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CC" w:rsidRDefault="00DC4DCC" w:rsidP="00DC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lang w:val="uk-UA" w:eastAsia="ar-SA"/>
        </w:rPr>
      </w:pPr>
    </w:p>
    <w:p w:rsidR="00DC4DCC" w:rsidRPr="00570CE3" w:rsidRDefault="00DC4DCC" w:rsidP="006D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outlineLvl w:val="0"/>
        <w:rPr>
          <w:b/>
          <w:bCs/>
          <w:lang w:val="uk-UA" w:eastAsia="ar-SA"/>
        </w:rPr>
      </w:pPr>
      <w:r w:rsidRPr="00570CE3">
        <w:rPr>
          <w:b/>
          <w:bCs/>
          <w:lang w:val="uk-UA" w:eastAsia="ar-SA"/>
        </w:rPr>
        <w:t>ДОГОВІР №_________</w:t>
      </w:r>
    </w:p>
    <w:p w:rsidR="00DC4DCC" w:rsidRPr="00570CE3" w:rsidRDefault="00DC4DCC" w:rsidP="006D0BCE">
      <w:pPr>
        <w:ind w:left="284" w:right="-2"/>
        <w:jc w:val="center"/>
        <w:outlineLvl w:val="0"/>
        <w:rPr>
          <w:b/>
          <w:lang w:val="uk-UA"/>
        </w:rPr>
      </w:pPr>
      <w:r w:rsidRPr="00570CE3">
        <w:rPr>
          <w:b/>
          <w:lang w:val="uk-UA"/>
        </w:rPr>
        <w:t>про постачання електричної енергії споживачу</w:t>
      </w:r>
    </w:p>
    <w:p w:rsidR="00DC4DCC" w:rsidRPr="00570CE3" w:rsidRDefault="00DC4DCC" w:rsidP="00DC4DCC">
      <w:pPr>
        <w:jc w:val="both"/>
        <w:rPr>
          <w:kern w:val="1"/>
          <w:lang w:val="uk-UA"/>
        </w:rPr>
      </w:pPr>
    </w:p>
    <w:p w:rsidR="00DC4DCC" w:rsidRPr="00570CE3" w:rsidRDefault="00DC4DCC" w:rsidP="00DC4DCC">
      <w:pPr>
        <w:jc w:val="center"/>
        <w:rPr>
          <w:kern w:val="1"/>
          <w:lang w:val="uk-UA"/>
        </w:rPr>
      </w:pPr>
      <w:r w:rsidRPr="00570CE3">
        <w:rPr>
          <w:kern w:val="1"/>
          <w:lang w:val="uk-UA"/>
        </w:rPr>
        <w:t>м. Миргород</w:t>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Pr="00570CE3">
        <w:rPr>
          <w:kern w:val="1"/>
          <w:lang w:val="uk-UA"/>
        </w:rPr>
        <w:tab/>
      </w:r>
      <w:r w:rsidR="00C07736">
        <w:rPr>
          <w:kern w:val="1"/>
          <w:lang w:val="uk-UA"/>
        </w:rPr>
        <w:t xml:space="preserve">      </w:t>
      </w:r>
      <w:r>
        <w:rPr>
          <w:kern w:val="1"/>
          <w:lang w:val="uk-UA"/>
        </w:rPr>
        <w:t xml:space="preserve">   </w:t>
      </w:r>
      <w:r w:rsidRPr="00570CE3">
        <w:rPr>
          <w:kern w:val="1"/>
          <w:lang w:val="uk-UA"/>
        </w:rPr>
        <w:t>«_____» ____________ 20</w:t>
      </w:r>
      <w:r>
        <w:rPr>
          <w:kern w:val="1"/>
          <w:lang w:val="uk-UA"/>
        </w:rPr>
        <w:t>2</w:t>
      </w:r>
      <w:r w:rsidR="00AA7330">
        <w:rPr>
          <w:kern w:val="1"/>
          <w:lang w:val="uk-UA"/>
        </w:rPr>
        <w:t>4</w:t>
      </w:r>
      <w:r w:rsidRPr="00570CE3">
        <w:rPr>
          <w:kern w:val="1"/>
          <w:lang w:val="uk-UA"/>
        </w:rPr>
        <w:t xml:space="preserve"> р</w:t>
      </w:r>
      <w:r>
        <w:rPr>
          <w:kern w:val="1"/>
          <w:lang w:val="uk-UA"/>
        </w:rPr>
        <w:t>.</w:t>
      </w:r>
    </w:p>
    <w:p w:rsidR="00DC4DCC" w:rsidRPr="00570CE3" w:rsidRDefault="00DC4DCC" w:rsidP="00DC4DCC">
      <w:pPr>
        <w:jc w:val="both"/>
        <w:rPr>
          <w:rFonts w:eastAsia="Arial Unicode MS"/>
          <w:lang w:val="uk-UA" w:eastAsia="uk-UA" w:bidi="uk-UA"/>
        </w:rPr>
      </w:pPr>
      <w:r w:rsidRPr="00570CE3">
        <w:rPr>
          <w:kern w:val="1"/>
          <w:lang w:val="uk-UA"/>
        </w:rPr>
        <w:t> </w:t>
      </w:r>
    </w:p>
    <w:p w:rsidR="00DC4DCC" w:rsidRPr="00570CE3" w:rsidRDefault="00AA7330" w:rsidP="00DC4DCC">
      <w:pPr>
        <w:widowControl w:val="0"/>
        <w:tabs>
          <w:tab w:val="left" w:pos="1276"/>
        </w:tabs>
        <w:jc w:val="both"/>
        <w:rPr>
          <w:lang w:val="uk-UA"/>
        </w:rPr>
      </w:pPr>
      <w:r>
        <w:rPr>
          <w:b/>
          <w:lang w:val="uk-UA"/>
        </w:rPr>
        <w:t>КОМУНАЛЬНЕ ПІДПРИЄМСТВО «СПЕЦКОМУНТРАНС»</w:t>
      </w:r>
      <w:r w:rsidR="00DC4DCC" w:rsidRPr="00570CE3">
        <w:rPr>
          <w:bCs/>
          <w:lang w:val="uk-UA" w:eastAsia="uk-UA" w:bidi="uk-UA"/>
        </w:rPr>
        <w:t xml:space="preserve"> </w:t>
      </w:r>
      <w:r w:rsidR="00DC4DCC" w:rsidRPr="00570CE3">
        <w:rPr>
          <w:b/>
          <w:bCs/>
          <w:lang w:val="uk-UA" w:eastAsia="uk-UA" w:bidi="uk-UA"/>
        </w:rPr>
        <w:t xml:space="preserve">(далі – Споживач), </w:t>
      </w:r>
      <w:r w:rsidR="00DC4DCC" w:rsidRPr="00570CE3">
        <w:rPr>
          <w:lang w:val="uk-UA" w:eastAsia="uk-UA" w:bidi="uk-UA"/>
        </w:rPr>
        <w:t xml:space="preserve">в особі </w:t>
      </w:r>
      <w:r>
        <w:rPr>
          <w:lang w:val="uk-UA" w:eastAsia="uk-UA" w:bidi="uk-UA"/>
        </w:rPr>
        <w:t xml:space="preserve">начальника </w:t>
      </w:r>
      <w:proofErr w:type="spellStart"/>
      <w:r>
        <w:rPr>
          <w:lang w:val="uk-UA" w:eastAsia="uk-UA" w:bidi="uk-UA"/>
        </w:rPr>
        <w:t>Онищенка</w:t>
      </w:r>
      <w:proofErr w:type="spellEnd"/>
      <w:r>
        <w:rPr>
          <w:lang w:val="uk-UA" w:eastAsia="uk-UA" w:bidi="uk-UA"/>
        </w:rPr>
        <w:t xml:space="preserve"> Олександра Володимировича</w:t>
      </w:r>
      <w:r w:rsidR="00DC4DCC" w:rsidRPr="00570CE3">
        <w:rPr>
          <w:lang w:val="uk-UA" w:eastAsia="uk-UA" w:bidi="uk-UA"/>
        </w:rPr>
        <w:t xml:space="preserve">, що діє на підставі </w:t>
      </w:r>
      <w:r w:rsidR="00DC4DCC">
        <w:rPr>
          <w:lang w:val="uk-UA" w:eastAsia="uk-UA" w:bidi="uk-UA"/>
        </w:rPr>
        <w:t>Статуту</w:t>
      </w:r>
      <w:r w:rsidR="00DC4DCC" w:rsidRPr="00570CE3">
        <w:rPr>
          <w:lang w:val="uk-UA" w:eastAsia="uk-UA" w:bidi="uk-UA"/>
        </w:rPr>
        <w:t>, з однієї сторони, та</w:t>
      </w:r>
      <w:r w:rsidR="00DC4DCC">
        <w:rPr>
          <w:lang w:val="uk-UA" w:eastAsia="uk-UA" w:bidi="uk-UA"/>
        </w:rPr>
        <w:t xml:space="preserve"> </w:t>
      </w:r>
      <w:r w:rsidR="00DC4DCC" w:rsidRPr="00570CE3">
        <w:rPr>
          <w:lang w:val="uk-UA" w:eastAsia="uk-UA" w:bidi="uk-UA"/>
        </w:rPr>
        <w:t>____________________________</w:t>
      </w:r>
      <w:r w:rsidR="00DC4DCC">
        <w:rPr>
          <w:lang w:val="uk-UA" w:eastAsia="uk-UA" w:bidi="uk-UA"/>
        </w:rPr>
        <w:t>___________________________</w:t>
      </w:r>
      <w:r w:rsidR="00DC4DCC" w:rsidRPr="00570CE3">
        <w:rPr>
          <w:lang w:val="uk-UA" w:eastAsia="uk-UA" w:bidi="uk-UA"/>
        </w:rPr>
        <w:t xml:space="preserve">_ </w:t>
      </w:r>
      <w:r w:rsidR="00DC4DCC" w:rsidRPr="00570CE3">
        <w:rPr>
          <w:b/>
          <w:bCs/>
          <w:lang w:val="uk-UA" w:eastAsia="uk-UA" w:bidi="uk-UA"/>
        </w:rPr>
        <w:t xml:space="preserve">(далі – Постачальник), </w:t>
      </w:r>
      <w:r w:rsidR="00DC4DCC" w:rsidRPr="00570CE3">
        <w:rPr>
          <w:lang w:val="uk-UA" w:eastAsia="uk-UA" w:bidi="uk-UA"/>
        </w:rPr>
        <w:t xml:space="preserve">в особі __________________________________________________________________, що діє на підставі ________________________________ з другої сторони, керуючись </w:t>
      </w:r>
      <w:r w:rsidR="00DC4DCC" w:rsidRPr="00570CE3">
        <w:rPr>
          <w:lang w:val="uk-UA"/>
        </w:rPr>
        <w:t>Цивільним кодексом України, Господарським кодексом України, з урахуванням положень Бюджетного кодексу України, уклали договір про постачання електричної енергії споживачу (далі – Договір) про наступне:</w:t>
      </w:r>
    </w:p>
    <w:p w:rsidR="00DC4DCC" w:rsidRPr="00570CE3" w:rsidRDefault="00DC4DCC" w:rsidP="006D0BCE">
      <w:pPr>
        <w:spacing w:before="120" w:after="120"/>
        <w:jc w:val="center"/>
        <w:outlineLvl w:val="0"/>
        <w:rPr>
          <w:b/>
          <w:lang w:val="uk-UA"/>
        </w:rPr>
      </w:pPr>
      <w:r w:rsidRPr="00570CE3">
        <w:rPr>
          <w:b/>
          <w:lang w:val="uk-UA"/>
        </w:rPr>
        <w:t>1. ЗАГАЛЬНІ ПОЛОЖЕННЯ</w:t>
      </w:r>
    </w:p>
    <w:p w:rsidR="00DC4DCC" w:rsidRPr="00570CE3" w:rsidRDefault="00DC4DCC" w:rsidP="00DC4DCC">
      <w:pPr>
        <w:ind w:firstLine="709"/>
        <w:jc w:val="both"/>
        <w:rPr>
          <w:lang w:val="uk-UA"/>
        </w:rPr>
      </w:pPr>
      <w:r w:rsidRPr="00570CE3">
        <w:rPr>
          <w:lang w:val="uk-UA"/>
        </w:rPr>
        <w:t>1.1. Цей Договір встановлює порядок та умови постачання електричної енергії як товарної продукції Споживачу.</w:t>
      </w:r>
    </w:p>
    <w:p w:rsidR="00DC4DCC" w:rsidRPr="00570CE3" w:rsidRDefault="00DC4DCC" w:rsidP="00DC4DCC">
      <w:pPr>
        <w:ind w:firstLine="709"/>
        <w:jc w:val="both"/>
        <w:rPr>
          <w:lang w:val="uk-UA"/>
        </w:rPr>
      </w:pPr>
      <w:r w:rsidRPr="00570CE3">
        <w:rPr>
          <w:lang w:val="uk-UA"/>
        </w:rPr>
        <w:t>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 інші чинні нормативно-правові акти, що регулюють постачання електричної енергії.</w:t>
      </w:r>
    </w:p>
    <w:p w:rsidR="00DC4DCC" w:rsidRPr="0040167A" w:rsidRDefault="00DC4DCC" w:rsidP="00DC4DCC">
      <w:pPr>
        <w:pStyle w:val="a3"/>
        <w:ind w:firstLine="708"/>
        <w:jc w:val="both"/>
        <w:rPr>
          <w:rFonts w:ascii="Times New Roman" w:hAnsi="Times New Roman"/>
          <w:sz w:val="24"/>
          <w:szCs w:val="24"/>
          <w:lang w:val="uk-UA" w:eastAsia="ru-RU"/>
        </w:rPr>
      </w:pPr>
      <w:r w:rsidRPr="0040167A">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DC4DCC" w:rsidRPr="00570CE3" w:rsidRDefault="00DC4DCC" w:rsidP="006D0BCE">
      <w:pPr>
        <w:spacing w:before="120" w:after="120"/>
        <w:jc w:val="center"/>
        <w:outlineLvl w:val="0"/>
        <w:rPr>
          <w:b/>
          <w:lang w:val="uk-UA"/>
        </w:rPr>
      </w:pPr>
      <w:r w:rsidRPr="00570CE3">
        <w:rPr>
          <w:b/>
          <w:lang w:val="uk-UA"/>
        </w:rPr>
        <w:t>2. ПРЕДМЕТ ДОГОВОРУ</w:t>
      </w:r>
    </w:p>
    <w:p w:rsidR="00DC4DCC" w:rsidRPr="00570CE3" w:rsidRDefault="00DC4DCC" w:rsidP="00DC4DCC">
      <w:pPr>
        <w:ind w:firstLine="709"/>
        <w:jc w:val="both"/>
        <w:rPr>
          <w:lang w:val="uk-UA"/>
        </w:rPr>
      </w:pPr>
      <w:r w:rsidRPr="00570CE3">
        <w:rPr>
          <w:lang w:val="uk-UA"/>
        </w:rPr>
        <w:t xml:space="preserve">2.1. За цим Договором Постачальник продає електричну енергію Споживачу (далі – електрична енергія або товар)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rsidR="00DC4DCC" w:rsidRPr="00E55D09" w:rsidRDefault="00DC4DCC" w:rsidP="00DC4DCC">
      <w:pPr>
        <w:ind w:firstLine="709"/>
        <w:jc w:val="both"/>
        <w:rPr>
          <w:lang w:val="uk-UA"/>
        </w:rPr>
      </w:pPr>
      <w:r w:rsidRPr="00570CE3">
        <w:rPr>
          <w:lang w:val="uk-UA"/>
        </w:rPr>
        <w:t>2.2. Назва предмету закупівлі відповідно до Єдиного закупівельного словника</w:t>
      </w:r>
      <w:r w:rsidRPr="00E55D09">
        <w:rPr>
          <w:lang w:val="uk-UA"/>
        </w:rPr>
        <w:t xml:space="preserve">: </w:t>
      </w:r>
      <w:r w:rsidRPr="00E55D09">
        <w:t xml:space="preserve">Код ДК 021:2015:09310000-5 </w:t>
      </w:r>
      <w:proofErr w:type="spellStart"/>
      <w:r w:rsidRPr="00E55D09">
        <w:t>Електрична</w:t>
      </w:r>
      <w:proofErr w:type="spellEnd"/>
      <w:r w:rsidRPr="00E55D09">
        <w:t xml:space="preserve"> </w:t>
      </w:r>
      <w:proofErr w:type="spellStart"/>
      <w:r w:rsidRPr="00E55D09">
        <w:t>енергія</w:t>
      </w:r>
      <w:proofErr w:type="spellEnd"/>
      <w:r w:rsidRPr="00E55D09">
        <w:t xml:space="preserve"> (</w:t>
      </w:r>
      <w:proofErr w:type="spellStart"/>
      <w:r w:rsidRPr="00E55D09">
        <w:t>Електрична</w:t>
      </w:r>
      <w:proofErr w:type="spellEnd"/>
      <w:r w:rsidRPr="00E55D09">
        <w:t xml:space="preserve"> </w:t>
      </w:r>
      <w:proofErr w:type="spellStart"/>
      <w:r w:rsidRPr="00E55D09">
        <w:t>енергія</w:t>
      </w:r>
      <w:proofErr w:type="spellEnd"/>
      <w:r w:rsidRPr="00E55D09">
        <w:t>)</w:t>
      </w:r>
      <w:r w:rsidRPr="00E55D09">
        <w:rPr>
          <w:lang w:val="uk-UA"/>
        </w:rPr>
        <w:t>.</w:t>
      </w:r>
    </w:p>
    <w:p w:rsidR="00DC4DCC" w:rsidRPr="003F37F1" w:rsidRDefault="00DC4DCC" w:rsidP="00DC4DCC">
      <w:pPr>
        <w:ind w:firstLine="709"/>
        <w:jc w:val="both"/>
        <w:rPr>
          <w:lang w:val="uk-UA"/>
        </w:rPr>
      </w:pPr>
      <w:r w:rsidRPr="00570CE3">
        <w:rPr>
          <w:lang w:val="uk-UA"/>
        </w:rPr>
        <w:t>2.3. Обсяг постачання електричної енергії Споживачу за Договором складає</w:t>
      </w:r>
      <w:r>
        <w:rPr>
          <w:lang w:val="uk-UA"/>
        </w:rPr>
        <w:t xml:space="preserve">   _______</w:t>
      </w:r>
      <w:r w:rsidRPr="00570CE3">
        <w:rPr>
          <w:lang w:val="uk-UA"/>
        </w:rPr>
        <w:t xml:space="preserve"> </w:t>
      </w:r>
      <w:r w:rsidR="00AA7330">
        <w:rPr>
          <w:lang w:val="uk-UA"/>
        </w:rPr>
        <w:t>кВт*</w:t>
      </w:r>
      <w:proofErr w:type="spellStart"/>
      <w:r w:rsidR="00AA7330">
        <w:rPr>
          <w:lang w:val="uk-UA"/>
        </w:rPr>
        <w:t>год</w:t>
      </w:r>
      <w:proofErr w:type="spellEnd"/>
      <w:r w:rsidR="00AA7330">
        <w:rPr>
          <w:lang w:val="uk-UA"/>
        </w:rPr>
        <w:t xml:space="preserve"> (_______________</w:t>
      </w:r>
      <w:r w:rsidRPr="003F37F1">
        <w:rPr>
          <w:lang w:val="uk-UA"/>
        </w:rPr>
        <w:t xml:space="preserve"> кіловат-годин</w:t>
      </w:r>
      <w:r w:rsidRPr="003F37F1">
        <w:rPr>
          <w:b/>
          <w:lang w:val="uk-UA"/>
        </w:rPr>
        <w:t>)</w:t>
      </w:r>
      <w:r w:rsidRPr="003F37F1">
        <w:rPr>
          <w:lang w:val="uk-UA"/>
        </w:rPr>
        <w:t xml:space="preserve"> і визначається згідно з Додатком 3 до Договору. </w:t>
      </w:r>
    </w:p>
    <w:p w:rsidR="00DC4DCC" w:rsidRPr="00570CE3" w:rsidRDefault="00DC4DCC" w:rsidP="00DC4DCC">
      <w:pPr>
        <w:ind w:firstLine="709"/>
        <w:jc w:val="both"/>
        <w:rPr>
          <w:lang w:val="uk-UA"/>
        </w:rPr>
      </w:pPr>
      <w:r w:rsidRPr="00570CE3">
        <w:rPr>
          <w:lang w:val="uk-UA"/>
        </w:rPr>
        <w:t>2.4. Даний обсяг є плановим та може зменшуватися залежно від реального фінансування видатків та потреб Споживача.</w:t>
      </w:r>
    </w:p>
    <w:p w:rsidR="00DC4DCC" w:rsidRPr="00570CE3" w:rsidRDefault="00DC4DCC" w:rsidP="00DC4DCC">
      <w:pPr>
        <w:ind w:firstLine="709"/>
        <w:jc w:val="both"/>
        <w:rPr>
          <w:lang w:val="uk-UA"/>
        </w:rPr>
      </w:pPr>
      <w:r w:rsidRPr="00570CE3">
        <w:rPr>
          <w:lang w:val="uk-UA"/>
        </w:rPr>
        <w:t>2.5. Зміна обсягу постачання/споживання електричної енергії визначається в додаткових угодах до даного Договору, які є його невід’ємною частиною.</w:t>
      </w:r>
    </w:p>
    <w:p w:rsidR="00DC4DCC" w:rsidRPr="00A547D5" w:rsidRDefault="00DC4DCC" w:rsidP="006D0BCE">
      <w:pPr>
        <w:suppressAutoHyphens/>
        <w:spacing w:before="120" w:after="120"/>
        <w:jc w:val="center"/>
        <w:outlineLvl w:val="0"/>
        <w:rPr>
          <w:rFonts w:eastAsia="Times New Roman"/>
          <w:b/>
          <w:lang w:val="uk-UA" w:eastAsia="zh-CN"/>
        </w:rPr>
      </w:pPr>
      <w:r w:rsidRPr="00A547D5">
        <w:rPr>
          <w:rFonts w:eastAsia="Times New Roman"/>
          <w:b/>
          <w:lang w:val="uk-UA" w:eastAsia="zh-CN"/>
        </w:rPr>
        <w:t>3. УМОВИ ПОСТАЧАННЯ</w:t>
      </w:r>
    </w:p>
    <w:p w:rsidR="00DC4DCC" w:rsidRPr="00A547D5" w:rsidRDefault="00DC4DCC" w:rsidP="00DC4DCC">
      <w:pPr>
        <w:ind w:firstLine="709"/>
        <w:jc w:val="both"/>
        <w:rPr>
          <w:rFonts w:eastAsia="Times New Roman"/>
          <w:lang w:val="uk-UA"/>
        </w:rPr>
      </w:pPr>
      <w:r w:rsidRPr="00A547D5">
        <w:rPr>
          <w:rFonts w:eastAsia="Times New Roman"/>
          <w:lang w:val="uk-UA"/>
        </w:rPr>
        <w:t xml:space="preserve">3.1. </w:t>
      </w:r>
      <w:r w:rsidRPr="00A547D5">
        <w:rPr>
          <w:rFonts w:eastAsia="Times New Roman"/>
          <w:lang w:val="uk-UA" w:eastAsia="zh-CN"/>
        </w:rPr>
        <w:t>Початком постачання електричної енергії Споживачу є дата, зазначена в заяві-приєднанні, яка є Додатком 1 до цього Договору. Постачання електричної енергії Споживачу здійснюється</w:t>
      </w:r>
      <w:r>
        <w:rPr>
          <w:rFonts w:eastAsia="Times New Roman"/>
          <w:lang w:val="uk-UA"/>
        </w:rPr>
        <w:t xml:space="preserve"> по 3</w:t>
      </w:r>
      <w:r w:rsidR="00270026">
        <w:rPr>
          <w:rFonts w:eastAsia="Times New Roman"/>
          <w:lang w:val="uk-UA"/>
        </w:rPr>
        <w:t>0</w:t>
      </w:r>
      <w:r>
        <w:rPr>
          <w:rFonts w:eastAsia="Times New Roman"/>
          <w:lang w:val="uk-UA"/>
        </w:rPr>
        <w:t>.</w:t>
      </w:r>
      <w:r w:rsidR="00270026">
        <w:rPr>
          <w:rFonts w:eastAsia="Times New Roman"/>
          <w:lang w:val="uk-UA"/>
        </w:rPr>
        <w:t>06</w:t>
      </w:r>
      <w:r>
        <w:rPr>
          <w:rFonts w:eastAsia="Times New Roman"/>
          <w:lang w:val="uk-UA"/>
        </w:rPr>
        <w:t>.202</w:t>
      </w:r>
      <w:r w:rsidR="00AA7330">
        <w:rPr>
          <w:rFonts w:eastAsia="Times New Roman"/>
          <w:lang w:val="uk-UA"/>
        </w:rPr>
        <w:t>4</w:t>
      </w:r>
      <w:r w:rsidRPr="00A547D5">
        <w:rPr>
          <w:rFonts w:eastAsia="Times New Roman"/>
          <w:lang w:val="uk-UA"/>
        </w:rPr>
        <w:t xml:space="preserve"> року</w:t>
      </w:r>
      <w:r>
        <w:rPr>
          <w:rFonts w:eastAsia="Times New Roman"/>
          <w:lang w:val="uk-UA"/>
        </w:rPr>
        <w:t xml:space="preserve"> (включно)</w:t>
      </w:r>
      <w:r w:rsidRPr="00A547D5">
        <w:rPr>
          <w:rFonts w:eastAsia="Times New Roman"/>
          <w:lang w:val="uk-UA"/>
        </w:rPr>
        <w:t>.</w:t>
      </w:r>
      <w:bookmarkStart w:id="0" w:name="_Hlk121809197"/>
      <w:bookmarkStart w:id="1" w:name="_Hlk122523123"/>
      <w:r w:rsidRPr="00A02514">
        <w:rPr>
          <w:rFonts w:eastAsia="Times New Roman"/>
          <w:sz w:val="22"/>
          <w:szCs w:val="22"/>
          <w:lang w:val="uk-UA" w:eastAsia="zh-CN"/>
        </w:rPr>
        <w:t xml:space="preserve"> </w:t>
      </w:r>
      <w:bookmarkEnd w:id="0"/>
      <w:bookmarkEnd w:id="1"/>
    </w:p>
    <w:p w:rsidR="00DC4DCC" w:rsidRPr="00A547D5" w:rsidRDefault="00DC4DCC" w:rsidP="00DC4DCC">
      <w:pPr>
        <w:ind w:firstLine="709"/>
        <w:jc w:val="both"/>
        <w:rPr>
          <w:rFonts w:eastAsia="Times New Roman"/>
          <w:lang w:val="uk-UA"/>
        </w:rPr>
      </w:pPr>
      <w:r w:rsidRPr="00A547D5">
        <w:rPr>
          <w:rFonts w:eastAsia="Times New Roman"/>
          <w:lang w:val="uk-UA"/>
        </w:rPr>
        <w:t>3.2. Споживач має право вільно змінювати Постачальника відповідно до процедури, визначеної ПРРЕЕ, та умов цього Договору.</w:t>
      </w:r>
    </w:p>
    <w:p w:rsidR="00DC4DCC" w:rsidRPr="00A547D5" w:rsidRDefault="00DC4DCC" w:rsidP="00DC4DCC">
      <w:pPr>
        <w:ind w:firstLine="709"/>
        <w:jc w:val="both"/>
        <w:rPr>
          <w:rFonts w:eastAsia="Times New Roman"/>
          <w:lang w:val="uk-UA"/>
        </w:rPr>
      </w:pPr>
      <w:r w:rsidRPr="00A547D5">
        <w:rPr>
          <w:rFonts w:eastAsia="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C4DCC" w:rsidRPr="00A547D5" w:rsidRDefault="00DC4DCC" w:rsidP="00DC4DCC">
      <w:pPr>
        <w:ind w:firstLine="709"/>
        <w:jc w:val="both"/>
        <w:rPr>
          <w:rFonts w:eastAsia="Times New Roman"/>
          <w:lang w:val="uk-UA" w:eastAsia="zh-CN"/>
        </w:rPr>
      </w:pPr>
      <w:r w:rsidRPr="00A547D5">
        <w:rPr>
          <w:rFonts w:eastAsia="Times New Roman"/>
          <w:lang w:val="uk-UA" w:eastAsia="zh-CN"/>
        </w:rPr>
        <w:lastRenderedPageBreak/>
        <w:t>3.4.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C4DCC" w:rsidRPr="00A547D5" w:rsidRDefault="00DC4DCC" w:rsidP="00DC4DCC">
      <w:pPr>
        <w:ind w:firstLine="709"/>
        <w:jc w:val="both"/>
        <w:rPr>
          <w:rFonts w:eastAsia="Times New Roman"/>
          <w:lang w:val="uk-UA" w:eastAsia="zh-CN"/>
        </w:rPr>
      </w:pPr>
      <w:r w:rsidRPr="00A547D5">
        <w:rPr>
          <w:rFonts w:eastAsia="Times New Roman"/>
          <w:lang w:val="uk-UA" w:eastAsia="zh-CN"/>
        </w:rPr>
        <w:t>3.5. Місце постачання Товару (фактичні адреси та EIC-коди точок комерційного обліку об’єктів Споживача) визначено у Додатку 1 до цього Договору.</w:t>
      </w:r>
    </w:p>
    <w:p w:rsidR="00DC4DCC" w:rsidRPr="00A547D5" w:rsidRDefault="00DC4DCC" w:rsidP="006D0BCE">
      <w:pPr>
        <w:suppressAutoHyphens/>
        <w:spacing w:before="120" w:after="120"/>
        <w:jc w:val="center"/>
        <w:outlineLvl w:val="0"/>
        <w:rPr>
          <w:rFonts w:eastAsia="Times New Roman"/>
          <w:b/>
          <w:lang w:val="uk-UA" w:eastAsia="zh-CN"/>
        </w:rPr>
      </w:pPr>
      <w:r w:rsidRPr="00A547D5">
        <w:rPr>
          <w:rFonts w:eastAsia="Times New Roman"/>
          <w:b/>
          <w:lang w:val="uk-UA" w:eastAsia="zh-CN"/>
        </w:rPr>
        <w:t>4. ЯКІСТЬ ПОСТАЧАННЯ ЕЛЕКТРИЧНОЇ ЕНЕРГІЇ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4.2. Постачальник зобов'язується забезпечити комерційну якість послуг з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547D5">
        <w:rPr>
          <w:lang w:val="uk-UA" w:eastAsia="zh-CN"/>
        </w:rPr>
        <w:t>веб-сайті</w:t>
      </w:r>
      <w:proofErr w:type="spellEnd"/>
      <w:r w:rsidRPr="00A547D5">
        <w:rPr>
          <w:lang w:val="uk-UA" w:eastAsia="zh-CN"/>
        </w:rPr>
        <w:t xml:space="preserve"> порядок надання компенсацій та їх розміри.</w:t>
      </w:r>
    </w:p>
    <w:p w:rsidR="00DC4DCC" w:rsidRPr="00A547D5" w:rsidRDefault="00DC4DCC" w:rsidP="006D0BCE">
      <w:pPr>
        <w:suppressAutoHyphens/>
        <w:spacing w:before="120" w:after="120"/>
        <w:jc w:val="center"/>
        <w:outlineLvl w:val="0"/>
        <w:rPr>
          <w:rFonts w:eastAsia="Times New Roman"/>
          <w:b/>
          <w:lang w:val="uk-UA" w:eastAsia="zh-CN"/>
        </w:rPr>
      </w:pPr>
      <w:r w:rsidRPr="00A547D5">
        <w:rPr>
          <w:rFonts w:eastAsia="Times New Roman"/>
          <w:b/>
          <w:lang w:val="uk-UA" w:eastAsia="zh-CN"/>
        </w:rPr>
        <w:t>5. ЦІНА, ПОРЯДОК ОБЛІКУ ТА ОПЛАТИ ЕЛЕКТРИЧНОЇ ЕНЕРГІЇ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5.1. Загальна сума Договору становить ____________________ грн. (____________________ _____________________________________ грн</w:t>
      </w:r>
      <w:r>
        <w:rPr>
          <w:lang w:val="uk-UA" w:eastAsia="zh-CN"/>
        </w:rPr>
        <w:t xml:space="preserve">. ___ коп.), у т. ч. ПДВ </w:t>
      </w:r>
      <w:r w:rsidRPr="00A547D5">
        <w:rPr>
          <w:lang w:val="uk-UA" w:eastAsia="zh-CN"/>
        </w:rPr>
        <w:t>______________ грн.  (_______________________________грн. ___ коп.)</w:t>
      </w:r>
      <w:r>
        <w:rPr>
          <w:lang w:val="uk-UA" w:eastAsia="zh-CN"/>
        </w:rPr>
        <w:t xml:space="preserve"> за </w:t>
      </w:r>
      <w:r w:rsidRPr="009E7D90">
        <w:rPr>
          <w:bCs/>
          <w:lang w:val="uk-UA"/>
        </w:rPr>
        <w:t>кошти місцевого бюджету</w:t>
      </w:r>
      <w:r w:rsidRPr="00A547D5">
        <w:rPr>
          <w:lang w:val="uk-UA" w:eastAsia="zh-CN"/>
        </w:rPr>
        <w:t>.</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5.3. Ціна електричної енергії включає в себе вартість послуг оператора системи передачі щодо надання послуг з передачі електричної енергії (тариф на послуги з передачі електричної енергії), які необхідні для виконання цього Договору.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5.5. Зміна ціни за одиницю товару може відбуватися відповідно до умов ст. 41 Закону України «Про публічні закупівлі»</w:t>
      </w:r>
      <w:r>
        <w:rPr>
          <w:lang w:val="uk-UA" w:eastAsia="zh-CN"/>
        </w:rPr>
        <w:t xml:space="preserve"> та п. 18 </w:t>
      </w:r>
      <w:r>
        <w:rPr>
          <w:rFonts w:eastAsia="Times New Roman"/>
          <w:lang w:val="uk-UA"/>
        </w:rPr>
        <w:t>Постанови Кабінету Міністрів України «</w:t>
      </w:r>
      <w:r w:rsidRPr="00624182">
        <w:rPr>
          <w:rFonts w:eastAsia="Times New Roman"/>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eastAsia="Times New Roman"/>
          <w:lang w:val="uk-UA"/>
        </w:rPr>
        <w:t>“Про</w:t>
      </w:r>
      <w:proofErr w:type="spellEnd"/>
      <w:r w:rsidRPr="00624182">
        <w:rPr>
          <w:rFonts w:eastAsia="Times New Roman"/>
          <w:lang w:val="uk-UA"/>
        </w:rPr>
        <w:t xml:space="preserve"> публічні </w:t>
      </w:r>
      <w:proofErr w:type="spellStart"/>
      <w:r w:rsidRPr="00624182">
        <w:rPr>
          <w:rFonts w:eastAsia="Times New Roman"/>
          <w:lang w:val="uk-UA"/>
        </w:rPr>
        <w:t>закупівлі”</w:t>
      </w:r>
      <w:proofErr w:type="spellEnd"/>
      <w:r w:rsidRPr="00624182">
        <w:rPr>
          <w:rFonts w:eastAsia="Times New Roman"/>
          <w:lang w:val="uk-UA"/>
        </w:rPr>
        <w:t>, на період дії правового режиму воєнного стану в Україні та протягом 90 днів з дня його припинення або скасування</w:t>
      </w:r>
      <w:r>
        <w:rPr>
          <w:rFonts w:eastAsia="Times New Roman"/>
          <w:lang w:val="uk-UA"/>
        </w:rPr>
        <w:t xml:space="preserve">» від </w:t>
      </w:r>
      <w:r w:rsidRPr="00624182">
        <w:rPr>
          <w:rFonts w:eastAsia="Times New Roman"/>
          <w:lang w:val="uk-UA"/>
        </w:rPr>
        <w:t>12</w:t>
      </w:r>
      <w:r>
        <w:rPr>
          <w:rFonts w:eastAsia="Times New Roman"/>
          <w:lang w:val="uk-UA"/>
        </w:rPr>
        <w:t>.10.</w:t>
      </w:r>
      <w:r w:rsidRPr="00624182">
        <w:rPr>
          <w:rFonts w:eastAsia="Times New Roman"/>
          <w:lang w:val="uk-UA"/>
        </w:rPr>
        <w:t>2022 № 1178</w:t>
      </w:r>
      <w:r w:rsidRPr="00A547D5">
        <w:rPr>
          <w:lang w:val="uk-UA" w:eastAsia="zh-CN"/>
        </w:rPr>
        <w:t>, зокрема:</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lang w:val="uk-UA"/>
        </w:rPr>
        <w:t>Ціна за одиницю Товару може змінюватися у випадках:</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5.5.1. У разі, якщо середньозважена ціна закупівлі одиниці Товару за календарний місяць на Ринках електричної енергії менше ніж середньозважена ціна закупівлі одиниці Товару, що зафіксована як базова в Додатку № 2 до цього Договору, або останньої додаткової угоди до цього Договору, а також якщо відбулось зменшення ціни на </w:t>
      </w:r>
      <w:r w:rsidRPr="00261ADF">
        <w:rPr>
          <w:spacing w:val="-10"/>
          <w:lang w:val="uk-UA"/>
        </w:rPr>
        <w:t>послуги операторів системи передачі та системи розподілу</w:t>
      </w:r>
      <w:r w:rsidRPr="00261ADF">
        <w:rPr>
          <w:rFonts w:eastAsia="Times New Roman"/>
          <w:shd w:val="clear" w:color="auto" w:fill="FFFFFF"/>
          <w:lang w:val="uk-UA"/>
        </w:rPr>
        <w:t>, – тоді ціна закупівлі одиниці Товару може зменшуватись в порядку, передбаченому цим Договором за умови, що це не суперечить вимогам чинного законодавства.</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lastRenderedPageBreak/>
        <w:t xml:space="preserve">5.5.2. У разі, якщо середньозважена ціна закупівлі одиниці Товару за календарний місяць на Ринках електричної енергії більше ніж середньозважена ціна закупівлі одиниці Товару зафіксована як базова в Додатку № 2 до цього Договору або останньої додаткової угоди до цього Договору, а також якщо відбулось збільшення ціни на </w:t>
      </w:r>
      <w:r w:rsidRPr="00261ADF">
        <w:rPr>
          <w:spacing w:val="-10"/>
          <w:lang w:val="uk-UA"/>
        </w:rPr>
        <w:t>послуги операторів системи передачі та системи розподілу</w:t>
      </w:r>
      <w:r w:rsidRPr="00261ADF">
        <w:rPr>
          <w:rFonts w:eastAsia="Times New Roman"/>
          <w:shd w:val="clear" w:color="auto" w:fill="FFFFFF"/>
          <w:lang w:val="uk-UA"/>
        </w:rPr>
        <w:t>, – тоді ціна закупівлі одиниці Товару може збільшуватись в порядку, передбаченому цим Договором за умови, що така зміна не призведе до збільшення суми, визначеної в п. 5.1 цього Договору.</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5.5.3. У випадках, передбачених в </w:t>
      </w:r>
      <w:proofErr w:type="spellStart"/>
      <w:r w:rsidRPr="00261ADF">
        <w:rPr>
          <w:rFonts w:eastAsia="Times New Roman"/>
          <w:shd w:val="clear" w:color="auto" w:fill="FFFFFF"/>
          <w:lang w:val="uk-UA"/>
        </w:rPr>
        <w:t>п.п</w:t>
      </w:r>
      <w:proofErr w:type="spellEnd"/>
      <w:r w:rsidRPr="00261ADF">
        <w:rPr>
          <w:rFonts w:eastAsia="Times New Roman"/>
          <w:shd w:val="clear" w:color="auto" w:fill="FFFFFF"/>
          <w:lang w:val="uk-UA"/>
        </w:rPr>
        <w:t>. 5.5.1 та 5.5.2 цього Договору, зацікавлена Сторона письмово звертається до іншої Сторони листом, в якому пропонує нову ціну закупівлі одиниці Товару з урахуванням коливання ціни закупівлі одиниці Товару на Ринках електричної енергії порівняно із ціною, визначеною в Додатку № 2 до цього Договору або останній додатковій угоді до цього Договору.</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Разом із листом </w:t>
      </w:r>
      <w:r w:rsidRPr="00261ADF">
        <w:rPr>
          <w:rFonts w:eastAsia="Times New Roman"/>
          <w:spacing w:val="-6"/>
          <w:shd w:val="clear" w:color="auto" w:fill="FFFFFF"/>
          <w:lang w:val="uk-UA"/>
        </w:rPr>
        <w:t xml:space="preserve">Сторона повинна надати </w:t>
      </w:r>
      <w:r w:rsidRPr="00261ADF">
        <w:rPr>
          <w:rFonts w:eastAsia="Times New Roman"/>
          <w:spacing w:val="-6"/>
          <w:lang w:val="uk-UA"/>
        </w:rPr>
        <w:t xml:space="preserve">інформацію, </w:t>
      </w:r>
      <w:r w:rsidRPr="00261ADF">
        <w:rPr>
          <w:rFonts w:eastAsia="Times New Roman"/>
          <w:shd w:val="clear" w:color="auto" w:fill="FFFFFF"/>
          <w:lang w:val="uk-UA"/>
        </w:rPr>
        <w:t xml:space="preserve">що підтверджує та обґрунтовує зміну ціни закупівлі одиниці Товару порівняно з відповідною ціною, встановленою у Додатку № 2 до цього Договору, або в останній додатковій угоді до цього Договору. </w:t>
      </w:r>
      <w:r w:rsidRPr="00261ADF">
        <w:rPr>
          <w:lang w:val="uk-UA" w:eastAsia="zh-CN"/>
        </w:rPr>
        <w:t xml:space="preserve">До звернення додаються підтвердні документи, видані відповідним органом, організацією, установою, які мають повноваження здійснювати моніторинг цін, визначати коливання ціни електричної енергії на ринку, зокрема, експертні висновки Торгово-промислової палати України/регіональних Торгово-промислових палат або інформаційні довідки </w:t>
      </w:r>
      <w:proofErr w:type="spellStart"/>
      <w:r w:rsidRPr="00261ADF">
        <w:rPr>
          <w:lang w:val="uk-UA" w:eastAsia="zh-CN"/>
        </w:rPr>
        <w:t>ДП</w:t>
      </w:r>
      <w:proofErr w:type="spellEnd"/>
      <w:r w:rsidRPr="00261ADF">
        <w:rPr>
          <w:lang w:val="uk-UA" w:eastAsia="zh-CN"/>
        </w:rPr>
        <w:t xml:space="preserve"> «</w:t>
      </w:r>
      <w:proofErr w:type="spellStart"/>
      <w:r w:rsidRPr="00261ADF">
        <w:rPr>
          <w:lang w:val="uk-UA" w:eastAsia="zh-CN"/>
        </w:rPr>
        <w:t>Держзовнішінформ</w:t>
      </w:r>
      <w:proofErr w:type="spellEnd"/>
      <w:r w:rsidRPr="00261ADF">
        <w:rPr>
          <w:lang w:val="uk-UA" w:eastAsia="zh-CN"/>
        </w:rPr>
        <w:t>».</w:t>
      </w:r>
      <w:r w:rsidRPr="00261ADF">
        <w:rPr>
          <w:rFonts w:ascii="Calibri" w:hAnsi="Calibri"/>
          <w:lang w:val="uk-UA" w:eastAsia="zh-CN"/>
        </w:rPr>
        <w:t xml:space="preserve"> </w:t>
      </w:r>
      <w:r w:rsidRPr="00261ADF">
        <w:rPr>
          <w:lang w:val="uk-UA" w:eastAsia="zh-CN"/>
        </w:rPr>
        <w:t xml:space="preserve">У випадку надання декількох підтвердних документів для порівняння рівнів цін у різні періоди, вони повинні мати однакове походження (видані одним органом, організацією, установою), при цьому джерела інформації, використані для дослідження, мають бути ідентичними. Для додаткового документального підтвердження факту збільшення ціни електричної енергії на ринку Сторони також можуть використовувати інформацію з </w:t>
      </w:r>
      <w:proofErr w:type="spellStart"/>
      <w:r w:rsidRPr="00261ADF">
        <w:rPr>
          <w:lang w:val="uk-UA" w:eastAsia="zh-CN"/>
        </w:rPr>
        <w:t>вебсайту</w:t>
      </w:r>
      <w:proofErr w:type="spellEnd"/>
      <w:r w:rsidRPr="00261ADF">
        <w:rPr>
          <w:lang w:val="uk-UA" w:eastAsia="zh-CN"/>
        </w:rPr>
        <w:t xml:space="preserve"> </w:t>
      </w:r>
      <w:proofErr w:type="spellStart"/>
      <w:r w:rsidRPr="00261ADF">
        <w:rPr>
          <w:lang w:val="uk-UA" w:eastAsia="zh-CN"/>
        </w:rPr>
        <w:t>ДП</w:t>
      </w:r>
      <w:proofErr w:type="spellEnd"/>
      <w:r w:rsidRPr="00261ADF">
        <w:rPr>
          <w:lang w:val="uk-UA" w:eastAsia="zh-CN"/>
        </w:rPr>
        <w:t xml:space="preserve"> «Оператор ринку» (</w:t>
      </w:r>
      <w:hyperlink r:id="rId5" w:history="1">
        <w:r w:rsidRPr="00261ADF">
          <w:rPr>
            <w:rStyle w:val="a9"/>
            <w:u w:val="none"/>
            <w:lang w:val="uk-UA" w:eastAsia="zh-CN"/>
          </w:rPr>
          <w:t>https://www.oree.com.ua</w:t>
        </w:r>
      </w:hyperlink>
      <w:r w:rsidRPr="00261ADF">
        <w:rPr>
          <w:lang w:val="uk-UA" w:eastAsia="zh-CN"/>
        </w:rPr>
        <w:t>) для торгової зони ОЕС України</w:t>
      </w:r>
      <w:r w:rsidRPr="00261ADF">
        <w:rPr>
          <w:lang w:val="uk-UA"/>
        </w:rPr>
        <w:t xml:space="preserve"> </w:t>
      </w:r>
      <w:r w:rsidRPr="00261ADF">
        <w:rPr>
          <w:lang w:val="uk-UA" w:eastAsia="zh-CN"/>
        </w:rPr>
        <w:t xml:space="preserve">щодо рівня середньозважених цін, при цьому відповідні довідкові та аналітичні матеріали, отримані з даного </w:t>
      </w:r>
      <w:proofErr w:type="spellStart"/>
      <w:r w:rsidRPr="00261ADF">
        <w:rPr>
          <w:lang w:val="uk-UA" w:eastAsia="zh-CN"/>
        </w:rPr>
        <w:t>вебсайту</w:t>
      </w:r>
      <w:proofErr w:type="spellEnd"/>
      <w:r w:rsidRPr="00261ADF">
        <w:rPr>
          <w:lang w:val="uk-UA" w:eastAsia="zh-CN"/>
        </w:rPr>
        <w:t>, завіряються підписом уповноваженої особи Сторони.</w:t>
      </w:r>
      <w:r w:rsidRPr="00261ADF">
        <w:rPr>
          <w:b/>
          <w:lang w:val="uk-UA" w:eastAsia="zh-CN"/>
        </w:rPr>
        <w:t xml:space="preserve"> </w:t>
      </w:r>
      <w:r w:rsidRPr="00261ADF">
        <w:rPr>
          <w:rFonts w:eastAsia="Times New Roman"/>
          <w:shd w:val="clear" w:color="auto" w:fill="FFFFFF"/>
          <w:lang w:val="uk-UA"/>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У випадку, передбаченому в п. 5.5.1 цього Договору, Споживач направляє на електронну пошту ______________ та/або в паперовому вигляді лист про намір внести відповідні зміни до Договору.</w:t>
      </w:r>
    </w:p>
    <w:p w:rsidR="00DC4DCC" w:rsidRPr="00261ADF" w:rsidRDefault="00DC4DCC" w:rsidP="00DC4DCC">
      <w:pPr>
        <w:ind w:firstLine="709"/>
        <w:jc w:val="both"/>
        <w:textAlignment w:val="baseline"/>
        <w:rPr>
          <w:rFonts w:eastAsia="Times New Roman"/>
          <w:shd w:val="clear" w:color="auto" w:fill="FFFFFF"/>
          <w:lang w:val="uk-UA"/>
        </w:rPr>
      </w:pPr>
      <w:r w:rsidRPr="00261ADF">
        <w:rPr>
          <w:rFonts w:eastAsia="Times New Roman"/>
          <w:shd w:val="clear" w:color="auto" w:fill="FFFFFF"/>
          <w:lang w:val="uk-UA"/>
        </w:rPr>
        <w:t xml:space="preserve">У випадку, передбаченому в п. 5.5.2 цього Договору, Постачальник направляє на електронну пошту </w:t>
      </w:r>
      <w:r w:rsidRPr="00261ADF">
        <w:rPr>
          <w:lang w:val="uk-UA"/>
        </w:rPr>
        <w:t>____________</w:t>
      </w:r>
      <w:r w:rsidRPr="00261ADF">
        <w:rPr>
          <w:rFonts w:eastAsia="Times New Roman"/>
          <w:shd w:val="clear" w:color="auto" w:fill="FFFFFF"/>
          <w:lang w:val="uk-UA"/>
        </w:rPr>
        <w:t xml:space="preserve"> та/або в паперовому вигляді лист про намір внести відповідні зміни до Договору.</w:t>
      </w:r>
    </w:p>
    <w:p w:rsidR="00DC4DCC" w:rsidRPr="00261ADF" w:rsidRDefault="00DC4DCC" w:rsidP="00DC4DCC">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Сторони розраховують ціну за одиницю Товару за Формулою визначення ціни за одиницю Товару, вказаною у Додатку № 2 до цього Договору.</w:t>
      </w:r>
    </w:p>
    <w:p w:rsidR="00DC4DCC" w:rsidRPr="00261ADF" w:rsidRDefault="00DC4DCC" w:rsidP="00DC4DCC">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DC4DCC" w:rsidRPr="00261ADF" w:rsidRDefault="00DC4DCC" w:rsidP="00DC4DCC">
      <w:pPr>
        <w:keepNext/>
        <w:shd w:val="clear" w:color="auto" w:fill="FFFFFF"/>
        <w:ind w:firstLine="709"/>
        <w:jc w:val="both"/>
        <w:textAlignment w:val="baseline"/>
        <w:rPr>
          <w:rFonts w:eastAsia="Times New Roman"/>
          <w:lang w:val="uk-UA" w:eastAsia="uk-UA"/>
        </w:rPr>
      </w:pPr>
      <w:r w:rsidRPr="00261ADF">
        <w:rPr>
          <w:rFonts w:eastAsia="Times New Roman"/>
          <w:lang w:val="uk-UA" w:eastAsia="uk-UA"/>
        </w:rPr>
        <w:t xml:space="preserve">5.5.4. Зміни ціни у зв’язку зі зміною ставок податків і зборів та/або зміною умов щодо </w:t>
      </w:r>
      <w:r w:rsidRPr="00261ADF">
        <w:rPr>
          <w:rFonts w:eastAsia="Times New Roman"/>
          <w:spacing w:val="-2"/>
          <w:lang w:val="uk-UA" w:eastAsia="uk-UA"/>
        </w:rPr>
        <w:t>надання пільг з оподаткування – пропорційно до зміни таких ставок та/або пільг оподаткування.</w:t>
      </w:r>
    </w:p>
    <w:p w:rsidR="00C07736" w:rsidRDefault="00DC4DCC" w:rsidP="00C07736">
      <w:pPr>
        <w:ind w:firstLine="709"/>
        <w:jc w:val="both"/>
        <w:textAlignment w:val="baseline"/>
        <w:rPr>
          <w:rFonts w:eastAsia="Times New Roman"/>
          <w:lang w:val="uk-UA"/>
        </w:rPr>
      </w:pPr>
      <w:r w:rsidRPr="00261ADF">
        <w:rPr>
          <w:rFonts w:eastAsia="Times New Roman"/>
          <w:lang w:val="uk-UA"/>
        </w:rPr>
        <w:t>5.5.5. Зміни встановлених згідно із законодавством регульованих цін (тарифів) і нормативів, що застосовуються в Договорі.</w:t>
      </w:r>
    </w:p>
    <w:p w:rsidR="00DC4DCC" w:rsidRPr="00261ADF" w:rsidRDefault="00DC4DCC" w:rsidP="00DC4DCC">
      <w:pPr>
        <w:keepNext/>
        <w:shd w:val="clear" w:color="auto" w:fill="FFFFFF"/>
        <w:ind w:firstLine="709"/>
        <w:jc w:val="both"/>
        <w:textAlignment w:val="baseline"/>
        <w:rPr>
          <w:rFonts w:eastAsia="Times New Roman"/>
          <w:shd w:val="clear" w:color="auto" w:fill="FFFFFF"/>
          <w:lang w:val="uk-UA" w:eastAsia="uk-UA"/>
        </w:rPr>
      </w:pPr>
      <w:r w:rsidRPr="00261ADF">
        <w:rPr>
          <w:rFonts w:eastAsia="Times New Roman"/>
          <w:shd w:val="clear" w:color="auto" w:fill="FFFFFF"/>
          <w:lang w:val="uk-UA" w:eastAsia="uk-UA"/>
        </w:rPr>
        <w:lastRenderedPageBreak/>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rsidR="00DC4DCC" w:rsidRPr="00A547D5" w:rsidRDefault="00DC4DCC" w:rsidP="00DC4DCC">
      <w:pPr>
        <w:widowControl w:val="0"/>
        <w:tabs>
          <w:tab w:val="left" w:pos="709"/>
        </w:tabs>
        <w:suppressAutoHyphens/>
        <w:autoSpaceDE w:val="0"/>
        <w:jc w:val="both"/>
        <w:rPr>
          <w:lang w:val="uk-UA" w:eastAsia="zh-CN"/>
        </w:rPr>
      </w:pPr>
      <w:r>
        <w:rPr>
          <w:rFonts w:eastAsiaTheme="minorHAnsi"/>
          <w:sz w:val="22"/>
          <w:szCs w:val="22"/>
          <w:lang w:val="uk-UA" w:eastAsia="en-US"/>
        </w:rPr>
        <w:t xml:space="preserve">             </w:t>
      </w:r>
      <w:r>
        <w:rPr>
          <w:lang w:val="uk-UA" w:eastAsia="zh-CN"/>
        </w:rPr>
        <w:t>5.6</w:t>
      </w:r>
      <w:r w:rsidRPr="00A547D5">
        <w:rPr>
          <w:lang w:val="uk-UA" w:eastAsia="zh-CN"/>
        </w:rPr>
        <w:t>. Розрахунковим періодом за цим Договором є календарний місяць.</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5.7</w:t>
      </w:r>
      <w:r w:rsidRPr="00A547D5">
        <w:rPr>
          <w:lang w:val="uk-UA" w:eastAsia="zh-CN"/>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A547D5">
        <w:rPr>
          <w:lang w:val="uk-UA" w:eastAsia="zh-CN"/>
        </w:rPr>
        <w:t>спецрахунок</w:t>
      </w:r>
      <w:proofErr w:type="spellEnd"/>
      <w:r w:rsidRPr="00A547D5">
        <w:rPr>
          <w:lang w:val="uk-UA" w:eastAsia="zh-CN"/>
        </w:rPr>
        <w:t>).</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547D5">
        <w:rPr>
          <w:lang w:val="uk-UA" w:eastAsia="zh-CN"/>
        </w:rPr>
        <w:t>спецрахунок</w:t>
      </w:r>
      <w:proofErr w:type="spellEnd"/>
      <w:r w:rsidRPr="00A547D5">
        <w:rPr>
          <w:lang w:val="uk-UA" w:eastAsia="zh-CN"/>
        </w:rPr>
        <w:t xml:space="preserve"> Постачальника.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Оплата вважається здійсненою після того, як на </w:t>
      </w:r>
      <w:proofErr w:type="spellStart"/>
      <w:r w:rsidRPr="00A547D5">
        <w:rPr>
          <w:lang w:val="uk-UA" w:eastAsia="zh-CN"/>
        </w:rPr>
        <w:t>спецрахунок</w:t>
      </w:r>
      <w:proofErr w:type="spellEnd"/>
      <w:r w:rsidRPr="00A547D5">
        <w:rPr>
          <w:lang w:val="uk-UA" w:eastAsia="zh-CN"/>
        </w:rPr>
        <w:t xml:space="preserve"> Постачальника надійшла вся сума коштів, що підлягає сплаті за поставлену електричну енергію відповідно до умов цього Договору. </w:t>
      </w:r>
      <w:proofErr w:type="spellStart"/>
      <w:r w:rsidRPr="00A547D5">
        <w:rPr>
          <w:lang w:val="uk-UA" w:eastAsia="zh-CN"/>
        </w:rPr>
        <w:t>Спецрахунок</w:t>
      </w:r>
      <w:proofErr w:type="spellEnd"/>
      <w:r w:rsidRPr="00A547D5">
        <w:rPr>
          <w:lang w:val="uk-UA" w:eastAsia="zh-CN"/>
        </w:rPr>
        <w:t xml:space="preserve"> Постачальника зазначається у платіжних документах Постачальника, у тому числі у разі його зміни.</w:t>
      </w:r>
    </w:p>
    <w:p w:rsidR="00DC4DCC" w:rsidRPr="00A547D5" w:rsidRDefault="00DC4DCC" w:rsidP="00DC4DCC">
      <w:pPr>
        <w:ind w:firstLine="709"/>
        <w:jc w:val="both"/>
        <w:rPr>
          <w:rFonts w:eastAsia="Times New Roman"/>
          <w:lang w:val="uk-UA"/>
        </w:rPr>
      </w:pPr>
      <w:r>
        <w:rPr>
          <w:rFonts w:eastAsia="Times New Roman"/>
          <w:lang w:val="uk-UA"/>
        </w:rPr>
        <w:t>5.8</w:t>
      </w:r>
      <w:r w:rsidRPr="00A547D5">
        <w:rPr>
          <w:rFonts w:eastAsia="Times New Roman"/>
          <w:lang w:val="uk-UA"/>
        </w:rPr>
        <w:t xml:space="preserve">. </w:t>
      </w:r>
      <w:r w:rsidRPr="004377F3">
        <w:rPr>
          <w:rFonts w:eastAsia="Times New Roman"/>
          <w:sz w:val="22"/>
          <w:szCs w:val="22"/>
          <w:lang w:val="uk-UA"/>
        </w:rPr>
        <w:t xml:space="preserve"> </w:t>
      </w:r>
      <w:r w:rsidRPr="00A547D5">
        <w:rPr>
          <w:rFonts w:eastAsia="Times New Roman"/>
          <w:lang w:val="uk-UA"/>
        </w:rPr>
        <w:t>Оплата рахунка Постачальника за цим Договором має бути здійснена Сп</w:t>
      </w:r>
      <w:r>
        <w:rPr>
          <w:rFonts w:eastAsia="Times New Roman"/>
          <w:lang w:val="uk-UA"/>
        </w:rPr>
        <w:t>оживачем у строк не більше ніж 10 (десяти</w:t>
      </w:r>
      <w:r w:rsidRPr="00A547D5">
        <w:rPr>
          <w:rFonts w:eastAsia="Times New Roman"/>
          <w:lang w:val="uk-UA"/>
        </w:rPr>
        <w:t>)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547D5">
        <w:rPr>
          <w:lang w:val="uk-UA" w:eastAsia="zh-CN"/>
        </w:rPr>
        <w:t>вебсайтів</w:t>
      </w:r>
      <w:proofErr w:type="spellEnd"/>
      <w:r w:rsidRPr="00A547D5">
        <w:rPr>
          <w:lang w:val="uk-UA" w:eastAsia="zh-C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5.9</w:t>
      </w:r>
      <w:r w:rsidRPr="00A547D5">
        <w:rPr>
          <w:lang w:val="uk-UA" w:eastAsia="zh-CN"/>
        </w:rPr>
        <w:t>. Платежі за Договором здійснюютьс</w:t>
      </w:r>
      <w:r>
        <w:rPr>
          <w:lang w:val="uk-UA" w:eastAsia="zh-CN"/>
        </w:rPr>
        <w:t xml:space="preserve">я після надходження з Місцевого бюджету </w:t>
      </w:r>
      <w:r w:rsidRPr="00A547D5">
        <w:rPr>
          <w:lang w:val="uk-UA" w:eastAsia="zh-CN"/>
        </w:rPr>
        <w:t xml:space="preserve"> на реєстраційний рахунок Споживача коштів на цілі, визначені в цьому Договорі. </w:t>
      </w:r>
    </w:p>
    <w:p w:rsidR="00DC4DCC" w:rsidRPr="00502272" w:rsidRDefault="00DC4DCC" w:rsidP="00DC4DCC">
      <w:pPr>
        <w:widowControl w:val="0"/>
        <w:tabs>
          <w:tab w:val="left" w:pos="709"/>
        </w:tabs>
        <w:suppressAutoHyphens/>
        <w:autoSpaceDE w:val="0"/>
        <w:ind w:firstLine="720"/>
        <w:jc w:val="both"/>
        <w:rPr>
          <w:lang w:val="uk-UA" w:eastAsia="zh-CN"/>
        </w:rPr>
      </w:pPr>
      <w:r>
        <w:rPr>
          <w:lang w:val="uk-UA" w:eastAsia="zh-CN"/>
        </w:rPr>
        <w:t>5.10</w:t>
      </w:r>
      <w:r w:rsidRPr="00502272">
        <w:rPr>
          <w:lang w:val="uk-UA" w:eastAsia="zh-CN"/>
        </w:rPr>
        <w:t xml:space="preserve">. Бюджетні зобов’язання Споживача за даним Договором виникають виключно при наявності та в межах відповідного бюджетного призначення (бюджетних асигнувань, затверджених в кошторисі). </w:t>
      </w:r>
    </w:p>
    <w:p w:rsidR="00DC4DCC" w:rsidRPr="00A547D5" w:rsidRDefault="00DC4DCC" w:rsidP="00DC4DCC">
      <w:pPr>
        <w:ind w:firstLine="709"/>
        <w:jc w:val="both"/>
        <w:rPr>
          <w:rFonts w:eastAsia="Times New Roman"/>
          <w:lang w:val="uk-UA"/>
        </w:rPr>
      </w:pPr>
      <w:r>
        <w:rPr>
          <w:rFonts w:eastAsia="Times New Roman"/>
          <w:lang w:val="uk-UA"/>
        </w:rPr>
        <w:t>5.11.</w:t>
      </w:r>
      <w:r w:rsidRPr="00A547D5">
        <w:rPr>
          <w:rFonts w:eastAsia="Times New Roman"/>
          <w:lang w:val="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C4DCC" w:rsidRPr="00A547D5" w:rsidRDefault="00DC4DCC" w:rsidP="00DC4DCC">
      <w:pPr>
        <w:ind w:firstLine="709"/>
        <w:jc w:val="both"/>
        <w:rPr>
          <w:rFonts w:eastAsia="Times New Roman"/>
          <w:lang w:val="uk-UA"/>
        </w:rPr>
      </w:pPr>
      <w:r>
        <w:rPr>
          <w:rFonts w:eastAsia="Times New Roman"/>
          <w:lang w:val="uk-UA"/>
        </w:rPr>
        <w:t>5.12</w:t>
      </w:r>
      <w:r w:rsidRPr="00A547D5">
        <w:rPr>
          <w:rFonts w:eastAsia="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4DCC" w:rsidRPr="00A547D5" w:rsidRDefault="00DC4DCC" w:rsidP="00DC4DCC">
      <w:pPr>
        <w:ind w:firstLine="709"/>
        <w:jc w:val="both"/>
        <w:rPr>
          <w:rFonts w:eastAsia="Times New Roman"/>
          <w:lang w:val="uk-UA"/>
        </w:rPr>
      </w:pPr>
      <w:r w:rsidRPr="00A547D5">
        <w:rPr>
          <w:rFonts w:eastAsia="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C4DCC" w:rsidRPr="00A547D5" w:rsidRDefault="00DC4DCC" w:rsidP="00DC4DCC">
      <w:pPr>
        <w:ind w:firstLine="709"/>
        <w:jc w:val="both"/>
        <w:rPr>
          <w:rFonts w:eastAsia="Times New Roman"/>
          <w:lang w:val="uk-UA"/>
        </w:rPr>
      </w:pPr>
      <w:r>
        <w:rPr>
          <w:rFonts w:eastAsia="Times New Roman"/>
          <w:lang w:val="uk-UA"/>
        </w:rPr>
        <w:t>5.13</w:t>
      </w:r>
      <w:r w:rsidRPr="00A547D5">
        <w:rPr>
          <w:rFonts w:eastAsia="Times New Roman"/>
          <w:lang w:val="uk-UA"/>
        </w:rPr>
        <w:t xml:space="preserve">.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DC4DCC" w:rsidRPr="00A547D5" w:rsidRDefault="00DC4DCC" w:rsidP="00DC4DCC">
      <w:pPr>
        <w:ind w:firstLine="709"/>
        <w:jc w:val="both"/>
        <w:rPr>
          <w:rFonts w:eastAsia="Times New Roman"/>
          <w:lang w:val="uk-UA"/>
        </w:rPr>
      </w:pPr>
      <w:r>
        <w:rPr>
          <w:rFonts w:eastAsia="Times New Roman"/>
          <w:lang w:val="uk-UA"/>
        </w:rPr>
        <w:t>5.14</w:t>
      </w:r>
      <w:r w:rsidRPr="00A547D5">
        <w:rPr>
          <w:rFonts w:eastAsia="Times New Roman"/>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C4DCC" w:rsidRPr="00A547D5" w:rsidRDefault="00DC4DCC" w:rsidP="00DC4DCC">
      <w:pPr>
        <w:ind w:firstLine="709"/>
        <w:jc w:val="both"/>
        <w:rPr>
          <w:rFonts w:eastAsia="Times New Roman"/>
          <w:lang w:val="uk-UA"/>
        </w:rPr>
      </w:pPr>
      <w:r>
        <w:rPr>
          <w:rFonts w:eastAsia="Times New Roman"/>
          <w:lang w:val="uk-UA"/>
        </w:rPr>
        <w:lastRenderedPageBreak/>
        <w:t>5.15</w:t>
      </w:r>
      <w:r w:rsidRPr="00A547D5">
        <w:rPr>
          <w:rFonts w:eastAsia="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DC4DCC" w:rsidRPr="00A547D5" w:rsidRDefault="00DC4DCC" w:rsidP="006D0BCE">
      <w:pPr>
        <w:suppressAutoHyphens/>
        <w:spacing w:before="120" w:after="120"/>
        <w:jc w:val="center"/>
        <w:outlineLvl w:val="0"/>
        <w:rPr>
          <w:rFonts w:eastAsia="Times New Roman"/>
          <w:b/>
          <w:lang w:val="uk-UA" w:eastAsia="zh-CN"/>
        </w:rPr>
      </w:pPr>
      <w:bookmarkStart w:id="2" w:name="n115"/>
      <w:bookmarkStart w:id="3" w:name="n116"/>
      <w:bookmarkStart w:id="4" w:name="n117"/>
      <w:bookmarkStart w:id="5" w:name="n118"/>
      <w:bookmarkEnd w:id="2"/>
      <w:bookmarkEnd w:id="3"/>
      <w:bookmarkEnd w:id="4"/>
      <w:bookmarkEnd w:id="5"/>
      <w:r w:rsidRPr="00A547D5">
        <w:rPr>
          <w:rFonts w:eastAsia="Times New Roman"/>
          <w:b/>
          <w:lang w:val="uk-UA" w:eastAsia="zh-CN"/>
        </w:rPr>
        <w:t>6. ПРАВА ТА ОБОВ'ЯЗКИ СПОЖИВАЧА</w:t>
      </w:r>
    </w:p>
    <w:p w:rsidR="00DC4DCC" w:rsidRPr="00A547D5" w:rsidRDefault="00DC4DCC" w:rsidP="006D0BCE">
      <w:pPr>
        <w:widowControl w:val="0"/>
        <w:tabs>
          <w:tab w:val="left" w:pos="709"/>
        </w:tabs>
        <w:suppressAutoHyphens/>
        <w:autoSpaceDE w:val="0"/>
        <w:ind w:firstLine="720"/>
        <w:jc w:val="both"/>
        <w:outlineLvl w:val="0"/>
        <w:rPr>
          <w:b/>
          <w:lang w:val="uk-UA" w:eastAsia="zh-CN"/>
        </w:rPr>
      </w:pPr>
      <w:r w:rsidRPr="00A547D5">
        <w:rPr>
          <w:b/>
          <w:lang w:val="uk-UA" w:eastAsia="zh-CN"/>
        </w:rPr>
        <w:t>6.1. Споживач має право:</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 обирати</w:t>
      </w:r>
      <w:r>
        <w:rPr>
          <w:lang w:val="uk-UA" w:eastAsia="zh-CN"/>
        </w:rPr>
        <w:t xml:space="preserve"> в</w:t>
      </w:r>
      <w:r w:rsidRPr="00A547D5">
        <w:rPr>
          <w:lang w:val="uk-UA" w:eastAsia="zh-CN"/>
        </w:rPr>
        <w:t xml:space="preserve"> спосіб визначення ціни за постачання електричної енергії на умовах, зазна</w:t>
      </w:r>
      <w:r>
        <w:rPr>
          <w:lang w:val="uk-UA" w:eastAsia="zh-CN"/>
        </w:rPr>
        <w:t>чених у комерційній пропозиції</w:t>
      </w:r>
      <w:r w:rsidRPr="00A547D5">
        <w:rPr>
          <w:lang w:val="uk-UA" w:eastAsia="zh-CN"/>
        </w:rPr>
        <w:t>;</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2) отримувати електричну енергію на умовах, зазначених у цьому Договорі;</w:t>
      </w:r>
    </w:p>
    <w:p w:rsidR="00DC4DCC" w:rsidRPr="00A547D5" w:rsidRDefault="00DC4DCC" w:rsidP="00DC4DCC">
      <w:pPr>
        <w:ind w:firstLine="709"/>
        <w:jc w:val="both"/>
        <w:rPr>
          <w:rFonts w:eastAsia="Times New Roman"/>
          <w:lang w:val="uk-UA"/>
        </w:rPr>
      </w:pPr>
      <w:r w:rsidRPr="00A547D5">
        <w:rPr>
          <w:rFonts w:eastAsia="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 безоплатно отримувати інформацію про обсяги та інші параметри власного споживання електричної енергії;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6) звертатися до Постачальника для вирішення будь-яких питань, пов'язаних з виконанням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8) проводити звіряння фактичних розрахунків в установленому ПРРЕЕ порядку з підписанням відповідного акта;</w:t>
      </w:r>
    </w:p>
    <w:p w:rsidR="00DC4DCC" w:rsidRPr="00A547D5" w:rsidRDefault="00DC4DCC" w:rsidP="00DC4DCC">
      <w:pPr>
        <w:ind w:firstLine="709"/>
        <w:jc w:val="both"/>
        <w:rPr>
          <w:rFonts w:eastAsia="Times New Roman"/>
          <w:lang w:val="uk-UA"/>
        </w:rPr>
      </w:pPr>
      <w:r w:rsidRPr="00A547D5">
        <w:rPr>
          <w:rFonts w:eastAsia="Times New Roman"/>
          <w:lang w:val="uk-UA"/>
        </w:rPr>
        <w:t xml:space="preserve">9) вільно обирати іншого </w:t>
      </w:r>
      <w:proofErr w:type="spellStart"/>
      <w:r w:rsidRPr="00A547D5">
        <w:rPr>
          <w:rFonts w:eastAsia="Times New Roman"/>
          <w:lang w:val="uk-UA"/>
        </w:rPr>
        <w:t>електропостачальника</w:t>
      </w:r>
      <w:proofErr w:type="spellEnd"/>
      <w:r w:rsidRPr="00A547D5">
        <w:rPr>
          <w:rFonts w:eastAsia="Times New Roman"/>
          <w:lang w:val="uk-UA"/>
        </w:rPr>
        <w:t xml:space="preserve"> та розірвати цей Договір у встановленому цим Договором та чинним законодавством порядку;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C4DCC" w:rsidRPr="00A547D5" w:rsidRDefault="00DC4DCC" w:rsidP="00DC4DCC">
      <w:pPr>
        <w:ind w:firstLine="709"/>
        <w:jc w:val="both"/>
        <w:rPr>
          <w:rFonts w:eastAsia="Times New Roman"/>
          <w:lang w:val="uk-UA"/>
        </w:rPr>
      </w:pPr>
      <w:r w:rsidRPr="00A547D5">
        <w:rPr>
          <w:rFonts w:eastAsia="Times New Roman"/>
          <w:lang w:val="uk-UA"/>
        </w:rPr>
        <w:t xml:space="preserve">12) перейти на постачання електричної енергії до іншого </w:t>
      </w:r>
      <w:proofErr w:type="spellStart"/>
      <w:r w:rsidRPr="00A547D5">
        <w:rPr>
          <w:rFonts w:eastAsia="Times New Roman"/>
          <w:lang w:val="uk-UA"/>
        </w:rPr>
        <w:t>електропостачальника</w:t>
      </w:r>
      <w:proofErr w:type="spellEnd"/>
      <w:r w:rsidRPr="00A547D5">
        <w:rPr>
          <w:rFonts w:eastAsia="Times New Roman"/>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13) на інші права, передбачені чинним законодавством і цим Договором.</w:t>
      </w:r>
    </w:p>
    <w:p w:rsidR="00DC4DCC" w:rsidRPr="00A547D5" w:rsidRDefault="00DC4DCC" w:rsidP="006D0BCE">
      <w:pPr>
        <w:widowControl w:val="0"/>
        <w:tabs>
          <w:tab w:val="left" w:pos="709"/>
        </w:tabs>
        <w:suppressAutoHyphens/>
        <w:autoSpaceDE w:val="0"/>
        <w:ind w:firstLine="720"/>
        <w:jc w:val="both"/>
        <w:outlineLvl w:val="0"/>
        <w:rPr>
          <w:b/>
          <w:lang w:val="uk-UA" w:eastAsia="zh-CN"/>
        </w:rPr>
      </w:pPr>
      <w:r w:rsidRPr="00A547D5">
        <w:rPr>
          <w:b/>
          <w:lang w:val="uk-UA" w:eastAsia="zh-CN"/>
        </w:rPr>
        <w:t>6.2. Споживач зобов'язується: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 забезпечувати своєчасну та повну оплату спожитої електричної енергії згідно з умовами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4) безперешкодно допускати на свою територію, господарські та підсобні </w:t>
      </w:r>
      <w:r w:rsidRPr="00A547D5">
        <w:rPr>
          <w:lang w:val="uk-UA" w:eastAsia="zh-CN"/>
        </w:rPr>
        <w:lastRenderedPageBreak/>
        <w:t>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(з дотриманням умов доступу до режимного об’єкту);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6) виконувати інші обов'язки, покладені на Споживача чинним законодавством та/або цим Договором.</w:t>
      </w:r>
    </w:p>
    <w:p w:rsidR="00DC4DCC" w:rsidRPr="00A547D5" w:rsidRDefault="00DC4DCC" w:rsidP="006D0BCE">
      <w:pPr>
        <w:suppressAutoHyphens/>
        <w:spacing w:before="120" w:after="120"/>
        <w:jc w:val="center"/>
        <w:outlineLvl w:val="0"/>
        <w:rPr>
          <w:rFonts w:eastAsia="Times New Roman"/>
          <w:b/>
          <w:lang w:val="uk-UA" w:eastAsia="zh-CN"/>
        </w:rPr>
      </w:pPr>
      <w:r w:rsidRPr="00A547D5">
        <w:rPr>
          <w:rFonts w:eastAsia="Times New Roman"/>
          <w:b/>
          <w:lang w:val="uk-UA" w:eastAsia="zh-CN"/>
        </w:rPr>
        <w:t>7. ПРАВА ТА ОБОВ'ЯЗКИ ПОСТАЧАЛЬНИКА</w:t>
      </w:r>
    </w:p>
    <w:p w:rsidR="00DC4DCC" w:rsidRPr="00A547D5" w:rsidRDefault="00DC4DCC" w:rsidP="006D0BCE">
      <w:pPr>
        <w:widowControl w:val="0"/>
        <w:tabs>
          <w:tab w:val="left" w:pos="709"/>
        </w:tabs>
        <w:suppressAutoHyphens/>
        <w:autoSpaceDE w:val="0"/>
        <w:ind w:firstLine="720"/>
        <w:jc w:val="both"/>
        <w:outlineLvl w:val="0"/>
        <w:rPr>
          <w:b/>
          <w:lang w:val="uk-UA" w:eastAsia="zh-CN"/>
        </w:rPr>
      </w:pPr>
      <w:r w:rsidRPr="00A547D5">
        <w:rPr>
          <w:b/>
          <w:lang w:val="uk-UA" w:eastAsia="zh-CN"/>
        </w:rPr>
        <w:t>7.1. Постачальник має право:</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 отримувати від Споживача плату за поставлену електричну енергію;</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2) контролювати правильність оформлення Споживачем платіжних документів;</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(з дотриманням умов доступу до режимного об’єкту);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 проводити разом зі Споживачем звіряння фактично використаних обсягів електричної енергії з підписанням відповідного акта;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7) на інші права, передбачені чинним законодавством і цим Договором.</w:t>
      </w:r>
    </w:p>
    <w:p w:rsidR="00DC4DCC" w:rsidRPr="00A547D5" w:rsidRDefault="00DC4DCC" w:rsidP="006D0BCE">
      <w:pPr>
        <w:widowControl w:val="0"/>
        <w:tabs>
          <w:tab w:val="left" w:pos="709"/>
        </w:tabs>
        <w:suppressAutoHyphens/>
        <w:autoSpaceDE w:val="0"/>
        <w:ind w:firstLine="720"/>
        <w:jc w:val="both"/>
        <w:outlineLvl w:val="0"/>
        <w:rPr>
          <w:b/>
          <w:lang w:val="uk-UA" w:eastAsia="zh-CN"/>
        </w:rPr>
      </w:pPr>
      <w:r w:rsidRPr="00A547D5">
        <w:rPr>
          <w:b/>
          <w:lang w:val="uk-UA" w:eastAsia="zh-CN"/>
        </w:rPr>
        <w:t>7.2. Постачальник зобов'язується: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1) </w:t>
      </w:r>
      <w:bookmarkStart w:id="6" w:name="_Hlk529347606"/>
      <w:r w:rsidRPr="00A547D5">
        <w:rPr>
          <w:lang w:val="uk-UA" w:eastAsia="zh-C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6"/>
      <w:r w:rsidRPr="00A547D5">
        <w:rPr>
          <w:lang w:val="uk-UA" w:eastAsia="zh-CN"/>
        </w:rPr>
        <w:t>;</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547D5">
        <w:rPr>
          <w:lang w:val="uk-UA" w:eastAsia="zh-CN"/>
        </w:rPr>
        <w:t>вебсайті</w:t>
      </w:r>
      <w:proofErr w:type="spellEnd"/>
      <w:r w:rsidRPr="00A547D5">
        <w:rPr>
          <w:lang w:val="uk-UA" w:eastAsia="zh-CN"/>
        </w:rPr>
        <w:t xml:space="preserve"> Постачальника і безкоштовно надається Споживачу на його запит;</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4) надавати Споживачу інформацію, необхідну для здійснення переходу Споживача до іншого </w:t>
      </w:r>
      <w:proofErr w:type="spellStart"/>
      <w:r w:rsidRPr="00A547D5">
        <w:rPr>
          <w:lang w:val="uk-UA" w:eastAsia="zh-CN"/>
        </w:rPr>
        <w:t>електропостачальника</w:t>
      </w:r>
      <w:proofErr w:type="spellEnd"/>
      <w:r w:rsidRPr="00A547D5">
        <w:rPr>
          <w:lang w:val="uk-UA" w:eastAsia="zh-CN"/>
        </w:rPr>
        <w:t>, відповідно до ПРРЕЕ;</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5) видавати Споживачеві безоплатно платіжні документи та форми звернень;</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 забезпечувати конфіденційність даних, отриманих від Споживача;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10) протягом 3 (трьох)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вибрати іншого </w:t>
      </w:r>
      <w:proofErr w:type="spellStart"/>
      <w:r w:rsidRPr="00A547D5">
        <w:rPr>
          <w:lang w:val="uk-UA" w:eastAsia="zh-CN"/>
        </w:rPr>
        <w:t>електропостачальника</w:t>
      </w:r>
      <w:proofErr w:type="spellEnd"/>
      <w:r w:rsidRPr="00A547D5">
        <w:rPr>
          <w:lang w:val="uk-UA" w:eastAsia="zh-CN"/>
        </w:rPr>
        <w:t xml:space="preserve"> та про наслідки невиконання цього;</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перейти до </w:t>
      </w:r>
      <w:proofErr w:type="spellStart"/>
      <w:r w:rsidRPr="00A547D5">
        <w:rPr>
          <w:lang w:val="uk-UA" w:eastAsia="zh-CN"/>
        </w:rPr>
        <w:t>електропостачальника</w:t>
      </w:r>
      <w:proofErr w:type="spellEnd"/>
      <w:r w:rsidRPr="00A547D5">
        <w:rPr>
          <w:lang w:val="uk-UA" w:eastAsia="zh-CN"/>
        </w:rPr>
        <w:t xml:space="preserve">, на якого в установленому порядку покладені </w:t>
      </w:r>
      <w:r w:rsidRPr="00A547D5">
        <w:rPr>
          <w:lang w:val="uk-UA" w:eastAsia="zh-CN"/>
        </w:rPr>
        <w:lastRenderedPageBreak/>
        <w:t>спеціальні обов’язки (постачальник «останньої надії»);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11) інформувати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з передачі електричної енергії, то повідомляти Споживача </w:t>
      </w:r>
      <w:proofErr w:type="spellStart"/>
      <w:r w:rsidRPr="00A547D5">
        <w:rPr>
          <w:lang w:val="uk-UA" w:eastAsia="zh-CN"/>
        </w:rPr>
        <w:t>електропостачальник</w:t>
      </w:r>
      <w:proofErr w:type="spellEnd"/>
      <w:r w:rsidRPr="00A547D5">
        <w:rPr>
          <w:lang w:val="uk-UA" w:eastAsia="zh-CN"/>
        </w:rPr>
        <w:t xml:space="preserve"> зобов'язаний негайно після отримання повідомлення від оператора системи;</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12) виконувати інші обов'язки, покладені на Постачальника чинним законодавством та/або цим Договором.</w:t>
      </w:r>
    </w:p>
    <w:p w:rsidR="00DC4DCC" w:rsidRPr="00A547D5" w:rsidRDefault="00DC4DCC" w:rsidP="006D0BCE">
      <w:pPr>
        <w:suppressAutoHyphens/>
        <w:spacing w:before="120" w:after="120"/>
        <w:jc w:val="center"/>
        <w:outlineLvl w:val="0"/>
        <w:rPr>
          <w:rFonts w:eastAsia="Times New Roman"/>
          <w:b/>
          <w:lang w:val="uk-UA" w:eastAsia="zh-CN"/>
        </w:rPr>
      </w:pPr>
      <w:bookmarkStart w:id="7" w:name="n1585"/>
      <w:bookmarkStart w:id="8" w:name="n311"/>
      <w:bookmarkStart w:id="9" w:name="n312"/>
      <w:bookmarkEnd w:id="7"/>
      <w:bookmarkEnd w:id="8"/>
      <w:bookmarkEnd w:id="9"/>
      <w:r w:rsidRPr="00A547D5">
        <w:rPr>
          <w:rFonts w:eastAsia="Times New Roman"/>
          <w:b/>
          <w:lang w:val="uk-UA" w:eastAsia="zh-CN"/>
        </w:rPr>
        <w:t xml:space="preserve">8. ПОРЯДОК ПРИПИНЕННЯ ТА ВІДНОВЛЕННЯ </w:t>
      </w:r>
      <w:r w:rsidRPr="00A547D5">
        <w:rPr>
          <w:rFonts w:eastAsia="Times New Roman"/>
          <w:b/>
          <w:lang w:val="uk-UA" w:eastAsia="zh-CN"/>
        </w:rPr>
        <w:br/>
        <w:t>ПОСТАЧАННЯ ЕЛЕКТРИЧНОЇ ЕНЕРГІЇ СПОЖИВАЧУ</w:t>
      </w:r>
    </w:p>
    <w:p w:rsidR="00DC4DCC" w:rsidRPr="00A547D5" w:rsidRDefault="00DC4DCC" w:rsidP="00DC4DCC">
      <w:pPr>
        <w:widowControl w:val="0"/>
        <w:tabs>
          <w:tab w:val="left" w:pos="709"/>
        </w:tabs>
        <w:suppressAutoHyphens/>
        <w:autoSpaceDE w:val="0"/>
        <w:ind w:firstLine="720"/>
        <w:jc w:val="both"/>
        <w:rPr>
          <w:lang w:val="uk-UA" w:eastAsia="zh-CN"/>
        </w:rPr>
      </w:pPr>
      <w:bookmarkStart w:id="10" w:name="n109"/>
      <w:bookmarkEnd w:id="10"/>
      <w:r w:rsidRPr="00A547D5">
        <w:rPr>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8.2. Припинення електропостачання не звільняє Споживача від обов'язку сплатити заборгованість Постачальнику за цим Договором.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C4DCC" w:rsidRPr="00A547D5" w:rsidRDefault="00DC4DCC" w:rsidP="006D0BCE">
      <w:pPr>
        <w:suppressAutoHyphens/>
        <w:spacing w:before="120" w:after="120"/>
        <w:jc w:val="center"/>
        <w:outlineLvl w:val="0"/>
        <w:rPr>
          <w:rFonts w:eastAsia="Times New Roman"/>
          <w:b/>
          <w:lang w:val="uk-UA" w:eastAsia="zh-CN"/>
        </w:rPr>
      </w:pPr>
      <w:r w:rsidRPr="00A547D5">
        <w:rPr>
          <w:rFonts w:eastAsia="Times New Roman"/>
          <w:b/>
          <w:lang w:val="uk-UA" w:eastAsia="zh-CN"/>
        </w:rPr>
        <w:t>9. ВІДПОВІДАЛЬНІСТЬ СТОРІН</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порушення Споживачем строків розрахунків з Постачальником – у розмірі, погодженому Сторонами в цьому Договорі;</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9.3.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9.4. За порушення строків постачання Товару, окрім випадків, передбачених п. 9.5. Договору, чи постачання Товару у неповному обсязі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9.5.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Споживач за результатом бездіяльності/неналежних дій </w:t>
      </w:r>
      <w:r w:rsidRPr="00A547D5">
        <w:rPr>
          <w:lang w:val="uk-UA" w:eastAsia="zh-CN"/>
        </w:rPr>
        <w:lastRenderedPageBreak/>
        <w:t>Постачальника зовсім не отримав передбаченого предметом Договору), Постачальник зобов’язаний сплатити на користь Споживача штраф у розмірі 30 (тридцяти) відсотків загальної вартості Товару (ціни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9.6.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9.7. Сторона, яка порушила господарське зобов’язання повинна відшкодувати завдані збитки іншій Стороні Договору, права або законні інтереси якої порушено, у відповідності до порядку, передбаченого чинним законодавством та ПРРЕЕ.</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9.8.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C4DCC" w:rsidRPr="00A547D5" w:rsidRDefault="00DC4DCC" w:rsidP="006D0BCE">
      <w:pPr>
        <w:suppressAutoHyphens/>
        <w:spacing w:before="120" w:after="120"/>
        <w:jc w:val="center"/>
        <w:outlineLvl w:val="0"/>
        <w:rPr>
          <w:rFonts w:eastAsia="Times New Roman"/>
          <w:b/>
          <w:lang w:val="uk-UA" w:eastAsia="zh-CN"/>
        </w:rPr>
      </w:pPr>
      <w:r>
        <w:rPr>
          <w:rFonts w:eastAsia="Times New Roman"/>
          <w:b/>
          <w:lang w:val="uk-UA" w:eastAsia="zh-CN"/>
        </w:rPr>
        <w:t>10</w:t>
      </w:r>
      <w:r w:rsidRPr="00A547D5">
        <w:rPr>
          <w:rFonts w:eastAsia="Times New Roman"/>
          <w:b/>
          <w:lang w:val="uk-UA" w:eastAsia="zh-CN"/>
        </w:rPr>
        <w:t>. ПОРЯДОК ЗМІНИ ЕЛЕКТРОПОСТАЧАЛЬНИКА</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w:t>
      </w:r>
      <w:r>
        <w:rPr>
          <w:lang w:val="uk-UA" w:eastAsia="zh-CN"/>
        </w:rPr>
        <w:t>0</w:t>
      </w:r>
      <w:r w:rsidRPr="00A547D5">
        <w:rPr>
          <w:lang w:val="uk-UA" w:eastAsia="zh-CN"/>
        </w:rPr>
        <w:t>.1. Зміна постачальника електричної енергії здійснюється згідно з порядком, встановленим ПРРЕЕ.</w:t>
      </w:r>
    </w:p>
    <w:p w:rsidR="00DC4DCC" w:rsidRPr="00A547D5" w:rsidRDefault="00DC4DCC" w:rsidP="006D0BCE">
      <w:pPr>
        <w:suppressAutoHyphens/>
        <w:spacing w:before="120" w:after="120"/>
        <w:jc w:val="center"/>
        <w:outlineLvl w:val="0"/>
        <w:rPr>
          <w:rFonts w:eastAsia="Times New Roman"/>
          <w:b/>
          <w:lang w:val="uk-UA" w:eastAsia="zh-CN"/>
        </w:rPr>
      </w:pPr>
      <w:r>
        <w:rPr>
          <w:rFonts w:eastAsia="Times New Roman"/>
          <w:b/>
          <w:lang w:val="uk-UA" w:eastAsia="zh-CN"/>
        </w:rPr>
        <w:t>11</w:t>
      </w:r>
      <w:r w:rsidRPr="00A547D5">
        <w:rPr>
          <w:rFonts w:eastAsia="Times New Roman"/>
          <w:b/>
          <w:lang w:val="uk-UA" w:eastAsia="zh-CN"/>
        </w:rPr>
        <w:t>. ПОРЯДОК ВРЕГУЛЮВАННЯ СПОРІВ</w:t>
      </w:r>
    </w:p>
    <w:p w:rsidR="00DC4DCC" w:rsidRPr="00530C27" w:rsidRDefault="00DC4DCC" w:rsidP="00DC4DCC">
      <w:pPr>
        <w:widowControl w:val="0"/>
        <w:tabs>
          <w:tab w:val="left" w:pos="709"/>
        </w:tabs>
        <w:suppressAutoHyphens/>
        <w:autoSpaceDE w:val="0"/>
        <w:ind w:firstLine="720"/>
        <w:jc w:val="both"/>
        <w:rPr>
          <w:strike/>
          <w:lang w:val="uk-UA" w:eastAsia="zh-CN"/>
        </w:rPr>
      </w:pPr>
      <w:r>
        <w:rPr>
          <w:lang w:val="uk-UA"/>
        </w:rPr>
        <w:t>11</w:t>
      </w:r>
      <w:r w:rsidRPr="00530C27">
        <w:rPr>
          <w:lang w:val="uk-UA"/>
        </w:rPr>
        <w:t>.1.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DC4DCC" w:rsidRPr="00A547D5" w:rsidRDefault="00DC4DCC" w:rsidP="006D0BCE">
      <w:pPr>
        <w:suppressAutoHyphens/>
        <w:spacing w:before="120" w:after="120"/>
        <w:jc w:val="center"/>
        <w:outlineLvl w:val="0"/>
        <w:rPr>
          <w:rFonts w:eastAsia="Times New Roman"/>
          <w:b/>
          <w:lang w:val="uk-UA" w:eastAsia="zh-CN"/>
        </w:rPr>
      </w:pPr>
      <w:r>
        <w:rPr>
          <w:rFonts w:eastAsia="Times New Roman"/>
          <w:b/>
          <w:lang w:val="uk-UA" w:eastAsia="zh-CN"/>
        </w:rPr>
        <w:t>12</w:t>
      </w:r>
      <w:r w:rsidRPr="00A547D5">
        <w:rPr>
          <w:rFonts w:eastAsia="Times New Roman"/>
          <w:b/>
          <w:lang w:val="uk-UA" w:eastAsia="zh-CN"/>
        </w:rPr>
        <w:t>. ОБСТАВИНИ НЕПЕРЕБОРНОЇ СИЛИ</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12</w:t>
      </w:r>
      <w:r w:rsidRPr="00A547D5">
        <w:rPr>
          <w:lang w:val="uk-UA" w:eastAsia="zh-CN"/>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12</w:t>
      </w:r>
      <w:r w:rsidRPr="00A547D5">
        <w:rPr>
          <w:lang w:val="uk-UA" w:eastAsia="zh-CN"/>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(аварія, катастрофа, стихійні природні явища надзвичайної сили, ембарго, блокади, епідемія, війна тощо) і які не існували під час укладання Договору.</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12</w:t>
      </w:r>
      <w:r w:rsidRPr="00A547D5">
        <w:rPr>
          <w:lang w:val="uk-UA" w:eastAsia="zh-CN"/>
        </w:rPr>
        <w:t>.3. Строк виконання зобов'язань за цим Договором відкладається на строк дії форс-мажорних обставин.</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12</w:t>
      </w:r>
      <w:r w:rsidRPr="00A547D5">
        <w:rPr>
          <w:lang w:val="uk-UA" w:eastAsia="zh-CN"/>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12</w:t>
      </w:r>
      <w:r w:rsidRPr="00A547D5">
        <w:rPr>
          <w:lang w:val="uk-UA" w:eastAsia="zh-CN"/>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C4DCC" w:rsidRPr="00A547D5" w:rsidRDefault="00DC4DCC" w:rsidP="006D0BCE">
      <w:pPr>
        <w:suppressAutoHyphens/>
        <w:spacing w:before="120" w:after="120"/>
        <w:jc w:val="center"/>
        <w:outlineLvl w:val="0"/>
        <w:rPr>
          <w:rFonts w:eastAsia="Times New Roman"/>
          <w:b/>
          <w:lang w:val="uk-UA" w:eastAsia="zh-CN"/>
        </w:rPr>
      </w:pPr>
      <w:r>
        <w:rPr>
          <w:rFonts w:eastAsia="Times New Roman"/>
          <w:b/>
          <w:lang w:val="uk-UA" w:eastAsia="zh-CN"/>
        </w:rPr>
        <w:t>13</w:t>
      </w:r>
      <w:r w:rsidRPr="00A547D5">
        <w:rPr>
          <w:rFonts w:eastAsia="Times New Roman"/>
          <w:b/>
          <w:lang w:val="uk-UA" w:eastAsia="zh-CN"/>
        </w:rPr>
        <w:t>. ПОРЯДОК ЗМІНИ ТА РОЗІРВАННЯ ДОГОВОРУ</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.1. Умови Договору не повинні відрізнятися від змісту тендерної пропозиції за результатами електронного аукціону (у тому числі ціни за одиницю товару),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.2 Істотні умови договору можуть бути змінені у порядку, передбаченому статтею 188 Господарського кодексу України та у випадках, визначених у частинах 5 та 6 статті 41 Закону України «Про публічні закупівлі», за наявності документально підтверджених об'єктивних обставин.</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lastRenderedPageBreak/>
        <w:t>13</w:t>
      </w:r>
      <w:r w:rsidRPr="00A547D5">
        <w:rPr>
          <w:lang w:val="uk-UA" w:eastAsia="zh-CN"/>
        </w:rPr>
        <w:t xml:space="preserve">.3. Дія Договору припиняється: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 у зв’язку із повним виконанням Сторонами своїх зобов’язань за цим Договором;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 за згодою Сторін; </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 xml:space="preserve">- з інших підстав, передбачених чинним законодавством та цим Договором. </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.4. Дія цього Договору також припиняється у наступних випадках:</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закінчення строку та призупинення дії ліцензії з провадження господарської діяльності з постачання електричної енергії Постачальником або її анулювання;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банкрутства або припинення господарської діяльності Постачальником;</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у разі зміни Постачальника - у частині постачання.</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.5. Всі зміни та доповнення до цього Договору викладаються у письмовій формі, є його невід'ємною частиною та набувають чинності з моменту їх підписання повноважними представниками Сторін.</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.6.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.7. Зміна Договору допускається лише за згодою Сторін. Одностороння відмова від виконання умов Договору не допускається.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.8. У разі зміни Договору зобов'язання Сторін змінюються відповідно до змінених умов щодо предмета, місця, строків виконання тощо.</w:t>
      </w:r>
    </w:p>
    <w:p w:rsidR="00DC4DCC" w:rsidRPr="00A547D5" w:rsidRDefault="00DC4DCC" w:rsidP="00DC4D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eastAsia="en-US"/>
        </w:rPr>
      </w:pPr>
      <w:r>
        <w:rPr>
          <w:rFonts w:eastAsia="Times New Roman"/>
          <w:lang w:val="uk-UA"/>
        </w:rPr>
        <w:t>13</w:t>
      </w:r>
      <w:r w:rsidRPr="00A547D5">
        <w:rPr>
          <w:rFonts w:eastAsia="Times New Roman"/>
          <w:lang w:val="uk-UA"/>
        </w:rPr>
        <w:t>.9.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13</w:t>
      </w:r>
      <w:r w:rsidRPr="00A547D5">
        <w:rPr>
          <w:lang w:val="uk-UA" w:eastAsia="zh-CN"/>
        </w:rPr>
        <w:t>.10.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sidRPr="00A547D5">
        <w:rPr>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C4DCC" w:rsidRPr="00A547D5" w:rsidRDefault="00DC4DCC" w:rsidP="006D0BCE">
      <w:pPr>
        <w:suppressAutoHyphens/>
        <w:spacing w:before="120" w:after="120"/>
        <w:jc w:val="center"/>
        <w:outlineLvl w:val="0"/>
        <w:rPr>
          <w:rFonts w:eastAsia="Times New Roman"/>
          <w:b/>
          <w:bCs/>
          <w:lang w:val="uk-UA" w:eastAsia="zh-CN"/>
        </w:rPr>
      </w:pPr>
      <w:r>
        <w:rPr>
          <w:rFonts w:eastAsia="Times New Roman"/>
          <w:b/>
          <w:bCs/>
          <w:lang w:val="uk-UA" w:eastAsia="zh-CN"/>
        </w:rPr>
        <w:t>14</w:t>
      </w:r>
      <w:r w:rsidRPr="00A547D5">
        <w:rPr>
          <w:rFonts w:eastAsia="Times New Roman"/>
          <w:b/>
          <w:bCs/>
          <w:lang w:val="uk-UA" w:eastAsia="zh-CN"/>
        </w:rPr>
        <w:t>. СТРОК ДІЇ ДОГОВОРУ ТА ІНШІ УМОВИ</w:t>
      </w:r>
    </w:p>
    <w:p w:rsidR="00DC4DCC" w:rsidRPr="00E77FE0" w:rsidRDefault="00DC4DCC" w:rsidP="00DC4DCC">
      <w:pPr>
        <w:widowControl w:val="0"/>
        <w:tabs>
          <w:tab w:val="left" w:pos="709"/>
        </w:tabs>
        <w:suppressAutoHyphens/>
        <w:autoSpaceDE w:val="0"/>
        <w:ind w:firstLine="720"/>
        <w:rPr>
          <w:color w:val="FF0000"/>
          <w:lang w:val="uk-UA" w:eastAsia="zh-CN"/>
        </w:rPr>
      </w:pPr>
      <w:r>
        <w:rPr>
          <w:lang w:val="uk-UA" w:eastAsia="zh-CN"/>
        </w:rPr>
        <w:t>14</w:t>
      </w:r>
      <w:r w:rsidRPr="00A547D5">
        <w:rPr>
          <w:lang w:val="uk-UA" w:eastAsia="zh-CN"/>
        </w:rPr>
        <w:t xml:space="preserve">.1. </w:t>
      </w:r>
      <w:r w:rsidRPr="00A547D5">
        <w:rPr>
          <w:rFonts w:eastAsia="Times New Roman"/>
          <w:lang w:val="uk-UA" w:eastAsia="en-US"/>
        </w:rPr>
        <w:t>Цей Договір _______________________________________________________________</w:t>
      </w:r>
      <w:r w:rsidR="00C07736">
        <w:rPr>
          <w:rFonts w:eastAsia="Times New Roman"/>
          <w:lang w:val="uk-UA" w:eastAsia="en-US"/>
        </w:rPr>
        <w:t>_____</w:t>
      </w:r>
      <w:r w:rsidRPr="00A547D5">
        <w:rPr>
          <w:rFonts w:ascii="Arial" w:eastAsia="Arial" w:hAnsi="Arial" w:cs="Arial"/>
          <w:sz w:val="22"/>
          <w:szCs w:val="22"/>
          <w:lang w:val="uk-UA"/>
        </w:rPr>
        <w:t xml:space="preserve"> </w:t>
      </w:r>
      <w:r w:rsidRPr="00A547D5">
        <w:rPr>
          <w:rFonts w:eastAsia="Times New Roman"/>
          <w:lang w:val="uk-UA" w:eastAsia="en-US"/>
        </w:rPr>
        <w:t>в частині постачання електричної енергії</w:t>
      </w:r>
      <w:r w:rsidR="00713F20" w:rsidRPr="00713F20">
        <w:rPr>
          <w:rFonts w:eastAsia="Times New Roman"/>
          <w:lang w:val="uk-UA" w:eastAsia="en-US"/>
        </w:rPr>
        <w:t xml:space="preserve"> </w:t>
      </w:r>
      <w:r w:rsidRPr="00A547D5">
        <w:rPr>
          <w:rFonts w:eastAsia="Times New Roman"/>
          <w:lang w:val="uk-UA" w:eastAsia="en-US"/>
        </w:rPr>
        <w:t xml:space="preserve"> діє з дати, вказаної у заяві-приєднання, яка є Додатком 1 до цього Дог</w:t>
      </w:r>
      <w:r>
        <w:rPr>
          <w:rFonts w:eastAsia="Times New Roman"/>
          <w:lang w:val="uk-UA" w:eastAsia="en-US"/>
        </w:rPr>
        <w:t xml:space="preserve">овору, та в цілому по </w:t>
      </w:r>
      <w:r w:rsidRPr="009A27B7">
        <w:rPr>
          <w:rFonts w:eastAsia="Times New Roman"/>
          <w:lang w:val="uk-UA" w:eastAsia="en-US"/>
        </w:rPr>
        <w:t>31 грудня 202</w:t>
      </w:r>
      <w:r w:rsidR="003E6F52">
        <w:rPr>
          <w:rFonts w:eastAsia="Times New Roman"/>
          <w:lang w:val="uk-UA" w:eastAsia="en-US"/>
        </w:rPr>
        <w:t>4</w:t>
      </w:r>
      <w:r w:rsidRPr="009A27B7">
        <w:rPr>
          <w:rFonts w:eastAsia="Times New Roman"/>
          <w:lang w:val="uk-UA" w:eastAsia="en-US"/>
        </w:rPr>
        <w:t xml:space="preserve"> року</w:t>
      </w:r>
      <w:r>
        <w:rPr>
          <w:rFonts w:eastAsia="Times New Roman"/>
          <w:lang w:val="uk-UA" w:eastAsia="en-US"/>
        </w:rPr>
        <w:t xml:space="preserve"> (включно)</w:t>
      </w:r>
      <w:r w:rsidRPr="009A27B7">
        <w:rPr>
          <w:rFonts w:eastAsia="Times New Roman"/>
          <w:lang w:val="uk-UA" w:eastAsia="en-US"/>
        </w:rPr>
        <w:t>.</w:t>
      </w:r>
      <w:r w:rsidRPr="00E77FE0">
        <w:rPr>
          <w:color w:val="FF0000"/>
          <w:lang w:val="uk-UA" w:eastAsia="zh-CN"/>
        </w:rPr>
        <w:t xml:space="preserve"> </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14</w:t>
      </w:r>
      <w:r w:rsidRPr="00A547D5">
        <w:rPr>
          <w:lang w:val="uk-UA" w:eastAsia="zh-CN"/>
        </w:rPr>
        <w:t>.2. Сторони зобов'язуються письмово повідомляти про зміну будь-якої інформації та даних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14</w:t>
      </w:r>
      <w:r w:rsidRPr="00A547D5">
        <w:rPr>
          <w:lang w:val="uk-UA" w:eastAsia="zh-CN"/>
        </w:rPr>
        <w:t>.3. При вирішенні питань, що не врегульовані цим Договором, Сторони зобов'язуються керуватися чинним законодавством та іншими діючими нормативно-правовими актами, що регулюють правовідносини на ринку електричної енергії.</w:t>
      </w:r>
    </w:p>
    <w:p w:rsidR="00DC4DCC" w:rsidRDefault="00DC4DCC" w:rsidP="00DC4DCC">
      <w:pPr>
        <w:widowControl w:val="0"/>
        <w:tabs>
          <w:tab w:val="left" w:pos="709"/>
        </w:tabs>
        <w:suppressAutoHyphens/>
        <w:autoSpaceDE w:val="0"/>
        <w:ind w:firstLine="720"/>
        <w:jc w:val="both"/>
        <w:rPr>
          <w:lang w:val="uk-UA" w:eastAsia="zh-CN"/>
        </w:rPr>
      </w:pPr>
      <w:r>
        <w:rPr>
          <w:lang w:val="uk-UA" w:eastAsia="zh-CN"/>
        </w:rPr>
        <w:lastRenderedPageBreak/>
        <w:t>14</w:t>
      </w:r>
      <w:r w:rsidRPr="00A547D5">
        <w:rPr>
          <w:lang w:val="uk-UA" w:eastAsia="zh-CN"/>
        </w:rPr>
        <w:t>.4. Цей Договір укладено в двох примірниках, які мають однакову юридичну силу, один з них зберігається у Постачальника, другий – у Споживача.</w:t>
      </w:r>
    </w:p>
    <w:p w:rsidR="00DC4DCC" w:rsidRPr="00A547D5" w:rsidRDefault="00DC4DCC" w:rsidP="00DC4DCC">
      <w:pPr>
        <w:widowControl w:val="0"/>
        <w:tabs>
          <w:tab w:val="left" w:pos="709"/>
        </w:tabs>
        <w:suppressAutoHyphens/>
        <w:autoSpaceDE w:val="0"/>
        <w:ind w:firstLine="720"/>
        <w:jc w:val="both"/>
        <w:rPr>
          <w:lang w:val="uk-UA" w:eastAsia="zh-CN"/>
        </w:rPr>
      </w:pPr>
      <w:r w:rsidRPr="00EF73B2">
        <w:rPr>
          <w:rFonts w:eastAsia="Times New Roman"/>
          <w:lang w:val="uk-UA"/>
        </w:rPr>
        <w:t xml:space="preserve"> </w:t>
      </w:r>
      <w:r w:rsidRPr="004377F3">
        <w:rPr>
          <w:rFonts w:eastAsia="Times New Roman"/>
          <w:lang w:val="uk-UA"/>
        </w:rPr>
        <w:t xml:space="preserve">14.5 </w:t>
      </w:r>
      <w:r w:rsidRPr="004377F3">
        <w:rPr>
          <w:lang w:val="uk-UA"/>
        </w:rPr>
        <w:t>Скановані документи, пов’язані з укладанням, виконанням та внесенням змін до цього Договору, мають повну юридичну силу і прирівнюються до оригіналів, якщо жодна із Сторін не заперечує щодо їх дійсності. Сторони Договору зобов’язуються щодо обов’язковості передачі оригі</w:t>
      </w:r>
      <w:r>
        <w:rPr>
          <w:lang w:val="uk-UA"/>
        </w:rPr>
        <w:t>налів вищевказаних документів.</w:t>
      </w:r>
    </w:p>
    <w:p w:rsidR="00DC4DCC" w:rsidRPr="00A547D5" w:rsidRDefault="00DC4DCC" w:rsidP="006D0BCE">
      <w:pPr>
        <w:suppressAutoHyphens/>
        <w:spacing w:before="120" w:after="120"/>
        <w:jc w:val="center"/>
        <w:outlineLvl w:val="0"/>
        <w:rPr>
          <w:rFonts w:eastAsia="Times New Roman"/>
          <w:b/>
          <w:bCs/>
          <w:lang w:val="uk-UA" w:eastAsia="zh-CN"/>
        </w:rPr>
      </w:pPr>
      <w:r>
        <w:rPr>
          <w:rFonts w:eastAsia="Times New Roman"/>
          <w:b/>
          <w:bCs/>
          <w:lang w:val="uk-UA" w:eastAsia="zh-CN"/>
        </w:rPr>
        <w:t>15</w:t>
      </w:r>
      <w:r w:rsidRPr="00A547D5">
        <w:rPr>
          <w:rFonts w:eastAsia="Times New Roman"/>
          <w:b/>
          <w:bCs/>
          <w:lang w:val="uk-UA" w:eastAsia="zh-CN"/>
        </w:rPr>
        <w:t>. ДОДАТКИ ДО ДОГОВОРУ</w:t>
      </w:r>
    </w:p>
    <w:p w:rsidR="00DC4DCC" w:rsidRPr="00A547D5" w:rsidRDefault="00DC4DCC" w:rsidP="00DC4DCC">
      <w:pPr>
        <w:widowControl w:val="0"/>
        <w:tabs>
          <w:tab w:val="left" w:pos="709"/>
        </w:tabs>
        <w:suppressAutoHyphens/>
        <w:autoSpaceDE w:val="0"/>
        <w:ind w:firstLine="720"/>
        <w:jc w:val="both"/>
        <w:rPr>
          <w:lang w:val="uk-UA" w:eastAsia="zh-CN"/>
        </w:rPr>
      </w:pPr>
      <w:r>
        <w:rPr>
          <w:lang w:val="uk-UA" w:eastAsia="zh-CN"/>
        </w:rPr>
        <w:t>15</w:t>
      </w:r>
      <w:r w:rsidRPr="00A547D5">
        <w:rPr>
          <w:lang w:val="uk-UA" w:eastAsia="zh-CN"/>
        </w:rPr>
        <w:t>.1. Невід’ємною частиною цього Договору є:</w:t>
      </w:r>
    </w:p>
    <w:p w:rsidR="00DC4DCC" w:rsidRPr="00A547D5" w:rsidRDefault="00DC4DCC" w:rsidP="00DC4DCC">
      <w:pPr>
        <w:widowControl w:val="0"/>
        <w:tabs>
          <w:tab w:val="left" w:pos="709"/>
        </w:tabs>
        <w:suppressAutoHyphens/>
        <w:autoSpaceDE w:val="0"/>
        <w:ind w:left="709"/>
        <w:rPr>
          <w:lang w:val="uk-UA" w:eastAsia="zh-CN"/>
        </w:rPr>
      </w:pPr>
      <w:r w:rsidRPr="00A547D5">
        <w:rPr>
          <w:lang w:val="uk-UA" w:eastAsia="zh-CN"/>
        </w:rPr>
        <w:t>Додаток 1. Заява-приєднання.</w:t>
      </w:r>
    </w:p>
    <w:p w:rsidR="00DC4DCC" w:rsidRPr="00A547D5" w:rsidRDefault="00DC4DCC" w:rsidP="00DC4DCC">
      <w:pPr>
        <w:widowControl w:val="0"/>
        <w:tabs>
          <w:tab w:val="left" w:pos="709"/>
        </w:tabs>
        <w:suppressAutoHyphens/>
        <w:autoSpaceDE w:val="0"/>
        <w:ind w:left="709"/>
        <w:rPr>
          <w:lang w:val="uk-UA" w:eastAsia="zh-CN"/>
        </w:rPr>
      </w:pPr>
      <w:r w:rsidRPr="00A547D5">
        <w:rPr>
          <w:lang w:val="uk-UA" w:eastAsia="zh-CN"/>
        </w:rPr>
        <w:t>Додаток 2. Комерційна пропозиція.</w:t>
      </w:r>
    </w:p>
    <w:p w:rsidR="00DC4DCC" w:rsidRPr="00A547D5" w:rsidRDefault="00DC4DCC" w:rsidP="00DC4DCC">
      <w:pPr>
        <w:widowControl w:val="0"/>
        <w:tabs>
          <w:tab w:val="left" w:pos="709"/>
        </w:tabs>
        <w:suppressAutoHyphens/>
        <w:autoSpaceDE w:val="0"/>
        <w:ind w:left="709"/>
        <w:rPr>
          <w:lang w:val="uk-UA" w:eastAsia="zh-CN"/>
        </w:rPr>
      </w:pPr>
      <w:r w:rsidRPr="00A547D5">
        <w:rPr>
          <w:lang w:val="uk-UA" w:eastAsia="zh-CN"/>
        </w:rPr>
        <w:t>Додаток 3. Договірні обсяги споживання електричної енергії.</w:t>
      </w:r>
    </w:p>
    <w:p w:rsidR="00DC4DCC" w:rsidRPr="00A547D5" w:rsidRDefault="00DC4DCC" w:rsidP="00DC4DCC">
      <w:pPr>
        <w:widowControl w:val="0"/>
        <w:tabs>
          <w:tab w:val="left" w:pos="709"/>
        </w:tabs>
        <w:suppressAutoHyphens/>
        <w:autoSpaceDE w:val="0"/>
        <w:ind w:left="709"/>
        <w:rPr>
          <w:lang w:val="uk-UA" w:eastAsia="zh-CN"/>
        </w:rPr>
      </w:pPr>
    </w:p>
    <w:p w:rsidR="00DC4DCC" w:rsidRPr="00570CE3" w:rsidRDefault="00DC4DCC" w:rsidP="006D0BCE">
      <w:pPr>
        <w:tabs>
          <w:tab w:val="left" w:pos="426"/>
        </w:tabs>
        <w:spacing w:before="120" w:after="120"/>
        <w:ind w:left="357"/>
        <w:jc w:val="center"/>
        <w:outlineLvl w:val="0"/>
        <w:rPr>
          <w:b/>
          <w:lang w:val="uk-UA"/>
        </w:rPr>
      </w:pPr>
      <w:r>
        <w:rPr>
          <w:b/>
          <w:lang w:val="uk-UA"/>
        </w:rPr>
        <w:t>16</w:t>
      </w:r>
      <w:r w:rsidRPr="00570CE3">
        <w:rPr>
          <w:b/>
          <w:lang w:val="uk-UA"/>
        </w:rPr>
        <w:t>. МІСЦЕЗНАХОДЖЕННЯ ТА БАНКІВСЬКІ РЕКВІЗИТИ СТОРІН</w:t>
      </w:r>
    </w:p>
    <w:p w:rsidR="00DC4DCC" w:rsidRPr="00570CE3" w:rsidRDefault="00DC4DCC" w:rsidP="00DC4DCC">
      <w:pPr>
        <w:widowControl w:val="0"/>
        <w:ind w:left="709" w:firstLine="709"/>
        <w:rPr>
          <w:rFonts w:eastAsia="Arial Unicode MS"/>
          <w:b/>
          <w:lang w:val="uk-UA" w:eastAsia="uk-UA" w:bidi="uk-UA"/>
        </w:rPr>
      </w:pPr>
      <w:r w:rsidRPr="00570CE3">
        <w:rPr>
          <w:rFonts w:eastAsia="Arial Unicode MS"/>
          <w:b/>
          <w:lang w:val="uk-UA" w:eastAsia="uk-UA" w:bidi="uk-UA"/>
        </w:rPr>
        <w:t xml:space="preserve">ПОСТАЧАЛЬНИК </w:t>
      </w:r>
      <w:r w:rsidRPr="00570CE3">
        <w:rPr>
          <w:rFonts w:eastAsia="Arial Unicode MS"/>
          <w:b/>
          <w:lang w:val="uk-UA" w:eastAsia="uk-UA" w:bidi="uk-UA"/>
        </w:rPr>
        <w:tab/>
      </w:r>
      <w:r w:rsidRPr="00570CE3">
        <w:rPr>
          <w:rFonts w:eastAsia="Arial Unicode MS"/>
          <w:b/>
          <w:lang w:val="uk-UA" w:eastAsia="uk-UA" w:bidi="uk-UA"/>
        </w:rPr>
        <w:tab/>
      </w:r>
      <w:r w:rsidRPr="00570CE3">
        <w:rPr>
          <w:rFonts w:eastAsia="Arial Unicode MS"/>
          <w:b/>
          <w:lang w:val="uk-UA" w:eastAsia="uk-UA" w:bidi="uk-UA"/>
        </w:rPr>
        <w:tab/>
      </w:r>
      <w:r w:rsidRPr="00570CE3">
        <w:rPr>
          <w:rFonts w:eastAsia="Arial Unicode MS"/>
          <w:b/>
          <w:lang w:val="uk-UA" w:eastAsia="uk-UA" w:bidi="uk-UA"/>
        </w:rPr>
        <w:tab/>
        <w:t>СПОЖИВАЧ</w:t>
      </w:r>
      <w:r w:rsidRPr="00570CE3">
        <w:rPr>
          <w:rFonts w:eastAsia="Arial Unicode MS"/>
          <w:b/>
          <w:lang w:val="uk-UA" w:eastAsia="uk-UA" w:bidi="uk-UA"/>
        </w:rPr>
        <w:tab/>
      </w:r>
      <w:r w:rsidRPr="00570CE3">
        <w:rPr>
          <w:rFonts w:eastAsia="Arial Unicode MS"/>
          <w:b/>
          <w:lang w:val="uk-UA" w:eastAsia="uk-UA" w:bidi="uk-UA"/>
        </w:rPr>
        <w:tab/>
      </w:r>
    </w:p>
    <w:tbl>
      <w:tblPr>
        <w:tblW w:w="9781" w:type="dxa"/>
        <w:tblInd w:w="108" w:type="dxa"/>
        <w:tblBorders>
          <w:insideH w:val="single" w:sz="4" w:space="0" w:color="auto"/>
          <w:insideV w:val="single" w:sz="4" w:space="0" w:color="auto"/>
        </w:tblBorders>
        <w:tblLayout w:type="fixed"/>
        <w:tblLook w:val="0000"/>
      </w:tblPr>
      <w:tblGrid>
        <w:gridCol w:w="4678"/>
        <w:gridCol w:w="5103"/>
      </w:tblGrid>
      <w:tr w:rsidR="00DC4DCC" w:rsidRPr="00570CE3" w:rsidTr="00E50B26">
        <w:trPr>
          <w:trHeight w:val="825"/>
        </w:trPr>
        <w:tc>
          <w:tcPr>
            <w:tcW w:w="4678" w:type="dxa"/>
            <w:tcBorders>
              <w:top w:val="nil"/>
              <w:bottom w:val="nil"/>
              <w:right w:val="nil"/>
            </w:tcBorders>
          </w:tcPr>
          <w:p w:rsidR="00DC4DCC" w:rsidRPr="00570CE3" w:rsidRDefault="00DC4DCC" w:rsidP="00DC4DCC">
            <w:pPr>
              <w:rPr>
                <w:lang w:val="uk-UA"/>
              </w:rPr>
            </w:pPr>
            <w:r w:rsidRPr="00570CE3">
              <w:rPr>
                <w:lang w:val="uk-UA"/>
              </w:rPr>
              <w:t>Назва:_______________________________</w:t>
            </w:r>
          </w:p>
          <w:p w:rsidR="00DC4DCC" w:rsidRPr="00570CE3" w:rsidRDefault="00DC4DCC" w:rsidP="00DC4DCC">
            <w:pPr>
              <w:rPr>
                <w:lang w:val="uk-UA"/>
              </w:rPr>
            </w:pPr>
            <w:r w:rsidRPr="00570CE3">
              <w:rPr>
                <w:lang w:val="uk-UA"/>
              </w:rPr>
              <w:t>_____________________________________</w:t>
            </w:r>
          </w:p>
          <w:p w:rsidR="00DC4DCC" w:rsidRPr="00570CE3" w:rsidRDefault="00DC4DCC" w:rsidP="00DC4DCC">
            <w:pPr>
              <w:rPr>
                <w:lang w:val="uk-UA"/>
              </w:rPr>
            </w:pPr>
            <w:r w:rsidRPr="00570CE3">
              <w:rPr>
                <w:lang w:val="uk-UA"/>
              </w:rPr>
              <w:t>_____________________________________Адреса:______________________________</w:t>
            </w:r>
          </w:p>
          <w:p w:rsidR="00DC4DCC" w:rsidRPr="00570CE3" w:rsidRDefault="00DC4DCC" w:rsidP="00DC4DCC">
            <w:pPr>
              <w:rPr>
                <w:lang w:val="uk-UA"/>
              </w:rPr>
            </w:pPr>
            <w:r w:rsidRPr="00570CE3">
              <w:rPr>
                <w:lang w:val="uk-UA"/>
              </w:rPr>
              <w:t>_____________________________________</w:t>
            </w:r>
          </w:p>
          <w:p w:rsidR="00DC4DCC" w:rsidRPr="00570CE3" w:rsidRDefault="00DC4DCC" w:rsidP="00DC4DCC">
            <w:pPr>
              <w:rPr>
                <w:lang w:val="uk-UA"/>
              </w:rPr>
            </w:pPr>
            <w:r w:rsidRPr="00570CE3">
              <w:rPr>
                <w:lang w:val="uk-UA"/>
              </w:rPr>
              <w:t>Код ЄДРПОУ:________________________</w:t>
            </w:r>
          </w:p>
          <w:p w:rsidR="00DC4DCC" w:rsidRPr="00570CE3" w:rsidRDefault="00DC4DCC" w:rsidP="00DC4DCC">
            <w:pPr>
              <w:rPr>
                <w:lang w:val="uk-UA"/>
              </w:rPr>
            </w:pPr>
            <w:r w:rsidRPr="00570CE3">
              <w:rPr>
                <w:lang w:val="uk-UA"/>
              </w:rPr>
              <w:t>Електронна адреса:____________________</w:t>
            </w:r>
          </w:p>
          <w:p w:rsidR="00DC4DCC" w:rsidRPr="00570CE3" w:rsidRDefault="00DC4DCC" w:rsidP="00DC4DCC">
            <w:pPr>
              <w:rPr>
                <w:lang w:val="uk-UA"/>
              </w:rPr>
            </w:pPr>
            <w:r w:rsidRPr="00570CE3">
              <w:rPr>
                <w:lang w:val="uk-UA"/>
              </w:rPr>
              <w:t>Рахунок № __________________________  в ___________________________________</w:t>
            </w:r>
          </w:p>
          <w:p w:rsidR="00DC4DCC" w:rsidRPr="00570CE3" w:rsidRDefault="00DC4DCC" w:rsidP="00DC4DCC">
            <w:pPr>
              <w:rPr>
                <w:lang w:val="uk-UA"/>
              </w:rPr>
            </w:pPr>
            <w:r w:rsidRPr="00570CE3">
              <w:rPr>
                <w:lang w:val="uk-UA"/>
              </w:rPr>
              <w:t>Тел.__________________________</w:t>
            </w:r>
          </w:p>
          <w:p w:rsidR="00DC4DCC" w:rsidRPr="00570CE3" w:rsidRDefault="00DC4DCC" w:rsidP="00DC4DCC">
            <w:pPr>
              <w:jc w:val="both"/>
              <w:rPr>
                <w:b/>
                <w:lang w:val="uk-UA"/>
              </w:rPr>
            </w:pPr>
          </w:p>
          <w:p w:rsidR="00DC4DCC" w:rsidRPr="00570CE3" w:rsidRDefault="00DC4DCC" w:rsidP="00DC4DCC">
            <w:pPr>
              <w:jc w:val="both"/>
              <w:rPr>
                <w:b/>
                <w:lang w:val="uk-UA"/>
              </w:rPr>
            </w:pPr>
            <w:r w:rsidRPr="00570CE3">
              <w:rPr>
                <w:lang w:val="uk-UA"/>
              </w:rPr>
              <w:t>_____________________________________</w:t>
            </w:r>
          </w:p>
          <w:p w:rsidR="00DC4DCC" w:rsidRPr="00570CE3" w:rsidRDefault="00DC4DCC" w:rsidP="00DC4DCC">
            <w:pPr>
              <w:widowControl w:val="0"/>
              <w:rPr>
                <w:rFonts w:eastAsia="Arial Unicode MS"/>
                <w:lang w:val="uk-UA" w:eastAsia="uk-UA" w:bidi="uk-UA"/>
              </w:rPr>
            </w:pPr>
          </w:p>
        </w:tc>
        <w:tc>
          <w:tcPr>
            <w:tcW w:w="5103" w:type="dxa"/>
            <w:tcBorders>
              <w:top w:val="nil"/>
              <w:left w:val="nil"/>
              <w:bottom w:val="nil"/>
            </w:tcBorders>
          </w:tcPr>
          <w:p w:rsidR="00DC4DCC" w:rsidRPr="00525150" w:rsidRDefault="00DC4DCC" w:rsidP="00DC4DCC">
            <w:pPr>
              <w:rPr>
                <w:lang w:val="uk-UA"/>
              </w:rPr>
            </w:pPr>
            <w:r w:rsidRPr="00570CE3">
              <w:rPr>
                <w:lang w:val="uk-UA"/>
              </w:rPr>
              <w:t xml:space="preserve">Назва: </w:t>
            </w:r>
            <w:r w:rsidR="00525150" w:rsidRPr="00525150">
              <w:rPr>
                <w:lang w:val="uk-UA"/>
              </w:rPr>
              <w:t>КОМУНАЛЬНЕ ПІДПРИЄМСТВО «СПЕЦКОМУНТРАНС»</w:t>
            </w:r>
          </w:p>
          <w:p w:rsidR="00DC4DCC" w:rsidRDefault="00DC4DCC" w:rsidP="00DC4DCC">
            <w:pPr>
              <w:rPr>
                <w:lang w:val="uk-UA"/>
              </w:rPr>
            </w:pPr>
            <w:r w:rsidRPr="00570CE3">
              <w:rPr>
                <w:lang w:val="uk-UA"/>
              </w:rPr>
              <w:t>Адреса: 3760</w:t>
            </w:r>
            <w:r>
              <w:rPr>
                <w:lang w:val="uk-UA"/>
              </w:rPr>
              <w:t>4</w:t>
            </w:r>
            <w:r w:rsidRPr="00570CE3">
              <w:rPr>
                <w:lang w:val="uk-UA"/>
              </w:rPr>
              <w:t>, Полтавська обл</w:t>
            </w:r>
            <w:r>
              <w:rPr>
                <w:lang w:val="uk-UA"/>
              </w:rPr>
              <w:t>., м. Миргород,</w:t>
            </w:r>
          </w:p>
          <w:p w:rsidR="00DC4DCC" w:rsidRPr="00570CE3" w:rsidRDefault="00DC4DCC" w:rsidP="00DC4DCC">
            <w:pPr>
              <w:rPr>
                <w:lang w:val="uk-UA"/>
              </w:rPr>
            </w:pPr>
            <w:r>
              <w:rPr>
                <w:lang w:val="uk-UA"/>
              </w:rPr>
              <w:t xml:space="preserve"> вул. </w:t>
            </w:r>
            <w:proofErr w:type="spellStart"/>
            <w:r>
              <w:rPr>
                <w:lang w:val="uk-UA"/>
              </w:rPr>
              <w:t>Шишацька</w:t>
            </w:r>
            <w:proofErr w:type="spellEnd"/>
            <w:r>
              <w:rPr>
                <w:lang w:val="uk-UA"/>
              </w:rPr>
              <w:t>,86</w:t>
            </w:r>
          </w:p>
          <w:p w:rsidR="00DC4DCC" w:rsidRPr="00570CE3" w:rsidRDefault="00DC4DCC" w:rsidP="00DC4DCC">
            <w:pPr>
              <w:rPr>
                <w:lang w:val="uk-UA"/>
              </w:rPr>
            </w:pPr>
            <w:r w:rsidRPr="00570CE3">
              <w:rPr>
                <w:lang w:val="uk-UA"/>
              </w:rPr>
              <w:t xml:space="preserve">Код ЄДРПОУ: </w:t>
            </w:r>
            <w:r>
              <w:rPr>
                <w:lang w:val="uk-UA"/>
              </w:rPr>
              <w:t>30131862</w:t>
            </w:r>
          </w:p>
          <w:p w:rsidR="00DC4DCC" w:rsidRPr="00570CE3" w:rsidRDefault="00DC4DCC" w:rsidP="00DC4DCC">
            <w:pPr>
              <w:rPr>
                <w:lang w:val="uk-UA"/>
              </w:rPr>
            </w:pPr>
            <w:r w:rsidRPr="00570CE3">
              <w:rPr>
                <w:lang w:val="uk-UA"/>
              </w:rPr>
              <w:t xml:space="preserve">Електронна адреса: </w:t>
            </w:r>
            <w:hyperlink r:id="rId6" w:history="1">
              <w:r w:rsidRPr="00990D6F">
                <w:rPr>
                  <w:rStyle w:val="a9"/>
                  <w:lang w:val="uk-UA"/>
                </w:rPr>
                <w:t xml:space="preserve"> skt3@ukr.net</w:t>
              </w:r>
            </w:hyperlink>
            <w:r w:rsidRPr="00570CE3">
              <w:rPr>
                <w:lang w:val="uk-UA"/>
              </w:rPr>
              <w:t xml:space="preserve"> </w:t>
            </w:r>
          </w:p>
          <w:p w:rsidR="00E50B26" w:rsidRPr="003E6F52" w:rsidRDefault="00DC4DCC" w:rsidP="00DC4DCC">
            <w:pPr>
              <w:rPr>
                <w:lang w:val="uk-UA"/>
              </w:rPr>
            </w:pPr>
            <w:r w:rsidRPr="00BD72F2">
              <w:rPr>
                <w:lang w:val="uk-UA"/>
              </w:rPr>
              <w:t>п</w:t>
            </w:r>
            <w:r>
              <w:rPr>
                <w:lang w:val="uk-UA"/>
              </w:rPr>
              <w:t xml:space="preserve">/р </w:t>
            </w:r>
            <w:r w:rsidRPr="003E6F52">
              <w:rPr>
                <w:lang w:val="uk-UA"/>
              </w:rPr>
              <w:t>UA</w:t>
            </w:r>
            <w:r w:rsidR="003E6F52" w:rsidRPr="003E6F52">
              <w:t>768201720344330009000045210</w:t>
            </w:r>
          </w:p>
          <w:p w:rsidR="00DC4DCC" w:rsidRPr="00570CE3" w:rsidRDefault="00DC4DCC" w:rsidP="00DC4DCC">
            <w:pPr>
              <w:rPr>
                <w:lang w:val="uk-UA"/>
              </w:rPr>
            </w:pPr>
            <w:r w:rsidRPr="00BD72F2">
              <w:rPr>
                <w:lang w:val="uk-UA"/>
              </w:rPr>
              <w:t xml:space="preserve">в </w:t>
            </w:r>
            <w:proofErr w:type="spellStart"/>
            <w:r w:rsidRPr="00BD72F2">
              <w:rPr>
                <w:lang w:val="uk-UA"/>
              </w:rPr>
              <w:t>Держказначейській</w:t>
            </w:r>
            <w:proofErr w:type="spellEnd"/>
            <w:r w:rsidRPr="00BD72F2">
              <w:rPr>
                <w:lang w:val="uk-UA"/>
              </w:rPr>
              <w:t xml:space="preserve"> службі України </w:t>
            </w:r>
            <w:proofErr w:type="spellStart"/>
            <w:r w:rsidRPr="00BD72F2">
              <w:rPr>
                <w:lang w:val="uk-UA"/>
              </w:rPr>
              <w:t>м.Київ</w:t>
            </w:r>
            <w:proofErr w:type="spellEnd"/>
          </w:p>
          <w:p w:rsidR="00DC4DCC" w:rsidRPr="0052138A" w:rsidRDefault="00DC4DCC" w:rsidP="00DC4DCC">
            <w:r w:rsidRPr="00570CE3">
              <w:rPr>
                <w:lang w:val="uk-UA"/>
              </w:rPr>
              <w:t xml:space="preserve">Тел. (05355) </w:t>
            </w:r>
            <w:r w:rsidRPr="0052138A">
              <w:t>4-36-56</w:t>
            </w:r>
          </w:p>
          <w:p w:rsidR="00DC4DCC" w:rsidRPr="00570CE3" w:rsidRDefault="00DC4DCC" w:rsidP="00DC4DCC">
            <w:pPr>
              <w:rPr>
                <w:lang w:val="uk-UA"/>
              </w:rPr>
            </w:pPr>
          </w:p>
          <w:p w:rsidR="00DC4DCC" w:rsidRPr="00AE61A2" w:rsidRDefault="00DC4DCC" w:rsidP="00DC4DCC">
            <w:pPr>
              <w:rPr>
                <w:lang w:val="uk-UA"/>
              </w:rPr>
            </w:pPr>
          </w:p>
          <w:p w:rsidR="00DC4DCC" w:rsidRPr="00570CE3" w:rsidRDefault="00DC4DCC" w:rsidP="00DC4DCC">
            <w:pPr>
              <w:rPr>
                <w:lang w:val="uk-UA"/>
              </w:rPr>
            </w:pPr>
            <w:r w:rsidRPr="00570CE3">
              <w:rPr>
                <w:lang w:val="uk-UA"/>
              </w:rPr>
              <w:t>_______________</w:t>
            </w:r>
            <w:r>
              <w:rPr>
                <w:lang w:val="uk-UA"/>
              </w:rPr>
              <w:t>_______________________</w:t>
            </w:r>
          </w:p>
        </w:tc>
      </w:tr>
    </w:tbl>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A547D5" w:rsidRDefault="00DC4DCC" w:rsidP="00DC4DCC">
      <w:pPr>
        <w:suppressAutoHyphens/>
        <w:ind w:left="9923"/>
        <w:rPr>
          <w:rFonts w:ascii="Calibri" w:eastAsia="Times New Roman" w:hAnsi="Calibri"/>
          <w:sz w:val="22"/>
          <w:szCs w:val="22"/>
          <w:lang w:val="uk-UA" w:eastAsia="zh-CN"/>
        </w:rPr>
      </w:pPr>
    </w:p>
    <w:p w:rsidR="00DC4DCC" w:rsidRPr="006D0BCE" w:rsidRDefault="00DC4DCC" w:rsidP="006D0BCE">
      <w:pPr>
        <w:suppressAutoHyphens/>
        <w:spacing w:line="252" w:lineRule="auto"/>
        <w:ind w:left="5812"/>
        <w:rPr>
          <w:rFonts w:eastAsia="Times New Roman"/>
          <w:sz w:val="22"/>
          <w:szCs w:val="22"/>
          <w:lang w:val="uk-UA"/>
        </w:rPr>
      </w:pPr>
      <w:r w:rsidRPr="00A547D5">
        <w:rPr>
          <w:rFonts w:eastAsia="Times New Roman"/>
          <w:lang w:val="uk-UA"/>
        </w:rPr>
        <w:br w:type="page"/>
      </w:r>
      <w:r w:rsidRPr="006D0BCE">
        <w:rPr>
          <w:rFonts w:eastAsia="Times New Roman"/>
          <w:sz w:val="22"/>
          <w:szCs w:val="22"/>
          <w:lang w:val="uk-UA"/>
        </w:rPr>
        <w:lastRenderedPageBreak/>
        <w:t>Додаток 1</w:t>
      </w:r>
    </w:p>
    <w:p w:rsidR="00DC4DCC" w:rsidRPr="006D0BCE" w:rsidRDefault="00DC4DCC" w:rsidP="006D0BCE">
      <w:pPr>
        <w:suppressAutoHyphens/>
        <w:spacing w:line="252" w:lineRule="auto"/>
        <w:ind w:left="5812"/>
        <w:rPr>
          <w:rFonts w:eastAsia="Times New Roman"/>
          <w:sz w:val="22"/>
          <w:szCs w:val="22"/>
          <w:lang w:val="uk-UA"/>
        </w:rPr>
      </w:pPr>
      <w:r w:rsidRPr="006D0BCE">
        <w:rPr>
          <w:rFonts w:eastAsia="Times New Roman"/>
          <w:sz w:val="22"/>
          <w:szCs w:val="22"/>
          <w:lang w:val="uk-UA"/>
        </w:rPr>
        <w:t xml:space="preserve">до Договору № __________ </w:t>
      </w:r>
      <w:r w:rsidRPr="006D0BCE">
        <w:rPr>
          <w:rFonts w:eastAsia="Times New Roman"/>
          <w:sz w:val="22"/>
          <w:szCs w:val="22"/>
          <w:lang w:val="uk-UA"/>
        </w:rPr>
        <w:br/>
        <w:t>від _</w:t>
      </w:r>
      <w:r w:rsidR="00953C78">
        <w:rPr>
          <w:rFonts w:eastAsia="Times New Roman"/>
          <w:sz w:val="22"/>
          <w:szCs w:val="22"/>
          <w:lang w:val="uk-UA"/>
        </w:rPr>
        <w:t>_</w:t>
      </w:r>
      <w:r w:rsidRPr="006D0BCE">
        <w:rPr>
          <w:rFonts w:eastAsia="Times New Roman"/>
          <w:sz w:val="22"/>
          <w:szCs w:val="22"/>
          <w:lang w:val="uk-UA"/>
        </w:rPr>
        <w:t>_. _</w:t>
      </w:r>
      <w:r w:rsidR="00953C78">
        <w:rPr>
          <w:rFonts w:eastAsia="Times New Roman"/>
          <w:sz w:val="22"/>
          <w:szCs w:val="22"/>
          <w:lang w:val="uk-UA"/>
        </w:rPr>
        <w:t>_</w:t>
      </w:r>
      <w:r w:rsidRPr="006D0BCE">
        <w:rPr>
          <w:rFonts w:eastAsia="Times New Roman"/>
          <w:sz w:val="22"/>
          <w:szCs w:val="22"/>
          <w:lang w:val="uk-UA"/>
        </w:rPr>
        <w:t>_. 20_</w:t>
      </w:r>
      <w:r w:rsidR="00953C78">
        <w:rPr>
          <w:rFonts w:eastAsia="Times New Roman"/>
          <w:sz w:val="22"/>
          <w:szCs w:val="22"/>
          <w:lang w:val="uk-UA"/>
        </w:rPr>
        <w:t>_</w:t>
      </w:r>
      <w:r w:rsidRPr="006D0BCE">
        <w:rPr>
          <w:rFonts w:eastAsia="Times New Roman"/>
          <w:sz w:val="22"/>
          <w:szCs w:val="22"/>
          <w:lang w:val="uk-UA"/>
        </w:rPr>
        <w:t>_про постачання електричної енергії споживачу</w:t>
      </w:r>
    </w:p>
    <w:p w:rsidR="00DC4DCC" w:rsidRPr="006D0BCE" w:rsidRDefault="00DC4DCC" w:rsidP="00DC4DCC">
      <w:pPr>
        <w:suppressAutoHyphens/>
        <w:spacing w:after="160" w:line="252" w:lineRule="auto"/>
        <w:ind w:left="5664"/>
        <w:rPr>
          <w:rFonts w:eastAsia="Times New Roman"/>
          <w:i/>
          <w:iCs/>
          <w:sz w:val="22"/>
          <w:szCs w:val="22"/>
          <w:lang w:val="uk-UA" w:eastAsia="zh-CN"/>
        </w:rPr>
      </w:pPr>
      <w:r w:rsidRPr="006D0BCE">
        <w:rPr>
          <w:rFonts w:eastAsia="Times New Roman"/>
          <w:sz w:val="22"/>
          <w:szCs w:val="22"/>
          <w:lang w:val="uk-UA" w:eastAsia="zh-CN"/>
        </w:rPr>
        <w:t xml:space="preserve">              </w:t>
      </w:r>
      <w:r w:rsidRPr="006D0BCE">
        <w:rPr>
          <w:rFonts w:eastAsia="Times New Roman"/>
          <w:i/>
          <w:iCs/>
          <w:sz w:val="22"/>
          <w:szCs w:val="22"/>
          <w:lang w:val="uk-UA" w:eastAsia="zh-CN"/>
        </w:rPr>
        <w:t>Орієнтовна форма</w:t>
      </w:r>
    </w:p>
    <w:p w:rsidR="00DC4DCC" w:rsidRPr="006D0BCE" w:rsidRDefault="00DC4DCC" w:rsidP="006D0BCE">
      <w:pPr>
        <w:jc w:val="center"/>
        <w:outlineLvl w:val="0"/>
        <w:rPr>
          <w:b/>
          <w:sz w:val="22"/>
          <w:szCs w:val="22"/>
          <w:lang w:val="uk-UA"/>
        </w:rPr>
      </w:pPr>
      <w:r w:rsidRPr="006D0BCE">
        <w:rPr>
          <w:b/>
          <w:sz w:val="22"/>
          <w:szCs w:val="22"/>
          <w:lang w:val="uk-UA"/>
        </w:rPr>
        <w:t>ЗАЯВА-ПРИЄДНАННЯ</w:t>
      </w:r>
    </w:p>
    <w:p w:rsidR="00DC4DCC" w:rsidRPr="006D0BCE" w:rsidRDefault="00DC4DCC" w:rsidP="00DC4DCC">
      <w:pPr>
        <w:jc w:val="center"/>
        <w:rPr>
          <w:b/>
          <w:sz w:val="22"/>
          <w:szCs w:val="22"/>
          <w:lang w:val="uk-UA"/>
        </w:rPr>
      </w:pPr>
      <w:r w:rsidRPr="006D0BCE">
        <w:rPr>
          <w:b/>
          <w:sz w:val="22"/>
          <w:szCs w:val="22"/>
          <w:lang w:val="uk-UA"/>
        </w:rPr>
        <w:t>до договору про постачання електричної енергії споживачу</w:t>
      </w:r>
    </w:p>
    <w:p w:rsidR="00DC4DCC" w:rsidRPr="006D0BCE" w:rsidRDefault="00DC4DCC" w:rsidP="00DC4DCC">
      <w:pPr>
        <w:jc w:val="center"/>
        <w:rPr>
          <w:sz w:val="22"/>
          <w:szCs w:val="22"/>
          <w:lang w:val="uk-UA"/>
        </w:rPr>
      </w:pPr>
    </w:p>
    <w:p w:rsidR="00DC4DCC" w:rsidRPr="006D0BCE" w:rsidRDefault="00DC4DCC" w:rsidP="00DC4DCC">
      <w:pPr>
        <w:suppressAutoHyphens/>
        <w:ind w:firstLine="709"/>
        <w:jc w:val="both"/>
        <w:rPr>
          <w:rFonts w:eastAsia="Times New Roman"/>
          <w:sz w:val="22"/>
          <w:szCs w:val="22"/>
          <w:lang w:val="uk-UA" w:eastAsia="zh-CN"/>
        </w:rPr>
      </w:pPr>
      <w:r w:rsidRPr="006D0BCE">
        <w:rPr>
          <w:rFonts w:eastAsia="Times New Roman"/>
          <w:sz w:val="22"/>
          <w:szCs w:val="22"/>
          <w:lang w:val="uk-UA" w:eastAsia="zh-CN"/>
        </w:rPr>
        <w:t xml:space="preserve">Керуючись Правилами роздрібного ринку електричної енергії, затвердженими постановою НКРЕКП від 14.03.2018 № 312 (далі – Правила роздрібного ринку), Закону України «Про публічні закупівлі» та ознайомившись з умовами договору про постачання електричної енергії споживачу №__________ від «__» ___________ 20__ р. (далі – Договір) </w:t>
      </w:r>
    </w:p>
    <w:p w:rsidR="00DC4DCC" w:rsidRPr="006D0BCE" w:rsidRDefault="00DC4DCC" w:rsidP="00DC4DCC">
      <w:pPr>
        <w:jc w:val="both"/>
        <w:rPr>
          <w:b/>
          <w:sz w:val="22"/>
          <w:szCs w:val="22"/>
          <w:u w:val="single"/>
          <w:lang w:val="uk-UA"/>
        </w:rPr>
      </w:pP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b/>
          <w:sz w:val="22"/>
          <w:szCs w:val="22"/>
          <w:u w:val="single"/>
          <w:lang w:val="uk-UA"/>
        </w:rPr>
        <w:tab/>
      </w:r>
      <w:r w:rsidRPr="006D0BCE">
        <w:rPr>
          <w:sz w:val="22"/>
          <w:szCs w:val="22"/>
          <w:lang w:val="uk-UA"/>
        </w:rPr>
        <w:t xml:space="preserve"> (далі – Постачальник), </w:t>
      </w:r>
    </w:p>
    <w:p w:rsidR="00DC4DCC" w:rsidRPr="006D0BCE" w:rsidRDefault="00DC4DCC" w:rsidP="00DC4DCC">
      <w:pPr>
        <w:ind w:firstLine="709"/>
        <w:jc w:val="both"/>
        <w:rPr>
          <w:b/>
          <w:sz w:val="22"/>
          <w:szCs w:val="22"/>
          <w:lang w:val="uk-UA"/>
        </w:rPr>
      </w:pPr>
      <w:r w:rsidRPr="006D0BCE">
        <w:rPr>
          <w:b/>
          <w:sz w:val="22"/>
          <w:szCs w:val="22"/>
          <w:lang w:val="uk-UA"/>
        </w:rPr>
        <w:t xml:space="preserve">Споживач: </w:t>
      </w:r>
      <w:r w:rsidR="00953C78" w:rsidRPr="00953C78">
        <w:rPr>
          <w:b/>
          <w:u w:val="single"/>
          <w:lang w:val="uk-UA"/>
        </w:rPr>
        <w:t>КОМУНАЛЬНЕ ПІДПРИЄМСТВО «СПЕЦКОМУНТРАНС»</w:t>
      </w:r>
      <w:r w:rsidR="00953C78" w:rsidRPr="00570CE3">
        <w:rPr>
          <w:bCs/>
          <w:lang w:val="uk-UA" w:eastAsia="uk-UA" w:bidi="uk-UA"/>
        </w:rPr>
        <w:t xml:space="preserve"> </w:t>
      </w:r>
      <w:r w:rsidRPr="006D0BCE">
        <w:rPr>
          <w:b/>
          <w:sz w:val="22"/>
          <w:szCs w:val="22"/>
          <w:lang w:val="uk-UA"/>
        </w:rPr>
        <w:t xml:space="preserve">  </w:t>
      </w:r>
      <w:r w:rsidRPr="006D0BCE">
        <w:rPr>
          <w:sz w:val="22"/>
          <w:szCs w:val="22"/>
          <w:lang w:val="uk-UA"/>
        </w:rPr>
        <w:t xml:space="preserve">в особі </w:t>
      </w:r>
      <w:proofErr w:type="spellStart"/>
      <w:r w:rsidR="00953C78">
        <w:rPr>
          <w:bCs/>
          <w:sz w:val="22"/>
          <w:szCs w:val="22"/>
          <w:u w:val="single"/>
          <w:lang w:val="uk-UA"/>
        </w:rPr>
        <w:t>Онищенка</w:t>
      </w:r>
      <w:proofErr w:type="spellEnd"/>
      <w:r w:rsidR="00953C78">
        <w:rPr>
          <w:bCs/>
          <w:sz w:val="22"/>
          <w:szCs w:val="22"/>
          <w:u w:val="single"/>
          <w:lang w:val="uk-UA"/>
        </w:rPr>
        <w:t xml:space="preserve"> Олександра Володимировича</w:t>
      </w:r>
      <w:r w:rsidRPr="006D0BCE">
        <w:rPr>
          <w:sz w:val="22"/>
          <w:szCs w:val="22"/>
          <w:lang w:val="uk-UA"/>
        </w:rPr>
        <w:t xml:space="preserve">, що діє на підставі Статуту, приєднується до умов Договору </w:t>
      </w:r>
      <w:r w:rsidRPr="006D0BCE">
        <w:rPr>
          <w:b/>
          <w:sz w:val="22"/>
          <w:szCs w:val="22"/>
          <w:lang w:val="uk-UA"/>
        </w:rPr>
        <w:t xml:space="preserve">на умовах комерційної пропозиції  №1 . </w:t>
      </w:r>
    </w:p>
    <w:p w:rsidR="00DC4DCC" w:rsidRPr="006D0BCE" w:rsidRDefault="00DC4DCC" w:rsidP="006D0BCE">
      <w:pPr>
        <w:ind w:firstLine="709"/>
        <w:jc w:val="both"/>
        <w:outlineLvl w:val="0"/>
        <w:rPr>
          <w:b/>
          <w:sz w:val="22"/>
          <w:szCs w:val="22"/>
          <w:lang w:val="uk-UA"/>
        </w:rPr>
      </w:pPr>
      <w:r w:rsidRPr="006D0BCE">
        <w:rPr>
          <w:b/>
          <w:sz w:val="22"/>
          <w:szCs w:val="22"/>
          <w:lang w:val="uk-UA"/>
        </w:rPr>
        <w:t>Реквізити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543"/>
        <w:gridCol w:w="5954"/>
      </w:tblGrid>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1</w:t>
            </w:r>
          </w:p>
        </w:tc>
        <w:tc>
          <w:tcPr>
            <w:tcW w:w="3543" w:type="dxa"/>
          </w:tcPr>
          <w:p w:rsidR="00DC4DCC" w:rsidRPr="006D0BCE" w:rsidRDefault="00DC4DCC" w:rsidP="00DC4DCC">
            <w:pPr>
              <w:jc w:val="both"/>
              <w:rPr>
                <w:lang w:val="uk-UA"/>
              </w:rPr>
            </w:pPr>
            <w:r w:rsidRPr="006D0BCE">
              <w:rPr>
                <w:sz w:val="22"/>
                <w:szCs w:val="22"/>
                <w:lang w:val="uk-UA"/>
              </w:rPr>
              <w:t>Назва споживача</w:t>
            </w:r>
          </w:p>
        </w:tc>
        <w:tc>
          <w:tcPr>
            <w:tcW w:w="5954" w:type="dxa"/>
          </w:tcPr>
          <w:p w:rsidR="00DC4DCC" w:rsidRPr="00953C78" w:rsidRDefault="00953C78" w:rsidP="00DC4DCC">
            <w:pPr>
              <w:rPr>
                <w:lang w:val="uk-UA"/>
              </w:rPr>
            </w:pPr>
            <w:r w:rsidRPr="00953C78">
              <w:rPr>
                <w:lang w:val="uk-UA"/>
              </w:rPr>
              <w:t>КОМУНАЛЬНЕ ПІДПРИЄМСТВО «СПЕЦКОМУНТРАНС»</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2</w:t>
            </w:r>
          </w:p>
        </w:tc>
        <w:tc>
          <w:tcPr>
            <w:tcW w:w="3543" w:type="dxa"/>
          </w:tcPr>
          <w:p w:rsidR="00DC4DCC" w:rsidRPr="006D0BCE" w:rsidRDefault="00DC4DCC" w:rsidP="00DC4DCC">
            <w:pPr>
              <w:jc w:val="both"/>
              <w:rPr>
                <w:lang w:val="uk-UA"/>
              </w:rPr>
            </w:pPr>
            <w:r w:rsidRPr="006D0BCE">
              <w:rPr>
                <w:sz w:val="22"/>
                <w:szCs w:val="22"/>
                <w:lang w:val="uk-UA"/>
              </w:rPr>
              <w:t xml:space="preserve">Код ЄДРПОУ </w:t>
            </w:r>
          </w:p>
        </w:tc>
        <w:tc>
          <w:tcPr>
            <w:tcW w:w="5954" w:type="dxa"/>
          </w:tcPr>
          <w:p w:rsidR="00DC4DCC" w:rsidRPr="006D0BCE" w:rsidRDefault="00DC4DCC" w:rsidP="00DC4DCC">
            <w:pPr>
              <w:jc w:val="both"/>
              <w:rPr>
                <w:lang w:val="uk-UA"/>
              </w:rPr>
            </w:pPr>
            <w:r w:rsidRPr="006D0BCE">
              <w:rPr>
                <w:sz w:val="22"/>
                <w:szCs w:val="22"/>
                <w:lang w:val="uk-UA"/>
              </w:rPr>
              <w:t>30131862</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3</w:t>
            </w:r>
          </w:p>
        </w:tc>
        <w:tc>
          <w:tcPr>
            <w:tcW w:w="3543" w:type="dxa"/>
          </w:tcPr>
          <w:p w:rsidR="00DC4DCC" w:rsidRPr="006D0BCE" w:rsidRDefault="00DC4DCC" w:rsidP="00DC4DCC">
            <w:pPr>
              <w:jc w:val="both"/>
              <w:rPr>
                <w:lang w:val="uk-UA"/>
              </w:rPr>
            </w:pPr>
            <w:r w:rsidRPr="006D0BCE">
              <w:rPr>
                <w:sz w:val="22"/>
                <w:szCs w:val="22"/>
                <w:lang w:val="uk-UA"/>
              </w:rPr>
              <w:t>ІПН</w:t>
            </w:r>
          </w:p>
        </w:tc>
        <w:tc>
          <w:tcPr>
            <w:tcW w:w="5954" w:type="dxa"/>
          </w:tcPr>
          <w:p w:rsidR="00DC4DCC" w:rsidRPr="006D0BCE" w:rsidRDefault="00DC4DCC" w:rsidP="00DC4DCC">
            <w:pPr>
              <w:tabs>
                <w:tab w:val="left" w:pos="0"/>
              </w:tabs>
              <w:rPr>
                <w:lang w:val="uk-UA"/>
              </w:rPr>
            </w:pPr>
            <w:r w:rsidRPr="006D0BCE">
              <w:rPr>
                <w:sz w:val="22"/>
                <w:szCs w:val="22"/>
                <w:lang w:val="uk-UA"/>
              </w:rPr>
              <w:t>301318616204</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4</w:t>
            </w:r>
          </w:p>
        </w:tc>
        <w:tc>
          <w:tcPr>
            <w:tcW w:w="3543" w:type="dxa"/>
          </w:tcPr>
          <w:p w:rsidR="00DC4DCC" w:rsidRPr="006D0BCE" w:rsidRDefault="00DC4DCC" w:rsidP="00DC4DCC">
            <w:pPr>
              <w:jc w:val="both"/>
              <w:rPr>
                <w:lang w:val="uk-UA"/>
              </w:rPr>
            </w:pPr>
            <w:r w:rsidRPr="006D0BCE">
              <w:rPr>
                <w:sz w:val="22"/>
                <w:szCs w:val="22"/>
                <w:lang w:val="uk-UA"/>
              </w:rPr>
              <w:t xml:space="preserve">Свідоцтво платника ПДВ </w:t>
            </w:r>
          </w:p>
        </w:tc>
        <w:tc>
          <w:tcPr>
            <w:tcW w:w="5954" w:type="dxa"/>
          </w:tcPr>
          <w:p w:rsidR="00DC4DCC" w:rsidRPr="006D0BCE" w:rsidRDefault="00DC4DCC" w:rsidP="00DC4DCC">
            <w:pPr>
              <w:tabs>
                <w:tab w:val="left" w:pos="0"/>
              </w:tabs>
              <w:rPr>
                <w:lang w:val="uk-UA"/>
              </w:rPr>
            </w:pPr>
            <w:r w:rsidRPr="006D0BCE">
              <w:rPr>
                <w:sz w:val="22"/>
                <w:szCs w:val="22"/>
                <w:lang w:val="uk-UA"/>
              </w:rPr>
              <w:t>100021182</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5</w:t>
            </w:r>
          </w:p>
        </w:tc>
        <w:tc>
          <w:tcPr>
            <w:tcW w:w="3543" w:type="dxa"/>
          </w:tcPr>
          <w:p w:rsidR="00DC4DCC" w:rsidRPr="006D0BCE" w:rsidRDefault="00DC4DCC" w:rsidP="00DC4DCC">
            <w:pPr>
              <w:jc w:val="both"/>
              <w:rPr>
                <w:lang w:val="uk-UA"/>
              </w:rPr>
            </w:pPr>
            <w:r w:rsidRPr="006D0BCE">
              <w:rPr>
                <w:sz w:val="22"/>
                <w:szCs w:val="22"/>
                <w:lang w:val="uk-UA"/>
              </w:rPr>
              <w:t>Розрахунковий рахунок, установа банку</w:t>
            </w:r>
          </w:p>
        </w:tc>
        <w:tc>
          <w:tcPr>
            <w:tcW w:w="5954" w:type="dxa"/>
          </w:tcPr>
          <w:p w:rsidR="00DC4DCC" w:rsidRPr="006D0BCE" w:rsidRDefault="00DC4DCC" w:rsidP="00DC4DCC">
            <w:pPr>
              <w:rPr>
                <w:lang w:val="uk-UA"/>
              </w:rPr>
            </w:pPr>
            <w:r w:rsidRPr="006D0BCE">
              <w:rPr>
                <w:sz w:val="22"/>
                <w:szCs w:val="22"/>
                <w:lang w:val="uk-UA"/>
              </w:rPr>
              <w:t>п/р UA</w:t>
            </w:r>
            <w:r w:rsidR="00953C78" w:rsidRPr="003E6F52">
              <w:t>768201720344330009000045210</w:t>
            </w:r>
            <w:r w:rsidR="00953C78">
              <w:rPr>
                <w:lang w:val="uk-UA"/>
              </w:rPr>
              <w:t xml:space="preserve"> </w:t>
            </w:r>
            <w:r w:rsidRPr="006D0BCE">
              <w:rPr>
                <w:sz w:val="22"/>
                <w:szCs w:val="22"/>
                <w:lang w:val="uk-UA"/>
              </w:rPr>
              <w:t xml:space="preserve">в </w:t>
            </w:r>
            <w:proofErr w:type="spellStart"/>
            <w:r w:rsidRPr="006D0BCE">
              <w:rPr>
                <w:sz w:val="22"/>
                <w:szCs w:val="22"/>
                <w:lang w:val="uk-UA"/>
              </w:rPr>
              <w:t>Держказначейській</w:t>
            </w:r>
            <w:proofErr w:type="spellEnd"/>
            <w:r w:rsidRPr="006D0BCE">
              <w:rPr>
                <w:sz w:val="22"/>
                <w:szCs w:val="22"/>
                <w:lang w:val="uk-UA"/>
              </w:rPr>
              <w:t xml:space="preserve"> службі України </w:t>
            </w:r>
            <w:proofErr w:type="spellStart"/>
            <w:r w:rsidRPr="006D0BCE">
              <w:rPr>
                <w:sz w:val="22"/>
                <w:szCs w:val="22"/>
                <w:lang w:val="uk-UA"/>
              </w:rPr>
              <w:t>м.Київ</w:t>
            </w:r>
            <w:proofErr w:type="spellEnd"/>
          </w:p>
          <w:p w:rsidR="00DC4DCC" w:rsidRPr="006D0BCE" w:rsidRDefault="00DC4DCC" w:rsidP="00DC4DCC">
            <w:pPr>
              <w:rPr>
                <w:lang w:val="uk-UA"/>
              </w:rPr>
            </w:pPr>
          </w:p>
        </w:tc>
      </w:tr>
      <w:tr w:rsidR="00DC4DCC" w:rsidRPr="006D0BCE" w:rsidTr="00DC4DCC">
        <w:trPr>
          <w:trHeight w:val="355"/>
        </w:trPr>
        <w:tc>
          <w:tcPr>
            <w:tcW w:w="426" w:type="dxa"/>
            <w:vAlign w:val="center"/>
          </w:tcPr>
          <w:p w:rsidR="00DC4DCC" w:rsidRPr="006D0BCE" w:rsidRDefault="00DC4DCC" w:rsidP="00DC4DCC">
            <w:pPr>
              <w:jc w:val="both"/>
              <w:rPr>
                <w:lang w:val="uk-UA"/>
              </w:rPr>
            </w:pPr>
            <w:r w:rsidRPr="006D0BCE">
              <w:rPr>
                <w:sz w:val="22"/>
                <w:szCs w:val="22"/>
                <w:lang w:val="uk-UA"/>
              </w:rPr>
              <w:t>6</w:t>
            </w:r>
          </w:p>
        </w:tc>
        <w:tc>
          <w:tcPr>
            <w:tcW w:w="3543" w:type="dxa"/>
          </w:tcPr>
          <w:p w:rsidR="00DC4DCC" w:rsidRPr="006D0BCE" w:rsidRDefault="00DC4DCC" w:rsidP="00DC4DCC">
            <w:pPr>
              <w:jc w:val="both"/>
              <w:rPr>
                <w:lang w:val="uk-UA"/>
              </w:rPr>
            </w:pPr>
            <w:r w:rsidRPr="006D0BCE">
              <w:rPr>
                <w:sz w:val="22"/>
                <w:szCs w:val="22"/>
                <w:lang w:val="uk-UA"/>
              </w:rPr>
              <w:t>Юридична адреса</w:t>
            </w:r>
          </w:p>
        </w:tc>
        <w:tc>
          <w:tcPr>
            <w:tcW w:w="5954" w:type="dxa"/>
          </w:tcPr>
          <w:p w:rsidR="00DC4DCC" w:rsidRPr="006D0BCE" w:rsidRDefault="00DC4DCC" w:rsidP="00DC4DCC">
            <w:pPr>
              <w:rPr>
                <w:lang w:val="uk-UA"/>
              </w:rPr>
            </w:pPr>
            <w:r w:rsidRPr="006D0BCE">
              <w:rPr>
                <w:sz w:val="22"/>
                <w:szCs w:val="22"/>
                <w:lang w:val="uk-UA"/>
              </w:rPr>
              <w:t xml:space="preserve">вул. </w:t>
            </w:r>
            <w:proofErr w:type="spellStart"/>
            <w:r w:rsidRPr="006D0BCE">
              <w:rPr>
                <w:sz w:val="22"/>
                <w:szCs w:val="22"/>
                <w:lang w:val="uk-UA"/>
              </w:rPr>
              <w:t>Шишацька</w:t>
            </w:r>
            <w:proofErr w:type="spellEnd"/>
            <w:r w:rsidRPr="006D0BCE">
              <w:rPr>
                <w:sz w:val="22"/>
                <w:szCs w:val="22"/>
                <w:lang w:val="uk-UA"/>
              </w:rPr>
              <w:t>,86, м. Миргород, Полтавська обл., 37604</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7</w:t>
            </w:r>
          </w:p>
        </w:tc>
        <w:tc>
          <w:tcPr>
            <w:tcW w:w="3543" w:type="dxa"/>
          </w:tcPr>
          <w:p w:rsidR="00DC4DCC" w:rsidRPr="006D0BCE" w:rsidRDefault="00DC4DCC" w:rsidP="00DC4DCC">
            <w:pPr>
              <w:jc w:val="both"/>
              <w:rPr>
                <w:lang w:val="uk-UA"/>
              </w:rPr>
            </w:pPr>
            <w:r w:rsidRPr="006D0BCE">
              <w:rPr>
                <w:sz w:val="22"/>
                <w:szCs w:val="22"/>
                <w:lang w:val="uk-UA"/>
              </w:rPr>
              <w:t>Адреса для листування</w:t>
            </w:r>
          </w:p>
        </w:tc>
        <w:tc>
          <w:tcPr>
            <w:tcW w:w="5954" w:type="dxa"/>
          </w:tcPr>
          <w:p w:rsidR="00DC4DCC" w:rsidRPr="006D0BCE" w:rsidRDefault="00DC4DCC" w:rsidP="00DC4DCC">
            <w:pPr>
              <w:rPr>
                <w:lang w:val="uk-UA"/>
              </w:rPr>
            </w:pPr>
            <w:r w:rsidRPr="006D0BCE">
              <w:rPr>
                <w:sz w:val="22"/>
                <w:szCs w:val="22"/>
                <w:lang w:val="uk-UA"/>
              </w:rPr>
              <w:t xml:space="preserve">вул. </w:t>
            </w:r>
            <w:proofErr w:type="spellStart"/>
            <w:r w:rsidRPr="006D0BCE">
              <w:rPr>
                <w:sz w:val="22"/>
                <w:szCs w:val="22"/>
                <w:lang w:val="uk-UA"/>
              </w:rPr>
              <w:t>Шишацька</w:t>
            </w:r>
            <w:proofErr w:type="spellEnd"/>
            <w:r w:rsidRPr="006D0BCE">
              <w:rPr>
                <w:sz w:val="22"/>
                <w:szCs w:val="22"/>
                <w:lang w:val="uk-UA"/>
              </w:rPr>
              <w:t>,86, м. Миргород, Полтавська обл., 37604</w:t>
            </w:r>
          </w:p>
        </w:tc>
      </w:tr>
      <w:tr w:rsidR="00DC4DCC" w:rsidRPr="006D0BCE" w:rsidTr="00DC4DCC">
        <w:tc>
          <w:tcPr>
            <w:tcW w:w="426" w:type="dxa"/>
            <w:vAlign w:val="center"/>
          </w:tcPr>
          <w:p w:rsidR="00DC4DCC" w:rsidRPr="006D0BCE" w:rsidRDefault="00DC4DCC" w:rsidP="00DC4DCC">
            <w:pPr>
              <w:jc w:val="both"/>
              <w:rPr>
                <w:lang w:val="uk-UA"/>
              </w:rPr>
            </w:pPr>
            <w:r w:rsidRPr="006D0BCE">
              <w:rPr>
                <w:sz w:val="22"/>
                <w:szCs w:val="22"/>
                <w:lang w:val="uk-UA"/>
              </w:rPr>
              <w:t>8</w:t>
            </w:r>
          </w:p>
        </w:tc>
        <w:tc>
          <w:tcPr>
            <w:tcW w:w="3543" w:type="dxa"/>
          </w:tcPr>
          <w:p w:rsidR="00DC4DCC" w:rsidRPr="006D0BCE" w:rsidRDefault="00DC4DCC" w:rsidP="00DC4DCC">
            <w:pPr>
              <w:jc w:val="both"/>
              <w:rPr>
                <w:lang w:val="uk-UA"/>
              </w:rPr>
            </w:pPr>
            <w:r w:rsidRPr="006D0BCE">
              <w:rPr>
                <w:sz w:val="22"/>
                <w:szCs w:val="22"/>
                <w:lang w:val="uk-UA"/>
              </w:rPr>
              <w:t>Найменування Оператора, з яким Споживач уклав договір розподілу електричної енергії</w:t>
            </w:r>
          </w:p>
        </w:tc>
        <w:tc>
          <w:tcPr>
            <w:tcW w:w="5954" w:type="dxa"/>
          </w:tcPr>
          <w:p w:rsidR="00DC4DCC" w:rsidRPr="006D0BCE" w:rsidRDefault="00DC4DCC" w:rsidP="00DC4DCC">
            <w:pPr>
              <w:rPr>
                <w:lang w:val="uk-UA"/>
              </w:rPr>
            </w:pPr>
            <w:r w:rsidRPr="006D0BCE">
              <w:rPr>
                <w:sz w:val="22"/>
                <w:szCs w:val="22"/>
                <w:lang w:val="uk-UA"/>
              </w:rPr>
              <w:t>Акціонерне товариство «ПОЛТАВАОБЛЕНЕРГО»</w:t>
            </w:r>
          </w:p>
        </w:tc>
      </w:tr>
    </w:tbl>
    <w:p w:rsidR="00DC4DCC" w:rsidRPr="006D0BCE" w:rsidRDefault="00DC4DCC" w:rsidP="00DC4DCC">
      <w:pPr>
        <w:ind w:firstLine="709"/>
        <w:jc w:val="both"/>
        <w:rPr>
          <w:sz w:val="22"/>
          <w:szCs w:val="22"/>
          <w:lang w:val="uk-UA"/>
        </w:rPr>
      </w:pPr>
    </w:p>
    <w:p w:rsidR="00DC4DCC" w:rsidRPr="006D0BCE" w:rsidRDefault="00DC4DCC" w:rsidP="00DC4DCC">
      <w:pPr>
        <w:ind w:firstLine="709"/>
        <w:jc w:val="both"/>
        <w:rPr>
          <w:sz w:val="22"/>
          <w:szCs w:val="22"/>
          <w:lang w:val="uk-UA"/>
        </w:rPr>
      </w:pPr>
      <w:r w:rsidRPr="006D0BCE">
        <w:rPr>
          <w:sz w:val="22"/>
          <w:szCs w:val="22"/>
          <w:lang w:val="uk-UA"/>
        </w:rPr>
        <w:t>Початок постачання з «___» ___________ 202___ р.</w:t>
      </w:r>
    </w:p>
    <w:p w:rsidR="00DC4DCC" w:rsidRPr="006D0BCE" w:rsidRDefault="00DC4DCC" w:rsidP="00DC4DCC">
      <w:pPr>
        <w:ind w:firstLine="709"/>
        <w:jc w:val="both"/>
        <w:rPr>
          <w:sz w:val="22"/>
          <w:szCs w:val="22"/>
          <w:lang w:val="uk-UA"/>
        </w:rPr>
      </w:pPr>
      <w:r w:rsidRPr="006D0BCE">
        <w:rPr>
          <w:sz w:val="22"/>
          <w:szCs w:val="22"/>
          <w:lang w:val="uk-UA"/>
        </w:rPr>
        <w:t>Додаток:</w:t>
      </w:r>
      <w:r w:rsidRPr="006D0BCE">
        <w:rPr>
          <w:b/>
          <w:sz w:val="22"/>
          <w:szCs w:val="22"/>
          <w:lang w:val="uk-UA"/>
        </w:rPr>
        <w:t xml:space="preserve"> </w:t>
      </w:r>
      <w:r w:rsidRPr="006D0BCE">
        <w:rPr>
          <w:sz w:val="22"/>
          <w:szCs w:val="22"/>
          <w:lang w:val="uk-UA"/>
        </w:rPr>
        <w:t>Перелік точок комерційного обліку за об’єктами Споживача;</w:t>
      </w:r>
    </w:p>
    <w:p w:rsidR="00DC4DCC" w:rsidRPr="006D0BCE" w:rsidRDefault="00DC4DCC" w:rsidP="00DC4DCC">
      <w:pPr>
        <w:ind w:firstLine="709"/>
        <w:jc w:val="both"/>
        <w:rPr>
          <w:sz w:val="22"/>
          <w:szCs w:val="22"/>
          <w:lang w:val="uk-UA"/>
        </w:rPr>
      </w:pPr>
      <w:r w:rsidRPr="006D0BCE">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C4DCC" w:rsidRPr="006D0BCE" w:rsidRDefault="00DC4DCC" w:rsidP="00DC4DCC">
      <w:pPr>
        <w:ind w:firstLine="709"/>
        <w:jc w:val="both"/>
        <w:rPr>
          <w:sz w:val="22"/>
          <w:szCs w:val="22"/>
          <w:lang w:val="uk-UA"/>
        </w:rPr>
      </w:pPr>
      <w:r w:rsidRPr="006D0BCE">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C4DCC" w:rsidRPr="006D0BCE" w:rsidRDefault="00DC4DCC" w:rsidP="00DC4DCC">
      <w:pPr>
        <w:ind w:firstLine="709"/>
        <w:jc w:val="both"/>
        <w:rPr>
          <w:sz w:val="22"/>
          <w:szCs w:val="22"/>
          <w:lang w:val="uk-UA"/>
        </w:rPr>
      </w:pPr>
      <w:r w:rsidRPr="006D0BCE">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C4DCC" w:rsidRPr="006D0BCE" w:rsidRDefault="00DC4DCC" w:rsidP="00DC4DCC">
      <w:pPr>
        <w:ind w:firstLine="709"/>
        <w:jc w:val="both"/>
        <w:rPr>
          <w:sz w:val="22"/>
          <w:szCs w:val="22"/>
          <w:lang w:val="uk-UA"/>
        </w:rPr>
      </w:pPr>
    </w:p>
    <w:p w:rsidR="00DC4DCC" w:rsidRPr="006D0BCE" w:rsidRDefault="00DC4DCC" w:rsidP="006D0BCE">
      <w:pPr>
        <w:ind w:firstLine="709"/>
        <w:jc w:val="center"/>
        <w:outlineLvl w:val="0"/>
        <w:rPr>
          <w:b/>
          <w:sz w:val="22"/>
          <w:szCs w:val="22"/>
          <w:lang w:val="uk-UA"/>
        </w:rPr>
      </w:pPr>
      <w:r w:rsidRPr="006D0BCE">
        <w:rPr>
          <w:b/>
          <w:sz w:val="22"/>
          <w:szCs w:val="22"/>
          <w:lang w:val="uk-UA"/>
        </w:rPr>
        <w:t>Відмітка про підписання Споживачем цієї заяви-приєднання:</w:t>
      </w:r>
    </w:p>
    <w:p w:rsidR="00DC4DCC" w:rsidRPr="006D0BCE" w:rsidRDefault="00DC4DCC" w:rsidP="00DC4DCC">
      <w:pPr>
        <w:jc w:val="both"/>
        <w:rPr>
          <w:b/>
          <w:sz w:val="22"/>
          <w:szCs w:val="22"/>
          <w:lang w:val="uk-UA"/>
        </w:rPr>
      </w:pPr>
      <w:r w:rsidRPr="006D0BCE">
        <w:rPr>
          <w:b/>
          <w:sz w:val="22"/>
          <w:szCs w:val="22"/>
          <w:lang w:val="uk-UA"/>
        </w:rPr>
        <w:t xml:space="preserve">_______________________     </w:t>
      </w:r>
      <w:r w:rsidRPr="006D0BCE">
        <w:rPr>
          <w:b/>
          <w:sz w:val="22"/>
          <w:szCs w:val="22"/>
          <w:lang w:val="uk-UA"/>
        </w:rPr>
        <w:tab/>
        <w:t>_________________</w:t>
      </w:r>
      <w:r w:rsidRPr="006D0BCE">
        <w:rPr>
          <w:b/>
          <w:sz w:val="22"/>
          <w:szCs w:val="22"/>
          <w:lang w:val="uk-UA"/>
        </w:rPr>
        <w:tab/>
        <w:t xml:space="preserve">       __________________</w:t>
      </w:r>
    </w:p>
    <w:p w:rsidR="00DC4DCC" w:rsidRPr="006D0BCE" w:rsidRDefault="00DC4DCC" w:rsidP="00DC4DCC">
      <w:pPr>
        <w:rPr>
          <w:sz w:val="22"/>
          <w:szCs w:val="22"/>
          <w:lang w:val="uk-UA"/>
        </w:rPr>
      </w:pPr>
      <w:r w:rsidRPr="006D0BCE">
        <w:rPr>
          <w:sz w:val="22"/>
          <w:szCs w:val="22"/>
          <w:lang w:val="uk-UA"/>
        </w:rPr>
        <w:t>(дата подання заяви-приєднання)</w:t>
      </w:r>
      <w:r w:rsidRPr="006D0BCE">
        <w:rPr>
          <w:sz w:val="22"/>
          <w:szCs w:val="22"/>
          <w:lang w:val="uk-UA"/>
        </w:rPr>
        <w:tab/>
        <w:t xml:space="preserve">   (особистий підпис)</w:t>
      </w:r>
      <w:r w:rsidRPr="006D0BCE">
        <w:rPr>
          <w:sz w:val="22"/>
          <w:szCs w:val="22"/>
          <w:lang w:val="uk-UA"/>
        </w:rPr>
        <w:tab/>
        <w:t xml:space="preserve">           (П.І.Б. уповноваженої особи)</w:t>
      </w:r>
    </w:p>
    <w:p w:rsidR="00DC4DCC" w:rsidRPr="006D0BCE" w:rsidRDefault="00DC4DCC" w:rsidP="00DC4DCC">
      <w:pPr>
        <w:suppressAutoHyphens/>
        <w:rPr>
          <w:rFonts w:eastAsia="Times New Roman"/>
          <w:b/>
          <w:sz w:val="22"/>
          <w:szCs w:val="22"/>
          <w:lang w:val="uk-UA" w:eastAsia="zh-CN"/>
        </w:rPr>
      </w:pPr>
    </w:p>
    <w:p w:rsidR="00DC4DCC" w:rsidRPr="006D0BCE" w:rsidRDefault="00DC4DCC" w:rsidP="00DC4DCC">
      <w:pPr>
        <w:suppressAutoHyphens/>
        <w:ind w:left="6946"/>
        <w:rPr>
          <w:sz w:val="22"/>
          <w:szCs w:val="22"/>
          <w:lang w:val="uk-UA" w:eastAsia="zh-CN"/>
        </w:rPr>
      </w:pPr>
    </w:p>
    <w:tbl>
      <w:tblPr>
        <w:tblW w:w="0" w:type="auto"/>
        <w:tblLook w:val="00A0"/>
      </w:tblPr>
      <w:tblGrid>
        <w:gridCol w:w="4786"/>
        <w:gridCol w:w="4785"/>
      </w:tblGrid>
      <w:tr w:rsidR="00DC4DCC" w:rsidRPr="006D0BCE" w:rsidTr="00DC4DCC">
        <w:tc>
          <w:tcPr>
            <w:tcW w:w="7677" w:type="dxa"/>
          </w:tcPr>
          <w:p w:rsidR="00DC4DCC" w:rsidRPr="006D0BCE" w:rsidRDefault="00DC4DCC" w:rsidP="00DC4DCC">
            <w:pPr>
              <w:suppressAutoHyphens/>
              <w:jc w:val="center"/>
              <w:rPr>
                <w:rFonts w:eastAsia="Times New Roman"/>
                <w:lang w:val="uk-UA"/>
              </w:rPr>
            </w:pPr>
            <w:r w:rsidRPr="006D0BCE">
              <w:rPr>
                <w:rFonts w:eastAsia="Times New Roman"/>
                <w:sz w:val="22"/>
                <w:szCs w:val="22"/>
                <w:lang w:val="uk-UA"/>
              </w:rPr>
              <w:t>Постачальник:</w:t>
            </w:r>
          </w:p>
          <w:p w:rsidR="00DC4DCC" w:rsidRPr="006D0BCE" w:rsidRDefault="00DC4DCC" w:rsidP="00DC4DCC">
            <w:pPr>
              <w:suppressAutoHyphens/>
              <w:rPr>
                <w:rFonts w:eastAsia="Times New Roman"/>
                <w:lang w:val="uk-UA"/>
              </w:rPr>
            </w:pPr>
          </w:p>
          <w:p w:rsidR="00DC4DCC" w:rsidRPr="006D0BCE" w:rsidRDefault="00DC4DCC" w:rsidP="00DC4DCC">
            <w:pPr>
              <w:suppressAutoHyphens/>
              <w:rPr>
                <w:rFonts w:eastAsia="Times New Roman"/>
                <w:lang w:val="uk-UA"/>
              </w:rPr>
            </w:pPr>
            <w:r w:rsidRPr="006D0BCE">
              <w:rPr>
                <w:rFonts w:eastAsia="Times New Roman"/>
                <w:sz w:val="22"/>
                <w:szCs w:val="22"/>
                <w:lang w:val="uk-UA"/>
              </w:rPr>
              <w:t>______________________________________</w:t>
            </w:r>
          </w:p>
        </w:tc>
        <w:tc>
          <w:tcPr>
            <w:tcW w:w="7677" w:type="dxa"/>
          </w:tcPr>
          <w:p w:rsidR="00DC4DCC" w:rsidRPr="006D0BCE" w:rsidRDefault="00DC4DCC" w:rsidP="00DC4DCC">
            <w:pPr>
              <w:suppressAutoHyphens/>
              <w:jc w:val="center"/>
              <w:rPr>
                <w:rFonts w:eastAsia="Times New Roman"/>
                <w:lang w:val="uk-UA"/>
              </w:rPr>
            </w:pPr>
            <w:r w:rsidRPr="006D0BCE">
              <w:rPr>
                <w:rFonts w:eastAsia="Times New Roman"/>
                <w:sz w:val="22"/>
                <w:szCs w:val="22"/>
                <w:lang w:val="uk-UA"/>
              </w:rPr>
              <w:t>Споживач:</w:t>
            </w:r>
          </w:p>
          <w:p w:rsidR="00DC4DCC" w:rsidRPr="006D0BCE" w:rsidRDefault="00DC4DCC" w:rsidP="00DC4DCC">
            <w:pPr>
              <w:suppressAutoHyphens/>
              <w:rPr>
                <w:rFonts w:eastAsia="Times New Roman"/>
                <w:lang w:val="uk-UA"/>
              </w:rPr>
            </w:pPr>
          </w:p>
          <w:p w:rsidR="00DC4DCC" w:rsidRPr="006D0BCE" w:rsidRDefault="00DC4DCC" w:rsidP="00DC4DCC">
            <w:pPr>
              <w:suppressAutoHyphens/>
              <w:rPr>
                <w:rFonts w:eastAsia="Times New Roman"/>
                <w:lang w:val="uk-UA"/>
              </w:rPr>
            </w:pPr>
            <w:r w:rsidRPr="006D0BCE">
              <w:rPr>
                <w:rFonts w:eastAsia="Times New Roman"/>
                <w:sz w:val="22"/>
                <w:szCs w:val="22"/>
                <w:lang w:val="uk-UA"/>
              </w:rPr>
              <w:t>______________________________________</w:t>
            </w:r>
          </w:p>
        </w:tc>
      </w:tr>
    </w:tbl>
    <w:p w:rsidR="00DC4DCC" w:rsidRPr="00A547D5" w:rsidRDefault="00DC4DCC" w:rsidP="00DC4DCC">
      <w:pPr>
        <w:suppressAutoHyphens/>
        <w:spacing w:after="120" w:line="252" w:lineRule="auto"/>
        <w:ind w:left="6946"/>
        <w:rPr>
          <w:lang w:val="uk-UA" w:eastAsia="zh-CN"/>
        </w:rPr>
      </w:pPr>
    </w:p>
    <w:p w:rsidR="006D0BCE" w:rsidRDefault="00DC4DCC" w:rsidP="00DC4DCC">
      <w:pPr>
        <w:suppressAutoHyphens/>
        <w:spacing w:after="120" w:line="252" w:lineRule="auto"/>
        <w:rPr>
          <w:lang w:val="uk-UA" w:eastAsia="zh-CN"/>
        </w:rPr>
      </w:pPr>
      <w:r>
        <w:rPr>
          <w:lang w:val="uk-UA" w:eastAsia="zh-CN"/>
        </w:rPr>
        <w:lastRenderedPageBreak/>
        <w:t xml:space="preserve">                                                                                                                   </w:t>
      </w:r>
    </w:p>
    <w:p w:rsidR="00DC4DCC" w:rsidRPr="00E714D3" w:rsidRDefault="006D0BCE" w:rsidP="006D0BCE">
      <w:pPr>
        <w:suppressAutoHyphens/>
        <w:spacing w:line="252" w:lineRule="auto"/>
        <w:jc w:val="center"/>
        <w:outlineLvl w:val="0"/>
        <w:rPr>
          <w:lang w:val="uk-UA" w:eastAsia="zh-CN"/>
        </w:rPr>
      </w:pPr>
      <w:r w:rsidRPr="00953C78">
        <w:rPr>
          <w:color w:val="FF0000"/>
          <w:lang w:val="uk-UA" w:eastAsia="zh-CN"/>
        </w:rPr>
        <w:t xml:space="preserve">                                                                                          </w:t>
      </w:r>
      <w:r w:rsidR="00DC4DCC" w:rsidRPr="00E714D3">
        <w:rPr>
          <w:lang w:val="uk-UA" w:eastAsia="zh-CN"/>
        </w:rPr>
        <w:t xml:space="preserve">Додаток </w:t>
      </w:r>
    </w:p>
    <w:p w:rsidR="00DC4DCC" w:rsidRPr="00E714D3" w:rsidRDefault="00DC4DCC" w:rsidP="00DC4DCC">
      <w:pPr>
        <w:suppressAutoHyphens/>
        <w:spacing w:after="120" w:line="252" w:lineRule="auto"/>
        <w:ind w:left="6946"/>
        <w:rPr>
          <w:lang w:val="uk-UA" w:eastAsia="zh-CN"/>
        </w:rPr>
      </w:pPr>
      <w:r w:rsidRPr="00E714D3">
        <w:rPr>
          <w:lang w:val="uk-UA" w:eastAsia="zh-CN"/>
        </w:rPr>
        <w:t xml:space="preserve">до Заяви-приєднання до Договору № __________ </w:t>
      </w:r>
      <w:r w:rsidRPr="00E714D3">
        <w:rPr>
          <w:lang w:val="uk-UA" w:eastAsia="zh-CN"/>
        </w:rPr>
        <w:br/>
        <w:t>від _</w:t>
      </w:r>
      <w:r w:rsidR="00E714D3" w:rsidRPr="00E714D3">
        <w:rPr>
          <w:lang w:val="uk-UA" w:eastAsia="zh-CN"/>
        </w:rPr>
        <w:t>_</w:t>
      </w:r>
      <w:r w:rsidRPr="00E714D3">
        <w:rPr>
          <w:lang w:val="uk-UA" w:eastAsia="zh-CN"/>
        </w:rPr>
        <w:t>_. _</w:t>
      </w:r>
      <w:r w:rsidR="00E714D3" w:rsidRPr="00E714D3">
        <w:rPr>
          <w:lang w:val="uk-UA" w:eastAsia="zh-CN"/>
        </w:rPr>
        <w:t>_</w:t>
      </w:r>
      <w:r w:rsidRPr="00E714D3">
        <w:rPr>
          <w:lang w:val="uk-UA" w:eastAsia="zh-CN"/>
        </w:rPr>
        <w:t>_. 20__</w:t>
      </w:r>
      <w:r w:rsidR="00E714D3" w:rsidRPr="00E714D3">
        <w:rPr>
          <w:lang w:val="uk-UA" w:eastAsia="zh-CN"/>
        </w:rPr>
        <w:t>_</w:t>
      </w:r>
    </w:p>
    <w:p w:rsidR="00DC4DCC" w:rsidRPr="00E714D3" w:rsidRDefault="00DC4DCC" w:rsidP="00DC4DCC">
      <w:pPr>
        <w:suppressAutoHyphens/>
        <w:spacing w:after="160" w:line="252" w:lineRule="auto"/>
        <w:ind w:left="6946"/>
        <w:rPr>
          <w:rFonts w:eastAsia="Times New Roman"/>
          <w:lang w:val="uk-UA"/>
        </w:rPr>
      </w:pPr>
      <w:r w:rsidRPr="00E714D3">
        <w:rPr>
          <w:rFonts w:eastAsia="Times New Roman"/>
          <w:lang w:val="uk-UA"/>
        </w:rPr>
        <w:t>про постачання електричної енергії споживачу</w:t>
      </w:r>
    </w:p>
    <w:p w:rsidR="00DC4DCC" w:rsidRPr="00570CE3" w:rsidRDefault="00DC4DCC" w:rsidP="006D0BCE">
      <w:pPr>
        <w:outlineLvl w:val="0"/>
        <w:rPr>
          <w:b/>
          <w:bCs/>
          <w:lang w:val="uk-UA"/>
        </w:rPr>
      </w:pPr>
      <w:r>
        <w:rPr>
          <w:rFonts w:eastAsia="Times New Roman"/>
          <w:lang w:val="uk-UA"/>
        </w:rPr>
        <w:t xml:space="preserve">                          </w:t>
      </w:r>
      <w:r w:rsidRPr="00570CE3">
        <w:rPr>
          <w:b/>
          <w:bCs/>
          <w:lang w:val="uk-UA"/>
        </w:rPr>
        <w:t>Перелік точок комерційного обліку за об’єктами Споживача</w:t>
      </w:r>
    </w:p>
    <w:p w:rsidR="00DC4DCC" w:rsidRDefault="00DC4DCC" w:rsidP="006D0BCE">
      <w:pPr>
        <w:spacing w:before="8"/>
        <w:ind w:right="266"/>
        <w:jc w:val="center"/>
        <w:outlineLvl w:val="0"/>
        <w:rPr>
          <w:noProof/>
          <w:u w:val="single"/>
          <w:lang w:val="uk-UA" w:eastAsia="uk-UA"/>
        </w:rPr>
      </w:pPr>
      <w:r>
        <w:rPr>
          <w:noProof/>
          <w:u w:val="single"/>
          <w:lang w:val="uk-UA" w:eastAsia="uk-UA"/>
        </w:rPr>
        <w:t>КОМУНАЛЬНЕ ПІДПРИЄМСТВО «СПЕЦКОМУНТРАНС»</w:t>
      </w:r>
    </w:p>
    <w:p w:rsidR="00DC4DCC" w:rsidRPr="00570CE3" w:rsidRDefault="00DC4DCC" w:rsidP="00DC4DCC">
      <w:pPr>
        <w:spacing w:before="8"/>
        <w:ind w:right="266"/>
        <w:jc w:val="center"/>
        <w:rPr>
          <w:i/>
          <w:sz w:val="20"/>
          <w:szCs w:val="20"/>
          <w:lang w:val="uk-UA"/>
        </w:rPr>
      </w:pPr>
      <w:r w:rsidRPr="00570CE3">
        <w:rPr>
          <w:i/>
          <w:sz w:val="20"/>
          <w:szCs w:val="20"/>
          <w:lang w:val="uk-UA"/>
        </w:rPr>
        <w:t>(назва Споживача)</w:t>
      </w:r>
    </w:p>
    <w:p w:rsidR="00DC4DCC" w:rsidRDefault="00DC4DCC" w:rsidP="00DC4DCC">
      <w:pPr>
        <w:spacing w:before="8"/>
        <w:ind w:right="266"/>
        <w:jc w:val="center"/>
        <w:rPr>
          <w:noProof/>
          <w:u w:val="single"/>
          <w:lang w:val="uk-UA" w:eastAsia="uk-UA"/>
        </w:rPr>
      </w:pPr>
    </w:p>
    <w:p w:rsidR="00DC4DCC" w:rsidRPr="00570CE3" w:rsidRDefault="00DC4DCC" w:rsidP="00DC4DCC">
      <w:pPr>
        <w:spacing w:before="8"/>
        <w:ind w:right="266"/>
        <w:jc w:val="center"/>
        <w:rPr>
          <w:noProof/>
          <w:u w:val="single"/>
          <w:lang w:val="uk-UA" w:eastAsia="uk-UA"/>
        </w:rPr>
      </w:pPr>
    </w:p>
    <w:tbl>
      <w:tblPr>
        <w:tblW w:w="9923" w:type="dxa"/>
        <w:tblInd w:w="-176" w:type="dxa"/>
        <w:tblLayout w:type="fixed"/>
        <w:tblLook w:val="04A0"/>
      </w:tblPr>
      <w:tblGrid>
        <w:gridCol w:w="576"/>
        <w:gridCol w:w="3960"/>
        <w:gridCol w:w="2268"/>
        <w:gridCol w:w="3119"/>
      </w:tblGrid>
      <w:tr w:rsidR="00DC4DCC" w:rsidRPr="00F04EEF" w:rsidTr="00E714D3">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w:t>
            </w:r>
          </w:p>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п</w:t>
            </w:r>
            <w:proofErr w:type="spellEnd"/>
            <w:proofErr w:type="gramEnd"/>
            <w:r w:rsidRPr="00F04EEF">
              <w:rPr>
                <w:rFonts w:ascii="Times New Roman" w:hAnsi="Times New Roman"/>
                <w:sz w:val="24"/>
                <w:szCs w:val="24"/>
              </w:rPr>
              <w:t>/</w:t>
            </w:r>
            <w:proofErr w:type="spellStart"/>
            <w:r w:rsidRPr="00F04EEF">
              <w:rPr>
                <w:rFonts w:ascii="Times New Roman" w:hAnsi="Times New Roman"/>
                <w:sz w:val="24"/>
                <w:szCs w:val="24"/>
              </w:rPr>
              <w:t>п</w:t>
            </w:r>
            <w:proofErr w:type="spellEnd"/>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DC4DCC" w:rsidRPr="00975DC8" w:rsidRDefault="00DC4DCC" w:rsidP="00DC4DCC">
            <w:pPr>
              <w:pStyle w:val="a3"/>
              <w:rPr>
                <w:rFonts w:ascii="Times New Roman" w:hAnsi="Times New Roman"/>
                <w:sz w:val="24"/>
                <w:szCs w:val="24"/>
              </w:rPr>
            </w:pPr>
            <w:proofErr w:type="spellStart"/>
            <w:r w:rsidRPr="00975DC8">
              <w:rPr>
                <w:rFonts w:ascii="Times New Roman" w:hAnsi="Times New Roman"/>
                <w:sz w:val="24"/>
                <w:szCs w:val="24"/>
              </w:rPr>
              <w:t>Об'єкт</w:t>
            </w:r>
            <w:proofErr w:type="spellEnd"/>
            <w:r w:rsidRPr="00975DC8">
              <w:rPr>
                <w:rFonts w:ascii="Times New Roman" w:hAnsi="Times New Roman"/>
                <w:sz w:val="24"/>
                <w:szCs w:val="24"/>
              </w:rPr>
              <w:t xml:space="preserve">, точка </w:t>
            </w:r>
            <w:proofErr w:type="spellStart"/>
            <w:proofErr w:type="gramStart"/>
            <w:r w:rsidRPr="00975DC8">
              <w:rPr>
                <w:rFonts w:ascii="Times New Roman" w:hAnsi="Times New Roman"/>
                <w:sz w:val="24"/>
                <w:szCs w:val="24"/>
              </w:rPr>
              <w:t>п</w:t>
            </w:r>
            <w:proofErr w:type="gramEnd"/>
            <w:r w:rsidRPr="00975DC8">
              <w:rPr>
                <w:rFonts w:ascii="Times New Roman" w:hAnsi="Times New Roman"/>
                <w:sz w:val="24"/>
                <w:szCs w:val="24"/>
              </w:rPr>
              <w:t>ідключення</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C4DCC" w:rsidRPr="00975DC8" w:rsidRDefault="00DC4DCC" w:rsidP="00DC4DCC">
            <w:pPr>
              <w:pStyle w:val="a3"/>
              <w:rPr>
                <w:rFonts w:ascii="Times New Roman" w:hAnsi="Times New Roman"/>
                <w:sz w:val="24"/>
                <w:szCs w:val="24"/>
              </w:rPr>
            </w:pPr>
            <w:r w:rsidRPr="00975DC8">
              <w:rPr>
                <w:rFonts w:ascii="Times New Roman" w:hAnsi="Times New Roman"/>
                <w:sz w:val="24"/>
                <w:szCs w:val="24"/>
              </w:rPr>
              <w:t>ЕІ</w:t>
            </w:r>
            <w:proofErr w:type="gramStart"/>
            <w:r w:rsidRPr="00975DC8">
              <w:rPr>
                <w:rFonts w:ascii="Times New Roman" w:hAnsi="Times New Roman"/>
                <w:sz w:val="24"/>
                <w:szCs w:val="24"/>
              </w:rPr>
              <w:t>С-</w:t>
            </w:r>
            <w:proofErr w:type="gramEnd"/>
            <w:r w:rsidRPr="00975DC8">
              <w:rPr>
                <w:rFonts w:ascii="Times New Roman" w:hAnsi="Times New Roman"/>
                <w:sz w:val="24"/>
                <w:szCs w:val="24"/>
              </w:rPr>
              <w:t xml:space="preserve"> код</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DC4DCC" w:rsidRPr="00975DC8" w:rsidRDefault="00DC4DCC" w:rsidP="00DC4DCC">
            <w:pPr>
              <w:pStyle w:val="a3"/>
              <w:rPr>
                <w:rFonts w:ascii="Times New Roman" w:hAnsi="Times New Roman"/>
                <w:sz w:val="24"/>
                <w:szCs w:val="24"/>
              </w:rPr>
            </w:pPr>
            <w:proofErr w:type="spellStart"/>
            <w:r w:rsidRPr="00975DC8">
              <w:rPr>
                <w:rFonts w:ascii="Times New Roman" w:hAnsi="Times New Roman"/>
                <w:sz w:val="24"/>
                <w:szCs w:val="24"/>
              </w:rPr>
              <w:t>Місце</w:t>
            </w:r>
            <w:proofErr w:type="spellEnd"/>
            <w:r w:rsidRPr="00975DC8">
              <w:rPr>
                <w:rFonts w:ascii="Times New Roman" w:hAnsi="Times New Roman"/>
                <w:sz w:val="24"/>
                <w:szCs w:val="24"/>
              </w:rPr>
              <w:t xml:space="preserve"> </w:t>
            </w:r>
            <w:proofErr w:type="spellStart"/>
            <w:r w:rsidRPr="00975DC8">
              <w:rPr>
                <w:rFonts w:ascii="Times New Roman" w:hAnsi="Times New Roman"/>
                <w:sz w:val="24"/>
                <w:szCs w:val="24"/>
              </w:rPr>
              <w:t>постачання</w:t>
            </w:r>
            <w:proofErr w:type="spellEnd"/>
          </w:p>
          <w:p w:rsidR="00DC4DCC" w:rsidRPr="00975DC8" w:rsidRDefault="00DC4DCC" w:rsidP="00DC4DCC">
            <w:pPr>
              <w:pStyle w:val="a3"/>
              <w:rPr>
                <w:rFonts w:ascii="Times New Roman" w:hAnsi="Times New Roman"/>
                <w:sz w:val="24"/>
                <w:szCs w:val="24"/>
              </w:rPr>
            </w:pP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КТП-768 (Крюково)</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62Z8779312636997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293D1D" w:rsidRDefault="00DC4DCC" w:rsidP="00DC4DCC">
            <w:pPr>
              <w:pStyle w:val="a3"/>
              <w:rPr>
                <w:rFonts w:ascii="Times New Roman" w:hAnsi="Times New Roman"/>
                <w:sz w:val="24"/>
                <w:szCs w:val="24"/>
                <w:lang w:val="uk-UA"/>
              </w:rPr>
            </w:pPr>
            <w:r w:rsidRPr="00F04EEF">
              <w:rPr>
                <w:rFonts w:ascii="Times New Roman" w:hAnsi="Times New Roman"/>
                <w:sz w:val="24"/>
                <w:szCs w:val="24"/>
              </w:rPr>
              <w:t xml:space="preserve">37600, м. Миргород, </w:t>
            </w:r>
            <w:r>
              <w:rPr>
                <w:rFonts w:ascii="Times New Roman" w:hAnsi="Times New Roman"/>
                <w:sz w:val="24"/>
                <w:szCs w:val="24"/>
                <w:lang w:val="uk-UA"/>
              </w:rPr>
              <w:t>вул</w:t>
            </w:r>
            <w:proofErr w:type="gramStart"/>
            <w:r>
              <w:rPr>
                <w:rFonts w:ascii="Times New Roman" w:hAnsi="Times New Roman"/>
                <w:sz w:val="24"/>
                <w:szCs w:val="24"/>
                <w:lang w:val="uk-UA"/>
              </w:rPr>
              <w:t>.</w:t>
            </w:r>
            <w:r w:rsidRPr="00F04EEF">
              <w:rPr>
                <w:rFonts w:ascii="Times New Roman" w:hAnsi="Times New Roman"/>
                <w:sz w:val="24"/>
                <w:szCs w:val="24"/>
              </w:rPr>
              <w:t>К</w:t>
            </w:r>
            <w:proofErr w:type="gramEnd"/>
            <w:r w:rsidRPr="00F04EEF">
              <w:rPr>
                <w:rFonts w:ascii="Times New Roman" w:hAnsi="Times New Roman"/>
                <w:sz w:val="24"/>
                <w:szCs w:val="24"/>
              </w:rPr>
              <w:t>рюков</w:t>
            </w:r>
            <w:r>
              <w:rPr>
                <w:rFonts w:ascii="Times New Roman" w:hAnsi="Times New Roman"/>
                <w:sz w:val="24"/>
                <w:szCs w:val="24"/>
                <w:lang w:val="uk-UA"/>
              </w:rPr>
              <w:t>а</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ЗТП-1 (</w:t>
            </w:r>
            <w:proofErr w:type="spellStart"/>
            <w:r w:rsidRPr="00F04EEF">
              <w:rPr>
                <w:rFonts w:ascii="Times New Roman" w:hAnsi="Times New Roman"/>
                <w:sz w:val="24"/>
                <w:szCs w:val="24"/>
              </w:rPr>
              <w:t>Старосвітська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62Z2438753127529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Старосвітська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КТП-53 (</w:t>
            </w:r>
            <w:proofErr w:type="spellStart"/>
            <w:r w:rsidRPr="00F04EEF">
              <w:rPr>
                <w:rFonts w:ascii="Times New Roman" w:hAnsi="Times New Roman"/>
                <w:sz w:val="24"/>
                <w:szCs w:val="24"/>
              </w:rPr>
              <w:t>Червоногвардійська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62Z5533740751813</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proofErr w:type="gramStart"/>
            <w:r w:rsidRPr="00F04EEF">
              <w:rPr>
                <w:rFonts w:ascii="Times New Roman" w:hAnsi="Times New Roman"/>
                <w:sz w:val="24"/>
                <w:szCs w:val="24"/>
              </w:rPr>
              <w:t>..</w:t>
            </w:r>
            <w:proofErr w:type="spellStart"/>
            <w:proofErr w:type="gramEnd"/>
            <w:r w:rsidRPr="00F04EEF">
              <w:rPr>
                <w:rFonts w:ascii="Times New Roman" w:hAnsi="Times New Roman"/>
                <w:sz w:val="24"/>
                <w:szCs w:val="24"/>
              </w:rPr>
              <w:t>Троїцька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КТП-71 (</w:t>
            </w:r>
            <w:proofErr w:type="spellStart"/>
            <w:r w:rsidRPr="00F04EEF">
              <w:rPr>
                <w:rFonts w:ascii="Times New Roman" w:hAnsi="Times New Roman"/>
                <w:sz w:val="24"/>
                <w:szCs w:val="24"/>
              </w:rPr>
              <w:t>Лікарняна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62Z3132641014999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Лікарняна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ЦРП-10кВ </w:t>
            </w:r>
            <w:proofErr w:type="spellStart"/>
            <w:r w:rsidRPr="00F04EEF">
              <w:rPr>
                <w:rFonts w:ascii="Times New Roman" w:hAnsi="Times New Roman"/>
                <w:sz w:val="24"/>
                <w:szCs w:val="24"/>
              </w:rPr>
              <w:t>Котляревська-права</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62Z0680992854946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Котляревського</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відЗТП-5 </w:t>
            </w:r>
            <w:proofErr w:type="spellStart"/>
            <w:r w:rsidRPr="00F04EEF">
              <w:rPr>
                <w:rFonts w:ascii="Times New Roman" w:hAnsi="Times New Roman"/>
                <w:sz w:val="24"/>
                <w:szCs w:val="24"/>
              </w:rPr>
              <w:t>Сорочинська</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з-д</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мінвод</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62Z4512455833332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Сорочинська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ЗТП-50 (ТП-50)</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62Z3333760277515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Панаса</w:t>
            </w:r>
            <w:proofErr w:type="spellEnd"/>
            <w:r w:rsidRPr="00F04EEF">
              <w:rPr>
                <w:rFonts w:ascii="Times New Roman" w:hAnsi="Times New Roman"/>
                <w:sz w:val="24"/>
                <w:szCs w:val="24"/>
              </w:rPr>
              <w:t xml:space="preserve"> Мирного</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ЗТП-3 (Гоголя </w:t>
            </w:r>
            <w:proofErr w:type="spellStart"/>
            <w:r w:rsidRPr="00F04EEF">
              <w:rPr>
                <w:rFonts w:ascii="Times New Roman" w:hAnsi="Times New Roman"/>
                <w:sz w:val="24"/>
                <w:szCs w:val="24"/>
              </w:rPr>
              <w:t>хлібзавод</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62Z9411156326227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422813" w:rsidRDefault="00DC4DCC" w:rsidP="00DC4DCC">
            <w:pPr>
              <w:pStyle w:val="a3"/>
              <w:rPr>
                <w:rFonts w:ascii="Times New Roman" w:hAnsi="Times New Roman"/>
                <w:sz w:val="24"/>
                <w:szCs w:val="24"/>
                <w:lang w:val="uk-UA"/>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ЗТП67</w:t>
            </w:r>
            <w:r>
              <w:rPr>
                <w:rFonts w:ascii="Times New Roman" w:hAnsi="Times New Roman"/>
                <w:sz w:val="24"/>
                <w:szCs w:val="24"/>
                <w:lang w:val="uk-UA"/>
              </w:rPr>
              <w:t xml:space="preserve"> (</w:t>
            </w:r>
            <w:proofErr w:type="spellStart"/>
            <w:r w:rsidRPr="00F04EEF">
              <w:rPr>
                <w:rFonts w:ascii="Times New Roman" w:hAnsi="Times New Roman"/>
                <w:sz w:val="24"/>
                <w:szCs w:val="24"/>
              </w:rPr>
              <w:t>Грекова-Красносільська</w:t>
            </w:r>
            <w:proofErr w:type="spellEnd"/>
            <w:r>
              <w:rPr>
                <w:rFonts w:ascii="Times New Roman" w:hAnsi="Times New Roman"/>
                <w:sz w:val="24"/>
                <w:szCs w:val="24"/>
                <w:lang w:val="uk-UA"/>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62Z4103525122336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Грекова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КТП-23 (</w:t>
            </w:r>
            <w:proofErr w:type="spellStart"/>
            <w:r w:rsidRPr="00F04EEF">
              <w:rPr>
                <w:rFonts w:ascii="Times New Roman" w:hAnsi="Times New Roman"/>
                <w:sz w:val="24"/>
                <w:szCs w:val="24"/>
              </w:rPr>
              <w:t>Личанка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62Z2086649315999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Личанська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ЗТП-60 (</w:t>
            </w:r>
            <w:proofErr w:type="spellStart"/>
            <w:proofErr w:type="gramStart"/>
            <w:r w:rsidRPr="00F04EEF">
              <w:rPr>
                <w:rFonts w:ascii="Times New Roman" w:hAnsi="Times New Roman"/>
                <w:sz w:val="24"/>
                <w:szCs w:val="24"/>
              </w:rPr>
              <w:t>Св</w:t>
            </w:r>
            <w:proofErr w:type="gramEnd"/>
            <w:r w:rsidRPr="00F04EEF">
              <w:rPr>
                <w:rFonts w:ascii="Times New Roman" w:hAnsi="Times New Roman"/>
                <w:sz w:val="24"/>
                <w:szCs w:val="24"/>
              </w:rPr>
              <w:t>ідницького</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62Z9891028769554</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Св</w:t>
            </w:r>
            <w:proofErr w:type="gramEnd"/>
            <w:r w:rsidRPr="00F04EEF">
              <w:rPr>
                <w:rFonts w:ascii="Times New Roman" w:hAnsi="Times New Roman"/>
                <w:sz w:val="24"/>
                <w:szCs w:val="24"/>
              </w:rPr>
              <w:t>ідницького</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ЗТП-30 (</w:t>
            </w:r>
            <w:proofErr w:type="spellStart"/>
            <w:r w:rsidRPr="00F04EEF">
              <w:rPr>
                <w:rFonts w:ascii="Times New Roman" w:hAnsi="Times New Roman"/>
                <w:sz w:val="24"/>
                <w:szCs w:val="24"/>
              </w:rPr>
              <w:t>Гураміщвілі</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62Z5172413711261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Гурамішвілі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422813" w:rsidRDefault="00DC4DCC" w:rsidP="00DC4DCC">
            <w:pPr>
              <w:pStyle w:val="a3"/>
              <w:rPr>
                <w:rFonts w:ascii="Times New Roman" w:hAnsi="Times New Roman"/>
                <w:sz w:val="24"/>
                <w:szCs w:val="24"/>
                <w:lang w:val="uk-UA"/>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ЗТП-5 </w:t>
            </w:r>
            <w:r>
              <w:rPr>
                <w:rFonts w:ascii="Times New Roman" w:hAnsi="Times New Roman"/>
                <w:sz w:val="24"/>
                <w:szCs w:val="24"/>
                <w:lang w:val="uk-UA"/>
              </w:rPr>
              <w:t>(</w:t>
            </w:r>
            <w:r w:rsidRPr="00F04EEF">
              <w:rPr>
                <w:rFonts w:ascii="Times New Roman" w:hAnsi="Times New Roman"/>
                <w:sz w:val="24"/>
                <w:szCs w:val="24"/>
              </w:rPr>
              <w:t>школа №2</w:t>
            </w:r>
            <w:r>
              <w:rPr>
                <w:rFonts w:ascii="Times New Roman" w:hAnsi="Times New Roman"/>
                <w:sz w:val="24"/>
                <w:szCs w:val="24"/>
                <w:lang w:val="uk-UA"/>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62Z7417870705992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Сорочинська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КТП-15 (</w:t>
            </w:r>
            <w:proofErr w:type="spellStart"/>
            <w:r w:rsidRPr="00F04EEF">
              <w:rPr>
                <w:rFonts w:ascii="Times New Roman" w:hAnsi="Times New Roman"/>
                <w:sz w:val="24"/>
                <w:szCs w:val="24"/>
              </w:rPr>
              <w:t>Молодіжна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62Z0335745832454</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Молодіжна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КТП-158 (</w:t>
            </w:r>
            <w:proofErr w:type="spellStart"/>
            <w:r w:rsidRPr="00F04EEF">
              <w:rPr>
                <w:rFonts w:ascii="Times New Roman" w:hAnsi="Times New Roman"/>
                <w:sz w:val="24"/>
                <w:szCs w:val="24"/>
              </w:rPr>
              <w:t>Багачанська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62Z3533747861484</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Багачанська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ЗТП-86 (Авангардна)</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62Z2889272614400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Слави</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ЗТП-96 </w:t>
            </w:r>
            <w:r w:rsidRPr="00F04EEF">
              <w:rPr>
                <w:rFonts w:ascii="Times New Roman" w:hAnsi="Times New Roman"/>
                <w:sz w:val="24"/>
                <w:szCs w:val="24"/>
              </w:rPr>
              <w:lastRenderedPageBreak/>
              <w:t>(Водозабор)</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lastRenderedPageBreak/>
              <w:t>62Z4496757057717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r w:rsidRPr="00F04EEF">
              <w:rPr>
                <w:rFonts w:ascii="Times New Roman" w:hAnsi="Times New Roman"/>
                <w:sz w:val="24"/>
                <w:szCs w:val="24"/>
              </w:rPr>
              <w:lastRenderedPageBreak/>
              <w:t>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lastRenderedPageBreak/>
              <w:t>18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КТП-15 (</w:t>
            </w:r>
            <w:proofErr w:type="spellStart"/>
            <w:r w:rsidRPr="00F04EEF">
              <w:rPr>
                <w:rFonts w:ascii="Times New Roman" w:hAnsi="Times New Roman"/>
                <w:sz w:val="24"/>
                <w:szCs w:val="24"/>
              </w:rPr>
              <w:t>Миргородська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62Z5325314957945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Миргородська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19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ЗТП-61 (</w:t>
            </w:r>
            <w:proofErr w:type="spellStart"/>
            <w:r w:rsidRPr="00F04EEF">
              <w:rPr>
                <w:rFonts w:ascii="Times New Roman" w:hAnsi="Times New Roman"/>
                <w:sz w:val="24"/>
                <w:szCs w:val="24"/>
              </w:rPr>
              <w:t>вул</w:t>
            </w:r>
            <w:proofErr w:type="gramStart"/>
            <w:r w:rsidRPr="00F04EEF">
              <w:rPr>
                <w:rFonts w:ascii="Times New Roman" w:hAnsi="Times New Roman"/>
                <w:sz w:val="24"/>
                <w:szCs w:val="24"/>
              </w:rPr>
              <w:t>.М</w:t>
            </w:r>
            <w:proofErr w:type="gramEnd"/>
            <w:r w:rsidRPr="00F04EEF">
              <w:rPr>
                <w:rFonts w:ascii="Times New Roman" w:hAnsi="Times New Roman"/>
                <w:sz w:val="24"/>
                <w:szCs w:val="24"/>
              </w:rPr>
              <w:t>алоліщанська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62Z7537127550926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Малоліщанська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20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КТП-768 (</w:t>
            </w:r>
            <w:proofErr w:type="spellStart"/>
            <w:r w:rsidRPr="00F04EEF">
              <w:rPr>
                <w:rFonts w:ascii="Times New Roman" w:hAnsi="Times New Roman"/>
                <w:sz w:val="24"/>
                <w:szCs w:val="24"/>
              </w:rPr>
              <w:t>Почапці</w:t>
            </w:r>
            <w:proofErr w:type="spellEnd"/>
            <w:r w:rsidRPr="00F04EEF">
              <w:rPr>
                <w:rFonts w:ascii="Times New Roman" w:hAnsi="Times New Roman"/>
                <w:sz w:val="24"/>
                <w:szCs w:val="24"/>
              </w:rPr>
              <w:t xml:space="preserve"> С/</w:t>
            </w:r>
            <w:proofErr w:type="gramStart"/>
            <w:r w:rsidRPr="00F04EEF">
              <w:rPr>
                <w:rFonts w:ascii="Times New Roman" w:hAnsi="Times New Roman"/>
                <w:sz w:val="24"/>
                <w:szCs w:val="24"/>
              </w:rPr>
              <w:t>Ш</w:t>
            </w:r>
            <w:proofErr w:type="gramEnd"/>
            <w:r w:rsidRPr="00F04EEF">
              <w:rPr>
                <w:rFonts w:ascii="Times New Roman" w:hAnsi="Times New Roman"/>
                <w:sz w:val="24"/>
                <w:szCs w:val="24"/>
              </w:rPr>
              <w:t xml:space="preserve"> №8)</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62Z7474984511519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Почапці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21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ЗТП-103 (</w:t>
            </w:r>
            <w:proofErr w:type="spellStart"/>
            <w:r w:rsidRPr="00F04EEF">
              <w:rPr>
                <w:rFonts w:ascii="Times New Roman" w:hAnsi="Times New Roman"/>
                <w:sz w:val="24"/>
                <w:szCs w:val="24"/>
              </w:rPr>
              <w:t>Стадіон</w:t>
            </w:r>
            <w:proofErr w:type="spellEnd"/>
            <w:r w:rsidRPr="00F04EEF">
              <w:rPr>
                <w:rFonts w:ascii="Times New Roman" w:hAnsi="Times New Roman"/>
                <w:sz w:val="24"/>
                <w:szCs w:val="24"/>
              </w:rPr>
              <w:t xml:space="preserve"> (турбаза)</w:t>
            </w:r>
            <w:proofErr w:type="gram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62Z7890824821547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22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ЗТП-827 (</w:t>
            </w:r>
            <w:proofErr w:type="spellStart"/>
            <w:r w:rsidRPr="00F04EEF">
              <w:rPr>
                <w:rFonts w:ascii="Times New Roman" w:hAnsi="Times New Roman"/>
                <w:sz w:val="24"/>
                <w:szCs w:val="24"/>
              </w:rPr>
              <w:t>вул</w:t>
            </w:r>
            <w:proofErr w:type="gramStart"/>
            <w:r w:rsidRPr="00F04EEF">
              <w:rPr>
                <w:rFonts w:ascii="Times New Roman" w:hAnsi="Times New Roman"/>
                <w:sz w:val="24"/>
                <w:szCs w:val="24"/>
              </w:rPr>
              <w:t>.С</w:t>
            </w:r>
            <w:proofErr w:type="gramEnd"/>
            <w:r w:rsidRPr="00F04EEF">
              <w:rPr>
                <w:rFonts w:ascii="Times New Roman" w:hAnsi="Times New Roman"/>
                <w:sz w:val="24"/>
                <w:szCs w:val="24"/>
              </w:rPr>
              <w:t>ластіона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62Z0505417201315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Сластьона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23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КТП-147 (</w:t>
            </w:r>
            <w:proofErr w:type="spellStart"/>
            <w:r w:rsidRPr="00F04EEF">
              <w:rPr>
                <w:rFonts w:ascii="Times New Roman" w:hAnsi="Times New Roman"/>
                <w:sz w:val="24"/>
                <w:szCs w:val="24"/>
              </w:rPr>
              <w:t>Д.Озеро-Почапці</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62Z2541973313053</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Довге</w:t>
            </w:r>
            <w:proofErr w:type="spellEnd"/>
            <w:r w:rsidRPr="00F04EEF">
              <w:rPr>
                <w:rFonts w:ascii="Times New Roman" w:hAnsi="Times New Roman"/>
                <w:sz w:val="24"/>
                <w:szCs w:val="24"/>
              </w:rPr>
              <w:t xml:space="preserve"> Озеро</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2</w:t>
            </w:r>
            <w:r w:rsidR="00D2054F">
              <w:rPr>
                <w:rFonts w:ascii="Times New Roman" w:hAnsi="Times New Roman"/>
                <w:sz w:val="24"/>
                <w:szCs w:val="24"/>
                <w:lang w:val="en-US"/>
              </w:rPr>
              <w:t>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Pr>
                <w:rFonts w:ascii="Times New Roman" w:hAnsi="Times New Roman"/>
                <w:sz w:val="24"/>
                <w:szCs w:val="24"/>
              </w:rPr>
              <w:t>вул</w:t>
            </w:r>
            <w:proofErr w:type="gramStart"/>
            <w:r>
              <w:rPr>
                <w:rFonts w:ascii="Times New Roman" w:hAnsi="Times New Roman"/>
                <w:sz w:val="24"/>
                <w:szCs w:val="24"/>
              </w:rPr>
              <w:t>.Г</w:t>
            </w:r>
            <w:proofErr w:type="gramEnd"/>
            <w:r>
              <w:rPr>
                <w:rFonts w:ascii="Times New Roman" w:hAnsi="Times New Roman"/>
                <w:sz w:val="24"/>
                <w:szCs w:val="24"/>
              </w:rPr>
              <w:t>оголя-Незалежності</w:t>
            </w:r>
            <w:proofErr w:type="spellEnd"/>
            <w:r>
              <w:rPr>
                <w:rFonts w:ascii="Times New Roman" w:hAnsi="Times New Roman"/>
                <w:sz w:val="24"/>
                <w:szCs w:val="24"/>
              </w:rPr>
              <w:t xml:space="preserve"> </w:t>
            </w:r>
            <w:r>
              <w:rPr>
                <w:rFonts w:ascii="Times New Roman" w:hAnsi="Times New Roman"/>
                <w:sz w:val="24"/>
                <w:szCs w:val="24"/>
                <w:lang w:val="uk-UA"/>
              </w:rPr>
              <w:t>(с</w:t>
            </w:r>
            <w:proofErr w:type="spellStart"/>
            <w:r w:rsidRPr="00F04EEF">
              <w:rPr>
                <w:rFonts w:ascii="Times New Roman" w:hAnsi="Times New Roman"/>
                <w:sz w:val="24"/>
                <w:szCs w:val="24"/>
              </w:rPr>
              <w:t>вітл</w:t>
            </w:r>
            <w:r>
              <w:rPr>
                <w:rFonts w:ascii="Times New Roman" w:hAnsi="Times New Roman"/>
                <w:sz w:val="24"/>
                <w:szCs w:val="24"/>
                <w:lang w:val="uk-UA"/>
              </w:rPr>
              <w:t>офор</w:t>
            </w:r>
            <w:proofErr w:type="spellEnd"/>
            <w:r>
              <w:rPr>
                <w:rFonts w:ascii="Times New Roman" w:hAnsi="Times New Roman"/>
                <w:sz w:val="24"/>
                <w:szCs w:val="24"/>
                <w:lang w:val="uk-UA"/>
              </w:rPr>
              <w:t>)</w:t>
            </w:r>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62Z9660989186398</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43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2</w:t>
            </w:r>
            <w:r w:rsidR="00D2054F">
              <w:rPr>
                <w:rFonts w:ascii="Times New Roman" w:hAnsi="Times New Roman"/>
                <w:sz w:val="24"/>
                <w:szCs w:val="24"/>
                <w:lang w:val="en-US"/>
              </w:rPr>
              <w:t>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422813" w:rsidRDefault="00DC4DCC" w:rsidP="00DC4DCC">
            <w:pPr>
              <w:pStyle w:val="a3"/>
              <w:rPr>
                <w:rFonts w:ascii="Times New Roman" w:hAnsi="Times New Roman"/>
                <w:sz w:val="24"/>
                <w:szCs w:val="24"/>
                <w:lang w:val="uk-UA"/>
              </w:rPr>
            </w:pPr>
            <w:proofErr w:type="spellStart"/>
            <w:r w:rsidRPr="00F04EEF">
              <w:rPr>
                <w:rFonts w:ascii="Times New Roman" w:hAnsi="Times New Roman"/>
                <w:sz w:val="24"/>
                <w:szCs w:val="24"/>
              </w:rPr>
              <w:t>вул</w:t>
            </w:r>
            <w:proofErr w:type="gramStart"/>
            <w:r w:rsidRPr="00F04EEF">
              <w:rPr>
                <w:rFonts w:ascii="Times New Roman" w:hAnsi="Times New Roman"/>
                <w:sz w:val="24"/>
                <w:szCs w:val="24"/>
              </w:rPr>
              <w:t>.Г</w:t>
            </w:r>
            <w:proofErr w:type="gramEnd"/>
            <w:r w:rsidRPr="00F04EEF">
              <w:rPr>
                <w:rFonts w:ascii="Times New Roman" w:hAnsi="Times New Roman"/>
                <w:sz w:val="24"/>
                <w:szCs w:val="24"/>
              </w:rPr>
              <w:t>оголя-Гурамішвілі</w:t>
            </w:r>
            <w:proofErr w:type="spellEnd"/>
            <w:r w:rsidRPr="00F04EEF">
              <w:rPr>
                <w:rFonts w:ascii="Times New Roman" w:hAnsi="Times New Roman"/>
                <w:sz w:val="24"/>
                <w:szCs w:val="24"/>
              </w:rPr>
              <w:t xml:space="preserve"> </w:t>
            </w:r>
            <w:r>
              <w:rPr>
                <w:rFonts w:ascii="Times New Roman" w:hAnsi="Times New Roman"/>
                <w:sz w:val="24"/>
                <w:szCs w:val="24"/>
                <w:lang w:val="uk-UA"/>
              </w:rPr>
              <w:t>(с</w:t>
            </w:r>
            <w:proofErr w:type="spellStart"/>
            <w:r>
              <w:rPr>
                <w:rFonts w:ascii="Times New Roman" w:hAnsi="Times New Roman"/>
                <w:sz w:val="24"/>
                <w:szCs w:val="24"/>
              </w:rPr>
              <w:t>вітлоф</w:t>
            </w:r>
            <w:r>
              <w:rPr>
                <w:rFonts w:ascii="Times New Roman" w:hAnsi="Times New Roman"/>
                <w:sz w:val="24"/>
                <w:szCs w:val="24"/>
                <w:lang w:val="uk-UA"/>
              </w:rPr>
              <w:t>ор</w:t>
            </w:r>
            <w:proofErr w:type="spellEnd"/>
            <w:r>
              <w:rPr>
                <w:rFonts w:ascii="Times New Roman" w:hAnsi="Times New Roman"/>
                <w:sz w:val="24"/>
                <w:szCs w:val="24"/>
                <w:lang w:val="uk-UA"/>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62Z9683880077275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2</w:t>
            </w:r>
            <w:r w:rsidR="00D2054F">
              <w:rPr>
                <w:rFonts w:ascii="Times New Roman" w:hAnsi="Times New Roman"/>
                <w:sz w:val="24"/>
                <w:szCs w:val="24"/>
                <w:lang w:val="en-US"/>
              </w:rPr>
              <w:t>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C07736" w:rsidRDefault="00DC4DCC" w:rsidP="00DC4DCC">
            <w:pPr>
              <w:pStyle w:val="a3"/>
              <w:rPr>
                <w:rFonts w:ascii="Times New Roman" w:hAnsi="Times New Roman"/>
                <w:sz w:val="24"/>
                <w:szCs w:val="24"/>
                <w:lang w:val="en-US"/>
              </w:rPr>
            </w:pPr>
            <w:proofErr w:type="spellStart"/>
            <w:r w:rsidRPr="00F04EEF">
              <w:rPr>
                <w:rFonts w:ascii="Times New Roman" w:hAnsi="Times New Roman"/>
                <w:sz w:val="24"/>
                <w:szCs w:val="24"/>
              </w:rPr>
              <w:t>вуличне</w:t>
            </w:r>
            <w:proofErr w:type="spellEnd"/>
            <w:r w:rsidRPr="00C07736">
              <w:rPr>
                <w:rFonts w:ascii="Times New Roman" w:hAnsi="Times New Roman"/>
                <w:sz w:val="24"/>
                <w:szCs w:val="24"/>
                <w:lang w:val="en-US"/>
              </w:rPr>
              <w:t xml:space="preserve"> </w:t>
            </w:r>
            <w:proofErr w:type="spellStart"/>
            <w:r w:rsidRPr="00F04EEF">
              <w:rPr>
                <w:rFonts w:ascii="Times New Roman" w:hAnsi="Times New Roman"/>
                <w:sz w:val="24"/>
                <w:szCs w:val="24"/>
              </w:rPr>
              <w:t>освітлення</w:t>
            </w:r>
            <w:proofErr w:type="spellEnd"/>
            <w:r w:rsidRPr="00C07736">
              <w:rPr>
                <w:rFonts w:ascii="Times New Roman" w:hAnsi="Times New Roman"/>
                <w:sz w:val="24"/>
                <w:szCs w:val="24"/>
                <w:lang w:val="en-US"/>
              </w:rPr>
              <w:t xml:space="preserve"> </w:t>
            </w:r>
            <w:proofErr w:type="spellStart"/>
            <w:r w:rsidRPr="00F04EEF">
              <w:rPr>
                <w:rFonts w:ascii="Times New Roman" w:hAnsi="Times New Roman"/>
                <w:sz w:val="24"/>
                <w:szCs w:val="24"/>
              </w:rPr>
              <w:t>від</w:t>
            </w:r>
            <w:proofErr w:type="spellEnd"/>
            <w:r w:rsidRPr="00C07736">
              <w:rPr>
                <w:rFonts w:ascii="Times New Roman" w:hAnsi="Times New Roman"/>
                <w:sz w:val="24"/>
                <w:szCs w:val="24"/>
                <w:lang w:val="en-US"/>
              </w:rPr>
              <w:t xml:space="preserve"> </w:t>
            </w:r>
            <w:r w:rsidRPr="00F04EEF">
              <w:rPr>
                <w:rFonts w:ascii="Times New Roman" w:hAnsi="Times New Roman"/>
                <w:sz w:val="24"/>
                <w:szCs w:val="24"/>
              </w:rPr>
              <w:t>КТП</w:t>
            </w:r>
            <w:r w:rsidRPr="00C07736">
              <w:rPr>
                <w:rFonts w:ascii="Times New Roman" w:hAnsi="Times New Roman"/>
                <w:sz w:val="24"/>
                <w:szCs w:val="24"/>
                <w:lang w:val="en-US"/>
              </w:rPr>
              <w:t>-18 (</w:t>
            </w:r>
            <w:proofErr w:type="spellStart"/>
            <w:r w:rsidRPr="00F04EEF">
              <w:rPr>
                <w:rFonts w:ascii="Times New Roman" w:hAnsi="Times New Roman"/>
                <w:sz w:val="24"/>
                <w:szCs w:val="24"/>
              </w:rPr>
              <w:t>вул</w:t>
            </w:r>
            <w:proofErr w:type="spellEnd"/>
            <w:proofErr w:type="gramStart"/>
            <w:r w:rsidRPr="00C07736">
              <w:rPr>
                <w:rFonts w:ascii="Times New Roman" w:hAnsi="Times New Roman"/>
                <w:sz w:val="24"/>
                <w:szCs w:val="24"/>
                <w:lang w:val="en-US"/>
              </w:rPr>
              <w:t>.</w:t>
            </w:r>
            <w:proofErr w:type="spellStart"/>
            <w:r w:rsidRPr="00F04EEF">
              <w:rPr>
                <w:rFonts w:ascii="Times New Roman" w:hAnsi="Times New Roman"/>
                <w:sz w:val="24"/>
                <w:szCs w:val="24"/>
              </w:rPr>
              <w:t>Х</w:t>
            </w:r>
            <w:proofErr w:type="gramEnd"/>
            <w:r w:rsidRPr="00F04EEF">
              <w:rPr>
                <w:rFonts w:ascii="Times New Roman" w:hAnsi="Times New Roman"/>
                <w:sz w:val="24"/>
                <w:szCs w:val="24"/>
              </w:rPr>
              <w:t>арківка</w:t>
            </w:r>
            <w:proofErr w:type="spellEnd"/>
            <w:r w:rsidRPr="00C07736">
              <w:rPr>
                <w:rFonts w:ascii="Times New Roman" w:hAnsi="Times New Roman"/>
                <w:sz w:val="24"/>
                <w:szCs w:val="24"/>
                <w:lang w:val="en-US"/>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62Z5112360650545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Харківка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2</w:t>
            </w:r>
            <w:r w:rsidR="00D2054F">
              <w:rPr>
                <w:rFonts w:ascii="Times New Roman" w:hAnsi="Times New Roman"/>
                <w:sz w:val="24"/>
                <w:szCs w:val="24"/>
                <w:lang w:val="en-US"/>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КТП-32 (</w:t>
            </w:r>
            <w:proofErr w:type="spellStart"/>
            <w:r w:rsidRPr="00F04EEF">
              <w:rPr>
                <w:rFonts w:ascii="Times New Roman" w:hAnsi="Times New Roman"/>
                <w:sz w:val="24"/>
                <w:szCs w:val="24"/>
              </w:rPr>
              <w:t>Нафтомістечко</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62Z6232927149246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Сорочинська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2</w:t>
            </w:r>
            <w:r w:rsidR="00D2054F">
              <w:rPr>
                <w:rFonts w:ascii="Times New Roman" w:hAnsi="Times New Roman"/>
                <w:sz w:val="24"/>
                <w:szCs w:val="24"/>
                <w:lang w:val="en-US"/>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ЗТП-106 (Парк Слава ТП-106)</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62Z0943864802567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en-US"/>
              </w:rPr>
            </w:pPr>
            <w:r>
              <w:rPr>
                <w:rFonts w:ascii="Times New Roman" w:hAnsi="Times New Roman"/>
                <w:sz w:val="24"/>
                <w:szCs w:val="24"/>
                <w:lang w:val="en-US"/>
              </w:rPr>
              <w:t>29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Pr>
                <w:rFonts w:ascii="Times New Roman" w:hAnsi="Times New Roman"/>
                <w:sz w:val="24"/>
                <w:szCs w:val="24"/>
                <w:lang w:val="uk-UA"/>
              </w:rPr>
              <w:t>м</w:t>
            </w:r>
            <w:proofErr w:type="spellStart"/>
            <w:r w:rsidRPr="00F04EEF">
              <w:rPr>
                <w:rFonts w:ascii="Times New Roman" w:hAnsi="Times New Roman"/>
                <w:sz w:val="24"/>
                <w:szCs w:val="24"/>
              </w:rPr>
              <w:t>іська</w:t>
            </w:r>
            <w:proofErr w:type="spellEnd"/>
            <w:r w:rsidRPr="00F04EEF">
              <w:rPr>
                <w:rFonts w:ascii="Times New Roman" w:hAnsi="Times New Roman"/>
                <w:sz w:val="24"/>
                <w:szCs w:val="24"/>
              </w:rPr>
              <w:t xml:space="preserve"> рада </w:t>
            </w:r>
            <w:proofErr w:type="spellStart"/>
            <w:r w:rsidRPr="00F04EEF">
              <w:rPr>
                <w:rFonts w:ascii="Times New Roman" w:hAnsi="Times New Roman"/>
                <w:sz w:val="24"/>
                <w:szCs w:val="24"/>
              </w:rPr>
              <w:t>ветеранів</w:t>
            </w:r>
            <w:proofErr w:type="spellEnd"/>
            <w:r w:rsidRPr="00F04EEF">
              <w:rPr>
                <w:rFonts w:ascii="Times New Roman" w:hAnsi="Times New Roman"/>
                <w:sz w:val="24"/>
                <w:szCs w:val="24"/>
              </w:rPr>
              <w:t xml:space="preserve"> П.Мир</w:t>
            </w:r>
            <w:proofErr w:type="spellStart"/>
            <w:r>
              <w:rPr>
                <w:rFonts w:ascii="Times New Roman" w:hAnsi="Times New Roman"/>
                <w:sz w:val="24"/>
                <w:szCs w:val="24"/>
                <w:lang w:val="uk-UA"/>
              </w:rPr>
              <w:t>ного</w:t>
            </w:r>
            <w:proofErr w:type="spellEnd"/>
            <w:r w:rsidRPr="00F04EEF">
              <w:rPr>
                <w:rFonts w:ascii="Times New Roman" w:hAnsi="Times New Roman"/>
                <w:sz w:val="24"/>
                <w:szCs w:val="24"/>
              </w:rPr>
              <w:t>.24</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62Z6858711070916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Панаса</w:t>
            </w:r>
            <w:proofErr w:type="spellEnd"/>
            <w:r w:rsidRPr="00F04EEF">
              <w:rPr>
                <w:rFonts w:ascii="Times New Roman" w:hAnsi="Times New Roman"/>
                <w:sz w:val="24"/>
                <w:szCs w:val="24"/>
              </w:rPr>
              <w:t xml:space="preserve"> Мирного, 24</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Pr>
                <w:rFonts w:ascii="Times New Roman" w:hAnsi="Times New Roman"/>
                <w:sz w:val="24"/>
                <w:szCs w:val="24"/>
                <w:lang w:val="uk-UA"/>
              </w:rPr>
              <w:t>о</w:t>
            </w:r>
            <w:proofErr w:type="spellStart"/>
            <w:r w:rsidRPr="00F04EEF">
              <w:rPr>
                <w:rFonts w:ascii="Times New Roman" w:hAnsi="Times New Roman"/>
                <w:sz w:val="24"/>
                <w:szCs w:val="24"/>
              </w:rPr>
              <w:t>фіс</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62Z1382509546201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Панаса</w:t>
            </w:r>
            <w:proofErr w:type="spellEnd"/>
            <w:r w:rsidRPr="00F04EEF">
              <w:rPr>
                <w:rFonts w:ascii="Times New Roman" w:hAnsi="Times New Roman"/>
                <w:sz w:val="24"/>
                <w:szCs w:val="24"/>
              </w:rPr>
              <w:t xml:space="preserve"> Мирного, 18</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КТП-121 (</w:t>
            </w:r>
            <w:proofErr w:type="spellStart"/>
            <w:r w:rsidRPr="00F04EEF">
              <w:rPr>
                <w:rFonts w:ascii="Times New Roman" w:hAnsi="Times New Roman"/>
                <w:sz w:val="24"/>
                <w:szCs w:val="24"/>
              </w:rPr>
              <w:t>вул</w:t>
            </w:r>
            <w:proofErr w:type="gramStart"/>
            <w:r w:rsidRPr="00F04EEF">
              <w:rPr>
                <w:rFonts w:ascii="Times New Roman" w:hAnsi="Times New Roman"/>
                <w:sz w:val="24"/>
                <w:szCs w:val="24"/>
              </w:rPr>
              <w:t>.Г</w:t>
            </w:r>
            <w:proofErr w:type="gramEnd"/>
            <w:r w:rsidRPr="00F04EEF">
              <w:rPr>
                <w:rFonts w:ascii="Times New Roman" w:hAnsi="Times New Roman"/>
                <w:sz w:val="24"/>
                <w:szCs w:val="24"/>
              </w:rPr>
              <w:t>оголя</w:t>
            </w:r>
            <w:proofErr w:type="spellEnd"/>
            <w:r w:rsidRPr="00F04EEF">
              <w:rPr>
                <w:rFonts w:ascii="Times New Roman" w:hAnsi="Times New Roman"/>
                <w:sz w:val="24"/>
                <w:szCs w:val="24"/>
              </w:rPr>
              <w:t xml:space="preserve"> (СХТ)</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62Z5100882865530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КТП-35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Гуріна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62Z5082880414708</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Гуріна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proofErr w:type="spellStart"/>
            <w:r w:rsidR="00D2054F">
              <w:rPr>
                <w:rFonts w:ascii="Times New Roman" w:hAnsi="Times New Roman"/>
                <w:sz w:val="24"/>
                <w:szCs w:val="24"/>
                <w:lang w:val="en-US"/>
              </w:rPr>
              <w:t>3</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Pr>
                <w:rFonts w:ascii="Times New Roman" w:hAnsi="Times New Roman"/>
                <w:sz w:val="24"/>
                <w:szCs w:val="24"/>
                <w:lang w:val="uk-UA"/>
              </w:rPr>
              <w:t>ф</w:t>
            </w:r>
            <w:proofErr w:type="spellStart"/>
            <w:r w:rsidRPr="00F04EEF">
              <w:rPr>
                <w:rFonts w:ascii="Times New Roman" w:hAnsi="Times New Roman"/>
                <w:sz w:val="24"/>
                <w:szCs w:val="24"/>
              </w:rPr>
              <w:t>онтан</w:t>
            </w:r>
            <w:proofErr w:type="spellEnd"/>
            <w:r>
              <w:rPr>
                <w:rFonts w:ascii="Times New Roman" w:hAnsi="Times New Roman"/>
                <w:sz w:val="24"/>
                <w:szCs w:val="24"/>
                <w:lang w:val="uk-UA"/>
              </w:rPr>
              <w:t xml:space="preserve"> (світлофор)</w:t>
            </w:r>
            <w:r w:rsidRPr="00F04EEF">
              <w:rPr>
                <w:rFonts w:ascii="Times New Roman" w:hAnsi="Times New Roman"/>
                <w:sz w:val="24"/>
                <w:szCs w:val="24"/>
              </w:rPr>
              <w:t xml:space="preserve"> Гоголя, 112</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62Z2574660588061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 112</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КТП-149 (Д. Озеро </w:t>
            </w:r>
            <w:proofErr w:type="spellStart"/>
            <w:r w:rsidRPr="00F04EEF">
              <w:rPr>
                <w:rFonts w:ascii="Times New Roman" w:hAnsi="Times New Roman"/>
                <w:sz w:val="24"/>
                <w:szCs w:val="24"/>
              </w:rPr>
              <w:t>Київська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62Z9038975957523</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Київська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КТП-148 9Травня Зубков</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62Z5330993685072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9 </w:t>
            </w:r>
            <w:proofErr w:type="spellStart"/>
            <w:r w:rsidRPr="00F04EEF">
              <w:rPr>
                <w:rFonts w:ascii="Times New Roman" w:hAnsi="Times New Roman"/>
                <w:sz w:val="24"/>
                <w:szCs w:val="24"/>
              </w:rPr>
              <w:t>Травня</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КТП-846 (</w:t>
            </w:r>
            <w:proofErr w:type="spellStart"/>
            <w:r w:rsidRPr="00F04EEF">
              <w:rPr>
                <w:rFonts w:ascii="Times New Roman" w:hAnsi="Times New Roman"/>
                <w:sz w:val="24"/>
                <w:szCs w:val="24"/>
              </w:rPr>
              <w:t>мікрорайон</w:t>
            </w:r>
            <w:proofErr w:type="spellEnd"/>
            <w:r w:rsidRPr="00F04EEF">
              <w:rPr>
                <w:rFonts w:ascii="Times New Roman" w:hAnsi="Times New Roman"/>
                <w:sz w:val="24"/>
                <w:szCs w:val="24"/>
              </w:rPr>
              <w:t xml:space="preserve"> Дранки)</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62Z9097364566255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37600, м. Миргород, м</w:t>
            </w:r>
            <w:proofErr w:type="gramStart"/>
            <w:r w:rsidRPr="00F04EEF">
              <w:rPr>
                <w:rFonts w:ascii="Times New Roman" w:hAnsi="Times New Roman"/>
                <w:sz w:val="24"/>
                <w:szCs w:val="24"/>
              </w:rPr>
              <w:t>.р</w:t>
            </w:r>
            <w:proofErr w:type="gramEnd"/>
            <w:r w:rsidRPr="00F04EEF">
              <w:rPr>
                <w:rFonts w:ascii="Times New Roman" w:hAnsi="Times New Roman"/>
                <w:sz w:val="24"/>
                <w:szCs w:val="24"/>
              </w:rPr>
              <w:t>-н Дранки</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ЗТП-111А (ТП-111А)</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62Z7552301405890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Багачанська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3</w:t>
            </w:r>
            <w:r w:rsidR="00D2054F">
              <w:rPr>
                <w:rFonts w:ascii="Times New Roman" w:hAnsi="Times New Roman"/>
                <w:sz w:val="24"/>
                <w:szCs w:val="24"/>
                <w:lang w:val="en-US"/>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КТП-29а </w:t>
            </w:r>
            <w:proofErr w:type="spellStart"/>
            <w:r w:rsidRPr="00F04EEF">
              <w:rPr>
                <w:rFonts w:ascii="Times New Roman" w:hAnsi="Times New Roman"/>
                <w:sz w:val="24"/>
                <w:szCs w:val="24"/>
              </w:rPr>
              <w:t>Дружби-Корсунського</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62Z2121019217986</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Корсунського</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en-US"/>
              </w:rPr>
            </w:pPr>
            <w:r>
              <w:rPr>
                <w:rFonts w:ascii="Times New Roman" w:hAnsi="Times New Roman"/>
                <w:sz w:val="24"/>
                <w:szCs w:val="24"/>
                <w:lang w:val="en-US"/>
              </w:rPr>
              <w:t>39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КТП-21 (</w:t>
            </w:r>
            <w:proofErr w:type="spellStart"/>
            <w:r w:rsidRPr="00F04EEF">
              <w:rPr>
                <w:rFonts w:ascii="Times New Roman" w:hAnsi="Times New Roman"/>
                <w:sz w:val="24"/>
                <w:szCs w:val="24"/>
              </w:rPr>
              <w:t>вул</w:t>
            </w:r>
            <w:proofErr w:type="gramStart"/>
            <w:r w:rsidRPr="00F04EEF">
              <w:rPr>
                <w:rFonts w:ascii="Times New Roman" w:hAnsi="Times New Roman"/>
                <w:sz w:val="24"/>
                <w:szCs w:val="24"/>
              </w:rPr>
              <w:t>.Б</w:t>
            </w:r>
            <w:proofErr w:type="gramEnd"/>
            <w:r w:rsidRPr="00F04EEF">
              <w:rPr>
                <w:rFonts w:ascii="Times New Roman" w:hAnsi="Times New Roman"/>
                <w:sz w:val="24"/>
                <w:szCs w:val="24"/>
              </w:rPr>
              <w:t>оровиковського</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62Z4643952698985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Боровиковського</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ЗТП-80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w:t>
            </w:r>
            <w:proofErr w:type="gram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Петрівська</w:t>
            </w:r>
            <w:proofErr w:type="spellEnd"/>
            <w:r w:rsidRPr="00F04EEF">
              <w:rPr>
                <w:rFonts w:ascii="Times New Roman" w:hAnsi="Times New Roman"/>
                <w:sz w:val="24"/>
                <w:szCs w:val="24"/>
              </w:rPr>
              <w:t>)</w:t>
            </w:r>
            <w:proofErr w:type="gram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62Z3318940159861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Петрівська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4</w:t>
            </w:r>
            <w:r w:rsidR="00D2054F">
              <w:rPr>
                <w:rFonts w:ascii="Times New Roman" w:hAnsi="Times New Roman"/>
                <w:sz w:val="24"/>
                <w:szCs w:val="24"/>
                <w:lang w:val="en-US"/>
              </w:rPr>
              <w:t>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C07736" w:rsidRDefault="00DC4DCC" w:rsidP="00DC4DCC">
            <w:pPr>
              <w:pStyle w:val="a3"/>
              <w:rPr>
                <w:rFonts w:ascii="Times New Roman" w:hAnsi="Times New Roman"/>
                <w:sz w:val="24"/>
                <w:szCs w:val="24"/>
                <w:lang w:val="en-US"/>
              </w:rPr>
            </w:pPr>
            <w:proofErr w:type="spellStart"/>
            <w:r w:rsidRPr="00F04EEF">
              <w:rPr>
                <w:rFonts w:ascii="Times New Roman" w:hAnsi="Times New Roman"/>
                <w:sz w:val="24"/>
                <w:szCs w:val="24"/>
              </w:rPr>
              <w:t>вуличне</w:t>
            </w:r>
            <w:proofErr w:type="spellEnd"/>
            <w:r w:rsidRPr="00C07736">
              <w:rPr>
                <w:rFonts w:ascii="Times New Roman" w:hAnsi="Times New Roman"/>
                <w:sz w:val="24"/>
                <w:szCs w:val="24"/>
                <w:lang w:val="en-US"/>
              </w:rPr>
              <w:t xml:space="preserve"> </w:t>
            </w:r>
            <w:proofErr w:type="spellStart"/>
            <w:r w:rsidRPr="00F04EEF">
              <w:rPr>
                <w:rFonts w:ascii="Times New Roman" w:hAnsi="Times New Roman"/>
                <w:sz w:val="24"/>
                <w:szCs w:val="24"/>
              </w:rPr>
              <w:t>освітлення</w:t>
            </w:r>
            <w:proofErr w:type="spellEnd"/>
            <w:r w:rsidRPr="00C07736">
              <w:rPr>
                <w:rFonts w:ascii="Times New Roman" w:hAnsi="Times New Roman"/>
                <w:sz w:val="24"/>
                <w:szCs w:val="24"/>
                <w:lang w:val="en-US"/>
              </w:rPr>
              <w:t xml:space="preserve"> </w:t>
            </w:r>
            <w:proofErr w:type="spellStart"/>
            <w:r w:rsidRPr="00F04EEF">
              <w:rPr>
                <w:rFonts w:ascii="Times New Roman" w:hAnsi="Times New Roman"/>
                <w:sz w:val="24"/>
                <w:szCs w:val="24"/>
              </w:rPr>
              <w:t>від</w:t>
            </w:r>
            <w:proofErr w:type="spellEnd"/>
            <w:r w:rsidRPr="00C07736">
              <w:rPr>
                <w:rFonts w:ascii="Times New Roman" w:hAnsi="Times New Roman"/>
                <w:sz w:val="24"/>
                <w:szCs w:val="24"/>
                <w:lang w:val="en-US"/>
              </w:rPr>
              <w:t xml:space="preserve"> </w:t>
            </w:r>
            <w:r w:rsidRPr="00F04EEF">
              <w:rPr>
                <w:rFonts w:ascii="Times New Roman" w:hAnsi="Times New Roman"/>
                <w:sz w:val="24"/>
                <w:szCs w:val="24"/>
              </w:rPr>
              <w:t>ЗТП</w:t>
            </w:r>
            <w:r w:rsidRPr="00C07736">
              <w:rPr>
                <w:rFonts w:ascii="Times New Roman" w:hAnsi="Times New Roman"/>
                <w:sz w:val="24"/>
                <w:szCs w:val="24"/>
                <w:lang w:val="en-US"/>
              </w:rPr>
              <w:t>-13 (</w:t>
            </w:r>
            <w:proofErr w:type="spellStart"/>
            <w:proofErr w:type="gramStart"/>
            <w:r w:rsidRPr="00F04EEF">
              <w:rPr>
                <w:rFonts w:ascii="Times New Roman" w:hAnsi="Times New Roman"/>
                <w:sz w:val="24"/>
                <w:szCs w:val="24"/>
              </w:rPr>
              <w:t>М</w:t>
            </w:r>
            <w:proofErr w:type="gramEnd"/>
            <w:r w:rsidRPr="00F04EEF">
              <w:rPr>
                <w:rFonts w:ascii="Times New Roman" w:hAnsi="Times New Roman"/>
                <w:sz w:val="24"/>
                <w:szCs w:val="24"/>
              </w:rPr>
              <w:t>ічуріна</w:t>
            </w:r>
            <w:proofErr w:type="spellEnd"/>
            <w:r w:rsidRPr="00C07736">
              <w:rPr>
                <w:rFonts w:ascii="Times New Roman" w:hAnsi="Times New Roman"/>
                <w:sz w:val="24"/>
                <w:szCs w:val="24"/>
                <w:lang w:val="en-US"/>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62Z7545944609844</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М</w:t>
            </w:r>
            <w:proofErr w:type="gramEnd"/>
            <w:r w:rsidRPr="00F04EEF">
              <w:rPr>
                <w:rFonts w:ascii="Times New Roman" w:hAnsi="Times New Roman"/>
                <w:sz w:val="24"/>
                <w:szCs w:val="24"/>
              </w:rPr>
              <w:t>ічуріна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en-US"/>
              </w:rPr>
            </w:pPr>
            <w:r w:rsidRPr="00F04EEF">
              <w:rPr>
                <w:rFonts w:ascii="Times New Roman" w:hAnsi="Times New Roman"/>
                <w:sz w:val="24"/>
                <w:szCs w:val="24"/>
              </w:rPr>
              <w:t>4</w:t>
            </w:r>
            <w:r w:rsidR="00D2054F">
              <w:rPr>
                <w:rFonts w:ascii="Times New Roman" w:hAnsi="Times New Roman"/>
                <w:sz w:val="24"/>
                <w:szCs w:val="24"/>
                <w:lang w:val="en-US"/>
              </w:rPr>
              <w:t>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2054F">
            <w:pPr>
              <w:pStyle w:val="a3"/>
              <w:rPr>
                <w:rFonts w:ascii="Times New Roman" w:hAnsi="Times New Roman"/>
                <w:sz w:val="24"/>
                <w:szCs w:val="24"/>
              </w:rPr>
            </w:pP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r w:rsidR="00D2054F" w:rsidRPr="00D2054F">
              <w:rPr>
                <w:rFonts w:ascii="Times New Roman" w:hAnsi="Times New Roman"/>
                <w:sz w:val="24"/>
                <w:szCs w:val="24"/>
              </w:rPr>
              <w:t>О</w:t>
            </w:r>
            <w:proofErr w:type="spellStart"/>
            <w:r w:rsidR="00D2054F">
              <w:rPr>
                <w:rFonts w:ascii="Times New Roman" w:hAnsi="Times New Roman"/>
                <w:sz w:val="24"/>
                <w:szCs w:val="24"/>
                <w:lang w:val="uk-UA"/>
              </w:rPr>
              <w:t>ксанченка</w:t>
            </w:r>
            <w:proofErr w:type="spellEnd"/>
            <w:r w:rsidR="00D2054F">
              <w:rPr>
                <w:rFonts w:ascii="Times New Roman" w:hAnsi="Times New Roman"/>
                <w:sz w:val="24"/>
                <w:szCs w:val="24"/>
                <w:lang w:val="uk-UA"/>
              </w:rPr>
              <w:t xml:space="preserve"> </w:t>
            </w:r>
            <w:r w:rsidRPr="00F04EEF">
              <w:rPr>
                <w:rFonts w:ascii="Times New Roman" w:hAnsi="Times New Roman"/>
                <w:sz w:val="24"/>
                <w:szCs w:val="24"/>
              </w:rPr>
              <w:t xml:space="preserve"> КПП</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62Z9892888700871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Багачанська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lastRenderedPageBreak/>
              <w:t>4</w:t>
            </w:r>
            <w:r w:rsidR="00D2054F">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КТП-41А (</w:t>
            </w:r>
            <w:proofErr w:type="spellStart"/>
            <w:r w:rsidRPr="00F04EEF">
              <w:rPr>
                <w:rFonts w:ascii="Times New Roman" w:hAnsi="Times New Roman"/>
                <w:sz w:val="24"/>
                <w:szCs w:val="24"/>
              </w:rPr>
              <w:t>Козацька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62Z0838026927258</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Козацька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4</w:t>
            </w:r>
            <w:proofErr w:type="spellStart"/>
            <w:r w:rsidR="00D2054F">
              <w:rPr>
                <w:rFonts w:ascii="Times New Roman" w:hAnsi="Times New Roman"/>
                <w:sz w:val="24"/>
                <w:szCs w:val="24"/>
                <w:lang w:val="uk-UA"/>
              </w:rPr>
              <w:t>4</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КТП-847 (</w:t>
            </w:r>
            <w:proofErr w:type="spellStart"/>
            <w:r w:rsidRPr="00F04EEF">
              <w:rPr>
                <w:rFonts w:ascii="Times New Roman" w:hAnsi="Times New Roman"/>
                <w:sz w:val="24"/>
                <w:szCs w:val="24"/>
              </w:rPr>
              <w:t>Комишнянська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62Z6670808214727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Комишнянська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4</w:t>
            </w:r>
            <w:r w:rsidR="00D2054F">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ЗТП-10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w:t>
            </w:r>
            <w:proofErr w:type="gramEnd"/>
            <w:r w:rsidRPr="00F04EEF">
              <w:rPr>
                <w:rFonts w:ascii="Times New Roman" w:hAnsi="Times New Roman"/>
                <w:sz w:val="24"/>
                <w:szCs w:val="24"/>
              </w:rPr>
              <w:t xml:space="preserve"> </w:t>
            </w:r>
            <w:proofErr w:type="spellStart"/>
            <w:r w:rsidRPr="00F04EEF">
              <w:rPr>
                <w:rFonts w:ascii="Times New Roman" w:hAnsi="Times New Roman"/>
                <w:sz w:val="24"/>
                <w:szCs w:val="24"/>
              </w:rPr>
              <w:t>Хорольська</w:t>
            </w:r>
            <w:proofErr w:type="spellEnd"/>
            <w:r w:rsidRPr="00F04EEF">
              <w:rPr>
                <w:rFonts w:ascii="Times New Roman" w:hAnsi="Times New Roman"/>
                <w:sz w:val="24"/>
                <w:szCs w:val="24"/>
              </w:rPr>
              <w:t>, 46</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62Z8797017735597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Хорольська</w:t>
            </w:r>
            <w:proofErr w:type="spellEnd"/>
            <w:r w:rsidRPr="00F04EEF">
              <w:rPr>
                <w:rFonts w:ascii="Times New Roman" w:hAnsi="Times New Roman"/>
                <w:sz w:val="24"/>
                <w:szCs w:val="24"/>
              </w:rPr>
              <w:t>, 46</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4</w:t>
            </w:r>
            <w:r w:rsidR="00D2054F">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ЗТП-204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w:t>
            </w:r>
            <w:proofErr w:type="gram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Дібрівська</w:t>
            </w:r>
            <w:proofErr w:type="spellEnd"/>
            <w:r w:rsidRPr="00F04EEF">
              <w:rPr>
                <w:rFonts w:ascii="Times New Roman" w:hAnsi="Times New Roman"/>
                <w:sz w:val="24"/>
                <w:szCs w:val="24"/>
              </w:rPr>
              <w:t>)</w:t>
            </w:r>
            <w:proofErr w:type="gram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62Z8619443462619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Дібрівська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proofErr w:type="gram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ЗТП-78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w:t>
            </w:r>
            <w:proofErr w:type="gram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Кринична</w:t>
            </w:r>
            <w:proofErr w:type="spellEnd"/>
            <w:r w:rsidRPr="00F04EEF">
              <w:rPr>
                <w:rFonts w:ascii="Times New Roman" w:hAnsi="Times New Roman"/>
                <w:sz w:val="24"/>
                <w:szCs w:val="24"/>
              </w:rPr>
              <w:t>)</w:t>
            </w:r>
            <w:proofErr w:type="gram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62Z3307707221632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Кринична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4</w:t>
            </w:r>
            <w:r w:rsidR="00D2054F">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база (</w:t>
            </w:r>
            <w:proofErr w:type="spellStart"/>
            <w:r w:rsidRPr="00F04EEF">
              <w:rPr>
                <w:rFonts w:ascii="Times New Roman" w:hAnsi="Times New Roman"/>
                <w:sz w:val="24"/>
                <w:szCs w:val="24"/>
              </w:rPr>
              <w:t>кінопрокат</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Сорочинська</w:t>
            </w:r>
            <w:proofErr w:type="spellEnd"/>
            <w:r w:rsidRPr="00F04EEF">
              <w:rPr>
                <w:rFonts w:ascii="Times New Roman" w:hAnsi="Times New Roman"/>
                <w:sz w:val="24"/>
                <w:szCs w:val="24"/>
              </w:rPr>
              <w:t>, 241</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62Z1517457728327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Сорочинська</w:t>
            </w:r>
            <w:proofErr w:type="spellEnd"/>
            <w:r w:rsidRPr="00F04EEF">
              <w:rPr>
                <w:rFonts w:ascii="Times New Roman" w:hAnsi="Times New Roman"/>
                <w:sz w:val="24"/>
                <w:szCs w:val="24"/>
              </w:rPr>
              <w:t>, 241</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uk-UA"/>
              </w:rPr>
            </w:pPr>
            <w:r>
              <w:rPr>
                <w:rFonts w:ascii="Times New Roman" w:hAnsi="Times New Roman"/>
                <w:sz w:val="24"/>
                <w:szCs w:val="24"/>
                <w:lang w:val="uk-UA"/>
              </w:rPr>
              <w:t>49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Pr>
                <w:rFonts w:ascii="Times New Roman" w:hAnsi="Times New Roman"/>
                <w:sz w:val="24"/>
                <w:szCs w:val="24"/>
                <w:lang w:val="uk-UA"/>
              </w:rPr>
              <w:t>ф</w:t>
            </w:r>
            <w:proofErr w:type="spellStart"/>
            <w:r w:rsidRPr="00F04EEF">
              <w:rPr>
                <w:rFonts w:ascii="Times New Roman" w:hAnsi="Times New Roman"/>
                <w:sz w:val="24"/>
                <w:szCs w:val="24"/>
              </w:rPr>
              <w:t>онтан</w:t>
            </w:r>
            <w:proofErr w:type="spellEnd"/>
            <w:r w:rsidRPr="00F04EEF">
              <w:rPr>
                <w:rFonts w:ascii="Times New Roman" w:hAnsi="Times New Roman"/>
                <w:sz w:val="24"/>
                <w:szCs w:val="24"/>
              </w:rPr>
              <w:t xml:space="preserve"> ТП-58 Гоголя</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62Z8512981365102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Гоголя</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0</w:t>
            </w:r>
          </w:p>
        </w:tc>
        <w:tc>
          <w:tcPr>
            <w:tcW w:w="3960" w:type="dxa"/>
            <w:tcBorders>
              <w:top w:val="nil"/>
              <w:left w:val="nil"/>
              <w:bottom w:val="single" w:sz="4" w:space="0" w:color="auto"/>
              <w:right w:val="single" w:sz="4" w:space="0" w:color="auto"/>
            </w:tcBorders>
            <w:shd w:val="clear" w:color="000000" w:fill="FFFFFF"/>
            <w:vAlign w:val="bottom"/>
            <w:hideMark/>
          </w:tcPr>
          <w:p w:rsidR="00DC4DCC" w:rsidRDefault="00DC4DCC" w:rsidP="00DC4DCC">
            <w:pPr>
              <w:pStyle w:val="a3"/>
              <w:rPr>
                <w:rFonts w:ascii="Times New Roman" w:hAnsi="Times New Roman"/>
                <w:sz w:val="24"/>
                <w:szCs w:val="24"/>
                <w:lang w:val="uk-UA"/>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p>
          <w:p w:rsidR="00DC4DCC" w:rsidRPr="00812A97" w:rsidRDefault="00DC4DCC" w:rsidP="00DC4DCC">
            <w:pPr>
              <w:pStyle w:val="a3"/>
              <w:rPr>
                <w:rFonts w:ascii="Times New Roman" w:hAnsi="Times New Roman"/>
                <w:sz w:val="24"/>
                <w:szCs w:val="24"/>
                <w:lang w:val="uk-UA"/>
              </w:rPr>
            </w:pPr>
            <w:r>
              <w:rPr>
                <w:rFonts w:ascii="Times New Roman" w:hAnsi="Times New Roman"/>
                <w:sz w:val="24"/>
                <w:szCs w:val="24"/>
                <w:lang w:val="uk-UA"/>
              </w:rPr>
              <w:t>(</w:t>
            </w:r>
            <w:r w:rsidRPr="00F04EEF">
              <w:rPr>
                <w:rFonts w:ascii="Times New Roman" w:hAnsi="Times New Roman"/>
                <w:sz w:val="24"/>
                <w:szCs w:val="24"/>
              </w:rPr>
              <w:t xml:space="preserve"> </w:t>
            </w:r>
            <w:proofErr w:type="spellStart"/>
            <w:r w:rsidRPr="00F04EEF">
              <w:rPr>
                <w:rFonts w:ascii="Times New Roman" w:hAnsi="Times New Roman"/>
                <w:sz w:val="24"/>
                <w:szCs w:val="24"/>
              </w:rPr>
              <w:t>Шляховиків</w:t>
            </w:r>
            <w:proofErr w:type="spellEnd"/>
            <w:r>
              <w:rPr>
                <w:rFonts w:ascii="Times New Roman" w:hAnsi="Times New Roman"/>
                <w:sz w:val="24"/>
                <w:szCs w:val="24"/>
                <w:lang w:val="uk-UA"/>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62Z4289149558214</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Шляховиків</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КТП-153 (</w:t>
            </w:r>
            <w:proofErr w:type="spellStart"/>
            <w:r w:rsidRPr="00F04EEF">
              <w:rPr>
                <w:rFonts w:ascii="Times New Roman" w:hAnsi="Times New Roman"/>
                <w:sz w:val="24"/>
                <w:szCs w:val="24"/>
              </w:rPr>
              <w:t>Магістральна</w:t>
            </w:r>
            <w:proofErr w:type="spellEnd"/>
            <w:r w:rsidRPr="00F04EEF">
              <w:rPr>
                <w:rFonts w:ascii="Times New Roman" w:hAnsi="Times New Roman"/>
                <w:sz w:val="24"/>
                <w:szCs w:val="24"/>
              </w:rPr>
              <w:t>)</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62Z7856833977557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Магістральна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КТП-136 (Пенькозавод)</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62Z3396336847931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Хорольська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КТП-54 (Спортивна)</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62Z7307843215339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Pr>
                <w:rFonts w:ascii="Times New Roman" w:hAnsi="Times New Roman"/>
                <w:sz w:val="24"/>
                <w:szCs w:val="24"/>
              </w:rPr>
              <w:t xml:space="preserve">37600, м. Миргород, </w:t>
            </w:r>
            <w:proofErr w:type="spellStart"/>
            <w:r>
              <w:rPr>
                <w:rFonts w:ascii="Times New Roman" w:hAnsi="Times New Roman"/>
                <w:sz w:val="24"/>
                <w:szCs w:val="24"/>
              </w:rPr>
              <w:t>вул</w:t>
            </w:r>
            <w:proofErr w:type="gramStart"/>
            <w:r w:rsidRPr="00F04EEF">
              <w:rPr>
                <w:rFonts w:ascii="Times New Roman" w:hAnsi="Times New Roman"/>
                <w:sz w:val="24"/>
                <w:szCs w:val="24"/>
              </w:rPr>
              <w:t>.С</w:t>
            </w:r>
            <w:proofErr w:type="gramEnd"/>
            <w:r w:rsidRPr="00F04EEF">
              <w:rPr>
                <w:rFonts w:ascii="Times New Roman" w:hAnsi="Times New Roman"/>
                <w:sz w:val="24"/>
                <w:szCs w:val="24"/>
              </w:rPr>
              <w:t>портивна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нежитлова</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будівля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рятувальна</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станція</w:t>
            </w:r>
            <w:proofErr w:type="spellEnd"/>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62Z1974976796011</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37600, м. Миргород, </w:t>
            </w:r>
            <w:proofErr w:type="spellStart"/>
            <w:r w:rsidRPr="00F04EEF">
              <w:rPr>
                <w:rFonts w:ascii="Times New Roman" w:hAnsi="Times New Roman"/>
                <w:sz w:val="24"/>
                <w:szCs w:val="24"/>
              </w:rPr>
              <w:t>пров</w:t>
            </w:r>
            <w:proofErr w:type="spellEnd"/>
            <w:r w:rsidRPr="00F04EEF">
              <w:rPr>
                <w:rFonts w:ascii="Times New Roman" w:hAnsi="Times New Roman"/>
                <w:sz w:val="24"/>
                <w:szCs w:val="24"/>
              </w:rPr>
              <w:t xml:space="preserve">. </w:t>
            </w:r>
            <w:proofErr w:type="spellStart"/>
            <w:proofErr w:type="gramStart"/>
            <w:r w:rsidRPr="00F04EEF">
              <w:rPr>
                <w:rFonts w:ascii="Times New Roman" w:hAnsi="Times New Roman"/>
                <w:sz w:val="24"/>
                <w:szCs w:val="24"/>
              </w:rPr>
              <w:t>Б</w:t>
            </w:r>
            <w:proofErr w:type="gramEnd"/>
            <w:r w:rsidRPr="00F04EEF">
              <w:rPr>
                <w:rFonts w:ascii="Times New Roman" w:hAnsi="Times New Roman"/>
                <w:sz w:val="24"/>
                <w:szCs w:val="24"/>
              </w:rPr>
              <w:t>іликівський</w:t>
            </w:r>
            <w:proofErr w:type="spellEnd"/>
            <w:r w:rsidRPr="00F04EEF">
              <w:rPr>
                <w:rFonts w:ascii="Times New Roman" w:hAnsi="Times New Roman"/>
                <w:sz w:val="24"/>
                <w:szCs w:val="24"/>
              </w:rPr>
              <w:t>, 7-А</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proofErr w:type="spellStart"/>
            <w:r w:rsidR="00D2054F">
              <w:rPr>
                <w:rFonts w:ascii="Times New Roman" w:hAnsi="Times New Roman"/>
                <w:sz w:val="24"/>
                <w:szCs w:val="24"/>
                <w:lang w:val="uk-UA"/>
              </w:rPr>
              <w:t>5</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007</w:t>
            </w:r>
            <w:r>
              <w:rPr>
                <w:rFonts w:ascii="Times New Roman" w:hAnsi="Times New Roman"/>
                <w:sz w:val="24"/>
                <w:szCs w:val="24"/>
                <w:lang w:val="uk-UA"/>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КТП-768</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62Z4438307940165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37661, с. </w:t>
            </w:r>
            <w:proofErr w:type="spellStart"/>
            <w:r w:rsidRPr="00F04EEF">
              <w:rPr>
                <w:rFonts w:ascii="Times New Roman" w:hAnsi="Times New Roman"/>
                <w:sz w:val="24"/>
                <w:szCs w:val="24"/>
              </w:rPr>
              <w:t>Білики</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Крюково</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006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оп.41 КТП-193</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62Z8718203117519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37661,  с. </w:t>
            </w:r>
            <w:proofErr w:type="spellStart"/>
            <w:r w:rsidRPr="00F04EEF">
              <w:rPr>
                <w:rFonts w:ascii="Times New Roman" w:hAnsi="Times New Roman"/>
                <w:sz w:val="24"/>
                <w:szCs w:val="24"/>
              </w:rPr>
              <w:t>Лещенки</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002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КТП-174</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62Z4653696156712</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293D1D" w:rsidRDefault="00DC4DCC" w:rsidP="00DC4DCC">
            <w:pPr>
              <w:pStyle w:val="a3"/>
              <w:rPr>
                <w:rFonts w:ascii="Times New Roman" w:hAnsi="Times New Roman"/>
                <w:sz w:val="24"/>
                <w:szCs w:val="24"/>
                <w:lang w:val="uk-UA"/>
              </w:rPr>
            </w:pPr>
            <w:r>
              <w:rPr>
                <w:rFonts w:ascii="Times New Roman" w:hAnsi="Times New Roman"/>
                <w:sz w:val="24"/>
                <w:szCs w:val="24"/>
              </w:rPr>
              <w:t xml:space="preserve">37661, с. </w:t>
            </w:r>
            <w:proofErr w:type="spellStart"/>
            <w:r>
              <w:rPr>
                <w:rFonts w:ascii="Times New Roman" w:hAnsi="Times New Roman"/>
                <w:sz w:val="24"/>
                <w:szCs w:val="24"/>
              </w:rPr>
              <w:t>Білики</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5</w:t>
            </w:r>
            <w:r w:rsidR="00D2054F">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003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КТП-176</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62Z8307487432305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293D1D" w:rsidRDefault="00DC4DCC" w:rsidP="00DC4DCC">
            <w:pPr>
              <w:pStyle w:val="a3"/>
              <w:rPr>
                <w:rFonts w:ascii="Times New Roman" w:hAnsi="Times New Roman"/>
                <w:sz w:val="24"/>
                <w:szCs w:val="24"/>
                <w:lang w:val="uk-UA"/>
              </w:rPr>
            </w:pPr>
            <w:r>
              <w:rPr>
                <w:rFonts w:ascii="Times New Roman" w:hAnsi="Times New Roman"/>
                <w:sz w:val="24"/>
                <w:szCs w:val="24"/>
              </w:rPr>
              <w:t xml:space="preserve">37661, с. </w:t>
            </w:r>
            <w:proofErr w:type="spellStart"/>
            <w:r>
              <w:rPr>
                <w:rFonts w:ascii="Times New Roman" w:hAnsi="Times New Roman"/>
                <w:sz w:val="24"/>
                <w:szCs w:val="24"/>
              </w:rPr>
              <w:t>Білики</w:t>
            </w:r>
            <w:proofErr w:type="spellEnd"/>
            <w:r>
              <w:rPr>
                <w:rFonts w:ascii="Times New Roman" w:hAnsi="Times New Roman"/>
                <w:sz w:val="24"/>
                <w:szCs w:val="24"/>
              </w:rPr>
              <w:t xml:space="preserve">, </w:t>
            </w:r>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uk-UA"/>
              </w:rPr>
            </w:pPr>
            <w:r>
              <w:rPr>
                <w:rFonts w:ascii="Times New Roman" w:hAnsi="Times New Roman"/>
                <w:sz w:val="24"/>
                <w:szCs w:val="24"/>
                <w:lang w:val="uk-UA"/>
              </w:rPr>
              <w:t>59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004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КТП-195</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62Z7565452745058</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37661, с. </w:t>
            </w:r>
            <w:proofErr w:type="spellStart"/>
            <w:r w:rsidRPr="00F04EEF">
              <w:rPr>
                <w:rFonts w:ascii="Times New Roman" w:hAnsi="Times New Roman"/>
                <w:sz w:val="24"/>
                <w:szCs w:val="24"/>
              </w:rPr>
              <w:t>Марченки</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005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КТП-193</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62Z6505286351800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37661, с. </w:t>
            </w:r>
            <w:proofErr w:type="spellStart"/>
            <w:r w:rsidRPr="00F04EEF">
              <w:rPr>
                <w:rFonts w:ascii="Times New Roman" w:hAnsi="Times New Roman"/>
                <w:sz w:val="24"/>
                <w:szCs w:val="24"/>
              </w:rPr>
              <w:t>Лещенки</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1</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КТП-704</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62Z9103748979280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37601, с. </w:t>
            </w:r>
            <w:proofErr w:type="spellStart"/>
            <w:r w:rsidRPr="00F04EEF">
              <w:rPr>
                <w:rFonts w:ascii="Times New Roman" w:hAnsi="Times New Roman"/>
                <w:sz w:val="24"/>
                <w:szCs w:val="24"/>
              </w:rPr>
              <w:t>Вовнянка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КТП-814</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62Z9338793058209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37601, с. </w:t>
            </w:r>
            <w:proofErr w:type="spellStart"/>
            <w:r w:rsidRPr="00F04EEF">
              <w:rPr>
                <w:rFonts w:ascii="Times New Roman" w:hAnsi="Times New Roman"/>
                <w:sz w:val="24"/>
                <w:szCs w:val="24"/>
              </w:rPr>
              <w:t>Вовнянка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КТП-701</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62Z0045580087595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37601, с. </w:t>
            </w:r>
            <w:proofErr w:type="spellStart"/>
            <w:r w:rsidRPr="00F04EEF">
              <w:rPr>
                <w:rFonts w:ascii="Times New Roman" w:hAnsi="Times New Roman"/>
                <w:sz w:val="24"/>
                <w:szCs w:val="24"/>
              </w:rPr>
              <w:t>Вовнянка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КТП-702</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62Z4382806766313</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37601, с. </w:t>
            </w:r>
            <w:proofErr w:type="spellStart"/>
            <w:r w:rsidRPr="00F04EEF">
              <w:rPr>
                <w:rFonts w:ascii="Times New Roman" w:hAnsi="Times New Roman"/>
                <w:sz w:val="24"/>
                <w:szCs w:val="24"/>
              </w:rPr>
              <w:t>Вовнянка</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КТП-216</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62Z3687394115539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Гаркушинці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proofErr w:type="spellStart"/>
            <w:r w:rsidR="00D2054F">
              <w:rPr>
                <w:rFonts w:ascii="Times New Roman" w:hAnsi="Times New Roman"/>
                <w:sz w:val="24"/>
                <w:szCs w:val="24"/>
                <w:lang w:val="uk-UA"/>
              </w:rPr>
              <w:t>6</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КТП-223</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62Z1516841202907</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Рибальське</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КТП-217</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62Z7125781447499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Гаркушинці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6</w:t>
            </w:r>
            <w:r w:rsidR="00D2054F">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КТП-845</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62Z1888112797850</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Гаркушинці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2054F" w:rsidP="00DC4DCC">
            <w:pPr>
              <w:pStyle w:val="a3"/>
              <w:rPr>
                <w:rFonts w:ascii="Times New Roman" w:hAnsi="Times New Roman"/>
                <w:sz w:val="24"/>
                <w:szCs w:val="24"/>
                <w:lang w:val="uk-UA"/>
              </w:rPr>
            </w:pPr>
            <w:r>
              <w:rPr>
                <w:rFonts w:ascii="Times New Roman" w:hAnsi="Times New Roman"/>
                <w:sz w:val="24"/>
                <w:szCs w:val="24"/>
                <w:lang w:val="uk-UA"/>
              </w:rPr>
              <w:t>69</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КТП-221</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62Z9628734938339</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Гаркушинці</w:t>
            </w:r>
            <w:proofErr w:type="spellEnd"/>
          </w:p>
        </w:tc>
      </w:tr>
      <w:tr w:rsidR="00DC4DCC"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DC4DCC" w:rsidRPr="00D2054F" w:rsidRDefault="00DC4DCC" w:rsidP="00D2054F">
            <w:pPr>
              <w:pStyle w:val="a3"/>
              <w:rPr>
                <w:rFonts w:ascii="Times New Roman" w:hAnsi="Times New Roman"/>
                <w:sz w:val="24"/>
                <w:szCs w:val="24"/>
                <w:lang w:val="uk-UA"/>
              </w:rPr>
            </w:pPr>
            <w:r w:rsidRPr="00F04EEF">
              <w:rPr>
                <w:rFonts w:ascii="Times New Roman" w:hAnsi="Times New Roman"/>
                <w:sz w:val="24"/>
                <w:szCs w:val="24"/>
              </w:rPr>
              <w:t>7</w:t>
            </w:r>
            <w:r w:rsidR="00D2054F">
              <w:rPr>
                <w:rFonts w:ascii="Times New Roman" w:hAnsi="Times New Roman"/>
                <w:sz w:val="24"/>
                <w:szCs w:val="24"/>
                <w:lang w:val="uk-UA"/>
              </w:rPr>
              <w:t>0</w:t>
            </w:r>
          </w:p>
        </w:tc>
        <w:tc>
          <w:tcPr>
            <w:tcW w:w="3960"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КТП-215</w:t>
            </w:r>
          </w:p>
        </w:tc>
        <w:tc>
          <w:tcPr>
            <w:tcW w:w="2268"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62Z6706609130095</w:t>
            </w:r>
          </w:p>
        </w:tc>
        <w:tc>
          <w:tcPr>
            <w:tcW w:w="3119" w:type="dxa"/>
            <w:tcBorders>
              <w:top w:val="nil"/>
              <w:left w:val="nil"/>
              <w:bottom w:val="single" w:sz="4" w:space="0" w:color="auto"/>
              <w:right w:val="single" w:sz="4" w:space="0" w:color="auto"/>
            </w:tcBorders>
            <w:shd w:val="clear" w:color="000000" w:fill="FFFFFF"/>
            <w:vAlign w:val="bottom"/>
            <w:hideMark/>
          </w:tcPr>
          <w:p w:rsidR="00DC4DCC" w:rsidRPr="00F04EEF" w:rsidRDefault="00DC4DCC" w:rsidP="00DC4DCC">
            <w:pPr>
              <w:pStyle w:val="a3"/>
              <w:rPr>
                <w:rFonts w:ascii="Times New Roman" w:hAnsi="Times New Roman"/>
                <w:sz w:val="24"/>
                <w:szCs w:val="24"/>
              </w:rPr>
            </w:pPr>
            <w:r w:rsidRPr="00F04EEF">
              <w:rPr>
                <w:rFonts w:ascii="Times New Roman" w:hAnsi="Times New Roman"/>
                <w:sz w:val="24"/>
                <w:szCs w:val="24"/>
              </w:rPr>
              <w:t xml:space="preserve">37670, с. </w:t>
            </w:r>
            <w:proofErr w:type="spellStart"/>
            <w:r w:rsidRPr="00F04EEF">
              <w:rPr>
                <w:rFonts w:ascii="Times New Roman" w:hAnsi="Times New Roman"/>
                <w:sz w:val="24"/>
                <w:szCs w:val="24"/>
              </w:rPr>
              <w:t>Гаркушинці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2A3DCA" w:rsidRDefault="002A3DCA" w:rsidP="00D2054F">
            <w:pPr>
              <w:pStyle w:val="a3"/>
              <w:rPr>
                <w:rFonts w:ascii="Times New Roman" w:hAnsi="Times New Roman"/>
                <w:sz w:val="24"/>
                <w:szCs w:val="24"/>
                <w:lang w:val="en-US"/>
              </w:rPr>
            </w:pPr>
            <w:r>
              <w:rPr>
                <w:rFonts w:ascii="Times New Roman" w:hAnsi="Times New Roman"/>
                <w:sz w:val="24"/>
                <w:szCs w:val="24"/>
                <w:lang w:val="en-US"/>
              </w:rPr>
              <w:t>71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2A3DCA" w:rsidRDefault="002A3DCA" w:rsidP="002A3DCA">
            <w:pPr>
              <w:pStyle w:val="a3"/>
              <w:rPr>
                <w:rFonts w:ascii="Times New Roman" w:hAnsi="Times New Roman"/>
                <w:sz w:val="24"/>
                <w:szCs w:val="24"/>
                <w:lang w:val="uk-UA"/>
              </w:rPr>
            </w:pPr>
            <w:r>
              <w:rPr>
                <w:rFonts w:ascii="Times New Roman" w:hAnsi="Times New Roman"/>
                <w:sz w:val="24"/>
                <w:szCs w:val="24"/>
                <w:lang w:val="uk-UA"/>
              </w:rPr>
              <w:t>вуличне освітлення від ЩТП-259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2A3DCA" w:rsidRDefault="002A3DCA" w:rsidP="00DC4DCC">
            <w:pPr>
              <w:pStyle w:val="a3"/>
              <w:rPr>
                <w:rFonts w:ascii="Times New Roman" w:hAnsi="Times New Roman"/>
                <w:sz w:val="24"/>
                <w:szCs w:val="24"/>
                <w:lang w:val="uk-UA"/>
              </w:rPr>
            </w:pPr>
            <w:r>
              <w:rPr>
                <w:rFonts w:ascii="Times New Roman" w:hAnsi="Times New Roman"/>
                <w:sz w:val="24"/>
                <w:szCs w:val="24"/>
                <w:lang w:val="uk-UA"/>
              </w:rPr>
              <w:t>62Z1941204158607</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A3DCA" w:rsidRDefault="002A3DCA" w:rsidP="00DC4DCC">
            <w:pPr>
              <w:pStyle w:val="a3"/>
              <w:rPr>
                <w:rFonts w:ascii="Times New Roman" w:hAnsi="Times New Roman"/>
                <w:sz w:val="24"/>
                <w:szCs w:val="24"/>
                <w:lang w:val="uk-UA"/>
              </w:rPr>
            </w:pPr>
            <w:r>
              <w:rPr>
                <w:rFonts w:ascii="Times New Roman" w:hAnsi="Times New Roman"/>
                <w:sz w:val="24"/>
                <w:szCs w:val="24"/>
                <w:lang w:val="uk-UA"/>
              </w:rPr>
              <w:t xml:space="preserve">37670, с. </w:t>
            </w:r>
            <w:proofErr w:type="spellStart"/>
            <w:r>
              <w:rPr>
                <w:rFonts w:ascii="Times New Roman" w:hAnsi="Times New Roman"/>
                <w:sz w:val="24"/>
                <w:szCs w:val="24"/>
                <w:lang w:val="uk-UA"/>
              </w:rPr>
              <w:t>Гаркушинці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2A3DCA" w:rsidRDefault="002A3DCA" w:rsidP="00D2054F">
            <w:pPr>
              <w:pStyle w:val="a3"/>
              <w:rPr>
                <w:rFonts w:ascii="Times New Roman" w:hAnsi="Times New Roman"/>
                <w:sz w:val="24"/>
                <w:szCs w:val="24"/>
                <w:lang w:val="uk-UA"/>
              </w:rPr>
            </w:pPr>
            <w:r>
              <w:rPr>
                <w:rFonts w:ascii="Times New Roman" w:hAnsi="Times New Roman"/>
                <w:sz w:val="24"/>
                <w:szCs w:val="24"/>
                <w:lang w:val="uk-UA"/>
              </w:rPr>
              <w:t>72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2A3DCA" w:rsidRDefault="002A3DCA" w:rsidP="002A3DCA">
            <w:pPr>
              <w:pStyle w:val="a3"/>
              <w:rPr>
                <w:rFonts w:ascii="Times New Roman" w:hAnsi="Times New Roman"/>
                <w:sz w:val="24"/>
                <w:szCs w:val="24"/>
                <w:lang w:val="uk-UA"/>
              </w:rPr>
            </w:pPr>
            <w:r>
              <w:rPr>
                <w:rFonts w:ascii="Times New Roman" w:hAnsi="Times New Roman"/>
                <w:sz w:val="24"/>
                <w:szCs w:val="24"/>
                <w:lang w:val="uk-UA"/>
              </w:rPr>
              <w:t>вуличне освітлення від ЩТП-260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2A3DCA" w:rsidRDefault="002A3DCA" w:rsidP="00DC4DCC">
            <w:pPr>
              <w:pStyle w:val="a3"/>
              <w:rPr>
                <w:rFonts w:ascii="Times New Roman" w:hAnsi="Times New Roman"/>
                <w:sz w:val="24"/>
                <w:szCs w:val="24"/>
                <w:lang w:val="uk-UA"/>
              </w:rPr>
            </w:pPr>
            <w:r>
              <w:rPr>
                <w:rFonts w:ascii="Times New Roman" w:hAnsi="Times New Roman"/>
                <w:sz w:val="24"/>
                <w:szCs w:val="24"/>
                <w:lang w:val="uk-UA"/>
              </w:rPr>
              <w:t>62Z0245802101069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lang w:val="uk-UA"/>
              </w:rPr>
              <w:t xml:space="preserve">37670, с. </w:t>
            </w:r>
            <w:proofErr w:type="spellStart"/>
            <w:r>
              <w:rPr>
                <w:rFonts w:ascii="Times New Roman" w:hAnsi="Times New Roman"/>
                <w:sz w:val="24"/>
                <w:szCs w:val="24"/>
                <w:lang w:val="uk-UA"/>
              </w:rPr>
              <w:t>Гаркушинці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r>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КТП-419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62Z3920617257854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lastRenderedPageBreak/>
              <w:t>7</w:t>
            </w:r>
            <w:r>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КТП-420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62Z5734536929088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r>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КТП-414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62Z1331599879384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r>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КТП-212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62Z1693313228159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proofErr w:type="spellStart"/>
            <w:r>
              <w:rPr>
                <w:rFonts w:ascii="Times New Roman" w:hAnsi="Times New Roman"/>
                <w:sz w:val="24"/>
                <w:szCs w:val="24"/>
                <w:lang w:val="uk-UA"/>
              </w:rPr>
              <w:t>7</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КТП-422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62Z2874171649405</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r>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КТП-389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62Z3943498568999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Стовбино</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7</w:t>
            </w:r>
            <w:r>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КТП-417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62Z0152150166871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Показове</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Pr>
                <w:rFonts w:ascii="Times New Roman" w:hAnsi="Times New Roman"/>
                <w:sz w:val="24"/>
                <w:szCs w:val="24"/>
              </w:rPr>
              <w:t>80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КТП-761</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62Z8620056938588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Стовбино</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DC4DCC">
            <w:pPr>
              <w:pStyle w:val="a3"/>
              <w:rPr>
                <w:rFonts w:ascii="Times New Roman" w:hAnsi="Times New Roman"/>
                <w:sz w:val="24"/>
                <w:szCs w:val="24"/>
                <w:lang w:val="uk-UA"/>
              </w:rPr>
            </w:pPr>
            <w:r>
              <w:rPr>
                <w:rFonts w:ascii="Times New Roman" w:hAnsi="Times New Roman"/>
                <w:sz w:val="24"/>
                <w:szCs w:val="24"/>
                <w:lang w:val="uk-UA"/>
              </w:rPr>
              <w:t>81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КТП-423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62Z5344646844702</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Дібрівка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КТП-183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62Z6344102722618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37660, с. </w:t>
            </w:r>
            <w:proofErr w:type="spellStart"/>
            <w:r w:rsidRPr="00F04EEF">
              <w:rPr>
                <w:rFonts w:ascii="Times New Roman" w:hAnsi="Times New Roman"/>
                <w:sz w:val="24"/>
                <w:szCs w:val="24"/>
              </w:rPr>
              <w:t>Зубівка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КТП-182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62Z8104539834501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37660, с. </w:t>
            </w:r>
            <w:proofErr w:type="spellStart"/>
            <w:r w:rsidRPr="00F04EEF">
              <w:rPr>
                <w:rFonts w:ascii="Times New Roman" w:hAnsi="Times New Roman"/>
                <w:sz w:val="24"/>
                <w:szCs w:val="24"/>
              </w:rPr>
              <w:t>Зубівка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 178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62Z4814307292859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37660, с. </w:t>
            </w:r>
            <w:proofErr w:type="spellStart"/>
            <w:r>
              <w:rPr>
                <w:rFonts w:ascii="Times New Roman" w:hAnsi="Times New Roman"/>
                <w:sz w:val="24"/>
                <w:szCs w:val="24"/>
              </w:rPr>
              <w:t>Зубівка</w:t>
            </w:r>
            <w:proofErr w:type="spellEnd"/>
            <w:r>
              <w:rPr>
                <w:rFonts w:ascii="Times New Roman" w:hAnsi="Times New Roman"/>
                <w:sz w:val="24"/>
                <w:szCs w:val="24"/>
              </w:rPr>
              <w:t xml:space="preserve"> </w:t>
            </w:r>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КПТ 181</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62Z5045537294833</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37660, с. </w:t>
            </w:r>
            <w:proofErr w:type="spellStart"/>
            <w:r w:rsidRPr="00F04EEF">
              <w:rPr>
                <w:rFonts w:ascii="Times New Roman" w:hAnsi="Times New Roman"/>
                <w:sz w:val="24"/>
                <w:szCs w:val="24"/>
              </w:rPr>
              <w:t>Зубівка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КТП-190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62Z2738946224687</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КТП-730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62Z2415874443909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37660, </w:t>
            </w:r>
            <w:proofErr w:type="gramStart"/>
            <w:r>
              <w:rPr>
                <w:rFonts w:ascii="Times New Roman" w:hAnsi="Times New Roman"/>
                <w:sz w:val="24"/>
                <w:szCs w:val="24"/>
              </w:rPr>
              <w:t>с</w:t>
            </w:r>
            <w:proofErr w:type="gramEnd"/>
            <w:r>
              <w:rPr>
                <w:rFonts w:ascii="Times New Roman" w:hAnsi="Times New Roman"/>
                <w:sz w:val="24"/>
                <w:szCs w:val="24"/>
              </w:rPr>
              <w:t>. Руда</w:t>
            </w:r>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proofErr w:type="spellStart"/>
            <w:r>
              <w:rPr>
                <w:rFonts w:ascii="Times New Roman" w:hAnsi="Times New Roman"/>
                <w:sz w:val="24"/>
                <w:szCs w:val="24"/>
                <w:lang w:val="uk-UA"/>
              </w:rPr>
              <w:t>8</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КТП-188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62Z3873520189584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37660, с. </w:t>
            </w:r>
            <w:proofErr w:type="spellStart"/>
            <w:r>
              <w:rPr>
                <w:rFonts w:ascii="Times New Roman" w:hAnsi="Times New Roman"/>
                <w:sz w:val="24"/>
                <w:szCs w:val="24"/>
              </w:rPr>
              <w:t>Зубівка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8</w:t>
            </w:r>
            <w:r>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КТП-184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62Z9289937538139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37660, с. </w:t>
            </w:r>
            <w:proofErr w:type="spellStart"/>
            <w:r>
              <w:rPr>
                <w:rFonts w:ascii="Times New Roman" w:hAnsi="Times New Roman"/>
                <w:sz w:val="24"/>
                <w:szCs w:val="24"/>
              </w:rPr>
              <w:t>Зубівка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2A3DCA" w:rsidRDefault="002A3DCA" w:rsidP="00D2054F">
            <w:pPr>
              <w:pStyle w:val="a3"/>
              <w:rPr>
                <w:rFonts w:ascii="Times New Roman" w:hAnsi="Times New Roman"/>
                <w:sz w:val="24"/>
                <w:szCs w:val="24"/>
                <w:lang w:val="uk-UA"/>
              </w:rPr>
            </w:pPr>
            <w:r>
              <w:rPr>
                <w:rFonts w:ascii="Times New Roman" w:hAnsi="Times New Roman"/>
                <w:sz w:val="24"/>
                <w:szCs w:val="24"/>
                <w:lang w:val="uk-UA"/>
              </w:rPr>
              <w:t>90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62Z9169368697891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DC4DCC">
            <w:pPr>
              <w:pStyle w:val="a3"/>
              <w:rPr>
                <w:rFonts w:ascii="Times New Roman" w:hAnsi="Times New Roman"/>
                <w:sz w:val="24"/>
                <w:szCs w:val="24"/>
                <w:lang w:val="uk-UA"/>
              </w:rPr>
            </w:pPr>
            <w:r>
              <w:rPr>
                <w:rFonts w:ascii="Times New Roman" w:hAnsi="Times New Roman"/>
                <w:sz w:val="24"/>
                <w:szCs w:val="24"/>
                <w:lang w:val="uk-UA"/>
              </w:rPr>
              <w:t>91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62Z1478792024099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62Z9385659792089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62Z7885762756366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62Z8659099219078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w:t>
            </w:r>
            <w:proofErr w:type="spellEnd"/>
            <w:r w:rsidRPr="00F04EEF">
              <w:rPr>
                <w:rFonts w:ascii="Times New Roman" w:hAnsi="Times New Roman"/>
                <w:sz w:val="24"/>
                <w:szCs w:val="24"/>
              </w:rPr>
              <w:t>. КТП-792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62Z0586750008929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КТП-795</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62Z7837656491921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КТП-796</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62Z1392289961261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2A3DCA">
            <w:pPr>
              <w:pStyle w:val="a3"/>
              <w:rPr>
                <w:rFonts w:ascii="Times New Roman" w:hAnsi="Times New Roman"/>
                <w:sz w:val="24"/>
                <w:szCs w:val="24"/>
                <w:lang w:val="uk-UA"/>
              </w:rPr>
            </w:pPr>
            <w:r w:rsidRPr="00F04EEF">
              <w:rPr>
                <w:rFonts w:ascii="Times New Roman" w:hAnsi="Times New Roman"/>
                <w:sz w:val="24"/>
                <w:szCs w:val="24"/>
              </w:rPr>
              <w:t>9</w:t>
            </w:r>
            <w:r>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62Z8503691089510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sidRPr="00F04EEF">
              <w:rPr>
                <w:rFonts w:ascii="Times New Roman" w:hAnsi="Times New Roman"/>
                <w:sz w:val="24"/>
                <w:szCs w:val="24"/>
              </w:rPr>
              <w:t xml:space="preserve">37634, с. </w:t>
            </w:r>
            <w:proofErr w:type="spellStart"/>
            <w:r w:rsidRPr="00F04EEF">
              <w:rPr>
                <w:rFonts w:ascii="Times New Roman" w:hAnsi="Times New Roman"/>
                <w:sz w:val="24"/>
                <w:szCs w:val="24"/>
              </w:rPr>
              <w:t>Довгалів</w:t>
            </w:r>
            <w:r>
              <w:rPr>
                <w:rFonts w:ascii="Times New Roman" w:hAnsi="Times New Roman"/>
                <w:sz w:val="24"/>
                <w:szCs w:val="24"/>
              </w:rPr>
              <w:t>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9</w:t>
            </w:r>
            <w:proofErr w:type="spellStart"/>
            <w:r w:rsidR="00EC13F0">
              <w:rPr>
                <w:rFonts w:ascii="Times New Roman" w:hAnsi="Times New Roman"/>
                <w:sz w:val="24"/>
                <w:szCs w:val="24"/>
                <w:lang w:val="uk-UA"/>
              </w:rPr>
              <w:t>9</w:t>
            </w:r>
            <w:proofErr w:type="spellEnd"/>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КТП-781</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62Z2802694195315</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37634, с. </w:t>
            </w:r>
            <w:proofErr w:type="spellStart"/>
            <w:r>
              <w:rPr>
                <w:rFonts w:ascii="Times New Roman" w:hAnsi="Times New Roman"/>
                <w:sz w:val="24"/>
                <w:szCs w:val="24"/>
              </w:rPr>
              <w:t>Довгалівка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EC13F0" w:rsidRDefault="00EC13F0" w:rsidP="00D2054F">
            <w:pPr>
              <w:pStyle w:val="a3"/>
              <w:rPr>
                <w:rFonts w:ascii="Times New Roman" w:hAnsi="Times New Roman"/>
                <w:sz w:val="24"/>
                <w:szCs w:val="24"/>
                <w:lang w:val="uk-UA"/>
              </w:rPr>
            </w:pPr>
            <w:r>
              <w:rPr>
                <w:rFonts w:ascii="Times New Roman" w:hAnsi="Times New Roman"/>
                <w:sz w:val="24"/>
                <w:szCs w:val="24"/>
                <w:lang w:val="uk-UA"/>
              </w:rPr>
              <w:t>100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62Z4838113912081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37635, с. М. </w:t>
            </w:r>
            <w:proofErr w:type="spellStart"/>
            <w:r>
              <w:rPr>
                <w:rFonts w:ascii="Times New Roman" w:hAnsi="Times New Roman"/>
                <w:sz w:val="24"/>
                <w:szCs w:val="24"/>
              </w:rPr>
              <w:t>Сорочинці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EC13F0" w:rsidP="00DC4DCC">
            <w:pPr>
              <w:pStyle w:val="a3"/>
              <w:rPr>
                <w:rFonts w:ascii="Times New Roman" w:hAnsi="Times New Roman"/>
                <w:sz w:val="24"/>
                <w:szCs w:val="24"/>
                <w:lang w:val="uk-UA"/>
              </w:rPr>
            </w:pPr>
            <w:r>
              <w:rPr>
                <w:rFonts w:ascii="Times New Roman" w:hAnsi="Times New Roman"/>
                <w:sz w:val="24"/>
                <w:szCs w:val="24"/>
                <w:lang w:val="uk-UA"/>
              </w:rPr>
              <w:t>101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62Z4984271389564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37635, с. М. </w:t>
            </w:r>
            <w:proofErr w:type="spellStart"/>
            <w:r>
              <w:rPr>
                <w:rFonts w:ascii="Times New Roman" w:hAnsi="Times New Roman"/>
                <w:sz w:val="24"/>
                <w:szCs w:val="24"/>
              </w:rPr>
              <w:t>Сорочинці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62Z0234555907204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37635, с. М. </w:t>
            </w:r>
            <w:proofErr w:type="spellStart"/>
            <w:r>
              <w:rPr>
                <w:rFonts w:ascii="Times New Roman" w:hAnsi="Times New Roman"/>
                <w:sz w:val="24"/>
                <w:szCs w:val="24"/>
              </w:rPr>
              <w:t>Сорочинці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62Z7925977643200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37635, с. М. </w:t>
            </w:r>
            <w:proofErr w:type="spellStart"/>
            <w:r>
              <w:rPr>
                <w:rFonts w:ascii="Times New Roman" w:hAnsi="Times New Roman"/>
                <w:sz w:val="24"/>
                <w:szCs w:val="24"/>
              </w:rPr>
              <w:t>Сорочинці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62Z7874624364626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37634, с. </w:t>
            </w:r>
            <w:proofErr w:type="spellStart"/>
            <w:r>
              <w:rPr>
                <w:rFonts w:ascii="Times New Roman" w:hAnsi="Times New Roman"/>
                <w:sz w:val="24"/>
                <w:szCs w:val="24"/>
              </w:rPr>
              <w:t>Довгалівка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КТП-776</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62Z4845196045500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37634, с. </w:t>
            </w:r>
            <w:proofErr w:type="spellStart"/>
            <w:r>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КТП-785</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62Z3422022862730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37634, с. </w:t>
            </w:r>
            <w:proofErr w:type="spellStart"/>
            <w:r>
              <w:rPr>
                <w:rFonts w:ascii="Times New Roman" w:hAnsi="Times New Roman"/>
                <w:sz w:val="24"/>
                <w:szCs w:val="24"/>
              </w:rPr>
              <w:t>Хомутець</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КТП-360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62Z5262425738719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КТП-356</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62Z0229250850882</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10</w:t>
            </w:r>
            <w:r w:rsidR="00EC13F0">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КТП-363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62Z0117652214684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EC13F0" w:rsidRDefault="00EC13F0" w:rsidP="00D2054F">
            <w:pPr>
              <w:pStyle w:val="a3"/>
              <w:rPr>
                <w:rFonts w:ascii="Times New Roman" w:hAnsi="Times New Roman"/>
                <w:sz w:val="24"/>
                <w:szCs w:val="24"/>
                <w:lang w:val="uk-UA"/>
              </w:rPr>
            </w:pPr>
            <w:r>
              <w:rPr>
                <w:rFonts w:ascii="Times New Roman" w:hAnsi="Times New Roman"/>
                <w:sz w:val="24"/>
                <w:szCs w:val="24"/>
                <w:lang w:val="uk-UA"/>
              </w:rPr>
              <w:t>110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КТП-364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62Z7712462379560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sidR="00EC13F0">
              <w:rPr>
                <w:rFonts w:ascii="Times New Roman" w:hAnsi="Times New Roman"/>
                <w:sz w:val="24"/>
                <w:szCs w:val="24"/>
                <w:lang w:val="uk-UA"/>
              </w:rPr>
              <w:t>11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КТП-365</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62Z6758543898302</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КТП-817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62Z4444587006999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37654, с. </w:t>
            </w:r>
            <w:proofErr w:type="spellStart"/>
            <w:r w:rsidRPr="00F04EEF">
              <w:rPr>
                <w:rFonts w:ascii="Times New Roman" w:hAnsi="Times New Roman"/>
                <w:sz w:val="24"/>
                <w:szCs w:val="24"/>
              </w:rPr>
              <w:t>Кибинці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КТП-301</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62Z5935809576127</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37674, с. </w:t>
            </w:r>
            <w:proofErr w:type="spellStart"/>
            <w:r>
              <w:rPr>
                <w:rFonts w:ascii="Times New Roman" w:hAnsi="Times New Roman"/>
                <w:sz w:val="24"/>
                <w:szCs w:val="24"/>
              </w:rPr>
              <w:t>Слобідка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Pr>
                <w:rFonts w:ascii="Times New Roman" w:hAnsi="Times New Roman"/>
                <w:sz w:val="24"/>
                <w:szCs w:val="24"/>
                <w:lang w:val="uk-UA"/>
              </w:rPr>
              <w:t>1</w:t>
            </w:r>
            <w:r w:rsidR="00EC13F0">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62Z0005879959633</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37674, с. </w:t>
            </w:r>
            <w:proofErr w:type="spellStart"/>
            <w:r>
              <w:rPr>
                <w:rFonts w:ascii="Times New Roman" w:hAnsi="Times New Roman"/>
                <w:sz w:val="24"/>
                <w:szCs w:val="24"/>
              </w:rPr>
              <w:t>Слобідка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62Z0897707227296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37674, с. </w:t>
            </w:r>
            <w:proofErr w:type="spellStart"/>
            <w:r>
              <w:rPr>
                <w:rFonts w:ascii="Times New Roman" w:hAnsi="Times New Roman"/>
                <w:sz w:val="24"/>
                <w:szCs w:val="24"/>
              </w:rPr>
              <w:t>Слобідка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62Z0638712570302</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sidRPr="00F04EEF">
              <w:rPr>
                <w:rFonts w:ascii="Times New Roman" w:hAnsi="Times New Roman"/>
                <w:sz w:val="24"/>
                <w:szCs w:val="24"/>
              </w:rPr>
              <w:t>37675, с.</w:t>
            </w:r>
            <w:r>
              <w:rPr>
                <w:rFonts w:ascii="Times New Roman" w:hAnsi="Times New Roman"/>
                <w:sz w:val="24"/>
                <w:szCs w:val="24"/>
              </w:rPr>
              <w:t xml:space="preserve"> </w:t>
            </w:r>
            <w:proofErr w:type="spellStart"/>
            <w:r>
              <w:rPr>
                <w:rFonts w:ascii="Times New Roman" w:hAnsi="Times New Roman"/>
                <w:sz w:val="24"/>
                <w:szCs w:val="24"/>
              </w:rPr>
              <w:t>Мальці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62Z7766441515381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37675, с. </w:t>
            </w:r>
            <w:proofErr w:type="spellStart"/>
            <w:r>
              <w:rPr>
                <w:rFonts w:ascii="Times New Roman" w:hAnsi="Times New Roman"/>
                <w:sz w:val="24"/>
                <w:szCs w:val="24"/>
              </w:rPr>
              <w:t>Мальці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КТП-309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62Z4668797458744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37675, с. </w:t>
            </w:r>
            <w:proofErr w:type="spellStart"/>
            <w:r>
              <w:rPr>
                <w:rFonts w:ascii="Times New Roman" w:hAnsi="Times New Roman"/>
                <w:sz w:val="24"/>
                <w:szCs w:val="24"/>
              </w:rPr>
              <w:t>Мальці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D2054F" w:rsidRDefault="002A3DCA" w:rsidP="00EC13F0">
            <w:pPr>
              <w:pStyle w:val="a3"/>
              <w:rPr>
                <w:rFonts w:ascii="Times New Roman" w:hAnsi="Times New Roman"/>
                <w:sz w:val="24"/>
                <w:szCs w:val="24"/>
                <w:lang w:val="uk-UA"/>
              </w:rPr>
            </w:pPr>
            <w:r w:rsidRPr="00F04EEF">
              <w:rPr>
                <w:rFonts w:ascii="Times New Roman" w:hAnsi="Times New Roman"/>
                <w:sz w:val="24"/>
                <w:szCs w:val="24"/>
              </w:rPr>
              <w:t>11</w:t>
            </w:r>
            <w:r w:rsidR="00EC13F0">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КТП-284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62Z3637508810500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37671, с. </w:t>
            </w:r>
            <w:proofErr w:type="spellStart"/>
            <w:r w:rsidRPr="00F04EEF">
              <w:rPr>
                <w:rFonts w:ascii="Times New Roman" w:hAnsi="Times New Roman"/>
                <w:sz w:val="24"/>
                <w:szCs w:val="24"/>
              </w:rPr>
              <w:t>Ярмаки</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EC13F0" w:rsidRDefault="002A3DCA" w:rsidP="00EC13F0">
            <w:pPr>
              <w:pStyle w:val="a3"/>
              <w:rPr>
                <w:rFonts w:ascii="Times New Roman" w:hAnsi="Times New Roman"/>
                <w:sz w:val="24"/>
                <w:szCs w:val="24"/>
                <w:lang w:val="uk-UA"/>
              </w:rPr>
            </w:pPr>
            <w:r w:rsidRPr="00F04EEF">
              <w:rPr>
                <w:rFonts w:ascii="Times New Roman" w:hAnsi="Times New Roman"/>
                <w:sz w:val="24"/>
                <w:szCs w:val="24"/>
              </w:rPr>
              <w:lastRenderedPageBreak/>
              <w:t>1</w:t>
            </w:r>
            <w:r w:rsidR="00EC13F0">
              <w:rPr>
                <w:rFonts w:ascii="Times New Roman" w:hAnsi="Times New Roman"/>
                <w:sz w:val="24"/>
                <w:szCs w:val="24"/>
                <w:lang w:val="uk-UA"/>
              </w:rPr>
              <w:t>20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КТП-292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62Z1332383440305</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37672, с. </w:t>
            </w:r>
            <w:proofErr w:type="spellStart"/>
            <w:r w:rsidRPr="00F04EEF">
              <w:rPr>
                <w:rFonts w:ascii="Times New Roman" w:hAnsi="Times New Roman"/>
                <w:sz w:val="24"/>
                <w:szCs w:val="24"/>
              </w:rPr>
              <w:t>Єрки</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sidR="00EC13F0">
              <w:rPr>
                <w:rFonts w:ascii="Times New Roman" w:hAnsi="Times New Roman"/>
                <w:sz w:val="24"/>
                <w:szCs w:val="24"/>
                <w:lang w:val="uk-UA"/>
              </w:rPr>
              <w:t>21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КТП-288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62Z4276427780444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37671, с. </w:t>
            </w:r>
            <w:proofErr w:type="spellStart"/>
            <w:r>
              <w:rPr>
                <w:rFonts w:ascii="Times New Roman" w:hAnsi="Times New Roman"/>
                <w:sz w:val="24"/>
                <w:szCs w:val="24"/>
              </w:rPr>
              <w:t>Ярмаки</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КТП-293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62Z5675879350736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37672, с. </w:t>
            </w:r>
            <w:proofErr w:type="spellStart"/>
            <w:r>
              <w:rPr>
                <w:rFonts w:ascii="Times New Roman" w:hAnsi="Times New Roman"/>
                <w:sz w:val="24"/>
                <w:szCs w:val="24"/>
              </w:rPr>
              <w:t>Єрки</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proofErr w:type="spellStart"/>
            <w:r>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w:t>
            </w:r>
            <w:r w:rsidRPr="00F04EEF">
              <w:rPr>
                <w:rFonts w:ascii="Times New Roman" w:hAnsi="Times New Roman"/>
                <w:sz w:val="24"/>
                <w:szCs w:val="24"/>
              </w:rPr>
              <w:t>КТП-232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62Z1244972967933</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КТП-747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62Z2038089492678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Трудолюб</w:t>
            </w:r>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w:t>
            </w:r>
            <w:r w:rsidRPr="00F04EEF">
              <w:rPr>
                <w:rFonts w:ascii="Times New Roman" w:hAnsi="Times New Roman"/>
                <w:sz w:val="24"/>
                <w:szCs w:val="24"/>
              </w:rPr>
              <w:t xml:space="preserve"> КТП-225</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62Z9584252505466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Любівщина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w:t>
            </w:r>
            <w:r w:rsidRPr="00F04EEF">
              <w:rPr>
                <w:rFonts w:ascii="Times New Roman" w:hAnsi="Times New Roman"/>
                <w:sz w:val="24"/>
                <w:szCs w:val="24"/>
              </w:rPr>
              <w:t>КТП-2</w:t>
            </w:r>
            <w:r>
              <w:rPr>
                <w:rFonts w:ascii="Times New Roman" w:hAnsi="Times New Roman"/>
                <w:sz w:val="24"/>
                <w:szCs w:val="24"/>
              </w:rPr>
              <w:t>36</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62Z9232830686288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КТП-239 </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62Z2226229697966</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37622, с. </w:t>
            </w:r>
            <w:proofErr w:type="spellStart"/>
            <w:r w:rsidRPr="00F04EEF">
              <w:rPr>
                <w:rFonts w:ascii="Times New Roman" w:hAnsi="Times New Roman"/>
                <w:sz w:val="24"/>
                <w:szCs w:val="24"/>
              </w:rPr>
              <w:t>Малинівка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освітлення</w:t>
            </w:r>
            <w:proofErr w:type="spellEnd"/>
            <w:r>
              <w:rPr>
                <w:rFonts w:ascii="Times New Roman" w:hAnsi="Times New Roman"/>
                <w:sz w:val="24"/>
                <w:szCs w:val="24"/>
              </w:rPr>
              <w:t xml:space="preserve"> КТП-207 </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62Z4783657651913</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37602, с. </w:t>
            </w:r>
            <w:proofErr w:type="spellStart"/>
            <w:r w:rsidRPr="00F04EEF">
              <w:rPr>
                <w:rFonts w:ascii="Times New Roman" w:hAnsi="Times New Roman"/>
                <w:sz w:val="24"/>
                <w:szCs w:val="24"/>
              </w:rPr>
              <w:t>Деркачі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12</w:t>
            </w:r>
            <w:r w:rsidR="00EC13F0">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Pr>
                <w:rFonts w:ascii="Times New Roman" w:hAnsi="Times New Roman"/>
                <w:sz w:val="24"/>
                <w:szCs w:val="24"/>
              </w:rPr>
              <w:t xml:space="preserve"> </w:t>
            </w:r>
            <w:proofErr w:type="spellStart"/>
            <w:r>
              <w:rPr>
                <w:rFonts w:ascii="Times New Roman" w:hAnsi="Times New Roman"/>
                <w:sz w:val="24"/>
                <w:szCs w:val="24"/>
              </w:rPr>
              <w:t>освітл</w:t>
            </w:r>
            <w:r>
              <w:rPr>
                <w:rFonts w:ascii="Times New Roman" w:hAnsi="Times New Roman"/>
                <w:sz w:val="24"/>
                <w:szCs w:val="24"/>
                <w:lang w:val="uk-UA"/>
              </w:rPr>
              <w:t>ення</w:t>
            </w:r>
            <w:proofErr w:type="spellEnd"/>
            <w:r w:rsidRPr="00F04EEF">
              <w:rPr>
                <w:rFonts w:ascii="Times New Roman" w:hAnsi="Times New Roman"/>
                <w:sz w:val="24"/>
                <w:szCs w:val="24"/>
              </w:rPr>
              <w:t xml:space="preserve"> КТП-243</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62Z4971043076258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EC13F0" w:rsidRDefault="00EC13F0" w:rsidP="00C304B1">
            <w:pPr>
              <w:pStyle w:val="a3"/>
              <w:rPr>
                <w:rFonts w:ascii="Times New Roman" w:hAnsi="Times New Roman"/>
                <w:sz w:val="24"/>
                <w:szCs w:val="24"/>
                <w:lang w:val="uk-UA"/>
              </w:rPr>
            </w:pPr>
            <w:r>
              <w:rPr>
                <w:rFonts w:ascii="Times New Roman" w:hAnsi="Times New Roman"/>
                <w:sz w:val="24"/>
                <w:szCs w:val="24"/>
                <w:lang w:val="uk-UA"/>
              </w:rPr>
              <w:t>130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КТП-234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62Z8565095180177</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sidR="00EC13F0">
              <w:rPr>
                <w:rFonts w:ascii="Times New Roman" w:hAnsi="Times New Roman"/>
                <w:sz w:val="24"/>
                <w:szCs w:val="24"/>
                <w:lang w:val="uk-UA"/>
              </w:rPr>
              <w:t>31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 xml:space="preserve"> </w:t>
            </w: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КТП-244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62Z9327046536913</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КТП-839</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62Z4363734047941</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 </w:t>
            </w:r>
            <w:proofErr w:type="spellStart"/>
            <w:r w:rsidRPr="00F04EEF">
              <w:rPr>
                <w:rFonts w:ascii="Times New Roman" w:hAnsi="Times New Roman"/>
                <w:sz w:val="24"/>
                <w:szCs w:val="24"/>
              </w:rPr>
              <w:t>вул</w:t>
            </w:r>
            <w:r>
              <w:rPr>
                <w:rFonts w:ascii="Times New Roman" w:hAnsi="Times New Roman"/>
                <w:sz w:val="24"/>
                <w:szCs w:val="24"/>
                <w:lang w:val="uk-UA"/>
              </w:rPr>
              <w:t>ичне</w:t>
            </w:r>
            <w:proofErr w:type="spellEnd"/>
            <w:proofErr w:type="gramStart"/>
            <w:r>
              <w:rPr>
                <w:rFonts w:ascii="Times New Roman" w:hAnsi="Times New Roman"/>
                <w:sz w:val="24"/>
                <w:szCs w:val="24"/>
              </w:rPr>
              <w:t>.</w:t>
            </w:r>
            <w:proofErr w:type="spellStart"/>
            <w:r w:rsidRPr="00F04EEF">
              <w:rPr>
                <w:rFonts w:ascii="Times New Roman" w:hAnsi="Times New Roman"/>
                <w:sz w:val="24"/>
                <w:szCs w:val="24"/>
              </w:rPr>
              <w:t>о</w:t>
            </w:r>
            <w:proofErr w:type="gramEnd"/>
            <w:r w:rsidRPr="00F04EEF">
              <w:rPr>
                <w:rFonts w:ascii="Times New Roman" w:hAnsi="Times New Roman"/>
                <w:sz w:val="24"/>
                <w:szCs w:val="24"/>
              </w:rPr>
              <w:t>світлення</w:t>
            </w:r>
            <w:proofErr w:type="spellEnd"/>
            <w:r w:rsidRPr="00F04EEF">
              <w:rPr>
                <w:rFonts w:ascii="Times New Roman" w:hAnsi="Times New Roman"/>
                <w:sz w:val="24"/>
                <w:szCs w:val="24"/>
              </w:rPr>
              <w:t xml:space="preserve"> КТП-840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62Z5573677622400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37653, с. </w:t>
            </w:r>
            <w:proofErr w:type="spellStart"/>
            <w:r w:rsidRPr="00F04EEF">
              <w:rPr>
                <w:rFonts w:ascii="Times New Roman" w:hAnsi="Times New Roman"/>
                <w:sz w:val="24"/>
                <w:szCs w:val="24"/>
              </w:rPr>
              <w:t>Шахворостівка</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4</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011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КТП-837</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62Z7823013087220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xml:space="preserve">. </w:t>
            </w:r>
            <w:proofErr w:type="spellStart"/>
            <w:r w:rsidRPr="00F04EEF">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5</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10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КТП-274</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62Z6634008611620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37673, </w:t>
            </w:r>
            <w:proofErr w:type="gramStart"/>
            <w:r w:rsidRPr="00F04EEF">
              <w:rPr>
                <w:rFonts w:ascii="Times New Roman" w:hAnsi="Times New Roman"/>
                <w:sz w:val="24"/>
                <w:szCs w:val="24"/>
              </w:rPr>
              <w:t>с</w:t>
            </w:r>
            <w:proofErr w:type="gramEnd"/>
            <w:r w:rsidRPr="00F04EEF">
              <w:rPr>
                <w:rFonts w:ascii="Times New Roman" w:hAnsi="Times New Roman"/>
                <w:sz w:val="24"/>
                <w:szCs w:val="24"/>
              </w:rPr>
              <w:t xml:space="preserve">. </w:t>
            </w:r>
            <w:proofErr w:type="spellStart"/>
            <w:r w:rsidRPr="00F04EEF">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6</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009 </w:t>
            </w:r>
            <w:proofErr w:type="spellStart"/>
            <w:r w:rsidRPr="00F04EEF">
              <w:rPr>
                <w:rFonts w:ascii="Times New Roman" w:hAnsi="Times New Roman"/>
                <w:sz w:val="24"/>
                <w:szCs w:val="24"/>
              </w:rPr>
              <w:t>вуличне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КТП-268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62Z0373364175588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7</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003_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КТП-278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62Z2412124729519</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8</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 xml:space="preserve">002_вуличне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КТП-276</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62Z7085048507958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13</w:t>
            </w:r>
            <w:r w:rsidR="00EC13F0">
              <w:rPr>
                <w:rFonts w:ascii="Times New Roman" w:hAnsi="Times New Roman"/>
                <w:sz w:val="24"/>
                <w:szCs w:val="24"/>
                <w:lang w:val="uk-UA"/>
              </w:rPr>
              <w:t>9</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004_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КТП-281</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62Z4327278416270</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EC13F0"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sidR="00EC13F0">
              <w:rPr>
                <w:rFonts w:ascii="Times New Roman" w:hAnsi="Times New Roman"/>
                <w:sz w:val="24"/>
                <w:szCs w:val="24"/>
                <w:lang w:val="uk-UA"/>
              </w:rPr>
              <w:t>40</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005_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КТП-282</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62Z3494209807675</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w:t>
            </w:r>
            <w:r w:rsidR="00EC13F0">
              <w:rPr>
                <w:rFonts w:ascii="Times New Roman" w:hAnsi="Times New Roman"/>
                <w:sz w:val="24"/>
                <w:szCs w:val="24"/>
                <w:lang w:val="uk-UA"/>
              </w:rPr>
              <w:t>41</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006_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КТП-838</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62Z2536462144188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14</w:t>
            </w:r>
            <w:r w:rsidR="00EC13F0">
              <w:rPr>
                <w:rFonts w:ascii="Times New Roman" w:hAnsi="Times New Roman"/>
                <w:sz w:val="24"/>
                <w:szCs w:val="24"/>
                <w:lang w:val="uk-UA"/>
              </w:rPr>
              <w:t>2</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007_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КТП-280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62Z1378612320828</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r w:rsidR="002A3DCA" w:rsidRPr="00F04EEF" w:rsidTr="00E714D3">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A3DCA" w:rsidRPr="00C304B1" w:rsidRDefault="002A3DCA" w:rsidP="00EC13F0">
            <w:pPr>
              <w:pStyle w:val="a3"/>
              <w:rPr>
                <w:rFonts w:ascii="Times New Roman" w:hAnsi="Times New Roman"/>
                <w:sz w:val="24"/>
                <w:szCs w:val="24"/>
                <w:lang w:val="uk-UA"/>
              </w:rPr>
            </w:pPr>
            <w:r w:rsidRPr="00F04EEF">
              <w:rPr>
                <w:rFonts w:ascii="Times New Roman" w:hAnsi="Times New Roman"/>
                <w:sz w:val="24"/>
                <w:szCs w:val="24"/>
              </w:rPr>
              <w:t>14</w:t>
            </w:r>
            <w:r w:rsidR="00EC13F0">
              <w:rPr>
                <w:rFonts w:ascii="Times New Roman" w:hAnsi="Times New Roman"/>
                <w:sz w:val="24"/>
                <w:szCs w:val="24"/>
                <w:lang w:val="uk-UA"/>
              </w:rPr>
              <w:t>3</w:t>
            </w:r>
          </w:p>
        </w:tc>
        <w:tc>
          <w:tcPr>
            <w:tcW w:w="3960"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Pr>
                <w:rFonts w:ascii="Times New Roman" w:hAnsi="Times New Roman"/>
                <w:sz w:val="24"/>
                <w:szCs w:val="24"/>
              </w:rPr>
              <w:t>008_</w:t>
            </w:r>
            <w:r>
              <w:rPr>
                <w:rFonts w:ascii="Times New Roman" w:hAnsi="Times New Roman"/>
                <w:sz w:val="24"/>
                <w:szCs w:val="24"/>
                <w:lang w:val="uk-UA"/>
              </w:rPr>
              <w:t>в</w:t>
            </w:r>
            <w:proofErr w:type="spellStart"/>
            <w:r w:rsidRPr="00F04EEF">
              <w:rPr>
                <w:rFonts w:ascii="Times New Roman" w:hAnsi="Times New Roman"/>
                <w:sz w:val="24"/>
                <w:szCs w:val="24"/>
              </w:rPr>
              <w:t>уличне</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освітлення</w:t>
            </w:r>
            <w:proofErr w:type="spellEnd"/>
            <w:r w:rsidRPr="00F04EEF">
              <w:rPr>
                <w:rFonts w:ascii="Times New Roman" w:hAnsi="Times New Roman"/>
                <w:sz w:val="24"/>
                <w:szCs w:val="24"/>
              </w:rPr>
              <w:t xml:space="preserve"> </w:t>
            </w:r>
            <w:proofErr w:type="spellStart"/>
            <w:r w:rsidRPr="00F04EEF">
              <w:rPr>
                <w:rFonts w:ascii="Times New Roman" w:hAnsi="Times New Roman"/>
                <w:sz w:val="24"/>
                <w:szCs w:val="24"/>
              </w:rPr>
              <w:t>від</w:t>
            </w:r>
            <w:proofErr w:type="spellEnd"/>
            <w:r w:rsidRPr="00F04EEF">
              <w:rPr>
                <w:rFonts w:ascii="Times New Roman" w:hAnsi="Times New Roman"/>
                <w:sz w:val="24"/>
                <w:szCs w:val="24"/>
              </w:rPr>
              <w:t xml:space="preserve"> КТП-720</w:t>
            </w:r>
          </w:p>
        </w:tc>
        <w:tc>
          <w:tcPr>
            <w:tcW w:w="2268" w:type="dxa"/>
            <w:tcBorders>
              <w:top w:val="nil"/>
              <w:left w:val="nil"/>
              <w:bottom w:val="single" w:sz="4" w:space="0" w:color="auto"/>
              <w:right w:val="single" w:sz="4" w:space="0" w:color="auto"/>
            </w:tcBorders>
            <w:shd w:val="clear" w:color="000000" w:fill="FFFFFF"/>
            <w:vAlign w:val="bottom"/>
            <w:hideMark/>
          </w:tcPr>
          <w:p w:rsidR="002A3DCA" w:rsidRPr="00F04EEF" w:rsidRDefault="002A3DCA" w:rsidP="00DC4DCC">
            <w:pPr>
              <w:pStyle w:val="a3"/>
              <w:rPr>
                <w:rFonts w:ascii="Times New Roman" w:hAnsi="Times New Roman"/>
                <w:sz w:val="24"/>
                <w:szCs w:val="24"/>
              </w:rPr>
            </w:pPr>
            <w:r w:rsidRPr="00F04EEF">
              <w:rPr>
                <w:rFonts w:ascii="Times New Roman" w:hAnsi="Times New Roman"/>
                <w:sz w:val="24"/>
                <w:szCs w:val="24"/>
              </w:rPr>
              <w:t>62Z2666479049264</w:t>
            </w:r>
          </w:p>
        </w:tc>
        <w:tc>
          <w:tcPr>
            <w:tcW w:w="3119" w:type="dxa"/>
            <w:tcBorders>
              <w:top w:val="nil"/>
              <w:left w:val="nil"/>
              <w:bottom w:val="single" w:sz="4" w:space="0" w:color="auto"/>
              <w:right w:val="single" w:sz="4" w:space="0" w:color="auto"/>
            </w:tcBorders>
            <w:shd w:val="clear" w:color="000000" w:fill="FFFFFF"/>
            <w:vAlign w:val="bottom"/>
            <w:hideMark/>
          </w:tcPr>
          <w:p w:rsidR="002A3DCA" w:rsidRPr="00293D1D" w:rsidRDefault="002A3DCA" w:rsidP="00DC4DCC">
            <w:pPr>
              <w:pStyle w:val="a3"/>
              <w:rPr>
                <w:rFonts w:ascii="Times New Roman" w:hAnsi="Times New Roman"/>
                <w:sz w:val="24"/>
                <w:szCs w:val="24"/>
                <w:lang w:val="uk-UA"/>
              </w:rPr>
            </w:pPr>
            <w:r>
              <w:rPr>
                <w:rFonts w:ascii="Times New Roman" w:hAnsi="Times New Roman"/>
                <w:sz w:val="24"/>
                <w:szCs w:val="24"/>
              </w:rPr>
              <w:t xml:space="preserve">37673,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Петрівці</w:t>
            </w:r>
            <w:proofErr w:type="spellEnd"/>
          </w:p>
        </w:tc>
      </w:tr>
    </w:tbl>
    <w:p w:rsidR="00DC4DCC" w:rsidRPr="00F04EEF" w:rsidRDefault="00DC4DCC" w:rsidP="00DC4DCC">
      <w:pPr>
        <w:pStyle w:val="a3"/>
        <w:rPr>
          <w:rFonts w:ascii="Times New Roman" w:hAnsi="Times New Roman"/>
          <w:bCs/>
          <w:color w:val="FF0000"/>
          <w:sz w:val="24"/>
          <w:szCs w:val="24"/>
        </w:rPr>
      </w:pPr>
    </w:p>
    <w:p w:rsidR="00DC4DCC" w:rsidRPr="00570CE3" w:rsidRDefault="00DC4DCC" w:rsidP="00DC4DCC">
      <w:pPr>
        <w:rPr>
          <w:lang w:val="uk-UA"/>
        </w:rPr>
      </w:pPr>
    </w:p>
    <w:p w:rsidR="00DC4DCC" w:rsidRPr="00570CE3" w:rsidRDefault="00DC4DCC" w:rsidP="00DC4DCC">
      <w:pPr>
        <w:spacing w:before="8"/>
        <w:ind w:right="266"/>
        <w:jc w:val="center"/>
        <w:rPr>
          <w:noProof/>
          <w:u w:val="single"/>
          <w:lang w:val="uk-UA" w:eastAsia="uk-UA"/>
        </w:rPr>
      </w:pPr>
    </w:p>
    <w:p w:rsidR="00DC4DCC" w:rsidRPr="00570CE3" w:rsidRDefault="00DC4DCC" w:rsidP="00DC4DCC">
      <w:pPr>
        <w:rPr>
          <w:lang w:val="uk-UA"/>
        </w:rPr>
      </w:pPr>
    </w:p>
    <w:tbl>
      <w:tblPr>
        <w:tblW w:w="0" w:type="auto"/>
        <w:tblLook w:val="00A0"/>
      </w:tblPr>
      <w:tblGrid>
        <w:gridCol w:w="4786"/>
        <w:gridCol w:w="4785"/>
      </w:tblGrid>
      <w:tr w:rsidR="00DC4DCC" w:rsidRPr="00570CE3" w:rsidTr="00DC4DCC">
        <w:tc>
          <w:tcPr>
            <w:tcW w:w="7677" w:type="dxa"/>
          </w:tcPr>
          <w:p w:rsidR="00DC4DCC" w:rsidRPr="00570CE3" w:rsidRDefault="00DC4DCC" w:rsidP="00DC4DCC">
            <w:pPr>
              <w:jc w:val="center"/>
              <w:rPr>
                <w:lang w:val="uk-UA"/>
              </w:rPr>
            </w:pPr>
            <w:r w:rsidRPr="00570CE3">
              <w:rPr>
                <w:lang w:val="uk-UA"/>
              </w:rPr>
              <w:t>Постачальник:</w:t>
            </w:r>
          </w:p>
          <w:p w:rsidR="00DC4DCC" w:rsidRPr="00570CE3" w:rsidRDefault="00DC4DCC" w:rsidP="00DC4DCC">
            <w:pPr>
              <w:rPr>
                <w:lang w:val="uk-UA"/>
              </w:rPr>
            </w:pPr>
          </w:p>
          <w:p w:rsidR="00DC4DCC" w:rsidRPr="00570CE3" w:rsidRDefault="00DC4DCC" w:rsidP="00DC4DCC">
            <w:pPr>
              <w:rPr>
                <w:lang w:val="uk-UA"/>
              </w:rPr>
            </w:pPr>
            <w:r w:rsidRPr="00570CE3">
              <w:rPr>
                <w:lang w:val="uk-UA"/>
              </w:rPr>
              <w:t>______________________________________</w:t>
            </w:r>
          </w:p>
        </w:tc>
        <w:tc>
          <w:tcPr>
            <w:tcW w:w="7677" w:type="dxa"/>
          </w:tcPr>
          <w:p w:rsidR="00DC4DCC" w:rsidRPr="00570CE3" w:rsidRDefault="00DC4DCC" w:rsidP="00DC4DCC">
            <w:pPr>
              <w:jc w:val="center"/>
              <w:rPr>
                <w:lang w:val="uk-UA"/>
              </w:rPr>
            </w:pPr>
            <w:r w:rsidRPr="00570CE3">
              <w:rPr>
                <w:lang w:val="uk-UA"/>
              </w:rPr>
              <w:t>Споживач:</w:t>
            </w:r>
          </w:p>
          <w:p w:rsidR="00DC4DCC" w:rsidRPr="00570CE3" w:rsidRDefault="00DC4DCC" w:rsidP="00DC4DCC">
            <w:pPr>
              <w:rPr>
                <w:lang w:val="uk-UA"/>
              </w:rPr>
            </w:pPr>
          </w:p>
          <w:p w:rsidR="00DC4DCC" w:rsidRPr="00570CE3" w:rsidRDefault="00DC4DCC" w:rsidP="00DC4DCC">
            <w:pPr>
              <w:rPr>
                <w:lang w:val="uk-UA"/>
              </w:rPr>
            </w:pPr>
            <w:r w:rsidRPr="00570CE3">
              <w:rPr>
                <w:lang w:val="uk-UA"/>
              </w:rPr>
              <w:t>___________________</w:t>
            </w:r>
            <w:r>
              <w:rPr>
                <w:lang w:val="uk-UA"/>
              </w:rPr>
              <w:t>___________________</w:t>
            </w:r>
          </w:p>
        </w:tc>
      </w:tr>
    </w:tbl>
    <w:p w:rsidR="00DC4DCC" w:rsidRPr="00A547D5" w:rsidRDefault="00DC4DCC" w:rsidP="00DC4DCC">
      <w:pPr>
        <w:suppressAutoHyphens/>
        <w:spacing w:after="160" w:line="252" w:lineRule="auto"/>
        <w:rPr>
          <w:rFonts w:eastAsia="Times New Roman"/>
          <w:lang w:val="uk-UA" w:eastAsia="en-US"/>
        </w:rPr>
      </w:pPr>
    </w:p>
    <w:p w:rsidR="00DC4DCC" w:rsidRPr="00A547D5" w:rsidRDefault="00DC4DCC" w:rsidP="00DC4DCC">
      <w:pPr>
        <w:suppressAutoHyphens/>
        <w:spacing w:before="8" w:after="120" w:line="252" w:lineRule="auto"/>
        <w:rPr>
          <w:lang w:val="uk-UA" w:eastAsia="zh-CN"/>
        </w:rPr>
      </w:pPr>
    </w:p>
    <w:p w:rsidR="00DC4DCC" w:rsidRPr="00A547D5" w:rsidRDefault="00DC4DCC" w:rsidP="00DC4DCC">
      <w:pPr>
        <w:suppressAutoHyphens/>
        <w:spacing w:before="8" w:after="120" w:line="252" w:lineRule="auto"/>
        <w:rPr>
          <w:lang w:val="uk-UA" w:eastAsia="zh-CN"/>
        </w:rPr>
      </w:pPr>
    </w:p>
    <w:p w:rsidR="00DC4DCC" w:rsidRPr="00A547D5" w:rsidRDefault="00DC4DCC" w:rsidP="00DC4DCC">
      <w:pPr>
        <w:suppressAutoHyphens/>
        <w:spacing w:before="8" w:after="120" w:line="252" w:lineRule="auto"/>
        <w:rPr>
          <w:lang w:val="uk-UA" w:eastAsia="zh-CN"/>
        </w:rPr>
      </w:pPr>
    </w:p>
    <w:p w:rsidR="00DC4DCC" w:rsidRPr="00A547D5" w:rsidRDefault="00DC4DCC" w:rsidP="00DC4DCC">
      <w:pPr>
        <w:suppressAutoHyphens/>
        <w:spacing w:before="8" w:after="120" w:line="252" w:lineRule="auto"/>
        <w:rPr>
          <w:lang w:val="uk-UA" w:eastAsia="zh-CN"/>
        </w:rPr>
      </w:pPr>
    </w:p>
    <w:p w:rsidR="00DC4DCC" w:rsidRPr="00A547D5" w:rsidRDefault="00DC4DCC" w:rsidP="00DC4DCC">
      <w:pPr>
        <w:suppressAutoHyphens/>
        <w:spacing w:before="8" w:after="120" w:line="252" w:lineRule="auto"/>
        <w:rPr>
          <w:lang w:val="uk-UA" w:eastAsia="zh-CN"/>
        </w:rPr>
      </w:pPr>
    </w:p>
    <w:p w:rsidR="00DC4DCC" w:rsidRPr="00A547D5" w:rsidRDefault="00DC4DCC" w:rsidP="00DC4DCC">
      <w:pPr>
        <w:suppressAutoHyphens/>
        <w:spacing w:after="160" w:line="252" w:lineRule="auto"/>
        <w:ind w:left="5664"/>
        <w:rPr>
          <w:rFonts w:eastAsia="Times New Roman"/>
          <w:lang w:val="uk-UA" w:eastAsia="zh-CN"/>
        </w:rPr>
      </w:pPr>
      <w:r w:rsidRPr="00A547D5">
        <w:rPr>
          <w:rFonts w:eastAsia="Times New Roman"/>
          <w:lang w:val="uk-UA" w:eastAsia="zh-CN"/>
        </w:rPr>
        <w:br w:type="page"/>
      </w:r>
      <w:r w:rsidRPr="00A547D5">
        <w:rPr>
          <w:rFonts w:eastAsia="Times New Roman"/>
          <w:lang w:val="uk-UA" w:eastAsia="zh-CN"/>
        </w:rPr>
        <w:lastRenderedPageBreak/>
        <w:t>Додаток 2</w:t>
      </w:r>
    </w:p>
    <w:p w:rsidR="00DC4DCC" w:rsidRPr="00A547D5" w:rsidRDefault="00DC4DCC" w:rsidP="00DC4DCC">
      <w:pPr>
        <w:suppressAutoHyphens/>
        <w:spacing w:after="160" w:line="252" w:lineRule="auto"/>
        <w:ind w:left="5664"/>
        <w:rPr>
          <w:rFonts w:eastAsia="Times New Roman"/>
          <w:lang w:val="uk-UA" w:eastAsia="zh-CN"/>
        </w:rPr>
      </w:pPr>
      <w:r w:rsidRPr="00A547D5">
        <w:rPr>
          <w:rFonts w:eastAsia="Times New Roman"/>
          <w:lang w:val="uk-UA" w:eastAsia="zh-CN"/>
        </w:rPr>
        <w:t>до Договору про постачання електричної енергії споживачу №_________ від ___________________</w:t>
      </w:r>
    </w:p>
    <w:p w:rsidR="00DC4DCC" w:rsidRPr="00A547D5" w:rsidRDefault="00DC4DCC" w:rsidP="00DC4DCC">
      <w:pPr>
        <w:keepNext/>
        <w:suppressAutoHyphens/>
        <w:spacing w:after="160" w:line="252" w:lineRule="auto"/>
        <w:ind w:left="5664"/>
        <w:outlineLvl w:val="4"/>
        <w:rPr>
          <w:rFonts w:eastAsia="Times New Roman"/>
          <w:i/>
          <w:iCs/>
          <w:lang w:val="uk-UA" w:eastAsia="zh-CN"/>
        </w:rPr>
      </w:pPr>
      <w:r w:rsidRPr="00A547D5">
        <w:rPr>
          <w:rFonts w:eastAsia="Times New Roman"/>
          <w:i/>
          <w:iCs/>
          <w:lang w:val="uk-UA" w:eastAsia="zh-CN"/>
        </w:rPr>
        <w:t>Орієнтовна форма</w:t>
      </w:r>
    </w:p>
    <w:p w:rsidR="00DC4DCC" w:rsidRPr="00A547D5" w:rsidRDefault="00DC4DCC" w:rsidP="00DC4DCC">
      <w:pPr>
        <w:suppressAutoHyphens/>
        <w:spacing w:after="160" w:line="252" w:lineRule="auto"/>
        <w:ind w:left="5664"/>
        <w:rPr>
          <w:rFonts w:eastAsia="Times New Roman"/>
          <w:lang w:val="uk-UA" w:eastAsia="zh-CN"/>
        </w:rPr>
      </w:pPr>
    </w:p>
    <w:p w:rsidR="00DC4DCC" w:rsidRPr="00530C27" w:rsidRDefault="00DC4DCC" w:rsidP="006D0BCE">
      <w:pPr>
        <w:suppressAutoHyphens/>
        <w:spacing w:line="252" w:lineRule="auto"/>
        <w:jc w:val="center"/>
        <w:outlineLvl w:val="0"/>
        <w:rPr>
          <w:rFonts w:eastAsia="Times New Roman"/>
          <w:b/>
          <w:lang w:val="uk-UA" w:eastAsia="zh-CN"/>
        </w:rPr>
      </w:pPr>
      <w:r w:rsidRPr="00530C27">
        <w:rPr>
          <w:rFonts w:eastAsia="Times New Roman"/>
          <w:b/>
          <w:lang w:val="uk-UA" w:eastAsia="zh-CN"/>
        </w:rPr>
        <w:t>Комерційна пропозиція № 1</w:t>
      </w:r>
    </w:p>
    <w:p w:rsidR="00DC4DCC" w:rsidRPr="00A547D5" w:rsidRDefault="00DC4DCC" w:rsidP="00DC4DCC">
      <w:pPr>
        <w:suppressAutoHyphens/>
        <w:spacing w:line="252" w:lineRule="auto"/>
        <w:jc w:val="center"/>
        <w:rPr>
          <w:rFonts w:eastAsia="Times New Roman"/>
          <w:lang w:val="uk-UA" w:eastAsia="zh-CN"/>
        </w:rPr>
      </w:pPr>
      <w:r w:rsidRPr="00A547D5">
        <w:rPr>
          <w:rFonts w:eastAsia="Times New Roman"/>
          <w:lang w:val="uk-UA" w:eastAsia="zh-CN"/>
        </w:rPr>
        <w:t xml:space="preserve"> _________________________________________________________________________ </w:t>
      </w:r>
    </w:p>
    <w:p w:rsidR="00DC4DCC" w:rsidRPr="00A547D5" w:rsidRDefault="00DC4DCC" w:rsidP="00DC4DCC">
      <w:pPr>
        <w:suppressAutoHyphens/>
        <w:spacing w:line="252" w:lineRule="auto"/>
        <w:jc w:val="center"/>
        <w:rPr>
          <w:rFonts w:eastAsia="Times New Roman"/>
          <w:lang w:val="uk-UA" w:eastAsia="zh-CN"/>
        </w:rPr>
      </w:pPr>
      <w:r w:rsidRPr="00A547D5">
        <w:rPr>
          <w:rFonts w:eastAsia="Times New Roman"/>
          <w:lang w:val="uk-UA" w:eastAsia="zh-CN"/>
        </w:rPr>
        <w:t>про постачання електричної енергії споживачу,</w:t>
      </w:r>
    </w:p>
    <w:p w:rsidR="00DC4DCC" w:rsidRPr="00A547D5" w:rsidRDefault="00DC4DCC" w:rsidP="00DC4DCC">
      <w:pPr>
        <w:suppressAutoHyphens/>
        <w:spacing w:line="252" w:lineRule="auto"/>
        <w:jc w:val="center"/>
        <w:rPr>
          <w:rFonts w:eastAsia="Times New Roman"/>
          <w:lang w:val="uk-UA" w:eastAsia="zh-CN"/>
        </w:rPr>
      </w:pPr>
      <w:r w:rsidRPr="00A547D5">
        <w:rPr>
          <w:rFonts w:eastAsia="Times New Roman"/>
          <w:lang w:val="uk-UA" w:eastAsia="zh-CN"/>
        </w:rPr>
        <w:t xml:space="preserve"> який фінансується з державного чи місцевого бюджетів</w:t>
      </w:r>
    </w:p>
    <w:tbl>
      <w:tblPr>
        <w:tblpPr w:leftFromText="180" w:rightFromText="180" w:vertAnchor="text" w:horzAnchor="margin"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7112"/>
      </w:tblGrid>
      <w:tr w:rsidR="004A3B31" w:rsidRPr="00A547D5" w:rsidTr="004A3B31">
        <w:tc>
          <w:tcPr>
            <w:tcW w:w="2386" w:type="dxa"/>
          </w:tcPr>
          <w:p w:rsidR="004A3B31" w:rsidRPr="00A547D5" w:rsidRDefault="004A3B31" w:rsidP="004A3B31">
            <w:pPr>
              <w:suppressAutoHyphens/>
              <w:spacing w:after="160" w:line="252" w:lineRule="auto"/>
              <w:jc w:val="center"/>
              <w:rPr>
                <w:rFonts w:eastAsia="Times New Roman"/>
                <w:lang w:val="uk-UA" w:eastAsia="zh-CN"/>
              </w:rPr>
            </w:pPr>
            <w:r w:rsidRPr="00A547D5">
              <w:rPr>
                <w:rFonts w:eastAsia="Times New Roman"/>
                <w:lang w:val="uk-UA" w:eastAsia="zh-CN"/>
              </w:rPr>
              <w:t xml:space="preserve">Умова </w:t>
            </w:r>
          </w:p>
        </w:tc>
        <w:tc>
          <w:tcPr>
            <w:tcW w:w="7112" w:type="dxa"/>
          </w:tcPr>
          <w:p w:rsidR="004A3B31" w:rsidRPr="00A547D5" w:rsidRDefault="004A3B31" w:rsidP="004A3B31">
            <w:pPr>
              <w:suppressAutoHyphens/>
              <w:spacing w:after="160" w:line="252" w:lineRule="auto"/>
              <w:jc w:val="center"/>
              <w:rPr>
                <w:rFonts w:eastAsia="Times New Roman"/>
                <w:lang w:val="uk-UA" w:eastAsia="zh-CN"/>
              </w:rPr>
            </w:pPr>
            <w:r w:rsidRPr="00A547D5">
              <w:rPr>
                <w:rFonts w:eastAsia="Times New Roman"/>
                <w:lang w:val="uk-UA" w:eastAsia="zh-CN"/>
              </w:rPr>
              <w:t>Пропозиція</w:t>
            </w:r>
          </w:p>
        </w:tc>
      </w:tr>
      <w:tr w:rsidR="004A3B31" w:rsidRPr="00A547D5"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1.Ціна (тариф) електричної енергії</w:t>
            </w:r>
          </w:p>
        </w:tc>
        <w:tc>
          <w:tcPr>
            <w:tcW w:w="7112" w:type="dxa"/>
          </w:tcPr>
          <w:p w:rsidR="004A3B31" w:rsidRPr="00A547D5" w:rsidRDefault="004A3B31" w:rsidP="004A3B31">
            <w:pPr>
              <w:suppressAutoHyphens/>
              <w:spacing w:after="160" w:line="252" w:lineRule="auto"/>
              <w:jc w:val="center"/>
              <w:rPr>
                <w:rFonts w:eastAsia="Times New Roman"/>
                <w:lang w:val="uk-UA" w:eastAsia="zh-CN"/>
              </w:rPr>
            </w:pPr>
          </w:p>
        </w:tc>
      </w:tr>
      <w:tr w:rsidR="004A3B31" w:rsidRPr="00A547D5"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2.Спосіб оплати за електричну енергію</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r w:rsidRPr="00A547D5">
              <w:rPr>
                <w:rFonts w:eastAsia="Times New Roman"/>
                <w:lang w:val="uk-UA" w:eastAsia="zh-CN"/>
              </w:rPr>
              <w:t>Безготівкова шляхом перерахування грошових коштів на рахунок Постачальника із спеціальним режимом використання</w:t>
            </w:r>
          </w:p>
        </w:tc>
      </w:tr>
      <w:tr w:rsidR="004A3B31" w:rsidRPr="00A547D5"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3.Термін (строк) надання рахунку та строк його оплати</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r w:rsidRPr="00A547D5">
              <w:rPr>
                <w:rFonts w:eastAsia="Times New Roman"/>
                <w:lang w:val="uk-UA" w:eastAsia="zh-CN"/>
              </w:rPr>
              <w:t>Оплата рахунка Постачальника за цим Договором має бути здійснена Сп</w:t>
            </w:r>
            <w:r>
              <w:rPr>
                <w:rFonts w:eastAsia="Times New Roman"/>
                <w:lang w:val="uk-UA" w:eastAsia="zh-CN"/>
              </w:rPr>
              <w:t>оживачем у строк не більше ніж 10 (десяти</w:t>
            </w:r>
            <w:r w:rsidRPr="00A547D5">
              <w:rPr>
                <w:rFonts w:eastAsia="Times New Roman"/>
                <w:lang w:val="uk-UA" w:eastAsia="zh-CN"/>
              </w:rPr>
              <w:t>)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tc>
      </w:tr>
      <w:tr w:rsidR="004A3B31" w:rsidRPr="00270026"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4. Спосіб оплати за послугу з розподілу електричної енергії</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r w:rsidRPr="00A547D5">
              <w:rPr>
                <w:rFonts w:eastAsia="Times New Roman"/>
                <w:lang w:val="uk-UA" w:eastAsia="zh-CN"/>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tc>
      </w:tr>
      <w:tr w:rsidR="004A3B31" w:rsidRPr="00A547D5"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5. Розмір пені за порушення строку оплати або штраф</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r w:rsidRPr="00A547D5">
              <w:rPr>
                <w:rFonts w:eastAsia="Times New Roman"/>
                <w:lang w:val="uk-UA" w:eastAsia="zh-CN"/>
              </w:rPr>
              <w:t>Розмір штрафних санкцій, які підлягають відшкодуванню Споживачем, визначаються пунктами 9.2., 9.3. цього Договору</w:t>
            </w:r>
          </w:p>
        </w:tc>
      </w:tr>
      <w:tr w:rsidR="004A3B31" w:rsidRPr="00A547D5" w:rsidTr="004A3B31">
        <w:trPr>
          <w:trHeight w:val="545"/>
        </w:trPr>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6. Розмір штрафу за дострокове розірвання Договору</w:t>
            </w:r>
          </w:p>
        </w:tc>
        <w:tc>
          <w:tcPr>
            <w:tcW w:w="7112"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Не застосовується</w:t>
            </w:r>
          </w:p>
        </w:tc>
      </w:tr>
      <w:tr w:rsidR="004A3B31" w:rsidRPr="0086014D"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7. Строк дії договору та умови пролонгації</w:t>
            </w:r>
          </w:p>
        </w:tc>
        <w:tc>
          <w:tcPr>
            <w:tcW w:w="7112" w:type="dxa"/>
          </w:tcPr>
          <w:p w:rsidR="004A3B31" w:rsidRPr="00A547D5" w:rsidRDefault="004A3B31" w:rsidP="00EC13F0">
            <w:pPr>
              <w:suppressAutoHyphens/>
              <w:spacing w:after="160" w:line="252" w:lineRule="auto"/>
              <w:jc w:val="both"/>
              <w:rPr>
                <w:rFonts w:eastAsia="Times New Roman"/>
                <w:lang w:val="uk-UA" w:eastAsia="zh-CN"/>
              </w:rPr>
            </w:pPr>
            <w:r>
              <w:rPr>
                <w:rFonts w:eastAsia="Times New Roman"/>
                <w:lang w:val="uk-UA" w:eastAsia="zh-CN"/>
              </w:rPr>
              <w:t xml:space="preserve">Договір діє до </w:t>
            </w:r>
            <w:r w:rsidRPr="009A27B7">
              <w:rPr>
                <w:rFonts w:eastAsia="Times New Roman"/>
                <w:lang w:val="uk-UA" w:eastAsia="zh-CN"/>
              </w:rPr>
              <w:t>31 грудня 202</w:t>
            </w:r>
            <w:r w:rsidR="00EC13F0">
              <w:rPr>
                <w:rFonts w:eastAsia="Times New Roman"/>
                <w:lang w:val="uk-UA" w:eastAsia="zh-CN"/>
              </w:rPr>
              <w:t>4</w:t>
            </w:r>
            <w:r w:rsidRPr="009A27B7">
              <w:rPr>
                <w:rFonts w:eastAsia="Times New Roman"/>
                <w:lang w:val="uk-UA" w:eastAsia="zh-CN"/>
              </w:rPr>
              <w:t xml:space="preserve"> року включно</w:t>
            </w:r>
            <w:r w:rsidRPr="00A547D5">
              <w:rPr>
                <w:rFonts w:eastAsia="Times New Roman"/>
                <w:lang w:val="uk-UA" w:eastAsia="zh-CN"/>
              </w:rPr>
              <w:t>; продовження строку його дії – відповідно до частини шостої статті 41 Закону України «Про публічні закупівлі»</w:t>
            </w:r>
          </w:p>
        </w:tc>
      </w:tr>
      <w:tr w:rsidR="004A3B31" w:rsidRPr="00A547D5" w:rsidTr="004A3B31">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8. Надання пільг, субсидій</w:t>
            </w:r>
          </w:p>
        </w:tc>
        <w:tc>
          <w:tcPr>
            <w:tcW w:w="7112"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Не застосовується</w:t>
            </w:r>
          </w:p>
        </w:tc>
      </w:tr>
      <w:tr w:rsidR="004A3B31" w:rsidRPr="00A547D5" w:rsidTr="004A3B31">
        <w:trPr>
          <w:cantSplit/>
        </w:trPr>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lastRenderedPageBreak/>
              <w:t>9. Розмір компенсації Споживачу за недодержання Постачальником комерційної якості послуг</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r w:rsidRPr="00A547D5">
              <w:rPr>
                <w:rFonts w:eastAsia="Times New Roman"/>
                <w:lang w:val="uk-UA" w:eastAsia="zh-CN"/>
              </w:rPr>
              <w:t>Відповідно до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tc>
      </w:tr>
      <w:tr w:rsidR="004A3B31" w:rsidRPr="00A547D5" w:rsidTr="004A3B31">
        <w:trPr>
          <w:cantSplit/>
        </w:trPr>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10. Порядок звіряння фактичного обсягу спожитої електричної енергії (на певну дату чи протягом відповідного періоду)</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p>
        </w:tc>
      </w:tr>
      <w:tr w:rsidR="004A3B31" w:rsidRPr="00A547D5" w:rsidTr="004A3B31">
        <w:trPr>
          <w:cantSplit/>
        </w:trPr>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11. …</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p>
        </w:tc>
      </w:tr>
      <w:tr w:rsidR="004A3B31" w:rsidRPr="00A547D5" w:rsidTr="004A3B31">
        <w:trPr>
          <w:cantSplit/>
        </w:trPr>
        <w:tc>
          <w:tcPr>
            <w:tcW w:w="2386" w:type="dxa"/>
          </w:tcPr>
          <w:p w:rsidR="004A3B31" w:rsidRPr="00A547D5" w:rsidRDefault="004A3B31" w:rsidP="004A3B31">
            <w:pPr>
              <w:suppressAutoHyphens/>
              <w:spacing w:after="160" w:line="252" w:lineRule="auto"/>
              <w:rPr>
                <w:rFonts w:eastAsia="Times New Roman"/>
                <w:lang w:val="uk-UA" w:eastAsia="zh-CN"/>
              </w:rPr>
            </w:pPr>
            <w:r w:rsidRPr="00A547D5">
              <w:rPr>
                <w:rFonts w:eastAsia="Times New Roman"/>
                <w:lang w:val="uk-UA" w:eastAsia="zh-CN"/>
              </w:rPr>
              <w:t>12. …</w:t>
            </w:r>
          </w:p>
        </w:tc>
        <w:tc>
          <w:tcPr>
            <w:tcW w:w="7112" w:type="dxa"/>
          </w:tcPr>
          <w:p w:rsidR="004A3B31" w:rsidRPr="00A547D5" w:rsidRDefault="004A3B31" w:rsidP="004A3B31">
            <w:pPr>
              <w:suppressAutoHyphens/>
              <w:spacing w:after="160" w:line="252" w:lineRule="auto"/>
              <w:jc w:val="both"/>
              <w:rPr>
                <w:rFonts w:eastAsia="Times New Roman"/>
                <w:lang w:val="uk-UA" w:eastAsia="zh-CN"/>
              </w:rPr>
            </w:pPr>
          </w:p>
        </w:tc>
      </w:tr>
    </w:tbl>
    <w:p w:rsidR="00DC4DCC" w:rsidRPr="00A547D5" w:rsidRDefault="00DC4DCC" w:rsidP="00DC4DCC">
      <w:pPr>
        <w:suppressAutoHyphens/>
        <w:spacing w:line="252" w:lineRule="auto"/>
        <w:jc w:val="center"/>
        <w:rPr>
          <w:rFonts w:eastAsia="Times New Roman"/>
          <w:lang w:val="uk-UA" w:eastAsia="zh-CN"/>
        </w:rPr>
      </w:pPr>
    </w:p>
    <w:p w:rsidR="00DC4DCC" w:rsidRDefault="00DC4DCC" w:rsidP="00DC4DCC">
      <w:pPr>
        <w:jc w:val="center"/>
        <w:rPr>
          <w:rFonts w:eastAsia="Times New Roman"/>
          <w:b/>
          <w:sz w:val="22"/>
          <w:szCs w:val="22"/>
          <w:lang w:val="uk-UA"/>
        </w:rPr>
      </w:pPr>
    </w:p>
    <w:p w:rsidR="00DC4DCC" w:rsidRPr="00A547D5" w:rsidRDefault="00DC4DCC" w:rsidP="00DC4DCC">
      <w:pPr>
        <w:suppressAutoHyphens/>
        <w:spacing w:after="160" w:line="252" w:lineRule="auto"/>
        <w:jc w:val="both"/>
        <w:rPr>
          <w:rFonts w:eastAsia="Times New Roman"/>
          <w:i/>
          <w:lang w:val="uk-UA" w:eastAsia="zh-CN"/>
        </w:rPr>
      </w:pPr>
    </w:p>
    <w:p w:rsidR="00DC4DCC" w:rsidRPr="00A547D5" w:rsidRDefault="00DC4DCC" w:rsidP="006D0BCE">
      <w:pPr>
        <w:suppressAutoHyphens/>
        <w:spacing w:after="160" w:line="252" w:lineRule="auto"/>
        <w:jc w:val="both"/>
        <w:outlineLvl w:val="0"/>
        <w:rPr>
          <w:rFonts w:eastAsia="Times New Roman"/>
          <w:b/>
          <w:lang w:val="uk-UA" w:eastAsia="zh-CN"/>
        </w:rPr>
      </w:pPr>
      <w:r w:rsidRPr="00A547D5">
        <w:rPr>
          <w:rFonts w:eastAsia="Times New Roman"/>
          <w:b/>
          <w:lang w:val="uk-UA" w:eastAsia="zh-CN"/>
        </w:rPr>
        <w:t>Відмітка про підписання Споживачем комерційної пропозиції:</w:t>
      </w:r>
    </w:p>
    <w:p w:rsidR="00DC4DCC" w:rsidRPr="00A547D5" w:rsidRDefault="00DC4DCC" w:rsidP="00DC4DCC">
      <w:pPr>
        <w:suppressAutoHyphens/>
        <w:spacing w:after="160" w:line="252" w:lineRule="auto"/>
        <w:ind w:left="-142"/>
        <w:jc w:val="both"/>
        <w:rPr>
          <w:rFonts w:eastAsia="Times New Roman"/>
          <w:lang w:val="uk-UA" w:eastAsia="zh-CN"/>
        </w:rPr>
      </w:pPr>
      <w:r w:rsidRPr="00A547D5">
        <w:rPr>
          <w:rFonts w:eastAsia="Times New Roman"/>
          <w:lang w:val="uk-UA" w:eastAsia="zh-CN"/>
        </w:rPr>
        <w:t>________________________</w:t>
      </w:r>
      <w:r w:rsidRPr="00A547D5">
        <w:rPr>
          <w:rFonts w:eastAsia="Times New Roman"/>
          <w:lang w:val="uk-UA" w:eastAsia="zh-CN"/>
        </w:rPr>
        <w:tab/>
      </w:r>
      <w:r w:rsidRPr="00A547D5">
        <w:rPr>
          <w:rFonts w:eastAsia="Times New Roman"/>
          <w:lang w:val="uk-UA" w:eastAsia="zh-CN"/>
        </w:rPr>
        <w:tab/>
      </w:r>
      <w:r w:rsidRPr="00A547D5">
        <w:rPr>
          <w:rFonts w:eastAsia="Times New Roman"/>
          <w:lang w:val="uk-UA" w:eastAsia="zh-CN"/>
        </w:rPr>
        <w:tab/>
        <w:t>___________________           ________________</w:t>
      </w:r>
    </w:p>
    <w:p w:rsidR="00DC4DCC" w:rsidRPr="00A547D5" w:rsidRDefault="00DC4DCC" w:rsidP="00DC4DCC">
      <w:pPr>
        <w:suppressAutoHyphens/>
        <w:spacing w:after="160" w:line="252" w:lineRule="auto"/>
        <w:ind w:left="-142"/>
        <w:jc w:val="both"/>
        <w:rPr>
          <w:rFonts w:eastAsia="Times New Roman"/>
          <w:i/>
          <w:lang w:val="uk-UA" w:eastAsia="zh-CN"/>
        </w:rPr>
      </w:pPr>
      <w:r w:rsidRPr="00A547D5">
        <w:rPr>
          <w:rFonts w:eastAsia="Times New Roman"/>
          <w:lang w:val="uk-UA" w:eastAsia="zh-CN"/>
        </w:rPr>
        <w:t>(дата подання заяви-приєднання)</w:t>
      </w:r>
      <w:r w:rsidRPr="00A547D5">
        <w:rPr>
          <w:rFonts w:eastAsia="Times New Roman"/>
          <w:lang w:val="uk-UA" w:eastAsia="zh-CN"/>
        </w:rPr>
        <w:tab/>
        <w:t xml:space="preserve">   </w:t>
      </w:r>
      <w:r>
        <w:rPr>
          <w:rFonts w:eastAsia="Times New Roman"/>
          <w:lang w:val="uk-UA" w:eastAsia="zh-CN"/>
        </w:rPr>
        <w:t xml:space="preserve">        </w:t>
      </w:r>
      <w:r w:rsidRPr="00A547D5">
        <w:rPr>
          <w:rFonts w:eastAsia="Times New Roman"/>
          <w:lang w:val="uk-UA" w:eastAsia="zh-CN"/>
        </w:rPr>
        <w:t xml:space="preserve"> (особи</w:t>
      </w:r>
      <w:r>
        <w:rPr>
          <w:rFonts w:eastAsia="Times New Roman"/>
          <w:lang w:val="uk-UA" w:eastAsia="zh-CN"/>
        </w:rPr>
        <w:t>стий підпис)</w:t>
      </w:r>
      <w:r>
        <w:rPr>
          <w:rFonts w:eastAsia="Times New Roman"/>
          <w:lang w:val="uk-UA" w:eastAsia="zh-CN"/>
        </w:rPr>
        <w:tab/>
      </w:r>
      <w:r>
        <w:rPr>
          <w:rFonts w:eastAsia="Times New Roman"/>
          <w:lang w:val="uk-UA" w:eastAsia="zh-CN"/>
        </w:rPr>
        <w:tab/>
      </w:r>
      <w:r w:rsidRPr="00A547D5">
        <w:rPr>
          <w:rFonts w:eastAsia="Times New Roman"/>
          <w:lang w:val="uk-UA" w:eastAsia="zh-CN"/>
        </w:rPr>
        <w:t xml:space="preserve"> (П.І.Б. Споживача)</w:t>
      </w:r>
    </w:p>
    <w:p w:rsidR="00DC4DCC" w:rsidRPr="00A547D5" w:rsidRDefault="00DC4DCC" w:rsidP="00DC4DCC">
      <w:pPr>
        <w:suppressAutoHyphens/>
        <w:spacing w:after="160" w:line="252" w:lineRule="auto"/>
        <w:jc w:val="both"/>
        <w:rPr>
          <w:rFonts w:eastAsia="Times New Roman"/>
          <w:i/>
          <w:lang w:val="uk-UA" w:eastAsia="zh-CN"/>
        </w:rPr>
      </w:pPr>
    </w:p>
    <w:tbl>
      <w:tblPr>
        <w:tblW w:w="0" w:type="auto"/>
        <w:tblLook w:val="00A0"/>
      </w:tblPr>
      <w:tblGrid>
        <w:gridCol w:w="4786"/>
        <w:gridCol w:w="4785"/>
      </w:tblGrid>
      <w:tr w:rsidR="00DC4DCC" w:rsidRPr="00A547D5" w:rsidTr="004A3B31">
        <w:trPr>
          <w:trHeight w:val="1517"/>
        </w:trPr>
        <w:tc>
          <w:tcPr>
            <w:tcW w:w="7677" w:type="dxa"/>
          </w:tcPr>
          <w:p w:rsidR="00DC4DCC" w:rsidRPr="00A547D5" w:rsidRDefault="00DC4DCC" w:rsidP="00DC4DCC">
            <w:pPr>
              <w:suppressAutoHyphens/>
              <w:spacing w:after="160" w:line="252" w:lineRule="auto"/>
              <w:jc w:val="center"/>
              <w:rPr>
                <w:rFonts w:eastAsia="Times New Roman"/>
                <w:lang w:val="uk-UA"/>
              </w:rPr>
            </w:pPr>
            <w:r w:rsidRPr="00A547D5">
              <w:rPr>
                <w:rFonts w:eastAsia="Times New Roman"/>
                <w:lang w:val="uk-UA"/>
              </w:rPr>
              <w:t>Постачальник:</w:t>
            </w:r>
          </w:p>
          <w:p w:rsidR="00DC4DCC" w:rsidRPr="00A547D5" w:rsidRDefault="00DC4DCC" w:rsidP="00DC4DCC">
            <w:pPr>
              <w:suppressAutoHyphens/>
              <w:spacing w:after="160" w:line="252" w:lineRule="auto"/>
              <w:rPr>
                <w:rFonts w:eastAsia="Times New Roman"/>
                <w:lang w:val="uk-UA"/>
              </w:rPr>
            </w:pPr>
          </w:p>
          <w:p w:rsidR="00DC4DCC" w:rsidRPr="00A547D5" w:rsidRDefault="00DC4DCC" w:rsidP="00DC4DCC">
            <w:pPr>
              <w:suppressAutoHyphens/>
              <w:spacing w:after="160" w:line="252" w:lineRule="auto"/>
              <w:rPr>
                <w:rFonts w:eastAsia="Times New Roman"/>
                <w:lang w:val="uk-UA"/>
              </w:rPr>
            </w:pPr>
            <w:r w:rsidRPr="00A547D5">
              <w:rPr>
                <w:rFonts w:eastAsia="Times New Roman"/>
                <w:lang w:val="uk-UA"/>
              </w:rPr>
              <w:t>______________________________________</w:t>
            </w:r>
          </w:p>
        </w:tc>
        <w:tc>
          <w:tcPr>
            <w:tcW w:w="7677" w:type="dxa"/>
          </w:tcPr>
          <w:p w:rsidR="00DC4DCC" w:rsidRPr="00A547D5" w:rsidRDefault="00DC4DCC" w:rsidP="00DC4DCC">
            <w:pPr>
              <w:suppressAutoHyphens/>
              <w:spacing w:after="160" w:line="252" w:lineRule="auto"/>
              <w:jc w:val="center"/>
              <w:rPr>
                <w:rFonts w:eastAsia="Times New Roman"/>
                <w:lang w:val="uk-UA"/>
              </w:rPr>
            </w:pPr>
            <w:r w:rsidRPr="00A547D5">
              <w:rPr>
                <w:rFonts w:eastAsia="Times New Roman"/>
                <w:lang w:val="uk-UA"/>
              </w:rPr>
              <w:t>Споживач:</w:t>
            </w:r>
          </w:p>
          <w:p w:rsidR="00DC4DCC" w:rsidRPr="00A547D5" w:rsidRDefault="00DC4DCC" w:rsidP="00DC4DCC">
            <w:pPr>
              <w:suppressAutoHyphens/>
              <w:spacing w:after="160" w:line="252" w:lineRule="auto"/>
              <w:rPr>
                <w:rFonts w:eastAsia="Times New Roman"/>
                <w:lang w:val="uk-UA"/>
              </w:rPr>
            </w:pPr>
          </w:p>
          <w:p w:rsidR="00DC4DCC" w:rsidRPr="00A547D5" w:rsidRDefault="00DC4DCC" w:rsidP="00DC4DCC">
            <w:pPr>
              <w:suppressAutoHyphens/>
              <w:spacing w:after="160" w:line="252" w:lineRule="auto"/>
              <w:rPr>
                <w:rFonts w:eastAsia="Times New Roman"/>
                <w:lang w:val="uk-UA"/>
              </w:rPr>
            </w:pPr>
            <w:r w:rsidRPr="00A547D5">
              <w:rPr>
                <w:rFonts w:eastAsia="Times New Roman"/>
                <w:lang w:val="uk-UA"/>
              </w:rPr>
              <w:t>______________________________________</w:t>
            </w:r>
          </w:p>
        </w:tc>
      </w:tr>
    </w:tbl>
    <w:p w:rsidR="00DC4DCC" w:rsidRPr="00530C27" w:rsidRDefault="00DC4DCC" w:rsidP="00DC4DCC">
      <w:pPr>
        <w:suppressAutoHyphens/>
        <w:ind w:left="10773"/>
        <w:rPr>
          <w:rFonts w:eastAsia="Times New Roman"/>
          <w:lang w:val="uk-UA" w:eastAsia="zh-CN"/>
        </w:rPr>
      </w:pPr>
      <w:r w:rsidRPr="00530C27">
        <w:rPr>
          <w:rFonts w:eastAsia="Times New Roman"/>
          <w:lang w:val="uk-UA" w:eastAsia="zh-CN"/>
        </w:rPr>
        <w:t xml:space="preserve">Додаток 3 </w:t>
      </w:r>
    </w:p>
    <w:p w:rsidR="00DC4DCC" w:rsidRPr="00530C27" w:rsidRDefault="00DC4DCC" w:rsidP="006D0BCE">
      <w:pPr>
        <w:suppressAutoHyphens/>
        <w:ind w:left="10773"/>
        <w:rPr>
          <w:rFonts w:eastAsia="Times New Roman"/>
          <w:lang w:val="uk-UA" w:eastAsia="zh-CN"/>
        </w:rPr>
      </w:pPr>
      <w:r w:rsidRPr="00530C27">
        <w:rPr>
          <w:rFonts w:eastAsia="Times New Roman"/>
          <w:lang w:val="uk-UA" w:eastAsia="zh-CN"/>
        </w:rPr>
        <w:t>до Дог</w:t>
      </w:r>
      <w:r w:rsidR="006D0BCE">
        <w:rPr>
          <w:rFonts w:eastAsia="Times New Roman"/>
          <w:lang w:val="uk-UA" w:eastAsia="zh-CN"/>
        </w:rPr>
        <w:lastRenderedPageBreak/>
        <w:t>о</w:t>
      </w:r>
      <w:r w:rsidRPr="00530C27">
        <w:rPr>
          <w:rFonts w:eastAsia="Times New Roman"/>
          <w:lang w:val="uk-UA" w:eastAsia="zh-CN"/>
        </w:rPr>
        <w:t xml:space="preserve"> </w:t>
      </w:r>
    </w:p>
    <w:p w:rsidR="00DC4DCC" w:rsidRPr="00DD4F51" w:rsidRDefault="00DC4DCC" w:rsidP="006D0BCE">
      <w:pPr>
        <w:suppressAutoHyphens/>
        <w:jc w:val="center"/>
        <w:outlineLvl w:val="0"/>
        <w:rPr>
          <w:rFonts w:eastAsia="Times New Roman"/>
          <w:b/>
          <w:color w:val="000000" w:themeColor="text1"/>
          <w:lang w:val="uk-UA" w:eastAsia="zh-CN"/>
        </w:rPr>
      </w:pPr>
      <w:r w:rsidRPr="00DD4F51">
        <w:rPr>
          <w:rFonts w:eastAsia="Times New Roman"/>
          <w:b/>
          <w:color w:val="000000" w:themeColor="text1"/>
          <w:lang w:val="uk-UA" w:eastAsia="zh-CN"/>
        </w:rPr>
        <w:t xml:space="preserve">Договірні обсяги споживання електричної енергії </w:t>
      </w:r>
    </w:p>
    <w:p w:rsidR="00DC4DCC" w:rsidRDefault="00DC4DCC" w:rsidP="00020DDD">
      <w:pPr>
        <w:widowControl w:val="0"/>
        <w:autoSpaceDE w:val="0"/>
        <w:spacing w:line="25" w:lineRule="atLeast"/>
        <w:ind w:firstLine="284"/>
        <w:jc w:val="center"/>
        <w:rPr>
          <w:lang w:val="uk-UA"/>
        </w:rPr>
      </w:pPr>
      <w:r>
        <w:rPr>
          <w:lang w:val="uk-UA"/>
        </w:rPr>
        <w:t>Комунального  підприємства</w:t>
      </w:r>
      <w:r w:rsidRPr="00C02F69">
        <w:rPr>
          <w:lang w:val="uk-UA"/>
        </w:rPr>
        <w:t xml:space="preserve"> </w:t>
      </w:r>
      <w:proofErr w:type="spellStart"/>
      <w:r w:rsidRPr="00C02F69">
        <w:rPr>
          <w:lang w:val="uk-UA"/>
        </w:rPr>
        <w:t>“Спецкомунтранс”</w:t>
      </w:r>
      <w:proofErr w:type="spellEnd"/>
    </w:p>
    <w:p w:rsidR="00DC4DCC" w:rsidRPr="00DD4F51" w:rsidRDefault="00DC4DCC" w:rsidP="00DC4DCC">
      <w:pPr>
        <w:suppressAutoHyphens/>
        <w:spacing w:after="120"/>
        <w:jc w:val="center"/>
        <w:rPr>
          <w:rFonts w:eastAsia="Times New Roman"/>
          <w:color w:val="000000" w:themeColor="text1"/>
          <w:lang w:val="uk-UA" w:eastAsia="zh-CN"/>
        </w:rPr>
      </w:pPr>
      <w:r w:rsidRPr="00DD4F51">
        <w:rPr>
          <w:rFonts w:eastAsia="Times New Roman"/>
          <w:color w:val="000000" w:themeColor="text1"/>
          <w:lang w:val="uk-UA" w:eastAsia="zh-CN"/>
        </w:rPr>
        <w:t xml:space="preserve"> (</w:t>
      </w:r>
      <w:r w:rsidRPr="000D28D1">
        <w:rPr>
          <w:rFonts w:eastAsia="Times New Roman"/>
          <w:lang w:val="uk-UA" w:eastAsia="zh-CN"/>
        </w:rPr>
        <w:t>ІІ клас споживання,</w:t>
      </w:r>
      <w:r w:rsidRPr="00081A9E">
        <w:rPr>
          <w:rFonts w:eastAsia="Times New Roman"/>
          <w:color w:val="C00000"/>
          <w:lang w:val="uk-UA" w:eastAsia="zh-CN"/>
        </w:rPr>
        <w:t xml:space="preserve"> </w:t>
      </w:r>
      <w:r w:rsidRPr="00DD4F51">
        <w:rPr>
          <w:rFonts w:eastAsia="Times New Roman"/>
          <w:color w:val="000000" w:themeColor="text1"/>
          <w:lang w:val="uk-UA" w:eastAsia="zh-CN"/>
        </w:rPr>
        <w:t xml:space="preserve"> без АСКОЕ)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997"/>
        <w:gridCol w:w="513"/>
        <w:gridCol w:w="577"/>
        <w:gridCol w:w="577"/>
        <w:gridCol w:w="577"/>
        <w:gridCol w:w="577"/>
        <w:gridCol w:w="577"/>
        <w:gridCol w:w="566"/>
        <w:gridCol w:w="566"/>
        <w:gridCol w:w="566"/>
        <w:gridCol w:w="577"/>
        <w:gridCol w:w="577"/>
        <w:gridCol w:w="577"/>
        <w:gridCol w:w="577"/>
        <w:gridCol w:w="594"/>
      </w:tblGrid>
      <w:tr w:rsidR="00DC4DCC" w:rsidRPr="00DD4F51" w:rsidTr="00DC4DCC">
        <w:trPr>
          <w:cantSplit/>
        </w:trPr>
        <w:tc>
          <w:tcPr>
            <w:tcW w:w="555" w:type="dxa"/>
            <w:vMerge w:val="restart"/>
            <w:vAlign w:val="center"/>
          </w:tcPr>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 з/п</w:t>
            </w:r>
          </w:p>
        </w:tc>
        <w:tc>
          <w:tcPr>
            <w:tcW w:w="2488" w:type="dxa"/>
            <w:vMerge w:val="restart"/>
            <w:vAlign w:val="center"/>
          </w:tcPr>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EIC-код</w:t>
            </w:r>
          </w:p>
        </w:tc>
        <w:tc>
          <w:tcPr>
            <w:tcW w:w="553" w:type="dxa"/>
            <w:vMerge w:val="restart"/>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клас напруги</w:t>
            </w:r>
          </w:p>
        </w:tc>
        <w:tc>
          <w:tcPr>
            <w:tcW w:w="11758" w:type="dxa"/>
            <w:gridSpan w:val="13"/>
          </w:tcPr>
          <w:p w:rsidR="00DC4DCC" w:rsidRPr="00DD4F51" w:rsidRDefault="00DC4DCC" w:rsidP="00EC13F0">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Обсяги с</w:t>
            </w:r>
            <w:r>
              <w:rPr>
                <w:rFonts w:eastAsia="Times New Roman"/>
                <w:color w:val="000000" w:themeColor="text1"/>
                <w:lang w:val="uk-UA" w:eastAsia="zh-CN"/>
              </w:rPr>
              <w:t>поживання електроенергії на 202</w:t>
            </w:r>
            <w:r w:rsidR="00EC13F0">
              <w:rPr>
                <w:rFonts w:eastAsia="Times New Roman"/>
                <w:color w:val="000000" w:themeColor="text1"/>
                <w:lang w:val="uk-UA" w:eastAsia="zh-CN"/>
              </w:rPr>
              <w:t>4</w:t>
            </w:r>
            <w:r w:rsidRPr="00DD4F51">
              <w:rPr>
                <w:rFonts w:eastAsia="Times New Roman"/>
                <w:color w:val="000000" w:themeColor="text1"/>
                <w:lang w:val="uk-UA" w:eastAsia="zh-CN"/>
              </w:rPr>
              <w:t xml:space="preserve"> рік, кВт*</w:t>
            </w:r>
            <w:proofErr w:type="spellStart"/>
            <w:r w:rsidRPr="00DD4F51">
              <w:rPr>
                <w:rFonts w:eastAsia="Times New Roman"/>
                <w:color w:val="000000" w:themeColor="text1"/>
                <w:lang w:val="uk-UA" w:eastAsia="zh-CN"/>
              </w:rPr>
              <w:t>год</w:t>
            </w:r>
            <w:proofErr w:type="spellEnd"/>
          </w:p>
        </w:tc>
      </w:tr>
      <w:tr w:rsidR="00DC4DCC" w:rsidRPr="00DD4F51" w:rsidTr="00DC4DCC">
        <w:trPr>
          <w:cantSplit/>
          <w:trHeight w:val="1660"/>
        </w:trPr>
        <w:tc>
          <w:tcPr>
            <w:tcW w:w="555" w:type="dxa"/>
            <w:vMerge/>
          </w:tcPr>
          <w:p w:rsidR="00DC4DCC" w:rsidRPr="00DD4F51" w:rsidRDefault="00DC4DCC" w:rsidP="00DC4DCC">
            <w:pPr>
              <w:suppressAutoHyphens/>
              <w:jc w:val="center"/>
              <w:rPr>
                <w:rFonts w:eastAsia="Times New Roman"/>
                <w:color w:val="000000" w:themeColor="text1"/>
                <w:lang w:val="uk-UA" w:eastAsia="zh-CN"/>
              </w:rPr>
            </w:pPr>
          </w:p>
        </w:tc>
        <w:tc>
          <w:tcPr>
            <w:tcW w:w="2488" w:type="dxa"/>
            <w:vMerge/>
          </w:tcPr>
          <w:p w:rsidR="00DC4DCC" w:rsidRPr="00DD4F51" w:rsidRDefault="00DC4DCC" w:rsidP="00DC4DCC">
            <w:pPr>
              <w:suppressAutoHyphens/>
              <w:jc w:val="center"/>
              <w:rPr>
                <w:rFonts w:eastAsia="Times New Roman"/>
                <w:color w:val="000000" w:themeColor="text1"/>
                <w:lang w:val="uk-UA" w:eastAsia="zh-CN"/>
              </w:rPr>
            </w:pPr>
          </w:p>
        </w:tc>
        <w:tc>
          <w:tcPr>
            <w:tcW w:w="553" w:type="dxa"/>
            <w:vMerge/>
            <w:textDirection w:val="btLr"/>
          </w:tcPr>
          <w:p w:rsidR="00DC4DCC" w:rsidRPr="00DD4F51" w:rsidRDefault="00DC4DCC" w:rsidP="00DC4DCC">
            <w:pPr>
              <w:suppressAutoHyphens/>
              <w:ind w:left="113" w:right="113"/>
              <w:jc w:val="center"/>
              <w:rPr>
                <w:rFonts w:eastAsia="Times New Roman"/>
                <w:color w:val="000000" w:themeColor="text1"/>
                <w:lang w:val="uk-UA" w:eastAsia="zh-CN"/>
              </w:rPr>
            </w:pPr>
          </w:p>
        </w:tc>
        <w:tc>
          <w:tcPr>
            <w:tcW w:w="910"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січень</w:t>
            </w:r>
          </w:p>
        </w:tc>
        <w:tc>
          <w:tcPr>
            <w:tcW w:w="911"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лютий</w:t>
            </w:r>
          </w:p>
        </w:tc>
        <w:tc>
          <w:tcPr>
            <w:tcW w:w="911"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березень</w:t>
            </w:r>
          </w:p>
        </w:tc>
        <w:tc>
          <w:tcPr>
            <w:tcW w:w="912"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квітень</w:t>
            </w:r>
          </w:p>
        </w:tc>
        <w:tc>
          <w:tcPr>
            <w:tcW w:w="911"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травень</w:t>
            </w:r>
          </w:p>
        </w:tc>
        <w:tc>
          <w:tcPr>
            <w:tcW w:w="848"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червень</w:t>
            </w:r>
          </w:p>
        </w:tc>
        <w:tc>
          <w:tcPr>
            <w:tcW w:w="848"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липень</w:t>
            </w:r>
          </w:p>
        </w:tc>
        <w:tc>
          <w:tcPr>
            <w:tcW w:w="848"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серпень</w:t>
            </w:r>
          </w:p>
        </w:tc>
        <w:tc>
          <w:tcPr>
            <w:tcW w:w="911"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вересень</w:t>
            </w:r>
          </w:p>
        </w:tc>
        <w:tc>
          <w:tcPr>
            <w:tcW w:w="912"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жовтень</w:t>
            </w:r>
          </w:p>
        </w:tc>
        <w:tc>
          <w:tcPr>
            <w:tcW w:w="912"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листопад</w:t>
            </w:r>
          </w:p>
        </w:tc>
        <w:tc>
          <w:tcPr>
            <w:tcW w:w="912"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грудень</w:t>
            </w:r>
          </w:p>
        </w:tc>
        <w:tc>
          <w:tcPr>
            <w:tcW w:w="1012" w:type="dxa"/>
            <w:textDirection w:val="btLr"/>
            <w:vAlign w:val="center"/>
          </w:tcPr>
          <w:p w:rsidR="00DC4DCC" w:rsidRPr="00DD4F51" w:rsidRDefault="00DC4DCC" w:rsidP="00DC4DCC">
            <w:pPr>
              <w:suppressAutoHyphens/>
              <w:ind w:left="113" w:right="113"/>
              <w:jc w:val="center"/>
              <w:rPr>
                <w:rFonts w:eastAsia="Times New Roman"/>
                <w:color w:val="000000" w:themeColor="text1"/>
                <w:lang w:val="uk-UA" w:eastAsia="zh-CN"/>
              </w:rPr>
            </w:pPr>
            <w:r w:rsidRPr="00DD4F51">
              <w:rPr>
                <w:rFonts w:eastAsia="Times New Roman"/>
                <w:color w:val="000000" w:themeColor="text1"/>
                <w:lang w:val="uk-UA" w:eastAsia="zh-CN"/>
              </w:rPr>
              <w:t xml:space="preserve">Всього </w:t>
            </w:r>
          </w:p>
          <w:p w:rsidR="00DC4DCC" w:rsidRPr="00DD4F51" w:rsidRDefault="00DC4DCC" w:rsidP="00DC4DCC">
            <w:pPr>
              <w:suppressAutoHyphens/>
              <w:ind w:left="113" w:right="113"/>
              <w:jc w:val="center"/>
              <w:rPr>
                <w:rFonts w:eastAsia="Times New Roman"/>
                <w:color w:val="000000" w:themeColor="text1"/>
                <w:lang w:val="uk-UA" w:eastAsia="zh-CN"/>
              </w:rPr>
            </w:pPr>
          </w:p>
        </w:tc>
      </w:tr>
      <w:tr w:rsidR="00DC4DCC" w:rsidRPr="00DD4F51" w:rsidTr="00DC4DCC">
        <w:tc>
          <w:tcPr>
            <w:tcW w:w="555" w:type="dxa"/>
          </w:tcPr>
          <w:p w:rsidR="00DC4DCC" w:rsidRPr="00DD4F51" w:rsidRDefault="00DC4DCC" w:rsidP="00DC4DCC">
            <w:pPr>
              <w:suppressAutoHyphens/>
              <w:rPr>
                <w:rFonts w:eastAsia="Times New Roman"/>
                <w:color w:val="000000" w:themeColor="text1"/>
                <w:lang w:val="uk-UA" w:eastAsia="zh-CN"/>
              </w:rPr>
            </w:pPr>
            <w:r w:rsidRPr="00DD4F51">
              <w:rPr>
                <w:rFonts w:eastAsia="Times New Roman"/>
                <w:color w:val="000000" w:themeColor="text1"/>
                <w:lang w:val="uk-UA" w:eastAsia="zh-CN"/>
              </w:rPr>
              <w:t>1</w:t>
            </w:r>
          </w:p>
        </w:tc>
        <w:tc>
          <w:tcPr>
            <w:tcW w:w="2488" w:type="dxa"/>
          </w:tcPr>
          <w:p w:rsidR="00DC4DCC" w:rsidRPr="00DD4F51" w:rsidRDefault="00DC4DCC" w:rsidP="00DC4DCC">
            <w:pPr>
              <w:suppressAutoHyphens/>
              <w:jc w:val="center"/>
              <w:rPr>
                <w:rFonts w:eastAsia="Times New Roman"/>
                <w:color w:val="000000" w:themeColor="text1"/>
                <w:lang w:val="uk-UA" w:eastAsia="zh-CN"/>
              </w:rPr>
            </w:pPr>
          </w:p>
        </w:tc>
        <w:tc>
          <w:tcPr>
            <w:tcW w:w="553" w:type="dxa"/>
          </w:tcPr>
          <w:p w:rsidR="00DC4DCC" w:rsidRPr="00DD4F51" w:rsidRDefault="00DC4DCC" w:rsidP="00DC4DCC">
            <w:pPr>
              <w:suppressAutoHyphens/>
              <w:jc w:val="center"/>
              <w:rPr>
                <w:rFonts w:eastAsia="Times New Roman"/>
                <w:color w:val="000000" w:themeColor="text1"/>
                <w:lang w:val="uk-UA" w:eastAsia="zh-CN"/>
              </w:rPr>
            </w:pPr>
          </w:p>
        </w:tc>
        <w:tc>
          <w:tcPr>
            <w:tcW w:w="910" w:type="dxa"/>
          </w:tcPr>
          <w:p w:rsidR="00DC4DCC" w:rsidRPr="00DD4F51" w:rsidRDefault="00DC4DCC"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DC4DCC" w:rsidRPr="00DD4F51" w:rsidRDefault="00DC4DCC" w:rsidP="00DC4DCC">
            <w:pPr>
              <w:suppressAutoHyphens/>
              <w:ind w:right="-57"/>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270026" w:rsidP="00270026">
            <w:pPr>
              <w:suppressAutoHyphens/>
              <w:ind w:right="-57"/>
              <w:jc w:val="center"/>
              <w:rPr>
                <w:rFonts w:eastAsia="Times New Roman"/>
                <w:color w:val="000000" w:themeColor="text1"/>
                <w:lang w:val="uk-UA" w:eastAsia="zh-CN"/>
              </w:rPr>
            </w:pPr>
            <w:r>
              <w:rPr>
                <w:rFonts w:eastAsia="Times New Roman"/>
                <w:color w:val="000000" w:themeColor="text1"/>
                <w:lang w:val="uk-UA" w:eastAsia="zh-CN"/>
              </w:rPr>
              <w:t>-</w:t>
            </w:r>
          </w:p>
        </w:tc>
        <w:tc>
          <w:tcPr>
            <w:tcW w:w="848"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1012" w:type="dxa"/>
          </w:tcPr>
          <w:p w:rsidR="00DC4DCC" w:rsidRPr="00DD4F51" w:rsidRDefault="00DC4DCC" w:rsidP="00DC4DCC">
            <w:pPr>
              <w:suppressAutoHyphens/>
              <w:ind w:left="-57" w:right="-57"/>
              <w:jc w:val="center"/>
              <w:rPr>
                <w:rFonts w:eastAsia="Times New Roman"/>
                <w:color w:val="000000" w:themeColor="text1"/>
                <w:lang w:val="uk-UA" w:eastAsia="zh-CN"/>
              </w:rPr>
            </w:pPr>
          </w:p>
        </w:tc>
      </w:tr>
      <w:tr w:rsidR="00DC4DCC" w:rsidRPr="00DD4F51" w:rsidTr="00DC4DCC">
        <w:tc>
          <w:tcPr>
            <w:tcW w:w="555" w:type="dxa"/>
          </w:tcPr>
          <w:p w:rsidR="00DC4DCC" w:rsidRPr="00DD4F51" w:rsidRDefault="00DC4DCC" w:rsidP="00DC4DCC">
            <w:pPr>
              <w:suppressAutoHyphens/>
              <w:jc w:val="center"/>
              <w:rPr>
                <w:rFonts w:eastAsia="Times New Roman"/>
                <w:color w:val="000000" w:themeColor="text1"/>
                <w:lang w:val="uk-UA" w:eastAsia="zh-CN"/>
              </w:rPr>
            </w:pPr>
            <w:r>
              <w:rPr>
                <w:rFonts w:eastAsia="Times New Roman"/>
                <w:color w:val="000000" w:themeColor="text1"/>
                <w:lang w:val="uk-UA" w:eastAsia="zh-CN"/>
              </w:rPr>
              <w:t>2</w:t>
            </w:r>
            <w:r w:rsidRPr="00DD4F51">
              <w:rPr>
                <w:rFonts w:eastAsia="Times New Roman"/>
                <w:color w:val="000000" w:themeColor="text1"/>
                <w:lang w:val="uk-UA" w:eastAsia="zh-CN"/>
              </w:rPr>
              <w:t>…</w:t>
            </w:r>
          </w:p>
        </w:tc>
        <w:tc>
          <w:tcPr>
            <w:tcW w:w="2488" w:type="dxa"/>
          </w:tcPr>
          <w:p w:rsidR="00DC4DCC" w:rsidRPr="00DD4F51" w:rsidRDefault="00DC4DCC" w:rsidP="00DC4DCC">
            <w:pPr>
              <w:suppressAutoHyphens/>
              <w:jc w:val="center"/>
              <w:rPr>
                <w:rFonts w:eastAsia="Times New Roman"/>
                <w:color w:val="000000" w:themeColor="text1"/>
                <w:lang w:val="uk-UA" w:eastAsia="zh-CN"/>
              </w:rPr>
            </w:pPr>
          </w:p>
        </w:tc>
        <w:tc>
          <w:tcPr>
            <w:tcW w:w="553" w:type="dxa"/>
          </w:tcPr>
          <w:p w:rsidR="00DC4DCC" w:rsidRPr="00DD4F51" w:rsidRDefault="00DC4DCC" w:rsidP="00DC4DCC">
            <w:pPr>
              <w:suppressAutoHyphens/>
              <w:jc w:val="center"/>
              <w:rPr>
                <w:rFonts w:eastAsia="Times New Roman"/>
                <w:color w:val="000000" w:themeColor="text1"/>
                <w:lang w:val="uk-UA" w:eastAsia="zh-CN"/>
              </w:rPr>
            </w:pPr>
          </w:p>
        </w:tc>
        <w:tc>
          <w:tcPr>
            <w:tcW w:w="910" w:type="dxa"/>
          </w:tcPr>
          <w:p w:rsidR="00DC4DCC" w:rsidRPr="00DD4F51" w:rsidRDefault="00DC4DCC"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848"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1"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020DDD">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912" w:type="dxa"/>
          </w:tcPr>
          <w:p w:rsidR="00DC4DCC" w:rsidRPr="00DD4F51" w:rsidRDefault="00270026" w:rsidP="00DC4DCC">
            <w:pPr>
              <w:suppressAutoHyphens/>
              <w:ind w:left="-57" w:right="-57"/>
              <w:jc w:val="center"/>
              <w:rPr>
                <w:rFonts w:eastAsia="Times New Roman"/>
                <w:color w:val="000000" w:themeColor="text1"/>
                <w:lang w:val="uk-UA" w:eastAsia="zh-CN"/>
              </w:rPr>
            </w:pPr>
            <w:r>
              <w:rPr>
                <w:rFonts w:eastAsia="Times New Roman"/>
                <w:color w:val="000000" w:themeColor="text1"/>
                <w:lang w:val="uk-UA" w:eastAsia="zh-CN"/>
              </w:rPr>
              <w:t>-</w:t>
            </w:r>
          </w:p>
        </w:tc>
        <w:tc>
          <w:tcPr>
            <w:tcW w:w="1012" w:type="dxa"/>
          </w:tcPr>
          <w:p w:rsidR="00DC4DCC" w:rsidRPr="00DD4F51" w:rsidRDefault="00DC4DCC" w:rsidP="00DC4DCC">
            <w:pPr>
              <w:suppressAutoHyphens/>
              <w:ind w:left="-57" w:right="-57"/>
              <w:jc w:val="center"/>
              <w:rPr>
                <w:rFonts w:eastAsia="Times New Roman"/>
                <w:color w:val="000000" w:themeColor="text1"/>
                <w:lang w:val="uk-UA" w:eastAsia="zh-CN"/>
              </w:rPr>
            </w:pPr>
          </w:p>
        </w:tc>
      </w:tr>
      <w:tr w:rsidR="00DC4DCC" w:rsidRPr="00DD4F51" w:rsidTr="00DC4DCC">
        <w:tc>
          <w:tcPr>
            <w:tcW w:w="3596" w:type="dxa"/>
            <w:gridSpan w:val="3"/>
          </w:tcPr>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ВСЬОГО</w:t>
            </w:r>
          </w:p>
        </w:tc>
        <w:tc>
          <w:tcPr>
            <w:tcW w:w="910"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848"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1"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912" w:type="dxa"/>
          </w:tcPr>
          <w:p w:rsidR="00DC4DCC" w:rsidRPr="00DD4F51" w:rsidRDefault="00DC4DCC" w:rsidP="00DC4DCC">
            <w:pPr>
              <w:suppressAutoHyphens/>
              <w:ind w:left="-57" w:right="-57"/>
              <w:jc w:val="center"/>
              <w:rPr>
                <w:rFonts w:eastAsia="Times New Roman"/>
                <w:color w:val="000000" w:themeColor="text1"/>
                <w:lang w:val="uk-UA" w:eastAsia="zh-CN"/>
              </w:rPr>
            </w:pPr>
          </w:p>
        </w:tc>
        <w:tc>
          <w:tcPr>
            <w:tcW w:w="1012" w:type="dxa"/>
          </w:tcPr>
          <w:p w:rsidR="00DC4DCC" w:rsidRPr="00DD4F51" w:rsidRDefault="00DC4DCC" w:rsidP="00DC4DCC">
            <w:pPr>
              <w:suppressAutoHyphens/>
              <w:ind w:left="-57" w:right="-57"/>
              <w:jc w:val="center"/>
              <w:rPr>
                <w:rFonts w:eastAsia="Times New Roman"/>
                <w:color w:val="000000" w:themeColor="text1"/>
                <w:lang w:val="uk-UA" w:eastAsia="zh-CN"/>
              </w:rPr>
            </w:pPr>
          </w:p>
        </w:tc>
      </w:tr>
    </w:tbl>
    <w:p w:rsidR="00DC4DCC" w:rsidRPr="00DD4F51" w:rsidRDefault="00DC4DCC" w:rsidP="00DC4DCC">
      <w:pPr>
        <w:suppressAutoHyphens/>
        <w:jc w:val="center"/>
        <w:rPr>
          <w:rFonts w:eastAsia="Times New Roman"/>
          <w:color w:val="000000" w:themeColor="text1"/>
          <w:lang w:val="uk-UA" w:eastAsia="zh-CN"/>
        </w:rPr>
      </w:pPr>
    </w:p>
    <w:tbl>
      <w:tblPr>
        <w:tblW w:w="0" w:type="auto"/>
        <w:tblLook w:val="00A0"/>
      </w:tblPr>
      <w:tblGrid>
        <w:gridCol w:w="4786"/>
        <w:gridCol w:w="4785"/>
      </w:tblGrid>
      <w:tr w:rsidR="00DC4DCC" w:rsidRPr="00DD4F51" w:rsidTr="00DC4DCC">
        <w:tc>
          <w:tcPr>
            <w:tcW w:w="7677" w:type="dxa"/>
          </w:tcPr>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Постачальник:</w:t>
            </w:r>
          </w:p>
          <w:p w:rsidR="00DC4DCC" w:rsidRPr="00DD4F51" w:rsidRDefault="00DC4DCC" w:rsidP="00DC4DCC">
            <w:pPr>
              <w:suppressAutoHyphens/>
              <w:jc w:val="center"/>
              <w:rPr>
                <w:rFonts w:eastAsia="Times New Roman"/>
                <w:color w:val="000000" w:themeColor="text1"/>
                <w:lang w:val="uk-UA" w:eastAsia="zh-CN"/>
              </w:rPr>
            </w:pPr>
          </w:p>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______________________________________</w:t>
            </w:r>
          </w:p>
        </w:tc>
        <w:tc>
          <w:tcPr>
            <w:tcW w:w="7677" w:type="dxa"/>
          </w:tcPr>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Споживач:</w:t>
            </w:r>
          </w:p>
          <w:p w:rsidR="00DC4DCC" w:rsidRPr="00DD4F51" w:rsidRDefault="00DC4DCC" w:rsidP="00DC4DCC">
            <w:pPr>
              <w:suppressAutoHyphens/>
              <w:jc w:val="center"/>
              <w:rPr>
                <w:rFonts w:eastAsia="Times New Roman"/>
                <w:color w:val="000000" w:themeColor="text1"/>
                <w:lang w:val="uk-UA" w:eastAsia="zh-CN"/>
              </w:rPr>
            </w:pPr>
          </w:p>
          <w:p w:rsidR="00DC4DCC" w:rsidRPr="00DD4F51" w:rsidRDefault="00DC4DCC" w:rsidP="00DC4DCC">
            <w:pPr>
              <w:suppressAutoHyphens/>
              <w:jc w:val="center"/>
              <w:rPr>
                <w:rFonts w:eastAsia="Times New Roman"/>
                <w:color w:val="000000" w:themeColor="text1"/>
                <w:lang w:val="uk-UA" w:eastAsia="zh-CN"/>
              </w:rPr>
            </w:pPr>
            <w:r w:rsidRPr="00DD4F51">
              <w:rPr>
                <w:rFonts w:eastAsia="Times New Roman"/>
                <w:color w:val="000000" w:themeColor="text1"/>
                <w:lang w:val="uk-UA" w:eastAsia="zh-CN"/>
              </w:rPr>
              <w:t>______________________________________</w:t>
            </w:r>
          </w:p>
        </w:tc>
      </w:tr>
    </w:tbl>
    <w:p w:rsidR="00DC4DCC" w:rsidRPr="00530C27" w:rsidRDefault="00DC4DCC" w:rsidP="00DC4DCC">
      <w:pPr>
        <w:suppressAutoHyphens/>
        <w:jc w:val="center"/>
        <w:rPr>
          <w:rFonts w:eastAsia="Times New Roman"/>
          <w:lang w:val="uk-UA" w:eastAsia="zh-CN"/>
        </w:rPr>
      </w:pPr>
    </w:p>
    <w:p w:rsidR="00FA3A0B" w:rsidRDefault="00FA3A0B"/>
    <w:sectPr w:rsidR="00FA3A0B" w:rsidSect="00E50B26">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17BCF"/>
    <w:multiLevelType w:val="hybridMultilevel"/>
    <w:tmpl w:val="8D40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91578"/>
    <w:multiLevelType w:val="hybridMultilevel"/>
    <w:tmpl w:val="528074A8"/>
    <w:lvl w:ilvl="0" w:tplc="0B200BA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E0199"/>
    <w:multiLevelType w:val="multilevel"/>
    <w:tmpl w:val="E28A8852"/>
    <w:lvl w:ilvl="0">
      <w:numFmt w:val="bullet"/>
      <w:lvlText w:val="-"/>
      <w:lvlJc w:val="left"/>
      <w:rPr>
        <w:rFonts w:ascii="Times New Roman" w:eastAsia="Times New Roman" w:hAnsi="Times New Roman"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BF62EB"/>
    <w:multiLevelType w:val="hybridMultilevel"/>
    <w:tmpl w:val="55F408C6"/>
    <w:lvl w:ilvl="0" w:tplc="F16E9EBE">
      <w:start w:val="8"/>
      <w:numFmt w:val="bullet"/>
      <w:lvlText w:val="-"/>
      <w:lvlJc w:val="left"/>
      <w:pPr>
        <w:ind w:left="405" w:hanging="360"/>
      </w:pPr>
      <w:rPr>
        <w:rFonts w:ascii="Times New Roman" w:eastAsia="Calibri"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6AEC3153"/>
    <w:multiLevelType w:val="multilevel"/>
    <w:tmpl w:val="FFFFFFFF"/>
    <w:lvl w:ilvl="0">
      <w:start w:val="1"/>
      <w:numFmt w:val="decimal"/>
      <w:lvlText w:val="%1."/>
      <w:lvlJc w:val="left"/>
      <w:pPr>
        <w:ind w:left="-607" w:firstLine="890"/>
      </w:pPr>
      <w:rPr>
        <w:rFonts w:cs="Times New Roman"/>
      </w:rPr>
    </w:lvl>
    <w:lvl w:ilvl="1">
      <w:start w:val="1"/>
      <w:numFmt w:val="lowerLetter"/>
      <w:lvlText w:val="%2."/>
      <w:lvlJc w:val="left"/>
      <w:pPr>
        <w:ind w:left="113" w:firstLine="2520"/>
      </w:pPr>
      <w:rPr>
        <w:rFonts w:cs="Times New Roman"/>
      </w:rPr>
    </w:lvl>
    <w:lvl w:ilvl="2">
      <w:start w:val="1"/>
      <w:numFmt w:val="lowerRoman"/>
      <w:lvlText w:val="%3."/>
      <w:lvlJc w:val="right"/>
      <w:pPr>
        <w:ind w:left="833" w:firstLine="4140"/>
      </w:pPr>
      <w:rPr>
        <w:rFonts w:cs="Times New Roman"/>
      </w:rPr>
    </w:lvl>
    <w:lvl w:ilvl="3">
      <w:start w:val="1"/>
      <w:numFmt w:val="decimal"/>
      <w:lvlText w:val="%4."/>
      <w:lvlJc w:val="left"/>
      <w:pPr>
        <w:ind w:left="1553" w:firstLine="5400"/>
      </w:pPr>
      <w:rPr>
        <w:rFonts w:cs="Times New Roman"/>
      </w:rPr>
    </w:lvl>
    <w:lvl w:ilvl="4">
      <w:start w:val="1"/>
      <w:numFmt w:val="lowerLetter"/>
      <w:lvlText w:val="%5."/>
      <w:lvlJc w:val="left"/>
      <w:pPr>
        <w:ind w:left="2273" w:firstLine="6840"/>
      </w:pPr>
      <w:rPr>
        <w:rFonts w:cs="Times New Roman"/>
      </w:rPr>
    </w:lvl>
    <w:lvl w:ilvl="5">
      <w:start w:val="1"/>
      <w:numFmt w:val="lowerRoman"/>
      <w:lvlText w:val="%6."/>
      <w:lvlJc w:val="right"/>
      <w:pPr>
        <w:ind w:left="2993" w:firstLine="8460"/>
      </w:pPr>
      <w:rPr>
        <w:rFonts w:cs="Times New Roman"/>
      </w:rPr>
    </w:lvl>
    <w:lvl w:ilvl="6">
      <w:start w:val="1"/>
      <w:numFmt w:val="decimal"/>
      <w:lvlText w:val="%7."/>
      <w:lvlJc w:val="left"/>
      <w:pPr>
        <w:ind w:left="3713" w:firstLine="9720"/>
      </w:pPr>
      <w:rPr>
        <w:rFonts w:cs="Times New Roman"/>
      </w:rPr>
    </w:lvl>
    <w:lvl w:ilvl="7">
      <w:start w:val="1"/>
      <w:numFmt w:val="lowerLetter"/>
      <w:lvlText w:val="%8."/>
      <w:lvlJc w:val="left"/>
      <w:pPr>
        <w:ind w:left="4433" w:firstLine="11160"/>
      </w:pPr>
      <w:rPr>
        <w:rFonts w:cs="Times New Roman"/>
      </w:rPr>
    </w:lvl>
    <w:lvl w:ilvl="8">
      <w:start w:val="1"/>
      <w:numFmt w:val="lowerRoman"/>
      <w:lvlText w:val="%9."/>
      <w:lvlJc w:val="right"/>
      <w:pPr>
        <w:ind w:left="5153" w:firstLine="12780"/>
      </w:pPr>
      <w:rPr>
        <w:rFonts w:cs="Times New Roman"/>
      </w:rPr>
    </w:lvl>
  </w:abstractNum>
  <w:abstractNum w:abstractNumId="1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744B1"/>
    <w:multiLevelType w:val="hybridMultilevel"/>
    <w:tmpl w:val="5E7C2080"/>
    <w:lvl w:ilvl="0" w:tplc="24009840">
      <w:start w:val="1"/>
      <w:numFmt w:val="decimal"/>
      <w:lvlText w:val="%1)"/>
      <w:lvlJc w:val="left"/>
      <w:pPr>
        <w:ind w:left="1275" w:hanging="765"/>
      </w:pPr>
      <w:rPr>
        <w:rFonts w:cs="Times New Roman" w:hint="default"/>
      </w:rPr>
    </w:lvl>
    <w:lvl w:ilvl="1" w:tplc="04220019" w:tentative="1">
      <w:start w:val="1"/>
      <w:numFmt w:val="lowerLetter"/>
      <w:lvlText w:val="%2."/>
      <w:lvlJc w:val="left"/>
      <w:pPr>
        <w:ind w:left="1590" w:hanging="360"/>
      </w:pPr>
      <w:rPr>
        <w:rFonts w:cs="Times New Roman"/>
      </w:rPr>
    </w:lvl>
    <w:lvl w:ilvl="2" w:tplc="0422001B" w:tentative="1">
      <w:start w:val="1"/>
      <w:numFmt w:val="lowerRoman"/>
      <w:lvlText w:val="%3."/>
      <w:lvlJc w:val="right"/>
      <w:pPr>
        <w:ind w:left="2310" w:hanging="180"/>
      </w:pPr>
      <w:rPr>
        <w:rFonts w:cs="Times New Roman"/>
      </w:rPr>
    </w:lvl>
    <w:lvl w:ilvl="3" w:tplc="0422000F" w:tentative="1">
      <w:start w:val="1"/>
      <w:numFmt w:val="decimal"/>
      <w:lvlText w:val="%4."/>
      <w:lvlJc w:val="left"/>
      <w:pPr>
        <w:ind w:left="3030" w:hanging="360"/>
      </w:pPr>
      <w:rPr>
        <w:rFonts w:cs="Times New Roman"/>
      </w:rPr>
    </w:lvl>
    <w:lvl w:ilvl="4" w:tplc="04220019" w:tentative="1">
      <w:start w:val="1"/>
      <w:numFmt w:val="lowerLetter"/>
      <w:lvlText w:val="%5."/>
      <w:lvlJc w:val="left"/>
      <w:pPr>
        <w:ind w:left="3750" w:hanging="360"/>
      </w:pPr>
      <w:rPr>
        <w:rFonts w:cs="Times New Roman"/>
      </w:rPr>
    </w:lvl>
    <w:lvl w:ilvl="5" w:tplc="0422001B" w:tentative="1">
      <w:start w:val="1"/>
      <w:numFmt w:val="lowerRoman"/>
      <w:lvlText w:val="%6."/>
      <w:lvlJc w:val="right"/>
      <w:pPr>
        <w:ind w:left="4470" w:hanging="180"/>
      </w:pPr>
      <w:rPr>
        <w:rFonts w:cs="Times New Roman"/>
      </w:rPr>
    </w:lvl>
    <w:lvl w:ilvl="6" w:tplc="0422000F" w:tentative="1">
      <w:start w:val="1"/>
      <w:numFmt w:val="decimal"/>
      <w:lvlText w:val="%7."/>
      <w:lvlJc w:val="left"/>
      <w:pPr>
        <w:ind w:left="5190" w:hanging="360"/>
      </w:pPr>
      <w:rPr>
        <w:rFonts w:cs="Times New Roman"/>
      </w:rPr>
    </w:lvl>
    <w:lvl w:ilvl="7" w:tplc="04220019" w:tentative="1">
      <w:start w:val="1"/>
      <w:numFmt w:val="lowerLetter"/>
      <w:lvlText w:val="%8."/>
      <w:lvlJc w:val="left"/>
      <w:pPr>
        <w:ind w:left="5910" w:hanging="360"/>
      </w:pPr>
      <w:rPr>
        <w:rFonts w:cs="Times New Roman"/>
      </w:rPr>
    </w:lvl>
    <w:lvl w:ilvl="8" w:tplc="0422001B" w:tentative="1">
      <w:start w:val="1"/>
      <w:numFmt w:val="lowerRoman"/>
      <w:lvlText w:val="%9."/>
      <w:lvlJc w:val="right"/>
      <w:pPr>
        <w:ind w:left="6630" w:hanging="180"/>
      </w:pPr>
      <w:rPr>
        <w:rFonts w:cs="Times New Roman"/>
      </w:rPr>
    </w:lvl>
  </w:abstractNum>
  <w:abstractNum w:abstractNumId="1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1"/>
  </w:num>
  <w:num w:numId="5">
    <w:abstractNumId w:val="3"/>
  </w:num>
  <w:num w:numId="6">
    <w:abstractNumId w:val="6"/>
  </w:num>
  <w:num w:numId="7">
    <w:abstractNumId w:val="2"/>
  </w:num>
  <w:num w:numId="8">
    <w:abstractNumId w:val="13"/>
  </w:num>
  <w:num w:numId="9">
    <w:abstractNumId w:val="1"/>
  </w:num>
  <w:num w:numId="10">
    <w:abstractNumId w:val="12"/>
  </w:num>
  <w:num w:numId="11">
    <w:abstractNumId w:val="10"/>
  </w:num>
  <w:num w:numId="12">
    <w:abstractNumId w:val="7"/>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DC4DCC"/>
    <w:rsid w:val="0000005D"/>
    <w:rsid w:val="00001A66"/>
    <w:rsid w:val="00001A6E"/>
    <w:rsid w:val="00001FFC"/>
    <w:rsid w:val="00002C08"/>
    <w:rsid w:val="0000342F"/>
    <w:rsid w:val="00003677"/>
    <w:rsid w:val="00003A88"/>
    <w:rsid w:val="00003E3C"/>
    <w:rsid w:val="000059A7"/>
    <w:rsid w:val="00005BAE"/>
    <w:rsid w:val="00005C81"/>
    <w:rsid w:val="00005ECB"/>
    <w:rsid w:val="00006070"/>
    <w:rsid w:val="000062D0"/>
    <w:rsid w:val="00006E92"/>
    <w:rsid w:val="00006EF7"/>
    <w:rsid w:val="000075D8"/>
    <w:rsid w:val="000103B1"/>
    <w:rsid w:val="00010545"/>
    <w:rsid w:val="000108F8"/>
    <w:rsid w:val="00010A40"/>
    <w:rsid w:val="00010AC0"/>
    <w:rsid w:val="00010B53"/>
    <w:rsid w:val="00010B91"/>
    <w:rsid w:val="00010F57"/>
    <w:rsid w:val="000111CE"/>
    <w:rsid w:val="000118CD"/>
    <w:rsid w:val="00011DEE"/>
    <w:rsid w:val="00011FC9"/>
    <w:rsid w:val="00012029"/>
    <w:rsid w:val="000120FF"/>
    <w:rsid w:val="00012EE7"/>
    <w:rsid w:val="0001301C"/>
    <w:rsid w:val="00013024"/>
    <w:rsid w:val="00013876"/>
    <w:rsid w:val="000138A8"/>
    <w:rsid w:val="0001458F"/>
    <w:rsid w:val="000146E8"/>
    <w:rsid w:val="00014B86"/>
    <w:rsid w:val="000154A6"/>
    <w:rsid w:val="000155F8"/>
    <w:rsid w:val="00015623"/>
    <w:rsid w:val="000160FC"/>
    <w:rsid w:val="00016279"/>
    <w:rsid w:val="000169FB"/>
    <w:rsid w:val="00016ADA"/>
    <w:rsid w:val="00016D6C"/>
    <w:rsid w:val="00016D81"/>
    <w:rsid w:val="00016DEE"/>
    <w:rsid w:val="00016F2F"/>
    <w:rsid w:val="00020097"/>
    <w:rsid w:val="00020A30"/>
    <w:rsid w:val="00020DDD"/>
    <w:rsid w:val="0002106F"/>
    <w:rsid w:val="000211D4"/>
    <w:rsid w:val="000218AA"/>
    <w:rsid w:val="0002191A"/>
    <w:rsid w:val="00021BE1"/>
    <w:rsid w:val="00021E62"/>
    <w:rsid w:val="00022353"/>
    <w:rsid w:val="0002268B"/>
    <w:rsid w:val="0002329E"/>
    <w:rsid w:val="000235BC"/>
    <w:rsid w:val="00023619"/>
    <w:rsid w:val="00023A71"/>
    <w:rsid w:val="00023CAB"/>
    <w:rsid w:val="00023D67"/>
    <w:rsid w:val="00023FF1"/>
    <w:rsid w:val="0002414A"/>
    <w:rsid w:val="000241CD"/>
    <w:rsid w:val="00024275"/>
    <w:rsid w:val="00025375"/>
    <w:rsid w:val="00025770"/>
    <w:rsid w:val="00025A73"/>
    <w:rsid w:val="00025E87"/>
    <w:rsid w:val="00026209"/>
    <w:rsid w:val="00026253"/>
    <w:rsid w:val="0002775A"/>
    <w:rsid w:val="00027820"/>
    <w:rsid w:val="00030308"/>
    <w:rsid w:val="00030BE3"/>
    <w:rsid w:val="00030C90"/>
    <w:rsid w:val="0003114F"/>
    <w:rsid w:val="0003186B"/>
    <w:rsid w:val="0003214C"/>
    <w:rsid w:val="000324D0"/>
    <w:rsid w:val="00032DBC"/>
    <w:rsid w:val="00032E3E"/>
    <w:rsid w:val="00033BBA"/>
    <w:rsid w:val="00033D09"/>
    <w:rsid w:val="00033E43"/>
    <w:rsid w:val="00033FFC"/>
    <w:rsid w:val="000340A7"/>
    <w:rsid w:val="00034158"/>
    <w:rsid w:val="0003463B"/>
    <w:rsid w:val="00034B76"/>
    <w:rsid w:val="00034C73"/>
    <w:rsid w:val="0003546C"/>
    <w:rsid w:val="000358B6"/>
    <w:rsid w:val="00035A99"/>
    <w:rsid w:val="00035ACA"/>
    <w:rsid w:val="00035DBA"/>
    <w:rsid w:val="0003617F"/>
    <w:rsid w:val="00036402"/>
    <w:rsid w:val="000365D2"/>
    <w:rsid w:val="000367A1"/>
    <w:rsid w:val="00037553"/>
    <w:rsid w:val="00037996"/>
    <w:rsid w:val="00037A51"/>
    <w:rsid w:val="00037C70"/>
    <w:rsid w:val="00037CCE"/>
    <w:rsid w:val="00040358"/>
    <w:rsid w:val="00040973"/>
    <w:rsid w:val="00040F93"/>
    <w:rsid w:val="00040F9C"/>
    <w:rsid w:val="00041A2C"/>
    <w:rsid w:val="00041B00"/>
    <w:rsid w:val="000421F8"/>
    <w:rsid w:val="00042706"/>
    <w:rsid w:val="000429EC"/>
    <w:rsid w:val="00042EE9"/>
    <w:rsid w:val="00043CAB"/>
    <w:rsid w:val="0004504E"/>
    <w:rsid w:val="000456B2"/>
    <w:rsid w:val="0004642C"/>
    <w:rsid w:val="00046454"/>
    <w:rsid w:val="00046B3E"/>
    <w:rsid w:val="00046D7D"/>
    <w:rsid w:val="00047707"/>
    <w:rsid w:val="00047F3E"/>
    <w:rsid w:val="00050466"/>
    <w:rsid w:val="0005192A"/>
    <w:rsid w:val="00051B57"/>
    <w:rsid w:val="00051EC6"/>
    <w:rsid w:val="00052948"/>
    <w:rsid w:val="00052D58"/>
    <w:rsid w:val="00052FEB"/>
    <w:rsid w:val="00053716"/>
    <w:rsid w:val="00053986"/>
    <w:rsid w:val="00053E97"/>
    <w:rsid w:val="0005472C"/>
    <w:rsid w:val="00054749"/>
    <w:rsid w:val="000547B2"/>
    <w:rsid w:val="000548B6"/>
    <w:rsid w:val="00054ADE"/>
    <w:rsid w:val="00054C93"/>
    <w:rsid w:val="00054E2F"/>
    <w:rsid w:val="0005553E"/>
    <w:rsid w:val="000555B6"/>
    <w:rsid w:val="00055601"/>
    <w:rsid w:val="000558E8"/>
    <w:rsid w:val="00055C6E"/>
    <w:rsid w:val="00055FB6"/>
    <w:rsid w:val="00056261"/>
    <w:rsid w:val="00056297"/>
    <w:rsid w:val="00056A73"/>
    <w:rsid w:val="000600AD"/>
    <w:rsid w:val="00061083"/>
    <w:rsid w:val="000616A1"/>
    <w:rsid w:val="00061B3B"/>
    <w:rsid w:val="00061C06"/>
    <w:rsid w:val="00061E68"/>
    <w:rsid w:val="00061E8A"/>
    <w:rsid w:val="000621AB"/>
    <w:rsid w:val="00062B12"/>
    <w:rsid w:val="00062B9C"/>
    <w:rsid w:val="00062BF0"/>
    <w:rsid w:val="000632ED"/>
    <w:rsid w:val="000633C4"/>
    <w:rsid w:val="0006353D"/>
    <w:rsid w:val="0006356B"/>
    <w:rsid w:val="0006401F"/>
    <w:rsid w:val="000642DB"/>
    <w:rsid w:val="000647B5"/>
    <w:rsid w:val="0006482A"/>
    <w:rsid w:val="00064895"/>
    <w:rsid w:val="00064943"/>
    <w:rsid w:val="00065039"/>
    <w:rsid w:val="000651F4"/>
    <w:rsid w:val="0006600A"/>
    <w:rsid w:val="000663C8"/>
    <w:rsid w:val="0006661C"/>
    <w:rsid w:val="00066BF6"/>
    <w:rsid w:val="00066E3D"/>
    <w:rsid w:val="00067010"/>
    <w:rsid w:val="000674D5"/>
    <w:rsid w:val="00067569"/>
    <w:rsid w:val="00067D29"/>
    <w:rsid w:val="00067F75"/>
    <w:rsid w:val="0007004E"/>
    <w:rsid w:val="0007035D"/>
    <w:rsid w:val="00070499"/>
    <w:rsid w:val="00070512"/>
    <w:rsid w:val="00070997"/>
    <w:rsid w:val="00070C12"/>
    <w:rsid w:val="00071173"/>
    <w:rsid w:val="000715C8"/>
    <w:rsid w:val="0007192E"/>
    <w:rsid w:val="00071F07"/>
    <w:rsid w:val="00072230"/>
    <w:rsid w:val="0007322F"/>
    <w:rsid w:val="0007323C"/>
    <w:rsid w:val="000735A1"/>
    <w:rsid w:val="00073B4A"/>
    <w:rsid w:val="00073E1D"/>
    <w:rsid w:val="00073FC2"/>
    <w:rsid w:val="0007451C"/>
    <w:rsid w:val="00074F8A"/>
    <w:rsid w:val="000751DE"/>
    <w:rsid w:val="000755A2"/>
    <w:rsid w:val="000759AB"/>
    <w:rsid w:val="00075A10"/>
    <w:rsid w:val="000761EC"/>
    <w:rsid w:val="0007625D"/>
    <w:rsid w:val="00076614"/>
    <w:rsid w:val="00076844"/>
    <w:rsid w:val="00076860"/>
    <w:rsid w:val="0007757E"/>
    <w:rsid w:val="000776C8"/>
    <w:rsid w:val="00080734"/>
    <w:rsid w:val="0008075F"/>
    <w:rsid w:val="00080A66"/>
    <w:rsid w:val="00080C5C"/>
    <w:rsid w:val="000810CF"/>
    <w:rsid w:val="0008187B"/>
    <w:rsid w:val="0008222B"/>
    <w:rsid w:val="00084110"/>
    <w:rsid w:val="000844A4"/>
    <w:rsid w:val="000845B2"/>
    <w:rsid w:val="0008470B"/>
    <w:rsid w:val="00084809"/>
    <w:rsid w:val="0008488E"/>
    <w:rsid w:val="000850DB"/>
    <w:rsid w:val="00085431"/>
    <w:rsid w:val="000855FF"/>
    <w:rsid w:val="000857D0"/>
    <w:rsid w:val="0008584B"/>
    <w:rsid w:val="000858BE"/>
    <w:rsid w:val="00085B75"/>
    <w:rsid w:val="00085EBD"/>
    <w:rsid w:val="0008697B"/>
    <w:rsid w:val="000869F0"/>
    <w:rsid w:val="00086EE7"/>
    <w:rsid w:val="000870A0"/>
    <w:rsid w:val="00087DD0"/>
    <w:rsid w:val="0009085C"/>
    <w:rsid w:val="00090B52"/>
    <w:rsid w:val="00091157"/>
    <w:rsid w:val="000911DA"/>
    <w:rsid w:val="00091FFD"/>
    <w:rsid w:val="00092658"/>
    <w:rsid w:val="00092A82"/>
    <w:rsid w:val="00092C0E"/>
    <w:rsid w:val="000940E1"/>
    <w:rsid w:val="00094B95"/>
    <w:rsid w:val="0009505F"/>
    <w:rsid w:val="0009545B"/>
    <w:rsid w:val="000954C9"/>
    <w:rsid w:val="000956FC"/>
    <w:rsid w:val="0009592C"/>
    <w:rsid w:val="00096764"/>
    <w:rsid w:val="00096DD7"/>
    <w:rsid w:val="000970D2"/>
    <w:rsid w:val="000A027E"/>
    <w:rsid w:val="000A052B"/>
    <w:rsid w:val="000A09A8"/>
    <w:rsid w:val="000A1718"/>
    <w:rsid w:val="000A1BA3"/>
    <w:rsid w:val="000A21DE"/>
    <w:rsid w:val="000A22BA"/>
    <w:rsid w:val="000A237E"/>
    <w:rsid w:val="000A3097"/>
    <w:rsid w:val="000A35B0"/>
    <w:rsid w:val="000A44F4"/>
    <w:rsid w:val="000A46D1"/>
    <w:rsid w:val="000A4A6E"/>
    <w:rsid w:val="000A4D5E"/>
    <w:rsid w:val="000A4EF3"/>
    <w:rsid w:val="000A5050"/>
    <w:rsid w:val="000A53F2"/>
    <w:rsid w:val="000A54C4"/>
    <w:rsid w:val="000A57E1"/>
    <w:rsid w:val="000A5A2C"/>
    <w:rsid w:val="000A5C1A"/>
    <w:rsid w:val="000A5D5C"/>
    <w:rsid w:val="000A6454"/>
    <w:rsid w:val="000A6522"/>
    <w:rsid w:val="000A6B7F"/>
    <w:rsid w:val="000A6E85"/>
    <w:rsid w:val="000B001A"/>
    <w:rsid w:val="000B0745"/>
    <w:rsid w:val="000B074B"/>
    <w:rsid w:val="000B0D89"/>
    <w:rsid w:val="000B10AA"/>
    <w:rsid w:val="000B19D8"/>
    <w:rsid w:val="000B1FD2"/>
    <w:rsid w:val="000B2076"/>
    <w:rsid w:val="000B2359"/>
    <w:rsid w:val="000B2998"/>
    <w:rsid w:val="000B32D1"/>
    <w:rsid w:val="000B333C"/>
    <w:rsid w:val="000B3775"/>
    <w:rsid w:val="000B3D5B"/>
    <w:rsid w:val="000B3F12"/>
    <w:rsid w:val="000B4A6D"/>
    <w:rsid w:val="000B4C30"/>
    <w:rsid w:val="000B5BB8"/>
    <w:rsid w:val="000B5FF9"/>
    <w:rsid w:val="000B65B2"/>
    <w:rsid w:val="000B6A71"/>
    <w:rsid w:val="000B6FF1"/>
    <w:rsid w:val="000B7249"/>
    <w:rsid w:val="000B78D0"/>
    <w:rsid w:val="000B7FC8"/>
    <w:rsid w:val="000C0019"/>
    <w:rsid w:val="000C01A9"/>
    <w:rsid w:val="000C05D0"/>
    <w:rsid w:val="000C07C8"/>
    <w:rsid w:val="000C0974"/>
    <w:rsid w:val="000C0E30"/>
    <w:rsid w:val="000C1002"/>
    <w:rsid w:val="000C1038"/>
    <w:rsid w:val="000C123C"/>
    <w:rsid w:val="000C1409"/>
    <w:rsid w:val="000C1E3E"/>
    <w:rsid w:val="000C1EDA"/>
    <w:rsid w:val="000C1F14"/>
    <w:rsid w:val="000C2677"/>
    <w:rsid w:val="000C295D"/>
    <w:rsid w:val="000C2B78"/>
    <w:rsid w:val="000C2DB4"/>
    <w:rsid w:val="000C379F"/>
    <w:rsid w:val="000C438C"/>
    <w:rsid w:val="000C43CF"/>
    <w:rsid w:val="000C452A"/>
    <w:rsid w:val="000C4663"/>
    <w:rsid w:val="000C496A"/>
    <w:rsid w:val="000C49FB"/>
    <w:rsid w:val="000C4BE7"/>
    <w:rsid w:val="000C50DA"/>
    <w:rsid w:val="000C56FD"/>
    <w:rsid w:val="000C5B18"/>
    <w:rsid w:val="000C61A6"/>
    <w:rsid w:val="000C6226"/>
    <w:rsid w:val="000C66A3"/>
    <w:rsid w:val="000C6796"/>
    <w:rsid w:val="000C71B4"/>
    <w:rsid w:val="000C7756"/>
    <w:rsid w:val="000C7846"/>
    <w:rsid w:val="000C7F24"/>
    <w:rsid w:val="000D0196"/>
    <w:rsid w:val="000D0198"/>
    <w:rsid w:val="000D0252"/>
    <w:rsid w:val="000D04F7"/>
    <w:rsid w:val="000D0748"/>
    <w:rsid w:val="000D07C0"/>
    <w:rsid w:val="000D0DE5"/>
    <w:rsid w:val="000D1707"/>
    <w:rsid w:val="000D25C1"/>
    <w:rsid w:val="000D273B"/>
    <w:rsid w:val="000D2865"/>
    <w:rsid w:val="000D2E04"/>
    <w:rsid w:val="000D36F7"/>
    <w:rsid w:val="000D3881"/>
    <w:rsid w:val="000D3CC8"/>
    <w:rsid w:val="000D41CB"/>
    <w:rsid w:val="000D4246"/>
    <w:rsid w:val="000D4859"/>
    <w:rsid w:val="000D4A12"/>
    <w:rsid w:val="000D574D"/>
    <w:rsid w:val="000D5AC1"/>
    <w:rsid w:val="000D5F56"/>
    <w:rsid w:val="000D611F"/>
    <w:rsid w:val="000D6AAE"/>
    <w:rsid w:val="000D6E59"/>
    <w:rsid w:val="000D70CF"/>
    <w:rsid w:val="000D72BF"/>
    <w:rsid w:val="000D7368"/>
    <w:rsid w:val="000D738D"/>
    <w:rsid w:val="000E0769"/>
    <w:rsid w:val="000E0A71"/>
    <w:rsid w:val="000E0BE6"/>
    <w:rsid w:val="000E0BEE"/>
    <w:rsid w:val="000E0E83"/>
    <w:rsid w:val="000E0ED2"/>
    <w:rsid w:val="000E15B7"/>
    <w:rsid w:val="000E17BA"/>
    <w:rsid w:val="000E1C65"/>
    <w:rsid w:val="000E1EC5"/>
    <w:rsid w:val="000E20B1"/>
    <w:rsid w:val="000E24FC"/>
    <w:rsid w:val="000E25EA"/>
    <w:rsid w:val="000E283E"/>
    <w:rsid w:val="000E28E0"/>
    <w:rsid w:val="000E2AB7"/>
    <w:rsid w:val="000E2E8E"/>
    <w:rsid w:val="000E2EE5"/>
    <w:rsid w:val="000E3332"/>
    <w:rsid w:val="000E3AAA"/>
    <w:rsid w:val="000E3F9D"/>
    <w:rsid w:val="000E4481"/>
    <w:rsid w:val="000E5841"/>
    <w:rsid w:val="000E58F7"/>
    <w:rsid w:val="000E62DA"/>
    <w:rsid w:val="000E6A37"/>
    <w:rsid w:val="000E6CD9"/>
    <w:rsid w:val="000E7206"/>
    <w:rsid w:val="000E7408"/>
    <w:rsid w:val="000E751B"/>
    <w:rsid w:val="000E7674"/>
    <w:rsid w:val="000E76BA"/>
    <w:rsid w:val="000F036E"/>
    <w:rsid w:val="000F09F8"/>
    <w:rsid w:val="000F0C19"/>
    <w:rsid w:val="000F0E49"/>
    <w:rsid w:val="000F1005"/>
    <w:rsid w:val="000F1437"/>
    <w:rsid w:val="000F2233"/>
    <w:rsid w:val="000F2560"/>
    <w:rsid w:val="000F2C7D"/>
    <w:rsid w:val="000F306F"/>
    <w:rsid w:val="000F33B7"/>
    <w:rsid w:val="000F3B35"/>
    <w:rsid w:val="000F3E4D"/>
    <w:rsid w:val="000F4A0E"/>
    <w:rsid w:val="000F4A7A"/>
    <w:rsid w:val="000F4ACE"/>
    <w:rsid w:val="000F5985"/>
    <w:rsid w:val="000F5C99"/>
    <w:rsid w:val="000F5DB7"/>
    <w:rsid w:val="000F5EAA"/>
    <w:rsid w:val="000F63AA"/>
    <w:rsid w:val="000F66C9"/>
    <w:rsid w:val="000F6A3F"/>
    <w:rsid w:val="000F715F"/>
    <w:rsid w:val="000F7FC7"/>
    <w:rsid w:val="0010056C"/>
    <w:rsid w:val="00100A13"/>
    <w:rsid w:val="00100AA2"/>
    <w:rsid w:val="00100B22"/>
    <w:rsid w:val="00100B48"/>
    <w:rsid w:val="00100D7F"/>
    <w:rsid w:val="001012BE"/>
    <w:rsid w:val="001014D4"/>
    <w:rsid w:val="00101A68"/>
    <w:rsid w:val="00101B9A"/>
    <w:rsid w:val="00101CDC"/>
    <w:rsid w:val="001022E5"/>
    <w:rsid w:val="0010248C"/>
    <w:rsid w:val="00102681"/>
    <w:rsid w:val="0010272A"/>
    <w:rsid w:val="001030AD"/>
    <w:rsid w:val="001031E3"/>
    <w:rsid w:val="001034C1"/>
    <w:rsid w:val="00103A68"/>
    <w:rsid w:val="00103BE2"/>
    <w:rsid w:val="00103C4C"/>
    <w:rsid w:val="00103E0E"/>
    <w:rsid w:val="001046BE"/>
    <w:rsid w:val="0010471B"/>
    <w:rsid w:val="00104CC1"/>
    <w:rsid w:val="00105513"/>
    <w:rsid w:val="001058E6"/>
    <w:rsid w:val="00105AC5"/>
    <w:rsid w:val="00105BE1"/>
    <w:rsid w:val="00106384"/>
    <w:rsid w:val="00106859"/>
    <w:rsid w:val="0010696F"/>
    <w:rsid w:val="00106B3C"/>
    <w:rsid w:val="0010701F"/>
    <w:rsid w:val="0010742C"/>
    <w:rsid w:val="001075AB"/>
    <w:rsid w:val="00107C2C"/>
    <w:rsid w:val="00107EA6"/>
    <w:rsid w:val="00110CB4"/>
    <w:rsid w:val="00110CE9"/>
    <w:rsid w:val="00111023"/>
    <w:rsid w:val="001116A0"/>
    <w:rsid w:val="001119C2"/>
    <w:rsid w:val="00111A5D"/>
    <w:rsid w:val="00111BCE"/>
    <w:rsid w:val="00111C37"/>
    <w:rsid w:val="00111E83"/>
    <w:rsid w:val="00112226"/>
    <w:rsid w:val="001124F5"/>
    <w:rsid w:val="00112522"/>
    <w:rsid w:val="001126B6"/>
    <w:rsid w:val="00112986"/>
    <w:rsid w:val="00112CC9"/>
    <w:rsid w:val="00113140"/>
    <w:rsid w:val="00113214"/>
    <w:rsid w:val="0011325A"/>
    <w:rsid w:val="00113465"/>
    <w:rsid w:val="001143BC"/>
    <w:rsid w:val="00114D5A"/>
    <w:rsid w:val="00114EAF"/>
    <w:rsid w:val="00115785"/>
    <w:rsid w:val="00115F72"/>
    <w:rsid w:val="00116460"/>
    <w:rsid w:val="001164D9"/>
    <w:rsid w:val="00116585"/>
    <w:rsid w:val="0011659B"/>
    <w:rsid w:val="00117E45"/>
    <w:rsid w:val="0012031A"/>
    <w:rsid w:val="00120331"/>
    <w:rsid w:val="0012041C"/>
    <w:rsid w:val="00121120"/>
    <w:rsid w:val="00121137"/>
    <w:rsid w:val="001211C8"/>
    <w:rsid w:val="001215AB"/>
    <w:rsid w:val="00121B34"/>
    <w:rsid w:val="00121C98"/>
    <w:rsid w:val="00121D3F"/>
    <w:rsid w:val="00121E86"/>
    <w:rsid w:val="00121FFC"/>
    <w:rsid w:val="00122065"/>
    <w:rsid w:val="00122444"/>
    <w:rsid w:val="001225EA"/>
    <w:rsid w:val="00122C41"/>
    <w:rsid w:val="00122EE2"/>
    <w:rsid w:val="0012312E"/>
    <w:rsid w:val="00123166"/>
    <w:rsid w:val="00123D0B"/>
    <w:rsid w:val="001241A1"/>
    <w:rsid w:val="001242FB"/>
    <w:rsid w:val="001245F4"/>
    <w:rsid w:val="00124816"/>
    <w:rsid w:val="00124AE9"/>
    <w:rsid w:val="00124CFC"/>
    <w:rsid w:val="00124D04"/>
    <w:rsid w:val="00124FA7"/>
    <w:rsid w:val="00125169"/>
    <w:rsid w:val="001253B8"/>
    <w:rsid w:val="001253E6"/>
    <w:rsid w:val="0012688C"/>
    <w:rsid w:val="00126AB7"/>
    <w:rsid w:val="00126C20"/>
    <w:rsid w:val="00126DD0"/>
    <w:rsid w:val="00126E19"/>
    <w:rsid w:val="001273A9"/>
    <w:rsid w:val="001274DE"/>
    <w:rsid w:val="0012798F"/>
    <w:rsid w:val="00127C70"/>
    <w:rsid w:val="001303C4"/>
    <w:rsid w:val="00130428"/>
    <w:rsid w:val="00130631"/>
    <w:rsid w:val="00130B21"/>
    <w:rsid w:val="0013103E"/>
    <w:rsid w:val="00131F9D"/>
    <w:rsid w:val="00132B3C"/>
    <w:rsid w:val="00132C72"/>
    <w:rsid w:val="00132CB3"/>
    <w:rsid w:val="00132DDC"/>
    <w:rsid w:val="00132F90"/>
    <w:rsid w:val="00132FE4"/>
    <w:rsid w:val="00133357"/>
    <w:rsid w:val="0013454B"/>
    <w:rsid w:val="00134715"/>
    <w:rsid w:val="00135300"/>
    <w:rsid w:val="001353D0"/>
    <w:rsid w:val="00135CD6"/>
    <w:rsid w:val="00135E20"/>
    <w:rsid w:val="00136227"/>
    <w:rsid w:val="0013635F"/>
    <w:rsid w:val="00136801"/>
    <w:rsid w:val="00136927"/>
    <w:rsid w:val="00136A29"/>
    <w:rsid w:val="00136EF2"/>
    <w:rsid w:val="0013717D"/>
    <w:rsid w:val="001371B4"/>
    <w:rsid w:val="00137C3D"/>
    <w:rsid w:val="00140330"/>
    <w:rsid w:val="00140CB0"/>
    <w:rsid w:val="00141A40"/>
    <w:rsid w:val="00142B13"/>
    <w:rsid w:val="00142DF7"/>
    <w:rsid w:val="001430E1"/>
    <w:rsid w:val="00143294"/>
    <w:rsid w:val="00143517"/>
    <w:rsid w:val="00143575"/>
    <w:rsid w:val="00143C09"/>
    <w:rsid w:val="00143EB4"/>
    <w:rsid w:val="0014430D"/>
    <w:rsid w:val="00144F8D"/>
    <w:rsid w:val="0014538D"/>
    <w:rsid w:val="00145779"/>
    <w:rsid w:val="0014582A"/>
    <w:rsid w:val="00145BC4"/>
    <w:rsid w:val="00145D14"/>
    <w:rsid w:val="00145F16"/>
    <w:rsid w:val="0014603B"/>
    <w:rsid w:val="00146286"/>
    <w:rsid w:val="001466F2"/>
    <w:rsid w:val="00146A41"/>
    <w:rsid w:val="00146BC9"/>
    <w:rsid w:val="00146BE7"/>
    <w:rsid w:val="00146BFB"/>
    <w:rsid w:val="00146D6B"/>
    <w:rsid w:val="00146E7E"/>
    <w:rsid w:val="00146F5F"/>
    <w:rsid w:val="001476E5"/>
    <w:rsid w:val="00147DA8"/>
    <w:rsid w:val="00147EA4"/>
    <w:rsid w:val="00150629"/>
    <w:rsid w:val="00150B83"/>
    <w:rsid w:val="00150F73"/>
    <w:rsid w:val="00151414"/>
    <w:rsid w:val="00151471"/>
    <w:rsid w:val="0015171C"/>
    <w:rsid w:val="001518D5"/>
    <w:rsid w:val="001521EF"/>
    <w:rsid w:val="0015238F"/>
    <w:rsid w:val="001524D4"/>
    <w:rsid w:val="0015274B"/>
    <w:rsid w:val="00152F28"/>
    <w:rsid w:val="001533D7"/>
    <w:rsid w:val="00153E28"/>
    <w:rsid w:val="00154057"/>
    <w:rsid w:val="00154863"/>
    <w:rsid w:val="00154AD6"/>
    <w:rsid w:val="00154EDC"/>
    <w:rsid w:val="00155088"/>
    <w:rsid w:val="001556F8"/>
    <w:rsid w:val="001557DE"/>
    <w:rsid w:val="00155CBD"/>
    <w:rsid w:val="00156451"/>
    <w:rsid w:val="00156C14"/>
    <w:rsid w:val="00156C82"/>
    <w:rsid w:val="00156D98"/>
    <w:rsid w:val="0015748C"/>
    <w:rsid w:val="001574C7"/>
    <w:rsid w:val="001575C6"/>
    <w:rsid w:val="00160068"/>
    <w:rsid w:val="0016033D"/>
    <w:rsid w:val="00160940"/>
    <w:rsid w:val="001609B6"/>
    <w:rsid w:val="00160CFA"/>
    <w:rsid w:val="00160E92"/>
    <w:rsid w:val="0016126A"/>
    <w:rsid w:val="00161AD3"/>
    <w:rsid w:val="0016250D"/>
    <w:rsid w:val="00162AC1"/>
    <w:rsid w:val="00163063"/>
    <w:rsid w:val="001632E2"/>
    <w:rsid w:val="0016416D"/>
    <w:rsid w:val="00164176"/>
    <w:rsid w:val="00164C1F"/>
    <w:rsid w:val="00164E55"/>
    <w:rsid w:val="00164F15"/>
    <w:rsid w:val="00165062"/>
    <w:rsid w:val="00165FFD"/>
    <w:rsid w:val="001660A5"/>
    <w:rsid w:val="00166274"/>
    <w:rsid w:val="00166686"/>
    <w:rsid w:val="001669F0"/>
    <w:rsid w:val="001676B2"/>
    <w:rsid w:val="001679BD"/>
    <w:rsid w:val="00170735"/>
    <w:rsid w:val="00170A66"/>
    <w:rsid w:val="00170B68"/>
    <w:rsid w:val="00170FEA"/>
    <w:rsid w:val="0017125B"/>
    <w:rsid w:val="0017166F"/>
    <w:rsid w:val="00172028"/>
    <w:rsid w:val="00172FDC"/>
    <w:rsid w:val="00174836"/>
    <w:rsid w:val="001748FA"/>
    <w:rsid w:val="00174C2A"/>
    <w:rsid w:val="00175260"/>
    <w:rsid w:val="0017534D"/>
    <w:rsid w:val="00175C57"/>
    <w:rsid w:val="0017671C"/>
    <w:rsid w:val="00176D8B"/>
    <w:rsid w:val="00176E64"/>
    <w:rsid w:val="0017747E"/>
    <w:rsid w:val="00177761"/>
    <w:rsid w:val="00177AB5"/>
    <w:rsid w:val="00177DB9"/>
    <w:rsid w:val="00177EF1"/>
    <w:rsid w:val="00180039"/>
    <w:rsid w:val="0018070B"/>
    <w:rsid w:val="00180A09"/>
    <w:rsid w:val="0018185E"/>
    <w:rsid w:val="00181D04"/>
    <w:rsid w:val="0018205C"/>
    <w:rsid w:val="00182160"/>
    <w:rsid w:val="00182837"/>
    <w:rsid w:val="00182B1F"/>
    <w:rsid w:val="00182B66"/>
    <w:rsid w:val="00182BFA"/>
    <w:rsid w:val="001830E2"/>
    <w:rsid w:val="00183920"/>
    <w:rsid w:val="00183A13"/>
    <w:rsid w:val="00183E8D"/>
    <w:rsid w:val="00184772"/>
    <w:rsid w:val="00184C33"/>
    <w:rsid w:val="00184E49"/>
    <w:rsid w:val="00184FE6"/>
    <w:rsid w:val="0018525F"/>
    <w:rsid w:val="0018607D"/>
    <w:rsid w:val="0018716F"/>
    <w:rsid w:val="001871D8"/>
    <w:rsid w:val="001872D8"/>
    <w:rsid w:val="001874F8"/>
    <w:rsid w:val="00187C03"/>
    <w:rsid w:val="00187CAD"/>
    <w:rsid w:val="00187CC8"/>
    <w:rsid w:val="0019073A"/>
    <w:rsid w:val="00190BC9"/>
    <w:rsid w:val="001913E1"/>
    <w:rsid w:val="00191715"/>
    <w:rsid w:val="00192D49"/>
    <w:rsid w:val="00192F05"/>
    <w:rsid w:val="00192F94"/>
    <w:rsid w:val="00193351"/>
    <w:rsid w:val="00194135"/>
    <w:rsid w:val="00194218"/>
    <w:rsid w:val="0019430A"/>
    <w:rsid w:val="001948B1"/>
    <w:rsid w:val="00194CA8"/>
    <w:rsid w:val="00194E80"/>
    <w:rsid w:val="00194FBD"/>
    <w:rsid w:val="001951D5"/>
    <w:rsid w:val="001951F4"/>
    <w:rsid w:val="0019558E"/>
    <w:rsid w:val="001959C0"/>
    <w:rsid w:val="00195EBB"/>
    <w:rsid w:val="00196E34"/>
    <w:rsid w:val="001970F8"/>
    <w:rsid w:val="00197298"/>
    <w:rsid w:val="00197588"/>
    <w:rsid w:val="00197667"/>
    <w:rsid w:val="00197832"/>
    <w:rsid w:val="00197B5C"/>
    <w:rsid w:val="00197C3B"/>
    <w:rsid w:val="00197F09"/>
    <w:rsid w:val="00197FA9"/>
    <w:rsid w:val="001A0111"/>
    <w:rsid w:val="001A10C8"/>
    <w:rsid w:val="001A1419"/>
    <w:rsid w:val="001A14C5"/>
    <w:rsid w:val="001A1A7A"/>
    <w:rsid w:val="001A1C28"/>
    <w:rsid w:val="001A2294"/>
    <w:rsid w:val="001A25E3"/>
    <w:rsid w:val="001A269A"/>
    <w:rsid w:val="001A2BAF"/>
    <w:rsid w:val="001A2EF4"/>
    <w:rsid w:val="001A3127"/>
    <w:rsid w:val="001A372C"/>
    <w:rsid w:val="001A3E05"/>
    <w:rsid w:val="001A41FF"/>
    <w:rsid w:val="001A46C2"/>
    <w:rsid w:val="001A4E9F"/>
    <w:rsid w:val="001A52CC"/>
    <w:rsid w:val="001A5BC9"/>
    <w:rsid w:val="001A6237"/>
    <w:rsid w:val="001A667C"/>
    <w:rsid w:val="001A6C42"/>
    <w:rsid w:val="001A71F4"/>
    <w:rsid w:val="001A7456"/>
    <w:rsid w:val="001A766D"/>
    <w:rsid w:val="001A789E"/>
    <w:rsid w:val="001A7909"/>
    <w:rsid w:val="001A7A1B"/>
    <w:rsid w:val="001A7D41"/>
    <w:rsid w:val="001A7E19"/>
    <w:rsid w:val="001B0275"/>
    <w:rsid w:val="001B0868"/>
    <w:rsid w:val="001B11BC"/>
    <w:rsid w:val="001B14D9"/>
    <w:rsid w:val="001B1BDC"/>
    <w:rsid w:val="001B22C6"/>
    <w:rsid w:val="001B29D0"/>
    <w:rsid w:val="001B2B60"/>
    <w:rsid w:val="001B2C7F"/>
    <w:rsid w:val="001B2FF9"/>
    <w:rsid w:val="001B34DC"/>
    <w:rsid w:val="001B3F1E"/>
    <w:rsid w:val="001B45AB"/>
    <w:rsid w:val="001B5260"/>
    <w:rsid w:val="001B5614"/>
    <w:rsid w:val="001B5AA3"/>
    <w:rsid w:val="001B600C"/>
    <w:rsid w:val="001B633E"/>
    <w:rsid w:val="001B63CE"/>
    <w:rsid w:val="001B64DC"/>
    <w:rsid w:val="001B65B1"/>
    <w:rsid w:val="001B6DE5"/>
    <w:rsid w:val="001B7B60"/>
    <w:rsid w:val="001C01C6"/>
    <w:rsid w:val="001C02AF"/>
    <w:rsid w:val="001C040E"/>
    <w:rsid w:val="001C0AC3"/>
    <w:rsid w:val="001C105A"/>
    <w:rsid w:val="001C1852"/>
    <w:rsid w:val="001C19C5"/>
    <w:rsid w:val="001C1A8B"/>
    <w:rsid w:val="001C23D0"/>
    <w:rsid w:val="001C23EE"/>
    <w:rsid w:val="001C253E"/>
    <w:rsid w:val="001C26F4"/>
    <w:rsid w:val="001C2BAC"/>
    <w:rsid w:val="001C30DE"/>
    <w:rsid w:val="001C3136"/>
    <w:rsid w:val="001C330F"/>
    <w:rsid w:val="001C3B5B"/>
    <w:rsid w:val="001C3EDC"/>
    <w:rsid w:val="001C3F6C"/>
    <w:rsid w:val="001C40FF"/>
    <w:rsid w:val="001C458A"/>
    <w:rsid w:val="001C5470"/>
    <w:rsid w:val="001C551B"/>
    <w:rsid w:val="001C5D87"/>
    <w:rsid w:val="001C5E11"/>
    <w:rsid w:val="001C6282"/>
    <w:rsid w:val="001C6337"/>
    <w:rsid w:val="001C708D"/>
    <w:rsid w:val="001C7134"/>
    <w:rsid w:val="001C7CFB"/>
    <w:rsid w:val="001D1C02"/>
    <w:rsid w:val="001D208B"/>
    <w:rsid w:val="001D2090"/>
    <w:rsid w:val="001D2E11"/>
    <w:rsid w:val="001D3200"/>
    <w:rsid w:val="001D34DA"/>
    <w:rsid w:val="001D3618"/>
    <w:rsid w:val="001D396A"/>
    <w:rsid w:val="001D42A6"/>
    <w:rsid w:val="001D4D60"/>
    <w:rsid w:val="001D6128"/>
    <w:rsid w:val="001D61D5"/>
    <w:rsid w:val="001D6390"/>
    <w:rsid w:val="001D648C"/>
    <w:rsid w:val="001D6FD8"/>
    <w:rsid w:val="001D798D"/>
    <w:rsid w:val="001D7AB3"/>
    <w:rsid w:val="001E05A8"/>
    <w:rsid w:val="001E09D6"/>
    <w:rsid w:val="001E0C21"/>
    <w:rsid w:val="001E0C45"/>
    <w:rsid w:val="001E144F"/>
    <w:rsid w:val="001E175B"/>
    <w:rsid w:val="001E1EC9"/>
    <w:rsid w:val="001E206F"/>
    <w:rsid w:val="001E220E"/>
    <w:rsid w:val="001E2445"/>
    <w:rsid w:val="001E2B17"/>
    <w:rsid w:val="001E33E2"/>
    <w:rsid w:val="001E3D1F"/>
    <w:rsid w:val="001E4623"/>
    <w:rsid w:val="001E4EC8"/>
    <w:rsid w:val="001E5142"/>
    <w:rsid w:val="001E57E0"/>
    <w:rsid w:val="001E5ADC"/>
    <w:rsid w:val="001E630B"/>
    <w:rsid w:val="001E69D0"/>
    <w:rsid w:val="001E7576"/>
    <w:rsid w:val="001E7D85"/>
    <w:rsid w:val="001F17C0"/>
    <w:rsid w:val="001F1A72"/>
    <w:rsid w:val="001F22AD"/>
    <w:rsid w:val="001F24D8"/>
    <w:rsid w:val="001F273A"/>
    <w:rsid w:val="001F2897"/>
    <w:rsid w:val="001F2C57"/>
    <w:rsid w:val="001F32B9"/>
    <w:rsid w:val="001F35EE"/>
    <w:rsid w:val="001F3824"/>
    <w:rsid w:val="001F3FAD"/>
    <w:rsid w:val="001F4178"/>
    <w:rsid w:val="001F4223"/>
    <w:rsid w:val="001F42CB"/>
    <w:rsid w:val="001F4977"/>
    <w:rsid w:val="001F4CCA"/>
    <w:rsid w:val="001F58A9"/>
    <w:rsid w:val="001F5938"/>
    <w:rsid w:val="001F5BF0"/>
    <w:rsid w:val="001F60AA"/>
    <w:rsid w:val="001F66C9"/>
    <w:rsid w:val="001F69AD"/>
    <w:rsid w:val="001F6A11"/>
    <w:rsid w:val="001F6D14"/>
    <w:rsid w:val="001F6FCA"/>
    <w:rsid w:val="001F791A"/>
    <w:rsid w:val="001F7EA5"/>
    <w:rsid w:val="001F7EF1"/>
    <w:rsid w:val="002005A5"/>
    <w:rsid w:val="00200609"/>
    <w:rsid w:val="00200618"/>
    <w:rsid w:val="002008C3"/>
    <w:rsid w:val="00200E01"/>
    <w:rsid w:val="002014DB"/>
    <w:rsid w:val="00201C83"/>
    <w:rsid w:val="0020232C"/>
    <w:rsid w:val="00202983"/>
    <w:rsid w:val="002034BB"/>
    <w:rsid w:val="00203E40"/>
    <w:rsid w:val="0020401D"/>
    <w:rsid w:val="002040B3"/>
    <w:rsid w:val="00204456"/>
    <w:rsid w:val="0020481D"/>
    <w:rsid w:val="00204BFE"/>
    <w:rsid w:val="00204CF7"/>
    <w:rsid w:val="00204E27"/>
    <w:rsid w:val="00204F6F"/>
    <w:rsid w:val="002051BA"/>
    <w:rsid w:val="002052E2"/>
    <w:rsid w:val="0020534B"/>
    <w:rsid w:val="00205405"/>
    <w:rsid w:val="00206257"/>
    <w:rsid w:val="0020667A"/>
    <w:rsid w:val="0020723B"/>
    <w:rsid w:val="002073E4"/>
    <w:rsid w:val="002076CC"/>
    <w:rsid w:val="002078C7"/>
    <w:rsid w:val="00207AAB"/>
    <w:rsid w:val="00207CF8"/>
    <w:rsid w:val="0021020C"/>
    <w:rsid w:val="002103D4"/>
    <w:rsid w:val="002109E6"/>
    <w:rsid w:val="00210BDB"/>
    <w:rsid w:val="00210D83"/>
    <w:rsid w:val="00210FE2"/>
    <w:rsid w:val="002111A4"/>
    <w:rsid w:val="002111AB"/>
    <w:rsid w:val="002113C8"/>
    <w:rsid w:val="002113C9"/>
    <w:rsid w:val="0021165E"/>
    <w:rsid w:val="002116D0"/>
    <w:rsid w:val="002116E7"/>
    <w:rsid w:val="0021176E"/>
    <w:rsid w:val="002118E7"/>
    <w:rsid w:val="00211C52"/>
    <w:rsid w:val="00211EE3"/>
    <w:rsid w:val="00211FC8"/>
    <w:rsid w:val="00212045"/>
    <w:rsid w:val="00212118"/>
    <w:rsid w:val="00212617"/>
    <w:rsid w:val="002126CF"/>
    <w:rsid w:val="0021299A"/>
    <w:rsid w:val="002129CD"/>
    <w:rsid w:val="00212ED3"/>
    <w:rsid w:val="00213040"/>
    <w:rsid w:val="00213336"/>
    <w:rsid w:val="00213469"/>
    <w:rsid w:val="0021395B"/>
    <w:rsid w:val="002139A0"/>
    <w:rsid w:val="00213F60"/>
    <w:rsid w:val="0021425A"/>
    <w:rsid w:val="00214754"/>
    <w:rsid w:val="00215B3D"/>
    <w:rsid w:val="00215CA3"/>
    <w:rsid w:val="00216196"/>
    <w:rsid w:val="00216C03"/>
    <w:rsid w:val="00216E43"/>
    <w:rsid w:val="002173F8"/>
    <w:rsid w:val="00217821"/>
    <w:rsid w:val="002179E6"/>
    <w:rsid w:val="00217E1B"/>
    <w:rsid w:val="0022035F"/>
    <w:rsid w:val="002205C3"/>
    <w:rsid w:val="00221186"/>
    <w:rsid w:val="00221B4D"/>
    <w:rsid w:val="00221B80"/>
    <w:rsid w:val="00222076"/>
    <w:rsid w:val="0022248C"/>
    <w:rsid w:val="002227B9"/>
    <w:rsid w:val="00222AA7"/>
    <w:rsid w:val="00222AF3"/>
    <w:rsid w:val="00222D92"/>
    <w:rsid w:val="00222DA8"/>
    <w:rsid w:val="002231DA"/>
    <w:rsid w:val="0022347C"/>
    <w:rsid w:val="00223657"/>
    <w:rsid w:val="002244E1"/>
    <w:rsid w:val="0022455A"/>
    <w:rsid w:val="002248C1"/>
    <w:rsid w:val="00224BD0"/>
    <w:rsid w:val="00224F05"/>
    <w:rsid w:val="002254E4"/>
    <w:rsid w:val="00225686"/>
    <w:rsid w:val="00225EC5"/>
    <w:rsid w:val="00225ED7"/>
    <w:rsid w:val="00226513"/>
    <w:rsid w:val="002267D4"/>
    <w:rsid w:val="00226849"/>
    <w:rsid w:val="00226E59"/>
    <w:rsid w:val="00227471"/>
    <w:rsid w:val="00227505"/>
    <w:rsid w:val="002304A1"/>
    <w:rsid w:val="00230CF6"/>
    <w:rsid w:val="00231175"/>
    <w:rsid w:val="00231243"/>
    <w:rsid w:val="00231300"/>
    <w:rsid w:val="00231339"/>
    <w:rsid w:val="0023135C"/>
    <w:rsid w:val="00231492"/>
    <w:rsid w:val="002319FD"/>
    <w:rsid w:val="00232145"/>
    <w:rsid w:val="0023236F"/>
    <w:rsid w:val="0023258B"/>
    <w:rsid w:val="00232F24"/>
    <w:rsid w:val="00233882"/>
    <w:rsid w:val="00233E88"/>
    <w:rsid w:val="00233F49"/>
    <w:rsid w:val="002343FE"/>
    <w:rsid w:val="00234829"/>
    <w:rsid w:val="00234A28"/>
    <w:rsid w:val="00234E1E"/>
    <w:rsid w:val="0023546A"/>
    <w:rsid w:val="0023566D"/>
    <w:rsid w:val="002356F4"/>
    <w:rsid w:val="0023582E"/>
    <w:rsid w:val="00236998"/>
    <w:rsid w:val="0023699C"/>
    <w:rsid w:val="00236F24"/>
    <w:rsid w:val="0023720C"/>
    <w:rsid w:val="0023786D"/>
    <w:rsid w:val="00241139"/>
    <w:rsid w:val="00241A99"/>
    <w:rsid w:val="00241B56"/>
    <w:rsid w:val="002420BF"/>
    <w:rsid w:val="0024258F"/>
    <w:rsid w:val="00243284"/>
    <w:rsid w:val="002438DB"/>
    <w:rsid w:val="00243CA7"/>
    <w:rsid w:val="002446E7"/>
    <w:rsid w:val="002453E8"/>
    <w:rsid w:val="00245619"/>
    <w:rsid w:val="00245720"/>
    <w:rsid w:val="002457FF"/>
    <w:rsid w:val="00245964"/>
    <w:rsid w:val="00245BC3"/>
    <w:rsid w:val="00246855"/>
    <w:rsid w:val="0024687F"/>
    <w:rsid w:val="002468DF"/>
    <w:rsid w:val="00246948"/>
    <w:rsid w:val="00247113"/>
    <w:rsid w:val="00247F5E"/>
    <w:rsid w:val="00247FB3"/>
    <w:rsid w:val="00250501"/>
    <w:rsid w:val="00250744"/>
    <w:rsid w:val="0025091D"/>
    <w:rsid w:val="00250C17"/>
    <w:rsid w:val="0025160C"/>
    <w:rsid w:val="00251A6E"/>
    <w:rsid w:val="00251AD2"/>
    <w:rsid w:val="00251CFF"/>
    <w:rsid w:val="002524BE"/>
    <w:rsid w:val="0025254D"/>
    <w:rsid w:val="00252D72"/>
    <w:rsid w:val="00252EAC"/>
    <w:rsid w:val="00253520"/>
    <w:rsid w:val="0025367C"/>
    <w:rsid w:val="0025371B"/>
    <w:rsid w:val="002545E2"/>
    <w:rsid w:val="002546DD"/>
    <w:rsid w:val="00255790"/>
    <w:rsid w:val="00255C6A"/>
    <w:rsid w:val="00255D8C"/>
    <w:rsid w:val="00255E43"/>
    <w:rsid w:val="002561CA"/>
    <w:rsid w:val="00256B7D"/>
    <w:rsid w:val="00256FF6"/>
    <w:rsid w:val="0025709C"/>
    <w:rsid w:val="002571F4"/>
    <w:rsid w:val="00257284"/>
    <w:rsid w:val="00257405"/>
    <w:rsid w:val="002574CC"/>
    <w:rsid w:val="00257670"/>
    <w:rsid w:val="00257FA0"/>
    <w:rsid w:val="002602E9"/>
    <w:rsid w:val="0026030E"/>
    <w:rsid w:val="00260479"/>
    <w:rsid w:val="002606A2"/>
    <w:rsid w:val="00260E98"/>
    <w:rsid w:val="00260EC0"/>
    <w:rsid w:val="00261571"/>
    <w:rsid w:val="002615E6"/>
    <w:rsid w:val="0026204C"/>
    <w:rsid w:val="00262283"/>
    <w:rsid w:val="00262409"/>
    <w:rsid w:val="00262C11"/>
    <w:rsid w:val="00262C3D"/>
    <w:rsid w:val="002630D1"/>
    <w:rsid w:val="0026369C"/>
    <w:rsid w:val="00263A94"/>
    <w:rsid w:val="00263D88"/>
    <w:rsid w:val="00263FD9"/>
    <w:rsid w:val="00264653"/>
    <w:rsid w:val="00264737"/>
    <w:rsid w:val="00264A52"/>
    <w:rsid w:val="00264D29"/>
    <w:rsid w:val="00264E05"/>
    <w:rsid w:val="00265500"/>
    <w:rsid w:val="002655E6"/>
    <w:rsid w:val="002658BE"/>
    <w:rsid w:val="00265CA8"/>
    <w:rsid w:val="00266A8D"/>
    <w:rsid w:val="00266DD8"/>
    <w:rsid w:val="00266ED9"/>
    <w:rsid w:val="00267439"/>
    <w:rsid w:val="0026787B"/>
    <w:rsid w:val="002678A8"/>
    <w:rsid w:val="002678C4"/>
    <w:rsid w:val="00267C07"/>
    <w:rsid w:val="00267DE5"/>
    <w:rsid w:val="00270026"/>
    <w:rsid w:val="00270256"/>
    <w:rsid w:val="002703A3"/>
    <w:rsid w:val="002708D8"/>
    <w:rsid w:val="00270AE6"/>
    <w:rsid w:val="00271370"/>
    <w:rsid w:val="002714EB"/>
    <w:rsid w:val="002721BA"/>
    <w:rsid w:val="00273824"/>
    <w:rsid w:val="002739F1"/>
    <w:rsid w:val="002743DA"/>
    <w:rsid w:val="00274743"/>
    <w:rsid w:val="00274E06"/>
    <w:rsid w:val="00274E75"/>
    <w:rsid w:val="0027559A"/>
    <w:rsid w:val="00275609"/>
    <w:rsid w:val="00275D2D"/>
    <w:rsid w:val="002761C5"/>
    <w:rsid w:val="00276304"/>
    <w:rsid w:val="00277444"/>
    <w:rsid w:val="00277D7D"/>
    <w:rsid w:val="002802B7"/>
    <w:rsid w:val="0028049E"/>
    <w:rsid w:val="00280504"/>
    <w:rsid w:val="00280BE7"/>
    <w:rsid w:val="00280E5B"/>
    <w:rsid w:val="002810CC"/>
    <w:rsid w:val="002811F5"/>
    <w:rsid w:val="00281401"/>
    <w:rsid w:val="00281952"/>
    <w:rsid w:val="00281D00"/>
    <w:rsid w:val="0028231C"/>
    <w:rsid w:val="002824F2"/>
    <w:rsid w:val="00282C5F"/>
    <w:rsid w:val="00283E32"/>
    <w:rsid w:val="00283E5F"/>
    <w:rsid w:val="0028452B"/>
    <w:rsid w:val="002846AB"/>
    <w:rsid w:val="00284B8E"/>
    <w:rsid w:val="00284C7A"/>
    <w:rsid w:val="00284E2C"/>
    <w:rsid w:val="002856ED"/>
    <w:rsid w:val="002857B5"/>
    <w:rsid w:val="00285A49"/>
    <w:rsid w:val="002866EA"/>
    <w:rsid w:val="00286737"/>
    <w:rsid w:val="0028685D"/>
    <w:rsid w:val="00286A85"/>
    <w:rsid w:val="00286C80"/>
    <w:rsid w:val="00286F60"/>
    <w:rsid w:val="002874D7"/>
    <w:rsid w:val="00287F34"/>
    <w:rsid w:val="002900D0"/>
    <w:rsid w:val="0029019B"/>
    <w:rsid w:val="00290ACD"/>
    <w:rsid w:val="002914AF"/>
    <w:rsid w:val="00291831"/>
    <w:rsid w:val="00291882"/>
    <w:rsid w:val="00291A17"/>
    <w:rsid w:val="00291BFB"/>
    <w:rsid w:val="00291C03"/>
    <w:rsid w:val="00291DFB"/>
    <w:rsid w:val="00292067"/>
    <w:rsid w:val="00292425"/>
    <w:rsid w:val="002924FC"/>
    <w:rsid w:val="002925F1"/>
    <w:rsid w:val="00292E52"/>
    <w:rsid w:val="002932AE"/>
    <w:rsid w:val="0029374D"/>
    <w:rsid w:val="0029402D"/>
    <w:rsid w:val="00294318"/>
    <w:rsid w:val="00294A13"/>
    <w:rsid w:val="0029565E"/>
    <w:rsid w:val="002959C0"/>
    <w:rsid w:val="00295DFC"/>
    <w:rsid w:val="00296090"/>
    <w:rsid w:val="00296249"/>
    <w:rsid w:val="00296428"/>
    <w:rsid w:val="00296A90"/>
    <w:rsid w:val="0029701D"/>
    <w:rsid w:val="002978DA"/>
    <w:rsid w:val="00297C65"/>
    <w:rsid w:val="00297D5A"/>
    <w:rsid w:val="002A03FB"/>
    <w:rsid w:val="002A07AC"/>
    <w:rsid w:val="002A1044"/>
    <w:rsid w:val="002A10BC"/>
    <w:rsid w:val="002A11C1"/>
    <w:rsid w:val="002A13A9"/>
    <w:rsid w:val="002A15A8"/>
    <w:rsid w:val="002A18C3"/>
    <w:rsid w:val="002A1C76"/>
    <w:rsid w:val="002A1EAD"/>
    <w:rsid w:val="002A2708"/>
    <w:rsid w:val="002A2F14"/>
    <w:rsid w:val="002A31F0"/>
    <w:rsid w:val="002A3247"/>
    <w:rsid w:val="002A32E3"/>
    <w:rsid w:val="002A3A4E"/>
    <w:rsid w:val="002A3ADB"/>
    <w:rsid w:val="002A3DB7"/>
    <w:rsid w:val="002A3DCA"/>
    <w:rsid w:val="002A3F12"/>
    <w:rsid w:val="002A3FBF"/>
    <w:rsid w:val="002A4117"/>
    <w:rsid w:val="002A4E6F"/>
    <w:rsid w:val="002A500B"/>
    <w:rsid w:val="002A511F"/>
    <w:rsid w:val="002A5744"/>
    <w:rsid w:val="002A5D17"/>
    <w:rsid w:val="002A5D1B"/>
    <w:rsid w:val="002A5D9D"/>
    <w:rsid w:val="002A5DD9"/>
    <w:rsid w:val="002A6A0E"/>
    <w:rsid w:val="002A6CB8"/>
    <w:rsid w:val="002A7075"/>
    <w:rsid w:val="002A7553"/>
    <w:rsid w:val="002A758E"/>
    <w:rsid w:val="002A79E1"/>
    <w:rsid w:val="002A7AEF"/>
    <w:rsid w:val="002A7B8E"/>
    <w:rsid w:val="002B00BB"/>
    <w:rsid w:val="002B0BDC"/>
    <w:rsid w:val="002B1139"/>
    <w:rsid w:val="002B1925"/>
    <w:rsid w:val="002B2DEE"/>
    <w:rsid w:val="002B2EE7"/>
    <w:rsid w:val="002B3219"/>
    <w:rsid w:val="002B32D7"/>
    <w:rsid w:val="002B3726"/>
    <w:rsid w:val="002B37ED"/>
    <w:rsid w:val="002B40BA"/>
    <w:rsid w:val="002B417B"/>
    <w:rsid w:val="002B46AC"/>
    <w:rsid w:val="002B47A6"/>
    <w:rsid w:val="002B50A6"/>
    <w:rsid w:val="002B5250"/>
    <w:rsid w:val="002B56E9"/>
    <w:rsid w:val="002B5DC9"/>
    <w:rsid w:val="002B65A4"/>
    <w:rsid w:val="002B671B"/>
    <w:rsid w:val="002B6972"/>
    <w:rsid w:val="002B6CF1"/>
    <w:rsid w:val="002B6EDA"/>
    <w:rsid w:val="002B77E6"/>
    <w:rsid w:val="002C01FD"/>
    <w:rsid w:val="002C054C"/>
    <w:rsid w:val="002C05B7"/>
    <w:rsid w:val="002C1311"/>
    <w:rsid w:val="002C136C"/>
    <w:rsid w:val="002C16D0"/>
    <w:rsid w:val="002C18EC"/>
    <w:rsid w:val="002C1B07"/>
    <w:rsid w:val="002C1B38"/>
    <w:rsid w:val="002C210B"/>
    <w:rsid w:val="002C29C3"/>
    <w:rsid w:val="002C29D2"/>
    <w:rsid w:val="002C2A3D"/>
    <w:rsid w:val="002C2BE9"/>
    <w:rsid w:val="002C2FDD"/>
    <w:rsid w:val="002C30CF"/>
    <w:rsid w:val="002C30EB"/>
    <w:rsid w:val="002C3112"/>
    <w:rsid w:val="002C3383"/>
    <w:rsid w:val="002C33B0"/>
    <w:rsid w:val="002C33D5"/>
    <w:rsid w:val="002C3A3B"/>
    <w:rsid w:val="002C3B77"/>
    <w:rsid w:val="002C3DCC"/>
    <w:rsid w:val="002C43D7"/>
    <w:rsid w:val="002C4810"/>
    <w:rsid w:val="002C49A3"/>
    <w:rsid w:val="002C51F2"/>
    <w:rsid w:val="002C5230"/>
    <w:rsid w:val="002C570E"/>
    <w:rsid w:val="002C5D08"/>
    <w:rsid w:val="002C5D7F"/>
    <w:rsid w:val="002C5DD1"/>
    <w:rsid w:val="002C6B35"/>
    <w:rsid w:val="002C6C95"/>
    <w:rsid w:val="002C71EA"/>
    <w:rsid w:val="002C7509"/>
    <w:rsid w:val="002C783F"/>
    <w:rsid w:val="002D00DE"/>
    <w:rsid w:val="002D036D"/>
    <w:rsid w:val="002D04B3"/>
    <w:rsid w:val="002D0840"/>
    <w:rsid w:val="002D0C7A"/>
    <w:rsid w:val="002D10F2"/>
    <w:rsid w:val="002D1C81"/>
    <w:rsid w:val="002D1EA4"/>
    <w:rsid w:val="002D2728"/>
    <w:rsid w:val="002D29A7"/>
    <w:rsid w:val="002D2D1B"/>
    <w:rsid w:val="002D2D82"/>
    <w:rsid w:val="002D30E6"/>
    <w:rsid w:val="002D356C"/>
    <w:rsid w:val="002D3A47"/>
    <w:rsid w:val="002D42C3"/>
    <w:rsid w:val="002D482D"/>
    <w:rsid w:val="002D5B0C"/>
    <w:rsid w:val="002D69F7"/>
    <w:rsid w:val="002D6F4A"/>
    <w:rsid w:val="002D77F8"/>
    <w:rsid w:val="002D7845"/>
    <w:rsid w:val="002D7CB6"/>
    <w:rsid w:val="002E075E"/>
    <w:rsid w:val="002E08E6"/>
    <w:rsid w:val="002E0BC0"/>
    <w:rsid w:val="002E1166"/>
    <w:rsid w:val="002E193D"/>
    <w:rsid w:val="002E1B99"/>
    <w:rsid w:val="002E1D43"/>
    <w:rsid w:val="002E1F81"/>
    <w:rsid w:val="002E23FC"/>
    <w:rsid w:val="002E256E"/>
    <w:rsid w:val="002E2E74"/>
    <w:rsid w:val="002E30FC"/>
    <w:rsid w:val="002E371C"/>
    <w:rsid w:val="002E393C"/>
    <w:rsid w:val="002E3B99"/>
    <w:rsid w:val="002E40B0"/>
    <w:rsid w:val="002E42A5"/>
    <w:rsid w:val="002E4B2D"/>
    <w:rsid w:val="002E4C8C"/>
    <w:rsid w:val="002E5DB7"/>
    <w:rsid w:val="002E6759"/>
    <w:rsid w:val="002E6926"/>
    <w:rsid w:val="002E7511"/>
    <w:rsid w:val="002E7BDC"/>
    <w:rsid w:val="002F00D6"/>
    <w:rsid w:val="002F01D2"/>
    <w:rsid w:val="002F088F"/>
    <w:rsid w:val="002F0D49"/>
    <w:rsid w:val="002F0E80"/>
    <w:rsid w:val="002F10F6"/>
    <w:rsid w:val="002F12C4"/>
    <w:rsid w:val="002F17C2"/>
    <w:rsid w:val="002F192B"/>
    <w:rsid w:val="002F1978"/>
    <w:rsid w:val="002F1989"/>
    <w:rsid w:val="002F1B27"/>
    <w:rsid w:val="002F1C5D"/>
    <w:rsid w:val="002F2069"/>
    <w:rsid w:val="002F234B"/>
    <w:rsid w:val="002F2C27"/>
    <w:rsid w:val="002F378A"/>
    <w:rsid w:val="002F3C94"/>
    <w:rsid w:val="002F4119"/>
    <w:rsid w:val="002F42A5"/>
    <w:rsid w:val="002F4590"/>
    <w:rsid w:val="002F4B6C"/>
    <w:rsid w:val="002F5966"/>
    <w:rsid w:val="002F5FA8"/>
    <w:rsid w:val="002F6190"/>
    <w:rsid w:val="002F6591"/>
    <w:rsid w:val="002F7146"/>
    <w:rsid w:val="0030004A"/>
    <w:rsid w:val="00300210"/>
    <w:rsid w:val="003005C8"/>
    <w:rsid w:val="00300861"/>
    <w:rsid w:val="00300E15"/>
    <w:rsid w:val="0030108E"/>
    <w:rsid w:val="00301552"/>
    <w:rsid w:val="003019F3"/>
    <w:rsid w:val="00301A5D"/>
    <w:rsid w:val="00301E2B"/>
    <w:rsid w:val="00302193"/>
    <w:rsid w:val="00304096"/>
    <w:rsid w:val="003040A8"/>
    <w:rsid w:val="00304288"/>
    <w:rsid w:val="003044A9"/>
    <w:rsid w:val="003047B3"/>
    <w:rsid w:val="00304CD3"/>
    <w:rsid w:val="003055E0"/>
    <w:rsid w:val="00305A21"/>
    <w:rsid w:val="00305B7B"/>
    <w:rsid w:val="00305DD1"/>
    <w:rsid w:val="00305F5F"/>
    <w:rsid w:val="0030665C"/>
    <w:rsid w:val="0030719E"/>
    <w:rsid w:val="00307734"/>
    <w:rsid w:val="003079AF"/>
    <w:rsid w:val="003102C0"/>
    <w:rsid w:val="003104BF"/>
    <w:rsid w:val="003109AB"/>
    <w:rsid w:val="00310D2B"/>
    <w:rsid w:val="00311A26"/>
    <w:rsid w:val="00311BAB"/>
    <w:rsid w:val="00311C1F"/>
    <w:rsid w:val="00311D91"/>
    <w:rsid w:val="00312360"/>
    <w:rsid w:val="003124B7"/>
    <w:rsid w:val="003124C5"/>
    <w:rsid w:val="003126BB"/>
    <w:rsid w:val="003127E8"/>
    <w:rsid w:val="0031280B"/>
    <w:rsid w:val="0031297D"/>
    <w:rsid w:val="00313005"/>
    <w:rsid w:val="0031304B"/>
    <w:rsid w:val="00313276"/>
    <w:rsid w:val="00313436"/>
    <w:rsid w:val="00314077"/>
    <w:rsid w:val="0031408E"/>
    <w:rsid w:val="00314342"/>
    <w:rsid w:val="003147DA"/>
    <w:rsid w:val="00314864"/>
    <w:rsid w:val="00315539"/>
    <w:rsid w:val="00315548"/>
    <w:rsid w:val="003157C3"/>
    <w:rsid w:val="00315AB9"/>
    <w:rsid w:val="00315DA5"/>
    <w:rsid w:val="00315F2B"/>
    <w:rsid w:val="00316062"/>
    <w:rsid w:val="00316324"/>
    <w:rsid w:val="0031655A"/>
    <w:rsid w:val="0031692E"/>
    <w:rsid w:val="00316C72"/>
    <w:rsid w:val="00316C8A"/>
    <w:rsid w:val="00317480"/>
    <w:rsid w:val="003174C8"/>
    <w:rsid w:val="00317C4C"/>
    <w:rsid w:val="00317F47"/>
    <w:rsid w:val="00320150"/>
    <w:rsid w:val="003202FB"/>
    <w:rsid w:val="003205F8"/>
    <w:rsid w:val="00320881"/>
    <w:rsid w:val="003214BA"/>
    <w:rsid w:val="00321BFA"/>
    <w:rsid w:val="00321DC1"/>
    <w:rsid w:val="0032259C"/>
    <w:rsid w:val="00322AC6"/>
    <w:rsid w:val="00323CBA"/>
    <w:rsid w:val="00324327"/>
    <w:rsid w:val="0032452E"/>
    <w:rsid w:val="0032471B"/>
    <w:rsid w:val="0032480C"/>
    <w:rsid w:val="00324D60"/>
    <w:rsid w:val="00324E9F"/>
    <w:rsid w:val="0032505C"/>
    <w:rsid w:val="003255DB"/>
    <w:rsid w:val="00325AB3"/>
    <w:rsid w:val="00325EFB"/>
    <w:rsid w:val="00326030"/>
    <w:rsid w:val="0032603F"/>
    <w:rsid w:val="0032604D"/>
    <w:rsid w:val="00326105"/>
    <w:rsid w:val="003263EA"/>
    <w:rsid w:val="00326607"/>
    <w:rsid w:val="00326D01"/>
    <w:rsid w:val="00327120"/>
    <w:rsid w:val="0033014C"/>
    <w:rsid w:val="003302F2"/>
    <w:rsid w:val="00330631"/>
    <w:rsid w:val="0033064F"/>
    <w:rsid w:val="00330ADA"/>
    <w:rsid w:val="00330DAD"/>
    <w:rsid w:val="00331F09"/>
    <w:rsid w:val="0033236C"/>
    <w:rsid w:val="00332429"/>
    <w:rsid w:val="00332933"/>
    <w:rsid w:val="00332C99"/>
    <w:rsid w:val="00332CF4"/>
    <w:rsid w:val="00333147"/>
    <w:rsid w:val="003331A8"/>
    <w:rsid w:val="0033355B"/>
    <w:rsid w:val="003337DA"/>
    <w:rsid w:val="00333A4B"/>
    <w:rsid w:val="00333B97"/>
    <w:rsid w:val="00333D9E"/>
    <w:rsid w:val="00333EA4"/>
    <w:rsid w:val="00333F5B"/>
    <w:rsid w:val="0033578E"/>
    <w:rsid w:val="00336A55"/>
    <w:rsid w:val="003371DC"/>
    <w:rsid w:val="00337C44"/>
    <w:rsid w:val="0034079F"/>
    <w:rsid w:val="003407F7"/>
    <w:rsid w:val="00340834"/>
    <w:rsid w:val="00340DD9"/>
    <w:rsid w:val="00341183"/>
    <w:rsid w:val="00341FAD"/>
    <w:rsid w:val="00342379"/>
    <w:rsid w:val="00342A78"/>
    <w:rsid w:val="003431D7"/>
    <w:rsid w:val="003435C2"/>
    <w:rsid w:val="00343604"/>
    <w:rsid w:val="00343BB2"/>
    <w:rsid w:val="00344180"/>
    <w:rsid w:val="00344477"/>
    <w:rsid w:val="0034474F"/>
    <w:rsid w:val="003459B4"/>
    <w:rsid w:val="00345CCD"/>
    <w:rsid w:val="00345E73"/>
    <w:rsid w:val="003460E8"/>
    <w:rsid w:val="003467DC"/>
    <w:rsid w:val="0034718F"/>
    <w:rsid w:val="00347610"/>
    <w:rsid w:val="00347F78"/>
    <w:rsid w:val="00350069"/>
    <w:rsid w:val="003502F2"/>
    <w:rsid w:val="0035039F"/>
    <w:rsid w:val="00350564"/>
    <w:rsid w:val="003509C1"/>
    <w:rsid w:val="00350D93"/>
    <w:rsid w:val="00351739"/>
    <w:rsid w:val="0035184B"/>
    <w:rsid w:val="00351D0E"/>
    <w:rsid w:val="0035239B"/>
    <w:rsid w:val="00352592"/>
    <w:rsid w:val="00352611"/>
    <w:rsid w:val="00352779"/>
    <w:rsid w:val="003527F5"/>
    <w:rsid w:val="003532FA"/>
    <w:rsid w:val="003539F2"/>
    <w:rsid w:val="00353FBD"/>
    <w:rsid w:val="00354131"/>
    <w:rsid w:val="00354B9D"/>
    <w:rsid w:val="00354C2A"/>
    <w:rsid w:val="00354CBB"/>
    <w:rsid w:val="00354F1A"/>
    <w:rsid w:val="003550DD"/>
    <w:rsid w:val="003556F4"/>
    <w:rsid w:val="00355856"/>
    <w:rsid w:val="0035596D"/>
    <w:rsid w:val="0035656F"/>
    <w:rsid w:val="003565BD"/>
    <w:rsid w:val="00356869"/>
    <w:rsid w:val="00356A23"/>
    <w:rsid w:val="00356B1A"/>
    <w:rsid w:val="00356BBE"/>
    <w:rsid w:val="00356DE5"/>
    <w:rsid w:val="00357D25"/>
    <w:rsid w:val="00357EE0"/>
    <w:rsid w:val="00360357"/>
    <w:rsid w:val="00360383"/>
    <w:rsid w:val="00360833"/>
    <w:rsid w:val="00360B89"/>
    <w:rsid w:val="00360D32"/>
    <w:rsid w:val="00360E74"/>
    <w:rsid w:val="0036142B"/>
    <w:rsid w:val="003614E8"/>
    <w:rsid w:val="00361D9F"/>
    <w:rsid w:val="0036252D"/>
    <w:rsid w:val="00362606"/>
    <w:rsid w:val="003626D3"/>
    <w:rsid w:val="003629AA"/>
    <w:rsid w:val="00362B7D"/>
    <w:rsid w:val="00362EA7"/>
    <w:rsid w:val="00362F50"/>
    <w:rsid w:val="0036354A"/>
    <w:rsid w:val="00363A51"/>
    <w:rsid w:val="00363AE9"/>
    <w:rsid w:val="00363C95"/>
    <w:rsid w:val="00363FC9"/>
    <w:rsid w:val="003640FB"/>
    <w:rsid w:val="00364509"/>
    <w:rsid w:val="003645C3"/>
    <w:rsid w:val="0036477F"/>
    <w:rsid w:val="00365348"/>
    <w:rsid w:val="003654E0"/>
    <w:rsid w:val="00365B0B"/>
    <w:rsid w:val="00366038"/>
    <w:rsid w:val="0036617E"/>
    <w:rsid w:val="00366796"/>
    <w:rsid w:val="00366AD7"/>
    <w:rsid w:val="00366B9E"/>
    <w:rsid w:val="00366D77"/>
    <w:rsid w:val="00366DB8"/>
    <w:rsid w:val="003676C7"/>
    <w:rsid w:val="00367F30"/>
    <w:rsid w:val="0037006C"/>
    <w:rsid w:val="003705E9"/>
    <w:rsid w:val="00370678"/>
    <w:rsid w:val="00370974"/>
    <w:rsid w:val="00371053"/>
    <w:rsid w:val="00371129"/>
    <w:rsid w:val="003711B5"/>
    <w:rsid w:val="003714FA"/>
    <w:rsid w:val="003716BB"/>
    <w:rsid w:val="00371727"/>
    <w:rsid w:val="00372309"/>
    <w:rsid w:val="003723AB"/>
    <w:rsid w:val="00372600"/>
    <w:rsid w:val="003728CF"/>
    <w:rsid w:val="00372BCB"/>
    <w:rsid w:val="00372FCD"/>
    <w:rsid w:val="003735F5"/>
    <w:rsid w:val="003737ED"/>
    <w:rsid w:val="00373822"/>
    <w:rsid w:val="00373CBF"/>
    <w:rsid w:val="00374142"/>
    <w:rsid w:val="00374152"/>
    <w:rsid w:val="0037430D"/>
    <w:rsid w:val="003744BD"/>
    <w:rsid w:val="003747DE"/>
    <w:rsid w:val="00374922"/>
    <w:rsid w:val="00374EF4"/>
    <w:rsid w:val="003757E7"/>
    <w:rsid w:val="00375AB5"/>
    <w:rsid w:val="00375C00"/>
    <w:rsid w:val="00375DA2"/>
    <w:rsid w:val="0037604B"/>
    <w:rsid w:val="00376663"/>
    <w:rsid w:val="00376935"/>
    <w:rsid w:val="00377077"/>
    <w:rsid w:val="00377165"/>
    <w:rsid w:val="0037716B"/>
    <w:rsid w:val="00377B3F"/>
    <w:rsid w:val="00377D6E"/>
    <w:rsid w:val="00380162"/>
    <w:rsid w:val="003801B0"/>
    <w:rsid w:val="00380285"/>
    <w:rsid w:val="00380890"/>
    <w:rsid w:val="00380D8B"/>
    <w:rsid w:val="00381852"/>
    <w:rsid w:val="0038229B"/>
    <w:rsid w:val="00382300"/>
    <w:rsid w:val="003829A0"/>
    <w:rsid w:val="00382F8E"/>
    <w:rsid w:val="00382FB0"/>
    <w:rsid w:val="003830A7"/>
    <w:rsid w:val="00383C0B"/>
    <w:rsid w:val="00383DCD"/>
    <w:rsid w:val="00383E8A"/>
    <w:rsid w:val="00384733"/>
    <w:rsid w:val="00384B1A"/>
    <w:rsid w:val="00384C22"/>
    <w:rsid w:val="00384F1B"/>
    <w:rsid w:val="003854D5"/>
    <w:rsid w:val="00385A95"/>
    <w:rsid w:val="00385F80"/>
    <w:rsid w:val="00386443"/>
    <w:rsid w:val="00386639"/>
    <w:rsid w:val="0038687B"/>
    <w:rsid w:val="0038694F"/>
    <w:rsid w:val="00386D83"/>
    <w:rsid w:val="00386FD2"/>
    <w:rsid w:val="003876FD"/>
    <w:rsid w:val="0038790F"/>
    <w:rsid w:val="003900CB"/>
    <w:rsid w:val="00390223"/>
    <w:rsid w:val="003904F8"/>
    <w:rsid w:val="00390F34"/>
    <w:rsid w:val="0039108D"/>
    <w:rsid w:val="0039111B"/>
    <w:rsid w:val="00391332"/>
    <w:rsid w:val="003913AD"/>
    <w:rsid w:val="0039142C"/>
    <w:rsid w:val="003917C9"/>
    <w:rsid w:val="0039185F"/>
    <w:rsid w:val="0039190F"/>
    <w:rsid w:val="0039194D"/>
    <w:rsid w:val="00391EE3"/>
    <w:rsid w:val="0039248A"/>
    <w:rsid w:val="003929DD"/>
    <w:rsid w:val="00392D5D"/>
    <w:rsid w:val="00392EC4"/>
    <w:rsid w:val="0039303E"/>
    <w:rsid w:val="003935DA"/>
    <w:rsid w:val="0039366B"/>
    <w:rsid w:val="00393A45"/>
    <w:rsid w:val="00394364"/>
    <w:rsid w:val="003944A5"/>
    <w:rsid w:val="00394D3A"/>
    <w:rsid w:val="00394E7E"/>
    <w:rsid w:val="00395070"/>
    <w:rsid w:val="00395CDD"/>
    <w:rsid w:val="00397317"/>
    <w:rsid w:val="003974EF"/>
    <w:rsid w:val="003975F4"/>
    <w:rsid w:val="00397AD6"/>
    <w:rsid w:val="00397BD0"/>
    <w:rsid w:val="00397EC2"/>
    <w:rsid w:val="003A07A9"/>
    <w:rsid w:val="003A0CD5"/>
    <w:rsid w:val="003A0F58"/>
    <w:rsid w:val="003A0FC8"/>
    <w:rsid w:val="003A13EC"/>
    <w:rsid w:val="003A17C7"/>
    <w:rsid w:val="003A1B1E"/>
    <w:rsid w:val="003A21AF"/>
    <w:rsid w:val="003A271B"/>
    <w:rsid w:val="003A2A41"/>
    <w:rsid w:val="003A2F1D"/>
    <w:rsid w:val="003A2F30"/>
    <w:rsid w:val="003A2FF4"/>
    <w:rsid w:val="003A302D"/>
    <w:rsid w:val="003A323A"/>
    <w:rsid w:val="003A33E3"/>
    <w:rsid w:val="003A3942"/>
    <w:rsid w:val="003A429A"/>
    <w:rsid w:val="003A4B20"/>
    <w:rsid w:val="003A4E1A"/>
    <w:rsid w:val="003A4E8A"/>
    <w:rsid w:val="003A5C38"/>
    <w:rsid w:val="003A5DE0"/>
    <w:rsid w:val="003A697B"/>
    <w:rsid w:val="003A69DF"/>
    <w:rsid w:val="003A6D6A"/>
    <w:rsid w:val="003A7067"/>
    <w:rsid w:val="003A74B2"/>
    <w:rsid w:val="003A7D44"/>
    <w:rsid w:val="003A7D96"/>
    <w:rsid w:val="003A7EA2"/>
    <w:rsid w:val="003B0261"/>
    <w:rsid w:val="003B0324"/>
    <w:rsid w:val="003B0AF8"/>
    <w:rsid w:val="003B0BC9"/>
    <w:rsid w:val="003B0E0D"/>
    <w:rsid w:val="003B0E50"/>
    <w:rsid w:val="003B117A"/>
    <w:rsid w:val="003B1334"/>
    <w:rsid w:val="003B1ADE"/>
    <w:rsid w:val="003B2350"/>
    <w:rsid w:val="003B243E"/>
    <w:rsid w:val="003B2DE2"/>
    <w:rsid w:val="003B2E65"/>
    <w:rsid w:val="003B300B"/>
    <w:rsid w:val="003B32EB"/>
    <w:rsid w:val="003B33CE"/>
    <w:rsid w:val="003B3453"/>
    <w:rsid w:val="003B35C4"/>
    <w:rsid w:val="003B37E2"/>
    <w:rsid w:val="003B3EB0"/>
    <w:rsid w:val="003B442C"/>
    <w:rsid w:val="003B528F"/>
    <w:rsid w:val="003B5A34"/>
    <w:rsid w:val="003B5BD5"/>
    <w:rsid w:val="003B5DE8"/>
    <w:rsid w:val="003B5EB7"/>
    <w:rsid w:val="003B6019"/>
    <w:rsid w:val="003B6560"/>
    <w:rsid w:val="003B66D6"/>
    <w:rsid w:val="003B674A"/>
    <w:rsid w:val="003B723F"/>
    <w:rsid w:val="003B756A"/>
    <w:rsid w:val="003B75C2"/>
    <w:rsid w:val="003B7A4A"/>
    <w:rsid w:val="003B7D75"/>
    <w:rsid w:val="003B7E10"/>
    <w:rsid w:val="003B7F2A"/>
    <w:rsid w:val="003C005B"/>
    <w:rsid w:val="003C009E"/>
    <w:rsid w:val="003C0A58"/>
    <w:rsid w:val="003C0B3F"/>
    <w:rsid w:val="003C138B"/>
    <w:rsid w:val="003C1DBB"/>
    <w:rsid w:val="003C1EEA"/>
    <w:rsid w:val="003C29A6"/>
    <w:rsid w:val="003C2E37"/>
    <w:rsid w:val="003C32DD"/>
    <w:rsid w:val="003C3583"/>
    <w:rsid w:val="003C3595"/>
    <w:rsid w:val="003C387E"/>
    <w:rsid w:val="003C3920"/>
    <w:rsid w:val="003C4110"/>
    <w:rsid w:val="003C427E"/>
    <w:rsid w:val="003C49F0"/>
    <w:rsid w:val="003C4E9C"/>
    <w:rsid w:val="003C5B38"/>
    <w:rsid w:val="003C5B71"/>
    <w:rsid w:val="003C6C5F"/>
    <w:rsid w:val="003C6ED4"/>
    <w:rsid w:val="003C73DA"/>
    <w:rsid w:val="003C7B18"/>
    <w:rsid w:val="003C7FC1"/>
    <w:rsid w:val="003D03A7"/>
    <w:rsid w:val="003D03E8"/>
    <w:rsid w:val="003D08AD"/>
    <w:rsid w:val="003D0CF3"/>
    <w:rsid w:val="003D0F94"/>
    <w:rsid w:val="003D12E1"/>
    <w:rsid w:val="003D2D6E"/>
    <w:rsid w:val="003D3030"/>
    <w:rsid w:val="003D35D4"/>
    <w:rsid w:val="003D369D"/>
    <w:rsid w:val="003D36D9"/>
    <w:rsid w:val="003D36DD"/>
    <w:rsid w:val="003D3D6E"/>
    <w:rsid w:val="003D4228"/>
    <w:rsid w:val="003D4619"/>
    <w:rsid w:val="003D471A"/>
    <w:rsid w:val="003D4981"/>
    <w:rsid w:val="003D4B65"/>
    <w:rsid w:val="003D4BFF"/>
    <w:rsid w:val="003D4F33"/>
    <w:rsid w:val="003D52C7"/>
    <w:rsid w:val="003D563A"/>
    <w:rsid w:val="003D592F"/>
    <w:rsid w:val="003D5AEF"/>
    <w:rsid w:val="003D6095"/>
    <w:rsid w:val="003D689E"/>
    <w:rsid w:val="003D6E09"/>
    <w:rsid w:val="003D6EC0"/>
    <w:rsid w:val="003D722F"/>
    <w:rsid w:val="003D74DB"/>
    <w:rsid w:val="003D76E5"/>
    <w:rsid w:val="003D7948"/>
    <w:rsid w:val="003E0CF4"/>
    <w:rsid w:val="003E134F"/>
    <w:rsid w:val="003E136C"/>
    <w:rsid w:val="003E153A"/>
    <w:rsid w:val="003E1624"/>
    <w:rsid w:val="003E1CEE"/>
    <w:rsid w:val="003E1FCB"/>
    <w:rsid w:val="003E23CD"/>
    <w:rsid w:val="003E24DE"/>
    <w:rsid w:val="003E2CCF"/>
    <w:rsid w:val="003E369E"/>
    <w:rsid w:val="003E39BF"/>
    <w:rsid w:val="003E3A43"/>
    <w:rsid w:val="003E3FB5"/>
    <w:rsid w:val="003E42A3"/>
    <w:rsid w:val="003E46DD"/>
    <w:rsid w:val="003E4950"/>
    <w:rsid w:val="003E4A7E"/>
    <w:rsid w:val="003E4B49"/>
    <w:rsid w:val="003E5157"/>
    <w:rsid w:val="003E573C"/>
    <w:rsid w:val="003E5A0F"/>
    <w:rsid w:val="003E5A5C"/>
    <w:rsid w:val="003E5DDE"/>
    <w:rsid w:val="003E64E5"/>
    <w:rsid w:val="003E6E2A"/>
    <w:rsid w:val="003E6F52"/>
    <w:rsid w:val="003E7352"/>
    <w:rsid w:val="003E770B"/>
    <w:rsid w:val="003E7711"/>
    <w:rsid w:val="003E7DA5"/>
    <w:rsid w:val="003E7DDB"/>
    <w:rsid w:val="003F0D3E"/>
    <w:rsid w:val="003F14A4"/>
    <w:rsid w:val="003F1687"/>
    <w:rsid w:val="003F1D64"/>
    <w:rsid w:val="003F1DF3"/>
    <w:rsid w:val="003F1FC5"/>
    <w:rsid w:val="003F2212"/>
    <w:rsid w:val="003F2B29"/>
    <w:rsid w:val="003F2E55"/>
    <w:rsid w:val="003F2F31"/>
    <w:rsid w:val="003F31BA"/>
    <w:rsid w:val="003F344B"/>
    <w:rsid w:val="003F3F8D"/>
    <w:rsid w:val="003F4099"/>
    <w:rsid w:val="003F42B8"/>
    <w:rsid w:val="003F4544"/>
    <w:rsid w:val="003F49ED"/>
    <w:rsid w:val="003F4B77"/>
    <w:rsid w:val="003F50DD"/>
    <w:rsid w:val="003F528A"/>
    <w:rsid w:val="003F5454"/>
    <w:rsid w:val="003F5852"/>
    <w:rsid w:val="003F61B7"/>
    <w:rsid w:val="003F653B"/>
    <w:rsid w:val="003F658F"/>
    <w:rsid w:val="003F69FD"/>
    <w:rsid w:val="003F6A87"/>
    <w:rsid w:val="003F750E"/>
    <w:rsid w:val="003F795D"/>
    <w:rsid w:val="003F7DFF"/>
    <w:rsid w:val="003F7FEB"/>
    <w:rsid w:val="004002DE"/>
    <w:rsid w:val="0040064D"/>
    <w:rsid w:val="00400707"/>
    <w:rsid w:val="004007B2"/>
    <w:rsid w:val="004007F7"/>
    <w:rsid w:val="00400FC5"/>
    <w:rsid w:val="00401A94"/>
    <w:rsid w:val="004021D5"/>
    <w:rsid w:val="0040238D"/>
    <w:rsid w:val="00402FB2"/>
    <w:rsid w:val="0040303F"/>
    <w:rsid w:val="004038C8"/>
    <w:rsid w:val="00403A88"/>
    <w:rsid w:val="00404004"/>
    <w:rsid w:val="004040A5"/>
    <w:rsid w:val="004042E6"/>
    <w:rsid w:val="0040441C"/>
    <w:rsid w:val="00404A9A"/>
    <w:rsid w:val="0040508B"/>
    <w:rsid w:val="00405452"/>
    <w:rsid w:val="00405588"/>
    <w:rsid w:val="0040593A"/>
    <w:rsid w:val="00405E3C"/>
    <w:rsid w:val="004072D5"/>
    <w:rsid w:val="00407933"/>
    <w:rsid w:val="00410300"/>
    <w:rsid w:val="00410437"/>
    <w:rsid w:val="00410626"/>
    <w:rsid w:val="00410820"/>
    <w:rsid w:val="00410918"/>
    <w:rsid w:val="00410E59"/>
    <w:rsid w:val="004110D8"/>
    <w:rsid w:val="00411134"/>
    <w:rsid w:val="0041147F"/>
    <w:rsid w:val="004114F6"/>
    <w:rsid w:val="0041167C"/>
    <w:rsid w:val="00411DD2"/>
    <w:rsid w:val="00412121"/>
    <w:rsid w:val="00412620"/>
    <w:rsid w:val="00412A2A"/>
    <w:rsid w:val="00414692"/>
    <w:rsid w:val="0041498B"/>
    <w:rsid w:val="004149A7"/>
    <w:rsid w:val="0041525F"/>
    <w:rsid w:val="00415698"/>
    <w:rsid w:val="004156C0"/>
    <w:rsid w:val="00415EAE"/>
    <w:rsid w:val="00415FFF"/>
    <w:rsid w:val="004160A8"/>
    <w:rsid w:val="004163DB"/>
    <w:rsid w:val="0041657F"/>
    <w:rsid w:val="0041659E"/>
    <w:rsid w:val="00416757"/>
    <w:rsid w:val="00416F80"/>
    <w:rsid w:val="004174EE"/>
    <w:rsid w:val="0041761F"/>
    <w:rsid w:val="00417879"/>
    <w:rsid w:val="00420234"/>
    <w:rsid w:val="004203E3"/>
    <w:rsid w:val="0042048B"/>
    <w:rsid w:val="004209A5"/>
    <w:rsid w:val="00420E77"/>
    <w:rsid w:val="004213F8"/>
    <w:rsid w:val="004217DD"/>
    <w:rsid w:val="004218D5"/>
    <w:rsid w:val="004219B2"/>
    <w:rsid w:val="00421A1C"/>
    <w:rsid w:val="00421B32"/>
    <w:rsid w:val="00421C9D"/>
    <w:rsid w:val="004223A4"/>
    <w:rsid w:val="00422C89"/>
    <w:rsid w:val="00422CCF"/>
    <w:rsid w:val="0042368D"/>
    <w:rsid w:val="0042380B"/>
    <w:rsid w:val="004239C1"/>
    <w:rsid w:val="00423D57"/>
    <w:rsid w:val="00423EA8"/>
    <w:rsid w:val="00423EF1"/>
    <w:rsid w:val="0042431F"/>
    <w:rsid w:val="004244C8"/>
    <w:rsid w:val="0042465B"/>
    <w:rsid w:val="00424DBC"/>
    <w:rsid w:val="0042520B"/>
    <w:rsid w:val="00425339"/>
    <w:rsid w:val="004259A1"/>
    <w:rsid w:val="00426281"/>
    <w:rsid w:val="004268FC"/>
    <w:rsid w:val="004274A0"/>
    <w:rsid w:val="004275C4"/>
    <w:rsid w:val="00427C8E"/>
    <w:rsid w:val="004303FF"/>
    <w:rsid w:val="004304C7"/>
    <w:rsid w:val="00430DF4"/>
    <w:rsid w:val="004310CF"/>
    <w:rsid w:val="00431807"/>
    <w:rsid w:val="00431C23"/>
    <w:rsid w:val="0043211A"/>
    <w:rsid w:val="00432ACA"/>
    <w:rsid w:val="004332A1"/>
    <w:rsid w:val="004339ED"/>
    <w:rsid w:val="00433E60"/>
    <w:rsid w:val="0043450C"/>
    <w:rsid w:val="004345B6"/>
    <w:rsid w:val="0043497F"/>
    <w:rsid w:val="004356A0"/>
    <w:rsid w:val="00435925"/>
    <w:rsid w:val="004364C9"/>
    <w:rsid w:val="0043693D"/>
    <w:rsid w:val="00436951"/>
    <w:rsid w:val="00436E42"/>
    <w:rsid w:val="0043797A"/>
    <w:rsid w:val="004379FA"/>
    <w:rsid w:val="00437CDE"/>
    <w:rsid w:val="00437D91"/>
    <w:rsid w:val="004403F0"/>
    <w:rsid w:val="00440A81"/>
    <w:rsid w:val="0044117C"/>
    <w:rsid w:val="004413AE"/>
    <w:rsid w:val="004418F5"/>
    <w:rsid w:val="00441BE0"/>
    <w:rsid w:val="00442886"/>
    <w:rsid w:val="004429EE"/>
    <w:rsid w:val="00442A7F"/>
    <w:rsid w:val="00442B30"/>
    <w:rsid w:val="004439D4"/>
    <w:rsid w:val="00443E99"/>
    <w:rsid w:val="00444066"/>
    <w:rsid w:val="004449AD"/>
    <w:rsid w:val="00444B34"/>
    <w:rsid w:val="00444D63"/>
    <w:rsid w:val="00444ECF"/>
    <w:rsid w:val="0044519F"/>
    <w:rsid w:val="00445281"/>
    <w:rsid w:val="00445437"/>
    <w:rsid w:val="0044591E"/>
    <w:rsid w:val="00445E00"/>
    <w:rsid w:val="0044632C"/>
    <w:rsid w:val="00446BA5"/>
    <w:rsid w:val="00450102"/>
    <w:rsid w:val="00450A10"/>
    <w:rsid w:val="004510D1"/>
    <w:rsid w:val="0045111F"/>
    <w:rsid w:val="00452610"/>
    <w:rsid w:val="0045309C"/>
    <w:rsid w:val="00453335"/>
    <w:rsid w:val="00453422"/>
    <w:rsid w:val="00453B4B"/>
    <w:rsid w:val="00453E7C"/>
    <w:rsid w:val="00453F0D"/>
    <w:rsid w:val="00454616"/>
    <w:rsid w:val="0045484C"/>
    <w:rsid w:val="00454F94"/>
    <w:rsid w:val="00455816"/>
    <w:rsid w:val="0045619F"/>
    <w:rsid w:val="004566BF"/>
    <w:rsid w:val="0045689B"/>
    <w:rsid w:val="00456F12"/>
    <w:rsid w:val="004577C4"/>
    <w:rsid w:val="00457966"/>
    <w:rsid w:val="00457EF3"/>
    <w:rsid w:val="0046006C"/>
    <w:rsid w:val="00460815"/>
    <w:rsid w:val="00461462"/>
    <w:rsid w:val="004617CE"/>
    <w:rsid w:val="00461B60"/>
    <w:rsid w:val="00461BF6"/>
    <w:rsid w:val="00461E4B"/>
    <w:rsid w:val="00461F39"/>
    <w:rsid w:val="0046212D"/>
    <w:rsid w:val="00462338"/>
    <w:rsid w:val="00462AC7"/>
    <w:rsid w:val="00463005"/>
    <w:rsid w:val="00463C49"/>
    <w:rsid w:val="00463F41"/>
    <w:rsid w:val="00463FAE"/>
    <w:rsid w:val="0046407B"/>
    <w:rsid w:val="0046431F"/>
    <w:rsid w:val="00464805"/>
    <w:rsid w:val="004648EB"/>
    <w:rsid w:val="00464FAE"/>
    <w:rsid w:val="00465110"/>
    <w:rsid w:val="00465264"/>
    <w:rsid w:val="004663AB"/>
    <w:rsid w:val="00467632"/>
    <w:rsid w:val="00467A15"/>
    <w:rsid w:val="00467A6A"/>
    <w:rsid w:val="00467C3C"/>
    <w:rsid w:val="004704E7"/>
    <w:rsid w:val="00470566"/>
    <w:rsid w:val="004706D3"/>
    <w:rsid w:val="0047096C"/>
    <w:rsid w:val="00470A43"/>
    <w:rsid w:val="00470D81"/>
    <w:rsid w:val="00470DEC"/>
    <w:rsid w:val="00470EFD"/>
    <w:rsid w:val="00470F33"/>
    <w:rsid w:val="00472066"/>
    <w:rsid w:val="00472B26"/>
    <w:rsid w:val="00472D23"/>
    <w:rsid w:val="004732CB"/>
    <w:rsid w:val="004733D0"/>
    <w:rsid w:val="004739BD"/>
    <w:rsid w:val="00473E9A"/>
    <w:rsid w:val="0047439F"/>
    <w:rsid w:val="00474A5E"/>
    <w:rsid w:val="00474FE6"/>
    <w:rsid w:val="00475127"/>
    <w:rsid w:val="00475227"/>
    <w:rsid w:val="00475F3C"/>
    <w:rsid w:val="004765D3"/>
    <w:rsid w:val="0047674E"/>
    <w:rsid w:val="00476A9D"/>
    <w:rsid w:val="004772B6"/>
    <w:rsid w:val="00477BB7"/>
    <w:rsid w:val="00477DAD"/>
    <w:rsid w:val="00480126"/>
    <w:rsid w:val="0048089C"/>
    <w:rsid w:val="00480BF8"/>
    <w:rsid w:val="00480F35"/>
    <w:rsid w:val="00480FD1"/>
    <w:rsid w:val="00481118"/>
    <w:rsid w:val="00481219"/>
    <w:rsid w:val="0048140B"/>
    <w:rsid w:val="00481E7E"/>
    <w:rsid w:val="00481EE7"/>
    <w:rsid w:val="00481FA3"/>
    <w:rsid w:val="004821D0"/>
    <w:rsid w:val="00482255"/>
    <w:rsid w:val="004823B0"/>
    <w:rsid w:val="00482573"/>
    <w:rsid w:val="004825B9"/>
    <w:rsid w:val="004827BD"/>
    <w:rsid w:val="004827D7"/>
    <w:rsid w:val="00482866"/>
    <w:rsid w:val="0048307F"/>
    <w:rsid w:val="00483522"/>
    <w:rsid w:val="00483796"/>
    <w:rsid w:val="00483DF5"/>
    <w:rsid w:val="004841DC"/>
    <w:rsid w:val="00484B46"/>
    <w:rsid w:val="00484BE4"/>
    <w:rsid w:val="00484C86"/>
    <w:rsid w:val="00485219"/>
    <w:rsid w:val="004859E6"/>
    <w:rsid w:val="00485C4A"/>
    <w:rsid w:val="00485C4D"/>
    <w:rsid w:val="00486069"/>
    <w:rsid w:val="0048613E"/>
    <w:rsid w:val="0048645D"/>
    <w:rsid w:val="00486B32"/>
    <w:rsid w:val="00486C16"/>
    <w:rsid w:val="00486CA8"/>
    <w:rsid w:val="0048724A"/>
    <w:rsid w:val="00487550"/>
    <w:rsid w:val="0048776A"/>
    <w:rsid w:val="00487EA7"/>
    <w:rsid w:val="004900DD"/>
    <w:rsid w:val="00490B2D"/>
    <w:rsid w:val="00490D77"/>
    <w:rsid w:val="0049162B"/>
    <w:rsid w:val="00491962"/>
    <w:rsid w:val="00491F0D"/>
    <w:rsid w:val="004929AA"/>
    <w:rsid w:val="004929FC"/>
    <w:rsid w:val="00492B97"/>
    <w:rsid w:val="00492CC9"/>
    <w:rsid w:val="00492D37"/>
    <w:rsid w:val="00493301"/>
    <w:rsid w:val="004939BE"/>
    <w:rsid w:val="00493CAB"/>
    <w:rsid w:val="00493FDD"/>
    <w:rsid w:val="004941EA"/>
    <w:rsid w:val="004943A1"/>
    <w:rsid w:val="00494AA8"/>
    <w:rsid w:val="00494E1C"/>
    <w:rsid w:val="00494E8B"/>
    <w:rsid w:val="0049515D"/>
    <w:rsid w:val="0049566A"/>
    <w:rsid w:val="004958F9"/>
    <w:rsid w:val="00495F61"/>
    <w:rsid w:val="00496109"/>
    <w:rsid w:val="0049673B"/>
    <w:rsid w:val="00496B7B"/>
    <w:rsid w:val="004976D7"/>
    <w:rsid w:val="00497C02"/>
    <w:rsid w:val="004A04CE"/>
    <w:rsid w:val="004A057C"/>
    <w:rsid w:val="004A096A"/>
    <w:rsid w:val="004A1148"/>
    <w:rsid w:val="004A1412"/>
    <w:rsid w:val="004A216D"/>
    <w:rsid w:val="004A2354"/>
    <w:rsid w:val="004A2C0C"/>
    <w:rsid w:val="004A3266"/>
    <w:rsid w:val="004A3867"/>
    <w:rsid w:val="004A3AF7"/>
    <w:rsid w:val="004A3B15"/>
    <w:rsid w:val="004A3B31"/>
    <w:rsid w:val="004A3DBF"/>
    <w:rsid w:val="004A40C1"/>
    <w:rsid w:val="004A459B"/>
    <w:rsid w:val="004A4629"/>
    <w:rsid w:val="004A4D48"/>
    <w:rsid w:val="004A4FBF"/>
    <w:rsid w:val="004A5522"/>
    <w:rsid w:val="004A578B"/>
    <w:rsid w:val="004A578C"/>
    <w:rsid w:val="004A57D0"/>
    <w:rsid w:val="004A64C0"/>
    <w:rsid w:val="004A6557"/>
    <w:rsid w:val="004A6FDA"/>
    <w:rsid w:val="004A73D9"/>
    <w:rsid w:val="004A76DC"/>
    <w:rsid w:val="004A779D"/>
    <w:rsid w:val="004A79F9"/>
    <w:rsid w:val="004A7D08"/>
    <w:rsid w:val="004B10AE"/>
    <w:rsid w:val="004B1146"/>
    <w:rsid w:val="004B1218"/>
    <w:rsid w:val="004B12A0"/>
    <w:rsid w:val="004B1692"/>
    <w:rsid w:val="004B16C4"/>
    <w:rsid w:val="004B16D8"/>
    <w:rsid w:val="004B184E"/>
    <w:rsid w:val="004B1CF4"/>
    <w:rsid w:val="004B3D1C"/>
    <w:rsid w:val="004B4040"/>
    <w:rsid w:val="004B555A"/>
    <w:rsid w:val="004B5916"/>
    <w:rsid w:val="004B5C4F"/>
    <w:rsid w:val="004B608D"/>
    <w:rsid w:val="004B654C"/>
    <w:rsid w:val="004B6707"/>
    <w:rsid w:val="004B6744"/>
    <w:rsid w:val="004B68C5"/>
    <w:rsid w:val="004B69CF"/>
    <w:rsid w:val="004B6EBE"/>
    <w:rsid w:val="004B7BA9"/>
    <w:rsid w:val="004B7D84"/>
    <w:rsid w:val="004C014B"/>
    <w:rsid w:val="004C05AD"/>
    <w:rsid w:val="004C0AE6"/>
    <w:rsid w:val="004C0BD0"/>
    <w:rsid w:val="004C0D66"/>
    <w:rsid w:val="004C0FCA"/>
    <w:rsid w:val="004C1380"/>
    <w:rsid w:val="004C17DB"/>
    <w:rsid w:val="004C1B00"/>
    <w:rsid w:val="004C1CFB"/>
    <w:rsid w:val="004C1E3E"/>
    <w:rsid w:val="004C2035"/>
    <w:rsid w:val="004C22F4"/>
    <w:rsid w:val="004C311D"/>
    <w:rsid w:val="004C3A57"/>
    <w:rsid w:val="004C3AB5"/>
    <w:rsid w:val="004C40C1"/>
    <w:rsid w:val="004C40EF"/>
    <w:rsid w:val="004C4420"/>
    <w:rsid w:val="004C514F"/>
    <w:rsid w:val="004C5B13"/>
    <w:rsid w:val="004C69C7"/>
    <w:rsid w:val="004C7342"/>
    <w:rsid w:val="004C73BD"/>
    <w:rsid w:val="004C77C7"/>
    <w:rsid w:val="004C77F1"/>
    <w:rsid w:val="004D03DF"/>
    <w:rsid w:val="004D084C"/>
    <w:rsid w:val="004D0AF4"/>
    <w:rsid w:val="004D0B2A"/>
    <w:rsid w:val="004D1728"/>
    <w:rsid w:val="004D19A3"/>
    <w:rsid w:val="004D1DE3"/>
    <w:rsid w:val="004D22F1"/>
    <w:rsid w:val="004D233A"/>
    <w:rsid w:val="004D2471"/>
    <w:rsid w:val="004D3027"/>
    <w:rsid w:val="004D3FE9"/>
    <w:rsid w:val="004D4272"/>
    <w:rsid w:val="004D45DC"/>
    <w:rsid w:val="004D465B"/>
    <w:rsid w:val="004D4728"/>
    <w:rsid w:val="004D47B6"/>
    <w:rsid w:val="004D480A"/>
    <w:rsid w:val="004D4ADB"/>
    <w:rsid w:val="004D54DD"/>
    <w:rsid w:val="004D55D4"/>
    <w:rsid w:val="004D55F2"/>
    <w:rsid w:val="004D5B66"/>
    <w:rsid w:val="004D5DC5"/>
    <w:rsid w:val="004D6499"/>
    <w:rsid w:val="004D6AF4"/>
    <w:rsid w:val="004D6EA2"/>
    <w:rsid w:val="004D6EFA"/>
    <w:rsid w:val="004D6F04"/>
    <w:rsid w:val="004D72AA"/>
    <w:rsid w:val="004D747E"/>
    <w:rsid w:val="004D74F6"/>
    <w:rsid w:val="004D75A6"/>
    <w:rsid w:val="004D7D38"/>
    <w:rsid w:val="004D7D3F"/>
    <w:rsid w:val="004E0156"/>
    <w:rsid w:val="004E081E"/>
    <w:rsid w:val="004E0A87"/>
    <w:rsid w:val="004E1797"/>
    <w:rsid w:val="004E1F15"/>
    <w:rsid w:val="004E1F77"/>
    <w:rsid w:val="004E20D5"/>
    <w:rsid w:val="004E2644"/>
    <w:rsid w:val="004E2703"/>
    <w:rsid w:val="004E28CA"/>
    <w:rsid w:val="004E35B7"/>
    <w:rsid w:val="004E36EB"/>
    <w:rsid w:val="004E393A"/>
    <w:rsid w:val="004E3C46"/>
    <w:rsid w:val="004E3CF1"/>
    <w:rsid w:val="004E473F"/>
    <w:rsid w:val="004E4C24"/>
    <w:rsid w:val="004E5110"/>
    <w:rsid w:val="004E5880"/>
    <w:rsid w:val="004E5B75"/>
    <w:rsid w:val="004E5E6D"/>
    <w:rsid w:val="004E5EF2"/>
    <w:rsid w:val="004E6086"/>
    <w:rsid w:val="004E6DCE"/>
    <w:rsid w:val="004E6E4B"/>
    <w:rsid w:val="004E6EE6"/>
    <w:rsid w:val="004E72C1"/>
    <w:rsid w:val="004E74C2"/>
    <w:rsid w:val="004F036C"/>
    <w:rsid w:val="004F0418"/>
    <w:rsid w:val="004F0A49"/>
    <w:rsid w:val="004F0B8A"/>
    <w:rsid w:val="004F0E5C"/>
    <w:rsid w:val="004F15EE"/>
    <w:rsid w:val="004F1706"/>
    <w:rsid w:val="004F278D"/>
    <w:rsid w:val="004F2FF7"/>
    <w:rsid w:val="004F3093"/>
    <w:rsid w:val="004F3D42"/>
    <w:rsid w:val="004F4825"/>
    <w:rsid w:val="004F4F38"/>
    <w:rsid w:val="004F5063"/>
    <w:rsid w:val="004F5358"/>
    <w:rsid w:val="004F545E"/>
    <w:rsid w:val="004F596F"/>
    <w:rsid w:val="004F5C42"/>
    <w:rsid w:val="004F5CBC"/>
    <w:rsid w:val="004F5D5B"/>
    <w:rsid w:val="004F5EDE"/>
    <w:rsid w:val="004F6452"/>
    <w:rsid w:val="004F7AB0"/>
    <w:rsid w:val="004F7C89"/>
    <w:rsid w:val="004F7FFC"/>
    <w:rsid w:val="005004A4"/>
    <w:rsid w:val="005004BA"/>
    <w:rsid w:val="00500D5B"/>
    <w:rsid w:val="00500DEE"/>
    <w:rsid w:val="005013A6"/>
    <w:rsid w:val="005018DF"/>
    <w:rsid w:val="00501A45"/>
    <w:rsid w:val="00502110"/>
    <w:rsid w:val="00502883"/>
    <w:rsid w:val="005028D2"/>
    <w:rsid w:val="005028D8"/>
    <w:rsid w:val="005028F2"/>
    <w:rsid w:val="00502938"/>
    <w:rsid w:val="005033D6"/>
    <w:rsid w:val="00503568"/>
    <w:rsid w:val="00503E2D"/>
    <w:rsid w:val="00504853"/>
    <w:rsid w:val="00504881"/>
    <w:rsid w:val="005049C9"/>
    <w:rsid w:val="005058EC"/>
    <w:rsid w:val="00505C1A"/>
    <w:rsid w:val="00506B11"/>
    <w:rsid w:val="00506CC3"/>
    <w:rsid w:val="00507250"/>
    <w:rsid w:val="005072B3"/>
    <w:rsid w:val="00507513"/>
    <w:rsid w:val="00507F59"/>
    <w:rsid w:val="0051001A"/>
    <w:rsid w:val="0051027F"/>
    <w:rsid w:val="00510518"/>
    <w:rsid w:val="005108C1"/>
    <w:rsid w:val="00510D91"/>
    <w:rsid w:val="00510EAA"/>
    <w:rsid w:val="005112EE"/>
    <w:rsid w:val="00511508"/>
    <w:rsid w:val="00512131"/>
    <w:rsid w:val="005121A6"/>
    <w:rsid w:val="005124C6"/>
    <w:rsid w:val="00512573"/>
    <w:rsid w:val="0051284C"/>
    <w:rsid w:val="00512993"/>
    <w:rsid w:val="005129C5"/>
    <w:rsid w:val="00512EC6"/>
    <w:rsid w:val="0051349C"/>
    <w:rsid w:val="00513862"/>
    <w:rsid w:val="00513A2F"/>
    <w:rsid w:val="00513A87"/>
    <w:rsid w:val="00513D08"/>
    <w:rsid w:val="00513D9B"/>
    <w:rsid w:val="00513ED5"/>
    <w:rsid w:val="00513FA5"/>
    <w:rsid w:val="00514614"/>
    <w:rsid w:val="00514982"/>
    <w:rsid w:val="00514AD7"/>
    <w:rsid w:val="005150BD"/>
    <w:rsid w:val="0051529B"/>
    <w:rsid w:val="0051574F"/>
    <w:rsid w:val="005157AD"/>
    <w:rsid w:val="00515908"/>
    <w:rsid w:val="00515E1F"/>
    <w:rsid w:val="00516079"/>
    <w:rsid w:val="0051608D"/>
    <w:rsid w:val="0051613C"/>
    <w:rsid w:val="00516A1C"/>
    <w:rsid w:val="00516B78"/>
    <w:rsid w:val="00516F3C"/>
    <w:rsid w:val="0051714B"/>
    <w:rsid w:val="005171EE"/>
    <w:rsid w:val="00517483"/>
    <w:rsid w:val="00517728"/>
    <w:rsid w:val="005177B7"/>
    <w:rsid w:val="00517B8A"/>
    <w:rsid w:val="00517F07"/>
    <w:rsid w:val="00520058"/>
    <w:rsid w:val="0052019B"/>
    <w:rsid w:val="00520210"/>
    <w:rsid w:val="0052039A"/>
    <w:rsid w:val="005206F4"/>
    <w:rsid w:val="00520852"/>
    <w:rsid w:val="00520B70"/>
    <w:rsid w:val="00520FAC"/>
    <w:rsid w:val="005213C5"/>
    <w:rsid w:val="00521DA5"/>
    <w:rsid w:val="00522154"/>
    <w:rsid w:val="00522170"/>
    <w:rsid w:val="005223AE"/>
    <w:rsid w:val="00522CA8"/>
    <w:rsid w:val="00522E94"/>
    <w:rsid w:val="005232D0"/>
    <w:rsid w:val="005234EC"/>
    <w:rsid w:val="00524B91"/>
    <w:rsid w:val="005250AA"/>
    <w:rsid w:val="00525150"/>
    <w:rsid w:val="00525511"/>
    <w:rsid w:val="005257DC"/>
    <w:rsid w:val="00525839"/>
    <w:rsid w:val="0052598A"/>
    <w:rsid w:val="00525D13"/>
    <w:rsid w:val="005261B3"/>
    <w:rsid w:val="00526451"/>
    <w:rsid w:val="00526951"/>
    <w:rsid w:val="0052735C"/>
    <w:rsid w:val="00527ACC"/>
    <w:rsid w:val="00527AE1"/>
    <w:rsid w:val="00527C92"/>
    <w:rsid w:val="00530203"/>
    <w:rsid w:val="005304B4"/>
    <w:rsid w:val="00530776"/>
    <w:rsid w:val="00530DA6"/>
    <w:rsid w:val="0053112C"/>
    <w:rsid w:val="00531619"/>
    <w:rsid w:val="005316AE"/>
    <w:rsid w:val="00531897"/>
    <w:rsid w:val="00531D37"/>
    <w:rsid w:val="00531E39"/>
    <w:rsid w:val="005323FC"/>
    <w:rsid w:val="005327FA"/>
    <w:rsid w:val="00532C2E"/>
    <w:rsid w:val="0053335A"/>
    <w:rsid w:val="00533A47"/>
    <w:rsid w:val="00534162"/>
    <w:rsid w:val="00534339"/>
    <w:rsid w:val="0053436C"/>
    <w:rsid w:val="00534C87"/>
    <w:rsid w:val="00534D26"/>
    <w:rsid w:val="00534FC9"/>
    <w:rsid w:val="005351CC"/>
    <w:rsid w:val="00535D86"/>
    <w:rsid w:val="00535E95"/>
    <w:rsid w:val="00535F7F"/>
    <w:rsid w:val="0053611C"/>
    <w:rsid w:val="005365DF"/>
    <w:rsid w:val="00536C7D"/>
    <w:rsid w:val="00536CAE"/>
    <w:rsid w:val="00536D81"/>
    <w:rsid w:val="00536F7B"/>
    <w:rsid w:val="00537191"/>
    <w:rsid w:val="00537773"/>
    <w:rsid w:val="0053789E"/>
    <w:rsid w:val="00537901"/>
    <w:rsid w:val="00537D89"/>
    <w:rsid w:val="00537F74"/>
    <w:rsid w:val="005400E4"/>
    <w:rsid w:val="0054039F"/>
    <w:rsid w:val="005405EC"/>
    <w:rsid w:val="00540C2B"/>
    <w:rsid w:val="00540CE5"/>
    <w:rsid w:val="00540D28"/>
    <w:rsid w:val="005411F5"/>
    <w:rsid w:val="0054123D"/>
    <w:rsid w:val="005412A4"/>
    <w:rsid w:val="0054158F"/>
    <w:rsid w:val="00541FBB"/>
    <w:rsid w:val="005420AB"/>
    <w:rsid w:val="00542727"/>
    <w:rsid w:val="005428DD"/>
    <w:rsid w:val="00542E04"/>
    <w:rsid w:val="00543029"/>
    <w:rsid w:val="00543664"/>
    <w:rsid w:val="00543DE2"/>
    <w:rsid w:val="00543EDD"/>
    <w:rsid w:val="0054400A"/>
    <w:rsid w:val="0054469D"/>
    <w:rsid w:val="0054480F"/>
    <w:rsid w:val="00544A90"/>
    <w:rsid w:val="00545B9A"/>
    <w:rsid w:val="00545C74"/>
    <w:rsid w:val="00545EF3"/>
    <w:rsid w:val="0054674E"/>
    <w:rsid w:val="00546913"/>
    <w:rsid w:val="00546DF8"/>
    <w:rsid w:val="0054774D"/>
    <w:rsid w:val="0054793B"/>
    <w:rsid w:val="00547969"/>
    <w:rsid w:val="00547D1D"/>
    <w:rsid w:val="00547D93"/>
    <w:rsid w:val="005503C6"/>
    <w:rsid w:val="005506AD"/>
    <w:rsid w:val="005507D9"/>
    <w:rsid w:val="00550909"/>
    <w:rsid w:val="00551A3F"/>
    <w:rsid w:val="00551ABD"/>
    <w:rsid w:val="00551E86"/>
    <w:rsid w:val="00552291"/>
    <w:rsid w:val="0055264C"/>
    <w:rsid w:val="00552B85"/>
    <w:rsid w:val="00552F23"/>
    <w:rsid w:val="005530EE"/>
    <w:rsid w:val="00553486"/>
    <w:rsid w:val="00553717"/>
    <w:rsid w:val="005542C6"/>
    <w:rsid w:val="005543A0"/>
    <w:rsid w:val="00554593"/>
    <w:rsid w:val="005545C8"/>
    <w:rsid w:val="0055499D"/>
    <w:rsid w:val="005549B4"/>
    <w:rsid w:val="00555345"/>
    <w:rsid w:val="00555943"/>
    <w:rsid w:val="00555CDB"/>
    <w:rsid w:val="00556CBE"/>
    <w:rsid w:val="00556E09"/>
    <w:rsid w:val="00557226"/>
    <w:rsid w:val="0055762B"/>
    <w:rsid w:val="00557A90"/>
    <w:rsid w:val="00557C53"/>
    <w:rsid w:val="00557ED9"/>
    <w:rsid w:val="00557F2C"/>
    <w:rsid w:val="005603C1"/>
    <w:rsid w:val="00560C17"/>
    <w:rsid w:val="00561168"/>
    <w:rsid w:val="005613F2"/>
    <w:rsid w:val="005614C1"/>
    <w:rsid w:val="00561757"/>
    <w:rsid w:val="005617BA"/>
    <w:rsid w:val="00561AC1"/>
    <w:rsid w:val="00561D10"/>
    <w:rsid w:val="00562438"/>
    <w:rsid w:val="00562508"/>
    <w:rsid w:val="0056260C"/>
    <w:rsid w:val="005626D0"/>
    <w:rsid w:val="00562B62"/>
    <w:rsid w:val="005633BF"/>
    <w:rsid w:val="00563C53"/>
    <w:rsid w:val="005643C9"/>
    <w:rsid w:val="005643F3"/>
    <w:rsid w:val="00564DE1"/>
    <w:rsid w:val="00564DF1"/>
    <w:rsid w:val="00565600"/>
    <w:rsid w:val="00565AA8"/>
    <w:rsid w:val="00566289"/>
    <w:rsid w:val="005663CD"/>
    <w:rsid w:val="00566CF7"/>
    <w:rsid w:val="00566D7F"/>
    <w:rsid w:val="00566F2D"/>
    <w:rsid w:val="00566FAB"/>
    <w:rsid w:val="0056728B"/>
    <w:rsid w:val="005674E0"/>
    <w:rsid w:val="0056774E"/>
    <w:rsid w:val="00567B39"/>
    <w:rsid w:val="005703C8"/>
    <w:rsid w:val="005706B0"/>
    <w:rsid w:val="00570BBD"/>
    <w:rsid w:val="00570D41"/>
    <w:rsid w:val="0057121C"/>
    <w:rsid w:val="005715B4"/>
    <w:rsid w:val="00571EDB"/>
    <w:rsid w:val="005720E0"/>
    <w:rsid w:val="0057211E"/>
    <w:rsid w:val="0057313C"/>
    <w:rsid w:val="00573682"/>
    <w:rsid w:val="00573792"/>
    <w:rsid w:val="005739CC"/>
    <w:rsid w:val="00573C8C"/>
    <w:rsid w:val="00574047"/>
    <w:rsid w:val="00574392"/>
    <w:rsid w:val="0057446E"/>
    <w:rsid w:val="0057494C"/>
    <w:rsid w:val="0057497B"/>
    <w:rsid w:val="00574CB6"/>
    <w:rsid w:val="00574D77"/>
    <w:rsid w:val="00574E67"/>
    <w:rsid w:val="00574EC1"/>
    <w:rsid w:val="0057543A"/>
    <w:rsid w:val="00575A1D"/>
    <w:rsid w:val="00575A8E"/>
    <w:rsid w:val="00575EDD"/>
    <w:rsid w:val="00576026"/>
    <w:rsid w:val="005760CC"/>
    <w:rsid w:val="0057638C"/>
    <w:rsid w:val="00576F7A"/>
    <w:rsid w:val="00577262"/>
    <w:rsid w:val="0057734B"/>
    <w:rsid w:val="00577F48"/>
    <w:rsid w:val="00577F6A"/>
    <w:rsid w:val="00580743"/>
    <w:rsid w:val="00581300"/>
    <w:rsid w:val="00581362"/>
    <w:rsid w:val="00581374"/>
    <w:rsid w:val="00581477"/>
    <w:rsid w:val="0058152C"/>
    <w:rsid w:val="00582718"/>
    <w:rsid w:val="00582E73"/>
    <w:rsid w:val="005836F2"/>
    <w:rsid w:val="00583AB2"/>
    <w:rsid w:val="00583D50"/>
    <w:rsid w:val="00584097"/>
    <w:rsid w:val="005844B3"/>
    <w:rsid w:val="00584D55"/>
    <w:rsid w:val="00584E57"/>
    <w:rsid w:val="00585290"/>
    <w:rsid w:val="00586437"/>
    <w:rsid w:val="00586891"/>
    <w:rsid w:val="0058689C"/>
    <w:rsid w:val="00586DD8"/>
    <w:rsid w:val="00587DD8"/>
    <w:rsid w:val="0059025C"/>
    <w:rsid w:val="005907C8"/>
    <w:rsid w:val="00590A8A"/>
    <w:rsid w:val="00590CD4"/>
    <w:rsid w:val="005912F5"/>
    <w:rsid w:val="00591610"/>
    <w:rsid w:val="00591A87"/>
    <w:rsid w:val="00592089"/>
    <w:rsid w:val="005924C5"/>
    <w:rsid w:val="00592514"/>
    <w:rsid w:val="005926A5"/>
    <w:rsid w:val="005927B8"/>
    <w:rsid w:val="00592E8A"/>
    <w:rsid w:val="0059336C"/>
    <w:rsid w:val="00593DC6"/>
    <w:rsid w:val="00593DD2"/>
    <w:rsid w:val="00593E68"/>
    <w:rsid w:val="005943AA"/>
    <w:rsid w:val="00594E1A"/>
    <w:rsid w:val="00594F80"/>
    <w:rsid w:val="00594FDD"/>
    <w:rsid w:val="005950B3"/>
    <w:rsid w:val="005953DB"/>
    <w:rsid w:val="005954D0"/>
    <w:rsid w:val="00595A29"/>
    <w:rsid w:val="00595FD1"/>
    <w:rsid w:val="00596527"/>
    <w:rsid w:val="00596854"/>
    <w:rsid w:val="00596DB4"/>
    <w:rsid w:val="00597A9C"/>
    <w:rsid w:val="005A029C"/>
    <w:rsid w:val="005A02D3"/>
    <w:rsid w:val="005A0735"/>
    <w:rsid w:val="005A148A"/>
    <w:rsid w:val="005A1C04"/>
    <w:rsid w:val="005A248F"/>
    <w:rsid w:val="005A26BA"/>
    <w:rsid w:val="005A2750"/>
    <w:rsid w:val="005A2798"/>
    <w:rsid w:val="005A324F"/>
    <w:rsid w:val="005A3250"/>
    <w:rsid w:val="005A32C6"/>
    <w:rsid w:val="005A36EC"/>
    <w:rsid w:val="005A38FC"/>
    <w:rsid w:val="005A390C"/>
    <w:rsid w:val="005A3AC4"/>
    <w:rsid w:val="005A3BCA"/>
    <w:rsid w:val="005A3D23"/>
    <w:rsid w:val="005A4258"/>
    <w:rsid w:val="005A4533"/>
    <w:rsid w:val="005A453F"/>
    <w:rsid w:val="005A466A"/>
    <w:rsid w:val="005A490D"/>
    <w:rsid w:val="005A4CF7"/>
    <w:rsid w:val="005A4D42"/>
    <w:rsid w:val="005A4FDA"/>
    <w:rsid w:val="005A50D4"/>
    <w:rsid w:val="005A56F3"/>
    <w:rsid w:val="005A57F1"/>
    <w:rsid w:val="005A5A6D"/>
    <w:rsid w:val="005A5DAF"/>
    <w:rsid w:val="005A628D"/>
    <w:rsid w:val="005A637E"/>
    <w:rsid w:val="005A64AE"/>
    <w:rsid w:val="005A6955"/>
    <w:rsid w:val="005A6B55"/>
    <w:rsid w:val="005A6CF3"/>
    <w:rsid w:val="005A6F26"/>
    <w:rsid w:val="005A72BC"/>
    <w:rsid w:val="005A7347"/>
    <w:rsid w:val="005A7A5C"/>
    <w:rsid w:val="005A7A70"/>
    <w:rsid w:val="005B0165"/>
    <w:rsid w:val="005B0490"/>
    <w:rsid w:val="005B071C"/>
    <w:rsid w:val="005B0740"/>
    <w:rsid w:val="005B078F"/>
    <w:rsid w:val="005B0B6D"/>
    <w:rsid w:val="005B0FD9"/>
    <w:rsid w:val="005B1612"/>
    <w:rsid w:val="005B18E5"/>
    <w:rsid w:val="005B1D90"/>
    <w:rsid w:val="005B1E0B"/>
    <w:rsid w:val="005B249D"/>
    <w:rsid w:val="005B2B2E"/>
    <w:rsid w:val="005B2CA0"/>
    <w:rsid w:val="005B2E42"/>
    <w:rsid w:val="005B2FA1"/>
    <w:rsid w:val="005B31AA"/>
    <w:rsid w:val="005B31CE"/>
    <w:rsid w:val="005B33D5"/>
    <w:rsid w:val="005B372C"/>
    <w:rsid w:val="005B3C09"/>
    <w:rsid w:val="005B3C4A"/>
    <w:rsid w:val="005B3DBA"/>
    <w:rsid w:val="005B429A"/>
    <w:rsid w:val="005B495D"/>
    <w:rsid w:val="005B5769"/>
    <w:rsid w:val="005B5821"/>
    <w:rsid w:val="005B5822"/>
    <w:rsid w:val="005B6015"/>
    <w:rsid w:val="005B6380"/>
    <w:rsid w:val="005B66A8"/>
    <w:rsid w:val="005B72EB"/>
    <w:rsid w:val="005B73D0"/>
    <w:rsid w:val="005B745D"/>
    <w:rsid w:val="005B757B"/>
    <w:rsid w:val="005B75CD"/>
    <w:rsid w:val="005B79F6"/>
    <w:rsid w:val="005C00C7"/>
    <w:rsid w:val="005C0415"/>
    <w:rsid w:val="005C06C4"/>
    <w:rsid w:val="005C0A55"/>
    <w:rsid w:val="005C1706"/>
    <w:rsid w:val="005C171D"/>
    <w:rsid w:val="005C1F74"/>
    <w:rsid w:val="005C26B8"/>
    <w:rsid w:val="005C30CE"/>
    <w:rsid w:val="005C320E"/>
    <w:rsid w:val="005C3426"/>
    <w:rsid w:val="005C349B"/>
    <w:rsid w:val="005C34F4"/>
    <w:rsid w:val="005C3B3A"/>
    <w:rsid w:val="005C3F91"/>
    <w:rsid w:val="005C4100"/>
    <w:rsid w:val="005C426D"/>
    <w:rsid w:val="005C4638"/>
    <w:rsid w:val="005C4A4C"/>
    <w:rsid w:val="005C4FEA"/>
    <w:rsid w:val="005C5013"/>
    <w:rsid w:val="005C5338"/>
    <w:rsid w:val="005C5D73"/>
    <w:rsid w:val="005C5E8A"/>
    <w:rsid w:val="005C60D3"/>
    <w:rsid w:val="005C6503"/>
    <w:rsid w:val="005C6E0F"/>
    <w:rsid w:val="005C6FFE"/>
    <w:rsid w:val="005C70B9"/>
    <w:rsid w:val="005C71CC"/>
    <w:rsid w:val="005C7538"/>
    <w:rsid w:val="005C75FD"/>
    <w:rsid w:val="005C79FC"/>
    <w:rsid w:val="005C7E3B"/>
    <w:rsid w:val="005C7E75"/>
    <w:rsid w:val="005D04CF"/>
    <w:rsid w:val="005D09EF"/>
    <w:rsid w:val="005D0C52"/>
    <w:rsid w:val="005D0C9B"/>
    <w:rsid w:val="005D14B3"/>
    <w:rsid w:val="005D1731"/>
    <w:rsid w:val="005D1A6F"/>
    <w:rsid w:val="005D216A"/>
    <w:rsid w:val="005D323B"/>
    <w:rsid w:val="005D33F1"/>
    <w:rsid w:val="005D342B"/>
    <w:rsid w:val="005D3457"/>
    <w:rsid w:val="005D3D78"/>
    <w:rsid w:val="005D41C0"/>
    <w:rsid w:val="005D4225"/>
    <w:rsid w:val="005D485F"/>
    <w:rsid w:val="005D4DF5"/>
    <w:rsid w:val="005D50B7"/>
    <w:rsid w:val="005D549F"/>
    <w:rsid w:val="005D56BA"/>
    <w:rsid w:val="005D570B"/>
    <w:rsid w:val="005D5B13"/>
    <w:rsid w:val="005D5BD5"/>
    <w:rsid w:val="005D61F2"/>
    <w:rsid w:val="005D64C4"/>
    <w:rsid w:val="005D6C2E"/>
    <w:rsid w:val="005D6DF0"/>
    <w:rsid w:val="005D7ACA"/>
    <w:rsid w:val="005E043E"/>
    <w:rsid w:val="005E091B"/>
    <w:rsid w:val="005E1233"/>
    <w:rsid w:val="005E1369"/>
    <w:rsid w:val="005E1988"/>
    <w:rsid w:val="005E208D"/>
    <w:rsid w:val="005E2E40"/>
    <w:rsid w:val="005E3206"/>
    <w:rsid w:val="005E3C26"/>
    <w:rsid w:val="005E456F"/>
    <w:rsid w:val="005E4B6C"/>
    <w:rsid w:val="005E4EEB"/>
    <w:rsid w:val="005E5886"/>
    <w:rsid w:val="005E720B"/>
    <w:rsid w:val="005E75CE"/>
    <w:rsid w:val="005E7849"/>
    <w:rsid w:val="005E7BAB"/>
    <w:rsid w:val="005E7F31"/>
    <w:rsid w:val="005F000D"/>
    <w:rsid w:val="005F085A"/>
    <w:rsid w:val="005F0A40"/>
    <w:rsid w:val="005F0F58"/>
    <w:rsid w:val="005F172D"/>
    <w:rsid w:val="005F17B0"/>
    <w:rsid w:val="005F17BB"/>
    <w:rsid w:val="005F1C43"/>
    <w:rsid w:val="005F1E28"/>
    <w:rsid w:val="005F1E58"/>
    <w:rsid w:val="005F1EAC"/>
    <w:rsid w:val="005F2291"/>
    <w:rsid w:val="005F24FD"/>
    <w:rsid w:val="005F252F"/>
    <w:rsid w:val="005F277C"/>
    <w:rsid w:val="005F294A"/>
    <w:rsid w:val="005F305A"/>
    <w:rsid w:val="005F3CE3"/>
    <w:rsid w:val="005F4119"/>
    <w:rsid w:val="005F4369"/>
    <w:rsid w:val="005F4B49"/>
    <w:rsid w:val="005F571C"/>
    <w:rsid w:val="005F5BBE"/>
    <w:rsid w:val="005F5ED1"/>
    <w:rsid w:val="005F6029"/>
    <w:rsid w:val="005F6506"/>
    <w:rsid w:val="005F67D3"/>
    <w:rsid w:val="005F7151"/>
    <w:rsid w:val="005F7188"/>
    <w:rsid w:val="005F7390"/>
    <w:rsid w:val="005F7414"/>
    <w:rsid w:val="005F77FB"/>
    <w:rsid w:val="005F7C52"/>
    <w:rsid w:val="006000C3"/>
    <w:rsid w:val="00600140"/>
    <w:rsid w:val="00600808"/>
    <w:rsid w:val="00600B28"/>
    <w:rsid w:val="00600E88"/>
    <w:rsid w:val="0060119F"/>
    <w:rsid w:val="006013D8"/>
    <w:rsid w:val="006019BE"/>
    <w:rsid w:val="00601FC5"/>
    <w:rsid w:val="006023DB"/>
    <w:rsid w:val="00602C0F"/>
    <w:rsid w:val="00602E8F"/>
    <w:rsid w:val="0060309E"/>
    <w:rsid w:val="006031D5"/>
    <w:rsid w:val="006035E8"/>
    <w:rsid w:val="006038AC"/>
    <w:rsid w:val="00603B71"/>
    <w:rsid w:val="00603F35"/>
    <w:rsid w:val="0060407F"/>
    <w:rsid w:val="00605687"/>
    <w:rsid w:val="00605688"/>
    <w:rsid w:val="00605A5A"/>
    <w:rsid w:val="00605C5B"/>
    <w:rsid w:val="00606A43"/>
    <w:rsid w:val="00607036"/>
    <w:rsid w:val="006076DE"/>
    <w:rsid w:val="0060786A"/>
    <w:rsid w:val="006079B3"/>
    <w:rsid w:val="00607CB1"/>
    <w:rsid w:val="00610E27"/>
    <w:rsid w:val="00610E7C"/>
    <w:rsid w:val="006111C8"/>
    <w:rsid w:val="006112B5"/>
    <w:rsid w:val="00611BFB"/>
    <w:rsid w:val="006123DA"/>
    <w:rsid w:val="00612523"/>
    <w:rsid w:val="006126FA"/>
    <w:rsid w:val="00612B91"/>
    <w:rsid w:val="00613136"/>
    <w:rsid w:val="0061322B"/>
    <w:rsid w:val="006132CA"/>
    <w:rsid w:val="00613841"/>
    <w:rsid w:val="00613A81"/>
    <w:rsid w:val="00614183"/>
    <w:rsid w:val="00614701"/>
    <w:rsid w:val="00614EA9"/>
    <w:rsid w:val="006151D0"/>
    <w:rsid w:val="006151D9"/>
    <w:rsid w:val="0061527A"/>
    <w:rsid w:val="006156C6"/>
    <w:rsid w:val="00615F10"/>
    <w:rsid w:val="0061673D"/>
    <w:rsid w:val="00616AB5"/>
    <w:rsid w:val="00616EDF"/>
    <w:rsid w:val="006179EF"/>
    <w:rsid w:val="00617A46"/>
    <w:rsid w:val="00617C83"/>
    <w:rsid w:val="00620250"/>
    <w:rsid w:val="00620923"/>
    <w:rsid w:val="00620A0E"/>
    <w:rsid w:val="00620B92"/>
    <w:rsid w:val="00620E06"/>
    <w:rsid w:val="00621370"/>
    <w:rsid w:val="006214AF"/>
    <w:rsid w:val="00621543"/>
    <w:rsid w:val="00621ABD"/>
    <w:rsid w:val="00621BFB"/>
    <w:rsid w:val="00621EB4"/>
    <w:rsid w:val="0062324C"/>
    <w:rsid w:val="00623297"/>
    <w:rsid w:val="006235EC"/>
    <w:rsid w:val="00623641"/>
    <w:rsid w:val="00623D3D"/>
    <w:rsid w:val="00623EFA"/>
    <w:rsid w:val="006241E3"/>
    <w:rsid w:val="00624382"/>
    <w:rsid w:val="00624CBF"/>
    <w:rsid w:val="00624F08"/>
    <w:rsid w:val="0062528A"/>
    <w:rsid w:val="0062553D"/>
    <w:rsid w:val="0062558D"/>
    <w:rsid w:val="00625856"/>
    <w:rsid w:val="00625E72"/>
    <w:rsid w:val="00626304"/>
    <w:rsid w:val="00626C13"/>
    <w:rsid w:val="00626D0C"/>
    <w:rsid w:val="00626FE2"/>
    <w:rsid w:val="00627150"/>
    <w:rsid w:val="006271BC"/>
    <w:rsid w:val="006301DA"/>
    <w:rsid w:val="006302C9"/>
    <w:rsid w:val="006308A9"/>
    <w:rsid w:val="0063094C"/>
    <w:rsid w:val="00630A70"/>
    <w:rsid w:val="00630C36"/>
    <w:rsid w:val="00631B15"/>
    <w:rsid w:val="00631D58"/>
    <w:rsid w:val="00631F27"/>
    <w:rsid w:val="00632C7D"/>
    <w:rsid w:val="00632EDC"/>
    <w:rsid w:val="0063392E"/>
    <w:rsid w:val="00634591"/>
    <w:rsid w:val="0063473E"/>
    <w:rsid w:val="00634C32"/>
    <w:rsid w:val="00635076"/>
    <w:rsid w:val="006353F3"/>
    <w:rsid w:val="00635714"/>
    <w:rsid w:val="00635BDD"/>
    <w:rsid w:val="00635BEC"/>
    <w:rsid w:val="00635BEF"/>
    <w:rsid w:val="00635C17"/>
    <w:rsid w:val="00636493"/>
    <w:rsid w:val="00636D7C"/>
    <w:rsid w:val="00636E7A"/>
    <w:rsid w:val="00636FE3"/>
    <w:rsid w:val="006373A2"/>
    <w:rsid w:val="006375D5"/>
    <w:rsid w:val="0063763F"/>
    <w:rsid w:val="00637691"/>
    <w:rsid w:val="00637B6F"/>
    <w:rsid w:val="00637BBB"/>
    <w:rsid w:val="00637C8F"/>
    <w:rsid w:val="006404B5"/>
    <w:rsid w:val="00640662"/>
    <w:rsid w:val="00640668"/>
    <w:rsid w:val="00640FFB"/>
    <w:rsid w:val="0064117E"/>
    <w:rsid w:val="00641201"/>
    <w:rsid w:val="00641495"/>
    <w:rsid w:val="006415E6"/>
    <w:rsid w:val="00641915"/>
    <w:rsid w:val="00641B9B"/>
    <w:rsid w:val="00641F55"/>
    <w:rsid w:val="0064224E"/>
    <w:rsid w:val="0064270D"/>
    <w:rsid w:val="00642979"/>
    <w:rsid w:val="00642A0A"/>
    <w:rsid w:val="00642AB6"/>
    <w:rsid w:val="00642E23"/>
    <w:rsid w:val="0064300A"/>
    <w:rsid w:val="00643530"/>
    <w:rsid w:val="00643553"/>
    <w:rsid w:val="00643749"/>
    <w:rsid w:val="00643F0B"/>
    <w:rsid w:val="00644B02"/>
    <w:rsid w:val="00644B41"/>
    <w:rsid w:val="00645083"/>
    <w:rsid w:val="006451F4"/>
    <w:rsid w:val="00645351"/>
    <w:rsid w:val="00646214"/>
    <w:rsid w:val="00646382"/>
    <w:rsid w:val="00646453"/>
    <w:rsid w:val="00646936"/>
    <w:rsid w:val="00647401"/>
    <w:rsid w:val="00647513"/>
    <w:rsid w:val="006475D0"/>
    <w:rsid w:val="0064797F"/>
    <w:rsid w:val="0065031E"/>
    <w:rsid w:val="006506AB"/>
    <w:rsid w:val="0065095A"/>
    <w:rsid w:val="00650E3D"/>
    <w:rsid w:val="00651B16"/>
    <w:rsid w:val="00651BB6"/>
    <w:rsid w:val="00651C2E"/>
    <w:rsid w:val="00651C5D"/>
    <w:rsid w:val="00651DE0"/>
    <w:rsid w:val="006520C9"/>
    <w:rsid w:val="00652374"/>
    <w:rsid w:val="00652EEA"/>
    <w:rsid w:val="00652F02"/>
    <w:rsid w:val="006539B9"/>
    <w:rsid w:val="006546CE"/>
    <w:rsid w:val="0065470B"/>
    <w:rsid w:val="006548D2"/>
    <w:rsid w:val="006549FC"/>
    <w:rsid w:val="00655373"/>
    <w:rsid w:val="006564F0"/>
    <w:rsid w:val="0065666F"/>
    <w:rsid w:val="00656CE4"/>
    <w:rsid w:val="00656D09"/>
    <w:rsid w:val="00656DF0"/>
    <w:rsid w:val="00656EF2"/>
    <w:rsid w:val="00657148"/>
    <w:rsid w:val="006572AA"/>
    <w:rsid w:val="00657643"/>
    <w:rsid w:val="006577B1"/>
    <w:rsid w:val="00657EE3"/>
    <w:rsid w:val="0066033D"/>
    <w:rsid w:val="0066073C"/>
    <w:rsid w:val="0066086E"/>
    <w:rsid w:val="006609F5"/>
    <w:rsid w:val="00661B8F"/>
    <w:rsid w:val="00661F00"/>
    <w:rsid w:val="006622CF"/>
    <w:rsid w:val="006622DA"/>
    <w:rsid w:val="00662501"/>
    <w:rsid w:val="006626DE"/>
    <w:rsid w:val="006627B6"/>
    <w:rsid w:val="00662A2A"/>
    <w:rsid w:val="00663272"/>
    <w:rsid w:val="00663EC8"/>
    <w:rsid w:val="00663FC0"/>
    <w:rsid w:val="00664D1D"/>
    <w:rsid w:val="00664D34"/>
    <w:rsid w:val="0066514D"/>
    <w:rsid w:val="00665248"/>
    <w:rsid w:val="00666574"/>
    <w:rsid w:val="0066671F"/>
    <w:rsid w:val="00666785"/>
    <w:rsid w:val="006667FD"/>
    <w:rsid w:val="006668BA"/>
    <w:rsid w:val="00666F7F"/>
    <w:rsid w:val="00666FE2"/>
    <w:rsid w:val="006671E6"/>
    <w:rsid w:val="006676E5"/>
    <w:rsid w:val="00667753"/>
    <w:rsid w:val="00667CD8"/>
    <w:rsid w:val="00667D8A"/>
    <w:rsid w:val="00667E0A"/>
    <w:rsid w:val="006701A6"/>
    <w:rsid w:val="006702CD"/>
    <w:rsid w:val="00670666"/>
    <w:rsid w:val="006707DD"/>
    <w:rsid w:val="00670848"/>
    <w:rsid w:val="00671333"/>
    <w:rsid w:val="006715F4"/>
    <w:rsid w:val="00671A64"/>
    <w:rsid w:val="00671B94"/>
    <w:rsid w:val="00671BA8"/>
    <w:rsid w:val="00672619"/>
    <w:rsid w:val="006731E1"/>
    <w:rsid w:val="006734A6"/>
    <w:rsid w:val="006736A4"/>
    <w:rsid w:val="00673892"/>
    <w:rsid w:val="00673AA0"/>
    <w:rsid w:val="00673CB4"/>
    <w:rsid w:val="00673E40"/>
    <w:rsid w:val="006742D7"/>
    <w:rsid w:val="00674896"/>
    <w:rsid w:val="00674CA3"/>
    <w:rsid w:val="00675214"/>
    <w:rsid w:val="00675294"/>
    <w:rsid w:val="006756FD"/>
    <w:rsid w:val="0067585D"/>
    <w:rsid w:val="006758FE"/>
    <w:rsid w:val="00675950"/>
    <w:rsid w:val="00675D39"/>
    <w:rsid w:val="00675F4B"/>
    <w:rsid w:val="00676818"/>
    <w:rsid w:val="006769FF"/>
    <w:rsid w:val="00676FF2"/>
    <w:rsid w:val="0068039D"/>
    <w:rsid w:val="0068050F"/>
    <w:rsid w:val="0068064A"/>
    <w:rsid w:val="006806D5"/>
    <w:rsid w:val="006807A3"/>
    <w:rsid w:val="00680D66"/>
    <w:rsid w:val="00680FAB"/>
    <w:rsid w:val="006812E2"/>
    <w:rsid w:val="0068195E"/>
    <w:rsid w:val="006819F6"/>
    <w:rsid w:val="00681C8E"/>
    <w:rsid w:val="00681F51"/>
    <w:rsid w:val="00681F60"/>
    <w:rsid w:val="006824BE"/>
    <w:rsid w:val="0068257A"/>
    <w:rsid w:val="00682621"/>
    <w:rsid w:val="00682F10"/>
    <w:rsid w:val="00682FDD"/>
    <w:rsid w:val="006830B0"/>
    <w:rsid w:val="006837FF"/>
    <w:rsid w:val="0068383C"/>
    <w:rsid w:val="006838B0"/>
    <w:rsid w:val="00683F9F"/>
    <w:rsid w:val="00684192"/>
    <w:rsid w:val="006841F1"/>
    <w:rsid w:val="00684D37"/>
    <w:rsid w:val="00684FB0"/>
    <w:rsid w:val="006856B1"/>
    <w:rsid w:val="006859E8"/>
    <w:rsid w:val="00685B4C"/>
    <w:rsid w:val="00686033"/>
    <w:rsid w:val="006869FC"/>
    <w:rsid w:val="00686F87"/>
    <w:rsid w:val="0068729E"/>
    <w:rsid w:val="00687417"/>
    <w:rsid w:val="0068765A"/>
    <w:rsid w:val="0068773E"/>
    <w:rsid w:val="006877DF"/>
    <w:rsid w:val="006878D2"/>
    <w:rsid w:val="00687C7C"/>
    <w:rsid w:val="00690165"/>
    <w:rsid w:val="00690FB2"/>
    <w:rsid w:val="0069169E"/>
    <w:rsid w:val="00691987"/>
    <w:rsid w:val="00691C51"/>
    <w:rsid w:val="00691CC7"/>
    <w:rsid w:val="00691F96"/>
    <w:rsid w:val="0069231F"/>
    <w:rsid w:val="00692B42"/>
    <w:rsid w:val="00693037"/>
    <w:rsid w:val="00693689"/>
    <w:rsid w:val="00693B9F"/>
    <w:rsid w:val="00693F03"/>
    <w:rsid w:val="006942DF"/>
    <w:rsid w:val="0069453B"/>
    <w:rsid w:val="00694B56"/>
    <w:rsid w:val="00694B7D"/>
    <w:rsid w:val="00694F64"/>
    <w:rsid w:val="00695B0E"/>
    <w:rsid w:val="006966F7"/>
    <w:rsid w:val="00696EFE"/>
    <w:rsid w:val="0069719D"/>
    <w:rsid w:val="006975E8"/>
    <w:rsid w:val="006977B6"/>
    <w:rsid w:val="006978AC"/>
    <w:rsid w:val="00697B19"/>
    <w:rsid w:val="00697CE0"/>
    <w:rsid w:val="00697F5E"/>
    <w:rsid w:val="006A06EF"/>
    <w:rsid w:val="006A0A1E"/>
    <w:rsid w:val="006A0B37"/>
    <w:rsid w:val="006A0C41"/>
    <w:rsid w:val="006A0C84"/>
    <w:rsid w:val="006A1516"/>
    <w:rsid w:val="006A1C4C"/>
    <w:rsid w:val="006A1DB0"/>
    <w:rsid w:val="006A2147"/>
    <w:rsid w:val="006A240C"/>
    <w:rsid w:val="006A25DD"/>
    <w:rsid w:val="006A2D05"/>
    <w:rsid w:val="006A30B4"/>
    <w:rsid w:val="006A352E"/>
    <w:rsid w:val="006A37A6"/>
    <w:rsid w:val="006A3A08"/>
    <w:rsid w:val="006A4088"/>
    <w:rsid w:val="006A4130"/>
    <w:rsid w:val="006A45AD"/>
    <w:rsid w:val="006A4836"/>
    <w:rsid w:val="006A51B8"/>
    <w:rsid w:val="006A5453"/>
    <w:rsid w:val="006A553F"/>
    <w:rsid w:val="006A5680"/>
    <w:rsid w:val="006A5B2A"/>
    <w:rsid w:val="006A5C71"/>
    <w:rsid w:val="006A5C85"/>
    <w:rsid w:val="006A5DE9"/>
    <w:rsid w:val="006A675B"/>
    <w:rsid w:val="006A683D"/>
    <w:rsid w:val="006A7B61"/>
    <w:rsid w:val="006A7D1C"/>
    <w:rsid w:val="006B00F7"/>
    <w:rsid w:val="006B0196"/>
    <w:rsid w:val="006B0B4E"/>
    <w:rsid w:val="006B11BB"/>
    <w:rsid w:val="006B1DD7"/>
    <w:rsid w:val="006B2362"/>
    <w:rsid w:val="006B275D"/>
    <w:rsid w:val="006B2A7B"/>
    <w:rsid w:val="006B2F4D"/>
    <w:rsid w:val="006B2F82"/>
    <w:rsid w:val="006B457F"/>
    <w:rsid w:val="006B4A36"/>
    <w:rsid w:val="006B4FA7"/>
    <w:rsid w:val="006B50D2"/>
    <w:rsid w:val="006B53C2"/>
    <w:rsid w:val="006B5497"/>
    <w:rsid w:val="006B583C"/>
    <w:rsid w:val="006B5DF6"/>
    <w:rsid w:val="006B6A38"/>
    <w:rsid w:val="006B722A"/>
    <w:rsid w:val="006B7413"/>
    <w:rsid w:val="006B7BDD"/>
    <w:rsid w:val="006C0053"/>
    <w:rsid w:val="006C00E3"/>
    <w:rsid w:val="006C0129"/>
    <w:rsid w:val="006C08D3"/>
    <w:rsid w:val="006C0C08"/>
    <w:rsid w:val="006C0C70"/>
    <w:rsid w:val="006C0C7E"/>
    <w:rsid w:val="006C0D51"/>
    <w:rsid w:val="006C16BC"/>
    <w:rsid w:val="006C1805"/>
    <w:rsid w:val="006C1933"/>
    <w:rsid w:val="006C1EB9"/>
    <w:rsid w:val="006C2131"/>
    <w:rsid w:val="006C3A6B"/>
    <w:rsid w:val="006C430D"/>
    <w:rsid w:val="006C49FF"/>
    <w:rsid w:val="006C656D"/>
    <w:rsid w:val="006C6BBC"/>
    <w:rsid w:val="006C6E90"/>
    <w:rsid w:val="006C7B71"/>
    <w:rsid w:val="006C7B9A"/>
    <w:rsid w:val="006C7C2D"/>
    <w:rsid w:val="006D0239"/>
    <w:rsid w:val="006D02FA"/>
    <w:rsid w:val="006D0BCE"/>
    <w:rsid w:val="006D10E0"/>
    <w:rsid w:val="006D141D"/>
    <w:rsid w:val="006D1F88"/>
    <w:rsid w:val="006D2208"/>
    <w:rsid w:val="006D2635"/>
    <w:rsid w:val="006D2D1A"/>
    <w:rsid w:val="006D35D0"/>
    <w:rsid w:val="006D35D1"/>
    <w:rsid w:val="006D372C"/>
    <w:rsid w:val="006D3E32"/>
    <w:rsid w:val="006D4641"/>
    <w:rsid w:val="006D48D6"/>
    <w:rsid w:val="006D5015"/>
    <w:rsid w:val="006D5182"/>
    <w:rsid w:val="006D5FE0"/>
    <w:rsid w:val="006D614F"/>
    <w:rsid w:val="006D6272"/>
    <w:rsid w:val="006D6963"/>
    <w:rsid w:val="006D6A30"/>
    <w:rsid w:val="006D7152"/>
    <w:rsid w:val="006D735D"/>
    <w:rsid w:val="006D776C"/>
    <w:rsid w:val="006D77B8"/>
    <w:rsid w:val="006E0102"/>
    <w:rsid w:val="006E0116"/>
    <w:rsid w:val="006E0593"/>
    <w:rsid w:val="006E0729"/>
    <w:rsid w:val="006E07C2"/>
    <w:rsid w:val="006E086A"/>
    <w:rsid w:val="006E0E1C"/>
    <w:rsid w:val="006E136B"/>
    <w:rsid w:val="006E140C"/>
    <w:rsid w:val="006E155C"/>
    <w:rsid w:val="006E1849"/>
    <w:rsid w:val="006E18B5"/>
    <w:rsid w:val="006E19E8"/>
    <w:rsid w:val="006E1E93"/>
    <w:rsid w:val="006E1E94"/>
    <w:rsid w:val="006E2212"/>
    <w:rsid w:val="006E25CC"/>
    <w:rsid w:val="006E2806"/>
    <w:rsid w:val="006E35F6"/>
    <w:rsid w:val="006E3675"/>
    <w:rsid w:val="006E3E37"/>
    <w:rsid w:val="006E4AC2"/>
    <w:rsid w:val="006E4CAF"/>
    <w:rsid w:val="006E4D05"/>
    <w:rsid w:val="006E547F"/>
    <w:rsid w:val="006E5B9E"/>
    <w:rsid w:val="006E6AD5"/>
    <w:rsid w:val="006E7445"/>
    <w:rsid w:val="006E7B1D"/>
    <w:rsid w:val="006E7C61"/>
    <w:rsid w:val="006F06DA"/>
    <w:rsid w:val="006F07D2"/>
    <w:rsid w:val="006F094D"/>
    <w:rsid w:val="006F0CEC"/>
    <w:rsid w:val="006F1385"/>
    <w:rsid w:val="006F1735"/>
    <w:rsid w:val="006F1BAD"/>
    <w:rsid w:val="006F1BD4"/>
    <w:rsid w:val="006F1ECD"/>
    <w:rsid w:val="006F1F63"/>
    <w:rsid w:val="006F1FA3"/>
    <w:rsid w:val="006F27E0"/>
    <w:rsid w:val="006F2800"/>
    <w:rsid w:val="006F2974"/>
    <w:rsid w:val="006F2B8F"/>
    <w:rsid w:val="006F32C5"/>
    <w:rsid w:val="006F3527"/>
    <w:rsid w:val="006F3BC8"/>
    <w:rsid w:val="006F40CC"/>
    <w:rsid w:val="006F4148"/>
    <w:rsid w:val="006F4378"/>
    <w:rsid w:val="006F4BB6"/>
    <w:rsid w:val="006F549D"/>
    <w:rsid w:val="006F57B2"/>
    <w:rsid w:val="006F5A25"/>
    <w:rsid w:val="006F5F93"/>
    <w:rsid w:val="006F63DE"/>
    <w:rsid w:val="006F63EA"/>
    <w:rsid w:val="006F68D6"/>
    <w:rsid w:val="006F6ED2"/>
    <w:rsid w:val="006F7358"/>
    <w:rsid w:val="006F74C5"/>
    <w:rsid w:val="006F7567"/>
    <w:rsid w:val="006F75E0"/>
    <w:rsid w:val="006F7687"/>
    <w:rsid w:val="006F7BA0"/>
    <w:rsid w:val="00700693"/>
    <w:rsid w:val="00700A88"/>
    <w:rsid w:val="00700EEE"/>
    <w:rsid w:val="00701181"/>
    <w:rsid w:val="00701237"/>
    <w:rsid w:val="007013AD"/>
    <w:rsid w:val="0070145D"/>
    <w:rsid w:val="00701CB9"/>
    <w:rsid w:val="00701EAB"/>
    <w:rsid w:val="00702399"/>
    <w:rsid w:val="00702407"/>
    <w:rsid w:val="007027C3"/>
    <w:rsid w:val="007034D4"/>
    <w:rsid w:val="0070368C"/>
    <w:rsid w:val="0070388A"/>
    <w:rsid w:val="00704458"/>
    <w:rsid w:val="00704BFF"/>
    <w:rsid w:val="00704C06"/>
    <w:rsid w:val="00704FA5"/>
    <w:rsid w:val="0070502F"/>
    <w:rsid w:val="007052CA"/>
    <w:rsid w:val="00705368"/>
    <w:rsid w:val="00705412"/>
    <w:rsid w:val="0070543B"/>
    <w:rsid w:val="00705774"/>
    <w:rsid w:val="00705832"/>
    <w:rsid w:val="00705B72"/>
    <w:rsid w:val="00705C49"/>
    <w:rsid w:val="00705E4E"/>
    <w:rsid w:val="00706B1B"/>
    <w:rsid w:val="00706F81"/>
    <w:rsid w:val="007073A6"/>
    <w:rsid w:val="007077C6"/>
    <w:rsid w:val="00707A29"/>
    <w:rsid w:val="00710DDA"/>
    <w:rsid w:val="00710F03"/>
    <w:rsid w:val="0071105E"/>
    <w:rsid w:val="007112D2"/>
    <w:rsid w:val="007112D9"/>
    <w:rsid w:val="0071159B"/>
    <w:rsid w:val="007122C9"/>
    <w:rsid w:val="007125B4"/>
    <w:rsid w:val="007125D2"/>
    <w:rsid w:val="007126C2"/>
    <w:rsid w:val="00712864"/>
    <w:rsid w:val="00712A08"/>
    <w:rsid w:val="00713BAF"/>
    <w:rsid w:val="00713BE9"/>
    <w:rsid w:val="00713E6D"/>
    <w:rsid w:val="00713F20"/>
    <w:rsid w:val="0071408E"/>
    <w:rsid w:val="007142E2"/>
    <w:rsid w:val="007143BB"/>
    <w:rsid w:val="0071449C"/>
    <w:rsid w:val="00714C00"/>
    <w:rsid w:val="007153A1"/>
    <w:rsid w:val="007155CB"/>
    <w:rsid w:val="00715958"/>
    <w:rsid w:val="00715B2F"/>
    <w:rsid w:val="00715D2D"/>
    <w:rsid w:val="00715F72"/>
    <w:rsid w:val="00716BB0"/>
    <w:rsid w:val="00716D3C"/>
    <w:rsid w:val="00716FC7"/>
    <w:rsid w:val="007171BF"/>
    <w:rsid w:val="0071789F"/>
    <w:rsid w:val="00717AA1"/>
    <w:rsid w:val="00717B75"/>
    <w:rsid w:val="00717D4F"/>
    <w:rsid w:val="00720393"/>
    <w:rsid w:val="00720F07"/>
    <w:rsid w:val="00721157"/>
    <w:rsid w:val="00721234"/>
    <w:rsid w:val="007218A9"/>
    <w:rsid w:val="00721FC5"/>
    <w:rsid w:val="007225C7"/>
    <w:rsid w:val="00722907"/>
    <w:rsid w:val="007233A9"/>
    <w:rsid w:val="007234DC"/>
    <w:rsid w:val="007247A3"/>
    <w:rsid w:val="00724A13"/>
    <w:rsid w:val="00725043"/>
    <w:rsid w:val="00725326"/>
    <w:rsid w:val="0072585E"/>
    <w:rsid w:val="00725E99"/>
    <w:rsid w:val="00726D8A"/>
    <w:rsid w:val="00726DC6"/>
    <w:rsid w:val="00726E35"/>
    <w:rsid w:val="007271E8"/>
    <w:rsid w:val="00727242"/>
    <w:rsid w:val="0072730E"/>
    <w:rsid w:val="00727333"/>
    <w:rsid w:val="00727A11"/>
    <w:rsid w:val="00727C5C"/>
    <w:rsid w:val="00727CBF"/>
    <w:rsid w:val="00730505"/>
    <w:rsid w:val="007305A2"/>
    <w:rsid w:val="00730FE7"/>
    <w:rsid w:val="0073159A"/>
    <w:rsid w:val="007315F1"/>
    <w:rsid w:val="00731E20"/>
    <w:rsid w:val="0073245A"/>
    <w:rsid w:val="00732503"/>
    <w:rsid w:val="0073250D"/>
    <w:rsid w:val="0073284A"/>
    <w:rsid w:val="00732962"/>
    <w:rsid w:val="00732976"/>
    <w:rsid w:val="007338DC"/>
    <w:rsid w:val="007341B1"/>
    <w:rsid w:val="00735325"/>
    <w:rsid w:val="00735625"/>
    <w:rsid w:val="00735693"/>
    <w:rsid w:val="0073573A"/>
    <w:rsid w:val="0073593B"/>
    <w:rsid w:val="007359FE"/>
    <w:rsid w:val="00735A5E"/>
    <w:rsid w:val="00736193"/>
    <w:rsid w:val="007361CF"/>
    <w:rsid w:val="00736AAE"/>
    <w:rsid w:val="007373B7"/>
    <w:rsid w:val="00737A31"/>
    <w:rsid w:val="00737D64"/>
    <w:rsid w:val="007403C7"/>
    <w:rsid w:val="0074087F"/>
    <w:rsid w:val="00740952"/>
    <w:rsid w:val="00740E52"/>
    <w:rsid w:val="0074117F"/>
    <w:rsid w:val="007412CC"/>
    <w:rsid w:val="00741723"/>
    <w:rsid w:val="00741ACC"/>
    <w:rsid w:val="00741AE6"/>
    <w:rsid w:val="00742BB2"/>
    <w:rsid w:val="00742D29"/>
    <w:rsid w:val="00743013"/>
    <w:rsid w:val="00743625"/>
    <w:rsid w:val="007437CD"/>
    <w:rsid w:val="0074466F"/>
    <w:rsid w:val="00745370"/>
    <w:rsid w:val="00745487"/>
    <w:rsid w:val="007456BD"/>
    <w:rsid w:val="007457AC"/>
    <w:rsid w:val="007459DB"/>
    <w:rsid w:val="00745AEB"/>
    <w:rsid w:val="00745B52"/>
    <w:rsid w:val="00746570"/>
    <w:rsid w:val="00746631"/>
    <w:rsid w:val="007472B7"/>
    <w:rsid w:val="00747902"/>
    <w:rsid w:val="00747FF7"/>
    <w:rsid w:val="007502B9"/>
    <w:rsid w:val="0075032A"/>
    <w:rsid w:val="00750AD6"/>
    <w:rsid w:val="00750FDB"/>
    <w:rsid w:val="0075123B"/>
    <w:rsid w:val="007515A8"/>
    <w:rsid w:val="00751C94"/>
    <w:rsid w:val="00752A58"/>
    <w:rsid w:val="00753119"/>
    <w:rsid w:val="007532FA"/>
    <w:rsid w:val="0075347F"/>
    <w:rsid w:val="00753858"/>
    <w:rsid w:val="00753B23"/>
    <w:rsid w:val="00753EF5"/>
    <w:rsid w:val="00754A7C"/>
    <w:rsid w:val="00754D9B"/>
    <w:rsid w:val="00754F56"/>
    <w:rsid w:val="00754FE5"/>
    <w:rsid w:val="007551AF"/>
    <w:rsid w:val="007554A1"/>
    <w:rsid w:val="00755FEC"/>
    <w:rsid w:val="00756483"/>
    <w:rsid w:val="00756D17"/>
    <w:rsid w:val="00756E95"/>
    <w:rsid w:val="00757571"/>
    <w:rsid w:val="00757A28"/>
    <w:rsid w:val="00757C7A"/>
    <w:rsid w:val="00757F83"/>
    <w:rsid w:val="00760977"/>
    <w:rsid w:val="00760AEE"/>
    <w:rsid w:val="007619E3"/>
    <w:rsid w:val="00761B43"/>
    <w:rsid w:val="00762265"/>
    <w:rsid w:val="0076247E"/>
    <w:rsid w:val="00763025"/>
    <w:rsid w:val="0076421C"/>
    <w:rsid w:val="00764B0C"/>
    <w:rsid w:val="00764CE6"/>
    <w:rsid w:val="007652C9"/>
    <w:rsid w:val="007656D7"/>
    <w:rsid w:val="00765C31"/>
    <w:rsid w:val="00765E9E"/>
    <w:rsid w:val="007662E6"/>
    <w:rsid w:val="007663E1"/>
    <w:rsid w:val="00766786"/>
    <w:rsid w:val="00766CDF"/>
    <w:rsid w:val="00767451"/>
    <w:rsid w:val="0076764D"/>
    <w:rsid w:val="007700C3"/>
    <w:rsid w:val="00770AD0"/>
    <w:rsid w:val="00770B93"/>
    <w:rsid w:val="007710FD"/>
    <w:rsid w:val="007717E7"/>
    <w:rsid w:val="00771815"/>
    <w:rsid w:val="00771825"/>
    <w:rsid w:val="0077189C"/>
    <w:rsid w:val="00771B9B"/>
    <w:rsid w:val="007722D4"/>
    <w:rsid w:val="0077242F"/>
    <w:rsid w:val="007726DB"/>
    <w:rsid w:val="00772CDC"/>
    <w:rsid w:val="0077302C"/>
    <w:rsid w:val="0077321C"/>
    <w:rsid w:val="007737EB"/>
    <w:rsid w:val="0077425B"/>
    <w:rsid w:val="00774473"/>
    <w:rsid w:val="0077497F"/>
    <w:rsid w:val="00774B1F"/>
    <w:rsid w:val="00775579"/>
    <w:rsid w:val="00775B74"/>
    <w:rsid w:val="007767D5"/>
    <w:rsid w:val="00776B38"/>
    <w:rsid w:val="00777F16"/>
    <w:rsid w:val="00780495"/>
    <w:rsid w:val="007809BF"/>
    <w:rsid w:val="00780B57"/>
    <w:rsid w:val="007810E2"/>
    <w:rsid w:val="007817AA"/>
    <w:rsid w:val="00782488"/>
    <w:rsid w:val="0078261C"/>
    <w:rsid w:val="00782AB0"/>
    <w:rsid w:val="00782D74"/>
    <w:rsid w:val="00782F41"/>
    <w:rsid w:val="007834CC"/>
    <w:rsid w:val="007834D1"/>
    <w:rsid w:val="00784897"/>
    <w:rsid w:val="00784FDB"/>
    <w:rsid w:val="007852D6"/>
    <w:rsid w:val="007855FB"/>
    <w:rsid w:val="00785BAB"/>
    <w:rsid w:val="00785C69"/>
    <w:rsid w:val="00786092"/>
    <w:rsid w:val="00786359"/>
    <w:rsid w:val="0078691C"/>
    <w:rsid w:val="0078731A"/>
    <w:rsid w:val="007903EC"/>
    <w:rsid w:val="00790FB9"/>
    <w:rsid w:val="00791FA8"/>
    <w:rsid w:val="007927FC"/>
    <w:rsid w:val="00792A99"/>
    <w:rsid w:val="00792C28"/>
    <w:rsid w:val="00792EE2"/>
    <w:rsid w:val="00792EFD"/>
    <w:rsid w:val="00793398"/>
    <w:rsid w:val="007937BA"/>
    <w:rsid w:val="0079381E"/>
    <w:rsid w:val="007938BD"/>
    <w:rsid w:val="00793EAF"/>
    <w:rsid w:val="00794112"/>
    <w:rsid w:val="00794B66"/>
    <w:rsid w:val="00794F4B"/>
    <w:rsid w:val="007956AA"/>
    <w:rsid w:val="007958E8"/>
    <w:rsid w:val="00795D7C"/>
    <w:rsid w:val="00796667"/>
    <w:rsid w:val="00796C77"/>
    <w:rsid w:val="00797610"/>
    <w:rsid w:val="00797664"/>
    <w:rsid w:val="0079769F"/>
    <w:rsid w:val="00797D65"/>
    <w:rsid w:val="007A0836"/>
    <w:rsid w:val="007A096D"/>
    <w:rsid w:val="007A0C38"/>
    <w:rsid w:val="007A1385"/>
    <w:rsid w:val="007A14B5"/>
    <w:rsid w:val="007A1958"/>
    <w:rsid w:val="007A1E9B"/>
    <w:rsid w:val="007A1F92"/>
    <w:rsid w:val="007A1FDA"/>
    <w:rsid w:val="007A2358"/>
    <w:rsid w:val="007A2807"/>
    <w:rsid w:val="007A2F42"/>
    <w:rsid w:val="007A3805"/>
    <w:rsid w:val="007A422E"/>
    <w:rsid w:val="007A42DC"/>
    <w:rsid w:val="007A4372"/>
    <w:rsid w:val="007A47A5"/>
    <w:rsid w:val="007A543F"/>
    <w:rsid w:val="007A5CE7"/>
    <w:rsid w:val="007A72C3"/>
    <w:rsid w:val="007A72FE"/>
    <w:rsid w:val="007A7BBA"/>
    <w:rsid w:val="007A7C26"/>
    <w:rsid w:val="007B05D6"/>
    <w:rsid w:val="007B0B58"/>
    <w:rsid w:val="007B0C33"/>
    <w:rsid w:val="007B1375"/>
    <w:rsid w:val="007B1706"/>
    <w:rsid w:val="007B19B0"/>
    <w:rsid w:val="007B1F55"/>
    <w:rsid w:val="007B20DD"/>
    <w:rsid w:val="007B26D8"/>
    <w:rsid w:val="007B355D"/>
    <w:rsid w:val="007B3682"/>
    <w:rsid w:val="007B4606"/>
    <w:rsid w:val="007B499C"/>
    <w:rsid w:val="007B521E"/>
    <w:rsid w:val="007B5D0F"/>
    <w:rsid w:val="007B60E1"/>
    <w:rsid w:val="007B656D"/>
    <w:rsid w:val="007B68E3"/>
    <w:rsid w:val="007B6F9B"/>
    <w:rsid w:val="007C08FA"/>
    <w:rsid w:val="007C0B53"/>
    <w:rsid w:val="007C0B6C"/>
    <w:rsid w:val="007C1144"/>
    <w:rsid w:val="007C1636"/>
    <w:rsid w:val="007C167E"/>
    <w:rsid w:val="007C1A9A"/>
    <w:rsid w:val="007C206D"/>
    <w:rsid w:val="007C2378"/>
    <w:rsid w:val="007C243D"/>
    <w:rsid w:val="007C2F6E"/>
    <w:rsid w:val="007C41CA"/>
    <w:rsid w:val="007C4D35"/>
    <w:rsid w:val="007C4E5E"/>
    <w:rsid w:val="007C4F79"/>
    <w:rsid w:val="007C5161"/>
    <w:rsid w:val="007C68A4"/>
    <w:rsid w:val="007C6980"/>
    <w:rsid w:val="007C6C54"/>
    <w:rsid w:val="007C70DE"/>
    <w:rsid w:val="007C7504"/>
    <w:rsid w:val="007C7679"/>
    <w:rsid w:val="007C7AB5"/>
    <w:rsid w:val="007C7B00"/>
    <w:rsid w:val="007C7C27"/>
    <w:rsid w:val="007C7E8B"/>
    <w:rsid w:val="007D01E0"/>
    <w:rsid w:val="007D038D"/>
    <w:rsid w:val="007D03EC"/>
    <w:rsid w:val="007D05D7"/>
    <w:rsid w:val="007D080A"/>
    <w:rsid w:val="007D150F"/>
    <w:rsid w:val="007D153A"/>
    <w:rsid w:val="007D1C3D"/>
    <w:rsid w:val="007D295B"/>
    <w:rsid w:val="007D4276"/>
    <w:rsid w:val="007D4303"/>
    <w:rsid w:val="007D497E"/>
    <w:rsid w:val="007D4E5C"/>
    <w:rsid w:val="007D5437"/>
    <w:rsid w:val="007D5D5A"/>
    <w:rsid w:val="007D5E0A"/>
    <w:rsid w:val="007D5EB5"/>
    <w:rsid w:val="007D63D0"/>
    <w:rsid w:val="007D6859"/>
    <w:rsid w:val="007D6B6E"/>
    <w:rsid w:val="007D6E23"/>
    <w:rsid w:val="007D7225"/>
    <w:rsid w:val="007D7477"/>
    <w:rsid w:val="007D7992"/>
    <w:rsid w:val="007D799E"/>
    <w:rsid w:val="007D7EFC"/>
    <w:rsid w:val="007E048F"/>
    <w:rsid w:val="007E0A92"/>
    <w:rsid w:val="007E0D49"/>
    <w:rsid w:val="007E11B7"/>
    <w:rsid w:val="007E1238"/>
    <w:rsid w:val="007E1BF6"/>
    <w:rsid w:val="007E236D"/>
    <w:rsid w:val="007E2432"/>
    <w:rsid w:val="007E25AA"/>
    <w:rsid w:val="007E2D38"/>
    <w:rsid w:val="007E2DEE"/>
    <w:rsid w:val="007E3327"/>
    <w:rsid w:val="007E4690"/>
    <w:rsid w:val="007E46AD"/>
    <w:rsid w:val="007E52B8"/>
    <w:rsid w:val="007E53C6"/>
    <w:rsid w:val="007E5F37"/>
    <w:rsid w:val="007E6A2B"/>
    <w:rsid w:val="007E7ABB"/>
    <w:rsid w:val="007F07E6"/>
    <w:rsid w:val="007F0B94"/>
    <w:rsid w:val="007F1641"/>
    <w:rsid w:val="007F1903"/>
    <w:rsid w:val="007F1BD3"/>
    <w:rsid w:val="007F1E18"/>
    <w:rsid w:val="007F1EF8"/>
    <w:rsid w:val="007F1F5E"/>
    <w:rsid w:val="007F20DA"/>
    <w:rsid w:val="007F2449"/>
    <w:rsid w:val="007F26DE"/>
    <w:rsid w:val="007F322B"/>
    <w:rsid w:val="007F3730"/>
    <w:rsid w:val="007F38D6"/>
    <w:rsid w:val="007F3A65"/>
    <w:rsid w:val="007F3EF4"/>
    <w:rsid w:val="007F4149"/>
    <w:rsid w:val="007F4319"/>
    <w:rsid w:val="007F43D2"/>
    <w:rsid w:val="007F52AB"/>
    <w:rsid w:val="007F540A"/>
    <w:rsid w:val="007F57EF"/>
    <w:rsid w:val="007F6172"/>
    <w:rsid w:val="007F65FA"/>
    <w:rsid w:val="007F6908"/>
    <w:rsid w:val="007F69FA"/>
    <w:rsid w:val="007F6C43"/>
    <w:rsid w:val="007F6C98"/>
    <w:rsid w:val="007F71FC"/>
    <w:rsid w:val="008001C8"/>
    <w:rsid w:val="008005D9"/>
    <w:rsid w:val="008006B1"/>
    <w:rsid w:val="0080082B"/>
    <w:rsid w:val="00800F66"/>
    <w:rsid w:val="00801005"/>
    <w:rsid w:val="00801061"/>
    <w:rsid w:val="0080188D"/>
    <w:rsid w:val="00801E0B"/>
    <w:rsid w:val="00801F07"/>
    <w:rsid w:val="008023E8"/>
    <w:rsid w:val="008023FE"/>
    <w:rsid w:val="00802677"/>
    <w:rsid w:val="00802DE1"/>
    <w:rsid w:val="008030FE"/>
    <w:rsid w:val="0080317B"/>
    <w:rsid w:val="008031C9"/>
    <w:rsid w:val="00803314"/>
    <w:rsid w:val="00803760"/>
    <w:rsid w:val="008039DC"/>
    <w:rsid w:val="00803F8D"/>
    <w:rsid w:val="0080434B"/>
    <w:rsid w:val="0080555C"/>
    <w:rsid w:val="008055F7"/>
    <w:rsid w:val="00805742"/>
    <w:rsid w:val="00805BBF"/>
    <w:rsid w:val="00805DD7"/>
    <w:rsid w:val="00805FA9"/>
    <w:rsid w:val="0080634A"/>
    <w:rsid w:val="0080667A"/>
    <w:rsid w:val="00806CA4"/>
    <w:rsid w:val="00806CC8"/>
    <w:rsid w:val="008076B8"/>
    <w:rsid w:val="00807C05"/>
    <w:rsid w:val="00807E68"/>
    <w:rsid w:val="00807F8D"/>
    <w:rsid w:val="008101F9"/>
    <w:rsid w:val="0081092A"/>
    <w:rsid w:val="00811A16"/>
    <w:rsid w:val="00812028"/>
    <w:rsid w:val="00812279"/>
    <w:rsid w:val="008129A1"/>
    <w:rsid w:val="00812A40"/>
    <w:rsid w:val="00813884"/>
    <w:rsid w:val="00813889"/>
    <w:rsid w:val="00813B6B"/>
    <w:rsid w:val="00813B6D"/>
    <w:rsid w:val="00813E8E"/>
    <w:rsid w:val="00814524"/>
    <w:rsid w:val="00814BDC"/>
    <w:rsid w:val="0081508A"/>
    <w:rsid w:val="00815355"/>
    <w:rsid w:val="008156D2"/>
    <w:rsid w:val="0081598A"/>
    <w:rsid w:val="00815C70"/>
    <w:rsid w:val="00815EA9"/>
    <w:rsid w:val="0081632B"/>
    <w:rsid w:val="00816335"/>
    <w:rsid w:val="0081638F"/>
    <w:rsid w:val="008163FE"/>
    <w:rsid w:val="008165D9"/>
    <w:rsid w:val="00817227"/>
    <w:rsid w:val="00817DB6"/>
    <w:rsid w:val="008206FB"/>
    <w:rsid w:val="00821558"/>
    <w:rsid w:val="0082164F"/>
    <w:rsid w:val="00821E16"/>
    <w:rsid w:val="00821EAF"/>
    <w:rsid w:val="008225FE"/>
    <w:rsid w:val="00822BBE"/>
    <w:rsid w:val="008230DE"/>
    <w:rsid w:val="0082315F"/>
    <w:rsid w:val="008231B0"/>
    <w:rsid w:val="008233D9"/>
    <w:rsid w:val="00823859"/>
    <w:rsid w:val="008239B7"/>
    <w:rsid w:val="00823A50"/>
    <w:rsid w:val="00823E6E"/>
    <w:rsid w:val="00824155"/>
    <w:rsid w:val="008242C4"/>
    <w:rsid w:val="008246EE"/>
    <w:rsid w:val="0082490A"/>
    <w:rsid w:val="00825012"/>
    <w:rsid w:val="00825993"/>
    <w:rsid w:val="0082669C"/>
    <w:rsid w:val="00826FF0"/>
    <w:rsid w:val="00827294"/>
    <w:rsid w:val="0082778F"/>
    <w:rsid w:val="008277B1"/>
    <w:rsid w:val="008277D9"/>
    <w:rsid w:val="00827B40"/>
    <w:rsid w:val="0083056D"/>
    <w:rsid w:val="00830905"/>
    <w:rsid w:val="00830935"/>
    <w:rsid w:val="00830A6A"/>
    <w:rsid w:val="00830AE3"/>
    <w:rsid w:val="00831043"/>
    <w:rsid w:val="008317F0"/>
    <w:rsid w:val="00831F26"/>
    <w:rsid w:val="008321AB"/>
    <w:rsid w:val="00832BB6"/>
    <w:rsid w:val="00832FD8"/>
    <w:rsid w:val="008330A2"/>
    <w:rsid w:val="00833485"/>
    <w:rsid w:val="0083348E"/>
    <w:rsid w:val="008335D1"/>
    <w:rsid w:val="00833729"/>
    <w:rsid w:val="00833C3E"/>
    <w:rsid w:val="008340AD"/>
    <w:rsid w:val="008341A7"/>
    <w:rsid w:val="008347DD"/>
    <w:rsid w:val="00834E05"/>
    <w:rsid w:val="00834F95"/>
    <w:rsid w:val="00835192"/>
    <w:rsid w:val="008352F5"/>
    <w:rsid w:val="0083533A"/>
    <w:rsid w:val="00835B7A"/>
    <w:rsid w:val="00836610"/>
    <w:rsid w:val="008366DA"/>
    <w:rsid w:val="0083699C"/>
    <w:rsid w:val="00836CE6"/>
    <w:rsid w:val="008373C1"/>
    <w:rsid w:val="008375C3"/>
    <w:rsid w:val="0083765E"/>
    <w:rsid w:val="00840133"/>
    <w:rsid w:val="00840412"/>
    <w:rsid w:val="0084061E"/>
    <w:rsid w:val="00840908"/>
    <w:rsid w:val="0084167E"/>
    <w:rsid w:val="0084171A"/>
    <w:rsid w:val="00842294"/>
    <w:rsid w:val="00842348"/>
    <w:rsid w:val="00842793"/>
    <w:rsid w:val="008427A4"/>
    <w:rsid w:val="00842D15"/>
    <w:rsid w:val="00844036"/>
    <w:rsid w:val="008446D0"/>
    <w:rsid w:val="008453EE"/>
    <w:rsid w:val="00845541"/>
    <w:rsid w:val="0084559C"/>
    <w:rsid w:val="00845857"/>
    <w:rsid w:val="00846093"/>
    <w:rsid w:val="0084634D"/>
    <w:rsid w:val="00846575"/>
    <w:rsid w:val="00846610"/>
    <w:rsid w:val="008466D5"/>
    <w:rsid w:val="00847AA3"/>
    <w:rsid w:val="00847D2A"/>
    <w:rsid w:val="0085001D"/>
    <w:rsid w:val="008500A0"/>
    <w:rsid w:val="00850101"/>
    <w:rsid w:val="00850E14"/>
    <w:rsid w:val="00850F56"/>
    <w:rsid w:val="008511DB"/>
    <w:rsid w:val="00851E1C"/>
    <w:rsid w:val="00852943"/>
    <w:rsid w:val="008532CA"/>
    <w:rsid w:val="00853309"/>
    <w:rsid w:val="00853A79"/>
    <w:rsid w:val="00853B08"/>
    <w:rsid w:val="00853BA4"/>
    <w:rsid w:val="00854553"/>
    <w:rsid w:val="00854A7F"/>
    <w:rsid w:val="00854ECF"/>
    <w:rsid w:val="00854F28"/>
    <w:rsid w:val="00854F7B"/>
    <w:rsid w:val="008551E4"/>
    <w:rsid w:val="00855C5E"/>
    <w:rsid w:val="00856039"/>
    <w:rsid w:val="0085619B"/>
    <w:rsid w:val="008562C6"/>
    <w:rsid w:val="008568C7"/>
    <w:rsid w:val="008568C8"/>
    <w:rsid w:val="00856A1F"/>
    <w:rsid w:val="00856B60"/>
    <w:rsid w:val="00857740"/>
    <w:rsid w:val="0085791F"/>
    <w:rsid w:val="008601EE"/>
    <w:rsid w:val="008609ED"/>
    <w:rsid w:val="00860C81"/>
    <w:rsid w:val="00860F4A"/>
    <w:rsid w:val="008611A8"/>
    <w:rsid w:val="00861AD2"/>
    <w:rsid w:val="00861B40"/>
    <w:rsid w:val="00861B7A"/>
    <w:rsid w:val="00861D13"/>
    <w:rsid w:val="0086281C"/>
    <w:rsid w:val="00862D01"/>
    <w:rsid w:val="008632CB"/>
    <w:rsid w:val="008635D8"/>
    <w:rsid w:val="008641B6"/>
    <w:rsid w:val="0086425C"/>
    <w:rsid w:val="00864DF0"/>
    <w:rsid w:val="0086539B"/>
    <w:rsid w:val="00865C48"/>
    <w:rsid w:val="00865D44"/>
    <w:rsid w:val="00865FE7"/>
    <w:rsid w:val="00866414"/>
    <w:rsid w:val="0086693B"/>
    <w:rsid w:val="008671E1"/>
    <w:rsid w:val="00867270"/>
    <w:rsid w:val="00867778"/>
    <w:rsid w:val="008700E8"/>
    <w:rsid w:val="0087090A"/>
    <w:rsid w:val="00870B8B"/>
    <w:rsid w:val="00871D5F"/>
    <w:rsid w:val="008725AC"/>
    <w:rsid w:val="0087279D"/>
    <w:rsid w:val="00872CE9"/>
    <w:rsid w:val="008732DD"/>
    <w:rsid w:val="00873F9A"/>
    <w:rsid w:val="00874026"/>
    <w:rsid w:val="008740BC"/>
    <w:rsid w:val="00874416"/>
    <w:rsid w:val="00874650"/>
    <w:rsid w:val="00874A0D"/>
    <w:rsid w:val="00874B78"/>
    <w:rsid w:val="00874BCA"/>
    <w:rsid w:val="00874D54"/>
    <w:rsid w:val="00874E3F"/>
    <w:rsid w:val="008755CC"/>
    <w:rsid w:val="008757C1"/>
    <w:rsid w:val="008759CA"/>
    <w:rsid w:val="00875A5C"/>
    <w:rsid w:val="00875AA4"/>
    <w:rsid w:val="008760C7"/>
    <w:rsid w:val="00876718"/>
    <w:rsid w:val="00876BAF"/>
    <w:rsid w:val="00876BE4"/>
    <w:rsid w:val="00876F82"/>
    <w:rsid w:val="0087731B"/>
    <w:rsid w:val="0087766C"/>
    <w:rsid w:val="008776FD"/>
    <w:rsid w:val="00877A7C"/>
    <w:rsid w:val="00877CD2"/>
    <w:rsid w:val="0088037A"/>
    <w:rsid w:val="0088075A"/>
    <w:rsid w:val="00880779"/>
    <w:rsid w:val="00881167"/>
    <w:rsid w:val="00881447"/>
    <w:rsid w:val="00881EBF"/>
    <w:rsid w:val="00882336"/>
    <w:rsid w:val="008824AC"/>
    <w:rsid w:val="008825F5"/>
    <w:rsid w:val="008830E5"/>
    <w:rsid w:val="008833B6"/>
    <w:rsid w:val="008833C9"/>
    <w:rsid w:val="008833D7"/>
    <w:rsid w:val="00883658"/>
    <w:rsid w:val="00883C18"/>
    <w:rsid w:val="00884334"/>
    <w:rsid w:val="008852E0"/>
    <w:rsid w:val="008854A1"/>
    <w:rsid w:val="008856C8"/>
    <w:rsid w:val="00886D43"/>
    <w:rsid w:val="00886D7B"/>
    <w:rsid w:val="00886F53"/>
    <w:rsid w:val="008877AE"/>
    <w:rsid w:val="0089018E"/>
    <w:rsid w:val="00890C8D"/>
    <w:rsid w:val="0089154B"/>
    <w:rsid w:val="008916C9"/>
    <w:rsid w:val="00891936"/>
    <w:rsid w:val="00891BE5"/>
    <w:rsid w:val="00891D95"/>
    <w:rsid w:val="00892194"/>
    <w:rsid w:val="00892B87"/>
    <w:rsid w:val="00893691"/>
    <w:rsid w:val="008936C2"/>
    <w:rsid w:val="008936DC"/>
    <w:rsid w:val="0089376C"/>
    <w:rsid w:val="00893886"/>
    <w:rsid w:val="00893988"/>
    <w:rsid w:val="00893C2C"/>
    <w:rsid w:val="00893D3F"/>
    <w:rsid w:val="00893DFE"/>
    <w:rsid w:val="00893EEC"/>
    <w:rsid w:val="00894110"/>
    <w:rsid w:val="0089419E"/>
    <w:rsid w:val="008949B2"/>
    <w:rsid w:val="00894C72"/>
    <w:rsid w:val="008951BB"/>
    <w:rsid w:val="00895707"/>
    <w:rsid w:val="00895F5C"/>
    <w:rsid w:val="00896DB2"/>
    <w:rsid w:val="00897674"/>
    <w:rsid w:val="008978F0"/>
    <w:rsid w:val="008979A9"/>
    <w:rsid w:val="008A005F"/>
    <w:rsid w:val="008A020B"/>
    <w:rsid w:val="008A04B5"/>
    <w:rsid w:val="008A07AB"/>
    <w:rsid w:val="008A0AB0"/>
    <w:rsid w:val="008A0AE3"/>
    <w:rsid w:val="008A0BDE"/>
    <w:rsid w:val="008A1131"/>
    <w:rsid w:val="008A13E7"/>
    <w:rsid w:val="008A14B9"/>
    <w:rsid w:val="008A151B"/>
    <w:rsid w:val="008A192E"/>
    <w:rsid w:val="008A29C2"/>
    <w:rsid w:val="008A2E36"/>
    <w:rsid w:val="008A3CB7"/>
    <w:rsid w:val="008A3D09"/>
    <w:rsid w:val="008A3E77"/>
    <w:rsid w:val="008A4670"/>
    <w:rsid w:val="008A4685"/>
    <w:rsid w:val="008A4739"/>
    <w:rsid w:val="008A4899"/>
    <w:rsid w:val="008A52BE"/>
    <w:rsid w:val="008A549E"/>
    <w:rsid w:val="008A54DC"/>
    <w:rsid w:val="008A5ABE"/>
    <w:rsid w:val="008A6972"/>
    <w:rsid w:val="008A6AD5"/>
    <w:rsid w:val="008A6E1A"/>
    <w:rsid w:val="008A762B"/>
    <w:rsid w:val="008A78D7"/>
    <w:rsid w:val="008B010C"/>
    <w:rsid w:val="008B013A"/>
    <w:rsid w:val="008B0408"/>
    <w:rsid w:val="008B0C0E"/>
    <w:rsid w:val="008B0F45"/>
    <w:rsid w:val="008B259A"/>
    <w:rsid w:val="008B2F3A"/>
    <w:rsid w:val="008B2FD5"/>
    <w:rsid w:val="008B3B9D"/>
    <w:rsid w:val="008B3C08"/>
    <w:rsid w:val="008B4467"/>
    <w:rsid w:val="008B4818"/>
    <w:rsid w:val="008B4F15"/>
    <w:rsid w:val="008B4FF5"/>
    <w:rsid w:val="008B60D8"/>
    <w:rsid w:val="008B637C"/>
    <w:rsid w:val="008B6556"/>
    <w:rsid w:val="008B6C72"/>
    <w:rsid w:val="008B70FC"/>
    <w:rsid w:val="008B772F"/>
    <w:rsid w:val="008B7A81"/>
    <w:rsid w:val="008C012D"/>
    <w:rsid w:val="008C0361"/>
    <w:rsid w:val="008C05A9"/>
    <w:rsid w:val="008C0D29"/>
    <w:rsid w:val="008C0DBB"/>
    <w:rsid w:val="008C10CB"/>
    <w:rsid w:val="008C14A8"/>
    <w:rsid w:val="008C1D7D"/>
    <w:rsid w:val="008C202C"/>
    <w:rsid w:val="008C22E1"/>
    <w:rsid w:val="008C239F"/>
    <w:rsid w:val="008C2469"/>
    <w:rsid w:val="008C27C6"/>
    <w:rsid w:val="008C2859"/>
    <w:rsid w:val="008C3482"/>
    <w:rsid w:val="008C39E4"/>
    <w:rsid w:val="008C3A18"/>
    <w:rsid w:val="008C4032"/>
    <w:rsid w:val="008C418E"/>
    <w:rsid w:val="008C509F"/>
    <w:rsid w:val="008C520A"/>
    <w:rsid w:val="008C591A"/>
    <w:rsid w:val="008C5A7C"/>
    <w:rsid w:val="008C5CE4"/>
    <w:rsid w:val="008C6561"/>
    <w:rsid w:val="008C6AB8"/>
    <w:rsid w:val="008C6B24"/>
    <w:rsid w:val="008C6C9B"/>
    <w:rsid w:val="008C6EAD"/>
    <w:rsid w:val="008C72B8"/>
    <w:rsid w:val="008C732E"/>
    <w:rsid w:val="008C7382"/>
    <w:rsid w:val="008C7981"/>
    <w:rsid w:val="008D0CCC"/>
    <w:rsid w:val="008D138F"/>
    <w:rsid w:val="008D1501"/>
    <w:rsid w:val="008D19ED"/>
    <w:rsid w:val="008D1ACD"/>
    <w:rsid w:val="008D1CEA"/>
    <w:rsid w:val="008D217A"/>
    <w:rsid w:val="008D24D8"/>
    <w:rsid w:val="008D263B"/>
    <w:rsid w:val="008D28C6"/>
    <w:rsid w:val="008D2A85"/>
    <w:rsid w:val="008D2C79"/>
    <w:rsid w:val="008D2EF0"/>
    <w:rsid w:val="008D319E"/>
    <w:rsid w:val="008D3379"/>
    <w:rsid w:val="008D3BD5"/>
    <w:rsid w:val="008D3D48"/>
    <w:rsid w:val="008D401B"/>
    <w:rsid w:val="008D4459"/>
    <w:rsid w:val="008D46EE"/>
    <w:rsid w:val="008D4805"/>
    <w:rsid w:val="008D4B4D"/>
    <w:rsid w:val="008D4BD4"/>
    <w:rsid w:val="008D562F"/>
    <w:rsid w:val="008D665E"/>
    <w:rsid w:val="008D757D"/>
    <w:rsid w:val="008E0265"/>
    <w:rsid w:val="008E0548"/>
    <w:rsid w:val="008E0870"/>
    <w:rsid w:val="008E0AB0"/>
    <w:rsid w:val="008E0C98"/>
    <w:rsid w:val="008E1ABC"/>
    <w:rsid w:val="008E1CDF"/>
    <w:rsid w:val="008E1D70"/>
    <w:rsid w:val="008E1EC8"/>
    <w:rsid w:val="008E22B1"/>
    <w:rsid w:val="008E239E"/>
    <w:rsid w:val="008E23E8"/>
    <w:rsid w:val="008E24C5"/>
    <w:rsid w:val="008E25F6"/>
    <w:rsid w:val="008E28FB"/>
    <w:rsid w:val="008E2C3B"/>
    <w:rsid w:val="008E2E73"/>
    <w:rsid w:val="008E380B"/>
    <w:rsid w:val="008E3D86"/>
    <w:rsid w:val="008E3D8D"/>
    <w:rsid w:val="008E3FEC"/>
    <w:rsid w:val="008E4011"/>
    <w:rsid w:val="008E45B9"/>
    <w:rsid w:val="008E45FF"/>
    <w:rsid w:val="008E517B"/>
    <w:rsid w:val="008E53B0"/>
    <w:rsid w:val="008E5738"/>
    <w:rsid w:val="008E619F"/>
    <w:rsid w:val="008E6956"/>
    <w:rsid w:val="008E6CA8"/>
    <w:rsid w:val="008E6EA5"/>
    <w:rsid w:val="008E7142"/>
    <w:rsid w:val="008E7355"/>
    <w:rsid w:val="008F0453"/>
    <w:rsid w:val="008F04AB"/>
    <w:rsid w:val="008F0906"/>
    <w:rsid w:val="008F13D9"/>
    <w:rsid w:val="008F17BB"/>
    <w:rsid w:val="008F1ABD"/>
    <w:rsid w:val="008F1F1D"/>
    <w:rsid w:val="008F2215"/>
    <w:rsid w:val="008F2303"/>
    <w:rsid w:val="008F268F"/>
    <w:rsid w:val="008F29B8"/>
    <w:rsid w:val="008F2FC5"/>
    <w:rsid w:val="008F3BAE"/>
    <w:rsid w:val="008F3BD3"/>
    <w:rsid w:val="008F4174"/>
    <w:rsid w:val="008F43D2"/>
    <w:rsid w:val="008F482B"/>
    <w:rsid w:val="008F4AFF"/>
    <w:rsid w:val="008F4F4B"/>
    <w:rsid w:val="008F5579"/>
    <w:rsid w:val="008F570C"/>
    <w:rsid w:val="008F68F5"/>
    <w:rsid w:val="008F6D92"/>
    <w:rsid w:val="00900103"/>
    <w:rsid w:val="0090060A"/>
    <w:rsid w:val="009006BD"/>
    <w:rsid w:val="00900DDA"/>
    <w:rsid w:val="00900DDB"/>
    <w:rsid w:val="0090198C"/>
    <w:rsid w:val="009026E0"/>
    <w:rsid w:val="00902875"/>
    <w:rsid w:val="00902C90"/>
    <w:rsid w:val="0090378B"/>
    <w:rsid w:val="00903E57"/>
    <w:rsid w:val="00903F50"/>
    <w:rsid w:val="009042C9"/>
    <w:rsid w:val="00904F6E"/>
    <w:rsid w:val="0090533C"/>
    <w:rsid w:val="0090575A"/>
    <w:rsid w:val="00906329"/>
    <w:rsid w:val="009070AD"/>
    <w:rsid w:val="009075A1"/>
    <w:rsid w:val="009102F8"/>
    <w:rsid w:val="00910450"/>
    <w:rsid w:val="00910655"/>
    <w:rsid w:val="009107A9"/>
    <w:rsid w:val="00910ED2"/>
    <w:rsid w:val="00910ED4"/>
    <w:rsid w:val="009112EA"/>
    <w:rsid w:val="00911485"/>
    <w:rsid w:val="00911808"/>
    <w:rsid w:val="00911FCD"/>
    <w:rsid w:val="009123FE"/>
    <w:rsid w:val="0091241F"/>
    <w:rsid w:val="00913267"/>
    <w:rsid w:val="009135CF"/>
    <w:rsid w:val="00914246"/>
    <w:rsid w:val="00914372"/>
    <w:rsid w:val="00914DBB"/>
    <w:rsid w:val="0091536F"/>
    <w:rsid w:val="009153C9"/>
    <w:rsid w:val="00915F04"/>
    <w:rsid w:val="009170BE"/>
    <w:rsid w:val="00917138"/>
    <w:rsid w:val="00917274"/>
    <w:rsid w:val="009172C5"/>
    <w:rsid w:val="0091761A"/>
    <w:rsid w:val="00917621"/>
    <w:rsid w:val="0091768D"/>
    <w:rsid w:val="009206A5"/>
    <w:rsid w:val="00920805"/>
    <w:rsid w:val="00920FB3"/>
    <w:rsid w:val="0092115D"/>
    <w:rsid w:val="00921A5F"/>
    <w:rsid w:val="00921B37"/>
    <w:rsid w:val="00921B63"/>
    <w:rsid w:val="00921B90"/>
    <w:rsid w:val="00921BAA"/>
    <w:rsid w:val="00921E70"/>
    <w:rsid w:val="00922135"/>
    <w:rsid w:val="0092263D"/>
    <w:rsid w:val="009226BC"/>
    <w:rsid w:val="00922856"/>
    <w:rsid w:val="00922BB6"/>
    <w:rsid w:val="00922D26"/>
    <w:rsid w:val="00923428"/>
    <w:rsid w:val="0092383C"/>
    <w:rsid w:val="0092410A"/>
    <w:rsid w:val="00924B4F"/>
    <w:rsid w:val="00924B89"/>
    <w:rsid w:val="0092524B"/>
    <w:rsid w:val="009259A3"/>
    <w:rsid w:val="00925B9A"/>
    <w:rsid w:val="00925E2B"/>
    <w:rsid w:val="00925EAE"/>
    <w:rsid w:val="00925FB7"/>
    <w:rsid w:val="00926648"/>
    <w:rsid w:val="0092691D"/>
    <w:rsid w:val="00926B6C"/>
    <w:rsid w:val="00927076"/>
    <w:rsid w:val="00927251"/>
    <w:rsid w:val="00927B76"/>
    <w:rsid w:val="00930156"/>
    <w:rsid w:val="00930219"/>
    <w:rsid w:val="009302A7"/>
    <w:rsid w:val="0093127D"/>
    <w:rsid w:val="0093167D"/>
    <w:rsid w:val="00931A31"/>
    <w:rsid w:val="009327BE"/>
    <w:rsid w:val="00932992"/>
    <w:rsid w:val="009329BA"/>
    <w:rsid w:val="00932B52"/>
    <w:rsid w:val="00932C22"/>
    <w:rsid w:val="009330FD"/>
    <w:rsid w:val="0093334C"/>
    <w:rsid w:val="009333A4"/>
    <w:rsid w:val="0093356E"/>
    <w:rsid w:val="00933F29"/>
    <w:rsid w:val="00933F9C"/>
    <w:rsid w:val="0093402E"/>
    <w:rsid w:val="0093415D"/>
    <w:rsid w:val="00934835"/>
    <w:rsid w:val="00934949"/>
    <w:rsid w:val="00934B0D"/>
    <w:rsid w:val="00935AC7"/>
    <w:rsid w:val="0093631E"/>
    <w:rsid w:val="009363D5"/>
    <w:rsid w:val="0093658E"/>
    <w:rsid w:val="00936F56"/>
    <w:rsid w:val="00937166"/>
    <w:rsid w:val="0093778E"/>
    <w:rsid w:val="009405DF"/>
    <w:rsid w:val="0094078A"/>
    <w:rsid w:val="00940F65"/>
    <w:rsid w:val="00940FA3"/>
    <w:rsid w:val="00941820"/>
    <w:rsid w:val="009418CE"/>
    <w:rsid w:val="00941D1C"/>
    <w:rsid w:val="00941EAA"/>
    <w:rsid w:val="00941F77"/>
    <w:rsid w:val="00942338"/>
    <w:rsid w:val="00942EFD"/>
    <w:rsid w:val="009432D4"/>
    <w:rsid w:val="009437FA"/>
    <w:rsid w:val="00943886"/>
    <w:rsid w:val="009440AA"/>
    <w:rsid w:val="0094459E"/>
    <w:rsid w:val="009456C6"/>
    <w:rsid w:val="0094644A"/>
    <w:rsid w:val="009465D1"/>
    <w:rsid w:val="00946CBC"/>
    <w:rsid w:val="00946FB8"/>
    <w:rsid w:val="00947AEA"/>
    <w:rsid w:val="00950585"/>
    <w:rsid w:val="00950BCF"/>
    <w:rsid w:val="00951397"/>
    <w:rsid w:val="00951C3A"/>
    <w:rsid w:val="009526C0"/>
    <w:rsid w:val="00952797"/>
    <w:rsid w:val="00952820"/>
    <w:rsid w:val="00952BA2"/>
    <w:rsid w:val="00953654"/>
    <w:rsid w:val="00953B67"/>
    <w:rsid w:val="00953C78"/>
    <w:rsid w:val="00954109"/>
    <w:rsid w:val="00954E27"/>
    <w:rsid w:val="009555CF"/>
    <w:rsid w:val="009557D2"/>
    <w:rsid w:val="00955C32"/>
    <w:rsid w:val="00955CBA"/>
    <w:rsid w:val="00955D08"/>
    <w:rsid w:val="00955D41"/>
    <w:rsid w:val="00955EEB"/>
    <w:rsid w:val="009567FC"/>
    <w:rsid w:val="009568D5"/>
    <w:rsid w:val="00956D07"/>
    <w:rsid w:val="00956FEB"/>
    <w:rsid w:val="00957108"/>
    <w:rsid w:val="0095718F"/>
    <w:rsid w:val="009571EF"/>
    <w:rsid w:val="009579CA"/>
    <w:rsid w:val="00957A04"/>
    <w:rsid w:val="00957ACE"/>
    <w:rsid w:val="00960691"/>
    <w:rsid w:val="00960C07"/>
    <w:rsid w:val="00960C0C"/>
    <w:rsid w:val="00961094"/>
    <w:rsid w:val="0096118D"/>
    <w:rsid w:val="0096157B"/>
    <w:rsid w:val="00961AAC"/>
    <w:rsid w:val="0096216A"/>
    <w:rsid w:val="009626AB"/>
    <w:rsid w:val="00962BD2"/>
    <w:rsid w:val="00963012"/>
    <w:rsid w:val="009639DB"/>
    <w:rsid w:val="00963C16"/>
    <w:rsid w:val="0096419A"/>
    <w:rsid w:val="0096468D"/>
    <w:rsid w:val="00965157"/>
    <w:rsid w:val="009653CD"/>
    <w:rsid w:val="00965402"/>
    <w:rsid w:val="00965557"/>
    <w:rsid w:val="00965C54"/>
    <w:rsid w:val="00965EDA"/>
    <w:rsid w:val="00965F91"/>
    <w:rsid w:val="00966034"/>
    <w:rsid w:val="009660C9"/>
    <w:rsid w:val="00966427"/>
    <w:rsid w:val="0096655F"/>
    <w:rsid w:val="0096681D"/>
    <w:rsid w:val="00966D24"/>
    <w:rsid w:val="00967236"/>
    <w:rsid w:val="009673DA"/>
    <w:rsid w:val="00967489"/>
    <w:rsid w:val="009679A6"/>
    <w:rsid w:val="00970284"/>
    <w:rsid w:val="00970489"/>
    <w:rsid w:val="00970549"/>
    <w:rsid w:val="0097134B"/>
    <w:rsid w:val="009718AF"/>
    <w:rsid w:val="0097192A"/>
    <w:rsid w:val="00972102"/>
    <w:rsid w:val="009723F7"/>
    <w:rsid w:val="009724FB"/>
    <w:rsid w:val="009728DD"/>
    <w:rsid w:val="009735A7"/>
    <w:rsid w:val="00973657"/>
    <w:rsid w:val="00973719"/>
    <w:rsid w:val="00973C51"/>
    <w:rsid w:val="00974074"/>
    <w:rsid w:val="009745A4"/>
    <w:rsid w:val="00974B55"/>
    <w:rsid w:val="00974C89"/>
    <w:rsid w:val="009753C1"/>
    <w:rsid w:val="009755FC"/>
    <w:rsid w:val="009759B1"/>
    <w:rsid w:val="009762B3"/>
    <w:rsid w:val="00976486"/>
    <w:rsid w:val="00976742"/>
    <w:rsid w:val="00976ACB"/>
    <w:rsid w:val="00976AE7"/>
    <w:rsid w:val="00976C78"/>
    <w:rsid w:val="00976E26"/>
    <w:rsid w:val="00976EA7"/>
    <w:rsid w:val="0097702E"/>
    <w:rsid w:val="00977070"/>
    <w:rsid w:val="00977BC1"/>
    <w:rsid w:val="00977ED6"/>
    <w:rsid w:val="00977EEB"/>
    <w:rsid w:val="0098000C"/>
    <w:rsid w:val="009818EF"/>
    <w:rsid w:val="0098295A"/>
    <w:rsid w:val="00982D99"/>
    <w:rsid w:val="0098355B"/>
    <w:rsid w:val="00983579"/>
    <w:rsid w:val="0098385F"/>
    <w:rsid w:val="009846A1"/>
    <w:rsid w:val="00985228"/>
    <w:rsid w:val="00985769"/>
    <w:rsid w:val="009858A5"/>
    <w:rsid w:val="00985B95"/>
    <w:rsid w:val="0098610F"/>
    <w:rsid w:val="00986166"/>
    <w:rsid w:val="0098635A"/>
    <w:rsid w:val="009872DE"/>
    <w:rsid w:val="009879FC"/>
    <w:rsid w:val="00987ABA"/>
    <w:rsid w:val="00987FFA"/>
    <w:rsid w:val="009902EE"/>
    <w:rsid w:val="0099093E"/>
    <w:rsid w:val="00990B3D"/>
    <w:rsid w:val="00991631"/>
    <w:rsid w:val="00991915"/>
    <w:rsid w:val="00991A03"/>
    <w:rsid w:val="00991D6D"/>
    <w:rsid w:val="00991D72"/>
    <w:rsid w:val="00991D99"/>
    <w:rsid w:val="00991DB0"/>
    <w:rsid w:val="00992285"/>
    <w:rsid w:val="00992FAA"/>
    <w:rsid w:val="00993600"/>
    <w:rsid w:val="00993813"/>
    <w:rsid w:val="00993E1F"/>
    <w:rsid w:val="009940EC"/>
    <w:rsid w:val="00994139"/>
    <w:rsid w:val="00994B57"/>
    <w:rsid w:val="009950AB"/>
    <w:rsid w:val="00995148"/>
    <w:rsid w:val="00995525"/>
    <w:rsid w:val="00995889"/>
    <w:rsid w:val="00995A94"/>
    <w:rsid w:val="00996336"/>
    <w:rsid w:val="00996D3B"/>
    <w:rsid w:val="00997276"/>
    <w:rsid w:val="00997467"/>
    <w:rsid w:val="00997FC9"/>
    <w:rsid w:val="009A0035"/>
    <w:rsid w:val="009A0822"/>
    <w:rsid w:val="009A11E9"/>
    <w:rsid w:val="009A1724"/>
    <w:rsid w:val="009A1ACB"/>
    <w:rsid w:val="009A1B80"/>
    <w:rsid w:val="009A1BE2"/>
    <w:rsid w:val="009A245F"/>
    <w:rsid w:val="009A27B0"/>
    <w:rsid w:val="009A2891"/>
    <w:rsid w:val="009A3842"/>
    <w:rsid w:val="009A3879"/>
    <w:rsid w:val="009A39C3"/>
    <w:rsid w:val="009A3F5A"/>
    <w:rsid w:val="009A4181"/>
    <w:rsid w:val="009A4621"/>
    <w:rsid w:val="009A4855"/>
    <w:rsid w:val="009A4E05"/>
    <w:rsid w:val="009A6125"/>
    <w:rsid w:val="009A6428"/>
    <w:rsid w:val="009A650C"/>
    <w:rsid w:val="009A6996"/>
    <w:rsid w:val="009A720A"/>
    <w:rsid w:val="009B0066"/>
    <w:rsid w:val="009B06B0"/>
    <w:rsid w:val="009B07A7"/>
    <w:rsid w:val="009B08B7"/>
    <w:rsid w:val="009B0FB3"/>
    <w:rsid w:val="009B11AB"/>
    <w:rsid w:val="009B18E1"/>
    <w:rsid w:val="009B199D"/>
    <w:rsid w:val="009B1FA6"/>
    <w:rsid w:val="009B2F23"/>
    <w:rsid w:val="009B3384"/>
    <w:rsid w:val="009B37FA"/>
    <w:rsid w:val="009B3991"/>
    <w:rsid w:val="009B4648"/>
    <w:rsid w:val="009B4782"/>
    <w:rsid w:val="009B48DE"/>
    <w:rsid w:val="009B48F9"/>
    <w:rsid w:val="009B492D"/>
    <w:rsid w:val="009B52C4"/>
    <w:rsid w:val="009B534F"/>
    <w:rsid w:val="009B55A0"/>
    <w:rsid w:val="009B5C42"/>
    <w:rsid w:val="009B66F6"/>
    <w:rsid w:val="009B6845"/>
    <w:rsid w:val="009B6D02"/>
    <w:rsid w:val="009B6D61"/>
    <w:rsid w:val="009B6F58"/>
    <w:rsid w:val="009B7D08"/>
    <w:rsid w:val="009C0441"/>
    <w:rsid w:val="009C0746"/>
    <w:rsid w:val="009C0869"/>
    <w:rsid w:val="009C09C3"/>
    <w:rsid w:val="009C0A88"/>
    <w:rsid w:val="009C0B2E"/>
    <w:rsid w:val="009C0C19"/>
    <w:rsid w:val="009C0C3A"/>
    <w:rsid w:val="009C0ECD"/>
    <w:rsid w:val="009C16ED"/>
    <w:rsid w:val="009C17D3"/>
    <w:rsid w:val="009C1C00"/>
    <w:rsid w:val="009C22B8"/>
    <w:rsid w:val="009C2910"/>
    <w:rsid w:val="009C2ADD"/>
    <w:rsid w:val="009C2E7F"/>
    <w:rsid w:val="009C31B3"/>
    <w:rsid w:val="009C32D4"/>
    <w:rsid w:val="009C35E1"/>
    <w:rsid w:val="009C3BD2"/>
    <w:rsid w:val="009C3C8B"/>
    <w:rsid w:val="009C3DA0"/>
    <w:rsid w:val="009C3FCC"/>
    <w:rsid w:val="009C402F"/>
    <w:rsid w:val="009C43A4"/>
    <w:rsid w:val="009C4621"/>
    <w:rsid w:val="009C4B9A"/>
    <w:rsid w:val="009C5207"/>
    <w:rsid w:val="009C56DE"/>
    <w:rsid w:val="009C5898"/>
    <w:rsid w:val="009C5AF7"/>
    <w:rsid w:val="009C5FE9"/>
    <w:rsid w:val="009C75D1"/>
    <w:rsid w:val="009C7820"/>
    <w:rsid w:val="009C7DFF"/>
    <w:rsid w:val="009D041B"/>
    <w:rsid w:val="009D0639"/>
    <w:rsid w:val="009D0B96"/>
    <w:rsid w:val="009D120F"/>
    <w:rsid w:val="009D143D"/>
    <w:rsid w:val="009D15A3"/>
    <w:rsid w:val="009D1C99"/>
    <w:rsid w:val="009D2017"/>
    <w:rsid w:val="009D2093"/>
    <w:rsid w:val="009D2206"/>
    <w:rsid w:val="009D26F9"/>
    <w:rsid w:val="009D2938"/>
    <w:rsid w:val="009D2C1B"/>
    <w:rsid w:val="009D2C5F"/>
    <w:rsid w:val="009D2F97"/>
    <w:rsid w:val="009D332C"/>
    <w:rsid w:val="009D3504"/>
    <w:rsid w:val="009D363C"/>
    <w:rsid w:val="009D3DED"/>
    <w:rsid w:val="009D46FD"/>
    <w:rsid w:val="009D4C57"/>
    <w:rsid w:val="009D57C2"/>
    <w:rsid w:val="009D5AB6"/>
    <w:rsid w:val="009D5EC2"/>
    <w:rsid w:val="009D6293"/>
    <w:rsid w:val="009D62F5"/>
    <w:rsid w:val="009D65C6"/>
    <w:rsid w:val="009D6834"/>
    <w:rsid w:val="009D6EEE"/>
    <w:rsid w:val="009D7A6B"/>
    <w:rsid w:val="009D7BBE"/>
    <w:rsid w:val="009D7E64"/>
    <w:rsid w:val="009E0309"/>
    <w:rsid w:val="009E08C6"/>
    <w:rsid w:val="009E098C"/>
    <w:rsid w:val="009E0BAD"/>
    <w:rsid w:val="009E0D37"/>
    <w:rsid w:val="009E1253"/>
    <w:rsid w:val="009E12CA"/>
    <w:rsid w:val="009E134E"/>
    <w:rsid w:val="009E143C"/>
    <w:rsid w:val="009E1BBF"/>
    <w:rsid w:val="009E1CD6"/>
    <w:rsid w:val="009E1D9E"/>
    <w:rsid w:val="009E1FA4"/>
    <w:rsid w:val="009E22FC"/>
    <w:rsid w:val="009E2351"/>
    <w:rsid w:val="009E32FD"/>
    <w:rsid w:val="009E35CC"/>
    <w:rsid w:val="009E374C"/>
    <w:rsid w:val="009E3951"/>
    <w:rsid w:val="009E3BE9"/>
    <w:rsid w:val="009E413C"/>
    <w:rsid w:val="009E4338"/>
    <w:rsid w:val="009E5221"/>
    <w:rsid w:val="009E54B1"/>
    <w:rsid w:val="009E5924"/>
    <w:rsid w:val="009E5EEA"/>
    <w:rsid w:val="009E685B"/>
    <w:rsid w:val="009E7281"/>
    <w:rsid w:val="009E7515"/>
    <w:rsid w:val="009E7523"/>
    <w:rsid w:val="009E791E"/>
    <w:rsid w:val="009E79E5"/>
    <w:rsid w:val="009E7EDC"/>
    <w:rsid w:val="009F0080"/>
    <w:rsid w:val="009F0114"/>
    <w:rsid w:val="009F0153"/>
    <w:rsid w:val="009F0172"/>
    <w:rsid w:val="009F0F69"/>
    <w:rsid w:val="009F0FFE"/>
    <w:rsid w:val="009F1175"/>
    <w:rsid w:val="009F12D8"/>
    <w:rsid w:val="009F1510"/>
    <w:rsid w:val="009F15C9"/>
    <w:rsid w:val="009F1601"/>
    <w:rsid w:val="009F1D71"/>
    <w:rsid w:val="009F1D92"/>
    <w:rsid w:val="009F206C"/>
    <w:rsid w:val="009F314D"/>
    <w:rsid w:val="009F31AE"/>
    <w:rsid w:val="009F3BB2"/>
    <w:rsid w:val="009F3CFA"/>
    <w:rsid w:val="009F3DE2"/>
    <w:rsid w:val="009F3EF4"/>
    <w:rsid w:val="009F4393"/>
    <w:rsid w:val="009F43E5"/>
    <w:rsid w:val="009F44EA"/>
    <w:rsid w:val="009F45E4"/>
    <w:rsid w:val="009F4CF0"/>
    <w:rsid w:val="009F4F7D"/>
    <w:rsid w:val="009F4F82"/>
    <w:rsid w:val="009F5052"/>
    <w:rsid w:val="009F53FC"/>
    <w:rsid w:val="009F55AF"/>
    <w:rsid w:val="009F57BC"/>
    <w:rsid w:val="009F5E4A"/>
    <w:rsid w:val="009F6186"/>
    <w:rsid w:val="009F6387"/>
    <w:rsid w:val="009F6729"/>
    <w:rsid w:val="009F68DD"/>
    <w:rsid w:val="009F6A23"/>
    <w:rsid w:val="009F7AA0"/>
    <w:rsid w:val="00A0047D"/>
    <w:rsid w:val="00A0069F"/>
    <w:rsid w:val="00A010F7"/>
    <w:rsid w:val="00A01AFA"/>
    <w:rsid w:val="00A01BF4"/>
    <w:rsid w:val="00A01D75"/>
    <w:rsid w:val="00A021FD"/>
    <w:rsid w:val="00A0292F"/>
    <w:rsid w:val="00A02E56"/>
    <w:rsid w:val="00A02F82"/>
    <w:rsid w:val="00A032D7"/>
    <w:rsid w:val="00A0516C"/>
    <w:rsid w:val="00A0577E"/>
    <w:rsid w:val="00A05D43"/>
    <w:rsid w:val="00A062B2"/>
    <w:rsid w:val="00A06395"/>
    <w:rsid w:val="00A06E66"/>
    <w:rsid w:val="00A07251"/>
    <w:rsid w:val="00A07601"/>
    <w:rsid w:val="00A07859"/>
    <w:rsid w:val="00A07BC1"/>
    <w:rsid w:val="00A07EC4"/>
    <w:rsid w:val="00A1081A"/>
    <w:rsid w:val="00A10C7A"/>
    <w:rsid w:val="00A11EE8"/>
    <w:rsid w:val="00A11F0A"/>
    <w:rsid w:val="00A12066"/>
    <w:rsid w:val="00A12725"/>
    <w:rsid w:val="00A13CD2"/>
    <w:rsid w:val="00A13E77"/>
    <w:rsid w:val="00A141B6"/>
    <w:rsid w:val="00A145D3"/>
    <w:rsid w:val="00A14C2E"/>
    <w:rsid w:val="00A14F23"/>
    <w:rsid w:val="00A1585E"/>
    <w:rsid w:val="00A15B0E"/>
    <w:rsid w:val="00A16426"/>
    <w:rsid w:val="00A16895"/>
    <w:rsid w:val="00A16FF1"/>
    <w:rsid w:val="00A1716A"/>
    <w:rsid w:val="00A176AA"/>
    <w:rsid w:val="00A17A74"/>
    <w:rsid w:val="00A17B08"/>
    <w:rsid w:val="00A20631"/>
    <w:rsid w:val="00A2064F"/>
    <w:rsid w:val="00A206A5"/>
    <w:rsid w:val="00A20B28"/>
    <w:rsid w:val="00A21420"/>
    <w:rsid w:val="00A219B7"/>
    <w:rsid w:val="00A21E6B"/>
    <w:rsid w:val="00A2264E"/>
    <w:rsid w:val="00A22FAE"/>
    <w:rsid w:val="00A2319D"/>
    <w:rsid w:val="00A24350"/>
    <w:rsid w:val="00A24BA0"/>
    <w:rsid w:val="00A24BA5"/>
    <w:rsid w:val="00A24BE5"/>
    <w:rsid w:val="00A24C72"/>
    <w:rsid w:val="00A24E12"/>
    <w:rsid w:val="00A25223"/>
    <w:rsid w:val="00A252A3"/>
    <w:rsid w:val="00A26089"/>
    <w:rsid w:val="00A26221"/>
    <w:rsid w:val="00A263B0"/>
    <w:rsid w:val="00A263F4"/>
    <w:rsid w:val="00A267D5"/>
    <w:rsid w:val="00A26F4E"/>
    <w:rsid w:val="00A2702F"/>
    <w:rsid w:val="00A273EC"/>
    <w:rsid w:val="00A27577"/>
    <w:rsid w:val="00A27DF0"/>
    <w:rsid w:val="00A30293"/>
    <w:rsid w:val="00A307B0"/>
    <w:rsid w:val="00A30E19"/>
    <w:rsid w:val="00A3105C"/>
    <w:rsid w:val="00A312EC"/>
    <w:rsid w:val="00A313E2"/>
    <w:rsid w:val="00A31622"/>
    <w:rsid w:val="00A31738"/>
    <w:rsid w:val="00A31868"/>
    <w:rsid w:val="00A318BF"/>
    <w:rsid w:val="00A31D27"/>
    <w:rsid w:val="00A32B32"/>
    <w:rsid w:val="00A32E1C"/>
    <w:rsid w:val="00A3321D"/>
    <w:rsid w:val="00A333FE"/>
    <w:rsid w:val="00A33550"/>
    <w:rsid w:val="00A335FA"/>
    <w:rsid w:val="00A33730"/>
    <w:rsid w:val="00A337C0"/>
    <w:rsid w:val="00A33BAC"/>
    <w:rsid w:val="00A34090"/>
    <w:rsid w:val="00A3437C"/>
    <w:rsid w:val="00A348F0"/>
    <w:rsid w:val="00A34BE5"/>
    <w:rsid w:val="00A350B7"/>
    <w:rsid w:val="00A3530D"/>
    <w:rsid w:val="00A35315"/>
    <w:rsid w:val="00A3561C"/>
    <w:rsid w:val="00A35849"/>
    <w:rsid w:val="00A360CE"/>
    <w:rsid w:val="00A36A87"/>
    <w:rsid w:val="00A36C41"/>
    <w:rsid w:val="00A36E69"/>
    <w:rsid w:val="00A372EF"/>
    <w:rsid w:val="00A375A9"/>
    <w:rsid w:val="00A37C20"/>
    <w:rsid w:val="00A402A6"/>
    <w:rsid w:val="00A40DBE"/>
    <w:rsid w:val="00A411C5"/>
    <w:rsid w:val="00A41232"/>
    <w:rsid w:val="00A4161A"/>
    <w:rsid w:val="00A41BEC"/>
    <w:rsid w:val="00A41D59"/>
    <w:rsid w:val="00A4203B"/>
    <w:rsid w:val="00A4216B"/>
    <w:rsid w:val="00A42231"/>
    <w:rsid w:val="00A422FE"/>
    <w:rsid w:val="00A4233B"/>
    <w:rsid w:val="00A42CF3"/>
    <w:rsid w:val="00A42FEE"/>
    <w:rsid w:val="00A4309E"/>
    <w:rsid w:val="00A4325A"/>
    <w:rsid w:val="00A433FA"/>
    <w:rsid w:val="00A43434"/>
    <w:rsid w:val="00A436BC"/>
    <w:rsid w:val="00A43A77"/>
    <w:rsid w:val="00A440E3"/>
    <w:rsid w:val="00A459D9"/>
    <w:rsid w:val="00A45CED"/>
    <w:rsid w:val="00A45DCE"/>
    <w:rsid w:val="00A466DD"/>
    <w:rsid w:val="00A46C3B"/>
    <w:rsid w:val="00A471CF"/>
    <w:rsid w:val="00A471D2"/>
    <w:rsid w:val="00A478AC"/>
    <w:rsid w:val="00A5057A"/>
    <w:rsid w:val="00A50673"/>
    <w:rsid w:val="00A50D47"/>
    <w:rsid w:val="00A5170C"/>
    <w:rsid w:val="00A51E7E"/>
    <w:rsid w:val="00A52037"/>
    <w:rsid w:val="00A52F00"/>
    <w:rsid w:val="00A5359F"/>
    <w:rsid w:val="00A5393B"/>
    <w:rsid w:val="00A53ACA"/>
    <w:rsid w:val="00A53AD3"/>
    <w:rsid w:val="00A54289"/>
    <w:rsid w:val="00A54C79"/>
    <w:rsid w:val="00A54DE1"/>
    <w:rsid w:val="00A55284"/>
    <w:rsid w:val="00A55575"/>
    <w:rsid w:val="00A5597F"/>
    <w:rsid w:val="00A55A81"/>
    <w:rsid w:val="00A55FC0"/>
    <w:rsid w:val="00A55FFD"/>
    <w:rsid w:val="00A563BE"/>
    <w:rsid w:val="00A56D71"/>
    <w:rsid w:val="00A575DF"/>
    <w:rsid w:val="00A57CE5"/>
    <w:rsid w:val="00A60332"/>
    <w:rsid w:val="00A60674"/>
    <w:rsid w:val="00A609C9"/>
    <w:rsid w:val="00A60B9B"/>
    <w:rsid w:val="00A616FB"/>
    <w:rsid w:val="00A61835"/>
    <w:rsid w:val="00A6195E"/>
    <w:rsid w:val="00A61B00"/>
    <w:rsid w:val="00A61BC2"/>
    <w:rsid w:val="00A62670"/>
    <w:rsid w:val="00A63752"/>
    <w:rsid w:val="00A63ABD"/>
    <w:rsid w:val="00A640AD"/>
    <w:rsid w:val="00A640D4"/>
    <w:rsid w:val="00A64CF7"/>
    <w:rsid w:val="00A64FD9"/>
    <w:rsid w:val="00A65B1C"/>
    <w:rsid w:val="00A65E2C"/>
    <w:rsid w:val="00A65FF9"/>
    <w:rsid w:val="00A66243"/>
    <w:rsid w:val="00A667A3"/>
    <w:rsid w:val="00A668C6"/>
    <w:rsid w:val="00A6767F"/>
    <w:rsid w:val="00A67E0A"/>
    <w:rsid w:val="00A67E3C"/>
    <w:rsid w:val="00A7054F"/>
    <w:rsid w:val="00A706AF"/>
    <w:rsid w:val="00A70E55"/>
    <w:rsid w:val="00A70EE5"/>
    <w:rsid w:val="00A712FC"/>
    <w:rsid w:val="00A7131A"/>
    <w:rsid w:val="00A71927"/>
    <w:rsid w:val="00A71EC8"/>
    <w:rsid w:val="00A71FD3"/>
    <w:rsid w:val="00A7257C"/>
    <w:rsid w:val="00A72B54"/>
    <w:rsid w:val="00A72D3A"/>
    <w:rsid w:val="00A72E12"/>
    <w:rsid w:val="00A73400"/>
    <w:rsid w:val="00A7388B"/>
    <w:rsid w:val="00A73D04"/>
    <w:rsid w:val="00A741D1"/>
    <w:rsid w:val="00A75226"/>
    <w:rsid w:val="00A75765"/>
    <w:rsid w:val="00A75D15"/>
    <w:rsid w:val="00A75DE0"/>
    <w:rsid w:val="00A76A8C"/>
    <w:rsid w:val="00A76C15"/>
    <w:rsid w:val="00A76FDB"/>
    <w:rsid w:val="00A771C5"/>
    <w:rsid w:val="00A77542"/>
    <w:rsid w:val="00A778BE"/>
    <w:rsid w:val="00A778D7"/>
    <w:rsid w:val="00A77F52"/>
    <w:rsid w:val="00A80123"/>
    <w:rsid w:val="00A80279"/>
    <w:rsid w:val="00A80632"/>
    <w:rsid w:val="00A809E3"/>
    <w:rsid w:val="00A80AA7"/>
    <w:rsid w:val="00A80E2D"/>
    <w:rsid w:val="00A80EB4"/>
    <w:rsid w:val="00A80F6A"/>
    <w:rsid w:val="00A81126"/>
    <w:rsid w:val="00A812BA"/>
    <w:rsid w:val="00A813ED"/>
    <w:rsid w:val="00A81D6C"/>
    <w:rsid w:val="00A81FF1"/>
    <w:rsid w:val="00A82458"/>
    <w:rsid w:val="00A828A2"/>
    <w:rsid w:val="00A834AE"/>
    <w:rsid w:val="00A83629"/>
    <w:rsid w:val="00A8366B"/>
    <w:rsid w:val="00A838B0"/>
    <w:rsid w:val="00A83EC4"/>
    <w:rsid w:val="00A83F75"/>
    <w:rsid w:val="00A842B2"/>
    <w:rsid w:val="00A846C2"/>
    <w:rsid w:val="00A852F3"/>
    <w:rsid w:val="00A85A0B"/>
    <w:rsid w:val="00A86B69"/>
    <w:rsid w:val="00A86C1B"/>
    <w:rsid w:val="00A87A29"/>
    <w:rsid w:val="00A905FD"/>
    <w:rsid w:val="00A90827"/>
    <w:rsid w:val="00A90965"/>
    <w:rsid w:val="00A90DD8"/>
    <w:rsid w:val="00A91082"/>
    <w:rsid w:val="00A911A3"/>
    <w:rsid w:val="00A91736"/>
    <w:rsid w:val="00A918EA"/>
    <w:rsid w:val="00A920F4"/>
    <w:rsid w:val="00A92130"/>
    <w:rsid w:val="00A92277"/>
    <w:rsid w:val="00A92676"/>
    <w:rsid w:val="00A929C6"/>
    <w:rsid w:val="00A9318A"/>
    <w:rsid w:val="00A9387E"/>
    <w:rsid w:val="00A94052"/>
    <w:rsid w:val="00A942DA"/>
    <w:rsid w:val="00A943D4"/>
    <w:rsid w:val="00A9440A"/>
    <w:rsid w:val="00A944D9"/>
    <w:rsid w:val="00A946D6"/>
    <w:rsid w:val="00A94833"/>
    <w:rsid w:val="00A94C7C"/>
    <w:rsid w:val="00A94D71"/>
    <w:rsid w:val="00A94DD2"/>
    <w:rsid w:val="00A95661"/>
    <w:rsid w:val="00A96909"/>
    <w:rsid w:val="00A96B2A"/>
    <w:rsid w:val="00A97935"/>
    <w:rsid w:val="00A97A92"/>
    <w:rsid w:val="00A97B6A"/>
    <w:rsid w:val="00A97BA0"/>
    <w:rsid w:val="00A97F44"/>
    <w:rsid w:val="00AA1248"/>
    <w:rsid w:val="00AA23BE"/>
    <w:rsid w:val="00AA2471"/>
    <w:rsid w:val="00AA24AE"/>
    <w:rsid w:val="00AA314A"/>
    <w:rsid w:val="00AA3495"/>
    <w:rsid w:val="00AA34BB"/>
    <w:rsid w:val="00AA3B8C"/>
    <w:rsid w:val="00AA3C2E"/>
    <w:rsid w:val="00AA414D"/>
    <w:rsid w:val="00AA4249"/>
    <w:rsid w:val="00AA453A"/>
    <w:rsid w:val="00AA53EB"/>
    <w:rsid w:val="00AA56DF"/>
    <w:rsid w:val="00AA57BB"/>
    <w:rsid w:val="00AA5A7D"/>
    <w:rsid w:val="00AA5AF0"/>
    <w:rsid w:val="00AA6026"/>
    <w:rsid w:val="00AA628D"/>
    <w:rsid w:val="00AA6312"/>
    <w:rsid w:val="00AA68A7"/>
    <w:rsid w:val="00AA6995"/>
    <w:rsid w:val="00AA7330"/>
    <w:rsid w:val="00AA78C1"/>
    <w:rsid w:val="00AA7934"/>
    <w:rsid w:val="00AA7AB0"/>
    <w:rsid w:val="00AB0231"/>
    <w:rsid w:val="00AB05FD"/>
    <w:rsid w:val="00AB0670"/>
    <w:rsid w:val="00AB0895"/>
    <w:rsid w:val="00AB0B6A"/>
    <w:rsid w:val="00AB0F2E"/>
    <w:rsid w:val="00AB11A0"/>
    <w:rsid w:val="00AB18F7"/>
    <w:rsid w:val="00AB23A8"/>
    <w:rsid w:val="00AB23AE"/>
    <w:rsid w:val="00AB2A49"/>
    <w:rsid w:val="00AB311D"/>
    <w:rsid w:val="00AB33B4"/>
    <w:rsid w:val="00AB3472"/>
    <w:rsid w:val="00AB3508"/>
    <w:rsid w:val="00AB3B5A"/>
    <w:rsid w:val="00AB3C10"/>
    <w:rsid w:val="00AB3FAA"/>
    <w:rsid w:val="00AB3FF5"/>
    <w:rsid w:val="00AB4A36"/>
    <w:rsid w:val="00AB4E49"/>
    <w:rsid w:val="00AB5016"/>
    <w:rsid w:val="00AB5741"/>
    <w:rsid w:val="00AB58D9"/>
    <w:rsid w:val="00AB59CD"/>
    <w:rsid w:val="00AB5F9B"/>
    <w:rsid w:val="00AB6104"/>
    <w:rsid w:val="00AB6718"/>
    <w:rsid w:val="00AB6752"/>
    <w:rsid w:val="00AB69BD"/>
    <w:rsid w:val="00AB69F8"/>
    <w:rsid w:val="00AB6C06"/>
    <w:rsid w:val="00AB6F74"/>
    <w:rsid w:val="00AB7612"/>
    <w:rsid w:val="00AB7784"/>
    <w:rsid w:val="00AB7D6F"/>
    <w:rsid w:val="00AC07D7"/>
    <w:rsid w:val="00AC08FA"/>
    <w:rsid w:val="00AC0AAD"/>
    <w:rsid w:val="00AC0ACE"/>
    <w:rsid w:val="00AC136C"/>
    <w:rsid w:val="00AC14E1"/>
    <w:rsid w:val="00AC1780"/>
    <w:rsid w:val="00AC1856"/>
    <w:rsid w:val="00AC1AB1"/>
    <w:rsid w:val="00AC1CE6"/>
    <w:rsid w:val="00AC1F00"/>
    <w:rsid w:val="00AC1F84"/>
    <w:rsid w:val="00AC2200"/>
    <w:rsid w:val="00AC2350"/>
    <w:rsid w:val="00AC237B"/>
    <w:rsid w:val="00AC265E"/>
    <w:rsid w:val="00AC27CF"/>
    <w:rsid w:val="00AC27DF"/>
    <w:rsid w:val="00AC2CE0"/>
    <w:rsid w:val="00AC33CD"/>
    <w:rsid w:val="00AC3559"/>
    <w:rsid w:val="00AC3E2D"/>
    <w:rsid w:val="00AC47EB"/>
    <w:rsid w:val="00AC4AB6"/>
    <w:rsid w:val="00AC522C"/>
    <w:rsid w:val="00AC5575"/>
    <w:rsid w:val="00AC5CB7"/>
    <w:rsid w:val="00AC5E95"/>
    <w:rsid w:val="00AC67D9"/>
    <w:rsid w:val="00AC6C10"/>
    <w:rsid w:val="00AD0041"/>
    <w:rsid w:val="00AD03DE"/>
    <w:rsid w:val="00AD05AA"/>
    <w:rsid w:val="00AD0676"/>
    <w:rsid w:val="00AD07A3"/>
    <w:rsid w:val="00AD0FD5"/>
    <w:rsid w:val="00AD1297"/>
    <w:rsid w:val="00AD1982"/>
    <w:rsid w:val="00AD1CFA"/>
    <w:rsid w:val="00AD1DFA"/>
    <w:rsid w:val="00AD27C5"/>
    <w:rsid w:val="00AD3075"/>
    <w:rsid w:val="00AD311D"/>
    <w:rsid w:val="00AD43EB"/>
    <w:rsid w:val="00AD47ED"/>
    <w:rsid w:val="00AD526D"/>
    <w:rsid w:val="00AD55B7"/>
    <w:rsid w:val="00AD5803"/>
    <w:rsid w:val="00AD5AB2"/>
    <w:rsid w:val="00AD5B76"/>
    <w:rsid w:val="00AD5DA0"/>
    <w:rsid w:val="00AD64AC"/>
    <w:rsid w:val="00AD6A19"/>
    <w:rsid w:val="00AD6C81"/>
    <w:rsid w:val="00AD6CD1"/>
    <w:rsid w:val="00AD7A68"/>
    <w:rsid w:val="00AD7B6C"/>
    <w:rsid w:val="00AE0602"/>
    <w:rsid w:val="00AE090A"/>
    <w:rsid w:val="00AE09C0"/>
    <w:rsid w:val="00AE0CAC"/>
    <w:rsid w:val="00AE0E68"/>
    <w:rsid w:val="00AE1569"/>
    <w:rsid w:val="00AE181A"/>
    <w:rsid w:val="00AE1D33"/>
    <w:rsid w:val="00AE235A"/>
    <w:rsid w:val="00AE2C10"/>
    <w:rsid w:val="00AE43D7"/>
    <w:rsid w:val="00AE46CB"/>
    <w:rsid w:val="00AE4C20"/>
    <w:rsid w:val="00AE4CF3"/>
    <w:rsid w:val="00AE60FD"/>
    <w:rsid w:val="00AE729B"/>
    <w:rsid w:val="00AE7549"/>
    <w:rsid w:val="00AE7CB4"/>
    <w:rsid w:val="00AE7E9E"/>
    <w:rsid w:val="00AF0002"/>
    <w:rsid w:val="00AF034A"/>
    <w:rsid w:val="00AF0577"/>
    <w:rsid w:val="00AF07AE"/>
    <w:rsid w:val="00AF095D"/>
    <w:rsid w:val="00AF1251"/>
    <w:rsid w:val="00AF13E6"/>
    <w:rsid w:val="00AF13E7"/>
    <w:rsid w:val="00AF1952"/>
    <w:rsid w:val="00AF1A5B"/>
    <w:rsid w:val="00AF1CE3"/>
    <w:rsid w:val="00AF1E24"/>
    <w:rsid w:val="00AF21B1"/>
    <w:rsid w:val="00AF2685"/>
    <w:rsid w:val="00AF28F1"/>
    <w:rsid w:val="00AF2FCD"/>
    <w:rsid w:val="00AF311F"/>
    <w:rsid w:val="00AF3425"/>
    <w:rsid w:val="00AF35FA"/>
    <w:rsid w:val="00AF3966"/>
    <w:rsid w:val="00AF3BEE"/>
    <w:rsid w:val="00AF3DEF"/>
    <w:rsid w:val="00AF3FF2"/>
    <w:rsid w:val="00AF47DB"/>
    <w:rsid w:val="00AF4832"/>
    <w:rsid w:val="00AF4B4E"/>
    <w:rsid w:val="00AF4C2E"/>
    <w:rsid w:val="00AF53BB"/>
    <w:rsid w:val="00AF6049"/>
    <w:rsid w:val="00AF6EE5"/>
    <w:rsid w:val="00AF749B"/>
    <w:rsid w:val="00AF7586"/>
    <w:rsid w:val="00AF759E"/>
    <w:rsid w:val="00AF76C7"/>
    <w:rsid w:val="00AF7AC8"/>
    <w:rsid w:val="00B00152"/>
    <w:rsid w:val="00B00759"/>
    <w:rsid w:val="00B00895"/>
    <w:rsid w:val="00B00994"/>
    <w:rsid w:val="00B00BEF"/>
    <w:rsid w:val="00B0118B"/>
    <w:rsid w:val="00B012FF"/>
    <w:rsid w:val="00B01370"/>
    <w:rsid w:val="00B01C4F"/>
    <w:rsid w:val="00B01DAD"/>
    <w:rsid w:val="00B025D4"/>
    <w:rsid w:val="00B02702"/>
    <w:rsid w:val="00B027B7"/>
    <w:rsid w:val="00B037F7"/>
    <w:rsid w:val="00B03921"/>
    <w:rsid w:val="00B03D73"/>
    <w:rsid w:val="00B03E38"/>
    <w:rsid w:val="00B04790"/>
    <w:rsid w:val="00B04901"/>
    <w:rsid w:val="00B05043"/>
    <w:rsid w:val="00B05208"/>
    <w:rsid w:val="00B05419"/>
    <w:rsid w:val="00B06381"/>
    <w:rsid w:val="00B0688B"/>
    <w:rsid w:val="00B075C1"/>
    <w:rsid w:val="00B07EBD"/>
    <w:rsid w:val="00B1063E"/>
    <w:rsid w:val="00B10777"/>
    <w:rsid w:val="00B10836"/>
    <w:rsid w:val="00B1089F"/>
    <w:rsid w:val="00B10EFF"/>
    <w:rsid w:val="00B111DA"/>
    <w:rsid w:val="00B1124E"/>
    <w:rsid w:val="00B113E2"/>
    <w:rsid w:val="00B11BD4"/>
    <w:rsid w:val="00B11CFB"/>
    <w:rsid w:val="00B124C5"/>
    <w:rsid w:val="00B1284B"/>
    <w:rsid w:val="00B128C5"/>
    <w:rsid w:val="00B13088"/>
    <w:rsid w:val="00B13A15"/>
    <w:rsid w:val="00B13B56"/>
    <w:rsid w:val="00B13B6C"/>
    <w:rsid w:val="00B13B8C"/>
    <w:rsid w:val="00B13E4E"/>
    <w:rsid w:val="00B141DF"/>
    <w:rsid w:val="00B14387"/>
    <w:rsid w:val="00B143A1"/>
    <w:rsid w:val="00B14826"/>
    <w:rsid w:val="00B14FDA"/>
    <w:rsid w:val="00B153EC"/>
    <w:rsid w:val="00B15485"/>
    <w:rsid w:val="00B15B07"/>
    <w:rsid w:val="00B15B8A"/>
    <w:rsid w:val="00B166AE"/>
    <w:rsid w:val="00B17127"/>
    <w:rsid w:val="00B172F2"/>
    <w:rsid w:val="00B17892"/>
    <w:rsid w:val="00B17971"/>
    <w:rsid w:val="00B2070E"/>
    <w:rsid w:val="00B20BC1"/>
    <w:rsid w:val="00B21121"/>
    <w:rsid w:val="00B21A81"/>
    <w:rsid w:val="00B21E25"/>
    <w:rsid w:val="00B21ED2"/>
    <w:rsid w:val="00B21F79"/>
    <w:rsid w:val="00B21F99"/>
    <w:rsid w:val="00B23257"/>
    <w:rsid w:val="00B23365"/>
    <w:rsid w:val="00B238E4"/>
    <w:rsid w:val="00B2397B"/>
    <w:rsid w:val="00B23A88"/>
    <w:rsid w:val="00B23C71"/>
    <w:rsid w:val="00B2426B"/>
    <w:rsid w:val="00B24FB1"/>
    <w:rsid w:val="00B2509E"/>
    <w:rsid w:val="00B25292"/>
    <w:rsid w:val="00B256DD"/>
    <w:rsid w:val="00B25743"/>
    <w:rsid w:val="00B25779"/>
    <w:rsid w:val="00B258AD"/>
    <w:rsid w:val="00B25A3B"/>
    <w:rsid w:val="00B25EF9"/>
    <w:rsid w:val="00B260EF"/>
    <w:rsid w:val="00B262CE"/>
    <w:rsid w:val="00B26AA3"/>
    <w:rsid w:val="00B26BC6"/>
    <w:rsid w:val="00B27479"/>
    <w:rsid w:val="00B27AB4"/>
    <w:rsid w:val="00B27CB8"/>
    <w:rsid w:val="00B30331"/>
    <w:rsid w:val="00B30F5C"/>
    <w:rsid w:val="00B3141C"/>
    <w:rsid w:val="00B315DD"/>
    <w:rsid w:val="00B31967"/>
    <w:rsid w:val="00B32076"/>
    <w:rsid w:val="00B32592"/>
    <w:rsid w:val="00B335FA"/>
    <w:rsid w:val="00B33B33"/>
    <w:rsid w:val="00B33DB6"/>
    <w:rsid w:val="00B34026"/>
    <w:rsid w:val="00B34326"/>
    <w:rsid w:val="00B347B8"/>
    <w:rsid w:val="00B348D8"/>
    <w:rsid w:val="00B34F5F"/>
    <w:rsid w:val="00B3546E"/>
    <w:rsid w:val="00B35828"/>
    <w:rsid w:val="00B35893"/>
    <w:rsid w:val="00B35996"/>
    <w:rsid w:val="00B35D8B"/>
    <w:rsid w:val="00B369B6"/>
    <w:rsid w:val="00B36F8D"/>
    <w:rsid w:val="00B36F99"/>
    <w:rsid w:val="00B37757"/>
    <w:rsid w:val="00B37ABA"/>
    <w:rsid w:val="00B4081D"/>
    <w:rsid w:val="00B40FEE"/>
    <w:rsid w:val="00B412A1"/>
    <w:rsid w:val="00B41354"/>
    <w:rsid w:val="00B41540"/>
    <w:rsid w:val="00B426AF"/>
    <w:rsid w:val="00B42856"/>
    <w:rsid w:val="00B4298A"/>
    <w:rsid w:val="00B42A0F"/>
    <w:rsid w:val="00B43586"/>
    <w:rsid w:val="00B43769"/>
    <w:rsid w:val="00B43AA2"/>
    <w:rsid w:val="00B43EA0"/>
    <w:rsid w:val="00B44F05"/>
    <w:rsid w:val="00B452D9"/>
    <w:rsid w:val="00B4535D"/>
    <w:rsid w:val="00B45437"/>
    <w:rsid w:val="00B457F2"/>
    <w:rsid w:val="00B4611C"/>
    <w:rsid w:val="00B464D3"/>
    <w:rsid w:val="00B467D6"/>
    <w:rsid w:val="00B46986"/>
    <w:rsid w:val="00B47271"/>
    <w:rsid w:val="00B47332"/>
    <w:rsid w:val="00B47969"/>
    <w:rsid w:val="00B501A5"/>
    <w:rsid w:val="00B50228"/>
    <w:rsid w:val="00B50374"/>
    <w:rsid w:val="00B505F5"/>
    <w:rsid w:val="00B50958"/>
    <w:rsid w:val="00B51530"/>
    <w:rsid w:val="00B51757"/>
    <w:rsid w:val="00B51B01"/>
    <w:rsid w:val="00B51B3B"/>
    <w:rsid w:val="00B52057"/>
    <w:rsid w:val="00B520DA"/>
    <w:rsid w:val="00B52100"/>
    <w:rsid w:val="00B52515"/>
    <w:rsid w:val="00B5271B"/>
    <w:rsid w:val="00B52779"/>
    <w:rsid w:val="00B5295A"/>
    <w:rsid w:val="00B5296B"/>
    <w:rsid w:val="00B53089"/>
    <w:rsid w:val="00B53120"/>
    <w:rsid w:val="00B53170"/>
    <w:rsid w:val="00B534EF"/>
    <w:rsid w:val="00B536D4"/>
    <w:rsid w:val="00B53B83"/>
    <w:rsid w:val="00B53ECC"/>
    <w:rsid w:val="00B53FC5"/>
    <w:rsid w:val="00B54DE5"/>
    <w:rsid w:val="00B54EF6"/>
    <w:rsid w:val="00B5508F"/>
    <w:rsid w:val="00B55D60"/>
    <w:rsid w:val="00B56347"/>
    <w:rsid w:val="00B5637C"/>
    <w:rsid w:val="00B56696"/>
    <w:rsid w:val="00B569C2"/>
    <w:rsid w:val="00B5710F"/>
    <w:rsid w:val="00B57226"/>
    <w:rsid w:val="00B573E8"/>
    <w:rsid w:val="00B57B12"/>
    <w:rsid w:val="00B57F6D"/>
    <w:rsid w:val="00B6004B"/>
    <w:rsid w:val="00B60492"/>
    <w:rsid w:val="00B604E1"/>
    <w:rsid w:val="00B6079D"/>
    <w:rsid w:val="00B608BC"/>
    <w:rsid w:val="00B60E00"/>
    <w:rsid w:val="00B610F3"/>
    <w:rsid w:val="00B61553"/>
    <w:rsid w:val="00B61B6D"/>
    <w:rsid w:val="00B62142"/>
    <w:rsid w:val="00B62CF3"/>
    <w:rsid w:val="00B62D5F"/>
    <w:rsid w:val="00B639D9"/>
    <w:rsid w:val="00B63D95"/>
    <w:rsid w:val="00B6400D"/>
    <w:rsid w:val="00B64410"/>
    <w:rsid w:val="00B646F8"/>
    <w:rsid w:val="00B64B58"/>
    <w:rsid w:val="00B64CF1"/>
    <w:rsid w:val="00B6516D"/>
    <w:rsid w:val="00B654FA"/>
    <w:rsid w:val="00B6588D"/>
    <w:rsid w:val="00B65F06"/>
    <w:rsid w:val="00B66335"/>
    <w:rsid w:val="00B66CE4"/>
    <w:rsid w:val="00B6732C"/>
    <w:rsid w:val="00B67B7E"/>
    <w:rsid w:val="00B67BB2"/>
    <w:rsid w:val="00B67F3D"/>
    <w:rsid w:val="00B703DB"/>
    <w:rsid w:val="00B70414"/>
    <w:rsid w:val="00B704E7"/>
    <w:rsid w:val="00B70679"/>
    <w:rsid w:val="00B708D4"/>
    <w:rsid w:val="00B70B9C"/>
    <w:rsid w:val="00B70BA6"/>
    <w:rsid w:val="00B70E64"/>
    <w:rsid w:val="00B70F71"/>
    <w:rsid w:val="00B7133A"/>
    <w:rsid w:val="00B71C0D"/>
    <w:rsid w:val="00B722FA"/>
    <w:rsid w:val="00B728C6"/>
    <w:rsid w:val="00B72B38"/>
    <w:rsid w:val="00B72D81"/>
    <w:rsid w:val="00B72EC4"/>
    <w:rsid w:val="00B7330A"/>
    <w:rsid w:val="00B73A4D"/>
    <w:rsid w:val="00B73A57"/>
    <w:rsid w:val="00B73BAB"/>
    <w:rsid w:val="00B742B3"/>
    <w:rsid w:val="00B742C1"/>
    <w:rsid w:val="00B74382"/>
    <w:rsid w:val="00B74561"/>
    <w:rsid w:val="00B7463D"/>
    <w:rsid w:val="00B74642"/>
    <w:rsid w:val="00B74952"/>
    <w:rsid w:val="00B74ADE"/>
    <w:rsid w:val="00B74CA8"/>
    <w:rsid w:val="00B74F5B"/>
    <w:rsid w:val="00B75668"/>
    <w:rsid w:val="00B75C48"/>
    <w:rsid w:val="00B75C76"/>
    <w:rsid w:val="00B75EB5"/>
    <w:rsid w:val="00B766CD"/>
    <w:rsid w:val="00B7680C"/>
    <w:rsid w:val="00B76862"/>
    <w:rsid w:val="00B768EB"/>
    <w:rsid w:val="00B76DBF"/>
    <w:rsid w:val="00B77064"/>
    <w:rsid w:val="00B7723B"/>
    <w:rsid w:val="00B778DB"/>
    <w:rsid w:val="00B80541"/>
    <w:rsid w:val="00B80706"/>
    <w:rsid w:val="00B80824"/>
    <w:rsid w:val="00B808C5"/>
    <w:rsid w:val="00B80D33"/>
    <w:rsid w:val="00B81275"/>
    <w:rsid w:val="00B818FC"/>
    <w:rsid w:val="00B81C7A"/>
    <w:rsid w:val="00B81F9C"/>
    <w:rsid w:val="00B81FD8"/>
    <w:rsid w:val="00B822CD"/>
    <w:rsid w:val="00B823BF"/>
    <w:rsid w:val="00B828D5"/>
    <w:rsid w:val="00B82BDE"/>
    <w:rsid w:val="00B82E71"/>
    <w:rsid w:val="00B8377E"/>
    <w:rsid w:val="00B83D85"/>
    <w:rsid w:val="00B8497F"/>
    <w:rsid w:val="00B84A60"/>
    <w:rsid w:val="00B84B9F"/>
    <w:rsid w:val="00B84E6A"/>
    <w:rsid w:val="00B85334"/>
    <w:rsid w:val="00B8549D"/>
    <w:rsid w:val="00B85CA5"/>
    <w:rsid w:val="00B85FC0"/>
    <w:rsid w:val="00B8668E"/>
    <w:rsid w:val="00B86F88"/>
    <w:rsid w:val="00B87DAC"/>
    <w:rsid w:val="00B90324"/>
    <w:rsid w:val="00B91414"/>
    <w:rsid w:val="00B91931"/>
    <w:rsid w:val="00B91953"/>
    <w:rsid w:val="00B93353"/>
    <w:rsid w:val="00B9358F"/>
    <w:rsid w:val="00B94222"/>
    <w:rsid w:val="00B946E6"/>
    <w:rsid w:val="00B94E2E"/>
    <w:rsid w:val="00B9592F"/>
    <w:rsid w:val="00B965E1"/>
    <w:rsid w:val="00B9661E"/>
    <w:rsid w:val="00B96921"/>
    <w:rsid w:val="00B969B1"/>
    <w:rsid w:val="00B96A54"/>
    <w:rsid w:val="00B971B1"/>
    <w:rsid w:val="00B972EF"/>
    <w:rsid w:val="00B97658"/>
    <w:rsid w:val="00B97761"/>
    <w:rsid w:val="00BA009C"/>
    <w:rsid w:val="00BA02CB"/>
    <w:rsid w:val="00BA05FB"/>
    <w:rsid w:val="00BA062E"/>
    <w:rsid w:val="00BA064B"/>
    <w:rsid w:val="00BA07B8"/>
    <w:rsid w:val="00BA0A4E"/>
    <w:rsid w:val="00BA0E2A"/>
    <w:rsid w:val="00BA0FDA"/>
    <w:rsid w:val="00BA11C3"/>
    <w:rsid w:val="00BA127C"/>
    <w:rsid w:val="00BA18CC"/>
    <w:rsid w:val="00BA1E78"/>
    <w:rsid w:val="00BA23B2"/>
    <w:rsid w:val="00BA25FD"/>
    <w:rsid w:val="00BA2640"/>
    <w:rsid w:val="00BA35AE"/>
    <w:rsid w:val="00BA382D"/>
    <w:rsid w:val="00BA392A"/>
    <w:rsid w:val="00BA4194"/>
    <w:rsid w:val="00BA545D"/>
    <w:rsid w:val="00BA5FBA"/>
    <w:rsid w:val="00BA6ED5"/>
    <w:rsid w:val="00BA766E"/>
    <w:rsid w:val="00BB00D0"/>
    <w:rsid w:val="00BB0135"/>
    <w:rsid w:val="00BB07C6"/>
    <w:rsid w:val="00BB0B8B"/>
    <w:rsid w:val="00BB1226"/>
    <w:rsid w:val="00BB1719"/>
    <w:rsid w:val="00BB1D60"/>
    <w:rsid w:val="00BB2025"/>
    <w:rsid w:val="00BB21C4"/>
    <w:rsid w:val="00BB250D"/>
    <w:rsid w:val="00BB3A47"/>
    <w:rsid w:val="00BB3F55"/>
    <w:rsid w:val="00BB5283"/>
    <w:rsid w:val="00BB538B"/>
    <w:rsid w:val="00BB5444"/>
    <w:rsid w:val="00BB54F5"/>
    <w:rsid w:val="00BB56BC"/>
    <w:rsid w:val="00BB5887"/>
    <w:rsid w:val="00BB58E8"/>
    <w:rsid w:val="00BB5B16"/>
    <w:rsid w:val="00BB5BFC"/>
    <w:rsid w:val="00BB61BD"/>
    <w:rsid w:val="00BB653E"/>
    <w:rsid w:val="00BB6876"/>
    <w:rsid w:val="00BB6C79"/>
    <w:rsid w:val="00BB6CAA"/>
    <w:rsid w:val="00BB6D75"/>
    <w:rsid w:val="00BB6E29"/>
    <w:rsid w:val="00BB733D"/>
    <w:rsid w:val="00BB7CC6"/>
    <w:rsid w:val="00BB7DD9"/>
    <w:rsid w:val="00BC036C"/>
    <w:rsid w:val="00BC0424"/>
    <w:rsid w:val="00BC048A"/>
    <w:rsid w:val="00BC145C"/>
    <w:rsid w:val="00BC15C5"/>
    <w:rsid w:val="00BC1A5B"/>
    <w:rsid w:val="00BC1A80"/>
    <w:rsid w:val="00BC1D27"/>
    <w:rsid w:val="00BC2313"/>
    <w:rsid w:val="00BC24D2"/>
    <w:rsid w:val="00BC312E"/>
    <w:rsid w:val="00BC362B"/>
    <w:rsid w:val="00BC3757"/>
    <w:rsid w:val="00BC3D69"/>
    <w:rsid w:val="00BC43F6"/>
    <w:rsid w:val="00BC43F9"/>
    <w:rsid w:val="00BC4580"/>
    <w:rsid w:val="00BC4760"/>
    <w:rsid w:val="00BC47E3"/>
    <w:rsid w:val="00BC4854"/>
    <w:rsid w:val="00BC4CE2"/>
    <w:rsid w:val="00BC509E"/>
    <w:rsid w:val="00BC5418"/>
    <w:rsid w:val="00BC5612"/>
    <w:rsid w:val="00BC6119"/>
    <w:rsid w:val="00BC618B"/>
    <w:rsid w:val="00BC6461"/>
    <w:rsid w:val="00BC6D12"/>
    <w:rsid w:val="00BC6EA1"/>
    <w:rsid w:val="00BC6EB8"/>
    <w:rsid w:val="00BC720B"/>
    <w:rsid w:val="00BC75B3"/>
    <w:rsid w:val="00BC79DD"/>
    <w:rsid w:val="00BD00B9"/>
    <w:rsid w:val="00BD09AA"/>
    <w:rsid w:val="00BD11D2"/>
    <w:rsid w:val="00BD13A7"/>
    <w:rsid w:val="00BD1E39"/>
    <w:rsid w:val="00BD2024"/>
    <w:rsid w:val="00BD22C9"/>
    <w:rsid w:val="00BD281E"/>
    <w:rsid w:val="00BD29A2"/>
    <w:rsid w:val="00BD2DB2"/>
    <w:rsid w:val="00BD3977"/>
    <w:rsid w:val="00BD3E7D"/>
    <w:rsid w:val="00BD47DB"/>
    <w:rsid w:val="00BD4987"/>
    <w:rsid w:val="00BD4D8E"/>
    <w:rsid w:val="00BD4D93"/>
    <w:rsid w:val="00BD5581"/>
    <w:rsid w:val="00BD56C1"/>
    <w:rsid w:val="00BD5C9B"/>
    <w:rsid w:val="00BD6695"/>
    <w:rsid w:val="00BD6CF3"/>
    <w:rsid w:val="00BD7075"/>
    <w:rsid w:val="00BD77AB"/>
    <w:rsid w:val="00BD7C65"/>
    <w:rsid w:val="00BE024A"/>
    <w:rsid w:val="00BE05DF"/>
    <w:rsid w:val="00BE0ADE"/>
    <w:rsid w:val="00BE1300"/>
    <w:rsid w:val="00BE18BF"/>
    <w:rsid w:val="00BE2224"/>
    <w:rsid w:val="00BE2273"/>
    <w:rsid w:val="00BE29C9"/>
    <w:rsid w:val="00BE2B4A"/>
    <w:rsid w:val="00BE31F2"/>
    <w:rsid w:val="00BE33F5"/>
    <w:rsid w:val="00BE3717"/>
    <w:rsid w:val="00BE39E6"/>
    <w:rsid w:val="00BE3F93"/>
    <w:rsid w:val="00BE3FEA"/>
    <w:rsid w:val="00BE431D"/>
    <w:rsid w:val="00BE4515"/>
    <w:rsid w:val="00BE4A84"/>
    <w:rsid w:val="00BE54DB"/>
    <w:rsid w:val="00BE5512"/>
    <w:rsid w:val="00BE5773"/>
    <w:rsid w:val="00BE5861"/>
    <w:rsid w:val="00BE596F"/>
    <w:rsid w:val="00BE5FAF"/>
    <w:rsid w:val="00BE607F"/>
    <w:rsid w:val="00BE64A5"/>
    <w:rsid w:val="00BE68A5"/>
    <w:rsid w:val="00BE6D58"/>
    <w:rsid w:val="00BE6F22"/>
    <w:rsid w:val="00BE7469"/>
    <w:rsid w:val="00BE7919"/>
    <w:rsid w:val="00BE7A93"/>
    <w:rsid w:val="00BE7C83"/>
    <w:rsid w:val="00BE7EE3"/>
    <w:rsid w:val="00BF0286"/>
    <w:rsid w:val="00BF071F"/>
    <w:rsid w:val="00BF0CFE"/>
    <w:rsid w:val="00BF12BE"/>
    <w:rsid w:val="00BF1766"/>
    <w:rsid w:val="00BF1FE2"/>
    <w:rsid w:val="00BF2FB8"/>
    <w:rsid w:val="00BF39BB"/>
    <w:rsid w:val="00BF3BD2"/>
    <w:rsid w:val="00BF4246"/>
    <w:rsid w:val="00BF4632"/>
    <w:rsid w:val="00BF494C"/>
    <w:rsid w:val="00BF4FE0"/>
    <w:rsid w:val="00BF5053"/>
    <w:rsid w:val="00BF520F"/>
    <w:rsid w:val="00BF5250"/>
    <w:rsid w:val="00BF59F5"/>
    <w:rsid w:val="00BF5E1C"/>
    <w:rsid w:val="00BF6532"/>
    <w:rsid w:val="00BF6B9C"/>
    <w:rsid w:val="00BF6BEC"/>
    <w:rsid w:val="00BF73F3"/>
    <w:rsid w:val="00BF77B8"/>
    <w:rsid w:val="00BF7995"/>
    <w:rsid w:val="00BF7A26"/>
    <w:rsid w:val="00BF7DB7"/>
    <w:rsid w:val="00BF7E8B"/>
    <w:rsid w:val="00C00107"/>
    <w:rsid w:val="00C00260"/>
    <w:rsid w:val="00C008E4"/>
    <w:rsid w:val="00C00B6D"/>
    <w:rsid w:val="00C00BD6"/>
    <w:rsid w:val="00C00E38"/>
    <w:rsid w:val="00C013B4"/>
    <w:rsid w:val="00C01466"/>
    <w:rsid w:val="00C0171B"/>
    <w:rsid w:val="00C0176A"/>
    <w:rsid w:val="00C01EBE"/>
    <w:rsid w:val="00C021FC"/>
    <w:rsid w:val="00C02730"/>
    <w:rsid w:val="00C02B23"/>
    <w:rsid w:val="00C02EEB"/>
    <w:rsid w:val="00C030C6"/>
    <w:rsid w:val="00C032FA"/>
    <w:rsid w:val="00C03493"/>
    <w:rsid w:val="00C045BB"/>
    <w:rsid w:val="00C04629"/>
    <w:rsid w:val="00C0469C"/>
    <w:rsid w:val="00C046D0"/>
    <w:rsid w:val="00C056CF"/>
    <w:rsid w:val="00C0586A"/>
    <w:rsid w:val="00C06EA1"/>
    <w:rsid w:val="00C07736"/>
    <w:rsid w:val="00C077C1"/>
    <w:rsid w:val="00C0781C"/>
    <w:rsid w:val="00C07AE1"/>
    <w:rsid w:val="00C07C53"/>
    <w:rsid w:val="00C07F87"/>
    <w:rsid w:val="00C10B6C"/>
    <w:rsid w:val="00C120E1"/>
    <w:rsid w:val="00C121D9"/>
    <w:rsid w:val="00C12276"/>
    <w:rsid w:val="00C1234A"/>
    <w:rsid w:val="00C124DB"/>
    <w:rsid w:val="00C127E9"/>
    <w:rsid w:val="00C12BA6"/>
    <w:rsid w:val="00C13357"/>
    <w:rsid w:val="00C140F5"/>
    <w:rsid w:val="00C14161"/>
    <w:rsid w:val="00C14409"/>
    <w:rsid w:val="00C14599"/>
    <w:rsid w:val="00C14AC4"/>
    <w:rsid w:val="00C14E71"/>
    <w:rsid w:val="00C15226"/>
    <w:rsid w:val="00C15254"/>
    <w:rsid w:val="00C1527F"/>
    <w:rsid w:val="00C15C16"/>
    <w:rsid w:val="00C15E27"/>
    <w:rsid w:val="00C1603E"/>
    <w:rsid w:val="00C16309"/>
    <w:rsid w:val="00C16351"/>
    <w:rsid w:val="00C16A54"/>
    <w:rsid w:val="00C16E06"/>
    <w:rsid w:val="00C16EFF"/>
    <w:rsid w:val="00C17171"/>
    <w:rsid w:val="00C177BE"/>
    <w:rsid w:val="00C2048F"/>
    <w:rsid w:val="00C20B9F"/>
    <w:rsid w:val="00C21169"/>
    <w:rsid w:val="00C21399"/>
    <w:rsid w:val="00C21769"/>
    <w:rsid w:val="00C21937"/>
    <w:rsid w:val="00C21ADD"/>
    <w:rsid w:val="00C21B42"/>
    <w:rsid w:val="00C21C79"/>
    <w:rsid w:val="00C22236"/>
    <w:rsid w:val="00C22280"/>
    <w:rsid w:val="00C226FB"/>
    <w:rsid w:val="00C22CBD"/>
    <w:rsid w:val="00C22D2B"/>
    <w:rsid w:val="00C230FF"/>
    <w:rsid w:val="00C23CC6"/>
    <w:rsid w:val="00C23F46"/>
    <w:rsid w:val="00C2470C"/>
    <w:rsid w:val="00C24A46"/>
    <w:rsid w:val="00C24CC6"/>
    <w:rsid w:val="00C24EF1"/>
    <w:rsid w:val="00C25082"/>
    <w:rsid w:val="00C253A0"/>
    <w:rsid w:val="00C255C4"/>
    <w:rsid w:val="00C257BD"/>
    <w:rsid w:val="00C25E48"/>
    <w:rsid w:val="00C25F10"/>
    <w:rsid w:val="00C26C3B"/>
    <w:rsid w:val="00C27BE9"/>
    <w:rsid w:val="00C27D96"/>
    <w:rsid w:val="00C304B1"/>
    <w:rsid w:val="00C31186"/>
    <w:rsid w:val="00C313DA"/>
    <w:rsid w:val="00C31656"/>
    <w:rsid w:val="00C31C99"/>
    <w:rsid w:val="00C32020"/>
    <w:rsid w:val="00C3244B"/>
    <w:rsid w:val="00C32ABD"/>
    <w:rsid w:val="00C32BC5"/>
    <w:rsid w:val="00C32F3A"/>
    <w:rsid w:val="00C3303B"/>
    <w:rsid w:val="00C331D6"/>
    <w:rsid w:val="00C33D23"/>
    <w:rsid w:val="00C34511"/>
    <w:rsid w:val="00C34D38"/>
    <w:rsid w:val="00C35BAA"/>
    <w:rsid w:val="00C35C13"/>
    <w:rsid w:val="00C35D62"/>
    <w:rsid w:val="00C35D84"/>
    <w:rsid w:val="00C35F43"/>
    <w:rsid w:val="00C3615A"/>
    <w:rsid w:val="00C3660D"/>
    <w:rsid w:val="00C36703"/>
    <w:rsid w:val="00C369C0"/>
    <w:rsid w:val="00C36AD5"/>
    <w:rsid w:val="00C3757B"/>
    <w:rsid w:val="00C379C5"/>
    <w:rsid w:val="00C40CFC"/>
    <w:rsid w:val="00C41491"/>
    <w:rsid w:val="00C41526"/>
    <w:rsid w:val="00C41673"/>
    <w:rsid w:val="00C41685"/>
    <w:rsid w:val="00C417D6"/>
    <w:rsid w:val="00C41F93"/>
    <w:rsid w:val="00C41F96"/>
    <w:rsid w:val="00C41FE7"/>
    <w:rsid w:val="00C424A7"/>
    <w:rsid w:val="00C42618"/>
    <w:rsid w:val="00C42DE5"/>
    <w:rsid w:val="00C4355B"/>
    <w:rsid w:val="00C445E2"/>
    <w:rsid w:val="00C44C8A"/>
    <w:rsid w:val="00C44E65"/>
    <w:rsid w:val="00C456D4"/>
    <w:rsid w:val="00C458C1"/>
    <w:rsid w:val="00C458D0"/>
    <w:rsid w:val="00C45A3F"/>
    <w:rsid w:val="00C45C50"/>
    <w:rsid w:val="00C46609"/>
    <w:rsid w:val="00C46B39"/>
    <w:rsid w:val="00C46BEC"/>
    <w:rsid w:val="00C46D06"/>
    <w:rsid w:val="00C4714D"/>
    <w:rsid w:val="00C473EC"/>
    <w:rsid w:val="00C4796D"/>
    <w:rsid w:val="00C47E5D"/>
    <w:rsid w:val="00C50260"/>
    <w:rsid w:val="00C5106B"/>
    <w:rsid w:val="00C515C7"/>
    <w:rsid w:val="00C51620"/>
    <w:rsid w:val="00C51CA3"/>
    <w:rsid w:val="00C51E35"/>
    <w:rsid w:val="00C5214D"/>
    <w:rsid w:val="00C521A8"/>
    <w:rsid w:val="00C52382"/>
    <w:rsid w:val="00C52E24"/>
    <w:rsid w:val="00C533D3"/>
    <w:rsid w:val="00C53849"/>
    <w:rsid w:val="00C546D5"/>
    <w:rsid w:val="00C54872"/>
    <w:rsid w:val="00C54965"/>
    <w:rsid w:val="00C54A1C"/>
    <w:rsid w:val="00C54E68"/>
    <w:rsid w:val="00C55410"/>
    <w:rsid w:val="00C55A3B"/>
    <w:rsid w:val="00C55FEE"/>
    <w:rsid w:val="00C56EF9"/>
    <w:rsid w:val="00C57011"/>
    <w:rsid w:val="00C57334"/>
    <w:rsid w:val="00C576C5"/>
    <w:rsid w:val="00C5790A"/>
    <w:rsid w:val="00C57B3C"/>
    <w:rsid w:val="00C57BF0"/>
    <w:rsid w:val="00C57E98"/>
    <w:rsid w:val="00C60464"/>
    <w:rsid w:val="00C60866"/>
    <w:rsid w:val="00C60C57"/>
    <w:rsid w:val="00C60FC6"/>
    <w:rsid w:val="00C6148A"/>
    <w:rsid w:val="00C62153"/>
    <w:rsid w:val="00C6288D"/>
    <w:rsid w:val="00C6295A"/>
    <w:rsid w:val="00C62FD2"/>
    <w:rsid w:val="00C63B2D"/>
    <w:rsid w:val="00C63EAB"/>
    <w:rsid w:val="00C640DB"/>
    <w:rsid w:val="00C64A02"/>
    <w:rsid w:val="00C64C3F"/>
    <w:rsid w:val="00C653F9"/>
    <w:rsid w:val="00C656C4"/>
    <w:rsid w:val="00C658D9"/>
    <w:rsid w:val="00C65A3F"/>
    <w:rsid w:val="00C65F72"/>
    <w:rsid w:val="00C66BA1"/>
    <w:rsid w:val="00C67C28"/>
    <w:rsid w:val="00C67CAB"/>
    <w:rsid w:val="00C7013B"/>
    <w:rsid w:val="00C703FE"/>
    <w:rsid w:val="00C70E96"/>
    <w:rsid w:val="00C71849"/>
    <w:rsid w:val="00C719EA"/>
    <w:rsid w:val="00C71AF6"/>
    <w:rsid w:val="00C71B93"/>
    <w:rsid w:val="00C71CE9"/>
    <w:rsid w:val="00C7249C"/>
    <w:rsid w:val="00C7289E"/>
    <w:rsid w:val="00C72B2A"/>
    <w:rsid w:val="00C72C9A"/>
    <w:rsid w:val="00C72FA4"/>
    <w:rsid w:val="00C73516"/>
    <w:rsid w:val="00C7378D"/>
    <w:rsid w:val="00C737B0"/>
    <w:rsid w:val="00C7383B"/>
    <w:rsid w:val="00C74164"/>
    <w:rsid w:val="00C74534"/>
    <w:rsid w:val="00C74572"/>
    <w:rsid w:val="00C74795"/>
    <w:rsid w:val="00C74D15"/>
    <w:rsid w:val="00C74D70"/>
    <w:rsid w:val="00C7543F"/>
    <w:rsid w:val="00C758DD"/>
    <w:rsid w:val="00C76A53"/>
    <w:rsid w:val="00C76F49"/>
    <w:rsid w:val="00C770C6"/>
    <w:rsid w:val="00C77398"/>
    <w:rsid w:val="00C77E3E"/>
    <w:rsid w:val="00C80088"/>
    <w:rsid w:val="00C80155"/>
    <w:rsid w:val="00C803CF"/>
    <w:rsid w:val="00C806D3"/>
    <w:rsid w:val="00C808DD"/>
    <w:rsid w:val="00C8092F"/>
    <w:rsid w:val="00C826AE"/>
    <w:rsid w:val="00C82CF5"/>
    <w:rsid w:val="00C82F8E"/>
    <w:rsid w:val="00C83062"/>
    <w:rsid w:val="00C830DA"/>
    <w:rsid w:val="00C838B5"/>
    <w:rsid w:val="00C84C8B"/>
    <w:rsid w:val="00C84FC8"/>
    <w:rsid w:val="00C851AC"/>
    <w:rsid w:val="00C855F0"/>
    <w:rsid w:val="00C8573E"/>
    <w:rsid w:val="00C85BB9"/>
    <w:rsid w:val="00C85BBC"/>
    <w:rsid w:val="00C86203"/>
    <w:rsid w:val="00C863CB"/>
    <w:rsid w:val="00C863DF"/>
    <w:rsid w:val="00C86A35"/>
    <w:rsid w:val="00C86CF5"/>
    <w:rsid w:val="00C8770E"/>
    <w:rsid w:val="00C87D73"/>
    <w:rsid w:val="00C90337"/>
    <w:rsid w:val="00C904D0"/>
    <w:rsid w:val="00C90560"/>
    <w:rsid w:val="00C907C8"/>
    <w:rsid w:val="00C90887"/>
    <w:rsid w:val="00C9094E"/>
    <w:rsid w:val="00C91116"/>
    <w:rsid w:val="00C918C4"/>
    <w:rsid w:val="00C91F26"/>
    <w:rsid w:val="00C91FC8"/>
    <w:rsid w:val="00C9235E"/>
    <w:rsid w:val="00C931F9"/>
    <w:rsid w:val="00C93233"/>
    <w:rsid w:val="00C933E5"/>
    <w:rsid w:val="00C93DED"/>
    <w:rsid w:val="00C93FD2"/>
    <w:rsid w:val="00C94028"/>
    <w:rsid w:val="00C94239"/>
    <w:rsid w:val="00C94271"/>
    <w:rsid w:val="00C94C6D"/>
    <w:rsid w:val="00C958AE"/>
    <w:rsid w:val="00C95AA1"/>
    <w:rsid w:val="00C95F91"/>
    <w:rsid w:val="00C9600C"/>
    <w:rsid w:val="00C962F3"/>
    <w:rsid w:val="00C96BE1"/>
    <w:rsid w:val="00C96D28"/>
    <w:rsid w:val="00C979F5"/>
    <w:rsid w:val="00C97E0C"/>
    <w:rsid w:val="00CA023C"/>
    <w:rsid w:val="00CA0315"/>
    <w:rsid w:val="00CA05C7"/>
    <w:rsid w:val="00CA0642"/>
    <w:rsid w:val="00CA077C"/>
    <w:rsid w:val="00CA08E9"/>
    <w:rsid w:val="00CA0B62"/>
    <w:rsid w:val="00CA0E31"/>
    <w:rsid w:val="00CA0E83"/>
    <w:rsid w:val="00CA0F51"/>
    <w:rsid w:val="00CA164F"/>
    <w:rsid w:val="00CA1A02"/>
    <w:rsid w:val="00CA1C14"/>
    <w:rsid w:val="00CA27AE"/>
    <w:rsid w:val="00CA2E54"/>
    <w:rsid w:val="00CA31DF"/>
    <w:rsid w:val="00CA336B"/>
    <w:rsid w:val="00CA3788"/>
    <w:rsid w:val="00CA38E2"/>
    <w:rsid w:val="00CA3979"/>
    <w:rsid w:val="00CA3CA5"/>
    <w:rsid w:val="00CA3F90"/>
    <w:rsid w:val="00CA4567"/>
    <w:rsid w:val="00CA49D8"/>
    <w:rsid w:val="00CA49F4"/>
    <w:rsid w:val="00CA51D2"/>
    <w:rsid w:val="00CA541D"/>
    <w:rsid w:val="00CA56A7"/>
    <w:rsid w:val="00CA5940"/>
    <w:rsid w:val="00CA59B0"/>
    <w:rsid w:val="00CA60CD"/>
    <w:rsid w:val="00CA6A5A"/>
    <w:rsid w:val="00CA6B5F"/>
    <w:rsid w:val="00CA6C27"/>
    <w:rsid w:val="00CA72F0"/>
    <w:rsid w:val="00CA75BC"/>
    <w:rsid w:val="00CA7B5B"/>
    <w:rsid w:val="00CA7FFD"/>
    <w:rsid w:val="00CB0663"/>
    <w:rsid w:val="00CB0DBD"/>
    <w:rsid w:val="00CB0E8A"/>
    <w:rsid w:val="00CB1094"/>
    <w:rsid w:val="00CB1288"/>
    <w:rsid w:val="00CB12BE"/>
    <w:rsid w:val="00CB143F"/>
    <w:rsid w:val="00CB23C4"/>
    <w:rsid w:val="00CB2521"/>
    <w:rsid w:val="00CB26B8"/>
    <w:rsid w:val="00CB29C8"/>
    <w:rsid w:val="00CB2D49"/>
    <w:rsid w:val="00CB2DC0"/>
    <w:rsid w:val="00CB3077"/>
    <w:rsid w:val="00CB36F6"/>
    <w:rsid w:val="00CB3B49"/>
    <w:rsid w:val="00CB4A33"/>
    <w:rsid w:val="00CB4A34"/>
    <w:rsid w:val="00CB67F5"/>
    <w:rsid w:val="00CB698D"/>
    <w:rsid w:val="00CB6C73"/>
    <w:rsid w:val="00CB76EA"/>
    <w:rsid w:val="00CB7786"/>
    <w:rsid w:val="00CB7A67"/>
    <w:rsid w:val="00CC091A"/>
    <w:rsid w:val="00CC1ECC"/>
    <w:rsid w:val="00CC201E"/>
    <w:rsid w:val="00CC2308"/>
    <w:rsid w:val="00CC2654"/>
    <w:rsid w:val="00CC2C7E"/>
    <w:rsid w:val="00CC30AE"/>
    <w:rsid w:val="00CC33B1"/>
    <w:rsid w:val="00CC33BB"/>
    <w:rsid w:val="00CC382C"/>
    <w:rsid w:val="00CC39C7"/>
    <w:rsid w:val="00CC3C7E"/>
    <w:rsid w:val="00CC420A"/>
    <w:rsid w:val="00CC4534"/>
    <w:rsid w:val="00CC45C7"/>
    <w:rsid w:val="00CC5B30"/>
    <w:rsid w:val="00CC694B"/>
    <w:rsid w:val="00CC6D09"/>
    <w:rsid w:val="00CC73AC"/>
    <w:rsid w:val="00CC7717"/>
    <w:rsid w:val="00CC77B4"/>
    <w:rsid w:val="00CC78DD"/>
    <w:rsid w:val="00CC7968"/>
    <w:rsid w:val="00CD0B5B"/>
    <w:rsid w:val="00CD0BDD"/>
    <w:rsid w:val="00CD1224"/>
    <w:rsid w:val="00CD12A2"/>
    <w:rsid w:val="00CD12A4"/>
    <w:rsid w:val="00CD12C4"/>
    <w:rsid w:val="00CD175A"/>
    <w:rsid w:val="00CD1A62"/>
    <w:rsid w:val="00CD2963"/>
    <w:rsid w:val="00CD2990"/>
    <w:rsid w:val="00CD2A87"/>
    <w:rsid w:val="00CD3052"/>
    <w:rsid w:val="00CD32FA"/>
    <w:rsid w:val="00CD3CBC"/>
    <w:rsid w:val="00CD44CB"/>
    <w:rsid w:val="00CD46ED"/>
    <w:rsid w:val="00CD476F"/>
    <w:rsid w:val="00CD53FD"/>
    <w:rsid w:val="00CD5574"/>
    <w:rsid w:val="00CD5639"/>
    <w:rsid w:val="00CD58BF"/>
    <w:rsid w:val="00CD5A81"/>
    <w:rsid w:val="00CD5C88"/>
    <w:rsid w:val="00CD5F40"/>
    <w:rsid w:val="00CD688D"/>
    <w:rsid w:val="00CD6BD2"/>
    <w:rsid w:val="00CD6C00"/>
    <w:rsid w:val="00CD6D9A"/>
    <w:rsid w:val="00CD6E29"/>
    <w:rsid w:val="00CD6FD2"/>
    <w:rsid w:val="00CD7088"/>
    <w:rsid w:val="00CD74B8"/>
    <w:rsid w:val="00CD7DEA"/>
    <w:rsid w:val="00CD7E4A"/>
    <w:rsid w:val="00CE02A8"/>
    <w:rsid w:val="00CE0AC2"/>
    <w:rsid w:val="00CE0B35"/>
    <w:rsid w:val="00CE0D7A"/>
    <w:rsid w:val="00CE1499"/>
    <w:rsid w:val="00CE15EB"/>
    <w:rsid w:val="00CE1C69"/>
    <w:rsid w:val="00CE27DA"/>
    <w:rsid w:val="00CE2878"/>
    <w:rsid w:val="00CE2E26"/>
    <w:rsid w:val="00CE35B1"/>
    <w:rsid w:val="00CE3D20"/>
    <w:rsid w:val="00CE479C"/>
    <w:rsid w:val="00CE4EFB"/>
    <w:rsid w:val="00CE5001"/>
    <w:rsid w:val="00CE502F"/>
    <w:rsid w:val="00CE56F9"/>
    <w:rsid w:val="00CE5ABC"/>
    <w:rsid w:val="00CE5BD8"/>
    <w:rsid w:val="00CE5F34"/>
    <w:rsid w:val="00CE62F7"/>
    <w:rsid w:val="00CE6A4E"/>
    <w:rsid w:val="00CE72EC"/>
    <w:rsid w:val="00CE7330"/>
    <w:rsid w:val="00CE773C"/>
    <w:rsid w:val="00CE7B5A"/>
    <w:rsid w:val="00CE7F1C"/>
    <w:rsid w:val="00CF00BD"/>
    <w:rsid w:val="00CF03C7"/>
    <w:rsid w:val="00CF0608"/>
    <w:rsid w:val="00CF139C"/>
    <w:rsid w:val="00CF1A25"/>
    <w:rsid w:val="00CF238C"/>
    <w:rsid w:val="00CF2E32"/>
    <w:rsid w:val="00CF31BD"/>
    <w:rsid w:val="00CF3BF2"/>
    <w:rsid w:val="00CF4018"/>
    <w:rsid w:val="00CF43E2"/>
    <w:rsid w:val="00CF4D61"/>
    <w:rsid w:val="00CF55FE"/>
    <w:rsid w:val="00CF573B"/>
    <w:rsid w:val="00CF5755"/>
    <w:rsid w:val="00CF5A6C"/>
    <w:rsid w:val="00CF5C1C"/>
    <w:rsid w:val="00CF610B"/>
    <w:rsid w:val="00CF6646"/>
    <w:rsid w:val="00CF6705"/>
    <w:rsid w:val="00CF74B6"/>
    <w:rsid w:val="00CF7677"/>
    <w:rsid w:val="00D00213"/>
    <w:rsid w:val="00D0055B"/>
    <w:rsid w:val="00D00802"/>
    <w:rsid w:val="00D00FCF"/>
    <w:rsid w:val="00D01316"/>
    <w:rsid w:val="00D0131D"/>
    <w:rsid w:val="00D014DF"/>
    <w:rsid w:val="00D0213F"/>
    <w:rsid w:val="00D026D7"/>
    <w:rsid w:val="00D02B6C"/>
    <w:rsid w:val="00D02D50"/>
    <w:rsid w:val="00D03473"/>
    <w:rsid w:val="00D035B1"/>
    <w:rsid w:val="00D03641"/>
    <w:rsid w:val="00D036C2"/>
    <w:rsid w:val="00D03744"/>
    <w:rsid w:val="00D03D9E"/>
    <w:rsid w:val="00D04529"/>
    <w:rsid w:val="00D047C8"/>
    <w:rsid w:val="00D04850"/>
    <w:rsid w:val="00D04DA5"/>
    <w:rsid w:val="00D051F2"/>
    <w:rsid w:val="00D05614"/>
    <w:rsid w:val="00D05E41"/>
    <w:rsid w:val="00D0614E"/>
    <w:rsid w:val="00D06278"/>
    <w:rsid w:val="00D06BED"/>
    <w:rsid w:val="00D0760D"/>
    <w:rsid w:val="00D07725"/>
    <w:rsid w:val="00D07801"/>
    <w:rsid w:val="00D07B3C"/>
    <w:rsid w:val="00D10506"/>
    <w:rsid w:val="00D105DE"/>
    <w:rsid w:val="00D1070C"/>
    <w:rsid w:val="00D107D1"/>
    <w:rsid w:val="00D10DE9"/>
    <w:rsid w:val="00D1290D"/>
    <w:rsid w:val="00D12C48"/>
    <w:rsid w:val="00D12E88"/>
    <w:rsid w:val="00D1355D"/>
    <w:rsid w:val="00D13628"/>
    <w:rsid w:val="00D139E0"/>
    <w:rsid w:val="00D13B7B"/>
    <w:rsid w:val="00D13DF4"/>
    <w:rsid w:val="00D13E00"/>
    <w:rsid w:val="00D14163"/>
    <w:rsid w:val="00D14672"/>
    <w:rsid w:val="00D14E85"/>
    <w:rsid w:val="00D14F7C"/>
    <w:rsid w:val="00D158BF"/>
    <w:rsid w:val="00D15AFE"/>
    <w:rsid w:val="00D15E0B"/>
    <w:rsid w:val="00D16904"/>
    <w:rsid w:val="00D16E12"/>
    <w:rsid w:val="00D1707E"/>
    <w:rsid w:val="00D17155"/>
    <w:rsid w:val="00D175A2"/>
    <w:rsid w:val="00D17EF7"/>
    <w:rsid w:val="00D2046E"/>
    <w:rsid w:val="00D2054F"/>
    <w:rsid w:val="00D206CF"/>
    <w:rsid w:val="00D20CDF"/>
    <w:rsid w:val="00D211B7"/>
    <w:rsid w:val="00D214AF"/>
    <w:rsid w:val="00D21796"/>
    <w:rsid w:val="00D22185"/>
    <w:rsid w:val="00D2238C"/>
    <w:rsid w:val="00D228DE"/>
    <w:rsid w:val="00D22A62"/>
    <w:rsid w:val="00D231AB"/>
    <w:rsid w:val="00D233C5"/>
    <w:rsid w:val="00D238E0"/>
    <w:rsid w:val="00D23BE5"/>
    <w:rsid w:val="00D23EE9"/>
    <w:rsid w:val="00D245B6"/>
    <w:rsid w:val="00D2481C"/>
    <w:rsid w:val="00D24989"/>
    <w:rsid w:val="00D24BD1"/>
    <w:rsid w:val="00D25276"/>
    <w:rsid w:val="00D252AD"/>
    <w:rsid w:val="00D26BCB"/>
    <w:rsid w:val="00D26EF4"/>
    <w:rsid w:val="00D273DB"/>
    <w:rsid w:val="00D27425"/>
    <w:rsid w:val="00D276ED"/>
    <w:rsid w:val="00D2796D"/>
    <w:rsid w:val="00D279C7"/>
    <w:rsid w:val="00D303B2"/>
    <w:rsid w:val="00D307AB"/>
    <w:rsid w:val="00D30995"/>
    <w:rsid w:val="00D30C90"/>
    <w:rsid w:val="00D30E5D"/>
    <w:rsid w:val="00D312B0"/>
    <w:rsid w:val="00D323EC"/>
    <w:rsid w:val="00D32631"/>
    <w:rsid w:val="00D3281E"/>
    <w:rsid w:val="00D32BA4"/>
    <w:rsid w:val="00D32C53"/>
    <w:rsid w:val="00D32D53"/>
    <w:rsid w:val="00D32FB2"/>
    <w:rsid w:val="00D33533"/>
    <w:rsid w:val="00D3365C"/>
    <w:rsid w:val="00D35320"/>
    <w:rsid w:val="00D3533A"/>
    <w:rsid w:val="00D359E4"/>
    <w:rsid w:val="00D35BEC"/>
    <w:rsid w:val="00D36179"/>
    <w:rsid w:val="00D36829"/>
    <w:rsid w:val="00D36C16"/>
    <w:rsid w:val="00D379D8"/>
    <w:rsid w:val="00D404DC"/>
    <w:rsid w:val="00D411D7"/>
    <w:rsid w:val="00D414F5"/>
    <w:rsid w:val="00D41B64"/>
    <w:rsid w:val="00D41E80"/>
    <w:rsid w:val="00D42118"/>
    <w:rsid w:val="00D42D28"/>
    <w:rsid w:val="00D42F84"/>
    <w:rsid w:val="00D4334E"/>
    <w:rsid w:val="00D43925"/>
    <w:rsid w:val="00D43E38"/>
    <w:rsid w:val="00D44188"/>
    <w:rsid w:val="00D45198"/>
    <w:rsid w:val="00D4556A"/>
    <w:rsid w:val="00D45C4C"/>
    <w:rsid w:val="00D460FC"/>
    <w:rsid w:val="00D4657E"/>
    <w:rsid w:val="00D465B7"/>
    <w:rsid w:val="00D46925"/>
    <w:rsid w:val="00D46F09"/>
    <w:rsid w:val="00D47594"/>
    <w:rsid w:val="00D47D70"/>
    <w:rsid w:val="00D500C3"/>
    <w:rsid w:val="00D507F6"/>
    <w:rsid w:val="00D51146"/>
    <w:rsid w:val="00D516B1"/>
    <w:rsid w:val="00D5194A"/>
    <w:rsid w:val="00D5307A"/>
    <w:rsid w:val="00D537CE"/>
    <w:rsid w:val="00D53824"/>
    <w:rsid w:val="00D5382C"/>
    <w:rsid w:val="00D546DB"/>
    <w:rsid w:val="00D5498F"/>
    <w:rsid w:val="00D54E68"/>
    <w:rsid w:val="00D5532D"/>
    <w:rsid w:val="00D56889"/>
    <w:rsid w:val="00D5729F"/>
    <w:rsid w:val="00D57B41"/>
    <w:rsid w:val="00D60796"/>
    <w:rsid w:val="00D60996"/>
    <w:rsid w:val="00D60B5C"/>
    <w:rsid w:val="00D60BE4"/>
    <w:rsid w:val="00D61855"/>
    <w:rsid w:val="00D61C63"/>
    <w:rsid w:val="00D62700"/>
    <w:rsid w:val="00D62C33"/>
    <w:rsid w:val="00D63F2E"/>
    <w:rsid w:val="00D64888"/>
    <w:rsid w:val="00D64B84"/>
    <w:rsid w:val="00D650DE"/>
    <w:rsid w:val="00D657FC"/>
    <w:rsid w:val="00D658C2"/>
    <w:rsid w:val="00D65FD8"/>
    <w:rsid w:val="00D66238"/>
    <w:rsid w:val="00D663C7"/>
    <w:rsid w:val="00D665D4"/>
    <w:rsid w:val="00D66B63"/>
    <w:rsid w:val="00D67BF8"/>
    <w:rsid w:val="00D708BB"/>
    <w:rsid w:val="00D7097D"/>
    <w:rsid w:val="00D70C13"/>
    <w:rsid w:val="00D70DBD"/>
    <w:rsid w:val="00D71AC2"/>
    <w:rsid w:val="00D71D5C"/>
    <w:rsid w:val="00D72263"/>
    <w:rsid w:val="00D7264C"/>
    <w:rsid w:val="00D72853"/>
    <w:rsid w:val="00D72A2D"/>
    <w:rsid w:val="00D72F28"/>
    <w:rsid w:val="00D74440"/>
    <w:rsid w:val="00D746D3"/>
    <w:rsid w:val="00D74A8C"/>
    <w:rsid w:val="00D74AE6"/>
    <w:rsid w:val="00D754F1"/>
    <w:rsid w:val="00D75743"/>
    <w:rsid w:val="00D758CF"/>
    <w:rsid w:val="00D7590C"/>
    <w:rsid w:val="00D759FF"/>
    <w:rsid w:val="00D75D67"/>
    <w:rsid w:val="00D75E84"/>
    <w:rsid w:val="00D767DE"/>
    <w:rsid w:val="00D7681A"/>
    <w:rsid w:val="00D7701C"/>
    <w:rsid w:val="00D77102"/>
    <w:rsid w:val="00D7755B"/>
    <w:rsid w:val="00D775C3"/>
    <w:rsid w:val="00D77670"/>
    <w:rsid w:val="00D77AE5"/>
    <w:rsid w:val="00D77C55"/>
    <w:rsid w:val="00D800B3"/>
    <w:rsid w:val="00D80165"/>
    <w:rsid w:val="00D80281"/>
    <w:rsid w:val="00D803B8"/>
    <w:rsid w:val="00D80429"/>
    <w:rsid w:val="00D80A49"/>
    <w:rsid w:val="00D80F9E"/>
    <w:rsid w:val="00D81325"/>
    <w:rsid w:val="00D816E8"/>
    <w:rsid w:val="00D82566"/>
    <w:rsid w:val="00D82DB8"/>
    <w:rsid w:val="00D82DC1"/>
    <w:rsid w:val="00D83100"/>
    <w:rsid w:val="00D83189"/>
    <w:rsid w:val="00D831F5"/>
    <w:rsid w:val="00D83568"/>
    <w:rsid w:val="00D83E9F"/>
    <w:rsid w:val="00D83EBD"/>
    <w:rsid w:val="00D84292"/>
    <w:rsid w:val="00D846C7"/>
    <w:rsid w:val="00D84B3C"/>
    <w:rsid w:val="00D84B84"/>
    <w:rsid w:val="00D84BE1"/>
    <w:rsid w:val="00D84F42"/>
    <w:rsid w:val="00D84F97"/>
    <w:rsid w:val="00D8576F"/>
    <w:rsid w:val="00D85EE3"/>
    <w:rsid w:val="00D8625A"/>
    <w:rsid w:val="00D864C1"/>
    <w:rsid w:val="00D86807"/>
    <w:rsid w:val="00D873E0"/>
    <w:rsid w:val="00D873F2"/>
    <w:rsid w:val="00D87B68"/>
    <w:rsid w:val="00D87ECC"/>
    <w:rsid w:val="00D90556"/>
    <w:rsid w:val="00D90AC9"/>
    <w:rsid w:val="00D90B6A"/>
    <w:rsid w:val="00D91207"/>
    <w:rsid w:val="00D91323"/>
    <w:rsid w:val="00D918D7"/>
    <w:rsid w:val="00D91FED"/>
    <w:rsid w:val="00D92800"/>
    <w:rsid w:val="00D931DA"/>
    <w:rsid w:val="00D934B1"/>
    <w:rsid w:val="00D93D8D"/>
    <w:rsid w:val="00D9454A"/>
    <w:rsid w:val="00D94861"/>
    <w:rsid w:val="00D94FDE"/>
    <w:rsid w:val="00D952FA"/>
    <w:rsid w:val="00D95DF9"/>
    <w:rsid w:val="00D9626D"/>
    <w:rsid w:val="00D96434"/>
    <w:rsid w:val="00D96B6C"/>
    <w:rsid w:val="00D96C3C"/>
    <w:rsid w:val="00D97269"/>
    <w:rsid w:val="00D97478"/>
    <w:rsid w:val="00D9755A"/>
    <w:rsid w:val="00DA0174"/>
    <w:rsid w:val="00DA02C8"/>
    <w:rsid w:val="00DA0465"/>
    <w:rsid w:val="00DA050B"/>
    <w:rsid w:val="00DA0A94"/>
    <w:rsid w:val="00DA0B9C"/>
    <w:rsid w:val="00DA0C2C"/>
    <w:rsid w:val="00DA0F3E"/>
    <w:rsid w:val="00DA125E"/>
    <w:rsid w:val="00DA1295"/>
    <w:rsid w:val="00DA1BEF"/>
    <w:rsid w:val="00DA23B5"/>
    <w:rsid w:val="00DA2680"/>
    <w:rsid w:val="00DA2A47"/>
    <w:rsid w:val="00DA315C"/>
    <w:rsid w:val="00DA3397"/>
    <w:rsid w:val="00DA3908"/>
    <w:rsid w:val="00DA3CBD"/>
    <w:rsid w:val="00DA3D51"/>
    <w:rsid w:val="00DA44B8"/>
    <w:rsid w:val="00DA4B28"/>
    <w:rsid w:val="00DA55A2"/>
    <w:rsid w:val="00DA56FD"/>
    <w:rsid w:val="00DA598C"/>
    <w:rsid w:val="00DA5A12"/>
    <w:rsid w:val="00DA5D2B"/>
    <w:rsid w:val="00DA5D4C"/>
    <w:rsid w:val="00DA5F4B"/>
    <w:rsid w:val="00DA6310"/>
    <w:rsid w:val="00DA64BB"/>
    <w:rsid w:val="00DA677B"/>
    <w:rsid w:val="00DA69A9"/>
    <w:rsid w:val="00DA6B1D"/>
    <w:rsid w:val="00DA7197"/>
    <w:rsid w:val="00DA78BB"/>
    <w:rsid w:val="00DA78E5"/>
    <w:rsid w:val="00DB033E"/>
    <w:rsid w:val="00DB0487"/>
    <w:rsid w:val="00DB062F"/>
    <w:rsid w:val="00DB0F25"/>
    <w:rsid w:val="00DB10F7"/>
    <w:rsid w:val="00DB1347"/>
    <w:rsid w:val="00DB16FA"/>
    <w:rsid w:val="00DB1AF1"/>
    <w:rsid w:val="00DB1FE7"/>
    <w:rsid w:val="00DB251D"/>
    <w:rsid w:val="00DB2E9C"/>
    <w:rsid w:val="00DB3677"/>
    <w:rsid w:val="00DB39B1"/>
    <w:rsid w:val="00DB3F4E"/>
    <w:rsid w:val="00DB408E"/>
    <w:rsid w:val="00DB4CCF"/>
    <w:rsid w:val="00DB5D01"/>
    <w:rsid w:val="00DB62D8"/>
    <w:rsid w:val="00DB6424"/>
    <w:rsid w:val="00DB6BEC"/>
    <w:rsid w:val="00DB7060"/>
    <w:rsid w:val="00DB7824"/>
    <w:rsid w:val="00DB7D32"/>
    <w:rsid w:val="00DB7E00"/>
    <w:rsid w:val="00DC0104"/>
    <w:rsid w:val="00DC01EB"/>
    <w:rsid w:val="00DC07D6"/>
    <w:rsid w:val="00DC0C1D"/>
    <w:rsid w:val="00DC16C1"/>
    <w:rsid w:val="00DC1791"/>
    <w:rsid w:val="00DC1F9A"/>
    <w:rsid w:val="00DC2085"/>
    <w:rsid w:val="00DC2187"/>
    <w:rsid w:val="00DC218A"/>
    <w:rsid w:val="00DC2B67"/>
    <w:rsid w:val="00DC316E"/>
    <w:rsid w:val="00DC340B"/>
    <w:rsid w:val="00DC35A6"/>
    <w:rsid w:val="00DC3812"/>
    <w:rsid w:val="00DC39D4"/>
    <w:rsid w:val="00DC3A1B"/>
    <w:rsid w:val="00DC4650"/>
    <w:rsid w:val="00DC4DCC"/>
    <w:rsid w:val="00DC5162"/>
    <w:rsid w:val="00DC5655"/>
    <w:rsid w:val="00DC5B81"/>
    <w:rsid w:val="00DC657F"/>
    <w:rsid w:val="00DC6AFD"/>
    <w:rsid w:val="00DC6BD6"/>
    <w:rsid w:val="00DC7095"/>
    <w:rsid w:val="00DC7385"/>
    <w:rsid w:val="00DC7F0A"/>
    <w:rsid w:val="00DC7F9C"/>
    <w:rsid w:val="00DD0182"/>
    <w:rsid w:val="00DD0AD5"/>
    <w:rsid w:val="00DD0E73"/>
    <w:rsid w:val="00DD1842"/>
    <w:rsid w:val="00DD1C48"/>
    <w:rsid w:val="00DD23FB"/>
    <w:rsid w:val="00DD24B7"/>
    <w:rsid w:val="00DD2886"/>
    <w:rsid w:val="00DD2975"/>
    <w:rsid w:val="00DD2A1C"/>
    <w:rsid w:val="00DD2EA8"/>
    <w:rsid w:val="00DD3C3F"/>
    <w:rsid w:val="00DD410B"/>
    <w:rsid w:val="00DD41A9"/>
    <w:rsid w:val="00DD45D1"/>
    <w:rsid w:val="00DD4733"/>
    <w:rsid w:val="00DD4CDE"/>
    <w:rsid w:val="00DD56FC"/>
    <w:rsid w:val="00DD5964"/>
    <w:rsid w:val="00DD5B9E"/>
    <w:rsid w:val="00DD6278"/>
    <w:rsid w:val="00DD689E"/>
    <w:rsid w:val="00DD6F69"/>
    <w:rsid w:val="00DD79E4"/>
    <w:rsid w:val="00DD7A07"/>
    <w:rsid w:val="00DE08EF"/>
    <w:rsid w:val="00DE0B7D"/>
    <w:rsid w:val="00DE0F34"/>
    <w:rsid w:val="00DE17CC"/>
    <w:rsid w:val="00DE18EE"/>
    <w:rsid w:val="00DE2669"/>
    <w:rsid w:val="00DE26F6"/>
    <w:rsid w:val="00DE2750"/>
    <w:rsid w:val="00DE2CD4"/>
    <w:rsid w:val="00DE35E6"/>
    <w:rsid w:val="00DE3FD4"/>
    <w:rsid w:val="00DE42D8"/>
    <w:rsid w:val="00DE4A4B"/>
    <w:rsid w:val="00DE4B08"/>
    <w:rsid w:val="00DE5640"/>
    <w:rsid w:val="00DE5744"/>
    <w:rsid w:val="00DE5EC0"/>
    <w:rsid w:val="00DE636A"/>
    <w:rsid w:val="00DE6784"/>
    <w:rsid w:val="00DE76A7"/>
    <w:rsid w:val="00DE78F1"/>
    <w:rsid w:val="00DF0726"/>
    <w:rsid w:val="00DF08F1"/>
    <w:rsid w:val="00DF0B35"/>
    <w:rsid w:val="00DF1315"/>
    <w:rsid w:val="00DF1692"/>
    <w:rsid w:val="00DF1818"/>
    <w:rsid w:val="00DF2159"/>
    <w:rsid w:val="00DF216D"/>
    <w:rsid w:val="00DF21BB"/>
    <w:rsid w:val="00DF24CB"/>
    <w:rsid w:val="00DF2512"/>
    <w:rsid w:val="00DF26A2"/>
    <w:rsid w:val="00DF285C"/>
    <w:rsid w:val="00DF2BB8"/>
    <w:rsid w:val="00DF2FC3"/>
    <w:rsid w:val="00DF3237"/>
    <w:rsid w:val="00DF48A4"/>
    <w:rsid w:val="00DF4EAF"/>
    <w:rsid w:val="00DF4FB6"/>
    <w:rsid w:val="00DF5105"/>
    <w:rsid w:val="00DF5865"/>
    <w:rsid w:val="00DF5910"/>
    <w:rsid w:val="00DF6111"/>
    <w:rsid w:val="00DF6760"/>
    <w:rsid w:val="00DF71C2"/>
    <w:rsid w:val="00DF7EC2"/>
    <w:rsid w:val="00E0022E"/>
    <w:rsid w:val="00E00420"/>
    <w:rsid w:val="00E0062C"/>
    <w:rsid w:val="00E013C8"/>
    <w:rsid w:val="00E01412"/>
    <w:rsid w:val="00E0153F"/>
    <w:rsid w:val="00E01FF0"/>
    <w:rsid w:val="00E0279A"/>
    <w:rsid w:val="00E02BD1"/>
    <w:rsid w:val="00E02BD2"/>
    <w:rsid w:val="00E03DC9"/>
    <w:rsid w:val="00E0417E"/>
    <w:rsid w:val="00E044B0"/>
    <w:rsid w:val="00E05100"/>
    <w:rsid w:val="00E05AAF"/>
    <w:rsid w:val="00E06269"/>
    <w:rsid w:val="00E064D7"/>
    <w:rsid w:val="00E06A47"/>
    <w:rsid w:val="00E06E56"/>
    <w:rsid w:val="00E07673"/>
    <w:rsid w:val="00E07B95"/>
    <w:rsid w:val="00E07ED4"/>
    <w:rsid w:val="00E10257"/>
    <w:rsid w:val="00E10625"/>
    <w:rsid w:val="00E108CE"/>
    <w:rsid w:val="00E112E9"/>
    <w:rsid w:val="00E11D8B"/>
    <w:rsid w:val="00E12023"/>
    <w:rsid w:val="00E127BF"/>
    <w:rsid w:val="00E1289A"/>
    <w:rsid w:val="00E128D1"/>
    <w:rsid w:val="00E13085"/>
    <w:rsid w:val="00E132DF"/>
    <w:rsid w:val="00E13382"/>
    <w:rsid w:val="00E13B66"/>
    <w:rsid w:val="00E14182"/>
    <w:rsid w:val="00E14919"/>
    <w:rsid w:val="00E14AAA"/>
    <w:rsid w:val="00E14E8E"/>
    <w:rsid w:val="00E157D1"/>
    <w:rsid w:val="00E15C1A"/>
    <w:rsid w:val="00E15DE5"/>
    <w:rsid w:val="00E15EB6"/>
    <w:rsid w:val="00E16453"/>
    <w:rsid w:val="00E166F8"/>
    <w:rsid w:val="00E1691D"/>
    <w:rsid w:val="00E16C3B"/>
    <w:rsid w:val="00E16D5F"/>
    <w:rsid w:val="00E170A6"/>
    <w:rsid w:val="00E17151"/>
    <w:rsid w:val="00E1740A"/>
    <w:rsid w:val="00E17570"/>
    <w:rsid w:val="00E17D47"/>
    <w:rsid w:val="00E209E2"/>
    <w:rsid w:val="00E209FC"/>
    <w:rsid w:val="00E20BAF"/>
    <w:rsid w:val="00E21B38"/>
    <w:rsid w:val="00E21B63"/>
    <w:rsid w:val="00E21E7B"/>
    <w:rsid w:val="00E2209B"/>
    <w:rsid w:val="00E22478"/>
    <w:rsid w:val="00E2268F"/>
    <w:rsid w:val="00E226CD"/>
    <w:rsid w:val="00E227C9"/>
    <w:rsid w:val="00E2280D"/>
    <w:rsid w:val="00E22A49"/>
    <w:rsid w:val="00E22CFF"/>
    <w:rsid w:val="00E22E4A"/>
    <w:rsid w:val="00E235E9"/>
    <w:rsid w:val="00E238E2"/>
    <w:rsid w:val="00E25100"/>
    <w:rsid w:val="00E25660"/>
    <w:rsid w:val="00E2593E"/>
    <w:rsid w:val="00E25C66"/>
    <w:rsid w:val="00E25E79"/>
    <w:rsid w:val="00E26411"/>
    <w:rsid w:val="00E2664E"/>
    <w:rsid w:val="00E26A77"/>
    <w:rsid w:val="00E26BEC"/>
    <w:rsid w:val="00E26FB6"/>
    <w:rsid w:val="00E27106"/>
    <w:rsid w:val="00E27484"/>
    <w:rsid w:val="00E27569"/>
    <w:rsid w:val="00E2773A"/>
    <w:rsid w:val="00E27C79"/>
    <w:rsid w:val="00E27DBD"/>
    <w:rsid w:val="00E30069"/>
    <w:rsid w:val="00E30720"/>
    <w:rsid w:val="00E30A60"/>
    <w:rsid w:val="00E310DD"/>
    <w:rsid w:val="00E31116"/>
    <w:rsid w:val="00E312F6"/>
    <w:rsid w:val="00E316CE"/>
    <w:rsid w:val="00E316F2"/>
    <w:rsid w:val="00E31855"/>
    <w:rsid w:val="00E31CAB"/>
    <w:rsid w:val="00E31FCD"/>
    <w:rsid w:val="00E32570"/>
    <w:rsid w:val="00E328B7"/>
    <w:rsid w:val="00E336D2"/>
    <w:rsid w:val="00E3398A"/>
    <w:rsid w:val="00E33EA7"/>
    <w:rsid w:val="00E33F82"/>
    <w:rsid w:val="00E34263"/>
    <w:rsid w:val="00E34614"/>
    <w:rsid w:val="00E349BE"/>
    <w:rsid w:val="00E34C9E"/>
    <w:rsid w:val="00E35107"/>
    <w:rsid w:val="00E35194"/>
    <w:rsid w:val="00E3578D"/>
    <w:rsid w:val="00E35919"/>
    <w:rsid w:val="00E35C43"/>
    <w:rsid w:val="00E35E02"/>
    <w:rsid w:val="00E35FB2"/>
    <w:rsid w:val="00E36795"/>
    <w:rsid w:val="00E36BB5"/>
    <w:rsid w:val="00E3714C"/>
    <w:rsid w:val="00E373C2"/>
    <w:rsid w:val="00E376FE"/>
    <w:rsid w:val="00E37AA6"/>
    <w:rsid w:val="00E37C13"/>
    <w:rsid w:val="00E37D7F"/>
    <w:rsid w:val="00E406A3"/>
    <w:rsid w:val="00E41012"/>
    <w:rsid w:val="00E410B4"/>
    <w:rsid w:val="00E4172A"/>
    <w:rsid w:val="00E41934"/>
    <w:rsid w:val="00E41DED"/>
    <w:rsid w:val="00E420A7"/>
    <w:rsid w:val="00E4285A"/>
    <w:rsid w:val="00E42C69"/>
    <w:rsid w:val="00E42F2E"/>
    <w:rsid w:val="00E43007"/>
    <w:rsid w:val="00E4307E"/>
    <w:rsid w:val="00E431EB"/>
    <w:rsid w:val="00E43631"/>
    <w:rsid w:val="00E43B43"/>
    <w:rsid w:val="00E43B57"/>
    <w:rsid w:val="00E44454"/>
    <w:rsid w:val="00E44640"/>
    <w:rsid w:val="00E44742"/>
    <w:rsid w:val="00E4476F"/>
    <w:rsid w:val="00E44900"/>
    <w:rsid w:val="00E449B9"/>
    <w:rsid w:val="00E452CE"/>
    <w:rsid w:val="00E459D9"/>
    <w:rsid w:val="00E45E86"/>
    <w:rsid w:val="00E45EE4"/>
    <w:rsid w:val="00E460FF"/>
    <w:rsid w:val="00E463AB"/>
    <w:rsid w:val="00E46B61"/>
    <w:rsid w:val="00E46C96"/>
    <w:rsid w:val="00E4740B"/>
    <w:rsid w:val="00E4765A"/>
    <w:rsid w:val="00E47A49"/>
    <w:rsid w:val="00E47B80"/>
    <w:rsid w:val="00E47C3B"/>
    <w:rsid w:val="00E50072"/>
    <w:rsid w:val="00E501C8"/>
    <w:rsid w:val="00E502EE"/>
    <w:rsid w:val="00E5033A"/>
    <w:rsid w:val="00E50B26"/>
    <w:rsid w:val="00E50BDE"/>
    <w:rsid w:val="00E50CCA"/>
    <w:rsid w:val="00E50DAF"/>
    <w:rsid w:val="00E5214C"/>
    <w:rsid w:val="00E533BB"/>
    <w:rsid w:val="00E536A0"/>
    <w:rsid w:val="00E53C06"/>
    <w:rsid w:val="00E53C73"/>
    <w:rsid w:val="00E53CFD"/>
    <w:rsid w:val="00E53E8C"/>
    <w:rsid w:val="00E54470"/>
    <w:rsid w:val="00E54871"/>
    <w:rsid w:val="00E54A14"/>
    <w:rsid w:val="00E54BA0"/>
    <w:rsid w:val="00E54FAD"/>
    <w:rsid w:val="00E5537A"/>
    <w:rsid w:val="00E5541E"/>
    <w:rsid w:val="00E55526"/>
    <w:rsid w:val="00E55CF6"/>
    <w:rsid w:val="00E56053"/>
    <w:rsid w:val="00E56867"/>
    <w:rsid w:val="00E56A65"/>
    <w:rsid w:val="00E56F0E"/>
    <w:rsid w:val="00E5720F"/>
    <w:rsid w:val="00E578CE"/>
    <w:rsid w:val="00E60496"/>
    <w:rsid w:val="00E604CF"/>
    <w:rsid w:val="00E60B0C"/>
    <w:rsid w:val="00E60C0C"/>
    <w:rsid w:val="00E60D77"/>
    <w:rsid w:val="00E60D8E"/>
    <w:rsid w:val="00E611C1"/>
    <w:rsid w:val="00E612D2"/>
    <w:rsid w:val="00E615B7"/>
    <w:rsid w:val="00E61CE4"/>
    <w:rsid w:val="00E6241E"/>
    <w:rsid w:val="00E6270B"/>
    <w:rsid w:val="00E638D0"/>
    <w:rsid w:val="00E639C3"/>
    <w:rsid w:val="00E63AEA"/>
    <w:rsid w:val="00E63DAC"/>
    <w:rsid w:val="00E63E65"/>
    <w:rsid w:val="00E63F04"/>
    <w:rsid w:val="00E63FE3"/>
    <w:rsid w:val="00E64285"/>
    <w:rsid w:val="00E64434"/>
    <w:rsid w:val="00E64509"/>
    <w:rsid w:val="00E6498D"/>
    <w:rsid w:val="00E64A25"/>
    <w:rsid w:val="00E64F34"/>
    <w:rsid w:val="00E64F47"/>
    <w:rsid w:val="00E65178"/>
    <w:rsid w:val="00E65946"/>
    <w:rsid w:val="00E65A9B"/>
    <w:rsid w:val="00E65B03"/>
    <w:rsid w:val="00E65F0C"/>
    <w:rsid w:val="00E6604E"/>
    <w:rsid w:val="00E660FA"/>
    <w:rsid w:val="00E6623D"/>
    <w:rsid w:val="00E664FC"/>
    <w:rsid w:val="00E66D60"/>
    <w:rsid w:val="00E67832"/>
    <w:rsid w:val="00E70C25"/>
    <w:rsid w:val="00E71449"/>
    <w:rsid w:val="00E714D3"/>
    <w:rsid w:val="00E7166D"/>
    <w:rsid w:val="00E7168D"/>
    <w:rsid w:val="00E71B53"/>
    <w:rsid w:val="00E71EA9"/>
    <w:rsid w:val="00E71F75"/>
    <w:rsid w:val="00E720B8"/>
    <w:rsid w:val="00E72222"/>
    <w:rsid w:val="00E72395"/>
    <w:rsid w:val="00E724D2"/>
    <w:rsid w:val="00E728A3"/>
    <w:rsid w:val="00E72A27"/>
    <w:rsid w:val="00E72AC0"/>
    <w:rsid w:val="00E72AC3"/>
    <w:rsid w:val="00E72E87"/>
    <w:rsid w:val="00E7367B"/>
    <w:rsid w:val="00E742E4"/>
    <w:rsid w:val="00E74808"/>
    <w:rsid w:val="00E74E46"/>
    <w:rsid w:val="00E752A9"/>
    <w:rsid w:val="00E75BC3"/>
    <w:rsid w:val="00E76011"/>
    <w:rsid w:val="00E7607F"/>
    <w:rsid w:val="00E760BD"/>
    <w:rsid w:val="00E76198"/>
    <w:rsid w:val="00E761AA"/>
    <w:rsid w:val="00E765FF"/>
    <w:rsid w:val="00E80615"/>
    <w:rsid w:val="00E80A7A"/>
    <w:rsid w:val="00E80EA9"/>
    <w:rsid w:val="00E810D0"/>
    <w:rsid w:val="00E81303"/>
    <w:rsid w:val="00E818B2"/>
    <w:rsid w:val="00E8196E"/>
    <w:rsid w:val="00E82524"/>
    <w:rsid w:val="00E8273A"/>
    <w:rsid w:val="00E82EBF"/>
    <w:rsid w:val="00E83142"/>
    <w:rsid w:val="00E83402"/>
    <w:rsid w:val="00E8348A"/>
    <w:rsid w:val="00E836B9"/>
    <w:rsid w:val="00E83D80"/>
    <w:rsid w:val="00E84083"/>
    <w:rsid w:val="00E84C40"/>
    <w:rsid w:val="00E84D82"/>
    <w:rsid w:val="00E84E00"/>
    <w:rsid w:val="00E84F8F"/>
    <w:rsid w:val="00E855EE"/>
    <w:rsid w:val="00E85946"/>
    <w:rsid w:val="00E859EC"/>
    <w:rsid w:val="00E8699E"/>
    <w:rsid w:val="00E86FEC"/>
    <w:rsid w:val="00E87524"/>
    <w:rsid w:val="00E87745"/>
    <w:rsid w:val="00E87A9B"/>
    <w:rsid w:val="00E87F80"/>
    <w:rsid w:val="00E9003E"/>
    <w:rsid w:val="00E90456"/>
    <w:rsid w:val="00E905D6"/>
    <w:rsid w:val="00E90958"/>
    <w:rsid w:val="00E909A1"/>
    <w:rsid w:val="00E90D31"/>
    <w:rsid w:val="00E90E75"/>
    <w:rsid w:val="00E91186"/>
    <w:rsid w:val="00E91286"/>
    <w:rsid w:val="00E914FC"/>
    <w:rsid w:val="00E9163F"/>
    <w:rsid w:val="00E91BA0"/>
    <w:rsid w:val="00E91BDD"/>
    <w:rsid w:val="00E93286"/>
    <w:rsid w:val="00E93536"/>
    <w:rsid w:val="00E93989"/>
    <w:rsid w:val="00E93A78"/>
    <w:rsid w:val="00E94207"/>
    <w:rsid w:val="00E94573"/>
    <w:rsid w:val="00E94EE1"/>
    <w:rsid w:val="00E950ED"/>
    <w:rsid w:val="00E956B5"/>
    <w:rsid w:val="00E95B1E"/>
    <w:rsid w:val="00E969F4"/>
    <w:rsid w:val="00E96CD0"/>
    <w:rsid w:val="00E971AD"/>
    <w:rsid w:val="00E97736"/>
    <w:rsid w:val="00E97C94"/>
    <w:rsid w:val="00E97E04"/>
    <w:rsid w:val="00EA007E"/>
    <w:rsid w:val="00EA0327"/>
    <w:rsid w:val="00EA0E88"/>
    <w:rsid w:val="00EA186E"/>
    <w:rsid w:val="00EA18AC"/>
    <w:rsid w:val="00EA1B2D"/>
    <w:rsid w:val="00EA228F"/>
    <w:rsid w:val="00EA233B"/>
    <w:rsid w:val="00EA25C2"/>
    <w:rsid w:val="00EA2C4F"/>
    <w:rsid w:val="00EA3453"/>
    <w:rsid w:val="00EA355A"/>
    <w:rsid w:val="00EA38C1"/>
    <w:rsid w:val="00EA3A4F"/>
    <w:rsid w:val="00EA3B33"/>
    <w:rsid w:val="00EA3E71"/>
    <w:rsid w:val="00EA414E"/>
    <w:rsid w:val="00EA4397"/>
    <w:rsid w:val="00EA46A4"/>
    <w:rsid w:val="00EA46EB"/>
    <w:rsid w:val="00EA4875"/>
    <w:rsid w:val="00EA4D9F"/>
    <w:rsid w:val="00EA4DD2"/>
    <w:rsid w:val="00EA54F4"/>
    <w:rsid w:val="00EA6181"/>
    <w:rsid w:val="00EA702A"/>
    <w:rsid w:val="00EB00A0"/>
    <w:rsid w:val="00EB09E5"/>
    <w:rsid w:val="00EB11D2"/>
    <w:rsid w:val="00EB1B53"/>
    <w:rsid w:val="00EB1D0F"/>
    <w:rsid w:val="00EB1E20"/>
    <w:rsid w:val="00EB1F51"/>
    <w:rsid w:val="00EB2720"/>
    <w:rsid w:val="00EB2BF8"/>
    <w:rsid w:val="00EB2E68"/>
    <w:rsid w:val="00EB2FA6"/>
    <w:rsid w:val="00EB32C2"/>
    <w:rsid w:val="00EB3336"/>
    <w:rsid w:val="00EB3444"/>
    <w:rsid w:val="00EB3490"/>
    <w:rsid w:val="00EB3A96"/>
    <w:rsid w:val="00EB4259"/>
    <w:rsid w:val="00EB4888"/>
    <w:rsid w:val="00EB523C"/>
    <w:rsid w:val="00EB5C9D"/>
    <w:rsid w:val="00EB5F63"/>
    <w:rsid w:val="00EB6245"/>
    <w:rsid w:val="00EB6CDE"/>
    <w:rsid w:val="00EB7478"/>
    <w:rsid w:val="00EB749B"/>
    <w:rsid w:val="00EB750C"/>
    <w:rsid w:val="00EB76F4"/>
    <w:rsid w:val="00EB7C64"/>
    <w:rsid w:val="00EC0C34"/>
    <w:rsid w:val="00EC0CC3"/>
    <w:rsid w:val="00EC13F0"/>
    <w:rsid w:val="00EC15F3"/>
    <w:rsid w:val="00EC212E"/>
    <w:rsid w:val="00EC21A3"/>
    <w:rsid w:val="00EC26A4"/>
    <w:rsid w:val="00EC2707"/>
    <w:rsid w:val="00EC27A6"/>
    <w:rsid w:val="00EC295C"/>
    <w:rsid w:val="00EC2A0A"/>
    <w:rsid w:val="00EC2D90"/>
    <w:rsid w:val="00EC2E6A"/>
    <w:rsid w:val="00EC305F"/>
    <w:rsid w:val="00EC40F0"/>
    <w:rsid w:val="00EC44D4"/>
    <w:rsid w:val="00EC4553"/>
    <w:rsid w:val="00EC46A2"/>
    <w:rsid w:val="00EC4CF7"/>
    <w:rsid w:val="00EC592E"/>
    <w:rsid w:val="00EC6423"/>
    <w:rsid w:val="00EC683E"/>
    <w:rsid w:val="00EC7653"/>
    <w:rsid w:val="00EC7B2A"/>
    <w:rsid w:val="00ED00E1"/>
    <w:rsid w:val="00ED01CF"/>
    <w:rsid w:val="00ED057F"/>
    <w:rsid w:val="00ED14B7"/>
    <w:rsid w:val="00ED192D"/>
    <w:rsid w:val="00ED1C73"/>
    <w:rsid w:val="00ED2229"/>
    <w:rsid w:val="00ED24A1"/>
    <w:rsid w:val="00ED2515"/>
    <w:rsid w:val="00ED2F7B"/>
    <w:rsid w:val="00ED32CF"/>
    <w:rsid w:val="00ED3654"/>
    <w:rsid w:val="00ED374A"/>
    <w:rsid w:val="00ED3D62"/>
    <w:rsid w:val="00ED3F39"/>
    <w:rsid w:val="00ED4352"/>
    <w:rsid w:val="00ED4B2D"/>
    <w:rsid w:val="00ED4D83"/>
    <w:rsid w:val="00ED5103"/>
    <w:rsid w:val="00ED59B2"/>
    <w:rsid w:val="00ED5B9B"/>
    <w:rsid w:val="00ED5E04"/>
    <w:rsid w:val="00ED6B72"/>
    <w:rsid w:val="00ED6FD8"/>
    <w:rsid w:val="00ED7BD0"/>
    <w:rsid w:val="00EE0093"/>
    <w:rsid w:val="00EE02A1"/>
    <w:rsid w:val="00EE1A3A"/>
    <w:rsid w:val="00EE2A71"/>
    <w:rsid w:val="00EE2AC5"/>
    <w:rsid w:val="00EE2BCD"/>
    <w:rsid w:val="00EE2E7A"/>
    <w:rsid w:val="00EE35D4"/>
    <w:rsid w:val="00EE37C8"/>
    <w:rsid w:val="00EE3897"/>
    <w:rsid w:val="00EE502A"/>
    <w:rsid w:val="00EE5444"/>
    <w:rsid w:val="00EE564B"/>
    <w:rsid w:val="00EE566D"/>
    <w:rsid w:val="00EE58ED"/>
    <w:rsid w:val="00EE66B2"/>
    <w:rsid w:val="00EE71DF"/>
    <w:rsid w:val="00EE7D82"/>
    <w:rsid w:val="00EF17A0"/>
    <w:rsid w:val="00EF1AFC"/>
    <w:rsid w:val="00EF1C4D"/>
    <w:rsid w:val="00EF2E71"/>
    <w:rsid w:val="00EF3B83"/>
    <w:rsid w:val="00EF4287"/>
    <w:rsid w:val="00EF4E65"/>
    <w:rsid w:val="00EF4EFC"/>
    <w:rsid w:val="00EF5AE8"/>
    <w:rsid w:val="00EF610D"/>
    <w:rsid w:val="00EF68F6"/>
    <w:rsid w:val="00EF692E"/>
    <w:rsid w:val="00EF6AD0"/>
    <w:rsid w:val="00EF6FA6"/>
    <w:rsid w:val="00EF73F4"/>
    <w:rsid w:val="00EF772D"/>
    <w:rsid w:val="00EF7821"/>
    <w:rsid w:val="00F0130E"/>
    <w:rsid w:val="00F015A8"/>
    <w:rsid w:val="00F01658"/>
    <w:rsid w:val="00F029F5"/>
    <w:rsid w:val="00F02DA5"/>
    <w:rsid w:val="00F0327D"/>
    <w:rsid w:val="00F03517"/>
    <w:rsid w:val="00F03DB8"/>
    <w:rsid w:val="00F040B6"/>
    <w:rsid w:val="00F0459B"/>
    <w:rsid w:val="00F04693"/>
    <w:rsid w:val="00F0542F"/>
    <w:rsid w:val="00F054D0"/>
    <w:rsid w:val="00F05758"/>
    <w:rsid w:val="00F059BB"/>
    <w:rsid w:val="00F05AF8"/>
    <w:rsid w:val="00F066D3"/>
    <w:rsid w:val="00F06A3F"/>
    <w:rsid w:val="00F074B7"/>
    <w:rsid w:val="00F078B5"/>
    <w:rsid w:val="00F1061F"/>
    <w:rsid w:val="00F10965"/>
    <w:rsid w:val="00F1191D"/>
    <w:rsid w:val="00F124CD"/>
    <w:rsid w:val="00F12666"/>
    <w:rsid w:val="00F1298C"/>
    <w:rsid w:val="00F12B7D"/>
    <w:rsid w:val="00F13575"/>
    <w:rsid w:val="00F13F2F"/>
    <w:rsid w:val="00F14192"/>
    <w:rsid w:val="00F142EA"/>
    <w:rsid w:val="00F144AC"/>
    <w:rsid w:val="00F14AA2"/>
    <w:rsid w:val="00F15555"/>
    <w:rsid w:val="00F157F1"/>
    <w:rsid w:val="00F159A3"/>
    <w:rsid w:val="00F1615F"/>
    <w:rsid w:val="00F166C0"/>
    <w:rsid w:val="00F1693E"/>
    <w:rsid w:val="00F17564"/>
    <w:rsid w:val="00F177ED"/>
    <w:rsid w:val="00F1794E"/>
    <w:rsid w:val="00F20160"/>
    <w:rsid w:val="00F202DE"/>
    <w:rsid w:val="00F20497"/>
    <w:rsid w:val="00F20E63"/>
    <w:rsid w:val="00F213A7"/>
    <w:rsid w:val="00F21B05"/>
    <w:rsid w:val="00F22A67"/>
    <w:rsid w:val="00F23036"/>
    <w:rsid w:val="00F23308"/>
    <w:rsid w:val="00F23762"/>
    <w:rsid w:val="00F2397A"/>
    <w:rsid w:val="00F24AB1"/>
    <w:rsid w:val="00F24C31"/>
    <w:rsid w:val="00F24D1E"/>
    <w:rsid w:val="00F2510B"/>
    <w:rsid w:val="00F2539F"/>
    <w:rsid w:val="00F25508"/>
    <w:rsid w:val="00F25FC4"/>
    <w:rsid w:val="00F2683D"/>
    <w:rsid w:val="00F26D43"/>
    <w:rsid w:val="00F26F3F"/>
    <w:rsid w:val="00F2711E"/>
    <w:rsid w:val="00F301C9"/>
    <w:rsid w:val="00F303C3"/>
    <w:rsid w:val="00F304A4"/>
    <w:rsid w:val="00F3080E"/>
    <w:rsid w:val="00F309DE"/>
    <w:rsid w:val="00F30D40"/>
    <w:rsid w:val="00F30E11"/>
    <w:rsid w:val="00F31400"/>
    <w:rsid w:val="00F31817"/>
    <w:rsid w:val="00F3257B"/>
    <w:rsid w:val="00F32642"/>
    <w:rsid w:val="00F32B09"/>
    <w:rsid w:val="00F32C56"/>
    <w:rsid w:val="00F3307A"/>
    <w:rsid w:val="00F33A47"/>
    <w:rsid w:val="00F33B5D"/>
    <w:rsid w:val="00F34182"/>
    <w:rsid w:val="00F343DB"/>
    <w:rsid w:val="00F3464E"/>
    <w:rsid w:val="00F34749"/>
    <w:rsid w:val="00F34ACC"/>
    <w:rsid w:val="00F350BC"/>
    <w:rsid w:val="00F354E6"/>
    <w:rsid w:val="00F35C99"/>
    <w:rsid w:val="00F360FF"/>
    <w:rsid w:val="00F3644C"/>
    <w:rsid w:val="00F364C0"/>
    <w:rsid w:val="00F3662D"/>
    <w:rsid w:val="00F36C57"/>
    <w:rsid w:val="00F36D6D"/>
    <w:rsid w:val="00F375FF"/>
    <w:rsid w:val="00F37999"/>
    <w:rsid w:val="00F37B49"/>
    <w:rsid w:val="00F37E96"/>
    <w:rsid w:val="00F4021B"/>
    <w:rsid w:val="00F406C7"/>
    <w:rsid w:val="00F407E4"/>
    <w:rsid w:val="00F411C4"/>
    <w:rsid w:val="00F412FF"/>
    <w:rsid w:val="00F41A35"/>
    <w:rsid w:val="00F41AE6"/>
    <w:rsid w:val="00F41DFE"/>
    <w:rsid w:val="00F41FFD"/>
    <w:rsid w:val="00F4212A"/>
    <w:rsid w:val="00F421B9"/>
    <w:rsid w:val="00F42305"/>
    <w:rsid w:val="00F42D48"/>
    <w:rsid w:val="00F43196"/>
    <w:rsid w:val="00F4323D"/>
    <w:rsid w:val="00F43FCF"/>
    <w:rsid w:val="00F440CE"/>
    <w:rsid w:val="00F4457E"/>
    <w:rsid w:val="00F4469E"/>
    <w:rsid w:val="00F44A93"/>
    <w:rsid w:val="00F44C30"/>
    <w:rsid w:val="00F44F39"/>
    <w:rsid w:val="00F44F3E"/>
    <w:rsid w:val="00F45425"/>
    <w:rsid w:val="00F455AE"/>
    <w:rsid w:val="00F45858"/>
    <w:rsid w:val="00F459CE"/>
    <w:rsid w:val="00F45A04"/>
    <w:rsid w:val="00F45D00"/>
    <w:rsid w:val="00F462B9"/>
    <w:rsid w:val="00F4679B"/>
    <w:rsid w:val="00F469D9"/>
    <w:rsid w:val="00F46C48"/>
    <w:rsid w:val="00F4701B"/>
    <w:rsid w:val="00F47327"/>
    <w:rsid w:val="00F479D8"/>
    <w:rsid w:val="00F51E5D"/>
    <w:rsid w:val="00F5234A"/>
    <w:rsid w:val="00F5278D"/>
    <w:rsid w:val="00F53175"/>
    <w:rsid w:val="00F532EE"/>
    <w:rsid w:val="00F5341F"/>
    <w:rsid w:val="00F5347D"/>
    <w:rsid w:val="00F5395E"/>
    <w:rsid w:val="00F53A55"/>
    <w:rsid w:val="00F54109"/>
    <w:rsid w:val="00F5494D"/>
    <w:rsid w:val="00F54AD7"/>
    <w:rsid w:val="00F54E61"/>
    <w:rsid w:val="00F5603E"/>
    <w:rsid w:val="00F56886"/>
    <w:rsid w:val="00F56B51"/>
    <w:rsid w:val="00F56D9F"/>
    <w:rsid w:val="00F5714E"/>
    <w:rsid w:val="00F57565"/>
    <w:rsid w:val="00F575EA"/>
    <w:rsid w:val="00F579E2"/>
    <w:rsid w:val="00F606F4"/>
    <w:rsid w:val="00F60959"/>
    <w:rsid w:val="00F60ACA"/>
    <w:rsid w:val="00F614D1"/>
    <w:rsid w:val="00F61F7B"/>
    <w:rsid w:val="00F6271C"/>
    <w:rsid w:val="00F628A3"/>
    <w:rsid w:val="00F6298C"/>
    <w:rsid w:val="00F63050"/>
    <w:rsid w:val="00F638C2"/>
    <w:rsid w:val="00F63E70"/>
    <w:rsid w:val="00F64632"/>
    <w:rsid w:val="00F64757"/>
    <w:rsid w:val="00F64D7D"/>
    <w:rsid w:val="00F654C0"/>
    <w:rsid w:val="00F65566"/>
    <w:rsid w:val="00F655E4"/>
    <w:rsid w:val="00F6579A"/>
    <w:rsid w:val="00F65C72"/>
    <w:rsid w:val="00F65CF9"/>
    <w:rsid w:val="00F66221"/>
    <w:rsid w:val="00F6715D"/>
    <w:rsid w:val="00F67676"/>
    <w:rsid w:val="00F6770C"/>
    <w:rsid w:val="00F67FF4"/>
    <w:rsid w:val="00F703E0"/>
    <w:rsid w:val="00F70CF7"/>
    <w:rsid w:val="00F71F35"/>
    <w:rsid w:val="00F7207C"/>
    <w:rsid w:val="00F72473"/>
    <w:rsid w:val="00F724E3"/>
    <w:rsid w:val="00F72650"/>
    <w:rsid w:val="00F72F2D"/>
    <w:rsid w:val="00F73075"/>
    <w:rsid w:val="00F73A73"/>
    <w:rsid w:val="00F73E2A"/>
    <w:rsid w:val="00F73F7A"/>
    <w:rsid w:val="00F747E5"/>
    <w:rsid w:val="00F748DD"/>
    <w:rsid w:val="00F74A1C"/>
    <w:rsid w:val="00F753BA"/>
    <w:rsid w:val="00F770A9"/>
    <w:rsid w:val="00F776B3"/>
    <w:rsid w:val="00F77E75"/>
    <w:rsid w:val="00F77FAD"/>
    <w:rsid w:val="00F80491"/>
    <w:rsid w:val="00F8093F"/>
    <w:rsid w:val="00F80E8F"/>
    <w:rsid w:val="00F80FCF"/>
    <w:rsid w:val="00F813AD"/>
    <w:rsid w:val="00F820B7"/>
    <w:rsid w:val="00F823F1"/>
    <w:rsid w:val="00F8255A"/>
    <w:rsid w:val="00F82852"/>
    <w:rsid w:val="00F82941"/>
    <w:rsid w:val="00F829C2"/>
    <w:rsid w:val="00F82D6E"/>
    <w:rsid w:val="00F83238"/>
    <w:rsid w:val="00F83740"/>
    <w:rsid w:val="00F83D82"/>
    <w:rsid w:val="00F83F4B"/>
    <w:rsid w:val="00F84B90"/>
    <w:rsid w:val="00F85084"/>
    <w:rsid w:val="00F85F46"/>
    <w:rsid w:val="00F866A3"/>
    <w:rsid w:val="00F8685B"/>
    <w:rsid w:val="00F8703E"/>
    <w:rsid w:val="00F872D5"/>
    <w:rsid w:val="00F874F3"/>
    <w:rsid w:val="00F87532"/>
    <w:rsid w:val="00F87FD9"/>
    <w:rsid w:val="00F903D0"/>
    <w:rsid w:val="00F90C02"/>
    <w:rsid w:val="00F9123F"/>
    <w:rsid w:val="00F91273"/>
    <w:rsid w:val="00F917EF"/>
    <w:rsid w:val="00F91ADD"/>
    <w:rsid w:val="00F922AB"/>
    <w:rsid w:val="00F925F6"/>
    <w:rsid w:val="00F92B4D"/>
    <w:rsid w:val="00F92B5A"/>
    <w:rsid w:val="00F92D84"/>
    <w:rsid w:val="00F93488"/>
    <w:rsid w:val="00F93714"/>
    <w:rsid w:val="00F939A9"/>
    <w:rsid w:val="00F93CA2"/>
    <w:rsid w:val="00F940B6"/>
    <w:rsid w:val="00F94320"/>
    <w:rsid w:val="00F946C2"/>
    <w:rsid w:val="00F948D1"/>
    <w:rsid w:val="00F948DB"/>
    <w:rsid w:val="00F94E07"/>
    <w:rsid w:val="00F953D2"/>
    <w:rsid w:val="00F9554C"/>
    <w:rsid w:val="00F956F6"/>
    <w:rsid w:val="00F9578B"/>
    <w:rsid w:val="00F95F64"/>
    <w:rsid w:val="00F960A0"/>
    <w:rsid w:val="00F96D0B"/>
    <w:rsid w:val="00F97681"/>
    <w:rsid w:val="00F976F0"/>
    <w:rsid w:val="00F97CA2"/>
    <w:rsid w:val="00F97ECD"/>
    <w:rsid w:val="00FA2581"/>
    <w:rsid w:val="00FA2BB9"/>
    <w:rsid w:val="00FA2EC1"/>
    <w:rsid w:val="00FA3222"/>
    <w:rsid w:val="00FA329A"/>
    <w:rsid w:val="00FA334E"/>
    <w:rsid w:val="00FA349C"/>
    <w:rsid w:val="00FA3508"/>
    <w:rsid w:val="00FA3586"/>
    <w:rsid w:val="00FA36C7"/>
    <w:rsid w:val="00FA3A0B"/>
    <w:rsid w:val="00FA3D8D"/>
    <w:rsid w:val="00FA3FA3"/>
    <w:rsid w:val="00FA4066"/>
    <w:rsid w:val="00FA4561"/>
    <w:rsid w:val="00FA4892"/>
    <w:rsid w:val="00FA4D62"/>
    <w:rsid w:val="00FA4E80"/>
    <w:rsid w:val="00FA4F38"/>
    <w:rsid w:val="00FA4F45"/>
    <w:rsid w:val="00FA519A"/>
    <w:rsid w:val="00FA5302"/>
    <w:rsid w:val="00FA54A9"/>
    <w:rsid w:val="00FA5DA4"/>
    <w:rsid w:val="00FA5E66"/>
    <w:rsid w:val="00FA7334"/>
    <w:rsid w:val="00FA7366"/>
    <w:rsid w:val="00FA762F"/>
    <w:rsid w:val="00FA793E"/>
    <w:rsid w:val="00FB0625"/>
    <w:rsid w:val="00FB0890"/>
    <w:rsid w:val="00FB0B69"/>
    <w:rsid w:val="00FB0CB4"/>
    <w:rsid w:val="00FB0E5B"/>
    <w:rsid w:val="00FB11CF"/>
    <w:rsid w:val="00FB1302"/>
    <w:rsid w:val="00FB1720"/>
    <w:rsid w:val="00FB1733"/>
    <w:rsid w:val="00FB1A22"/>
    <w:rsid w:val="00FB1A34"/>
    <w:rsid w:val="00FB1DAC"/>
    <w:rsid w:val="00FB1ED1"/>
    <w:rsid w:val="00FB23DA"/>
    <w:rsid w:val="00FB2747"/>
    <w:rsid w:val="00FB2A31"/>
    <w:rsid w:val="00FB2A6A"/>
    <w:rsid w:val="00FB3489"/>
    <w:rsid w:val="00FB3A43"/>
    <w:rsid w:val="00FB4023"/>
    <w:rsid w:val="00FB4618"/>
    <w:rsid w:val="00FB48E8"/>
    <w:rsid w:val="00FB49B6"/>
    <w:rsid w:val="00FB4AC3"/>
    <w:rsid w:val="00FB4EEC"/>
    <w:rsid w:val="00FB50ED"/>
    <w:rsid w:val="00FB559F"/>
    <w:rsid w:val="00FB56AC"/>
    <w:rsid w:val="00FB5EA0"/>
    <w:rsid w:val="00FB6120"/>
    <w:rsid w:val="00FB66C7"/>
    <w:rsid w:val="00FB68A0"/>
    <w:rsid w:val="00FB6AAA"/>
    <w:rsid w:val="00FB6DF5"/>
    <w:rsid w:val="00FB700C"/>
    <w:rsid w:val="00FB7485"/>
    <w:rsid w:val="00FB7B68"/>
    <w:rsid w:val="00FB7BFF"/>
    <w:rsid w:val="00FB7F6D"/>
    <w:rsid w:val="00FC0105"/>
    <w:rsid w:val="00FC041E"/>
    <w:rsid w:val="00FC06E5"/>
    <w:rsid w:val="00FC0BD2"/>
    <w:rsid w:val="00FC0DC2"/>
    <w:rsid w:val="00FC204E"/>
    <w:rsid w:val="00FC21AA"/>
    <w:rsid w:val="00FC2948"/>
    <w:rsid w:val="00FC2983"/>
    <w:rsid w:val="00FC2DC8"/>
    <w:rsid w:val="00FC2E04"/>
    <w:rsid w:val="00FC2F65"/>
    <w:rsid w:val="00FC31D6"/>
    <w:rsid w:val="00FC3355"/>
    <w:rsid w:val="00FC396E"/>
    <w:rsid w:val="00FC3C7E"/>
    <w:rsid w:val="00FC3F71"/>
    <w:rsid w:val="00FC4064"/>
    <w:rsid w:val="00FC47BB"/>
    <w:rsid w:val="00FC4998"/>
    <w:rsid w:val="00FC4A9F"/>
    <w:rsid w:val="00FC4C4E"/>
    <w:rsid w:val="00FC4FB6"/>
    <w:rsid w:val="00FC54E4"/>
    <w:rsid w:val="00FC59A9"/>
    <w:rsid w:val="00FC5A9C"/>
    <w:rsid w:val="00FC5D93"/>
    <w:rsid w:val="00FC61E4"/>
    <w:rsid w:val="00FC6402"/>
    <w:rsid w:val="00FC699C"/>
    <w:rsid w:val="00FC6B2F"/>
    <w:rsid w:val="00FC732A"/>
    <w:rsid w:val="00FC73D1"/>
    <w:rsid w:val="00FC7649"/>
    <w:rsid w:val="00FC7964"/>
    <w:rsid w:val="00FC7CB9"/>
    <w:rsid w:val="00FD037B"/>
    <w:rsid w:val="00FD1B79"/>
    <w:rsid w:val="00FD2404"/>
    <w:rsid w:val="00FD26FD"/>
    <w:rsid w:val="00FD2C71"/>
    <w:rsid w:val="00FD2D95"/>
    <w:rsid w:val="00FD2DF2"/>
    <w:rsid w:val="00FD2F34"/>
    <w:rsid w:val="00FD31B8"/>
    <w:rsid w:val="00FD38C4"/>
    <w:rsid w:val="00FD3FAF"/>
    <w:rsid w:val="00FD4250"/>
    <w:rsid w:val="00FD4396"/>
    <w:rsid w:val="00FD4464"/>
    <w:rsid w:val="00FD4566"/>
    <w:rsid w:val="00FD499A"/>
    <w:rsid w:val="00FD500B"/>
    <w:rsid w:val="00FD519F"/>
    <w:rsid w:val="00FD5B95"/>
    <w:rsid w:val="00FD69E8"/>
    <w:rsid w:val="00FD6F64"/>
    <w:rsid w:val="00FD6FD7"/>
    <w:rsid w:val="00FD7182"/>
    <w:rsid w:val="00FD72FA"/>
    <w:rsid w:val="00FD7478"/>
    <w:rsid w:val="00FD7B5B"/>
    <w:rsid w:val="00FD7DD6"/>
    <w:rsid w:val="00FD7F17"/>
    <w:rsid w:val="00FE09A8"/>
    <w:rsid w:val="00FE11CB"/>
    <w:rsid w:val="00FE1507"/>
    <w:rsid w:val="00FE151E"/>
    <w:rsid w:val="00FE1A9B"/>
    <w:rsid w:val="00FE1C0C"/>
    <w:rsid w:val="00FE1DAC"/>
    <w:rsid w:val="00FE23A8"/>
    <w:rsid w:val="00FE2807"/>
    <w:rsid w:val="00FE3154"/>
    <w:rsid w:val="00FE3876"/>
    <w:rsid w:val="00FE411F"/>
    <w:rsid w:val="00FE45DA"/>
    <w:rsid w:val="00FE50C1"/>
    <w:rsid w:val="00FE5498"/>
    <w:rsid w:val="00FE55F6"/>
    <w:rsid w:val="00FE5DB3"/>
    <w:rsid w:val="00FE5E4B"/>
    <w:rsid w:val="00FE623B"/>
    <w:rsid w:val="00FE65D7"/>
    <w:rsid w:val="00FE7050"/>
    <w:rsid w:val="00FE7735"/>
    <w:rsid w:val="00FE7B39"/>
    <w:rsid w:val="00FE7C77"/>
    <w:rsid w:val="00FE7F89"/>
    <w:rsid w:val="00FF02CE"/>
    <w:rsid w:val="00FF0715"/>
    <w:rsid w:val="00FF081F"/>
    <w:rsid w:val="00FF1BE1"/>
    <w:rsid w:val="00FF2145"/>
    <w:rsid w:val="00FF2364"/>
    <w:rsid w:val="00FF2469"/>
    <w:rsid w:val="00FF258B"/>
    <w:rsid w:val="00FF2E5B"/>
    <w:rsid w:val="00FF307D"/>
    <w:rsid w:val="00FF30A6"/>
    <w:rsid w:val="00FF31E3"/>
    <w:rsid w:val="00FF3400"/>
    <w:rsid w:val="00FF39D2"/>
    <w:rsid w:val="00FF3BBE"/>
    <w:rsid w:val="00FF40AF"/>
    <w:rsid w:val="00FF40BD"/>
    <w:rsid w:val="00FF4116"/>
    <w:rsid w:val="00FF421F"/>
    <w:rsid w:val="00FF4E4C"/>
    <w:rsid w:val="00FF4F82"/>
    <w:rsid w:val="00FF5330"/>
    <w:rsid w:val="00FF53C5"/>
    <w:rsid w:val="00FF5571"/>
    <w:rsid w:val="00FF566E"/>
    <w:rsid w:val="00FF5904"/>
    <w:rsid w:val="00FF5B28"/>
    <w:rsid w:val="00FF5F8A"/>
    <w:rsid w:val="00FF67C5"/>
    <w:rsid w:val="00FF698B"/>
    <w:rsid w:val="00FF6BDD"/>
    <w:rsid w:val="00FF70DF"/>
    <w:rsid w:val="00FF736C"/>
    <w:rsid w:val="00FF76B0"/>
    <w:rsid w:val="00FF7814"/>
    <w:rsid w:val="00FF7FE0"/>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C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4DCC"/>
    <w:pPr>
      <w:keepNext/>
      <w:shd w:val="clear" w:color="auto" w:fill="FFFFFF"/>
      <w:tabs>
        <w:tab w:val="left" w:pos="426"/>
      </w:tabs>
      <w:spacing w:before="240" w:after="240"/>
      <w:jc w:val="right"/>
      <w:outlineLvl w:val="0"/>
    </w:pPr>
    <w:rPr>
      <w:bCs/>
      <w:i/>
      <w:iCs/>
      <w:lang w:val="uk-UA"/>
    </w:rPr>
  </w:style>
  <w:style w:type="paragraph" w:styleId="2">
    <w:name w:val="heading 2"/>
    <w:basedOn w:val="a"/>
    <w:next w:val="a"/>
    <w:link w:val="20"/>
    <w:qFormat/>
    <w:rsid w:val="00DC4DC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DC4DCC"/>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DC4DCC"/>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DC4DCC"/>
    <w:pPr>
      <w:keepNext/>
      <w:pageBreakBefore/>
      <w:widowControl w:val="0"/>
      <w:suppressAutoHyphens/>
      <w:autoSpaceDE w:val="0"/>
      <w:spacing w:before="360" w:after="160" w:line="252" w:lineRule="auto"/>
      <w:ind w:right="198"/>
      <w:jc w:val="right"/>
      <w:outlineLvl w:val="4"/>
    </w:pPr>
    <w:rPr>
      <w:rFonts w:ascii="Times New Roman CYR" w:hAnsi="Times New Roman CYR" w:cs="Times New Roman CYR"/>
      <w:b/>
      <w:iCs/>
      <w:szCs w:val="22"/>
      <w:u w:val="single"/>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DCC"/>
    <w:rPr>
      <w:rFonts w:ascii="Times New Roman" w:eastAsia="Calibri" w:hAnsi="Times New Roman" w:cs="Times New Roman"/>
      <w:bCs/>
      <w:i/>
      <w:iCs/>
      <w:sz w:val="24"/>
      <w:szCs w:val="24"/>
      <w:shd w:val="clear" w:color="auto" w:fill="FFFFFF"/>
      <w:lang w:val="uk-UA" w:eastAsia="ru-RU"/>
    </w:rPr>
  </w:style>
  <w:style w:type="character" w:customStyle="1" w:styleId="20">
    <w:name w:val="Заголовок 2 Знак"/>
    <w:basedOn w:val="a0"/>
    <w:link w:val="2"/>
    <w:rsid w:val="00DC4DCC"/>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
    <w:semiHidden/>
    <w:rsid w:val="00DC4DCC"/>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DC4DCC"/>
    <w:rPr>
      <w:rFonts w:ascii="Times New Roman CYR" w:eastAsia="Calibri" w:hAnsi="Times New Roman CYR" w:cs="Times New Roman CYR"/>
      <w:b/>
      <w:iCs/>
      <w:sz w:val="24"/>
      <w:u w:val="single"/>
      <w:lang w:val="uk-UA" w:eastAsia="zh-CN"/>
    </w:rPr>
  </w:style>
  <w:style w:type="character" w:customStyle="1" w:styleId="40">
    <w:name w:val="Заголовок 4 Знак"/>
    <w:basedOn w:val="a0"/>
    <w:link w:val="4"/>
    <w:uiPriority w:val="9"/>
    <w:semiHidden/>
    <w:rsid w:val="00DC4DCC"/>
    <w:rPr>
      <w:rFonts w:ascii="Calibri" w:eastAsia="Times New Roman" w:hAnsi="Calibri" w:cs="Times New Roman"/>
      <w:b/>
      <w:bCs/>
      <w:sz w:val="28"/>
      <w:szCs w:val="28"/>
      <w:lang w:eastAsia="ru-RU"/>
    </w:rPr>
  </w:style>
  <w:style w:type="paragraph" w:styleId="a3">
    <w:name w:val="No Spacing"/>
    <w:aliases w:val="ToR - tips and questions"/>
    <w:link w:val="a4"/>
    <w:uiPriority w:val="1"/>
    <w:qFormat/>
    <w:rsid w:val="00DC4DCC"/>
    <w:pPr>
      <w:spacing w:after="0" w:line="240" w:lineRule="auto"/>
    </w:pPr>
  </w:style>
  <w:style w:type="character" w:customStyle="1" w:styleId="a4">
    <w:name w:val="Без интервала Знак"/>
    <w:aliases w:val="ToR - tips and questions Знак"/>
    <w:link w:val="a3"/>
    <w:uiPriority w:val="1"/>
    <w:qFormat/>
    <w:locked/>
    <w:rsid w:val="00DC4DCC"/>
  </w:style>
  <w:style w:type="paragraph" w:styleId="a5">
    <w:name w:val="Title"/>
    <w:basedOn w:val="a"/>
    <w:link w:val="a6"/>
    <w:qFormat/>
    <w:rsid w:val="00DC4DCC"/>
    <w:pPr>
      <w:suppressAutoHyphens/>
      <w:jc w:val="center"/>
    </w:pPr>
    <w:rPr>
      <w:b/>
      <w:kern w:val="1"/>
      <w:sz w:val="16"/>
      <w:szCs w:val="20"/>
      <w:lang w:val="uk-UA"/>
    </w:rPr>
  </w:style>
  <w:style w:type="character" w:customStyle="1" w:styleId="a6">
    <w:name w:val="Название Знак"/>
    <w:basedOn w:val="a0"/>
    <w:link w:val="a5"/>
    <w:rsid w:val="00DC4DCC"/>
    <w:rPr>
      <w:rFonts w:ascii="Times New Roman" w:eastAsia="Calibri" w:hAnsi="Times New Roman" w:cs="Times New Roman"/>
      <w:b/>
      <w:kern w:val="1"/>
      <w:sz w:val="16"/>
      <w:szCs w:val="20"/>
      <w:lang w:val="uk-UA" w:eastAsia="ru-RU"/>
    </w:rPr>
  </w:style>
  <w:style w:type="character" w:customStyle="1" w:styleId="TitleChar">
    <w:name w:val="Title Char"/>
    <w:locked/>
    <w:rsid w:val="00DC4DCC"/>
    <w:rPr>
      <w:rFonts w:ascii="Times New Roman" w:hAnsi="Times New Roman" w:cs="Times New Roman"/>
      <w:b/>
      <w:kern w:val="1"/>
      <w:sz w:val="20"/>
      <w:szCs w:val="20"/>
      <w:lang w:val="uk-UA" w:eastAsia="ru-RU"/>
    </w:rPr>
  </w:style>
  <w:style w:type="paragraph" w:customStyle="1" w:styleId="NormalWeb1">
    <w:name w:val="Normal (Web)1"/>
    <w:basedOn w:val="a"/>
    <w:rsid w:val="00DC4DCC"/>
    <w:pPr>
      <w:suppressAutoHyphens/>
      <w:spacing w:before="280" w:after="280"/>
    </w:pPr>
    <w:rPr>
      <w:kern w:val="1"/>
      <w:lang w:val="uk-UA" w:eastAsia="uk-UA"/>
    </w:rPr>
  </w:style>
  <w:style w:type="paragraph" w:customStyle="1" w:styleId="rvps2">
    <w:name w:val="rvps2"/>
    <w:basedOn w:val="a"/>
    <w:qFormat/>
    <w:rsid w:val="00DC4DCC"/>
    <w:pPr>
      <w:suppressAutoHyphens/>
      <w:spacing w:before="280" w:after="280"/>
    </w:pPr>
    <w:rPr>
      <w:rFonts w:eastAsia="Times New Roman"/>
      <w:lang w:eastAsia="zh-CN"/>
    </w:rPr>
  </w:style>
  <w:style w:type="character" w:customStyle="1" w:styleId="11pt">
    <w:name w:val="Основной текст + 11 pt"/>
    <w:aliases w:val="Интервал 0 pt1"/>
    <w:rsid w:val="00DC4DCC"/>
    <w:rPr>
      <w:color w:val="000000"/>
      <w:spacing w:val="1"/>
      <w:w w:val="100"/>
      <w:position w:val="0"/>
      <w:sz w:val="22"/>
      <w:vertAlign w:val="baseline"/>
      <w:lang w:val="uk-UA"/>
    </w:rPr>
  </w:style>
  <w:style w:type="paragraph" w:customStyle="1" w:styleId="11">
    <w:name w:val="Заголовок1"/>
    <w:basedOn w:val="a"/>
    <w:next w:val="a7"/>
    <w:rsid w:val="00DC4DCC"/>
    <w:pPr>
      <w:suppressAutoHyphens/>
      <w:jc w:val="center"/>
    </w:pPr>
    <w:rPr>
      <w:rFonts w:eastAsia="Times New Roman"/>
      <w:sz w:val="20"/>
      <w:szCs w:val="20"/>
      <w:lang w:val="uk-UA" w:eastAsia="zh-CN"/>
    </w:rPr>
  </w:style>
  <w:style w:type="paragraph" w:styleId="a7">
    <w:name w:val="Body Text"/>
    <w:basedOn w:val="a"/>
    <w:link w:val="a8"/>
    <w:semiHidden/>
    <w:rsid w:val="00DC4DCC"/>
    <w:pPr>
      <w:spacing w:after="120"/>
    </w:pPr>
  </w:style>
  <w:style w:type="character" w:customStyle="1" w:styleId="a8">
    <w:name w:val="Основной текст Знак"/>
    <w:basedOn w:val="a0"/>
    <w:link w:val="a7"/>
    <w:semiHidden/>
    <w:rsid w:val="00DC4DCC"/>
    <w:rPr>
      <w:rFonts w:ascii="Times New Roman" w:eastAsia="Calibri" w:hAnsi="Times New Roman" w:cs="Times New Roman"/>
      <w:sz w:val="24"/>
      <w:szCs w:val="24"/>
      <w:lang w:eastAsia="ru-RU"/>
    </w:rPr>
  </w:style>
  <w:style w:type="character" w:customStyle="1" w:styleId="BodyTextChar">
    <w:name w:val="Body Text Char"/>
    <w:locked/>
    <w:rsid w:val="00DC4DCC"/>
    <w:rPr>
      <w:rFonts w:ascii="Times New Roman" w:hAnsi="Times New Roman" w:cs="Times New Roman"/>
      <w:sz w:val="24"/>
      <w:szCs w:val="24"/>
      <w:lang w:eastAsia="ru-RU"/>
    </w:rPr>
  </w:style>
  <w:style w:type="paragraph" w:customStyle="1" w:styleId="12">
    <w:name w:val="Без интервала1"/>
    <w:rsid w:val="00DC4DCC"/>
    <w:pPr>
      <w:suppressAutoHyphens/>
      <w:spacing w:after="0" w:line="240" w:lineRule="auto"/>
    </w:pPr>
    <w:rPr>
      <w:rFonts w:ascii="Calibri" w:eastAsia="Calibri" w:hAnsi="Calibri" w:cs="Times New Roman"/>
      <w:lang w:eastAsia="zh-CN"/>
    </w:rPr>
  </w:style>
  <w:style w:type="character" w:styleId="a9">
    <w:name w:val="Hyperlink"/>
    <w:rsid w:val="00DC4DCC"/>
    <w:rPr>
      <w:color w:val="0563C1"/>
      <w:u w:val="single"/>
    </w:rPr>
  </w:style>
  <w:style w:type="paragraph" w:customStyle="1" w:styleId="aa">
    <w:name w:val="Без інтервалів"/>
    <w:rsid w:val="00DC4DCC"/>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DC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DC4DCC"/>
    <w:rPr>
      <w:rFonts w:ascii="Courier New" w:eastAsia="Times New Roman" w:hAnsi="Courier New" w:cs="Courier New"/>
      <w:sz w:val="20"/>
      <w:szCs w:val="20"/>
      <w:lang w:val="uk-UA" w:eastAsia="zh-CN"/>
    </w:rPr>
  </w:style>
  <w:style w:type="paragraph" w:customStyle="1" w:styleId="LO-normal">
    <w:name w:val="LO-normal"/>
    <w:rsid w:val="00DC4DCC"/>
    <w:pPr>
      <w:suppressAutoHyphens/>
      <w:spacing w:after="0"/>
    </w:pPr>
    <w:rPr>
      <w:rFonts w:ascii="Arial" w:eastAsia="Times New Roman" w:hAnsi="Arial" w:cs="Arial"/>
      <w:color w:val="000000"/>
      <w:kern w:val="2"/>
      <w:lang w:eastAsia="zh-CN"/>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c"/>
    <w:uiPriority w:val="99"/>
    <w:qFormat/>
    <w:rsid w:val="00DC4DCC"/>
    <w:pPr>
      <w:widowControl w:val="0"/>
      <w:suppressAutoHyphens/>
      <w:autoSpaceDE w:val="0"/>
    </w:pPr>
    <w:rPr>
      <w:rFonts w:ascii="Calibri" w:eastAsia="Times New Roman" w:hAnsi="Calibri"/>
      <w:color w:val="000000"/>
      <w:lang w:eastAsia="zh-CN"/>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rsid w:val="00DC4DCC"/>
    <w:rPr>
      <w:rFonts w:ascii="Calibri" w:eastAsia="Times New Roman" w:hAnsi="Calibri" w:cs="Times New Roman"/>
      <w:color w:val="000000"/>
      <w:sz w:val="24"/>
      <w:szCs w:val="24"/>
      <w:lang w:eastAsia="zh-CN"/>
    </w:rPr>
  </w:style>
  <w:style w:type="paragraph" w:customStyle="1" w:styleId="tj">
    <w:name w:val="tj"/>
    <w:basedOn w:val="a"/>
    <w:rsid w:val="00DC4DCC"/>
    <w:pPr>
      <w:spacing w:before="100" w:beforeAutospacing="1" w:after="100" w:afterAutospacing="1"/>
    </w:pPr>
    <w:rPr>
      <w:lang w:val="uk-UA" w:eastAsia="uk-UA"/>
    </w:rPr>
  </w:style>
  <w:style w:type="character" w:customStyle="1" w:styleId="ad">
    <w:name w:val="Верхний колонтитул Знак"/>
    <w:basedOn w:val="a0"/>
    <w:link w:val="ae"/>
    <w:semiHidden/>
    <w:rsid w:val="00DC4DCC"/>
    <w:rPr>
      <w:rFonts w:ascii="Times New Roman" w:eastAsia="Calibri" w:hAnsi="Times New Roman" w:cs="Times New Roman"/>
      <w:sz w:val="24"/>
      <w:szCs w:val="24"/>
      <w:lang w:eastAsia="ru-RU"/>
    </w:rPr>
  </w:style>
  <w:style w:type="paragraph" w:styleId="ae">
    <w:name w:val="header"/>
    <w:basedOn w:val="a"/>
    <w:link w:val="ad"/>
    <w:semiHidden/>
    <w:rsid w:val="00DC4DCC"/>
    <w:pPr>
      <w:tabs>
        <w:tab w:val="center" w:pos="4677"/>
        <w:tab w:val="right" w:pos="9355"/>
      </w:tabs>
    </w:pPr>
  </w:style>
  <w:style w:type="character" w:customStyle="1" w:styleId="af">
    <w:name w:val="Нижний колонтитул Знак"/>
    <w:basedOn w:val="a0"/>
    <w:link w:val="af0"/>
    <w:semiHidden/>
    <w:rsid w:val="00DC4DCC"/>
    <w:rPr>
      <w:rFonts w:ascii="Times New Roman" w:eastAsia="Calibri" w:hAnsi="Times New Roman" w:cs="Times New Roman"/>
      <w:sz w:val="24"/>
      <w:szCs w:val="24"/>
      <w:lang w:eastAsia="ru-RU"/>
    </w:rPr>
  </w:style>
  <w:style w:type="paragraph" w:styleId="af0">
    <w:name w:val="footer"/>
    <w:basedOn w:val="a"/>
    <w:link w:val="af"/>
    <w:semiHidden/>
    <w:rsid w:val="00DC4DCC"/>
    <w:pPr>
      <w:tabs>
        <w:tab w:val="center" w:pos="4677"/>
        <w:tab w:val="right" w:pos="9355"/>
      </w:tabs>
    </w:pPr>
  </w:style>
  <w:style w:type="character" w:customStyle="1" w:styleId="Heading5Char">
    <w:name w:val="Heading 5 Char"/>
    <w:locked/>
    <w:rsid w:val="00DC4DCC"/>
    <w:rPr>
      <w:rFonts w:ascii="Times New Roman CYR" w:hAnsi="Times New Roman CYR" w:cs="Times New Roman CYR"/>
      <w:b/>
      <w:iCs/>
      <w:sz w:val="24"/>
      <w:u w:val="single"/>
      <w:lang w:val="uk-UA" w:eastAsia="zh-CN"/>
    </w:rPr>
  </w:style>
  <w:style w:type="paragraph" w:customStyle="1" w:styleId="13">
    <w:name w:val="Абзац списка1"/>
    <w:basedOn w:val="a"/>
    <w:rsid w:val="00DC4DCC"/>
    <w:pPr>
      <w:suppressAutoHyphens/>
      <w:spacing w:after="160" w:line="252" w:lineRule="auto"/>
      <w:ind w:left="720"/>
      <w:contextualSpacing/>
    </w:pPr>
    <w:rPr>
      <w:rFonts w:ascii="Calibri" w:hAnsi="Calibri" w:cs="Calibri"/>
      <w:sz w:val="22"/>
      <w:szCs w:val="22"/>
      <w:lang w:eastAsia="zh-CN"/>
    </w:rPr>
  </w:style>
  <w:style w:type="paragraph" w:customStyle="1" w:styleId="14">
    <w:name w:val="Обычный1"/>
    <w:rsid w:val="00DC4DCC"/>
    <w:pPr>
      <w:spacing w:after="0" w:line="240" w:lineRule="auto"/>
    </w:pPr>
    <w:rPr>
      <w:rFonts w:ascii="Times New Roman" w:eastAsia="Calibri" w:hAnsi="Times New Roman" w:cs="Times New Roman"/>
      <w:color w:val="000000"/>
      <w:sz w:val="24"/>
      <w:szCs w:val="24"/>
      <w:lang w:val="uk-UA" w:eastAsia="uk-UA"/>
    </w:rPr>
  </w:style>
  <w:style w:type="paragraph" w:customStyle="1" w:styleId="Default">
    <w:name w:val="Default"/>
    <w:rsid w:val="00DC4DC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f1">
    <w:name w:val="Текст концевой сноски Знак"/>
    <w:basedOn w:val="a0"/>
    <w:link w:val="af2"/>
    <w:semiHidden/>
    <w:rsid w:val="00DC4DCC"/>
    <w:rPr>
      <w:rFonts w:ascii="Times New Roman" w:eastAsia="Calibri" w:hAnsi="Times New Roman" w:cs="Times New Roman"/>
      <w:sz w:val="20"/>
      <w:szCs w:val="20"/>
      <w:lang w:val="uk-UA" w:eastAsia="ru-RU"/>
    </w:rPr>
  </w:style>
  <w:style w:type="paragraph" w:styleId="af2">
    <w:name w:val="endnote text"/>
    <w:basedOn w:val="a"/>
    <w:link w:val="af1"/>
    <w:semiHidden/>
    <w:rsid w:val="00DC4DCC"/>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31">
    <w:name w:val="Основной текст 3 Знак"/>
    <w:basedOn w:val="a0"/>
    <w:link w:val="32"/>
    <w:semiHidden/>
    <w:rsid w:val="00DC4DCC"/>
    <w:rPr>
      <w:rFonts w:ascii="Times New Roman" w:eastAsia="Calibri" w:hAnsi="Times New Roman" w:cs="Times New Roman"/>
      <w:sz w:val="16"/>
      <w:szCs w:val="16"/>
      <w:lang w:val="uk-UA" w:eastAsia="ru-RU"/>
    </w:rPr>
  </w:style>
  <w:style w:type="paragraph" w:styleId="32">
    <w:name w:val="Body Text 3"/>
    <w:basedOn w:val="a"/>
    <w:link w:val="31"/>
    <w:semiHidden/>
    <w:rsid w:val="00DC4DCC"/>
    <w:pPr>
      <w:widowControl w:val="0"/>
      <w:overflowPunct w:val="0"/>
      <w:autoSpaceDE w:val="0"/>
      <w:autoSpaceDN w:val="0"/>
      <w:adjustRightInd w:val="0"/>
      <w:spacing w:after="120"/>
      <w:textAlignment w:val="baseline"/>
    </w:pPr>
    <w:rPr>
      <w:sz w:val="16"/>
      <w:szCs w:val="16"/>
      <w:lang w:val="uk-UA"/>
    </w:rPr>
  </w:style>
  <w:style w:type="character" w:customStyle="1" w:styleId="BodyText3Char">
    <w:name w:val="Body Text 3 Char"/>
    <w:locked/>
    <w:rsid w:val="00DC4DCC"/>
    <w:rPr>
      <w:rFonts w:ascii="Times New Roman" w:hAnsi="Times New Roman" w:cs="Times New Roman"/>
      <w:sz w:val="16"/>
      <w:szCs w:val="16"/>
      <w:lang w:val="uk-UA" w:eastAsia="ru-RU"/>
    </w:rPr>
  </w:style>
  <w:style w:type="character" w:customStyle="1" w:styleId="rvts0">
    <w:name w:val="rvts0"/>
    <w:rsid w:val="00DC4DCC"/>
  </w:style>
  <w:style w:type="paragraph" w:customStyle="1" w:styleId="LO-normal5">
    <w:name w:val="LO-normal5"/>
    <w:rsid w:val="00DC4DCC"/>
    <w:pPr>
      <w:suppressAutoHyphens/>
      <w:spacing w:after="0" w:line="240" w:lineRule="auto"/>
    </w:pPr>
    <w:rPr>
      <w:rFonts w:ascii="Times New Roman" w:eastAsia="Calibri" w:hAnsi="Times New Roman" w:cs="Times New Roman"/>
      <w:color w:val="000000"/>
      <w:sz w:val="24"/>
      <w:szCs w:val="24"/>
      <w:lang w:val="uk-UA" w:eastAsia="zh-CN"/>
    </w:rPr>
  </w:style>
  <w:style w:type="paragraph" w:customStyle="1" w:styleId="21">
    <w:name w:val="Абзац списка2"/>
    <w:basedOn w:val="a"/>
    <w:rsid w:val="00DC4DCC"/>
    <w:pPr>
      <w:ind w:left="720"/>
      <w:contextualSpacing/>
    </w:pPr>
  </w:style>
  <w:style w:type="character" w:customStyle="1" w:styleId="af3">
    <w:name w:val="Основной текст с отступом Знак"/>
    <w:basedOn w:val="a0"/>
    <w:link w:val="af4"/>
    <w:semiHidden/>
    <w:rsid w:val="00DC4DCC"/>
    <w:rPr>
      <w:rFonts w:ascii="Times New Roman" w:eastAsia="Calibri" w:hAnsi="Times New Roman" w:cs="Times New Roman"/>
      <w:sz w:val="24"/>
      <w:szCs w:val="24"/>
      <w:lang w:val="uk-UA" w:eastAsia="ru-RU"/>
    </w:rPr>
  </w:style>
  <w:style w:type="paragraph" w:styleId="af4">
    <w:name w:val="Body Text Indent"/>
    <w:basedOn w:val="a"/>
    <w:link w:val="af3"/>
    <w:semiHidden/>
    <w:rsid w:val="00DC4DCC"/>
    <w:pPr>
      <w:widowControl w:val="0"/>
      <w:autoSpaceDE w:val="0"/>
      <w:spacing w:line="25" w:lineRule="atLeast"/>
      <w:ind w:firstLine="284"/>
      <w:jc w:val="both"/>
    </w:pPr>
    <w:rPr>
      <w:lang w:val="uk-UA"/>
    </w:rPr>
  </w:style>
  <w:style w:type="paragraph" w:customStyle="1" w:styleId="cee1fbf7edfbe9">
    <w:name w:val="Оceбe1ыfbчf7нedыfbйe9"/>
    <w:rsid w:val="00DC4DCC"/>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22">
    <w:name w:val="Основной текст с отступом 2 Знак"/>
    <w:basedOn w:val="a0"/>
    <w:link w:val="23"/>
    <w:uiPriority w:val="99"/>
    <w:semiHidden/>
    <w:rsid w:val="00DC4DCC"/>
    <w:rPr>
      <w:rFonts w:ascii="Times New Roman" w:eastAsia="Calibri" w:hAnsi="Times New Roman" w:cs="Times New Roman"/>
      <w:sz w:val="24"/>
      <w:szCs w:val="24"/>
      <w:lang w:eastAsia="ru-RU"/>
    </w:rPr>
  </w:style>
  <w:style w:type="paragraph" w:styleId="23">
    <w:name w:val="Body Text Indent 2"/>
    <w:basedOn w:val="a"/>
    <w:link w:val="22"/>
    <w:uiPriority w:val="99"/>
    <w:semiHidden/>
    <w:unhideWhenUsed/>
    <w:rsid w:val="00DC4DCC"/>
    <w:pPr>
      <w:spacing w:after="120" w:line="480" w:lineRule="auto"/>
      <w:ind w:left="283"/>
    </w:pPr>
  </w:style>
  <w:style w:type="character" w:customStyle="1" w:styleId="rvts23">
    <w:name w:val="rvts23"/>
    <w:basedOn w:val="a0"/>
    <w:rsid w:val="00DC4DCC"/>
  </w:style>
  <w:style w:type="character" w:customStyle="1" w:styleId="rvts9">
    <w:name w:val="rvts9"/>
    <w:rsid w:val="00DC4DCC"/>
  </w:style>
  <w:style w:type="paragraph" w:customStyle="1" w:styleId="af5">
    <w:name w:val="Назва документа"/>
    <w:basedOn w:val="a"/>
    <w:next w:val="a"/>
    <w:rsid w:val="00DC4DCC"/>
    <w:pPr>
      <w:keepNext/>
      <w:keepLines/>
      <w:spacing w:before="240" w:after="240"/>
      <w:jc w:val="center"/>
    </w:pPr>
    <w:rPr>
      <w:rFonts w:ascii="Antiqua" w:eastAsia="Times New Roman" w:hAnsi="Antiqua"/>
      <w:b/>
      <w:sz w:val="26"/>
      <w:szCs w:val="20"/>
      <w:lang w:val="uk-UA"/>
    </w:rPr>
  </w:style>
  <w:style w:type="paragraph" w:styleId="af6">
    <w:name w:val="List Paragraph"/>
    <w:aliases w:val="CA bullets,EBRD List,Chapter10,Список уровня 2,название табл/рис,Petris Normal,Appendix DTEK,RFP SUB Points,Use Case List Paragraph,List Paragraph1,b1,Bullet for no #'s,Body Bullet,Figure_name,Equipment,Numbered Indented Text"/>
    <w:basedOn w:val="a"/>
    <w:link w:val="af7"/>
    <w:uiPriority w:val="34"/>
    <w:qFormat/>
    <w:rsid w:val="00DC4DCC"/>
    <w:pPr>
      <w:spacing w:after="160" w:line="259" w:lineRule="auto"/>
      <w:ind w:left="720"/>
      <w:contextualSpacing/>
    </w:pPr>
    <w:rPr>
      <w:rFonts w:ascii="Calibri" w:hAnsi="Calibri"/>
      <w:sz w:val="22"/>
      <w:szCs w:val="22"/>
      <w:lang w:eastAsia="en-US"/>
    </w:rPr>
  </w:style>
  <w:style w:type="character" w:customStyle="1" w:styleId="af7">
    <w:name w:val="Абзац списка Знак"/>
    <w:aliases w:val="CA bullets Знак,EBRD List Знак,Chapter10 Знак,Список уровня 2 Знак,название табл/рис Знак,Petris Normal Знак,Appendix DTEK Знак,RFP SUB Points Знак,Use Case List Paragraph Знак,List Paragraph1 Знак,b1 Знак,Bullet for no #'s Знак"/>
    <w:link w:val="af6"/>
    <w:uiPriority w:val="34"/>
    <w:qFormat/>
    <w:rsid w:val="00DC4DCC"/>
    <w:rPr>
      <w:rFonts w:ascii="Calibri" w:eastAsia="Calibri" w:hAnsi="Calibri" w:cs="Times New Roman"/>
    </w:rPr>
  </w:style>
  <w:style w:type="paragraph" w:customStyle="1" w:styleId="17">
    <w:name w:val="Знак Знак1 Знак7"/>
    <w:basedOn w:val="a"/>
    <w:rsid w:val="00DC4DCC"/>
    <w:rPr>
      <w:rFonts w:ascii="Verdana" w:eastAsia="Times New Roman" w:hAnsi="Verdana" w:cs="Verdana"/>
      <w:sz w:val="20"/>
      <w:szCs w:val="20"/>
      <w:lang w:val="en-US" w:eastAsia="en-US"/>
    </w:rPr>
  </w:style>
  <w:style w:type="paragraph" w:styleId="af8">
    <w:name w:val="Document Map"/>
    <w:basedOn w:val="a"/>
    <w:link w:val="af9"/>
    <w:uiPriority w:val="99"/>
    <w:semiHidden/>
    <w:unhideWhenUsed/>
    <w:rsid w:val="006D0BCE"/>
    <w:rPr>
      <w:rFonts w:ascii="Tahoma" w:hAnsi="Tahoma" w:cs="Tahoma"/>
      <w:sz w:val="16"/>
      <w:szCs w:val="16"/>
    </w:rPr>
  </w:style>
  <w:style w:type="character" w:customStyle="1" w:styleId="af9">
    <w:name w:val="Схема документа Знак"/>
    <w:basedOn w:val="a0"/>
    <w:link w:val="af8"/>
    <w:uiPriority w:val="99"/>
    <w:semiHidden/>
    <w:rsid w:val="006D0BCE"/>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kt3@ukr.net"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19</Pages>
  <Words>7385</Words>
  <Characters>42100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2023-11-08T14:00:00Z</dcterms:created>
  <dcterms:modified xsi:type="dcterms:W3CDTF">2024-01-18T14:40:00Z</dcterms:modified>
</cp:coreProperties>
</file>