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24C4" w:rsidRPr="006B24C4" w:rsidRDefault="007217C8" w:rsidP="006B24C4">
      <w:pPr>
        <w:jc w:val="right"/>
        <w:rPr>
          <w:b/>
          <w:lang w:val="uk-UA"/>
        </w:rPr>
      </w:pPr>
      <w:r w:rsidRPr="00BF7CD4">
        <w:rPr>
          <w:b/>
        </w:rPr>
        <w:t xml:space="preserve">ДОДАТОК </w:t>
      </w:r>
      <w:r w:rsidR="006B24C4">
        <w:rPr>
          <w:b/>
          <w:lang w:val="uk-UA"/>
        </w:rPr>
        <w:t>3</w:t>
      </w:r>
    </w:p>
    <w:p w:rsidR="006B24C4" w:rsidRPr="00D43198" w:rsidRDefault="006B24C4" w:rsidP="006B24C4">
      <w:pPr>
        <w:jc w:val="right"/>
        <w:rPr>
          <w:bCs/>
          <w:i/>
          <w:iCs/>
        </w:rPr>
      </w:pPr>
      <w:r w:rsidRPr="00D43198">
        <w:rPr>
          <w:bCs/>
          <w:i/>
          <w:iCs/>
        </w:rPr>
        <w:t xml:space="preserve">до </w:t>
      </w:r>
      <w:proofErr w:type="spellStart"/>
      <w:r w:rsidRPr="00D43198">
        <w:rPr>
          <w:bCs/>
          <w:i/>
          <w:iCs/>
        </w:rPr>
        <w:t>тендерної</w:t>
      </w:r>
      <w:proofErr w:type="spellEnd"/>
      <w:r w:rsidRPr="00D43198">
        <w:rPr>
          <w:bCs/>
          <w:i/>
          <w:iCs/>
        </w:rPr>
        <w:t xml:space="preserve"> </w:t>
      </w:r>
      <w:proofErr w:type="spellStart"/>
      <w:r w:rsidRPr="00D43198">
        <w:rPr>
          <w:bCs/>
          <w:i/>
          <w:iCs/>
        </w:rPr>
        <w:t>документації</w:t>
      </w:r>
      <w:proofErr w:type="spellEnd"/>
    </w:p>
    <w:p w:rsidR="006B24C4" w:rsidRDefault="006B24C4" w:rsidP="007F3D79">
      <w:pPr>
        <w:shd w:val="clear" w:color="auto" w:fill="FFFFFF"/>
        <w:spacing w:line="0" w:lineRule="atLeast"/>
        <w:jc w:val="center"/>
        <w:rPr>
          <w:b/>
          <w:bCs/>
          <w:color w:val="000000"/>
          <w:lang w:val="uk-UA"/>
        </w:rPr>
      </w:pPr>
    </w:p>
    <w:p w:rsidR="00A6574A" w:rsidRPr="007F3D79" w:rsidRDefault="006B24C4" w:rsidP="007F3D79">
      <w:pPr>
        <w:shd w:val="clear" w:color="auto" w:fill="FFFFFF"/>
        <w:spacing w:line="0" w:lineRule="atLeast"/>
        <w:jc w:val="center"/>
        <w:rPr>
          <w:lang w:val="uk-UA"/>
        </w:rPr>
      </w:pPr>
      <w:r>
        <w:rPr>
          <w:b/>
          <w:bCs/>
          <w:color w:val="000000"/>
          <w:lang w:val="uk-UA"/>
        </w:rPr>
        <w:t xml:space="preserve">ПРОЕКТ </w:t>
      </w:r>
      <w:r w:rsidR="00A6574A" w:rsidRPr="007F3D79">
        <w:rPr>
          <w:b/>
          <w:bCs/>
          <w:color w:val="000000"/>
          <w:lang w:val="uk-UA"/>
        </w:rPr>
        <w:t>ДОГОВІР №</w:t>
      </w:r>
      <w:r w:rsidR="007F3D79">
        <w:rPr>
          <w:b/>
          <w:bCs/>
          <w:color w:val="000000"/>
          <w:lang w:val="uk-UA"/>
        </w:rPr>
        <w:t xml:space="preserve"> </w:t>
      </w:r>
      <w:r w:rsidR="000C1919">
        <w:rPr>
          <w:b/>
          <w:bCs/>
          <w:color w:val="000000"/>
          <w:lang w:val="uk-UA"/>
        </w:rPr>
        <w:t>_____</w:t>
      </w:r>
    </w:p>
    <w:p w:rsidR="00374FF8" w:rsidRDefault="00A6574A" w:rsidP="007F3D79">
      <w:pPr>
        <w:shd w:val="clear" w:color="auto" w:fill="FFFFFF"/>
        <w:spacing w:line="0" w:lineRule="atLeast"/>
        <w:jc w:val="center"/>
        <w:rPr>
          <w:b/>
          <w:bCs/>
          <w:color w:val="000000"/>
          <w:lang w:val="uk-UA"/>
        </w:rPr>
      </w:pPr>
      <w:r w:rsidRPr="007F3D79">
        <w:rPr>
          <w:b/>
          <w:bCs/>
          <w:color w:val="000000"/>
          <w:lang w:val="uk-UA"/>
        </w:rPr>
        <w:t xml:space="preserve">обов'язкового страхування </w:t>
      </w:r>
      <w:r w:rsidRPr="007F3D79">
        <w:rPr>
          <w:b/>
          <w:bCs/>
          <w:lang w:val="uk-UA"/>
        </w:rPr>
        <w:t>цивільно</w:t>
      </w:r>
      <w:r w:rsidR="0074575B" w:rsidRPr="007F3D79">
        <w:rPr>
          <w:b/>
          <w:bCs/>
          <w:lang w:val="uk-UA"/>
        </w:rPr>
        <w:t>-</w:t>
      </w:r>
      <w:r w:rsidRPr="007F3D79">
        <w:rPr>
          <w:b/>
          <w:bCs/>
          <w:color w:val="000000"/>
          <w:lang w:val="uk-UA"/>
        </w:rPr>
        <w:t xml:space="preserve">правової відповідальності </w:t>
      </w:r>
    </w:p>
    <w:p w:rsidR="00A6574A" w:rsidRPr="007F3D79" w:rsidRDefault="00A6574A" w:rsidP="007F3D79">
      <w:pPr>
        <w:shd w:val="clear" w:color="auto" w:fill="FFFFFF"/>
        <w:spacing w:line="0" w:lineRule="atLeast"/>
        <w:jc w:val="center"/>
        <w:rPr>
          <w:lang w:val="uk-UA"/>
        </w:rPr>
      </w:pPr>
      <w:r w:rsidRPr="007F3D79">
        <w:rPr>
          <w:b/>
          <w:bCs/>
          <w:color w:val="000000"/>
          <w:lang w:val="uk-UA"/>
        </w:rPr>
        <w:t>власників</w:t>
      </w:r>
      <w:r w:rsidR="00B25280">
        <w:rPr>
          <w:b/>
          <w:bCs/>
          <w:color w:val="000000"/>
          <w:lang w:val="uk-UA"/>
        </w:rPr>
        <w:t xml:space="preserve"> </w:t>
      </w:r>
      <w:r w:rsidRPr="007F3D79">
        <w:rPr>
          <w:b/>
          <w:bCs/>
          <w:color w:val="000000"/>
          <w:lang w:val="uk-UA"/>
        </w:rPr>
        <w:t>наземних транспортних засобів</w:t>
      </w:r>
    </w:p>
    <w:p w:rsidR="003E3207" w:rsidRPr="00374FF8" w:rsidRDefault="003E3207" w:rsidP="007F3D79">
      <w:pPr>
        <w:shd w:val="clear" w:color="auto" w:fill="FFFFFF"/>
        <w:spacing w:line="0" w:lineRule="atLeast"/>
        <w:jc w:val="both"/>
        <w:rPr>
          <w:bCs/>
          <w:color w:val="000000"/>
          <w:sz w:val="20"/>
          <w:szCs w:val="20"/>
          <w:lang w:val="uk-UA"/>
        </w:rPr>
      </w:pPr>
    </w:p>
    <w:p w:rsidR="003B7AD9" w:rsidRPr="00B25280" w:rsidRDefault="00B25280" w:rsidP="007F3D79">
      <w:pPr>
        <w:shd w:val="clear" w:color="auto" w:fill="FFFFFF"/>
        <w:spacing w:line="0" w:lineRule="atLeast"/>
        <w:jc w:val="both"/>
        <w:rPr>
          <w:bCs/>
          <w:color w:val="000000"/>
          <w:lang w:val="uk-UA"/>
        </w:rPr>
      </w:pPr>
      <w:r>
        <w:rPr>
          <w:bCs/>
          <w:color w:val="000000"/>
          <w:lang w:val="uk-UA"/>
        </w:rPr>
        <w:t>м. Чернігів</w:t>
      </w:r>
      <w:r>
        <w:rPr>
          <w:bCs/>
          <w:color w:val="000000"/>
          <w:lang w:val="uk-UA"/>
        </w:rPr>
        <w:tab/>
      </w:r>
      <w:r>
        <w:rPr>
          <w:bCs/>
          <w:color w:val="000000"/>
          <w:lang w:val="uk-UA"/>
        </w:rPr>
        <w:tab/>
      </w:r>
      <w:r>
        <w:rPr>
          <w:bCs/>
          <w:color w:val="000000"/>
          <w:lang w:val="uk-UA"/>
        </w:rPr>
        <w:tab/>
      </w:r>
      <w:r>
        <w:rPr>
          <w:bCs/>
          <w:color w:val="000000"/>
          <w:lang w:val="uk-UA"/>
        </w:rPr>
        <w:tab/>
      </w:r>
      <w:r>
        <w:rPr>
          <w:bCs/>
          <w:color w:val="000000"/>
          <w:lang w:val="uk-UA"/>
        </w:rPr>
        <w:tab/>
      </w:r>
      <w:r>
        <w:rPr>
          <w:bCs/>
          <w:color w:val="000000"/>
          <w:lang w:val="uk-UA"/>
        </w:rPr>
        <w:tab/>
      </w:r>
      <w:r>
        <w:rPr>
          <w:bCs/>
          <w:color w:val="000000"/>
          <w:lang w:val="uk-UA"/>
        </w:rPr>
        <w:tab/>
      </w:r>
      <w:r>
        <w:rPr>
          <w:bCs/>
          <w:color w:val="000000"/>
          <w:lang w:val="uk-UA"/>
        </w:rPr>
        <w:tab/>
        <w:t>«____» __________ 202</w:t>
      </w:r>
      <w:r w:rsidR="00D43198" w:rsidRPr="007217C8">
        <w:rPr>
          <w:bCs/>
          <w:color w:val="000000"/>
        </w:rPr>
        <w:t>4</w:t>
      </w:r>
      <w:r>
        <w:rPr>
          <w:bCs/>
          <w:color w:val="000000"/>
          <w:lang w:val="uk-UA"/>
        </w:rPr>
        <w:t xml:space="preserve"> року</w:t>
      </w:r>
    </w:p>
    <w:p w:rsidR="00A6574A" w:rsidRPr="00374FF8" w:rsidRDefault="00A6574A" w:rsidP="007F3D79">
      <w:pPr>
        <w:shd w:val="clear" w:color="auto" w:fill="FFFFFF"/>
        <w:spacing w:line="0" w:lineRule="atLeast"/>
        <w:jc w:val="both"/>
        <w:rPr>
          <w:sz w:val="20"/>
          <w:szCs w:val="20"/>
          <w:lang w:val="uk-UA"/>
        </w:rPr>
      </w:pPr>
    </w:p>
    <w:p w:rsidR="00E352BE" w:rsidRDefault="00B61BCC" w:rsidP="00E352BE">
      <w:pPr>
        <w:shd w:val="clear" w:color="auto" w:fill="FFFFFF"/>
        <w:spacing w:line="0" w:lineRule="atLeast"/>
        <w:ind w:firstLine="567"/>
        <w:jc w:val="both"/>
        <w:rPr>
          <w:color w:val="000000"/>
          <w:lang w:val="uk-UA"/>
        </w:rPr>
      </w:pPr>
      <w:r>
        <w:rPr>
          <w:b/>
          <w:color w:val="000000"/>
          <w:lang w:val="uk-UA"/>
        </w:rPr>
        <w:t>___________________________________________________________________________</w:t>
      </w:r>
      <w:r w:rsidR="00A6574A" w:rsidRPr="00500B01">
        <w:rPr>
          <w:b/>
          <w:color w:val="000000"/>
          <w:lang w:val="uk-UA"/>
        </w:rPr>
        <w:t>,</w:t>
      </w:r>
      <w:r w:rsidR="00A6574A" w:rsidRPr="007F3D79">
        <w:rPr>
          <w:color w:val="000000"/>
          <w:lang w:val="uk-UA"/>
        </w:rPr>
        <w:t xml:space="preserve"> </w:t>
      </w:r>
      <w:r w:rsidR="00E352BE">
        <w:rPr>
          <w:color w:val="000000"/>
          <w:lang w:val="uk-UA"/>
        </w:rPr>
        <w:t>(</w:t>
      </w:r>
      <w:r w:rsidR="00A6574A" w:rsidRPr="007F3D79">
        <w:rPr>
          <w:color w:val="000000"/>
          <w:lang w:val="uk-UA"/>
        </w:rPr>
        <w:t xml:space="preserve">далі </w:t>
      </w:r>
      <w:r w:rsidR="00E352BE">
        <w:rPr>
          <w:color w:val="000000"/>
          <w:lang w:val="uk-UA"/>
        </w:rPr>
        <w:t>-</w:t>
      </w:r>
      <w:r w:rsidR="00A6574A" w:rsidRPr="007F3D79">
        <w:rPr>
          <w:color w:val="000000"/>
          <w:lang w:val="uk-UA"/>
        </w:rPr>
        <w:t xml:space="preserve"> Страховик</w:t>
      </w:r>
      <w:r w:rsidR="00E352BE">
        <w:rPr>
          <w:color w:val="000000"/>
          <w:lang w:val="uk-UA"/>
        </w:rPr>
        <w:t>)</w:t>
      </w:r>
      <w:r w:rsidR="00A6574A" w:rsidRPr="007F3D79">
        <w:rPr>
          <w:color w:val="000000"/>
          <w:lang w:val="uk-UA"/>
        </w:rPr>
        <w:t xml:space="preserve">, в особі </w:t>
      </w:r>
      <w:r>
        <w:rPr>
          <w:color w:val="000000"/>
          <w:lang w:val="uk-UA"/>
        </w:rPr>
        <w:t>_________________________________________________________</w:t>
      </w:r>
      <w:r w:rsidR="00A6574A" w:rsidRPr="007F3D79">
        <w:rPr>
          <w:color w:val="000000"/>
          <w:lang w:val="uk-UA"/>
        </w:rPr>
        <w:t xml:space="preserve">, </w:t>
      </w:r>
      <w:r>
        <w:rPr>
          <w:color w:val="000000"/>
          <w:lang w:val="uk-UA"/>
        </w:rPr>
        <w:t>що</w:t>
      </w:r>
      <w:r w:rsidR="00A6574A" w:rsidRPr="007F3D79">
        <w:rPr>
          <w:color w:val="000000"/>
          <w:lang w:val="uk-UA"/>
        </w:rPr>
        <w:t xml:space="preserve"> діє на підставі </w:t>
      </w:r>
      <w:r>
        <w:rPr>
          <w:color w:val="000000"/>
          <w:lang w:val="uk-UA"/>
        </w:rPr>
        <w:t>________________________________________________</w:t>
      </w:r>
      <w:r w:rsidR="00A6574A" w:rsidRPr="007F3D79">
        <w:rPr>
          <w:color w:val="000000"/>
          <w:lang w:val="uk-UA"/>
        </w:rPr>
        <w:t xml:space="preserve"> з однієї сторони, та </w:t>
      </w:r>
    </w:p>
    <w:p w:rsidR="00A6574A" w:rsidRPr="007F3D79" w:rsidRDefault="007217C8" w:rsidP="00554FA8">
      <w:pPr>
        <w:shd w:val="clear" w:color="auto" w:fill="FFFFFF"/>
        <w:spacing w:line="0" w:lineRule="atLeast"/>
        <w:ind w:firstLine="567"/>
        <w:jc w:val="both"/>
        <w:rPr>
          <w:lang w:val="uk-UA"/>
        </w:rPr>
      </w:pPr>
      <w:proofErr w:type="spellStart"/>
      <w:r w:rsidRPr="007F7338">
        <w:rPr>
          <w:rFonts w:eastAsia="Calibri"/>
          <w:b/>
          <w:bCs/>
          <w:color w:val="000000"/>
          <w:lang w:eastAsia="ru-RU"/>
        </w:rPr>
        <w:t>Аварійно-рятувальний</w:t>
      </w:r>
      <w:proofErr w:type="spellEnd"/>
      <w:r w:rsidRPr="007F7338">
        <w:rPr>
          <w:rFonts w:eastAsia="Calibri"/>
          <w:b/>
          <w:bCs/>
          <w:color w:val="000000"/>
          <w:lang w:eastAsia="ru-RU"/>
        </w:rPr>
        <w:t xml:space="preserve"> </w:t>
      </w:r>
      <w:proofErr w:type="spellStart"/>
      <w:r w:rsidRPr="007F7338">
        <w:rPr>
          <w:rFonts w:eastAsia="Calibri"/>
          <w:b/>
          <w:bCs/>
          <w:color w:val="000000"/>
          <w:lang w:eastAsia="ru-RU"/>
        </w:rPr>
        <w:t>загін</w:t>
      </w:r>
      <w:proofErr w:type="spellEnd"/>
      <w:r w:rsidRPr="007F7338">
        <w:rPr>
          <w:rFonts w:eastAsia="Calibri"/>
          <w:b/>
          <w:bCs/>
          <w:color w:val="000000"/>
          <w:lang w:eastAsia="ru-RU"/>
        </w:rPr>
        <w:t xml:space="preserve"> </w:t>
      </w:r>
      <w:proofErr w:type="spellStart"/>
      <w:r w:rsidRPr="007F7338">
        <w:rPr>
          <w:rFonts w:eastAsia="Calibri"/>
          <w:b/>
          <w:bCs/>
          <w:color w:val="000000"/>
          <w:lang w:eastAsia="ru-RU"/>
        </w:rPr>
        <w:t>спеціального</w:t>
      </w:r>
      <w:proofErr w:type="spellEnd"/>
      <w:r w:rsidRPr="007F7338">
        <w:rPr>
          <w:rFonts w:eastAsia="Calibri"/>
          <w:b/>
          <w:bCs/>
          <w:color w:val="000000"/>
          <w:lang w:eastAsia="ru-RU"/>
        </w:rPr>
        <w:t xml:space="preserve"> </w:t>
      </w:r>
      <w:proofErr w:type="spellStart"/>
      <w:r w:rsidRPr="007F7338">
        <w:rPr>
          <w:rFonts w:eastAsia="Calibri"/>
          <w:b/>
          <w:bCs/>
          <w:color w:val="000000"/>
          <w:lang w:eastAsia="ru-RU"/>
        </w:rPr>
        <w:t>призначення</w:t>
      </w:r>
      <w:proofErr w:type="spellEnd"/>
      <w:r w:rsidRPr="007F7338">
        <w:rPr>
          <w:rFonts w:eastAsia="Calibri"/>
          <w:b/>
          <w:bCs/>
          <w:color w:val="000000"/>
          <w:lang w:eastAsia="ru-RU"/>
        </w:rPr>
        <w:t xml:space="preserve"> Головного </w:t>
      </w:r>
      <w:proofErr w:type="spellStart"/>
      <w:r w:rsidRPr="007F7338">
        <w:rPr>
          <w:rFonts w:eastAsia="Calibri"/>
          <w:b/>
          <w:bCs/>
          <w:color w:val="000000"/>
          <w:lang w:eastAsia="ru-RU"/>
        </w:rPr>
        <w:t>управління</w:t>
      </w:r>
      <w:proofErr w:type="spellEnd"/>
      <w:r w:rsidRPr="007F7338">
        <w:rPr>
          <w:rFonts w:eastAsia="Calibri"/>
          <w:b/>
          <w:bCs/>
          <w:color w:val="000000"/>
          <w:lang w:eastAsia="ru-RU"/>
        </w:rPr>
        <w:t xml:space="preserve"> </w:t>
      </w:r>
      <w:proofErr w:type="spellStart"/>
      <w:r w:rsidRPr="007F7338">
        <w:rPr>
          <w:rFonts w:eastAsia="Calibri"/>
          <w:b/>
          <w:bCs/>
          <w:color w:val="000000"/>
          <w:lang w:eastAsia="ru-RU"/>
        </w:rPr>
        <w:t>Державної</w:t>
      </w:r>
      <w:proofErr w:type="spellEnd"/>
      <w:r w:rsidRPr="007F7338">
        <w:rPr>
          <w:rFonts w:eastAsia="Calibri"/>
          <w:b/>
          <w:bCs/>
          <w:color w:val="000000"/>
          <w:lang w:eastAsia="ru-RU"/>
        </w:rPr>
        <w:t xml:space="preserve"> </w:t>
      </w:r>
      <w:proofErr w:type="spellStart"/>
      <w:r w:rsidRPr="007F7338">
        <w:rPr>
          <w:rFonts w:eastAsia="Calibri"/>
          <w:b/>
          <w:bCs/>
          <w:color w:val="000000"/>
          <w:lang w:eastAsia="ru-RU"/>
        </w:rPr>
        <w:t>служби</w:t>
      </w:r>
      <w:proofErr w:type="spellEnd"/>
      <w:r w:rsidRPr="007F7338">
        <w:rPr>
          <w:rFonts w:eastAsia="Calibri"/>
          <w:b/>
          <w:bCs/>
          <w:color w:val="000000"/>
          <w:lang w:eastAsia="ru-RU"/>
        </w:rPr>
        <w:t xml:space="preserve"> </w:t>
      </w:r>
      <w:proofErr w:type="spellStart"/>
      <w:r w:rsidRPr="007F7338">
        <w:rPr>
          <w:rFonts w:eastAsia="Calibri"/>
          <w:b/>
          <w:bCs/>
          <w:color w:val="000000"/>
          <w:lang w:eastAsia="ru-RU"/>
        </w:rPr>
        <w:t>України</w:t>
      </w:r>
      <w:proofErr w:type="spellEnd"/>
      <w:r w:rsidRPr="007F7338">
        <w:rPr>
          <w:rFonts w:eastAsia="Calibri"/>
          <w:b/>
          <w:bCs/>
          <w:color w:val="000000"/>
          <w:lang w:eastAsia="ru-RU"/>
        </w:rPr>
        <w:t xml:space="preserve"> з </w:t>
      </w:r>
      <w:proofErr w:type="spellStart"/>
      <w:r w:rsidRPr="007F7338">
        <w:rPr>
          <w:rFonts w:eastAsia="Calibri"/>
          <w:b/>
          <w:bCs/>
          <w:color w:val="000000"/>
          <w:lang w:eastAsia="ru-RU"/>
        </w:rPr>
        <w:t>надзвичайних</w:t>
      </w:r>
      <w:proofErr w:type="spellEnd"/>
      <w:r w:rsidRPr="007F7338">
        <w:rPr>
          <w:rFonts w:eastAsia="Calibri"/>
          <w:b/>
          <w:bCs/>
          <w:color w:val="000000"/>
          <w:lang w:eastAsia="ru-RU"/>
        </w:rPr>
        <w:t xml:space="preserve"> </w:t>
      </w:r>
      <w:proofErr w:type="spellStart"/>
      <w:r w:rsidRPr="007F7338">
        <w:rPr>
          <w:rFonts w:eastAsia="Calibri"/>
          <w:b/>
          <w:bCs/>
          <w:color w:val="000000"/>
          <w:lang w:eastAsia="ru-RU"/>
        </w:rPr>
        <w:t>ситуацій</w:t>
      </w:r>
      <w:proofErr w:type="spellEnd"/>
      <w:r w:rsidRPr="007F7338">
        <w:rPr>
          <w:rFonts w:eastAsia="Calibri"/>
          <w:b/>
          <w:bCs/>
          <w:color w:val="000000"/>
          <w:lang w:eastAsia="ru-RU"/>
        </w:rPr>
        <w:t xml:space="preserve"> у </w:t>
      </w:r>
      <w:proofErr w:type="spellStart"/>
      <w:r w:rsidRPr="007F7338">
        <w:rPr>
          <w:rFonts w:eastAsia="Calibri"/>
          <w:b/>
          <w:bCs/>
          <w:color w:val="000000"/>
          <w:lang w:eastAsia="ru-RU"/>
        </w:rPr>
        <w:t>Чернігівській</w:t>
      </w:r>
      <w:proofErr w:type="spellEnd"/>
      <w:r w:rsidRPr="007F7338">
        <w:rPr>
          <w:rFonts w:eastAsia="Calibri"/>
          <w:b/>
          <w:bCs/>
          <w:color w:val="000000"/>
          <w:lang w:eastAsia="ru-RU"/>
        </w:rPr>
        <w:t xml:space="preserve"> </w:t>
      </w:r>
      <w:proofErr w:type="spellStart"/>
      <w:r w:rsidRPr="007F7338">
        <w:rPr>
          <w:rFonts w:eastAsia="Calibri"/>
          <w:b/>
          <w:bCs/>
          <w:color w:val="000000"/>
          <w:lang w:eastAsia="ru-RU"/>
        </w:rPr>
        <w:t>області</w:t>
      </w:r>
      <w:proofErr w:type="spellEnd"/>
      <w:r w:rsidRPr="007F7338">
        <w:rPr>
          <w:lang w:eastAsia="ru-RU"/>
        </w:rPr>
        <w:t xml:space="preserve"> в </w:t>
      </w:r>
      <w:proofErr w:type="spellStart"/>
      <w:r w:rsidRPr="007F7338">
        <w:rPr>
          <w:lang w:eastAsia="ru-RU"/>
        </w:rPr>
        <w:t>особі</w:t>
      </w:r>
      <w:proofErr w:type="spellEnd"/>
      <w:r w:rsidRPr="007F7338">
        <w:rPr>
          <w:lang w:eastAsia="ru-RU"/>
        </w:rPr>
        <w:t xml:space="preserve"> </w:t>
      </w:r>
      <w:r>
        <w:rPr>
          <w:lang w:eastAsia="ru-RU"/>
        </w:rPr>
        <w:t>______________________________________________________</w:t>
      </w:r>
      <w:r w:rsidRPr="007F7338">
        <w:rPr>
          <w:lang w:eastAsia="ru-RU"/>
        </w:rPr>
        <w:t xml:space="preserve">, </w:t>
      </w:r>
      <w:proofErr w:type="spellStart"/>
      <w:r w:rsidRPr="007F7338">
        <w:rPr>
          <w:lang w:eastAsia="ru-RU"/>
        </w:rPr>
        <w:t>який</w:t>
      </w:r>
      <w:proofErr w:type="spellEnd"/>
      <w:r w:rsidRPr="007F7338">
        <w:rPr>
          <w:lang w:eastAsia="ru-RU"/>
        </w:rPr>
        <w:t xml:space="preserve"> </w:t>
      </w:r>
      <w:proofErr w:type="spellStart"/>
      <w:r w:rsidRPr="007F7338">
        <w:rPr>
          <w:lang w:eastAsia="ru-RU"/>
        </w:rPr>
        <w:t>діє</w:t>
      </w:r>
      <w:proofErr w:type="spellEnd"/>
      <w:r w:rsidRPr="007F7338">
        <w:rPr>
          <w:lang w:eastAsia="ru-RU"/>
        </w:rPr>
        <w:t xml:space="preserve"> на </w:t>
      </w:r>
      <w:proofErr w:type="spellStart"/>
      <w:r w:rsidRPr="007F7338">
        <w:rPr>
          <w:lang w:eastAsia="ru-RU"/>
        </w:rPr>
        <w:t>підставі</w:t>
      </w:r>
      <w:proofErr w:type="spellEnd"/>
      <w:r w:rsidRPr="007F7338">
        <w:rPr>
          <w:lang w:eastAsia="ru-RU"/>
        </w:rPr>
        <w:t xml:space="preserve"> Статуту , </w:t>
      </w:r>
      <w:r w:rsidR="00A6574A" w:rsidRPr="007F3D79">
        <w:rPr>
          <w:color w:val="000000"/>
          <w:lang w:val="uk-UA"/>
        </w:rPr>
        <w:t xml:space="preserve"> </w:t>
      </w:r>
      <w:r w:rsidR="00554FA8">
        <w:rPr>
          <w:color w:val="000000"/>
          <w:lang w:val="uk-UA"/>
        </w:rPr>
        <w:t>(</w:t>
      </w:r>
      <w:r w:rsidR="00A6574A" w:rsidRPr="007F3D79">
        <w:rPr>
          <w:color w:val="000000"/>
          <w:lang w:val="uk-UA"/>
        </w:rPr>
        <w:t xml:space="preserve">далі </w:t>
      </w:r>
      <w:r w:rsidR="00554FA8">
        <w:rPr>
          <w:color w:val="000000"/>
          <w:lang w:val="uk-UA"/>
        </w:rPr>
        <w:t>–</w:t>
      </w:r>
      <w:r w:rsidR="00A6574A" w:rsidRPr="007F3D79">
        <w:rPr>
          <w:color w:val="000000"/>
          <w:lang w:val="uk-UA"/>
        </w:rPr>
        <w:t xml:space="preserve"> Страхувальник</w:t>
      </w:r>
      <w:r w:rsidR="00554FA8">
        <w:rPr>
          <w:color w:val="000000"/>
          <w:lang w:val="uk-UA"/>
        </w:rPr>
        <w:t>)</w:t>
      </w:r>
      <w:r w:rsidR="00A6574A" w:rsidRPr="007F3D79">
        <w:rPr>
          <w:color w:val="000000"/>
          <w:lang w:val="uk-UA"/>
        </w:rPr>
        <w:t xml:space="preserve">, з другої сторони, </w:t>
      </w:r>
      <w:r w:rsidR="00554FA8">
        <w:rPr>
          <w:color w:val="000000"/>
          <w:lang w:val="uk-UA"/>
        </w:rPr>
        <w:t>(дал</w:t>
      </w:r>
      <w:r w:rsidR="00EE662B">
        <w:rPr>
          <w:color w:val="000000"/>
          <w:lang w:val="uk-UA"/>
        </w:rPr>
        <w:t>і</w:t>
      </w:r>
      <w:r w:rsidR="00554FA8">
        <w:rPr>
          <w:color w:val="000000"/>
          <w:lang w:val="uk-UA"/>
        </w:rPr>
        <w:t xml:space="preserve"> разом –</w:t>
      </w:r>
      <w:r w:rsidR="00A6574A" w:rsidRPr="007F3D79">
        <w:rPr>
          <w:color w:val="000000"/>
          <w:lang w:val="uk-UA"/>
        </w:rPr>
        <w:t xml:space="preserve"> Сторони</w:t>
      </w:r>
      <w:r w:rsidR="00554FA8">
        <w:rPr>
          <w:color w:val="000000"/>
          <w:lang w:val="uk-UA"/>
        </w:rPr>
        <w:t>)</w:t>
      </w:r>
      <w:r w:rsidR="00A6574A" w:rsidRPr="007F3D79">
        <w:rPr>
          <w:color w:val="000000"/>
          <w:lang w:val="uk-UA"/>
        </w:rPr>
        <w:t>,</w:t>
      </w:r>
      <w:r w:rsidR="00EE662B">
        <w:rPr>
          <w:color w:val="000000"/>
          <w:lang w:val="uk-UA"/>
        </w:rPr>
        <w:t xml:space="preserve"> </w:t>
      </w:r>
      <w:proofErr w:type="spellStart"/>
      <w:r w:rsidR="00EE662B" w:rsidRPr="007F7338">
        <w:rPr>
          <w:lang w:eastAsia="ru-RU"/>
        </w:rPr>
        <w:t>керуючись</w:t>
      </w:r>
      <w:proofErr w:type="spellEnd"/>
      <w:r w:rsidR="00EE662B" w:rsidRPr="007F7338">
        <w:rPr>
          <w:lang w:eastAsia="ru-RU"/>
        </w:rPr>
        <w:t xml:space="preserve"> </w:t>
      </w:r>
      <w:proofErr w:type="spellStart"/>
      <w:r w:rsidR="00EE662B" w:rsidRPr="007F7338">
        <w:rPr>
          <w:lang w:eastAsia="ru-RU"/>
        </w:rPr>
        <w:t>Постановою</w:t>
      </w:r>
      <w:proofErr w:type="spellEnd"/>
      <w:r w:rsidR="00EE662B" w:rsidRPr="007F7338">
        <w:rPr>
          <w:lang w:eastAsia="ru-RU"/>
        </w:rPr>
        <w:t xml:space="preserve"> </w:t>
      </w:r>
      <w:proofErr w:type="spellStart"/>
      <w:r w:rsidR="00EE662B" w:rsidRPr="007F7338">
        <w:rPr>
          <w:lang w:eastAsia="ru-RU"/>
        </w:rPr>
        <w:t>Кабінету</w:t>
      </w:r>
      <w:proofErr w:type="spellEnd"/>
      <w:r w:rsidR="00EE662B" w:rsidRPr="007F7338">
        <w:rPr>
          <w:lang w:eastAsia="ru-RU"/>
        </w:rPr>
        <w:t xml:space="preserve"> </w:t>
      </w:r>
      <w:proofErr w:type="spellStart"/>
      <w:r w:rsidR="00EE662B" w:rsidRPr="007F7338">
        <w:rPr>
          <w:lang w:eastAsia="ru-RU"/>
        </w:rPr>
        <w:t>Міністрів</w:t>
      </w:r>
      <w:proofErr w:type="spellEnd"/>
      <w:r w:rsidR="00EE662B" w:rsidRPr="007F7338">
        <w:rPr>
          <w:lang w:eastAsia="ru-RU"/>
        </w:rPr>
        <w:t xml:space="preserve"> </w:t>
      </w:r>
      <w:proofErr w:type="spellStart"/>
      <w:r w:rsidR="00EE662B" w:rsidRPr="007F7338">
        <w:rPr>
          <w:lang w:eastAsia="ru-RU"/>
        </w:rPr>
        <w:t>України</w:t>
      </w:r>
      <w:proofErr w:type="spellEnd"/>
      <w:r w:rsidR="00EE662B" w:rsidRPr="007F7338">
        <w:rPr>
          <w:lang w:eastAsia="ru-RU"/>
        </w:rPr>
        <w:t xml:space="preserve"> </w:t>
      </w:r>
      <w:proofErr w:type="spellStart"/>
      <w:r w:rsidR="00EE662B" w:rsidRPr="007F7338">
        <w:rPr>
          <w:lang w:eastAsia="ru-RU"/>
        </w:rPr>
        <w:t>від</w:t>
      </w:r>
      <w:proofErr w:type="spellEnd"/>
      <w:r w:rsidR="00EE662B" w:rsidRPr="007F7338">
        <w:rPr>
          <w:lang w:eastAsia="ru-RU"/>
        </w:rPr>
        <w:t xml:space="preserve"> </w:t>
      </w:r>
      <w:r w:rsidR="00EE662B">
        <w:rPr>
          <w:lang w:eastAsia="ru-RU"/>
        </w:rPr>
        <w:t>12</w:t>
      </w:r>
      <w:r w:rsidR="00EE662B" w:rsidRPr="007F7338">
        <w:rPr>
          <w:lang w:eastAsia="ru-RU"/>
        </w:rPr>
        <w:t xml:space="preserve"> </w:t>
      </w:r>
      <w:proofErr w:type="spellStart"/>
      <w:r w:rsidR="00EE662B">
        <w:rPr>
          <w:lang w:eastAsia="ru-RU"/>
        </w:rPr>
        <w:t>жовтня</w:t>
      </w:r>
      <w:proofErr w:type="spellEnd"/>
      <w:r w:rsidR="00EE662B" w:rsidRPr="007F7338">
        <w:rPr>
          <w:lang w:eastAsia="ru-RU"/>
        </w:rPr>
        <w:t xml:space="preserve"> 2022 року № </w:t>
      </w:r>
      <w:r w:rsidR="00EE662B">
        <w:rPr>
          <w:lang w:eastAsia="ru-RU"/>
        </w:rPr>
        <w:t>1178</w:t>
      </w:r>
      <w:r w:rsidR="00EE662B" w:rsidRPr="007F7338">
        <w:rPr>
          <w:lang w:eastAsia="ru-RU"/>
        </w:rPr>
        <w:t xml:space="preserve"> «</w:t>
      </w:r>
      <w:r w:rsidR="00EE662B" w:rsidRPr="007F0D8B">
        <w:rPr>
          <w:lang w:eastAsia="ru-RU"/>
        </w:rPr>
        <w:t xml:space="preserve">Про </w:t>
      </w:r>
      <w:proofErr w:type="spellStart"/>
      <w:r w:rsidR="00EE662B" w:rsidRPr="007F0D8B">
        <w:rPr>
          <w:lang w:eastAsia="ru-RU"/>
        </w:rPr>
        <w:t>затвердження</w:t>
      </w:r>
      <w:proofErr w:type="spellEnd"/>
      <w:r w:rsidR="00EE662B" w:rsidRPr="007F0D8B">
        <w:rPr>
          <w:lang w:eastAsia="ru-RU"/>
        </w:rPr>
        <w:t xml:space="preserve"> </w:t>
      </w:r>
      <w:proofErr w:type="spellStart"/>
      <w:r w:rsidR="00EE662B" w:rsidRPr="007F0D8B">
        <w:rPr>
          <w:lang w:eastAsia="ru-RU"/>
        </w:rPr>
        <w:t>особливостей</w:t>
      </w:r>
      <w:proofErr w:type="spellEnd"/>
      <w:r w:rsidR="00EE662B" w:rsidRPr="007F0D8B">
        <w:rPr>
          <w:lang w:eastAsia="ru-RU"/>
        </w:rPr>
        <w:t xml:space="preserve"> </w:t>
      </w:r>
      <w:proofErr w:type="spellStart"/>
      <w:r w:rsidR="00EE662B" w:rsidRPr="007F0D8B">
        <w:rPr>
          <w:lang w:eastAsia="ru-RU"/>
        </w:rPr>
        <w:t>здійснення</w:t>
      </w:r>
      <w:proofErr w:type="spellEnd"/>
      <w:r w:rsidR="00EE662B" w:rsidRPr="007F0D8B">
        <w:rPr>
          <w:lang w:eastAsia="ru-RU"/>
        </w:rPr>
        <w:t xml:space="preserve"> </w:t>
      </w:r>
      <w:proofErr w:type="spellStart"/>
      <w:r w:rsidR="00EE662B" w:rsidRPr="007F0D8B">
        <w:rPr>
          <w:lang w:eastAsia="ru-RU"/>
        </w:rPr>
        <w:t>публічних</w:t>
      </w:r>
      <w:proofErr w:type="spellEnd"/>
      <w:r w:rsidR="00EE662B" w:rsidRPr="007F0D8B">
        <w:rPr>
          <w:lang w:eastAsia="ru-RU"/>
        </w:rPr>
        <w:t xml:space="preserve"> </w:t>
      </w:r>
      <w:proofErr w:type="spellStart"/>
      <w:r w:rsidR="00EE662B" w:rsidRPr="007F0D8B">
        <w:rPr>
          <w:lang w:eastAsia="ru-RU"/>
        </w:rPr>
        <w:t>закупівель</w:t>
      </w:r>
      <w:proofErr w:type="spellEnd"/>
      <w:r w:rsidR="00EE662B" w:rsidRPr="007F0D8B">
        <w:rPr>
          <w:lang w:eastAsia="ru-RU"/>
        </w:rPr>
        <w:t xml:space="preserve"> </w:t>
      </w:r>
      <w:proofErr w:type="spellStart"/>
      <w:r w:rsidR="00EE662B" w:rsidRPr="007F0D8B">
        <w:rPr>
          <w:lang w:eastAsia="ru-RU"/>
        </w:rPr>
        <w:t>товарів</w:t>
      </w:r>
      <w:proofErr w:type="spellEnd"/>
      <w:r w:rsidR="00EE662B" w:rsidRPr="007F0D8B">
        <w:rPr>
          <w:lang w:eastAsia="ru-RU"/>
        </w:rPr>
        <w:t xml:space="preserve">, </w:t>
      </w:r>
      <w:proofErr w:type="spellStart"/>
      <w:r w:rsidR="00EE662B" w:rsidRPr="007F0D8B">
        <w:rPr>
          <w:lang w:eastAsia="ru-RU"/>
        </w:rPr>
        <w:t>робіт</w:t>
      </w:r>
      <w:proofErr w:type="spellEnd"/>
      <w:r w:rsidR="00EE662B" w:rsidRPr="007F0D8B">
        <w:rPr>
          <w:lang w:eastAsia="ru-RU"/>
        </w:rPr>
        <w:t xml:space="preserve"> і </w:t>
      </w:r>
      <w:proofErr w:type="spellStart"/>
      <w:r w:rsidR="00EE662B" w:rsidRPr="007F0D8B">
        <w:rPr>
          <w:lang w:eastAsia="ru-RU"/>
        </w:rPr>
        <w:t>послуг</w:t>
      </w:r>
      <w:proofErr w:type="spellEnd"/>
      <w:r w:rsidR="00EE662B" w:rsidRPr="007F0D8B">
        <w:rPr>
          <w:lang w:eastAsia="ru-RU"/>
        </w:rPr>
        <w:t xml:space="preserve"> для </w:t>
      </w:r>
      <w:proofErr w:type="spellStart"/>
      <w:r w:rsidR="00EE662B" w:rsidRPr="007F0D8B">
        <w:rPr>
          <w:lang w:eastAsia="ru-RU"/>
        </w:rPr>
        <w:t>замовників</w:t>
      </w:r>
      <w:proofErr w:type="spellEnd"/>
      <w:r w:rsidR="00EE662B" w:rsidRPr="007F0D8B">
        <w:rPr>
          <w:lang w:eastAsia="ru-RU"/>
        </w:rPr>
        <w:t xml:space="preserve">, </w:t>
      </w:r>
      <w:proofErr w:type="spellStart"/>
      <w:r w:rsidR="00EE662B" w:rsidRPr="007F0D8B">
        <w:rPr>
          <w:lang w:eastAsia="ru-RU"/>
        </w:rPr>
        <w:t>передбачених</w:t>
      </w:r>
      <w:proofErr w:type="spellEnd"/>
      <w:r w:rsidR="00EE662B" w:rsidRPr="007F0D8B">
        <w:rPr>
          <w:lang w:eastAsia="ru-RU"/>
        </w:rPr>
        <w:t xml:space="preserve"> Законом </w:t>
      </w:r>
      <w:proofErr w:type="spellStart"/>
      <w:r w:rsidR="00EE662B" w:rsidRPr="007F0D8B">
        <w:rPr>
          <w:lang w:eastAsia="ru-RU"/>
        </w:rPr>
        <w:t>України</w:t>
      </w:r>
      <w:proofErr w:type="spellEnd"/>
      <w:r w:rsidR="00EE662B" w:rsidRPr="007F0D8B">
        <w:rPr>
          <w:lang w:eastAsia="ru-RU"/>
        </w:rPr>
        <w:t xml:space="preserve"> </w:t>
      </w:r>
      <w:r w:rsidR="00EE662B">
        <w:rPr>
          <w:lang w:eastAsia="ru-RU"/>
        </w:rPr>
        <w:t>«</w:t>
      </w:r>
      <w:r w:rsidR="00EE662B" w:rsidRPr="007F0D8B">
        <w:rPr>
          <w:lang w:eastAsia="ru-RU"/>
        </w:rPr>
        <w:t xml:space="preserve">Про </w:t>
      </w:r>
      <w:proofErr w:type="spellStart"/>
      <w:r w:rsidR="00EE662B" w:rsidRPr="007F0D8B">
        <w:rPr>
          <w:lang w:eastAsia="ru-RU"/>
        </w:rPr>
        <w:t>публічні</w:t>
      </w:r>
      <w:proofErr w:type="spellEnd"/>
      <w:r w:rsidR="00EE662B" w:rsidRPr="007F0D8B">
        <w:rPr>
          <w:lang w:eastAsia="ru-RU"/>
        </w:rPr>
        <w:t xml:space="preserve"> </w:t>
      </w:r>
      <w:proofErr w:type="spellStart"/>
      <w:r w:rsidR="00EE662B" w:rsidRPr="007F0D8B">
        <w:rPr>
          <w:lang w:eastAsia="ru-RU"/>
        </w:rPr>
        <w:t>закупівлі</w:t>
      </w:r>
      <w:proofErr w:type="spellEnd"/>
      <w:r w:rsidR="00EE662B">
        <w:rPr>
          <w:lang w:eastAsia="ru-RU"/>
        </w:rPr>
        <w:t>»</w:t>
      </w:r>
      <w:r w:rsidR="00EE662B" w:rsidRPr="007F0D8B">
        <w:rPr>
          <w:lang w:eastAsia="ru-RU"/>
        </w:rPr>
        <w:t xml:space="preserve">, на </w:t>
      </w:r>
      <w:proofErr w:type="spellStart"/>
      <w:r w:rsidR="00EE662B" w:rsidRPr="007F0D8B">
        <w:rPr>
          <w:lang w:eastAsia="ru-RU"/>
        </w:rPr>
        <w:t>період</w:t>
      </w:r>
      <w:proofErr w:type="spellEnd"/>
      <w:r w:rsidR="00EE662B" w:rsidRPr="007F0D8B">
        <w:rPr>
          <w:lang w:eastAsia="ru-RU"/>
        </w:rPr>
        <w:t xml:space="preserve"> </w:t>
      </w:r>
      <w:proofErr w:type="spellStart"/>
      <w:r w:rsidR="00EE662B" w:rsidRPr="007F0D8B">
        <w:rPr>
          <w:lang w:eastAsia="ru-RU"/>
        </w:rPr>
        <w:t>дії</w:t>
      </w:r>
      <w:proofErr w:type="spellEnd"/>
      <w:r w:rsidR="00EE662B" w:rsidRPr="007F0D8B">
        <w:rPr>
          <w:lang w:eastAsia="ru-RU"/>
        </w:rPr>
        <w:t xml:space="preserve"> правового режиму </w:t>
      </w:r>
      <w:proofErr w:type="spellStart"/>
      <w:r w:rsidR="00EE662B" w:rsidRPr="007F0D8B">
        <w:rPr>
          <w:lang w:eastAsia="ru-RU"/>
        </w:rPr>
        <w:t>воєнного</w:t>
      </w:r>
      <w:proofErr w:type="spellEnd"/>
      <w:r w:rsidR="00EE662B" w:rsidRPr="007F0D8B">
        <w:rPr>
          <w:lang w:eastAsia="ru-RU"/>
        </w:rPr>
        <w:t xml:space="preserve"> стану в </w:t>
      </w:r>
      <w:proofErr w:type="spellStart"/>
      <w:r w:rsidR="00EE662B" w:rsidRPr="007F0D8B">
        <w:rPr>
          <w:lang w:eastAsia="ru-RU"/>
        </w:rPr>
        <w:t>Україні</w:t>
      </w:r>
      <w:proofErr w:type="spellEnd"/>
      <w:r w:rsidR="00EE662B" w:rsidRPr="007F0D8B">
        <w:rPr>
          <w:lang w:eastAsia="ru-RU"/>
        </w:rPr>
        <w:t xml:space="preserve"> та </w:t>
      </w:r>
      <w:proofErr w:type="spellStart"/>
      <w:r w:rsidR="00EE662B" w:rsidRPr="007F0D8B">
        <w:rPr>
          <w:lang w:eastAsia="ru-RU"/>
        </w:rPr>
        <w:t>протягом</w:t>
      </w:r>
      <w:proofErr w:type="spellEnd"/>
      <w:r w:rsidR="00EE662B" w:rsidRPr="007F0D8B">
        <w:rPr>
          <w:lang w:eastAsia="ru-RU"/>
        </w:rPr>
        <w:t xml:space="preserve"> 90 </w:t>
      </w:r>
      <w:proofErr w:type="spellStart"/>
      <w:r w:rsidR="00EE662B" w:rsidRPr="007F0D8B">
        <w:rPr>
          <w:lang w:eastAsia="ru-RU"/>
        </w:rPr>
        <w:t>днів</w:t>
      </w:r>
      <w:proofErr w:type="spellEnd"/>
      <w:r w:rsidR="00EE662B" w:rsidRPr="007F0D8B">
        <w:rPr>
          <w:lang w:eastAsia="ru-RU"/>
        </w:rPr>
        <w:t xml:space="preserve"> з дня </w:t>
      </w:r>
      <w:proofErr w:type="spellStart"/>
      <w:r w:rsidR="00EE662B" w:rsidRPr="007F0D8B">
        <w:rPr>
          <w:lang w:eastAsia="ru-RU"/>
        </w:rPr>
        <w:t>його</w:t>
      </w:r>
      <w:proofErr w:type="spellEnd"/>
      <w:r w:rsidR="00EE662B" w:rsidRPr="007F0D8B">
        <w:rPr>
          <w:lang w:eastAsia="ru-RU"/>
        </w:rPr>
        <w:t xml:space="preserve"> </w:t>
      </w:r>
      <w:proofErr w:type="spellStart"/>
      <w:r w:rsidR="00EE662B" w:rsidRPr="007F0D8B">
        <w:rPr>
          <w:lang w:eastAsia="ru-RU"/>
        </w:rPr>
        <w:t>припинення</w:t>
      </w:r>
      <w:proofErr w:type="spellEnd"/>
      <w:r w:rsidR="00EE662B" w:rsidRPr="007F0D8B">
        <w:rPr>
          <w:lang w:eastAsia="ru-RU"/>
        </w:rPr>
        <w:t xml:space="preserve"> </w:t>
      </w:r>
      <w:proofErr w:type="spellStart"/>
      <w:r w:rsidR="00EE662B" w:rsidRPr="007F0D8B">
        <w:rPr>
          <w:lang w:eastAsia="ru-RU"/>
        </w:rPr>
        <w:t>або</w:t>
      </w:r>
      <w:proofErr w:type="spellEnd"/>
      <w:r w:rsidR="00EE662B" w:rsidRPr="007F0D8B">
        <w:rPr>
          <w:lang w:eastAsia="ru-RU"/>
        </w:rPr>
        <w:t xml:space="preserve"> </w:t>
      </w:r>
      <w:proofErr w:type="spellStart"/>
      <w:r w:rsidR="00EE662B" w:rsidRPr="007F0D8B">
        <w:rPr>
          <w:lang w:eastAsia="ru-RU"/>
        </w:rPr>
        <w:t>скасування</w:t>
      </w:r>
      <w:proofErr w:type="spellEnd"/>
      <w:r w:rsidR="00EE662B" w:rsidRPr="007F7338">
        <w:rPr>
          <w:lang w:eastAsia="ru-RU"/>
        </w:rPr>
        <w:t>»</w:t>
      </w:r>
      <w:r w:rsidR="00EE662B">
        <w:rPr>
          <w:lang w:eastAsia="ru-RU"/>
        </w:rPr>
        <w:t xml:space="preserve"> (</w:t>
      </w:r>
      <w:proofErr w:type="spellStart"/>
      <w:r w:rsidR="00EE662B">
        <w:rPr>
          <w:lang w:eastAsia="ru-RU"/>
        </w:rPr>
        <w:t>зі</w:t>
      </w:r>
      <w:proofErr w:type="spellEnd"/>
      <w:r w:rsidR="00EE662B">
        <w:rPr>
          <w:lang w:eastAsia="ru-RU"/>
        </w:rPr>
        <w:t xml:space="preserve"> </w:t>
      </w:r>
      <w:proofErr w:type="spellStart"/>
      <w:r w:rsidR="00EE662B">
        <w:rPr>
          <w:lang w:eastAsia="ru-RU"/>
        </w:rPr>
        <w:t>змінами</w:t>
      </w:r>
      <w:proofErr w:type="spellEnd"/>
      <w:r w:rsidR="00EE662B">
        <w:rPr>
          <w:lang w:eastAsia="ru-RU"/>
        </w:rPr>
        <w:t>)</w:t>
      </w:r>
      <w:r w:rsidR="00EE662B" w:rsidRPr="007F7338">
        <w:rPr>
          <w:lang w:eastAsia="ru-RU"/>
        </w:rPr>
        <w:t>,</w:t>
      </w:r>
      <w:r w:rsidR="00A6574A" w:rsidRPr="007F3D79">
        <w:rPr>
          <w:color w:val="000000"/>
          <w:lang w:val="uk-UA"/>
        </w:rPr>
        <w:t xml:space="preserve"> уклали цей Договір </w:t>
      </w:r>
      <w:r w:rsidR="00554FA8" w:rsidRPr="00554FA8">
        <w:rPr>
          <w:color w:val="000000"/>
          <w:lang w:val="uk-UA"/>
        </w:rPr>
        <w:t>обов'язкового страхування цивільно-правової відповідальності власників наземних транспортних засобів</w:t>
      </w:r>
      <w:r w:rsidR="00A6574A" w:rsidRPr="007F3D79">
        <w:rPr>
          <w:color w:val="000000"/>
          <w:lang w:val="uk-UA"/>
        </w:rPr>
        <w:t xml:space="preserve"> (далі - Договір) про наступне</w:t>
      </w:r>
      <w:r w:rsidR="00554FA8">
        <w:rPr>
          <w:color w:val="000000"/>
          <w:lang w:val="uk-UA"/>
        </w:rPr>
        <w:t>:</w:t>
      </w:r>
    </w:p>
    <w:p w:rsidR="00A6574A" w:rsidRPr="00374FF8" w:rsidRDefault="00A6574A" w:rsidP="007F3D79">
      <w:pPr>
        <w:shd w:val="clear" w:color="auto" w:fill="FFFFFF"/>
        <w:spacing w:line="0" w:lineRule="atLeast"/>
        <w:jc w:val="both"/>
        <w:rPr>
          <w:bCs/>
          <w:color w:val="000000"/>
          <w:sz w:val="20"/>
          <w:szCs w:val="20"/>
          <w:lang w:val="uk-UA"/>
        </w:rPr>
      </w:pPr>
    </w:p>
    <w:p w:rsidR="00A6574A" w:rsidRPr="007F3D79" w:rsidRDefault="004B7958" w:rsidP="004B7958">
      <w:pPr>
        <w:shd w:val="clear" w:color="auto" w:fill="FFFFFF"/>
        <w:spacing w:line="0" w:lineRule="atLeast"/>
        <w:jc w:val="center"/>
        <w:rPr>
          <w:lang w:val="uk-UA"/>
        </w:rPr>
      </w:pPr>
      <w:r>
        <w:rPr>
          <w:b/>
          <w:bCs/>
          <w:color w:val="000000"/>
          <w:lang w:val="uk-UA"/>
        </w:rPr>
        <w:t xml:space="preserve">1. </w:t>
      </w:r>
      <w:r w:rsidR="00A6574A" w:rsidRPr="007F3D79">
        <w:rPr>
          <w:b/>
          <w:bCs/>
          <w:color w:val="000000"/>
          <w:lang w:val="uk-UA"/>
        </w:rPr>
        <w:t>ПРЕДМЕТ ДОГОВОРУ</w:t>
      </w:r>
    </w:p>
    <w:p w:rsidR="003F7D8C" w:rsidRPr="007F3D79" w:rsidRDefault="004B7958" w:rsidP="004B7958">
      <w:pPr>
        <w:shd w:val="clear" w:color="auto" w:fill="FFFFFF"/>
        <w:tabs>
          <w:tab w:val="left" w:pos="0"/>
        </w:tabs>
        <w:spacing w:line="0" w:lineRule="atLeast"/>
        <w:ind w:firstLine="567"/>
        <w:jc w:val="both"/>
        <w:rPr>
          <w:lang w:val="uk-UA"/>
        </w:rPr>
      </w:pPr>
      <w:r>
        <w:rPr>
          <w:lang w:val="uk-UA"/>
        </w:rPr>
        <w:t xml:space="preserve">1.1. </w:t>
      </w:r>
      <w:r w:rsidR="0031105D">
        <w:rPr>
          <w:lang w:val="uk-UA"/>
        </w:rPr>
        <w:t>Договір регулює відносини з обов’язкового страхування цивільно-правової відповідальності власників наземних транспортних засобів (далі - ОСЦПВ) між Страховиком та Страхувальником. Відносини у сфері ОСЦПВ регулюються Конституцією України, Цивільним кодексом України, Законом України «Про страхування», Законом України «Про обов’язкове страхування цивільно-правової відповідальності власників наземних транспортних засобів» та іншими законами України і нормативно-правовими актами, прийнятими відповідно до них.</w:t>
      </w:r>
    </w:p>
    <w:p w:rsidR="00A6574A" w:rsidRPr="007F3D79" w:rsidRDefault="004B7958" w:rsidP="004B7958">
      <w:pPr>
        <w:shd w:val="clear" w:color="auto" w:fill="FFFFFF"/>
        <w:tabs>
          <w:tab w:val="left" w:pos="0"/>
        </w:tabs>
        <w:spacing w:line="0" w:lineRule="atLeast"/>
        <w:ind w:firstLine="567"/>
        <w:jc w:val="both"/>
        <w:rPr>
          <w:lang w:val="uk-UA"/>
        </w:rPr>
      </w:pPr>
      <w:r>
        <w:rPr>
          <w:color w:val="000000"/>
          <w:lang w:val="uk-UA"/>
        </w:rPr>
        <w:t xml:space="preserve">1.2. </w:t>
      </w:r>
      <w:r w:rsidR="0031105D">
        <w:rPr>
          <w:color w:val="000000"/>
          <w:lang w:val="uk-UA"/>
        </w:rPr>
        <w:t xml:space="preserve">Предметом Договору є майнові інтереси, що не суперечать закону і пов’язані: з відшкодуванням Страхувальником </w:t>
      </w:r>
      <w:r w:rsidR="00296DD0">
        <w:rPr>
          <w:color w:val="000000"/>
          <w:lang w:val="uk-UA"/>
        </w:rPr>
        <w:t xml:space="preserve">заподіяної ним шкоди особі або її майну, а також шкоди, заподіяної юридичній особі. Згідно з Договором Страховик бере на себе зобов’язання у разі настання страхового випадку здійснити страхову виплату згідно з умовами страхування, а Страхувальник зобов’язується сплачувати страхові платежі у визначені строки та виконувати інші умови Договору. </w:t>
      </w:r>
      <w:r w:rsidR="00B06EEB">
        <w:rPr>
          <w:color w:val="000000"/>
          <w:lang w:val="uk-UA"/>
        </w:rPr>
        <w:t xml:space="preserve">Код за «Єдиним закупівельним словником» </w:t>
      </w:r>
      <w:r w:rsidR="00A6574A" w:rsidRPr="007F3D79">
        <w:rPr>
          <w:color w:val="000000"/>
          <w:lang w:val="uk-UA"/>
        </w:rPr>
        <w:t>ДК 021</w:t>
      </w:r>
      <w:r w:rsidR="00B06EEB">
        <w:rPr>
          <w:color w:val="000000"/>
          <w:lang w:val="uk-UA"/>
        </w:rPr>
        <w:t>;</w:t>
      </w:r>
      <w:r w:rsidR="00A6574A" w:rsidRPr="007F3D79">
        <w:rPr>
          <w:color w:val="000000"/>
          <w:lang w:val="uk-UA"/>
        </w:rPr>
        <w:t>201</w:t>
      </w:r>
      <w:r w:rsidR="003F7D8C" w:rsidRPr="007F3D79">
        <w:rPr>
          <w:color w:val="000000"/>
          <w:lang w:val="uk-UA"/>
        </w:rPr>
        <w:t>5</w:t>
      </w:r>
      <w:r w:rsidR="00B06EEB">
        <w:rPr>
          <w:color w:val="000000"/>
          <w:lang w:val="uk-UA"/>
        </w:rPr>
        <w:t>:</w:t>
      </w:r>
      <w:r w:rsidR="003F7D8C" w:rsidRPr="007F3D79">
        <w:rPr>
          <w:color w:val="000000"/>
          <w:lang w:val="uk-UA"/>
        </w:rPr>
        <w:t xml:space="preserve"> 66510000-8 </w:t>
      </w:r>
      <w:r w:rsidR="00B06EEB">
        <w:rPr>
          <w:color w:val="000000"/>
          <w:lang w:val="uk-UA"/>
        </w:rPr>
        <w:t>- Страхові послуги</w:t>
      </w:r>
      <w:r w:rsidR="003F7D8C" w:rsidRPr="007F3D79">
        <w:rPr>
          <w:color w:val="000000"/>
          <w:lang w:val="uk-UA"/>
        </w:rPr>
        <w:t>.</w:t>
      </w:r>
    </w:p>
    <w:p w:rsidR="00A6574A" w:rsidRPr="007F3D79" w:rsidRDefault="004B7958" w:rsidP="004B7958">
      <w:pPr>
        <w:shd w:val="clear" w:color="auto" w:fill="FFFFFF"/>
        <w:tabs>
          <w:tab w:val="left" w:pos="0"/>
        </w:tabs>
        <w:spacing w:line="0" w:lineRule="atLeast"/>
        <w:ind w:firstLine="567"/>
        <w:jc w:val="both"/>
        <w:rPr>
          <w:lang w:val="uk-UA"/>
        </w:rPr>
      </w:pPr>
      <w:r>
        <w:rPr>
          <w:color w:val="000000"/>
          <w:lang w:val="uk-UA"/>
        </w:rPr>
        <w:t xml:space="preserve">1.3. </w:t>
      </w:r>
      <w:r w:rsidR="00296DD0">
        <w:rPr>
          <w:color w:val="000000"/>
          <w:lang w:val="uk-UA"/>
        </w:rPr>
        <w:t>Об’єктом ОСЦПВ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потерпілих внаслідок експлуатації забезпеченого транспортного засобу.</w:t>
      </w:r>
    </w:p>
    <w:p w:rsidR="003F7D8C" w:rsidRDefault="004B7958" w:rsidP="00296DD0">
      <w:pPr>
        <w:shd w:val="clear" w:color="auto" w:fill="FFFFFF"/>
        <w:tabs>
          <w:tab w:val="left" w:pos="0"/>
        </w:tabs>
        <w:spacing w:line="0" w:lineRule="atLeast"/>
        <w:ind w:firstLine="567"/>
        <w:jc w:val="both"/>
        <w:rPr>
          <w:color w:val="000000"/>
          <w:lang w:val="uk-UA"/>
        </w:rPr>
      </w:pPr>
      <w:r>
        <w:rPr>
          <w:color w:val="000000"/>
          <w:lang w:val="uk-UA"/>
        </w:rPr>
        <w:t xml:space="preserve">1.4. </w:t>
      </w:r>
      <w:r w:rsidR="00296DD0">
        <w:rPr>
          <w:color w:val="000000"/>
          <w:lang w:val="uk-UA"/>
        </w:rPr>
        <w:t>Страховик на підставі Договору оформлює Страхувальнику поліси ОСЦПВ (далі - Поліси) встановленого зразка по кожному транспортному засобу, що вказані у Додатку № 1 до Договору.</w:t>
      </w:r>
    </w:p>
    <w:p w:rsidR="00296DD0" w:rsidRPr="007F3D79" w:rsidRDefault="00296DD0" w:rsidP="00296DD0">
      <w:pPr>
        <w:shd w:val="clear" w:color="auto" w:fill="FFFFFF"/>
        <w:tabs>
          <w:tab w:val="left" w:pos="0"/>
        </w:tabs>
        <w:spacing w:line="0" w:lineRule="atLeast"/>
        <w:ind w:firstLine="567"/>
        <w:jc w:val="both"/>
        <w:rPr>
          <w:lang w:val="uk-UA"/>
        </w:rPr>
      </w:pPr>
      <w:r>
        <w:rPr>
          <w:color w:val="000000"/>
          <w:lang w:val="uk-UA"/>
        </w:rPr>
        <w:t xml:space="preserve">1.5. Відповідно до Закону України «Про обов’язкове страхування цивільно-правової відповідальності власників наземних транспортних засобів» (далі - Закону), на підставі </w:t>
      </w:r>
      <w:r w:rsidR="0096192B">
        <w:rPr>
          <w:color w:val="000000"/>
          <w:lang w:val="uk-UA"/>
        </w:rPr>
        <w:t xml:space="preserve">безстрокової </w:t>
      </w:r>
      <w:r>
        <w:rPr>
          <w:color w:val="000000"/>
          <w:lang w:val="uk-UA"/>
        </w:rPr>
        <w:t xml:space="preserve">ліцензії </w:t>
      </w:r>
      <w:proofErr w:type="spellStart"/>
      <w:r w:rsidR="0096192B">
        <w:rPr>
          <w:color w:val="000000"/>
          <w:lang w:val="uk-UA"/>
        </w:rPr>
        <w:t>Держфінпослуг</w:t>
      </w:r>
      <w:proofErr w:type="spellEnd"/>
      <w:r w:rsidR="0096192B">
        <w:rPr>
          <w:color w:val="000000"/>
          <w:lang w:val="uk-UA"/>
        </w:rPr>
        <w:t xml:space="preserve"> України Серія АГ № 569184 від 06.01.2011 року</w:t>
      </w:r>
      <w:r w:rsidR="00CC1453">
        <w:rPr>
          <w:color w:val="000000"/>
          <w:lang w:val="uk-UA"/>
        </w:rPr>
        <w:t>,</w:t>
      </w:r>
      <w:r>
        <w:rPr>
          <w:color w:val="000000"/>
          <w:lang w:val="uk-UA"/>
        </w:rPr>
        <w:t xml:space="preserve"> </w:t>
      </w:r>
      <w:r w:rsidR="00CC1453">
        <w:rPr>
          <w:color w:val="000000"/>
          <w:lang w:val="uk-UA"/>
        </w:rPr>
        <w:t>Договору та Полісів Страховик бере на себе зобов’язання забезпечити відшкодування шкоди, заподіяної життю, здоров’ю та/або майну потерпілих внаслідок дорожньо-транспортної пригоди (далі - ДТП) та захисту майнових інтересів Страхувальників.</w:t>
      </w:r>
    </w:p>
    <w:p w:rsidR="00A6574A" w:rsidRPr="00374FF8" w:rsidRDefault="00A6574A" w:rsidP="007F3D79">
      <w:pPr>
        <w:shd w:val="clear" w:color="auto" w:fill="FFFFFF"/>
        <w:spacing w:line="0" w:lineRule="atLeast"/>
        <w:jc w:val="both"/>
        <w:rPr>
          <w:bCs/>
          <w:color w:val="000000"/>
          <w:sz w:val="20"/>
          <w:szCs w:val="20"/>
          <w:lang w:val="uk-UA"/>
        </w:rPr>
      </w:pPr>
    </w:p>
    <w:p w:rsidR="00A6574A" w:rsidRPr="007F3D79" w:rsidRDefault="00DE1487" w:rsidP="00DE1487">
      <w:pPr>
        <w:shd w:val="clear" w:color="auto" w:fill="FFFFFF"/>
        <w:spacing w:line="0" w:lineRule="atLeast"/>
        <w:jc w:val="center"/>
        <w:rPr>
          <w:lang w:val="uk-UA"/>
        </w:rPr>
      </w:pPr>
      <w:r>
        <w:rPr>
          <w:b/>
          <w:bCs/>
          <w:color w:val="000000"/>
          <w:lang w:val="uk-UA"/>
        </w:rPr>
        <w:t xml:space="preserve">2. </w:t>
      </w:r>
      <w:r w:rsidR="00CC1453">
        <w:rPr>
          <w:b/>
          <w:bCs/>
          <w:color w:val="000000"/>
          <w:lang w:val="uk-UA"/>
        </w:rPr>
        <w:t>СТРАХОВИЙ ВИПАДОК</w:t>
      </w:r>
    </w:p>
    <w:p w:rsidR="00A6574A" w:rsidRPr="007F3D79" w:rsidRDefault="00DE1487" w:rsidP="00CC1453">
      <w:pPr>
        <w:shd w:val="clear" w:color="auto" w:fill="FFFFFF"/>
        <w:tabs>
          <w:tab w:val="left" w:pos="993"/>
        </w:tabs>
        <w:spacing w:line="0" w:lineRule="atLeast"/>
        <w:ind w:firstLine="567"/>
        <w:jc w:val="both"/>
        <w:rPr>
          <w:lang w:val="uk-UA"/>
        </w:rPr>
      </w:pPr>
      <w:r>
        <w:rPr>
          <w:color w:val="000000"/>
          <w:lang w:val="uk-UA"/>
        </w:rPr>
        <w:t xml:space="preserve">2.1. </w:t>
      </w:r>
      <w:r w:rsidR="00CC1453">
        <w:rPr>
          <w:color w:val="000000"/>
          <w:lang w:val="uk-UA"/>
        </w:rPr>
        <w:t xml:space="preserve">Страховим випадком є дорожньо-транспортна пригода, що сталася за участю забезпеченого транспортного засобу, внаслідок якої настає цивільно-правова відповідальність </w:t>
      </w:r>
      <w:r w:rsidR="00CC1453">
        <w:rPr>
          <w:color w:val="000000"/>
          <w:lang w:val="uk-UA"/>
        </w:rPr>
        <w:lastRenderedPageBreak/>
        <w:t>особи, відповідальність якої застрахована, за шкоду, заподіяну життю, здоров’ю та/або майну потерпілого</w:t>
      </w:r>
      <w:r w:rsidR="00A6574A" w:rsidRPr="007F3D79">
        <w:rPr>
          <w:color w:val="000000"/>
          <w:lang w:val="uk-UA"/>
        </w:rPr>
        <w:t>.</w:t>
      </w:r>
    </w:p>
    <w:p w:rsidR="00A6574A" w:rsidRPr="00374FF8" w:rsidRDefault="00A6574A" w:rsidP="007F3D79">
      <w:pPr>
        <w:shd w:val="clear" w:color="auto" w:fill="FFFFFF"/>
        <w:spacing w:line="0" w:lineRule="atLeast"/>
        <w:jc w:val="both"/>
        <w:rPr>
          <w:sz w:val="20"/>
          <w:szCs w:val="20"/>
          <w:lang w:val="uk-UA"/>
        </w:rPr>
      </w:pPr>
    </w:p>
    <w:p w:rsidR="00A6574A" w:rsidRPr="007F3D79" w:rsidRDefault="00E80412" w:rsidP="00E80412">
      <w:pPr>
        <w:shd w:val="clear" w:color="auto" w:fill="FFFFFF"/>
        <w:spacing w:line="0" w:lineRule="atLeast"/>
        <w:jc w:val="center"/>
        <w:rPr>
          <w:lang w:val="uk-UA"/>
        </w:rPr>
      </w:pPr>
      <w:r>
        <w:rPr>
          <w:b/>
          <w:bCs/>
          <w:color w:val="000000"/>
          <w:lang w:val="uk-UA"/>
        </w:rPr>
        <w:t xml:space="preserve">3. </w:t>
      </w:r>
      <w:r w:rsidR="00A6574A" w:rsidRPr="007F3D79">
        <w:rPr>
          <w:b/>
          <w:bCs/>
          <w:color w:val="000000"/>
          <w:lang w:val="uk-UA"/>
        </w:rPr>
        <w:t>СТРАХОВ</w:t>
      </w:r>
      <w:r w:rsidR="00CC1453">
        <w:rPr>
          <w:b/>
          <w:bCs/>
          <w:color w:val="000000"/>
          <w:lang w:val="uk-UA"/>
        </w:rPr>
        <w:t>А</w:t>
      </w:r>
      <w:r w:rsidR="00A6574A" w:rsidRPr="007F3D79">
        <w:rPr>
          <w:b/>
          <w:bCs/>
          <w:color w:val="000000"/>
          <w:lang w:val="uk-UA"/>
        </w:rPr>
        <w:t xml:space="preserve"> </w:t>
      </w:r>
      <w:r w:rsidR="00CC1453">
        <w:rPr>
          <w:b/>
          <w:bCs/>
          <w:color w:val="000000"/>
          <w:lang w:val="uk-UA"/>
        </w:rPr>
        <w:t>СУМА</w:t>
      </w:r>
    </w:p>
    <w:p w:rsidR="00A6574A" w:rsidRDefault="00E80412" w:rsidP="00CC1453">
      <w:pPr>
        <w:shd w:val="clear" w:color="auto" w:fill="FFFFFF"/>
        <w:tabs>
          <w:tab w:val="left" w:pos="993"/>
        </w:tabs>
        <w:spacing w:line="0" w:lineRule="atLeast"/>
        <w:ind w:firstLine="567"/>
        <w:jc w:val="both"/>
        <w:rPr>
          <w:color w:val="000000"/>
          <w:lang w:val="uk-UA"/>
        </w:rPr>
      </w:pPr>
      <w:r>
        <w:rPr>
          <w:color w:val="000000"/>
          <w:lang w:val="uk-UA"/>
        </w:rPr>
        <w:t xml:space="preserve">3.1. </w:t>
      </w:r>
      <w:r w:rsidR="00CC1453">
        <w:rPr>
          <w:color w:val="000000"/>
          <w:lang w:val="uk-UA"/>
        </w:rPr>
        <w:t>Страхова сума – це грошова сума, у межах якої Страховик зобов’язаний здійснити виплату страхового відшкодування відповідно до умов Договору.</w:t>
      </w:r>
    </w:p>
    <w:p w:rsidR="00CC1453" w:rsidRDefault="00CC1453" w:rsidP="00CC1453">
      <w:pPr>
        <w:shd w:val="clear" w:color="auto" w:fill="FFFFFF"/>
        <w:tabs>
          <w:tab w:val="left" w:pos="993"/>
        </w:tabs>
        <w:spacing w:line="0" w:lineRule="atLeast"/>
        <w:ind w:firstLine="567"/>
        <w:jc w:val="both"/>
        <w:rPr>
          <w:color w:val="000000"/>
          <w:lang w:val="uk-UA"/>
        </w:rPr>
      </w:pPr>
      <w:r>
        <w:rPr>
          <w:color w:val="000000"/>
          <w:lang w:val="uk-UA"/>
        </w:rPr>
        <w:t xml:space="preserve">3.2. </w:t>
      </w:r>
      <w:r w:rsidRPr="00FE2049">
        <w:rPr>
          <w:color w:val="000000"/>
          <w:lang w:val="uk-UA"/>
        </w:rPr>
        <w:t>Розмір страхової суми за шкоду, заподіяну майну потерпілих, становить 1</w:t>
      </w:r>
      <w:r w:rsidR="008D42D2" w:rsidRPr="00FE2049">
        <w:rPr>
          <w:color w:val="000000"/>
          <w:lang w:val="uk-UA"/>
        </w:rPr>
        <w:t>6</w:t>
      </w:r>
      <w:r w:rsidRPr="00FE2049">
        <w:rPr>
          <w:color w:val="000000"/>
          <w:lang w:val="uk-UA"/>
        </w:rPr>
        <w:t>0000,00 гривень на одного потерпілого.</w:t>
      </w:r>
    </w:p>
    <w:p w:rsidR="00CC1453" w:rsidRDefault="00CC1453" w:rsidP="00CC1453">
      <w:pPr>
        <w:shd w:val="clear" w:color="auto" w:fill="FFFFFF"/>
        <w:tabs>
          <w:tab w:val="left" w:pos="993"/>
        </w:tabs>
        <w:spacing w:line="0" w:lineRule="atLeast"/>
        <w:ind w:firstLine="567"/>
        <w:jc w:val="both"/>
        <w:rPr>
          <w:color w:val="000000"/>
          <w:lang w:val="uk-UA"/>
        </w:rPr>
      </w:pPr>
      <w:r>
        <w:rPr>
          <w:color w:val="000000"/>
          <w:lang w:val="uk-UA"/>
        </w:rPr>
        <w:t xml:space="preserve">3.3. У разі якщо загальний розмір шкоди за одним страховим випадком перевищує п’ятикратну страхову суму, відшкодування кожному потерпілому </w:t>
      </w:r>
      <w:proofErr w:type="spellStart"/>
      <w:r>
        <w:rPr>
          <w:color w:val="000000"/>
          <w:lang w:val="uk-UA"/>
        </w:rPr>
        <w:t>пропорційно</w:t>
      </w:r>
      <w:proofErr w:type="spellEnd"/>
      <w:r>
        <w:rPr>
          <w:color w:val="000000"/>
          <w:lang w:val="uk-UA"/>
        </w:rPr>
        <w:t xml:space="preserve"> зменшується.</w:t>
      </w:r>
    </w:p>
    <w:p w:rsidR="00CC1453" w:rsidRDefault="00CC1453" w:rsidP="00CC1453">
      <w:pPr>
        <w:shd w:val="clear" w:color="auto" w:fill="FFFFFF"/>
        <w:tabs>
          <w:tab w:val="left" w:pos="993"/>
        </w:tabs>
        <w:spacing w:line="0" w:lineRule="atLeast"/>
        <w:ind w:firstLine="567"/>
        <w:jc w:val="both"/>
        <w:rPr>
          <w:color w:val="000000"/>
          <w:lang w:val="uk-UA"/>
        </w:rPr>
      </w:pPr>
      <w:r>
        <w:rPr>
          <w:color w:val="000000"/>
          <w:lang w:val="uk-UA"/>
        </w:rPr>
        <w:t xml:space="preserve">3.4. Розмір страхової суми за шкоду, заподіяну життю та здоров’ю потерпілих, становить </w:t>
      </w:r>
      <w:r w:rsidR="008D42D2">
        <w:rPr>
          <w:color w:val="000000"/>
          <w:lang w:val="uk-UA"/>
        </w:rPr>
        <w:t>32</w:t>
      </w:r>
      <w:r>
        <w:rPr>
          <w:color w:val="000000"/>
          <w:lang w:val="uk-UA"/>
        </w:rPr>
        <w:t>0000,00 гривень на одного потерпілого.</w:t>
      </w:r>
    </w:p>
    <w:p w:rsidR="0062539A" w:rsidRPr="007F3D79" w:rsidRDefault="0062539A" w:rsidP="00CC1453">
      <w:pPr>
        <w:shd w:val="clear" w:color="auto" w:fill="FFFFFF"/>
        <w:tabs>
          <w:tab w:val="left" w:pos="993"/>
        </w:tabs>
        <w:spacing w:line="0" w:lineRule="atLeast"/>
        <w:ind w:firstLine="567"/>
        <w:jc w:val="both"/>
        <w:rPr>
          <w:lang w:val="uk-UA"/>
        </w:rPr>
      </w:pPr>
      <w:r>
        <w:rPr>
          <w:color w:val="000000"/>
          <w:lang w:val="uk-UA"/>
        </w:rPr>
        <w:t xml:space="preserve">3.5. Страхові виплати за Договором обмежуються страховими сумами, зазначеними в </w:t>
      </w:r>
      <w:r>
        <w:rPr>
          <w:color w:val="000000"/>
          <w:lang w:val="uk-UA"/>
        </w:rPr>
        <w:br/>
        <w:t>п. 3.2. та 3.4. Договору</w:t>
      </w:r>
    </w:p>
    <w:p w:rsidR="00A6574A" w:rsidRPr="00374FF8" w:rsidRDefault="00A6574A" w:rsidP="007F3D79">
      <w:pPr>
        <w:shd w:val="clear" w:color="auto" w:fill="FFFFFF"/>
        <w:spacing w:line="0" w:lineRule="atLeast"/>
        <w:jc w:val="both"/>
        <w:rPr>
          <w:bCs/>
          <w:color w:val="000000"/>
          <w:sz w:val="20"/>
          <w:szCs w:val="20"/>
          <w:lang w:val="uk-UA"/>
        </w:rPr>
      </w:pPr>
    </w:p>
    <w:p w:rsidR="00A6574A" w:rsidRPr="007F3D79" w:rsidRDefault="00E80412" w:rsidP="00E80412">
      <w:pPr>
        <w:shd w:val="clear" w:color="auto" w:fill="FFFFFF"/>
        <w:spacing w:line="0" w:lineRule="atLeast"/>
        <w:jc w:val="center"/>
        <w:rPr>
          <w:lang w:val="uk-UA"/>
        </w:rPr>
      </w:pPr>
      <w:r>
        <w:rPr>
          <w:b/>
          <w:bCs/>
          <w:lang w:val="uk-UA"/>
        </w:rPr>
        <w:t xml:space="preserve">4. </w:t>
      </w:r>
      <w:r w:rsidR="0062539A">
        <w:rPr>
          <w:b/>
          <w:bCs/>
          <w:lang w:val="uk-UA"/>
        </w:rPr>
        <w:t>ВИЗНАЧЕННЯ РОЗМІРУ СТРАХОВОГО ПЛАТЕЖУ</w:t>
      </w:r>
    </w:p>
    <w:p w:rsidR="00A6574A" w:rsidRPr="00ED5B76" w:rsidRDefault="00E80412" w:rsidP="0062539A">
      <w:pPr>
        <w:shd w:val="clear" w:color="auto" w:fill="FFFFFF"/>
        <w:tabs>
          <w:tab w:val="left" w:pos="993"/>
        </w:tabs>
        <w:spacing w:line="0" w:lineRule="atLeast"/>
        <w:ind w:firstLine="567"/>
        <w:jc w:val="both"/>
        <w:rPr>
          <w:lang w:val="uk-UA"/>
        </w:rPr>
      </w:pPr>
      <w:r w:rsidRPr="00ED5B76">
        <w:rPr>
          <w:lang w:val="uk-UA"/>
        </w:rPr>
        <w:t xml:space="preserve">4.1. </w:t>
      </w:r>
      <w:r w:rsidR="0062539A" w:rsidRPr="00ED5B76">
        <w:rPr>
          <w:lang w:val="uk-UA"/>
        </w:rPr>
        <w:t>Розміри Страхових платежів відносно кожного транспортного засобу встановлюється Страховиком шляхом добутку розміру базового страхового платежу та значень відповідних коригуючи коефіцієнтів.</w:t>
      </w:r>
    </w:p>
    <w:p w:rsidR="0062539A" w:rsidRPr="00ED5B76" w:rsidRDefault="0062539A" w:rsidP="0062539A">
      <w:pPr>
        <w:shd w:val="clear" w:color="auto" w:fill="FFFFFF"/>
        <w:tabs>
          <w:tab w:val="left" w:pos="993"/>
        </w:tabs>
        <w:spacing w:line="0" w:lineRule="atLeast"/>
        <w:ind w:firstLine="567"/>
        <w:jc w:val="both"/>
        <w:rPr>
          <w:lang w:val="uk-UA"/>
        </w:rPr>
      </w:pPr>
      <w:r w:rsidRPr="00ED5B76">
        <w:rPr>
          <w:lang w:val="uk-UA"/>
        </w:rPr>
        <w:t>4.2. Страхувальник за Договором сплачує Страховику страховий платіж в розмірах згідно з Додатком № 1 до Договору.</w:t>
      </w:r>
    </w:p>
    <w:p w:rsidR="00023F0A" w:rsidRPr="00ED5B76" w:rsidRDefault="00023F0A" w:rsidP="0062539A">
      <w:pPr>
        <w:shd w:val="clear" w:color="auto" w:fill="FFFFFF"/>
        <w:tabs>
          <w:tab w:val="left" w:pos="993"/>
        </w:tabs>
        <w:spacing w:line="0" w:lineRule="atLeast"/>
        <w:ind w:firstLine="567"/>
        <w:jc w:val="both"/>
        <w:rPr>
          <w:lang w:val="uk-UA"/>
        </w:rPr>
      </w:pPr>
      <w:r w:rsidRPr="00ED5B76">
        <w:rPr>
          <w:lang w:val="uk-UA"/>
        </w:rPr>
        <w:t xml:space="preserve">4.3. Страхувальник за Договором сплачує Страховику страховий платіж протягом </w:t>
      </w:r>
      <w:r w:rsidR="00D30AC1">
        <w:rPr>
          <w:lang w:val="uk-UA"/>
        </w:rPr>
        <w:br/>
      </w:r>
      <w:r w:rsidRPr="00ED5B76">
        <w:rPr>
          <w:lang w:val="uk-UA"/>
        </w:rPr>
        <w:t>10 банківських днів з моменту надання послуг н</w:t>
      </w:r>
      <w:r w:rsidR="008D42D2">
        <w:rPr>
          <w:lang w:val="uk-UA"/>
        </w:rPr>
        <w:t>а підставі Актів наданих послуг</w:t>
      </w:r>
      <w:r w:rsidR="00FE2049">
        <w:rPr>
          <w:lang w:val="uk-UA"/>
        </w:rPr>
        <w:t>.</w:t>
      </w:r>
    </w:p>
    <w:p w:rsidR="00023F0A" w:rsidRPr="007F3D79" w:rsidRDefault="00023F0A" w:rsidP="0062539A">
      <w:pPr>
        <w:shd w:val="clear" w:color="auto" w:fill="FFFFFF"/>
        <w:tabs>
          <w:tab w:val="left" w:pos="993"/>
        </w:tabs>
        <w:spacing w:line="0" w:lineRule="atLeast"/>
        <w:ind w:firstLine="567"/>
        <w:jc w:val="both"/>
        <w:rPr>
          <w:lang w:val="uk-UA"/>
        </w:rPr>
      </w:pPr>
      <w:r w:rsidRPr="00ED5B76">
        <w:rPr>
          <w:lang w:val="uk-UA"/>
        </w:rPr>
        <w:t xml:space="preserve">4.4. Загальна сума Договору становить </w:t>
      </w:r>
      <w:r w:rsidR="00FE2049" w:rsidRPr="00395727">
        <w:rPr>
          <w:lang w:val="uk-UA"/>
        </w:rPr>
        <w:t>________________</w:t>
      </w:r>
      <w:r w:rsidRPr="00395727">
        <w:rPr>
          <w:lang w:val="uk-UA"/>
        </w:rPr>
        <w:t xml:space="preserve"> грн. </w:t>
      </w:r>
      <w:r w:rsidR="008D42D2" w:rsidRPr="00395727">
        <w:rPr>
          <w:u w:val="single"/>
          <w:lang w:val="uk-UA"/>
        </w:rPr>
        <w:t>(</w:t>
      </w:r>
      <w:r w:rsidR="00FE2049" w:rsidRPr="00395727">
        <w:rPr>
          <w:lang w:val="uk-UA"/>
        </w:rPr>
        <w:t>___________</w:t>
      </w:r>
      <w:r w:rsidRPr="00395727">
        <w:rPr>
          <w:lang w:val="uk-UA"/>
        </w:rPr>
        <w:t xml:space="preserve">) </w:t>
      </w:r>
      <w:r w:rsidR="00CC2EF5" w:rsidRPr="00395727">
        <w:rPr>
          <w:lang w:val="uk-UA"/>
        </w:rPr>
        <w:t>з/</w:t>
      </w:r>
      <w:r w:rsidRPr="00395727">
        <w:rPr>
          <w:lang w:val="uk-UA"/>
        </w:rPr>
        <w:t>без ПДВ.</w:t>
      </w:r>
    </w:p>
    <w:p w:rsidR="00A6574A" w:rsidRPr="00374FF8" w:rsidRDefault="00A6574A" w:rsidP="007F3D79">
      <w:pPr>
        <w:shd w:val="clear" w:color="auto" w:fill="FFFFFF"/>
        <w:spacing w:line="0" w:lineRule="atLeast"/>
        <w:jc w:val="both"/>
        <w:rPr>
          <w:sz w:val="20"/>
          <w:szCs w:val="20"/>
          <w:lang w:val="uk-UA"/>
        </w:rPr>
      </w:pPr>
    </w:p>
    <w:p w:rsidR="00A6574A" w:rsidRPr="007F3D79" w:rsidRDefault="00F9062B" w:rsidP="0062539A">
      <w:pPr>
        <w:shd w:val="clear" w:color="auto" w:fill="FFFFFF"/>
        <w:spacing w:line="0" w:lineRule="atLeast"/>
        <w:jc w:val="center"/>
        <w:rPr>
          <w:lang w:val="uk-UA"/>
        </w:rPr>
      </w:pPr>
      <w:r>
        <w:rPr>
          <w:b/>
          <w:bCs/>
          <w:color w:val="000000"/>
          <w:lang w:val="uk-UA"/>
        </w:rPr>
        <w:t xml:space="preserve">5. </w:t>
      </w:r>
      <w:r w:rsidR="00A6574A" w:rsidRPr="007F3D79">
        <w:rPr>
          <w:b/>
          <w:bCs/>
          <w:color w:val="000000"/>
          <w:lang w:val="uk-UA"/>
        </w:rPr>
        <w:t>СТРОК</w:t>
      </w:r>
      <w:r w:rsidR="0062539A">
        <w:rPr>
          <w:b/>
          <w:bCs/>
          <w:color w:val="000000"/>
          <w:lang w:val="uk-UA"/>
        </w:rPr>
        <w:t>И</w:t>
      </w:r>
      <w:r w:rsidR="00A6574A" w:rsidRPr="007F3D79">
        <w:rPr>
          <w:b/>
          <w:bCs/>
          <w:color w:val="000000"/>
          <w:lang w:val="uk-UA"/>
        </w:rPr>
        <w:t xml:space="preserve"> ДІЇ </w:t>
      </w:r>
      <w:r w:rsidR="0062539A">
        <w:rPr>
          <w:b/>
          <w:bCs/>
          <w:color w:val="000000"/>
          <w:lang w:val="uk-UA"/>
        </w:rPr>
        <w:t>ПОЛІСІВ</w:t>
      </w:r>
    </w:p>
    <w:p w:rsidR="00A6574A" w:rsidRDefault="00F9062B" w:rsidP="0062539A">
      <w:pPr>
        <w:shd w:val="clear" w:color="auto" w:fill="FFFFFF"/>
        <w:tabs>
          <w:tab w:val="left" w:pos="993"/>
        </w:tabs>
        <w:spacing w:line="0" w:lineRule="atLeast"/>
        <w:ind w:firstLine="567"/>
        <w:jc w:val="both"/>
        <w:rPr>
          <w:color w:val="000000"/>
          <w:lang w:val="uk-UA"/>
        </w:rPr>
      </w:pPr>
      <w:r>
        <w:rPr>
          <w:color w:val="000000"/>
          <w:lang w:val="uk-UA"/>
        </w:rPr>
        <w:t xml:space="preserve">5.1. </w:t>
      </w:r>
      <w:r w:rsidR="0062539A">
        <w:rPr>
          <w:color w:val="000000"/>
          <w:lang w:val="uk-UA"/>
        </w:rPr>
        <w:t>Строк дії Полісу щодо кожного транспортного засобу, що не підлягає обов’язковому технічному контролю (далі - ОТК), становить один рік.</w:t>
      </w:r>
    </w:p>
    <w:p w:rsidR="0062539A" w:rsidRDefault="0062539A" w:rsidP="0062539A">
      <w:pPr>
        <w:shd w:val="clear" w:color="auto" w:fill="FFFFFF"/>
        <w:tabs>
          <w:tab w:val="left" w:pos="993"/>
        </w:tabs>
        <w:spacing w:line="0" w:lineRule="atLeast"/>
        <w:ind w:firstLine="567"/>
        <w:jc w:val="both"/>
        <w:rPr>
          <w:color w:val="000000"/>
          <w:lang w:val="uk-UA"/>
        </w:rPr>
      </w:pPr>
      <w:r>
        <w:rPr>
          <w:color w:val="000000"/>
          <w:lang w:val="uk-UA"/>
        </w:rPr>
        <w:t>5.2. Строк дії Полісу щодо кожного транспортного засобу, що підлягає ОТК, якщо строк дії Протоколу технічного огляду чи, відповідно, строк до чергового проходження транспортним засобом ОТК відносно дати початку дії Полісу , що вказана в Додатку № 1:</w:t>
      </w:r>
    </w:p>
    <w:p w:rsidR="0062539A" w:rsidRDefault="00B8314F" w:rsidP="0062539A">
      <w:pPr>
        <w:shd w:val="clear" w:color="auto" w:fill="FFFFFF"/>
        <w:tabs>
          <w:tab w:val="left" w:pos="993"/>
        </w:tabs>
        <w:spacing w:line="0" w:lineRule="atLeast"/>
        <w:ind w:firstLine="567"/>
        <w:jc w:val="both"/>
        <w:rPr>
          <w:color w:val="000000"/>
          <w:lang w:val="uk-UA"/>
        </w:rPr>
      </w:pPr>
      <w:r>
        <w:rPr>
          <w:color w:val="000000"/>
          <w:lang w:val="uk-UA"/>
        </w:rPr>
        <w:t>5.2.1. перевищує один рік, Поліс укладається строком на один рік;</w:t>
      </w:r>
    </w:p>
    <w:p w:rsidR="00B8314F" w:rsidRDefault="00B8314F" w:rsidP="0062539A">
      <w:pPr>
        <w:shd w:val="clear" w:color="auto" w:fill="FFFFFF"/>
        <w:tabs>
          <w:tab w:val="left" w:pos="993"/>
        </w:tabs>
        <w:spacing w:line="0" w:lineRule="atLeast"/>
        <w:ind w:firstLine="567"/>
        <w:jc w:val="both"/>
        <w:rPr>
          <w:color w:val="000000"/>
          <w:lang w:val="uk-UA"/>
        </w:rPr>
      </w:pPr>
      <w:r>
        <w:rPr>
          <w:color w:val="000000"/>
          <w:lang w:val="uk-UA"/>
        </w:rPr>
        <w:t>5.2.2. є меншим ніж один рік, Поліс укладається, на строк, що відповідає цілому числу місяців до дати чергового проходження транспортним засобом ОТК чи, відповідно, до закінчення дії Протоколу технічного огляду.</w:t>
      </w:r>
    </w:p>
    <w:p w:rsidR="00B8314F" w:rsidRPr="007F3D79" w:rsidRDefault="00B8314F" w:rsidP="0062539A">
      <w:pPr>
        <w:shd w:val="clear" w:color="auto" w:fill="FFFFFF"/>
        <w:tabs>
          <w:tab w:val="left" w:pos="993"/>
        </w:tabs>
        <w:spacing w:line="0" w:lineRule="atLeast"/>
        <w:ind w:firstLine="567"/>
        <w:jc w:val="both"/>
        <w:rPr>
          <w:lang w:val="uk-UA"/>
        </w:rPr>
      </w:pPr>
      <w:r>
        <w:rPr>
          <w:color w:val="000000"/>
          <w:lang w:val="uk-UA"/>
        </w:rPr>
        <w:t>5.3. Кожний Поліс набуває чинності з моменту, визначеному у Полісі.</w:t>
      </w:r>
    </w:p>
    <w:p w:rsidR="00A6574A" w:rsidRPr="00177D6D" w:rsidRDefault="00A6574A" w:rsidP="007F3D79">
      <w:pPr>
        <w:shd w:val="clear" w:color="auto" w:fill="FFFFFF"/>
        <w:spacing w:line="0" w:lineRule="atLeast"/>
        <w:jc w:val="both"/>
        <w:rPr>
          <w:sz w:val="20"/>
          <w:szCs w:val="20"/>
          <w:lang w:val="uk-UA"/>
        </w:rPr>
      </w:pPr>
    </w:p>
    <w:p w:rsidR="00A6574A" w:rsidRPr="007F3D79" w:rsidRDefault="00F9062B" w:rsidP="00F9062B">
      <w:pPr>
        <w:shd w:val="clear" w:color="auto" w:fill="FFFFFF"/>
        <w:spacing w:line="0" w:lineRule="atLeast"/>
        <w:jc w:val="center"/>
        <w:rPr>
          <w:lang w:val="uk-UA"/>
        </w:rPr>
      </w:pPr>
      <w:r>
        <w:rPr>
          <w:b/>
          <w:bCs/>
          <w:lang w:val="uk-UA"/>
        </w:rPr>
        <w:t xml:space="preserve">6. </w:t>
      </w:r>
      <w:r w:rsidR="00B8314F">
        <w:rPr>
          <w:b/>
          <w:bCs/>
          <w:lang w:val="uk-UA"/>
        </w:rPr>
        <w:t>ПРАВА ТА ОБОВ’ЯЗКИ СТОРІН</w:t>
      </w:r>
    </w:p>
    <w:p w:rsidR="003A2B3D" w:rsidRPr="00B8314F" w:rsidRDefault="00F9062B" w:rsidP="00B8314F">
      <w:pPr>
        <w:shd w:val="clear" w:color="auto" w:fill="FFFFFF"/>
        <w:tabs>
          <w:tab w:val="left" w:pos="993"/>
        </w:tabs>
        <w:spacing w:line="0" w:lineRule="atLeast"/>
        <w:ind w:firstLine="567"/>
        <w:jc w:val="both"/>
        <w:rPr>
          <w:b/>
          <w:color w:val="000000"/>
          <w:lang w:val="uk-UA"/>
        </w:rPr>
      </w:pPr>
      <w:r w:rsidRPr="00B8314F">
        <w:rPr>
          <w:b/>
          <w:color w:val="000000"/>
          <w:lang w:val="uk-UA"/>
        </w:rPr>
        <w:t xml:space="preserve">6.1. </w:t>
      </w:r>
      <w:r w:rsidR="00B8314F" w:rsidRPr="00B8314F">
        <w:rPr>
          <w:b/>
          <w:color w:val="000000"/>
          <w:lang w:val="uk-UA"/>
        </w:rPr>
        <w:t>Страхувальник зобов’язаний:</w:t>
      </w:r>
    </w:p>
    <w:p w:rsidR="00B8314F" w:rsidRDefault="00B8314F" w:rsidP="00B8314F">
      <w:pPr>
        <w:shd w:val="clear" w:color="auto" w:fill="FFFFFF"/>
        <w:tabs>
          <w:tab w:val="left" w:pos="993"/>
        </w:tabs>
        <w:spacing w:line="0" w:lineRule="atLeast"/>
        <w:ind w:firstLine="567"/>
        <w:jc w:val="both"/>
        <w:rPr>
          <w:color w:val="000000"/>
          <w:lang w:val="uk-UA"/>
        </w:rPr>
      </w:pPr>
      <w:r>
        <w:rPr>
          <w:color w:val="000000"/>
          <w:lang w:val="uk-UA"/>
        </w:rPr>
        <w:t>6.1.1. при укладенні Договору повідомити Страховика про всі діючі Поліси, укладені з іншими Страховиками, а також, надати інформацію про всі відомі обставини, що мають істотне значення для оцінки страхового ризику;</w:t>
      </w:r>
    </w:p>
    <w:p w:rsidR="00A43931" w:rsidRDefault="00A43931" w:rsidP="00B8314F">
      <w:pPr>
        <w:shd w:val="clear" w:color="auto" w:fill="FFFFFF"/>
        <w:tabs>
          <w:tab w:val="left" w:pos="993"/>
        </w:tabs>
        <w:spacing w:line="0" w:lineRule="atLeast"/>
        <w:ind w:firstLine="567"/>
        <w:jc w:val="both"/>
        <w:rPr>
          <w:color w:val="000000"/>
          <w:lang w:val="uk-UA"/>
        </w:rPr>
      </w:pPr>
      <w:r>
        <w:rPr>
          <w:color w:val="000000"/>
          <w:lang w:val="uk-UA"/>
        </w:rPr>
        <w:t>6.1.2. надати повну інформацію по кожному транспортному засобу, що наведений в переліку (Додаток № 1 до Договору):</w:t>
      </w:r>
    </w:p>
    <w:p w:rsidR="00A43931" w:rsidRDefault="00A43931" w:rsidP="00B8314F">
      <w:pPr>
        <w:shd w:val="clear" w:color="auto" w:fill="FFFFFF"/>
        <w:tabs>
          <w:tab w:val="left" w:pos="993"/>
        </w:tabs>
        <w:spacing w:line="0" w:lineRule="atLeast"/>
        <w:ind w:firstLine="567"/>
        <w:jc w:val="both"/>
        <w:rPr>
          <w:color w:val="000000"/>
          <w:lang w:val="uk-UA"/>
        </w:rPr>
      </w:pPr>
      <w:r>
        <w:rPr>
          <w:color w:val="000000"/>
          <w:lang w:val="uk-UA"/>
        </w:rPr>
        <w:t>6.1.2.1. відомості про транспортний – тип</w:t>
      </w:r>
      <w:r w:rsidR="008A0B71">
        <w:rPr>
          <w:color w:val="000000"/>
          <w:lang w:val="uk-UA"/>
        </w:rPr>
        <w:t xml:space="preserve"> транспортного засобу за конструкцією</w:t>
      </w:r>
      <w:r>
        <w:rPr>
          <w:color w:val="000000"/>
          <w:lang w:val="uk-UA"/>
        </w:rPr>
        <w:t>, реєстраційний номерний знак, марка, модель, рік випуску, ідентифікаційний номер VIN</w:t>
      </w:r>
      <w:r w:rsidR="008A0B71" w:rsidRPr="008A0B71">
        <w:rPr>
          <w:color w:val="000000"/>
          <w:lang w:val="uk-UA"/>
        </w:rPr>
        <w:t xml:space="preserve"> транспортного засобу або в разі його відсутності – номер </w:t>
      </w:r>
      <w:r w:rsidR="008A0B71">
        <w:rPr>
          <w:color w:val="000000"/>
          <w:lang w:val="uk-UA"/>
        </w:rPr>
        <w:t xml:space="preserve">кузова (шасі, рами) та інше; </w:t>
      </w:r>
    </w:p>
    <w:p w:rsidR="008A0B71" w:rsidRDefault="008A0B71" w:rsidP="00B8314F">
      <w:pPr>
        <w:shd w:val="clear" w:color="auto" w:fill="FFFFFF"/>
        <w:tabs>
          <w:tab w:val="left" w:pos="993"/>
        </w:tabs>
        <w:spacing w:line="0" w:lineRule="atLeast"/>
        <w:ind w:firstLine="567"/>
        <w:jc w:val="both"/>
        <w:rPr>
          <w:color w:val="000000"/>
          <w:lang w:val="uk-UA"/>
        </w:rPr>
      </w:pPr>
      <w:r>
        <w:rPr>
          <w:color w:val="000000"/>
          <w:lang w:val="uk-UA"/>
        </w:rPr>
        <w:t>6.1.2.2. інформацію про необхідність ОТК. Якщо транспортний засіб підлягає ОТК, то вказується дата наступного ОТК та періодичність проходження ОТК згідно з Законом України «Про дорожній рух», Страхувальником надається підтвердження технічної справності транспортного засобу.</w:t>
      </w:r>
    </w:p>
    <w:p w:rsidR="008A0B71" w:rsidRDefault="008A0B71" w:rsidP="00B8314F">
      <w:pPr>
        <w:shd w:val="clear" w:color="auto" w:fill="FFFFFF"/>
        <w:tabs>
          <w:tab w:val="left" w:pos="993"/>
        </w:tabs>
        <w:spacing w:line="0" w:lineRule="atLeast"/>
        <w:ind w:firstLine="567"/>
        <w:jc w:val="both"/>
        <w:rPr>
          <w:color w:val="000000"/>
          <w:lang w:val="uk-UA"/>
        </w:rPr>
      </w:pPr>
      <w:r>
        <w:rPr>
          <w:color w:val="000000"/>
          <w:lang w:val="uk-UA"/>
        </w:rPr>
        <w:t>6.1.3. перерахувати на поточний рахунок Страховика страховий платіж в сумі, та строки, що визначені в п. 4.2. Договору.</w:t>
      </w:r>
    </w:p>
    <w:p w:rsidR="00A43E45" w:rsidRDefault="00A43E45" w:rsidP="00B8314F">
      <w:pPr>
        <w:shd w:val="clear" w:color="auto" w:fill="FFFFFF"/>
        <w:tabs>
          <w:tab w:val="left" w:pos="993"/>
        </w:tabs>
        <w:spacing w:line="0" w:lineRule="atLeast"/>
        <w:ind w:firstLine="567"/>
        <w:jc w:val="both"/>
        <w:rPr>
          <w:color w:val="000000"/>
          <w:lang w:val="uk-UA"/>
        </w:rPr>
      </w:pPr>
      <w:r>
        <w:rPr>
          <w:color w:val="000000"/>
          <w:lang w:val="uk-UA"/>
        </w:rPr>
        <w:t>6.2. Страховик зобов’язаний:</w:t>
      </w:r>
    </w:p>
    <w:p w:rsidR="00A43E45" w:rsidRDefault="00A43E45" w:rsidP="00B8314F">
      <w:pPr>
        <w:shd w:val="clear" w:color="auto" w:fill="FFFFFF"/>
        <w:tabs>
          <w:tab w:val="left" w:pos="993"/>
        </w:tabs>
        <w:spacing w:line="0" w:lineRule="atLeast"/>
        <w:ind w:firstLine="567"/>
        <w:jc w:val="both"/>
        <w:rPr>
          <w:color w:val="000000"/>
          <w:lang w:val="uk-UA"/>
        </w:rPr>
      </w:pPr>
      <w:r>
        <w:rPr>
          <w:color w:val="000000"/>
          <w:lang w:val="uk-UA"/>
        </w:rPr>
        <w:t xml:space="preserve">6.2.1. видати Страхувальнику Поліс встановленого зразка на кожний транспортний засіб, </w:t>
      </w:r>
      <w:r>
        <w:rPr>
          <w:color w:val="000000"/>
          <w:lang w:val="uk-UA"/>
        </w:rPr>
        <w:lastRenderedPageBreak/>
        <w:t>що зазначений в Додатку № 1 до Договору;</w:t>
      </w:r>
    </w:p>
    <w:p w:rsidR="00A43E45" w:rsidRDefault="00A43E45" w:rsidP="00B8314F">
      <w:pPr>
        <w:shd w:val="clear" w:color="auto" w:fill="FFFFFF"/>
        <w:tabs>
          <w:tab w:val="left" w:pos="993"/>
        </w:tabs>
        <w:spacing w:line="0" w:lineRule="atLeast"/>
        <w:ind w:firstLine="567"/>
        <w:jc w:val="both"/>
        <w:rPr>
          <w:color w:val="000000"/>
          <w:lang w:val="uk-UA"/>
        </w:rPr>
      </w:pPr>
      <w:r>
        <w:rPr>
          <w:color w:val="000000"/>
          <w:lang w:val="uk-UA"/>
        </w:rPr>
        <w:t>6.2.2. видати дублікат Полісу за заявою Страхувальника в разі його втрати;</w:t>
      </w:r>
    </w:p>
    <w:p w:rsidR="00A43E45" w:rsidRDefault="00A43E45" w:rsidP="00B8314F">
      <w:pPr>
        <w:shd w:val="clear" w:color="auto" w:fill="FFFFFF"/>
        <w:tabs>
          <w:tab w:val="left" w:pos="993"/>
        </w:tabs>
        <w:spacing w:line="0" w:lineRule="atLeast"/>
        <w:ind w:firstLine="567"/>
        <w:jc w:val="both"/>
        <w:rPr>
          <w:color w:val="000000"/>
          <w:lang w:val="uk-UA"/>
        </w:rPr>
      </w:pPr>
      <w:r>
        <w:rPr>
          <w:color w:val="000000"/>
          <w:lang w:val="uk-UA"/>
        </w:rPr>
        <w:t>6.2.3. здійснити виплату страхового відшкодування згідно з Законом.</w:t>
      </w:r>
    </w:p>
    <w:p w:rsidR="00A43E45" w:rsidRPr="00A43E45" w:rsidRDefault="00A43E45" w:rsidP="00B8314F">
      <w:pPr>
        <w:shd w:val="clear" w:color="auto" w:fill="FFFFFF"/>
        <w:tabs>
          <w:tab w:val="left" w:pos="993"/>
        </w:tabs>
        <w:spacing w:line="0" w:lineRule="atLeast"/>
        <w:ind w:firstLine="567"/>
        <w:jc w:val="both"/>
        <w:rPr>
          <w:b/>
          <w:color w:val="000000"/>
          <w:lang w:val="uk-UA"/>
        </w:rPr>
      </w:pPr>
      <w:r w:rsidRPr="00A43E45">
        <w:rPr>
          <w:b/>
          <w:color w:val="000000"/>
          <w:lang w:val="uk-UA"/>
        </w:rPr>
        <w:t>6.3. Страховик має право:</w:t>
      </w:r>
    </w:p>
    <w:p w:rsidR="00A43E45" w:rsidRDefault="00A43E45" w:rsidP="00B8314F">
      <w:pPr>
        <w:shd w:val="clear" w:color="auto" w:fill="FFFFFF"/>
        <w:tabs>
          <w:tab w:val="left" w:pos="993"/>
        </w:tabs>
        <w:spacing w:line="0" w:lineRule="atLeast"/>
        <w:ind w:firstLine="567"/>
        <w:jc w:val="both"/>
        <w:rPr>
          <w:color w:val="000000"/>
          <w:lang w:val="uk-UA"/>
        </w:rPr>
      </w:pPr>
      <w:r>
        <w:rPr>
          <w:color w:val="000000"/>
          <w:lang w:val="uk-UA"/>
        </w:rPr>
        <w:t xml:space="preserve">6.3.1. припинити дію Полісу в односторонньому порядку у разі, якщо виплачена сума відшкодування за чинним Полісом перевищила агрегатну страхову суму. Агрегатна страхова сума визначається додаванням страхових сум за шкоду, </w:t>
      </w:r>
      <w:r w:rsidR="00FE131D">
        <w:rPr>
          <w:color w:val="000000"/>
          <w:lang w:val="uk-UA"/>
        </w:rPr>
        <w:t>заподіяну життю і здоров’ю, та за шкоду, заподіяну майну потерпілих, на одного потерпілого. У цьому випадку Страховик зобов’язаний письмово повідомити Страхувальника протягом 24 годин. Поліс вважається дійсним протягом 10 календарних днів з дня надіслання повідомлення щодо припинення Полісу;</w:t>
      </w:r>
    </w:p>
    <w:p w:rsidR="00FE131D" w:rsidRDefault="00FE131D" w:rsidP="00B8314F">
      <w:pPr>
        <w:shd w:val="clear" w:color="auto" w:fill="FFFFFF"/>
        <w:tabs>
          <w:tab w:val="left" w:pos="993"/>
        </w:tabs>
        <w:spacing w:line="0" w:lineRule="atLeast"/>
        <w:ind w:firstLine="567"/>
        <w:jc w:val="both"/>
        <w:rPr>
          <w:color w:val="000000"/>
          <w:lang w:val="uk-UA"/>
        </w:rPr>
      </w:pPr>
      <w:r>
        <w:rPr>
          <w:color w:val="000000"/>
          <w:lang w:val="uk-UA"/>
        </w:rPr>
        <w:t>6.3.2. при вирішенні питання про виплату страхового відшкодування у зв’язку із заподіяною особі шкодою, письмово вимагати та одержувати від компетентних органів інформацію, необхідну для розслідування страхового випадку;</w:t>
      </w:r>
    </w:p>
    <w:p w:rsidR="00FE131D" w:rsidRDefault="00FE131D" w:rsidP="00B8314F">
      <w:pPr>
        <w:shd w:val="clear" w:color="auto" w:fill="FFFFFF"/>
        <w:tabs>
          <w:tab w:val="left" w:pos="993"/>
        </w:tabs>
        <w:spacing w:line="0" w:lineRule="atLeast"/>
        <w:ind w:firstLine="567"/>
        <w:jc w:val="both"/>
        <w:rPr>
          <w:color w:val="000000"/>
          <w:lang w:val="uk-UA"/>
        </w:rPr>
      </w:pPr>
      <w:r>
        <w:rPr>
          <w:color w:val="000000"/>
          <w:lang w:val="uk-UA"/>
        </w:rPr>
        <w:t>6.3.3. здійснювати виплату страхового відшкодування безпосередньо потерпілому (іншій особі, яка має право на отримання відшкодування) або погодженим з ним особам, які надають послуги з ремонту пошкодженого майна, сплатили страхове відшкодування за Договором майнового страхування, лікування потерпілих та інші послуги, пов’язані з відшкодуванням збитків. Страховик здійснює компенсацію витрат Страхувальника або особи, відповідальність якої застрахована, за умови, що такі витрати здійснюються за згодою Страховика</w:t>
      </w:r>
      <w:r w:rsidR="0012616E">
        <w:rPr>
          <w:color w:val="000000"/>
          <w:lang w:val="uk-UA"/>
        </w:rPr>
        <w:t>. У компенсації витрат може бути відмовлено повністю або частково, якщо такі витрати здійснені без попереднього письмового погодження із Страховиком.</w:t>
      </w:r>
    </w:p>
    <w:p w:rsidR="0012616E" w:rsidRPr="0012616E" w:rsidRDefault="0012616E" w:rsidP="00B8314F">
      <w:pPr>
        <w:shd w:val="clear" w:color="auto" w:fill="FFFFFF"/>
        <w:tabs>
          <w:tab w:val="left" w:pos="993"/>
        </w:tabs>
        <w:spacing w:line="0" w:lineRule="atLeast"/>
        <w:ind w:firstLine="567"/>
        <w:jc w:val="both"/>
        <w:rPr>
          <w:b/>
          <w:color w:val="000000"/>
          <w:lang w:val="uk-UA"/>
        </w:rPr>
      </w:pPr>
      <w:r w:rsidRPr="0012616E">
        <w:rPr>
          <w:b/>
          <w:color w:val="000000"/>
          <w:lang w:val="uk-UA"/>
        </w:rPr>
        <w:t>6.4. Страхувальник має право:</w:t>
      </w:r>
    </w:p>
    <w:p w:rsidR="0012616E" w:rsidRDefault="0012616E" w:rsidP="00B8314F">
      <w:pPr>
        <w:shd w:val="clear" w:color="auto" w:fill="FFFFFF"/>
        <w:tabs>
          <w:tab w:val="left" w:pos="993"/>
        </w:tabs>
        <w:spacing w:line="0" w:lineRule="atLeast"/>
        <w:ind w:firstLine="567"/>
        <w:jc w:val="both"/>
        <w:rPr>
          <w:color w:val="000000"/>
          <w:lang w:val="uk-UA"/>
        </w:rPr>
      </w:pPr>
      <w:r>
        <w:rPr>
          <w:color w:val="000000"/>
          <w:lang w:val="uk-UA"/>
        </w:rPr>
        <w:t>6.4.1. припинити дію Договору або Полісу на умовах Закону;</w:t>
      </w:r>
    </w:p>
    <w:p w:rsidR="0012616E" w:rsidRDefault="0012616E" w:rsidP="00B8314F">
      <w:pPr>
        <w:shd w:val="clear" w:color="auto" w:fill="FFFFFF"/>
        <w:tabs>
          <w:tab w:val="left" w:pos="993"/>
        </w:tabs>
        <w:spacing w:line="0" w:lineRule="atLeast"/>
        <w:ind w:firstLine="567"/>
        <w:jc w:val="both"/>
        <w:rPr>
          <w:color w:val="000000"/>
          <w:lang w:val="uk-UA"/>
        </w:rPr>
      </w:pPr>
      <w:r>
        <w:rPr>
          <w:color w:val="000000"/>
          <w:lang w:val="uk-UA"/>
        </w:rPr>
        <w:t>6.4.2. одержати дублікат Договору або Полісу у разі його втрати.</w:t>
      </w:r>
    </w:p>
    <w:p w:rsidR="0012616E" w:rsidRDefault="0012616E" w:rsidP="00B8314F">
      <w:pPr>
        <w:shd w:val="clear" w:color="auto" w:fill="FFFFFF"/>
        <w:tabs>
          <w:tab w:val="left" w:pos="993"/>
        </w:tabs>
        <w:spacing w:line="0" w:lineRule="atLeast"/>
        <w:ind w:firstLine="567"/>
        <w:jc w:val="both"/>
        <w:rPr>
          <w:color w:val="000000"/>
          <w:lang w:val="uk-UA"/>
        </w:rPr>
      </w:pPr>
      <w:r>
        <w:rPr>
          <w:color w:val="000000"/>
          <w:lang w:val="uk-UA"/>
        </w:rPr>
        <w:t xml:space="preserve">6.5. Страхувальник та Страховик мають і інші права та </w:t>
      </w:r>
      <w:proofErr w:type="spellStart"/>
      <w:r>
        <w:rPr>
          <w:color w:val="000000"/>
          <w:lang w:val="uk-UA"/>
        </w:rPr>
        <w:t>обов᾿язки</w:t>
      </w:r>
      <w:proofErr w:type="spellEnd"/>
      <w:r>
        <w:rPr>
          <w:color w:val="000000"/>
          <w:lang w:val="uk-UA"/>
        </w:rPr>
        <w:t>, визначені чинним законодавством України.</w:t>
      </w:r>
    </w:p>
    <w:p w:rsidR="00CB2EA0" w:rsidRPr="00CB2EA0" w:rsidRDefault="0012616E" w:rsidP="00CB2EA0">
      <w:pPr>
        <w:shd w:val="clear" w:color="auto" w:fill="FFFFFF"/>
        <w:tabs>
          <w:tab w:val="left" w:pos="993"/>
        </w:tabs>
        <w:spacing w:line="0" w:lineRule="atLeast"/>
        <w:ind w:firstLine="567"/>
        <w:jc w:val="both"/>
        <w:rPr>
          <w:color w:val="000000"/>
          <w:lang w:val="uk-UA"/>
        </w:rPr>
      </w:pPr>
      <w:r>
        <w:rPr>
          <w:color w:val="000000"/>
          <w:lang w:val="uk-UA"/>
        </w:rPr>
        <w:t xml:space="preserve">6.6. Страхувальник, інша особа, відповідальність якої застрахована, водій транспортного </w:t>
      </w:r>
      <w:r w:rsidR="00CB2EA0">
        <w:rPr>
          <w:color w:val="000000"/>
          <w:lang w:val="uk-UA"/>
        </w:rPr>
        <w:t>засобу, причетного до ДТП, особа, яка має право на отримання відшкодування (потерпілий), зобов’язані сприяти Страховику в розслідуванні причин та обставин ДТП, а саме: надати для огляду належний їй транспортний засіб або інше пошкоджене майно, повідомити Страховика про всі відомі їй обставини та надати для огляду та копіювання наявні у неї документи щодо цієї ДТП протягом семи робочих днів з дня отримання нею відповідної інформації або документа. Якщо зазначені особи з поважних причин не мали змоги виконати ці дії, вони мають підтвердити це документально.</w:t>
      </w:r>
    </w:p>
    <w:p w:rsidR="004B7958" w:rsidRPr="00374FF8" w:rsidRDefault="004B7958" w:rsidP="007F3D79">
      <w:pPr>
        <w:shd w:val="clear" w:color="auto" w:fill="FFFFFF"/>
        <w:spacing w:line="0" w:lineRule="atLeast"/>
        <w:jc w:val="both"/>
        <w:rPr>
          <w:sz w:val="20"/>
          <w:szCs w:val="20"/>
          <w:lang w:val="uk-UA"/>
        </w:rPr>
      </w:pPr>
    </w:p>
    <w:p w:rsidR="00A6574A" w:rsidRPr="007F3D79" w:rsidRDefault="004C20A1" w:rsidP="004C20A1">
      <w:pPr>
        <w:shd w:val="clear" w:color="auto" w:fill="FFFFFF"/>
        <w:spacing w:line="0" w:lineRule="atLeast"/>
        <w:jc w:val="center"/>
        <w:rPr>
          <w:lang w:val="uk-UA"/>
        </w:rPr>
      </w:pPr>
      <w:r>
        <w:rPr>
          <w:b/>
          <w:bCs/>
          <w:color w:val="000000"/>
          <w:lang w:val="uk-UA"/>
        </w:rPr>
        <w:t>7. УМОВИ ЗДІЙСНЕННЯ СТРАХОВИХ ВИПЛАТ</w:t>
      </w:r>
    </w:p>
    <w:p w:rsidR="00A6574A" w:rsidRDefault="004C20A1" w:rsidP="004C20A1">
      <w:pPr>
        <w:shd w:val="clear" w:color="auto" w:fill="FFFFFF"/>
        <w:tabs>
          <w:tab w:val="left" w:pos="1134"/>
        </w:tabs>
        <w:spacing w:line="0" w:lineRule="atLeast"/>
        <w:ind w:firstLine="567"/>
        <w:jc w:val="both"/>
        <w:rPr>
          <w:color w:val="000000"/>
          <w:lang w:val="uk-UA"/>
        </w:rPr>
      </w:pPr>
      <w:r w:rsidRPr="004C20A1">
        <w:rPr>
          <w:color w:val="000000"/>
          <w:lang w:val="uk-UA"/>
        </w:rPr>
        <w:t xml:space="preserve">7.1. </w:t>
      </w:r>
      <w:r>
        <w:rPr>
          <w:color w:val="000000"/>
          <w:lang w:val="uk-UA"/>
        </w:rPr>
        <w:t>У разі настання ДТП, яка може бути підставою для здійснення страхового відшкодування (регламентної виплати), водій транспортного засобу, причетний до такої пригоди, зобов’язаний:</w:t>
      </w:r>
    </w:p>
    <w:p w:rsidR="004C20A1" w:rsidRDefault="004C20A1" w:rsidP="004C20A1">
      <w:pPr>
        <w:shd w:val="clear" w:color="auto" w:fill="FFFFFF"/>
        <w:tabs>
          <w:tab w:val="left" w:pos="1134"/>
        </w:tabs>
        <w:spacing w:line="0" w:lineRule="atLeast"/>
        <w:ind w:firstLine="567"/>
        <w:jc w:val="both"/>
        <w:rPr>
          <w:color w:val="000000"/>
          <w:lang w:val="uk-UA"/>
        </w:rPr>
      </w:pPr>
      <w:r>
        <w:rPr>
          <w:color w:val="000000"/>
          <w:lang w:val="uk-UA"/>
        </w:rPr>
        <w:t>7.1.1. дотримуватися передбачених правилами дорожнього руху обов’язків водія, причетного до ДТП;</w:t>
      </w:r>
    </w:p>
    <w:p w:rsidR="005950AE" w:rsidRDefault="005950AE" w:rsidP="004C20A1">
      <w:pPr>
        <w:shd w:val="clear" w:color="auto" w:fill="FFFFFF"/>
        <w:tabs>
          <w:tab w:val="left" w:pos="1134"/>
        </w:tabs>
        <w:spacing w:line="0" w:lineRule="atLeast"/>
        <w:ind w:firstLine="567"/>
        <w:jc w:val="both"/>
        <w:rPr>
          <w:color w:val="000000"/>
          <w:lang w:val="uk-UA"/>
        </w:rPr>
      </w:pPr>
      <w:r>
        <w:rPr>
          <w:color w:val="000000"/>
          <w:lang w:val="uk-UA"/>
        </w:rPr>
        <w:t>7.1.2. вжити заходів з метою запобігання чи зменшення подальшої шкоди;</w:t>
      </w:r>
    </w:p>
    <w:p w:rsidR="005950AE" w:rsidRDefault="005950AE" w:rsidP="004C20A1">
      <w:pPr>
        <w:shd w:val="clear" w:color="auto" w:fill="FFFFFF"/>
        <w:tabs>
          <w:tab w:val="left" w:pos="1134"/>
        </w:tabs>
        <w:spacing w:line="0" w:lineRule="atLeast"/>
        <w:ind w:firstLine="567"/>
        <w:jc w:val="both"/>
        <w:rPr>
          <w:color w:val="000000"/>
          <w:lang w:val="uk-UA"/>
        </w:rPr>
      </w:pPr>
      <w:r>
        <w:rPr>
          <w:color w:val="000000"/>
          <w:lang w:val="uk-UA"/>
        </w:rPr>
        <w:t xml:space="preserve">7.1.3. поінформувати інших осіб, причетних до цієї пригоди, про себе, своє місце проживання, назву та місцезнаходження Страховика та надати </w:t>
      </w:r>
      <w:r w:rsidR="00C17493">
        <w:rPr>
          <w:color w:val="000000"/>
          <w:lang w:val="uk-UA"/>
        </w:rPr>
        <w:t>відомості</w:t>
      </w:r>
      <w:r>
        <w:rPr>
          <w:color w:val="000000"/>
          <w:lang w:val="uk-UA"/>
        </w:rPr>
        <w:t xml:space="preserve"> про відповідні страхові поліси;</w:t>
      </w:r>
    </w:p>
    <w:p w:rsidR="005950AE" w:rsidRDefault="005950AE" w:rsidP="004C20A1">
      <w:pPr>
        <w:shd w:val="clear" w:color="auto" w:fill="FFFFFF"/>
        <w:tabs>
          <w:tab w:val="left" w:pos="1134"/>
        </w:tabs>
        <w:spacing w:line="0" w:lineRule="atLeast"/>
        <w:ind w:firstLine="567"/>
        <w:jc w:val="both"/>
        <w:rPr>
          <w:color w:val="000000"/>
          <w:lang w:val="uk-UA"/>
        </w:rPr>
      </w:pPr>
      <w:r>
        <w:rPr>
          <w:color w:val="000000"/>
          <w:lang w:val="uk-UA"/>
        </w:rPr>
        <w:t xml:space="preserve">7.1.4. невідкладно, але не пізніше трьох робочих днів з дня настання ДТП, письмово надати Страховику, повідомлення про ДТП встановленого МТСБУ зразка, а також відомості про місцезнаходження свого транспортного </w:t>
      </w:r>
      <w:r w:rsidR="00C17493">
        <w:rPr>
          <w:color w:val="000000"/>
          <w:lang w:val="uk-UA"/>
        </w:rPr>
        <w:t>засобу та пошкодженого майна, контактний телефон та свою адресу. Якщо водій транспортного засобу з поважних причин не мав змоги виконати зазначений обов’язок, він має підтвердити це документально.</w:t>
      </w:r>
    </w:p>
    <w:p w:rsidR="00C17493" w:rsidRDefault="00C17493" w:rsidP="004C20A1">
      <w:pPr>
        <w:shd w:val="clear" w:color="auto" w:fill="FFFFFF"/>
        <w:tabs>
          <w:tab w:val="left" w:pos="1134"/>
        </w:tabs>
        <w:spacing w:line="0" w:lineRule="atLeast"/>
        <w:ind w:firstLine="567"/>
        <w:jc w:val="both"/>
        <w:rPr>
          <w:color w:val="000000"/>
          <w:lang w:val="uk-UA"/>
        </w:rPr>
      </w:pPr>
      <w:r>
        <w:rPr>
          <w:color w:val="000000"/>
          <w:lang w:val="uk-UA"/>
        </w:rPr>
        <w:t>7.2. Для отримання страхового відшкодування потерпілий чи інша особа, яка має право на отримання відшкодування, протягом 30 днів з дня подання повідомлення про ДТП подає Страховику заяву про страхове відшкодування. У цій заяві має міститися:</w:t>
      </w:r>
    </w:p>
    <w:p w:rsidR="00C17493" w:rsidRDefault="00C17493" w:rsidP="004C20A1">
      <w:pPr>
        <w:shd w:val="clear" w:color="auto" w:fill="FFFFFF"/>
        <w:tabs>
          <w:tab w:val="left" w:pos="1134"/>
        </w:tabs>
        <w:spacing w:line="0" w:lineRule="atLeast"/>
        <w:ind w:firstLine="567"/>
        <w:jc w:val="both"/>
        <w:rPr>
          <w:color w:val="000000"/>
          <w:lang w:val="uk-UA"/>
        </w:rPr>
      </w:pPr>
      <w:r>
        <w:rPr>
          <w:color w:val="000000"/>
          <w:lang w:val="uk-UA"/>
        </w:rPr>
        <w:t>7.2.1. найменування Страховика, якому подається заява, або МТСБУ;</w:t>
      </w:r>
    </w:p>
    <w:p w:rsidR="00C17493" w:rsidRDefault="00C17493" w:rsidP="004C20A1">
      <w:pPr>
        <w:shd w:val="clear" w:color="auto" w:fill="FFFFFF"/>
        <w:tabs>
          <w:tab w:val="left" w:pos="1134"/>
        </w:tabs>
        <w:spacing w:line="0" w:lineRule="atLeast"/>
        <w:ind w:firstLine="567"/>
        <w:jc w:val="both"/>
        <w:rPr>
          <w:color w:val="000000"/>
          <w:lang w:val="uk-UA"/>
        </w:rPr>
      </w:pPr>
      <w:r>
        <w:rPr>
          <w:color w:val="000000"/>
          <w:lang w:val="uk-UA"/>
        </w:rPr>
        <w:lastRenderedPageBreak/>
        <w:t>7.2.2. прізвище, ім’я, по батькові (найменування) заявника, його місце проживання (фактичне та місце реєстрації) або місцезнаходження;</w:t>
      </w:r>
    </w:p>
    <w:p w:rsidR="00C17493" w:rsidRDefault="00C17493" w:rsidP="004C20A1">
      <w:pPr>
        <w:shd w:val="clear" w:color="auto" w:fill="FFFFFF"/>
        <w:tabs>
          <w:tab w:val="left" w:pos="1134"/>
        </w:tabs>
        <w:spacing w:line="0" w:lineRule="atLeast"/>
        <w:ind w:firstLine="567"/>
        <w:jc w:val="both"/>
        <w:rPr>
          <w:color w:val="000000"/>
          <w:lang w:val="uk-UA"/>
        </w:rPr>
      </w:pPr>
      <w:r>
        <w:rPr>
          <w:color w:val="000000"/>
          <w:lang w:val="uk-UA"/>
        </w:rPr>
        <w:t>7.2.3. зміст майнової вимоги заявника щодо відшкодування заподіяної шкоди та відомості (за наявності), що її підтверджують;</w:t>
      </w:r>
    </w:p>
    <w:p w:rsidR="00C17493" w:rsidRDefault="00C17493" w:rsidP="004C20A1">
      <w:pPr>
        <w:shd w:val="clear" w:color="auto" w:fill="FFFFFF"/>
        <w:tabs>
          <w:tab w:val="left" w:pos="1134"/>
        </w:tabs>
        <w:spacing w:line="0" w:lineRule="atLeast"/>
        <w:ind w:firstLine="567"/>
        <w:jc w:val="both"/>
        <w:rPr>
          <w:color w:val="000000"/>
          <w:lang w:val="uk-UA"/>
        </w:rPr>
      </w:pPr>
      <w:r>
        <w:rPr>
          <w:color w:val="000000"/>
          <w:lang w:val="uk-UA"/>
        </w:rPr>
        <w:t>7.2.4. інформація про вже здійснені взаєморозрахунки осіб, відповідальність яких застрахована, або інших осіб, відповідальних за заподіяну шкоду, та потерпілих;</w:t>
      </w:r>
    </w:p>
    <w:p w:rsidR="00C17493" w:rsidRDefault="00C17493" w:rsidP="004C20A1">
      <w:pPr>
        <w:shd w:val="clear" w:color="auto" w:fill="FFFFFF"/>
        <w:tabs>
          <w:tab w:val="left" w:pos="1134"/>
        </w:tabs>
        <w:spacing w:line="0" w:lineRule="atLeast"/>
        <w:ind w:firstLine="567"/>
        <w:jc w:val="both"/>
        <w:rPr>
          <w:color w:val="000000"/>
          <w:lang w:val="uk-UA"/>
        </w:rPr>
      </w:pPr>
      <w:r>
        <w:rPr>
          <w:color w:val="000000"/>
          <w:lang w:val="uk-UA"/>
        </w:rPr>
        <w:t>7.2.5. підпис заявника та дата подання заяви.</w:t>
      </w:r>
    </w:p>
    <w:p w:rsidR="00C17493" w:rsidRDefault="00C17493" w:rsidP="004C20A1">
      <w:pPr>
        <w:shd w:val="clear" w:color="auto" w:fill="FFFFFF"/>
        <w:tabs>
          <w:tab w:val="left" w:pos="1134"/>
        </w:tabs>
        <w:spacing w:line="0" w:lineRule="atLeast"/>
        <w:ind w:firstLine="567"/>
        <w:jc w:val="both"/>
        <w:rPr>
          <w:color w:val="000000"/>
          <w:lang w:val="uk-UA"/>
        </w:rPr>
      </w:pPr>
      <w:r>
        <w:rPr>
          <w:color w:val="000000"/>
          <w:lang w:val="uk-UA"/>
        </w:rPr>
        <w:t>7.3. До заяви додаються:</w:t>
      </w:r>
    </w:p>
    <w:p w:rsidR="00C17493" w:rsidRDefault="00D47EE2" w:rsidP="004C20A1">
      <w:pPr>
        <w:shd w:val="clear" w:color="auto" w:fill="FFFFFF"/>
        <w:tabs>
          <w:tab w:val="left" w:pos="1134"/>
        </w:tabs>
        <w:spacing w:line="0" w:lineRule="atLeast"/>
        <w:ind w:firstLine="567"/>
        <w:jc w:val="both"/>
        <w:rPr>
          <w:color w:val="000000"/>
          <w:lang w:val="uk-UA"/>
        </w:rPr>
      </w:pPr>
      <w:r>
        <w:rPr>
          <w:color w:val="000000"/>
          <w:lang w:val="uk-UA"/>
        </w:rPr>
        <w:t>7.3.1. паспорт громадянина, а в разі його відсутності інший документ, яким відповідно до законодавства України може посвідчуватися особа заявника, якщо заявником є фізична особа;</w:t>
      </w:r>
    </w:p>
    <w:p w:rsidR="00D47EE2" w:rsidRDefault="00D47EE2" w:rsidP="004C20A1">
      <w:pPr>
        <w:shd w:val="clear" w:color="auto" w:fill="FFFFFF"/>
        <w:tabs>
          <w:tab w:val="left" w:pos="1134"/>
        </w:tabs>
        <w:spacing w:line="0" w:lineRule="atLeast"/>
        <w:ind w:firstLine="567"/>
        <w:jc w:val="both"/>
        <w:rPr>
          <w:color w:val="000000"/>
          <w:lang w:val="uk-UA"/>
        </w:rPr>
      </w:pPr>
      <w:r>
        <w:rPr>
          <w:color w:val="000000"/>
          <w:lang w:val="uk-UA"/>
        </w:rPr>
        <w:t>7.3.2. документ, що посвідчує право заявника на отримання страхового відшкодування (довіреність, договір оренди, свідоцтво про право на спадщину), у разі якщо заявник не є потерпілим або його законним представником;</w:t>
      </w:r>
    </w:p>
    <w:p w:rsidR="00D47EE2" w:rsidRDefault="00D47EE2" w:rsidP="004C20A1">
      <w:pPr>
        <w:shd w:val="clear" w:color="auto" w:fill="FFFFFF"/>
        <w:tabs>
          <w:tab w:val="left" w:pos="1134"/>
        </w:tabs>
        <w:spacing w:line="0" w:lineRule="atLeast"/>
        <w:ind w:firstLine="567"/>
        <w:jc w:val="both"/>
        <w:rPr>
          <w:color w:val="000000"/>
          <w:lang w:val="uk-UA"/>
        </w:rPr>
      </w:pPr>
      <w:r>
        <w:rPr>
          <w:color w:val="000000"/>
          <w:lang w:val="uk-UA"/>
        </w:rPr>
        <w:t>7.3.3. довідка про присвоєння одержувачу коштів ідентифікаційного номера платника податків (за умови його присвоєння), якщо заявником є фізична особа;</w:t>
      </w:r>
    </w:p>
    <w:p w:rsidR="00D47EE2" w:rsidRDefault="00D47EE2" w:rsidP="004C20A1">
      <w:pPr>
        <w:shd w:val="clear" w:color="auto" w:fill="FFFFFF"/>
        <w:tabs>
          <w:tab w:val="left" w:pos="1134"/>
        </w:tabs>
        <w:spacing w:line="0" w:lineRule="atLeast"/>
        <w:ind w:firstLine="567"/>
        <w:jc w:val="both"/>
        <w:rPr>
          <w:color w:val="000000"/>
          <w:lang w:val="uk-UA"/>
        </w:rPr>
      </w:pPr>
      <w:r>
        <w:rPr>
          <w:color w:val="000000"/>
          <w:lang w:val="uk-UA"/>
        </w:rPr>
        <w:t>7.3.4. документ, що підтверджує право власності на пошкоджене майно на день скоєння дорожньо-транспортної пригоди, - у разі вимоги заявника про відшкодування шкоди, заподіяної майну;</w:t>
      </w:r>
    </w:p>
    <w:p w:rsidR="00D47EE2" w:rsidRDefault="00D47EE2" w:rsidP="004C20A1">
      <w:pPr>
        <w:shd w:val="clear" w:color="auto" w:fill="FFFFFF"/>
        <w:tabs>
          <w:tab w:val="left" w:pos="1134"/>
        </w:tabs>
        <w:spacing w:line="0" w:lineRule="atLeast"/>
        <w:ind w:firstLine="567"/>
        <w:jc w:val="both"/>
        <w:rPr>
          <w:color w:val="000000"/>
          <w:lang w:val="uk-UA"/>
        </w:rPr>
      </w:pPr>
      <w:r>
        <w:rPr>
          <w:color w:val="000000"/>
          <w:lang w:val="uk-UA"/>
        </w:rPr>
        <w:t>7.3.5. свідоцтво про смерть потерпілого – у разі вимоги заявника про відшкодування шкоди, пов’язаної із смертю потерпілого;</w:t>
      </w:r>
    </w:p>
    <w:p w:rsidR="00D47EE2" w:rsidRDefault="00D47EE2" w:rsidP="004C20A1">
      <w:pPr>
        <w:shd w:val="clear" w:color="auto" w:fill="FFFFFF"/>
        <w:tabs>
          <w:tab w:val="left" w:pos="1134"/>
        </w:tabs>
        <w:spacing w:line="0" w:lineRule="atLeast"/>
        <w:ind w:firstLine="567"/>
        <w:jc w:val="both"/>
        <w:rPr>
          <w:color w:val="000000"/>
          <w:lang w:val="uk-UA"/>
        </w:rPr>
      </w:pPr>
      <w:r>
        <w:rPr>
          <w:color w:val="000000"/>
          <w:lang w:val="uk-UA"/>
        </w:rPr>
        <w:t>7.3.6. документи, що підтверджують витрати на поховання потерпілого, - у разі вимоги заявника про відшкодування витрат на поховання потерпілого;</w:t>
      </w:r>
    </w:p>
    <w:p w:rsidR="00D47EE2" w:rsidRDefault="00D47EE2" w:rsidP="004C20A1">
      <w:pPr>
        <w:shd w:val="clear" w:color="auto" w:fill="FFFFFF"/>
        <w:tabs>
          <w:tab w:val="left" w:pos="1134"/>
        </w:tabs>
        <w:spacing w:line="0" w:lineRule="atLeast"/>
        <w:ind w:firstLine="567"/>
        <w:jc w:val="both"/>
        <w:rPr>
          <w:color w:val="000000"/>
          <w:lang w:val="uk-UA"/>
        </w:rPr>
      </w:pPr>
      <w:r>
        <w:rPr>
          <w:color w:val="000000"/>
          <w:lang w:val="uk-UA"/>
        </w:rPr>
        <w:t>7.3.7. документи, що підтверджують перебування на утриманні потерпілого, його доходи за попередній (до настання дорожньо-транспортної пригоди) календарний рік, розміри пенсій, надані утриманцям вн</w:t>
      </w:r>
      <w:r w:rsidR="00D833FE">
        <w:rPr>
          <w:color w:val="000000"/>
          <w:lang w:val="uk-UA"/>
        </w:rPr>
        <w:t>а</w:t>
      </w:r>
      <w:r>
        <w:rPr>
          <w:color w:val="000000"/>
          <w:lang w:val="uk-UA"/>
        </w:rPr>
        <w:t xml:space="preserve">слідок втрати годувальника, - у разі вимоги заявника про відшкодування шкоди у </w:t>
      </w:r>
      <w:r w:rsidR="00D833FE">
        <w:rPr>
          <w:color w:val="000000"/>
          <w:lang w:val="uk-UA"/>
        </w:rPr>
        <w:t>зв’язку із смертю годувальника;</w:t>
      </w:r>
    </w:p>
    <w:p w:rsidR="00D833FE" w:rsidRDefault="00D833FE" w:rsidP="004C20A1">
      <w:pPr>
        <w:shd w:val="clear" w:color="auto" w:fill="FFFFFF"/>
        <w:tabs>
          <w:tab w:val="left" w:pos="1134"/>
        </w:tabs>
        <w:spacing w:line="0" w:lineRule="atLeast"/>
        <w:ind w:firstLine="567"/>
        <w:jc w:val="both"/>
        <w:rPr>
          <w:color w:val="000000"/>
          <w:lang w:val="uk-UA"/>
        </w:rPr>
      </w:pPr>
      <w:r>
        <w:rPr>
          <w:color w:val="000000"/>
          <w:lang w:val="uk-UA"/>
        </w:rPr>
        <w:t>7.3.8. відомості про банківські реквізити заявника (за наявності).</w:t>
      </w:r>
    </w:p>
    <w:p w:rsidR="00D833FE" w:rsidRPr="004C20A1" w:rsidRDefault="00D833FE" w:rsidP="004C20A1">
      <w:pPr>
        <w:shd w:val="clear" w:color="auto" w:fill="FFFFFF"/>
        <w:tabs>
          <w:tab w:val="left" w:pos="1134"/>
        </w:tabs>
        <w:spacing w:line="0" w:lineRule="atLeast"/>
        <w:ind w:firstLine="567"/>
        <w:jc w:val="both"/>
        <w:rPr>
          <w:lang w:val="uk-UA"/>
        </w:rPr>
      </w:pPr>
      <w:r>
        <w:rPr>
          <w:color w:val="000000"/>
          <w:lang w:val="uk-UA"/>
        </w:rPr>
        <w:t>7.4. Після розгляду Страховиком наданих йому документів про дорожньо-транспортну пригоду Страховик приймає рішення про виплату страхового відшкодування або відмову у виплаті страхового відшкодування та протягом трьох робочих днів з дня прийняття відповідного рішення, направляє заявнику письмове повідомлення щодо прийнятого рішення.</w:t>
      </w:r>
    </w:p>
    <w:p w:rsidR="00A6574A" w:rsidRPr="00374FF8" w:rsidRDefault="00A6574A" w:rsidP="007F3D79">
      <w:pPr>
        <w:shd w:val="clear" w:color="auto" w:fill="FFFFFF"/>
        <w:spacing w:line="0" w:lineRule="atLeast"/>
        <w:jc w:val="both"/>
        <w:rPr>
          <w:color w:val="000000"/>
          <w:sz w:val="20"/>
          <w:szCs w:val="20"/>
          <w:lang w:val="uk-UA"/>
        </w:rPr>
      </w:pPr>
    </w:p>
    <w:p w:rsidR="00A6574A" w:rsidRPr="007F3D79" w:rsidRDefault="00D833FE" w:rsidP="00D833FE">
      <w:pPr>
        <w:shd w:val="clear" w:color="auto" w:fill="FFFFFF"/>
        <w:spacing w:line="0" w:lineRule="atLeast"/>
        <w:jc w:val="center"/>
        <w:rPr>
          <w:lang w:val="uk-UA"/>
        </w:rPr>
      </w:pPr>
      <w:r>
        <w:rPr>
          <w:b/>
          <w:bCs/>
          <w:color w:val="000000"/>
          <w:lang w:val="uk-UA"/>
        </w:rPr>
        <w:t>8. ВІДМОВА У ЗДІЙСНЕННІ СТРАХОВОГО ВІДШКОДУВАННЯ</w:t>
      </w:r>
    </w:p>
    <w:p w:rsidR="00A6574A" w:rsidRDefault="00D833FE" w:rsidP="00D833FE">
      <w:pPr>
        <w:shd w:val="clear" w:color="auto" w:fill="FFFFFF"/>
        <w:spacing w:line="0" w:lineRule="atLeast"/>
        <w:ind w:firstLine="567"/>
        <w:jc w:val="both"/>
        <w:rPr>
          <w:color w:val="000000"/>
          <w:lang w:val="uk-UA"/>
        </w:rPr>
      </w:pPr>
      <w:r>
        <w:rPr>
          <w:color w:val="000000"/>
          <w:lang w:val="uk-UA"/>
        </w:rPr>
        <w:t>8.1. Підставою для відмови у здійсненні страхового відшкодування (регламентної виплати) є:</w:t>
      </w:r>
    </w:p>
    <w:p w:rsidR="00D833FE" w:rsidRDefault="00D833FE" w:rsidP="00D833FE">
      <w:pPr>
        <w:shd w:val="clear" w:color="auto" w:fill="FFFFFF"/>
        <w:spacing w:line="0" w:lineRule="atLeast"/>
        <w:ind w:firstLine="567"/>
        <w:jc w:val="both"/>
        <w:rPr>
          <w:color w:val="000000"/>
          <w:lang w:val="uk-UA"/>
        </w:rPr>
      </w:pPr>
      <w:r>
        <w:rPr>
          <w:color w:val="000000"/>
          <w:lang w:val="uk-UA"/>
        </w:rPr>
        <w:t>8.1.1. навмисні дії особи, відповідальність якої застрахована (Страхувальника), водія транспортного засобу або потерпілого, спрямовані на настання страхового випадку. Зазначена норма не поширюється на осіб, дії яких пов’язані з виконанням ними громадянського чи службового обов’язку, вчинені у стані необхідної оборони (без перевищення її меж) або під час захисту майна, життя, здоров’я. Кваліфікація дій таких осіб встановлюється відповідно до Закону.</w:t>
      </w:r>
    </w:p>
    <w:p w:rsidR="00D833FE" w:rsidRDefault="00D833FE" w:rsidP="00D833FE">
      <w:pPr>
        <w:shd w:val="clear" w:color="auto" w:fill="FFFFFF"/>
        <w:spacing w:line="0" w:lineRule="atLeast"/>
        <w:ind w:firstLine="567"/>
        <w:jc w:val="both"/>
        <w:rPr>
          <w:color w:val="000000"/>
          <w:lang w:val="uk-UA"/>
        </w:rPr>
      </w:pPr>
      <w:r>
        <w:rPr>
          <w:color w:val="000000"/>
          <w:lang w:val="uk-UA"/>
        </w:rPr>
        <w:t xml:space="preserve">8.1.2. вчинення особою, відповідальність якої застрахована (Страхувальником), водієм транспортного засобу умисного злочину, що призвів до страхового </w:t>
      </w:r>
      <w:r w:rsidR="00567752">
        <w:rPr>
          <w:color w:val="000000"/>
          <w:lang w:val="uk-UA"/>
        </w:rPr>
        <w:t>випадку;</w:t>
      </w:r>
    </w:p>
    <w:p w:rsidR="00567752" w:rsidRDefault="00567752" w:rsidP="00D833FE">
      <w:pPr>
        <w:shd w:val="clear" w:color="auto" w:fill="FFFFFF"/>
        <w:spacing w:line="0" w:lineRule="atLeast"/>
        <w:ind w:firstLine="567"/>
        <w:jc w:val="both"/>
        <w:rPr>
          <w:color w:val="000000"/>
          <w:lang w:val="uk-UA"/>
        </w:rPr>
      </w:pPr>
      <w:r>
        <w:rPr>
          <w:color w:val="000000"/>
          <w:lang w:val="uk-UA"/>
        </w:rPr>
        <w:t>8.1.3. невиконання потерпілим або іншою особою, яка має право на отримання відшкодування, своїх обов’язків, якщо це призвело до неможливості Страховика встановити факт ДТП, причини та обставини її настання або розмір заподіяної шкоди;</w:t>
      </w:r>
    </w:p>
    <w:p w:rsidR="00567752" w:rsidRDefault="00567752" w:rsidP="00D833FE">
      <w:pPr>
        <w:shd w:val="clear" w:color="auto" w:fill="FFFFFF"/>
        <w:spacing w:line="0" w:lineRule="atLeast"/>
        <w:ind w:firstLine="567"/>
        <w:jc w:val="both"/>
        <w:rPr>
          <w:color w:val="000000"/>
          <w:lang w:val="uk-UA"/>
        </w:rPr>
      </w:pPr>
      <w:r>
        <w:rPr>
          <w:color w:val="000000"/>
          <w:lang w:val="uk-UA"/>
        </w:rPr>
        <w:t>8.1.4. неподання заяви про страхове відшкодування впродовж одного року, якщо шкода заподіяна майну потерпілого, і трьох років, якщо шкода заподіяна здоров’ю або життю потерпілого, з моменту скоєння ДТП.</w:t>
      </w:r>
    </w:p>
    <w:p w:rsidR="00567752" w:rsidRDefault="00567752" w:rsidP="00D833FE">
      <w:pPr>
        <w:shd w:val="clear" w:color="auto" w:fill="FFFFFF"/>
        <w:spacing w:line="0" w:lineRule="atLeast"/>
        <w:ind w:firstLine="567"/>
        <w:jc w:val="both"/>
        <w:rPr>
          <w:color w:val="000000"/>
          <w:lang w:val="uk-UA"/>
        </w:rPr>
      </w:pPr>
      <w:r>
        <w:rPr>
          <w:color w:val="000000"/>
          <w:lang w:val="uk-UA"/>
        </w:rPr>
        <w:t>8.2. Рішення Страховика про відмову у здійсненні страхової виплати повідомляється Страхувальнику у письмовій формі з обґрунтуванням причин відмови.</w:t>
      </w:r>
    </w:p>
    <w:p w:rsidR="00D833FE" w:rsidRPr="00374FF8" w:rsidRDefault="00D833FE" w:rsidP="00D833FE">
      <w:pPr>
        <w:shd w:val="clear" w:color="auto" w:fill="FFFFFF"/>
        <w:spacing w:line="0" w:lineRule="atLeast"/>
        <w:jc w:val="both"/>
        <w:rPr>
          <w:sz w:val="20"/>
          <w:szCs w:val="20"/>
          <w:lang w:val="uk-UA"/>
        </w:rPr>
      </w:pPr>
    </w:p>
    <w:p w:rsidR="007A4CA6" w:rsidRPr="007F3D79" w:rsidRDefault="00AF23AC" w:rsidP="000D7792">
      <w:pPr>
        <w:spacing w:line="0" w:lineRule="atLeast"/>
        <w:ind w:firstLine="567"/>
        <w:jc w:val="center"/>
        <w:rPr>
          <w:b/>
          <w:lang w:val="uk-UA"/>
        </w:rPr>
      </w:pPr>
      <w:r w:rsidRPr="007F3D79">
        <w:rPr>
          <w:b/>
          <w:lang w:val="uk-UA"/>
        </w:rPr>
        <w:t>9</w:t>
      </w:r>
      <w:r w:rsidR="007A4CA6" w:rsidRPr="007F3D79">
        <w:rPr>
          <w:b/>
          <w:lang w:val="uk-UA"/>
        </w:rPr>
        <w:t xml:space="preserve">. </w:t>
      </w:r>
      <w:r w:rsidR="000D7792">
        <w:rPr>
          <w:b/>
          <w:lang w:val="uk-UA"/>
        </w:rPr>
        <w:t>ОСОБЛИВІ УМОВИ</w:t>
      </w:r>
    </w:p>
    <w:p w:rsidR="007A4CA6" w:rsidRDefault="00AF23AC" w:rsidP="000D7792">
      <w:pPr>
        <w:spacing w:line="0" w:lineRule="atLeast"/>
        <w:ind w:firstLine="567"/>
        <w:jc w:val="both"/>
        <w:rPr>
          <w:lang w:val="uk-UA"/>
        </w:rPr>
      </w:pPr>
      <w:r w:rsidRPr="007F3D79">
        <w:rPr>
          <w:lang w:val="uk-UA"/>
        </w:rPr>
        <w:t>9</w:t>
      </w:r>
      <w:r w:rsidR="007A4CA6" w:rsidRPr="007F3D79">
        <w:rPr>
          <w:lang w:val="uk-UA"/>
        </w:rPr>
        <w:t xml:space="preserve">.1. </w:t>
      </w:r>
      <w:r w:rsidR="000D7792">
        <w:rPr>
          <w:lang w:val="uk-UA"/>
        </w:rPr>
        <w:t xml:space="preserve">Всі спори що можуть виникнути між сторонами Договору, вирішуються шляхом </w:t>
      </w:r>
      <w:r w:rsidR="000D7792">
        <w:rPr>
          <w:lang w:val="uk-UA"/>
        </w:rPr>
        <w:lastRenderedPageBreak/>
        <w:t>переговорів, а у випадку недосягнення згоди – згідно з чинним законодавством України.</w:t>
      </w:r>
    </w:p>
    <w:p w:rsidR="000D7792" w:rsidRDefault="000D7792" w:rsidP="000D7792">
      <w:pPr>
        <w:spacing w:line="0" w:lineRule="atLeast"/>
        <w:ind w:firstLine="567"/>
        <w:jc w:val="both"/>
        <w:rPr>
          <w:lang w:val="uk-UA"/>
        </w:rPr>
      </w:pPr>
      <w:r>
        <w:rPr>
          <w:lang w:val="uk-UA"/>
        </w:rPr>
        <w:t xml:space="preserve">9.2. При кожному випадку відшкодуванні шкоди, завданої майну третіх осіб, із суми відшкодування вираховується франшиза, яка встановлена Договором у </w:t>
      </w:r>
      <w:r w:rsidR="00942A9B">
        <w:rPr>
          <w:lang w:val="uk-UA"/>
        </w:rPr>
        <w:t>розмірі один відсотків від страхової суми, в межах якої відшкодовується збиток, заподіяний майну потерпілих.</w:t>
      </w:r>
    </w:p>
    <w:p w:rsidR="00942A9B" w:rsidRDefault="00942A9B" w:rsidP="000D7792">
      <w:pPr>
        <w:spacing w:line="0" w:lineRule="atLeast"/>
        <w:ind w:firstLine="567"/>
        <w:jc w:val="both"/>
        <w:rPr>
          <w:lang w:val="uk-UA"/>
        </w:rPr>
      </w:pPr>
      <w:r>
        <w:rPr>
          <w:lang w:val="uk-UA"/>
        </w:rPr>
        <w:t>9.3. Зміни до Договору оформлюються письмово додатковим договором, підписуються Сторонами і стають після набуття чинності невід’ємною частиною Договору.</w:t>
      </w:r>
    </w:p>
    <w:p w:rsidR="00942A9B" w:rsidRDefault="00942A9B" w:rsidP="000D7792">
      <w:pPr>
        <w:spacing w:line="0" w:lineRule="atLeast"/>
        <w:ind w:firstLine="567"/>
        <w:jc w:val="both"/>
        <w:rPr>
          <w:lang w:val="uk-UA"/>
        </w:rPr>
      </w:pPr>
      <w:r>
        <w:rPr>
          <w:lang w:val="uk-UA"/>
        </w:rPr>
        <w:t>9.4. Договір складено у двох примірниках, що мають однакову юридичну силу, по одному примірнику для кожної із Сторін.</w:t>
      </w:r>
    </w:p>
    <w:p w:rsidR="00942A9B" w:rsidRDefault="00942A9B" w:rsidP="000D7792">
      <w:pPr>
        <w:spacing w:line="0" w:lineRule="atLeast"/>
        <w:ind w:firstLine="567"/>
        <w:jc w:val="both"/>
        <w:rPr>
          <w:lang w:val="uk-UA"/>
        </w:rPr>
      </w:pPr>
      <w:r>
        <w:rPr>
          <w:lang w:val="uk-UA"/>
        </w:rPr>
        <w:t xml:space="preserve">9.5. У разі дострокового припинення дії Полісу Страховик, за умови відсутності виплат страхового відшкодування за Полісом, повертає Страхувальнику частку страхового платежу, яка обчислюється </w:t>
      </w:r>
      <w:proofErr w:type="spellStart"/>
      <w:r>
        <w:rPr>
          <w:lang w:val="uk-UA"/>
        </w:rPr>
        <w:t>пропорційно</w:t>
      </w:r>
      <w:proofErr w:type="spellEnd"/>
      <w:r>
        <w:rPr>
          <w:lang w:val="uk-UA"/>
        </w:rPr>
        <w:t xml:space="preserve"> періоду страхування, що залишився до закінчення строку дії Полісу, з утриманням понесених витрат на ведення справи, у розмірі 20 відсотків цієї частки, вилучає Поліс та анулює його.</w:t>
      </w:r>
    </w:p>
    <w:p w:rsidR="00942A9B" w:rsidRDefault="00942A9B" w:rsidP="000D7792">
      <w:pPr>
        <w:spacing w:line="0" w:lineRule="atLeast"/>
        <w:ind w:firstLine="567"/>
        <w:jc w:val="both"/>
        <w:rPr>
          <w:lang w:val="uk-UA"/>
        </w:rPr>
      </w:pPr>
      <w:r>
        <w:rPr>
          <w:lang w:val="uk-UA"/>
        </w:rPr>
        <w:t>9.6. Якщо відмова Страхувальника від Полісу обумовлена порушенням Страховиком зобов’язань по Полісу, то останній повертає Страхувальнику сплачені по Полісу страхові платежі повністю.</w:t>
      </w:r>
    </w:p>
    <w:p w:rsidR="00942A9B" w:rsidRDefault="00942A9B" w:rsidP="000D7792">
      <w:pPr>
        <w:spacing w:line="0" w:lineRule="atLeast"/>
        <w:ind w:firstLine="567"/>
        <w:jc w:val="both"/>
        <w:rPr>
          <w:lang w:val="uk-UA"/>
        </w:rPr>
      </w:pPr>
      <w:r>
        <w:rPr>
          <w:lang w:val="uk-UA"/>
        </w:rPr>
        <w:t>9.7. Не допускається повернення страхового платежу готівкою, якщо він був здійснений в безготівковій формі.</w:t>
      </w:r>
    </w:p>
    <w:p w:rsidR="00942A9B" w:rsidRDefault="00942A9B" w:rsidP="000D7792">
      <w:pPr>
        <w:spacing w:line="0" w:lineRule="atLeast"/>
        <w:ind w:firstLine="567"/>
        <w:jc w:val="both"/>
        <w:rPr>
          <w:lang w:val="uk-UA"/>
        </w:rPr>
      </w:pPr>
      <w:r>
        <w:rPr>
          <w:lang w:val="uk-UA"/>
        </w:rPr>
        <w:t>9.8. Місцем дії Договору (Полісу) є територія України, крім території Автономної Республіки Крим</w:t>
      </w:r>
      <w:r w:rsidR="004F2E4D">
        <w:rPr>
          <w:lang w:val="uk-UA"/>
        </w:rPr>
        <w:t>, м. Севастополь, а також територій, на яких органи державної влади тимчасово не здійснюють або здійснюють не в повному обсязі свої повноваження на момент настання події, що має ознаки страхового випадку.</w:t>
      </w:r>
    </w:p>
    <w:p w:rsidR="004F2E4D" w:rsidRDefault="004F2E4D" w:rsidP="000D7792">
      <w:pPr>
        <w:spacing w:line="0" w:lineRule="atLeast"/>
        <w:ind w:firstLine="567"/>
        <w:jc w:val="both"/>
        <w:rPr>
          <w:lang w:val="uk-UA"/>
        </w:rPr>
      </w:pPr>
      <w:r>
        <w:rPr>
          <w:lang w:val="uk-UA"/>
        </w:rPr>
        <w:t>9.9. Умови страхування, що не обумовлені Договором, але зазначені в Законі України «Про обов’язкове страхування цивільно-правової відповідальності власників наземних транспортних засобів», обов’язкові для виконання обома Сторонами.</w:t>
      </w:r>
    </w:p>
    <w:p w:rsidR="004F2E4D" w:rsidRDefault="004F2E4D" w:rsidP="000D7792">
      <w:pPr>
        <w:spacing w:line="0" w:lineRule="atLeast"/>
        <w:ind w:firstLine="567"/>
        <w:jc w:val="both"/>
        <w:rPr>
          <w:lang w:val="uk-UA"/>
        </w:rPr>
      </w:pPr>
      <w:r>
        <w:rPr>
          <w:lang w:val="uk-UA"/>
        </w:rPr>
        <w:t>9.10. Невід’ємною частиною Договору є:</w:t>
      </w:r>
    </w:p>
    <w:p w:rsidR="004F2E4D" w:rsidRPr="007F3D79" w:rsidRDefault="004F2E4D" w:rsidP="000D7792">
      <w:pPr>
        <w:spacing w:line="0" w:lineRule="atLeast"/>
        <w:ind w:firstLine="567"/>
        <w:jc w:val="both"/>
        <w:rPr>
          <w:lang w:val="uk-UA"/>
        </w:rPr>
      </w:pPr>
      <w:r>
        <w:rPr>
          <w:lang w:val="uk-UA"/>
        </w:rPr>
        <w:t>9.10.1. перелік транспортних засобів (специфікація) Додаток № 1 до Договору.</w:t>
      </w:r>
    </w:p>
    <w:p w:rsidR="0042727B" w:rsidRPr="00461DDB" w:rsidRDefault="0042727B" w:rsidP="007F3D79">
      <w:pPr>
        <w:spacing w:line="0" w:lineRule="atLeast"/>
        <w:jc w:val="both"/>
        <w:rPr>
          <w:sz w:val="14"/>
          <w:szCs w:val="14"/>
          <w:lang w:val="uk-UA"/>
        </w:rPr>
      </w:pPr>
    </w:p>
    <w:p w:rsidR="0042727B" w:rsidRPr="007F3D79" w:rsidRDefault="0042727B" w:rsidP="004B7958">
      <w:pPr>
        <w:spacing w:line="0" w:lineRule="atLeast"/>
        <w:jc w:val="center"/>
        <w:rPr>
          <w:b/>
          <w:lang w:val="uk-UA"/>
        </w:rPr>
      </w:pPr>
      <w:r w:rsidRPr="004F2E4D">
        <w:rPr>
          <w:b/>
          <w:lang w:val="uk-UA"/>
        </w:rPr>
        <w:t>10</w:t>
      </w:r>
      <w:r w:rsidRPr="007F3D79">
        <w:rPr>
          <w:b/>
          <w:lang w:val="uk-UA"/>
        </w:rPr>
        <w:t xml:space="preserve">. </w:t>
      </w:r>
      <w:r w:rsidR="004F2E4D">
        <w:rPr>
          <w:b/>
          <w:lang w:val="uk-UA"/>
        </w:rPr>
        <w:t>СТРОК ДІЇ ДОГОВОРУ</w:t>
      </w:r>
    </w:p>
    <w:p w:rsidR="00AF635E" w:rsidRPr="007F7338" w:rsidRDefault="0042727B" w:rsidP="00AF635E">
      <w:pPr>
        <w:spacing w:line="0" w:lineRule="atLeast"/>
        <w:ind w:firstLine="567"/>
        <w:jc w:val="both"/>
        <w:rPr>
          <w:i/>
          <w:lang w:eastAsia="ru-RU"/>
        </w:rPr>
      </w:pPr>
      <w:r w:rsidRPr="00FA2B1B">
        <w:rPr>
          <w:lang w:val="uk-UA"/>
        </w:rPr>
        <w:t xml:space="preserve">10.1 </w:t>
      </w:r>
      <w:r w:rsidR="00AF635E" w:rsidRPr="00FA2B1B">
        <w:rPr>
          <w:color w:val="000000"/>
          <w:lang w:val="uk-UA" w:eastAsia="ru-RU"/>
        </w:rPr>
        <w:t xml:space="preserve">Договір набирає чинності з дня його підписання уповноваженими представниками обох Сторін, скріплюється печатками Сторін </w:t>
      </w:r>
      <w:r w:rsidR="00AF635E" w:rsidRPr="00FA2B1B">
        <w:rPr>
          <w:i/>
          <w:lang w:val="uk-UA" w:eastAsia="ru-RU"/>
        </w:rPr>
        <w:t>(за наявності)</w:t>
      </w:r>
      <w:r w:rsidR="00AF635E" w:rsidRPr="00FA2B1B">
        <w:rPr>
          <w:lang w:val="uk-UA" w:eastAsia="ru-RU"/>
        </w:rPr>
        <w:t xml:space="preserve"> і діє до завершення воєнного стану</w:t>
      </w:r>
      <w:r w:rsidR="00AF635E" w:rsidRPr="00FA2B1B">
        <w:rPr>
          <w:i/>
          <w:lang w:val="uk-UA" w:eastAsia="ru-RU"/>
        </w:rPr>
        <w:t>,</w:t>
      </w:r>
      <w:bookmarkStart w:id="0" w:name="_Hlk70676853"/>
      <w:r w:rsidR="00395727">
        <w:rPr>
          <w:i/>
          <w:lang w:val="uk-UA" w:eastAsia="ru-RU"/>
        </w:rPr>
        <w:t xml:space="preserve"> </w:t>
      </w:r>
      <w:r w:rsidR="00AF635E" w:rsidRPr="00FA2B1B">
        <w:rPr>
          <w:rFonts w:eastAsia="Calibri"/>
          <w:lang w:val="uk-UA" w:eastAsia="ru-RU"/>
        </w:rPr>
        <w:t>але в будь-якому разі до повного виконання Сторонами своїх зобов’язань за цим Договором</w:t>
      </w:r>
      <w:bookmarkEnd w:id="0"/>
      <w:r w:rsidR="00AF635E" w:rsidRPr="00FA2B1B">
        <w:rPr>
          <w:rFonts w:eastAsia="Calibri"/>
          <w:lang w:val="uk-UA" w:eastAsia="ru-RU"/>
        </w:rPr>
        <w:t xml:space="preserve"> (</w:t>
      </w:r>
      <w:r w:rsidR="00AF635E" w:rsidRPr="00FA2B1B">
        <w:rPr>
          <w:color w:val="000000"/>
          <w:lang w:val="uk-UA"/>
        </w:rPr>
        <w:t>до закінчення строку дії всіх Полісів</w:t>
      </w:r>
      <w:r w:rsidR="00AF635E" w:rsidRPr="00FA2B1B">
        <w:rPr>
          <w:rFonts w:eastAsia="Calibri"/>
          <w:lang w:val="uk-UA" w:eastAsia="ru-RU"/>
        </w:rPr>
        <w:t>), строк дії цього Договору автоматично продовжується у разі продовження строку дії воєнного стану в Україні але не пізніше ніж до 31 грудня 202</w:t>
      </w:r>
      <w:r w:rsidR="007217C8" w:rsidRPr="00FA2B1B">
        <w:rPr>
          <w:rFonts w:eastAsia="Calibri"/>
          <w:lang w:val="uk-UA" w:eastAsia="ru-RU"/>
        </w:rPr>
        <w:t>4</w:t>
      </w:r>
      <w:r w:rsidR="00AF635E" w:rsidRPr="00FA2B1B">
        <w:rPr>
          <w:rFonts w:eastAsia="Calibri"/>
          <w:lang w:val="uk-UA" w:eastAsia="ru-RU"/>
        </w:rPr>
        <w:t xml:space="preserve"> року.</w:t>
      </w:r>
    </w:p>
    <w:p w:rsidR="004F2E4D" w:rsidRDefault="004F2E4D" w:rsidP="004F2E4D">
      <w:pPr>
        <w:spacing w:line="0" w:lineRule="atLeast"/>
        <w:ind w:firstLine="567"/>
        <w:jc w:val="both"/>
        <w:rPr>
          <w:lang w:val="uk-UA"/>
        </w:rPr>
      </w:pPr>
      <w:r>
        <w:rPr>
          <w:color w:val="000000"/>
          <w:lang w:val="uk-UA"/>
        </w:rPr>
        <w:t>10.2. Кожний Поліс, виданий на підставі Договору набуває чинності з моменту, визначеному у Полісі.</w:t>
      </w:r>
    </w:p>
    <w:p w:rsidR="004B7958" w:rsidRPr="00461DDB" w:rsidRDefault="004B7958" w:rsidP="007F3D79">
      <w:pPr>
        <w:spacing w:line="0" w:lineRule="atLeast"/>
        <w:jc w:val="both"/>
        <w:rPr>
          <w:sz w:val="16"/>
          <w:szCs w:val="16"/>
          <w:lang w:val="uk-UA"/>
        </w:rPr>
      </w:pPr>
    </w:p>
    <w:p w:rsidR="00A6574A" w:rsidRDefault="002813D0" w:rsidP="004B7958">
      <w:pPr>
        <w:shd w:val="clear" w:color="auto" w:fill="FFFFFF"/>
        <w:spacing w:line="0" w:lineRule="atLeast"/>
        <w:jc w:val="center"/>
        <w:rPr>
          <w:b/>
          <w:bCs/>
          <w:color w:val="000000"/>
          <w:lang w:val="uk-UA"/>
        </w:rPr>
      </w:pPr>
      <w:r w:rsidRPr="007F3D79">
        <w:rPr>
          <w:b/>
          <w:bCs/>
          <w:color w:val="000000"/>
          <w:lang w:val="uk-UA"/>
        </w:rPr>
        <w:t>11.</w:t>
      </w:r>
      <w:r w:rsidR="00A6574A" w:rsidRPr="007F3D79">
        <w:rPr>
          <w:b/>
          <w:bCs/>
          <w:color w:val="000000"/>
          <w:lang w:val="uk-UA"/>
        </w:rPr>
        <w:t xml:space="preserve"> </w:t>
      </w:r>
      <w:r w:rsidR="004F2E4D">
        <w:rPr>
          <w:b/>
          <w:bCs/>
          <w:color w:val="000000"/>
          <w:lang w:val="uk-UA"/>
        </w:rPr>
        <w:t>ЮРИДИЧНІ АДРЕСИ СТОРІН</w:t>
      </w:r>
    </w:p>
    <w:p w:rsidR="00461DDB" w:rsidRPr="00461DDB" w:rsidRDefault="00461DDB" w:rsidP="004B7958">
      <w:pPr>
        <w:shd w:val="clear" w:color="auto" w:fill="FFFFFF"/>
        <w:spacing w:line="0" w:lineRule="atLeast"/>
        <w:jc w:val="center"/>
        <w:rPr>
          <w:b/>
          <w:bCs/>
          <w:color w:val="000000"/>
          <w:sz w:val="12"/>
          <w:szCs w:val="12"/>
          <w:lang w:val="uk-UA"/>
        </w:rPr>
      </w:pPr>
    </w:p>
    <w:tbl>
      <w:tblPr>
        <w:tblStyle w:val="ae"/>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103"/>
      </w:tblGrid>
      <w:tr w:rsidR="004F2E4D" w:rsidRPr="004F2E4D" w:rsidTr="0046533E">
        <w:tc>
          <w:tcPr>
            <w:tcW w:w="4678" w:type="dxa"/>
          </w:tcPr>
          <w:p w:rsidR="004F2E4D" w:rsidRDefault="004F2E4D" w:rsidP="004F2E4D">
            <w:pPr>
              <w:jc w:val="both"/>
              <w:rPr>
                <w:rFonts w:ascii="Times New Roman" w:hAnsi="Times New Roman"/>
                <w:b/>
                <w:color w:val="000000"/>
              </w:rPr>
            </w:pPr>
            <w:r w:rsidRPr="004F2E4D">
              <w:rPr>
                <w:rFonts w:ascii="Times New Roman" w:hAnsi="Times New Roman"/>
                <w:b/>
                <w:color w:val="000000"/>
              </w:rPr>
              <w:t>СТРАХОВИК</w:t>
            </w:r>
          </w:p>
          <w:p w:rsidR="004F2E4D" w:rsidRPr="000429F7" w:rsidRDefault="000429F7" w:rsidP="004F2E4D">
            <w:pPr>
              <w:jc w:val="both"/>
              <w:rPr>
                <w:rFonts w:ascii="Times New Roman" w:hAnsi="Times New Roman"/>
                <w:color w:val="000000"/>
              </w:rPr>
            </w:pPr>
            <w:r w:rsidRPr="000429F7">
              <w:rPr>
                <w:rFonts w:ascii="Times New Roman" w:hAnsi="Times New Roman"/>
                <w:color w:val="000000"/>
              </w:rPr>
              <w:t>______</w:t>
            </w:r>
            <w:r w:rsidR="00B25CD9">
              <w:rPr>
                <w:rFonts w:ascii="Times New Roman" w:hAnsi="Times New Roman"/>
                <w:color w:val="000000"/>
              </w:rPr>
              <w:t>_______________________________</w:t>
            </w:r>
          </w:p>
          <w:p w:rsidR="000429F7" w:rsidRPr="000429F7" w:rsidRDefault="000429F7" w:rsidP="004F2E4D">
            <w:pPr>
              <w:jc w:val="both"/>
              <w:rPr>
                <w:rFonts w:ascii="Times New Roman" w:hAnsi="Times New Roman"/>
                <w:color w:val="000000"/>
              </w:rPr>
            </w:pPr>
            <w:r w:rsidRPr="000429F7">
              <w:rPr>
                <w:rFonts w:ascii="Times New Roman" w:hAnsi="Times New Roman"/>
                <w:color w:val="000000"/>
              </w:rPr>
              <w:t>_______</w:t>
            </w:r>
            <w:r w:rsidR="00B25CD9">
              <w:rPr>
                <w:rFonts w:ascii="Times New Roman" w:hAnsi="Times New Roman"/>
                <w:color w:val="000000"/>
              </w:rPr>
              <w:t>______________________________</w:t>
            </w:r>
          </w:p>
          <w:p w:rsidR="000429F7" w:rsidRPr="000429F7" w:rsidRDefault="000429F7" w:rsidP="000429F7">
            <w:pPr>
              <w:jc w:val="both"/>
              <w:rPr>
                <w:rFonts w:ascii="Times New Roman" w:hAnsi="Times New Roman"/>
                <w:color w:val="000000"/>
              </w:rPr>
            </w:pPr>
            <w:r w:rsidRPr="000429F7">
              <w:rPr>
                <w:rFonts w:ascii="Times New Roman" w:hAnsi="Times New Roman"/>
                <w:color w:val="000000"/>
              </w:rPr>
              <w:t>_______</w:t>
            </w:r>
            <w:r w:rsidR="00B25CD9">
              <w:rPr>
                <w:rFonts w:ascii="Times New Roman" w:hAnsi="Times New Roman"/>
                <w:color w:val="000000"/>
              </w:rPr>
              <w:t>______________________________</w:t>
            </w:r>
          </w:p>
          <w:p w:rsidR="000429F7" w:rsidRPr="000429F7" w:rsidRDefault="000429F7" w:rsidP="000429F7">
            <w:pPr>
              <w:jc w:val="both"/>
              <w:rPr>
                <w:rFonts w:ascii="Times New Roman" w:hAnsi="Times New Roman"/>
                <w:color w:val="000000"/>
              </w:rPr>
            </w:pPr>
            <w:r w:rsidRPr="000429F7">
              <w:rPr>
                <w:rFonts w:ascii="Times New Roman" w:hAnsi="Times New Roman"/>
                <w:color w:val="000000"/>
              </w:rPr>
              <w:t>_______</w:t>
            </w:r>
            <w:r w:rsidR="00B25CD9">
              <w:rPr>
                <w:rFonts w:ascii="Times New Roman" w:hAnsi="Times New Roman"/>
                <w:color w:val="000000"/>
              </w:rPr>
              <w:t>______________________________</w:t>
            </w:r>
          </w:p>
          <w:p w:rsidR="000429F7" w:rsidRPr="000429F7" w:rsidRDefault="000429F7" w:rsidP="000429F7">
            <w:pPr>
              <w:jc w:val="both"/>
              <w:rPr>
                <w:rFonts w:ascii="Times New Roman" w:hAnsi="Times New Roman"/>
                <w:color w:val="000000"/>
              </w:rPr>
            </w:pPr>
            <w:r w:rsidRPr="000429F7">
              <w:rPr>
                <w:rFonts w:ascii="Times New Roman" w:hAnsi="Times New Roman"/>
                <w:color w:val="000000"/>
              </w:rPr>
              <w:t>_______</w:t>
            </w:r>
            <w:r w:rsidR="00B25CD9">
              <w:rPr>
                <w:rFonts w:ascii="Times New Roman" w:hAnsi="Times New Roman"/>
                <w:color w:val="000000"/>
              </w:rPr>
              <w:t>______________________________</w:t>
            </w:r>
          </w:p>
          <w:p w:rsidR="000429F7" w:rsidRPr="000429F7" w:rsidRDefault="000429F7" w:rsidP="000429F7">
            <w:pPr>
              <w:jc w:val="both"/>
              <w:rPr>
                <w:rFonts w:ascii="Times New Roman" w:hAnsi="Times New Roman"/>
                <w:color w:val="000000"/>
              </w:rPr>
            </w:pPr>
            <w:r w:rsidRPr="000429F7">
              <w:rPr>
                <w:rFonts w:ascii="Times New Roman" w:hAnsi="Times New Roman"/>
                <w:color w:val="000000"/>
              </w:rPr>
              <w:t>_______</w:t>
            </w:r>
            <w:r w:rsidR="00B25CD9">
              <w:rPr>
                <w:rFonts w:ascii="Times New Roman" w:hAnsi="Times New Roman"/>
                <w:color w:val="000000"/>
              </w:rPr>
              <w:t>______________________________</w:t>
            </w:r>
          </w:p>
          <w:p w:rsidR="000429F7" w:rsidRPr="000429F7" w:rsidRDefault="000429F7" w:rsidP="000429F7">
            <w:pPr>
              <w:jc w:val="both"/>
              <w:rPr>
                <w:rFonts w:ascii="Times New Roman" w:hAnsi="Times New Roman"/>
                <w:color w:val="000000"/>
              </w:rPr>
            </w:pPr>
            <w:r w:rsidRPr="000429F7">
              <w:rPr>
                <w:rFonts w:ascii="Times New Roman" w:hAnsi="Times New Roman"/>
                <w:color w:val="000000"/>
              </w:rPr>
              <w:t>_______</w:t>
            </w:r>
            <w:r w:rsidR="00B25CD9">
              <w:rPr>
                <w:rFonts w:ascii="Times New Roman" w:hAnsi="Times New Roman"/>
                <w:color w:val="000000"/>
              </w:rPr>
              <w:t>______________________________</w:t>
            </w:r>
          </w:p>
          <w:p w:rsidR="000429F7" w:rsidRPr="000429F7" w:rsidRDefault="000429F7" w:rsidP="000429F7">
            <w:pPr>
              <w:jc w:val="both"/>
              <w:rPr>
                <w:rFonts w:ascii="Times New Roman" w:hAnsi="Times New Roman"/>
                <w:color w:val="000000"/>
              </w:rPr>
            </w:pPr>
            <w:r w:rsidRPr="000429F7">
              <w:rPr>
                <w:rFonts w:ascii="Times New Roman" w:hAnsi="Times New Roman"/>
                <w:color w:val="000000"/>
              </w:rPr>
              <w:t>_______</w:t>
            </w:r>
            <w:r w:rsidR="00B25CD9">
              <w:rPr>
                <w:rFonts w:ascii="Times New Roman" w:hAnsi="Times New Roman"/>
                <w:color w:val="000000"/>
              </w:rPr>
              <w:t>______________________________</w:t>
            </w:r>
          </w:p>
          <w:p w:rsidR="000429F7" w:rsidRPr="000429F7" w:rsidRDefault="000429F7" w:rsidP="000429F7">
            <w:pPr>
              <w:jc w:val="both"/>
              <w:rPr>
                <w:rFonts w:ascii="Times New Roman" w:hAnsi="Times New Roman"/>
                <w:color w:val="000000"/>
              </w:rPr>
            </w:pPr>
            <w:r w:rsidRPr="000429F7">
              <w:rPr>
                <w:rFonts w:ascii="Times New Roman" w:hAnsi="Times New Roman"/>
                <w:color w:val="000000"/>
              </w:rPr>
              <w:t>_______</w:t>
            </w:r>
            <w:r w:rsidR="00B25CD9">
              <w:rPr>
                <w:rFonts w:ascii="Times New Roman" w:hAnsi="Times New Roman"/>
                <w:color w:val="000000"/>
              </w:rPr>
              <w:t>______________________________</w:t>
            </w:r>
          </w:p>
          <w:p w:rsidR="000429F7" w:rsidRPr="000429F7" w:rsidRDefault="000429F7" w:rsidP="004F2E4D">
            <w:pPr>
              <w:jc w:val="both"/>
              <w:rPr>
                <w:rFonts w:ascii="Times New Roman" w:hAnsi="Times New Roman"/>
                <w:color w:val="000000"/>
              </w:rPr>
            </w:pPr>
          </w:p>
          <w:p w:rsidR="000429F7" w:rsidRPr="000429F7" w:rsidRDefault="000429F7" w:rsidP="004F2E4D">
            <w:pPr>
              <w:jc w:val="both"/>
              <w:rPr>
                <w:rFonts w:ascii="Times New Roman" w:hAnsi="Times New Roman"/>
                <w:color w:val="000000"/>
              </w:rPr>
            </w:pPr>
            <w:r w:rsidRPr="000429F7">
              <w:rPr>
                <w:rFonts w:ascii="Times New Roman" w:hAnsi="Times New Roman"/>
                <w:color w:val="000000"/>
              </w:rPr>
              <w:t>______________</w:t>
            </w:r>
          </w:p>
          <w:p w:rsidR="000429F7" w:rsidRPr="000429F7" w:rsidRDefault="000429F7" w:rsidP="000429F7">
            <w:pPr>
              <w:jc w:val="both"/>
              <w:rPr>
                <w:rFonts w:ascii="Times New Roman" w:hAnsi="Times New Roman"/>
                <w:color w:val="000000"/>
              </w:rPr>
            </w:pPr>
            <w:r w:rsidRPr="000429F7">
              <w:rPr>
                <w:rFonts w:ascii="Times New Roman" w:hAnsi="Times New Roman"/>
                <w:color w:val="000000"/>
              </w:rPr>
              <w:t>_______</w:t>
            </w:r>
            <w:r w:rsidR="00374FF8">
              <w:rPr>
                <w:rFonts w:ascii="Times New Roman" w:hAnsi="Times New Roman"/>
                <w:color w:val="000000"/>
              </w:rPr>
              <w:t>______________________________</w:t>
            </w:r>
          </w:p>
          <w:p w:rsidR="000429F7" w:rsidRPr="004F2E4D" w:rsidRDefault="000429F7" w:rsidP="004F2E4D">
            <w:pPr>
              <w:jc w:val="both"/>
              <w:rPr>
                <w:rFonts w:ascii="Times New Roman" w:hAnsi="Times New Roman"/>
                <w:b/>
                <w:color w:val="000000"/>
              </w:rPr>
            </w:pPr>
            <w:proofErr w:type="spellStart"/>
            <w:r w:rsidRPr="000429F7">
              <w:rPr>
                <w:rFonts w:ascii="Times New Roman" w:hAnsi="Times New Roman"/>
                <w:color w:val="000000"/>
              </w:rPr>
              <w:t>м.п</w:t>
            </w:r>
            <w:proofErr w:type="spellEnd"/>
            <w:r w:rsidRPr="000429F7">
              <w:rPr>
                <w:rFonts w:ascii="Times New Roman" w:hAnsi="Times New Roman"/>
                <w:color w:val="000000"/>
              </w:rPr>
              <w:t>.</w:t>
            </w:r>
          </w:p>
        </w:tc>
        <w:tc>
          <w:tcPr>
            <w:tcW w:w="5103" w:type="dxa"/>
          </w:tcPr>
          <w:p w:rsidR="004F2E4D" w:rsidRDefault="004F2E4D" w:rsidP="000429F7">
            <w:pPr>
              <w:rPr>
                <w:rFonts w:ascii="Times New Roman" w:hAnsi="Times New Roman"/>
                <w:b/>
                <w:color w:val="000000"/>
              </w:rPr>
            </w:pPr>
            <w:r w:rsidRPr="004F2E4D">
              <w:rPr>
                <w:rFonts w:ascii="Times New Roman" w:hAnsi="Times New Roman"/>
                <w:b/>
                <w:color w:val="000000"/>
              </w:rPr>
              <w:t>СТРАХУВАЛЬНИК</w:t>
            </w:r>
          </w:p>
          <w:p w:rsidR="004F2E4D" w:rsidRDefault="004F2E4D" w:rsidP="000429F7">
            <w:pPr>
              <w:rPr>
                <w:rFonts w:ascii="Times New Roman" w:hAnsi="Times New Roman"/>
                <w:color w:val="000000"/>
              </w:rPr>
            </w:pPr>
            <w:r>
              <w:rPr>
                <w:rFonts w:ascii="Times New Roman" w:hAnsi="Times New Roman"/>
                <w:color w:val="000000"/>
              </w:rPr>
              <w:t xml:space="preserve">АРЗ СП ГУ ДСНС України </w:t>
            </w:r>
          </w:p>
          <w:p w:rsidR="004F2E4D" w:rsidRDefault="004F2E4D" w:rsidP="000429F7">
            <w:pPr>
              <w:rPr>
                <w:rFonts w:ascii="Times New Roman" w:hAnsi="Times New Roman"/>
                <w:color w:val="000000"/>
              </w:rPr>
            </w:pPr>
            <w:r>
              <w:rPr>
                <w:rFonts w:ascii="Times New Roman" w:hAnsi="Times New Roman"/>
                <w:color w:val="000000"/>
              </w:rPr>
              <w:t>у Чернігівській області</w:t>
            </w:r>
          </w:p>
          <w:p w:rsidR="004F2E4D" w:rsidRDefault="004F2E4D" w:rsidP="000429F7">
            <w:pPr>
              <w:rPr>
                <w:rFonts w:ascii="Times New Roman" w:hAnsi="Times New Roman"/>
                <w:color w:val="000000"/>
              </w:rPr>
            </w:pPr>
            <w:r>
              <w:rPr>
                <w:rFonts w:ascii="Times New Roman" w:hAnsi="Times New Roman"/>
                <w:color w:val="000000"/>
              </w:rPr>
              <w:t>14030, м.</w:t>
            </w:r>
            <w:r w:rsidR="00FA2B1B">
              <w:rPr>
                <w:rFonts w:ascii="Times New Roman" w:hAnsi="Times New Roman"/>
                <w:color w:val="000000"/>
              </w:rPr>
              <w:t xml:space="preserve"> </w:t>
            </w:r>
            <w:r>
              <w:rPr>
                <w:rFonts w:ascii="Times New Roman" w:hAnsi="Times New Roman"/>
                <w:color w:val="000000"/>
              </w:rPr>
              <w:t>Чернігів, вул. Захисників України, 4</w:t>
            </w:r>
          </w:p>
          <w:p w:rsidR="0046533E" w:rsidRDefault="004F2E4D" w:rsidP="000429F7">
            <w:pPr>
              <w:rPr>
                <w:rFonts w:ascii="Times New Roman" w:hAnsi="Times New Roman"/>
                <w:color w:val="000000"/>
              </w:rPr>
            </w:pPr>
            <w:r>
              <w:rPr>
                <w:rFonts w:ascii="Times New Roman" w:hAnsi="Times New Roman"/>
                <w:color w:val="000000"/>
              </w:rPr>
              <w:t xml:space="preserve">р/р </w:t>
            </w:r>
            <w:r>
              <w:rPr>
                <w:rFonts w:ascii="Times New Roman" w:hAnsi="Times New Roman"/>
                <w:color w:val="000000"/>
                <w:lang w:val="en-US"/>
              </w:rPr>
              <w:t>UA</w:t>
            </w:r>
            <w:r w:rsidR="000429F7">
              <w:rPr>
                <w:rFonts w:ascii="Times New Roman" w:hAnsi="Times New Roman"/>
                <w:color w:val="000000"/>
              </w:rPr>
              <w:t xml:space="preserve">238201720343100001000017338, </w:t>
            </w:r>
            <w:r w:rsidR="000429F7" w:rsidRPr="000429F7">
              <w:rPr>
                <w:rFonts w:ascii="Times New Roman" w:hAnsi="Times New Roman"/>
                <w:color w:val="000000"/>
                <w:lang w:val="en-US"/>
              </w:rPr>
              <w:t>UA</w:t>
            </w:r>
            <w:r w:rsidR="000429F7">
              <w:rPr>
                <w:rFonts w:ascii="Times New Roman" w:hAnsi="Times New Roman"/>
                <w:color w:val="000000"/>
              </w:rPr>
              <w:t xml:space="preserve">638201730343191001200017338 в ДКСУ, </w:t>
            </w:r>
          </w:p>
          <w:p w:rsidR="004F2E4D" w:rsidRDefault="000429F7" w:rsidP="000429F7">
            <w:pPr>
              <w:rPr>
                <w:rFonts w:ascii="Times New Roman" w:hAnsi="Times New Roman"/>
                <w:color w:val="000000"/>
              </w:rPr>
            </w:pPr>
            <w:r>
              <w:rPr>
                <w:rFonts w:ascii="Times New Roman" w:hAnsi="Times New Roman"/>
                <w:color w:val="000000"/>
              </w:rPr>
              <w:t>м. Київ, МФО 820172</w:t>
            </w:r>
          </w:p>
          <w:p w:rsidR="000429F7" w:rsidRDefault="000429F7" w:rsidP="000429F7">
            <w:pPr>
              <w:rPr>
                <w:rFonts w:ascii="Times New Roman" w:hAnsi="Times New Roman"/>
                <w:color w:val="000000"/>
              </w:rPr>
            </w:pPr>
            <w:r>
              <w:rPr>
                <w:rFonts w:ascii="Times New Roman" w:hAnsi="Times New Roman"/>
                <w:color w:val="000000"/>
              </w:rPr>
              <w:t>код ЄДРПОУ 35194859, ІПН 351948525264</w:t>
            </w:r>
          </w:p>
          <w:p w:rsidR="000429F7" w:rsidRDefault="000429F7" w:rsidP="000429F7">
            <w:pPr>
              <w:rPr>
                <w:rFonts w:ascii="Times New Roman" w:hAnsi="Times New Roman"/>
                <w:color w:val="000000"/>
              </w:rPr>
            </w:pPr>
            <w:r>
              <w:rPr>
                <w:rFonts w:ascii="Times New Roman" w:hAnsi="Times New Roman"/>
                <w:color w:val="000000"/>
              </w:rPr>
              <w:t>Свідоцтво ПДВ № 200134308</w:t>
            </w:r>
          </w:p>
          <w:p w:rsidR="000429F7" w:rsidRDefault="000429F7" w:rsidP="000429F7">
            <w:pPr>
              <w:rPr>
                <w:rFonts w:ascii="Times New Roman" w:hAnsi="Times New Roman"/>
                <w:color w:val="000000"/>
              </w:rPr>
            </w:pPr>
            <w:proofErr w:type="spellStart"/>
            <w:r>
              <w:rPr>
                <w:rFonts w:ascii="Times New Roman" w:hAnsi="Times New Roman"/>
                <w:color w:val="000000"/>
              </w:rPr>
              <w:t>тел</w:t>
            </w:r>
            <w:proofErr w:type="spellEnd"/>
            <w:r>
              <w:rPr>
                <w:rFonts w:ascii="Times New Roman" w:hAnsi="Times New Roman"/>
                <w:color w:val="000000"/>
              </w:rPr>
              <w:t>./факс (04622) 3-35-01</w:t>
            </w:r>
          </w:p>
          <w:p w:rsidR="000429F7" w:rsidRDefault="000429F7" w:rsidP="000429F7">
            <w:pPr>
              <w:rPr>
                <w:rFonts w:ascii="Times New Roman" w:hAnsi="Times New Roman"/>
                <w:color w:val="000000"/>
              </w:rPr>
            </w:pPr>
          </w:p>
          <w:p w:rsidR="007217C8" w:rsidRPr="000429F7" w:rsidRDefault="007217C8" w:rsidP="007217C8">
            <w:pPr>
              <w:jc w:val="both"/>
              <w:rPr>
                <w:rFonts w:ascii="Times New Roman" w:hAnsi="Times New Roman"/>
                <w:color w:val="000000"/>
              </w:rPr>
            </w:pPr>
            <w:r w:rsidRPr="000429F7">
              <w:rPr>
                <w:rFonts w:ascii="Times New Roman" w:hAnsi="Times New Roman"/>
                <w:color w:val="000000"/>
              </w:rPr>
              <w:t>______________</w:t>
            </w:r>
          </w:p>
          <w:p w:rsidR="007217C8" w:rsidRPr="000429F7" w:rsidRDefault="007217C8" w:rsidP="007217C8">
            <w:pPr>
              <w:jc w:val="both"/>
              <w:rPr>
                <w:rFonts w:ascii="Times New Roman" w:hAnsi="Times New Roman"/>
                <w:color w:val="000000"/>
              </w:rPr>
            </w:pPr>
            <w:r w:rsidRPr="000429F7">
              <w:rPr>
                <w:rFonts w:ascii="Times New Roman" w:hAnsi="Times New Roman"/>
                <w:color w:val="000000"/>
              </w:rPr>
              <w:t>_______</w:t>
            </w:r>
            <w:r>
              <w:rPr>
                <w:rFonts w:ascii="Times New Roman" w:hAnsi="Times New Roman"/>
                <w:color w:val="000000"/>
              </w:rPr>
              <w:t>______________________________</w:t>
            </w:r>
          </w:p>
          <w:p w:rsidR="000429F7" w:rsidRPr="000429F7" w:rsidRDefault="007217C8" w:rsidP="007217C8">
            <w:pPr>
              <w:rPr>
                <w:rFonts w:ascii="Times New Roman" w:hAnsi="Times New Roman"/>
                <w:color w:val="000000"/>
              </w:rPr>
            </w:pPr>
            <w:proofErr w:type="spellStart"/>
            <w:r w:rsidRPr="000429F7">
              <w:rPr>
                <w:rFonts w:ascii="Times New Roman" w:hAnsi="Times New Roman"/>
                <w:color w:val="000000"/>
              </w:rPr>
              <w:t>м.п</w:t>
            </w:r>
            <w:proofErr w:type="spellEnd"/>
            <w:r w:rsidRPr="000429F7">
              <w:rPr>
                <w:rFonts w:ascii="Times New Roman" w:hAnsi="Times New Roman"/>
                <w:color w:val="000000"/>
              </w:rPr>
              <w:t>.</w:t>
            </w:r>
          </w:p>
        </w:tc>
      </w:tr>
    </w:tbl>
    <w:p w:rsidR="0074063E" w:rsidRDefault="0074063E" w:rsidP="00F65966">
      <w:pPr>
        <w:shd w:val="clear" w:color="auto" w:fill="FFFFFF"/>
        <w:rPr>
          <w:color w:val="000000"/>
          <w:sz w:val="22"/>
          <w:szCs w:val="22"/>
          <w:lang w:val="uk-UA"/>
        </w:rPr>
        <w:sectPr w:rsidR="0074063E" w:rsidSect="0074063E">
          <w:pgSz w:w="11906" w:h="16838"/>
          <w:pgMar w:top="851" w:right="567" w:bottom="851" w:left="1701" w:header="709" w:footer="709" w:gutter="0"/>
          <w:cols w:space="720"/>
          <w:docGrid w:linePitch="326"/>
        </w:sectPr>
      </w:pPr>
    </w:p>
    <w:p w:rsidR="00A6574A" w:rsidRPr="0074063E" w:rsidRDefault="00D56160" w:rsidP="0074063E">
      <w:pPr>
        <w:shd w:val="clear" w:color="auto" w:fill="FFFFFF"/>
        <w:jc w:val="right"/>
        <w:rPr>
          <w:color w:val="000000"/>
          <w:lang w:val="uk-UA"/>
        </w:rPr>
      </w:pPr>
      <w:r w:rsidRPr="0074063E">
        <w:rPr>
          <w:color w:val="000000"/>
          <w:lang w:val="uk-UA"/>
        </w:rPr>
        <w:lastRenderedPageBreak/>
        <w:t>Додаток №</w:t>
      </w:r>
      <w:r w:rsidR="0074063E" w:rsidRPr="0074063E">
        <w:rPr>
          <w:color w:val="000000"/>
          <w:lang w:val="uk-UA"/>
        </w:rPr>
        <w:t xml:space="preserve"> </w:t>
      </w:r>
      <w:r w:rsidRPr="0074063E">
        <w:rPr>
          <w:color w:val="000000"/>
          <w:lang w:val="uk-UA"/>
        </w:rPr>
        <w:t>1</w:t>
      </w:r>
    </w:p>
    <w:p w:rsidR="0074063E" w:rsidRPr="0074063E" w:rsidRDefault="00B01B37" w:rsidP="0074063E">
      <w:pPr>
        <w:shd w:val="clear" w:color="auto" w:fill="FFFFFF"/>
        <w:jc w:val="right"/>
        <w:rPr>
          <w:color w:val="000000"/>
          <w:lang w:val="uk-UA"/>
        </w:rPr>
      </w:pPr>
      <w:r w:rsidRPr="0074063E">
        <w:rPr>
          <w:color w:val="000000"/>
          <w:lang w:val="uk-UA"/>
        </w:rPr>
        <w:t>д</w:t>
      </w:r>
      <w:r w:rsidR="00D56160" w:rsidRPr="0074063E">
        <w:rPr>
          <w:color w:val="000000"/>
          <w:lang w:val="uk-UA"/>
        </w:rPr>
        <w:t>о Договору №</w:t>
      </w:r>
      <w:r w:rsidR="0074063E" w:rsidRPr="0074063E">
        <w:rPr>
          <w:color w:val="000000"/>
          <w:lang w:val="uk-UA"/>
        </w:rPr>
        <w:t xml:space="preserve"> _____</w:t>
      </w:r>
    </w:p>
    <w:p w:rsidR="00B01B37" w:rsidRPr="0074063E" w:rsidRDefault="0074063E" w:rsidP="0074063E">
      <w:pPr>
        <w:shd w:val="clear" w:color="auto" w:fill="FFFFFF"/>
        <w:jc w:val="right"/>
        <w:rPr>
          <w:bCs/>
          <w:color w:val="000000"/>
          <w:lang w:val="uk-UA"/>
        </w:rPr>
      </w:pPr>
      <w:r w:rsidRPr="0074063E">
        <w:rPr>
          <w:bCs/>
          <w:color w:val="000000"/>
          <w:lang w:val="uk-UA"/>
        </w:rPr>
        <w:t>«____» __________ 202</w:t>
      </w:r>
      <w:r w:rsidR="007217C8">
        <w:rPr>
          <w:bCs/>
          <w:color w:val="000000"/>
          <w:lang w:val="uk-UA"/>
        </w:rPr>
        <w:t>4</w:t>
      </w:r>
      <w:r w:rsidRPr="0074063E">
        <w:rPr>
          <w:bCs/>
          <w:color w:val="000000"/>
          <w:lang w:val="uk-UA"/>
        </w:rPr>
        <w:t xml:space="preserve"> року</w:t>
      </w:r>
    </w:p>
    <w:p w:rsidR="0074063E" w:rsidRPr="0074063E" w:rsidRDefault="0074063E" w:rsidP="0074063E">
      <w:pPr>
        <w:shd w:val="clear" w:color="auto" w:fill="FFFFFF"/>
        <w:jc w:val="center"/>
        <w:rPr>
          <w:color w:val="000000"/>
          <w:lang w:val="uk-UA"/>
        </w:rPr>
      </w:pPr>
    </w:p>
    <w:p w:rsidR="00D32D6F" w:rsidRDefault="00D32D6F" w:rsidP="00D32D6F">
      <w:pPr>
        <w:shd w:val="clear" w:color="auto" w:fill="FFFFFF"/>
        <w:jc w:val="center"/>
        <w:rPr>
          <w:b/>
          <w:bCs/>
          <w:color w:val="000000"/>
          <w:lang w:val="uk-UA"/>
        </w:rPr>
      </w:pPr>
      <w:r w:rsidRPr="0074063E">
        <w:rPr>
          <w:b/>
          <w:bCs/>
          <w:color w:val="000000"/>
          <w:lang w:val="uk-UA"/>
        </w:rPr>
        <w:t>Перелік транспортних засобів</w:t>
      </w:r>
      <w:r w:rsidR="00811671">
        <w:rPr>
          <w:b/>
          <w:bCs/>
          <w:color w:val="000000"/>
          <w:lang w:val="uk-UA"/>
        </w:rPr>
        <w:t xml:space="preserve"> </w:t>
      </w:r>
      <w:r w:rsidR="0074063E">
        <w:rPr>
          <w:b/>
          <w:bCs/>
          <w:color w:val="000000"/>
          <w:lang w:val="uk-UA"/>
        </w:rPr>
        <w:t>(Специфікація)</w:t>
      </w:r>
    </w:p>
    <w:p w:rsidR="00811671" w:rsidRPr="0074063E" w:rsidRDefault="00811671" w:rsidP="00D32D6F">
      <w:pPr>
        <w:shd w:val="clear" w:color="auto" w:fill="FFFFFF"/>
        <w:jc w:val="center"/>
        <w:rPr>
          <w:b/>
          <w:bCs/>
          <w:color w:val="000000"/>
          <w:lang w:val="uk-UA"/>
        </w:rPr>
      </w:pPr>
      <w:r>
        <w:rPr>
          <w:b/>
          <w:bCs/>
          <w:color w:val="000000"/>
          <w:lang w:val="uk-UA"/>
        </w:rPr>
        <w:t>Страхувальника АРЗ СП ГУ ДСНС України у Чернігівській області, що забезпечуються полісами обов’язкового страхування цивільно-правової відповідальності власників наземних транспортних засобів згідно з Договором</w:t>
      </w:r>
    </w:p>
    <w:p w:rsidR="00D32D6F" w:rsidRDefault="00D32D6F" w:rsidP="00B01B37">
      <w:pPr>
        <w:shd w:val="clear" w:color="auto" w:fill="FFFFFF"/>
        <w:rPr>
          <w:color w:val="000000"/>
          <w:lang w:val="uk-UA"/>
        </w:rPr>
      </w:pPr>
    </w:p>
    <w:tbl>
      <w:tblPr>
        <w:tblStyle w:val="ae"/>
        <w:tblW w:w="0" w:type="auto"/>
        <w:tblLook w:val="04A0" w:firstRow="1" w:lastRow="0" w:firstColumn="1" w:lastColumn="0" w:noHBand="0" w:noVBand="1"/>
      </w:tblPr>
      <w:tblGrid>
        <w:gridCol w:w="573"/>
        <w:gridCol w:w="1475"/>
        <w:gridCol w:w="1013"/>
        <w:gridCol w:w="969"/>
        <w:gridCol w:w="1093"/>
        <w:gridCol w:w="1213"/>
        <w:gridCol w:w="1690"/>
        <w:gridCol w:w="1349"/>
        <w:gridCol w:w="1061"/>
        <w:gridCol w:w="1324"/>
        <w:gridCol w:w="1482"/>
        <w:gridCol w:w="1318"/>
      </w:tblGrid>
      <w:tr w:rsidR="0046786C" w:rsidRPr="0074063E" w:rsidTr="00372C20">
        <w:tc>
          <w:tcPr>
            <w:tcW w:w="581" w:type="dxa"/>
            <w:vMerge w:val="restart"/>
            <w:vAlign w:val="center"/>
          </w:tcPr>
          <w:p w:rsidR="0046786C" w:rsidRDefault="0046786C" w:rsidP="00CD6DAE">
            <w:pPr>
              <w:jc w:val="center"/>
              <w:rPr>
                <w:rFonts w:ascii="Times New Roman" w:hAnsi="Times New Roman"/>
                <w:color w:val="000000"/>
              </w:rPr>
            </w:pPr>
            <w:r>
              <w:rPr>
                <w:rFonts w:ascii="Times New Roman" w:hAnsi="Times New Roman"/>
                <w:color w:val="000000"/>
              </w:rPr>
              <w:t>№</w:t>
            </w:r>
          </w:p>
          <w:p w:rsidR="0046786C" w:rsidRPr="0074063E" w:rsidRDefault="0046786C" w:rsidP="00CD6DAE">
            <w:pPr>
              <w:jc w:val="center"/>
              <w:rPr>
                <w:rFonts w:ascii="Times New Roman" w:hAnsi="Times New Roman"/>
                <w:color w:val="000000"/>
              </w:rPr>
            </w:pPr>
            <w:r>
              <w:rPr>
                <w:rFonts w:ascii="Times New Roman" w:hAnsi="Times New Roman"/>
                <w:color w:val="000000"/>
              </w:rPr>
              <w:t>п/п</w:t>
            </w:r>
          </w:p>
        </w:tc>
        <w:tc>
          <w:tcPr>
            <w:tcW w:w="1498" w:type="dxa"/>
            <w:vMerge w:val="restart"/>
            <w:vAlign w:val="center"/>
          </w:tcPr>
          <w:p w:rsidR="0046786C" w:rsidRPr="0074063E" w:rsidRDefault="0046786C" w:rsidP="00CD6DAE">
            <w:pPr>
              <w:jc w:val="center"/>
              <w:rPr>
                <w:rFonts w:ascii="Times New Roman" w:hAnsi="Times New Roman"/>
                <w:color w:val="000000"/>
              </w:rPr>
            </w:pPr>
            <w:r>
              <w:rPr>
                <w:rFonts w:ascii="Times New Roman" w:hAnsi="Times New Roman"/>
                <w:color w:val="000000"/>
              </w:rPr>
              <w:t>Державний номерний знак</w:t>
            </w:r>
          </w:p>
        </w:tc>
        <w:tc>
          <w:tcPr>
            <w:tcW w:w="1029" w:type="dxa"/>
            <w:vMerge w:val="restart"/>
            <w:vAlign w:val="center"/>
          </w:tcPr>
          <w:p w:rsidR="0046786C" w:rsidRPr="0074063E" w:rsidRDefault="0046786C" w:rsidP="00CD6DAE">
            <w:pPr>
              <w:jc w:val="center"/>
              <w:rPr>
                <w:rFonts w:ascii="Times New Roman" w:hAnsi="Times New Roman"/>
                <w:color w:val="000000"/>
              </w:rPr>
            </w:pPr>
            <w:r>
              <w:rPr>
                <w:rFonts w:ascii="Times New Roman" w:hAnsi="Times New Roman"/>
                <w:color w:val="000000"/>
              </w:rPr>
              <w:t>Марка та модель</w:t>
            </w:r>
          </w:p>
        </w:tc>
        <w:tc>
          <w:tcPr>
            <w:tcW w:w="988" w:type="dxa"/>
            <w:vMerge w:val="restart"/>
            <w:vAlign w:val="center"/>
          </w:tcPr>
          <w:p w:rsidR="0046786C" w:rsidRDefault="0046786C" w:rsidP="00CD6DAE">
            <w:pPr>
              <w:jc w:val="center"/>
              <w:rPr>
                <w:rFonts w:ascii="Times New Roman" w:hAnsi="Times New Roman"/>
                <w:color w:val="000000"/>
              </w:rPr>
            </w:pPr>
            <w:r>
              <w:rPr>
                <w:rFonts w:ascii="Times New Roman" w:hAnsi="Times New Roman"/>
                <w:color w:val="000000"/>
              </w:rPr>
              <w:t xml:space="preserve">№ шасі або </w:t>
            </w:r>
          </w:p>
          <w:p w:rsidR="0046786C" w:rsidRPr="0074063E" w:rsidRDefault="0046786C" w:rsidP="00CD6DAE">
            <w:pPr>
              <w:jc w:val="center"/>
              <w:rPr>
                <w:rFonts w:ascii="Times New Roman" w:hAnsi="Times New Roman"/>
                <w:color w:val="000000"/>
              </w:rPr>
            </w:pPr>
            <w:r>
              <w:rPr>
                <w:rFonts w:ascii="Times New Roman" w:hAnsi="Times New Roman"/>
                <w:color w:val="000000"/>
              </w:rPr>
              <w:t>№ кузова</w:t>
            </w:r>
          </w:p>
        </w:tc>
        <w:tc>
          <w:tcPr>
            <w:tcW w:w="1103" w:type="dxa"/>
            <w:vMerge w:val="restart"/>
            <w:vAlign w:val="center"/>
          </w:tcPr>
          <w:p w:rsidR="0046786C" w:rsidRPr="0074063E" w:rsidRDefault="0046786C" w:rsidP="00CD6DAE">
            <w:pPr>
              <w:jc w:val="center"/>
              <w:rPr>
                <w:rFonts w:ascii="Times New Roman" w:hAnsi="Times New Roman"/>
                <w:color w:val="000000"/>
              </w:rPr>
            </w:pPr>
            <w:r>
              <w:rPr>
                <w:rFonts w:ascii="Times New Roman" w:hAnsi="Times New Roman"/>
                <w:color w:val="000000"/>
              </w:rPr>
              <w:t>Рік випуску</w:t>
            </w:r>
          </w:p>
        </w:tc>
        <w:tc>
          <w:tcPr>
            <w:tcW w:w="1356" w:type="dxa"/>
            <w:vMerge w:val="restart"/>
            <w:vAlign w:val="center"/>
          </w:tcPr>
          <w:p w:rsidR="0046786C" w:rsidRPr="0046786C" w:rsidRDefault="0046786C" w:rsidP="0046786C">
            <w:pPr>
              <w:jc w:val="center"/>
              <w:rPr>
                <w:rFonts w:ascii="Times New Roman" w:hAnsi="Times New Roman"/>
                <w:color w:val="000000"/>
              </w:rPr>
            </w:pPr>
            <w:r>
              <w:rPr>
                <w:rFonts w:ascii="Times New Roman" w:hAnsi="Times New Roman"/>
                <w:color w:val="000000"/>
              </w:rPr>
              <w:t>Тип</w:t>
            </w:r>
          </w:p>
        </w:tc>
        <w:tc>
          <w:tcPr>
            <w:tcW w:w="3039" w:type="dxa"/>
            <w:gridSpan w:val="2"/>
            <w:vAlign w:val="center"/>
          </w:tcPr>
          <w:p w:rsidR="0046786C" w:rsidRPr="0074063E" w:rsidRDefault="0046786C" w:rsidP="0074063E">
            <w:pPr>
              <w:jc w:val="center"/>
              <w:rPr>
                <w:rFonts w:ascii="Times New Roman" w:hAnsi="Times New Roman"/>
                <w:color w:val="000000"/>
              </w:rPr>
            </w:pPr>
            <w:r>
              <w:rPr>
                <w:rFonts w:ascii="Times New Roman" w:hAnsi="Times New Roman"/>
                <w:color w:val="000000"/>
              </w:rPr>
              <w:t>Підлягає ОТК</w:t>
            </w:r>
          </w:p>
        </w:tc>
        <w:tc>
          <w:tcPr>
            <w:tcW w:w="1068" w:type="dxa"/>
            <w:vMerge w:val="restart"/>
            <w:vAlign w:val="center"/>
          </w:tcPr>
          <w:p w:rsidR="0046786C" w:rsidRPr="0046786C" w:rsidRDefault="0046786C" w:rsidP="0046786C">
            <w:pPr>
              <w:jc w:val="center"/>
              <w:rPr>
                <w:rFonts w:ascii="Times New Roman" w:hAnsi="Times New Roman"/>
                <w:color w:val="000000"/>
              </w:rPr>
            </w:pPr>
            <w:r w:rsidRPr="0046786C">
              <w:rPr>
                <w:rFonts w:ascii="Times New Roman" w:hAnsi="Times New Roman"/>
                <w:color w:val="000000"/>
                <w:lang w:val="ru-RU"/>
              </w:rPr>
              <w:t xml:space="preserve">Дата початку </w:t>
            </w:r>
            <w:proofErr w:type="spellStart"/>
            <w:r w:rsidRPr="0046786C">
              <w:rPr>
                <w:rFonts w:ascii="Times New Roman" w:hAnsi="Times New Roman"/>
                <w:color w:val="000000"/>
                <w:lang w:val="ru-RU"/>
              </w:rPr>
              <w:t>дії</w:t>
            </w:r>
            <w:proofErr w:type="spellEnd"/>
            <w:r w:rsidRPr="0046786C">
              <w:rPr>
                <w:rFonts w:ascii="Times New Roman" w:hAnsi="Times New Roman"/>
                <w:color w:val="000000"/>
                <w:lang w:val="ru-RU"/>
              </w:rPr>
              <w:t xml:space="preserve"> </w:t>
            </w:r>
            <w:proofErr w:type="spellStart"/>
            <w:r w:rsidRPr="0046786C">
              <w:rPr>
                <w:rFonts w:ascii="Times New Roman" w:hAnsi="Times New Roman"/>
                <w:color w:val="000000"/>
                <w:lang w:val="ru-RU"/>
              </w:rPr>
              <w:t>Полісу</w:t>
            </w:r>
            <w:proofErr w:type="spellEnd"/>
          </w:p>
        </w:tc>
        <w:tc>
          <w:tcPr>
            <w:tcW w:w="1324" w:type="dxa"/>
            <w:vMerge w:val="restart"/>
            <w:vAlign w:val="center"/>
          </w:tcPr>
          <w:p w:rsidR="0046786C" w:rsidRPr="0074063E" w:rsidRDefault="0046786C" w:rsidP="0046786C">
            <w:pPr>
              <w:jc w:val="center"/>
              <w:rPr>
                <w:rFonts w:ascii="Times New Roman" w:hAnsi="Times New Roman"/>
                <w:color w:val="000000"/>
              </w:rPr>
            </w:pPr>
            <w:r>
              <w:rPr>
                <w:rFonts w:ascii="Times New Roman" w:hAnsi="Times New Roman"/>
                <w:color w:val="000000"/>
              </w:rPr>
              <w:t>Дата закінчення дії Полісу</w:t>
            </w:r>
          </w:p>
        </w:tc>
        <w:tc>
          <w:tcPr>
            <w:tcW w:w="1482" w:type="dxa"/>
            <w:vMerge w:val="restart"/>
            <w:vAlign w:val="center"/>
          </w:tcPr>
          <w:p w:rsidR="0046786C" w:rsidRPr="0074063E" w:rsidRDefault="0046786C" w:rsidP="0074063E">
            <w:pPr>
              <w:jc w:val="center"/>
              <w:rPr>
                <w:rFonts w:ascii="Times New Roman" w:hAnsi="Times New Roman"/>
                <w:color w:val="000000"/>
              </w:rPr>
            </w:pPr>
            <w:r>
              <w:rPr>
                <w:rFonts w:ascii="Times New Roman" w:hAnsi="Times New Roman"/>
                <w:color w:val="000000"/>
              </w:rPr>
              <w:t>Строк страхування (кількість місяців)</w:t>
            </w:r>
          </w:p>
        </w:tc>
        <w:tc>
          <w:tcPr>
            <w:tcW w:w="1318" w:type="dxa"/>
            <w:vMerge w:val="restart"/>
            <w:vAlign w:val="center"/>
          </w:tcPr>
          <w:p w:rsidR="0046786C" w:rsidRPr="0074063E" w:rsidRDefault="0046786C" w:rsidP="0074063E">
            <w:pPr>
              <w:jc w:val="center"/>
              <w:rPr>
                <w:rFonts w:ascii="Times New Roman" w:hAnsi="Times New Roman"/>
                <w:color w:val="000000"/>
              </w:rPr>
            </w:pPr>
            <w:r>
              <w:rPr>
                <w:rFonts w:ascii="Times New Roman" w:hAnsi="Times New Roman"/>
                <w:color w:val="000000"/>
              </w:rPr>
              <w:t>Страховий платіж (грн.)</w:t>
            </w:r>
          </w:p>
        </w:tc>
      </w:tr>
      <w:tr w:rsidR="0046786C" w:rsidRPr="0074063E" w:rsidTr="00372C20">
        <w:tc>
          <w:tcPr>
            <w:tcW w:w="581" w:type="dxa"/>
            <w:vMerge/>
            <w:vAlign w:val="center"/>
          </w:tcPr>
          <w:p w:rsidR="0046786C" w:rsidRPr="0074063E" w:rsidRDefault="0046786C" w:rsidP="00CD6DAE">
            <w:pPr>
              <w:jc w:val="center"/>
              <w:rPr>
                <w:rFonts w:ascii="Times New Roman" w:hAnsi="Times New Roman"/>
                <w:color w:val="000000"/>
              </w:rPr>
            </w:pPr>
          </w:p>
        </w:tc>
        <w:tc>
          <w:tcPr>
            <w:tcW w:w="1498" w:type="dxa"/>
            <w:vMerge/>
            <w:vAlign w:val="center"/>
          </w:tcPr>
          <w:p w:rsidR="0046786C" w:rsidRPr="0074063E" w:rsidRDefault="0046786C" w:rsidP="00CD6DAE">
            <w:pPr>
              <w:jc w:val="center"/>
              <w:rPr>
                <w:rFonts w:ascii="Times New Roman" w:hAnsi="Times New Roman"/>
                <w:color w:val="000000"/>
              </w:rPr>
            </w:pPr>
          </w:p>
        </w:tc>
        <w:tc>
          <w:tcPr>
            <w:tcW w:w="1029" w:type="dxa"/>
            <w:vMerge/>
            <w:vAlign w:val="center"/>
          </w:tcPr>
          <w:p w:rsidR="0046786C" w:rsidRPr="0074063E" w:rsidRDefault="0046786C" w:rsidP="00CD6DAE">
            <w:pPr>
              <w:jc w:val="center"/>
              <w:rPr>
                <w:rFonts w:ascii="Times New Roman" w:hAnsi="Times New Roman"/>
                <w:color w:val="000000"/>
              </w:rPr>
            </w:pPr>
          </w:p>
        </w:tc>
        <w:tc>
          <w:tcPr>
            <w:tcW w:w="988" w:type="dxa"/>
            <w:vMerge/>
            <w:vAlign w:val="center"/>
          </w:tcPr>
          <w:p w:rsidR="0046786C" w:rsidRPr="0074063E" w:rsidRDefault="0046786C" w:rsidP="00CD6DAE">
            <w:pPr>
              <w:jc w:val="center"/>
              <w:rPr>
                <w:rFonts w:ascii="Times New Roman" w:hAnsi="Times New Roman"/>
                <w:color w:val="000000"/>
              </w:rPr>
            </w:pPr>
          </w:p>
        </w:tc>
        <w:tc>
          <w:tcPr>
            <w:tcW w:w="1103" w:type="dxa"/>
            <w:vMerge/>
            <w:vAlign w:val="center"/>
          </w:tcPr>
          <w:p w:rsidR="0046786C" w:rsidRPr="0074063E" w:rsidRDefault="0046786C" w:rsidP="00CD6DAE">
            <w:pPr>
              <w:jc w:val="center"/>
              <w:rPr>
                <w:rFonts w:ascii="Times New Roman" w:hAnsi="Times New Roman"/>
                <w:color w:val="000000"/>
              </w:rPr>
            </w:pPr>
          </w:p>
        </w:tc>
        <w:tc>
          <w:tcPr>
            <w:tcW w:w="1356" w:type="dxa"/>
            <w:vMerge/>
            <w:vAlign w:val="center"/>
          </w:tcPr>
          <w:p w:rsidR="0046786C" w:rsidRPr="0046786C" w:rsidRDefault="0046786C" w:rsidP="0046786C">
            <w:pPr>
              <w:jc w:val="center"/>
              <w:rPr>
                <w:rFonts w:ascii="Times New Roman" w:hAnsi="Times New Roman"/>
                <w:color w:val="000000"/>
              </w:rPr>
            </w:pPr>
          </w:p>
        </w:tc>
        <w:tc>
          <w:tcPr>
            <w:tcW w:w="1690" w:type="dxa"/>
            <w:vAlign w:val="center"/>
          </w:tcPr>
          <w:p w:rsidR="0046786C" w:rsidRPr="0074063E" w:rsidRDefault="0046786C" w:rsidP="0074063E">
            <w:pPr>
              <w:jc w:val="center"/>
              <w:rPr>
                <w:rFonts w:ascii="Times New Roman" w:hAnsi="Times New Roman"/>
                <w:color w:val="000000"/>
              </w:rPr>
            </w:pPr>
            <w:r>
              <w:rPr>
                <w:rFonts w:ascii="Times New Roman" w:hAnsi="Times New Roman"/>
                <w:color w:val="000000"/>
              </w:rPr>
              <w:t>Періодичність</w:t>
            </w:r>
          </w:p>
        </w:tc>
        <w:tc>
          <w:tcPr>
            <w:tcW w:w="1349" w:type="dxa"/>
            <w:vAlign w:val="center"/>
          </w:tcPr>
          <w:p w:rsidR="0046786C" w:rsidRPr="0074063E" w:rsidRDefault="0046786C" w:rsidP="0074063E">
            <w:pPr>
              <w:jc w:val="center"/>
              <w:rPr>
                <w:rFonts w:ascii="Times New Roman" w:hAnsi="Times New Roman"/>
                <w:color w:val="000000"/>
              </w:rPr>
            </w:pPr>
            <w:r>
              <w:rPr>
                <w:rFonts w:ascii="Times New Roman" w:hAnsi="Times New Roman"/>
                <w:color w:val="000000"/>
              </w:rPr>
              <w:t>Закінчення чергового ОТК</w:t>
            </w:r>
          </w:p>
        </w:tc>
        <w:tc>
          <w:tcPr>
            <w:tcW w:w="1068" w:type="dxa"/>
            <w:vMerge/>
            <w:vAlign w:val="center"/>
          </w:tcPr>
          <w:p w:rsidR="0046786C" w:rsidRPr="0046786C" w:rsidRDefault="0046786C" w:rsidP="0046786C">
            <w:pPr>
              <w:jc w:val="center"/>
              <w:rPr>
                <w:rFonts w:ascii="Times New Roman" w:hAnsi="Times New Roman"/>
                <w:color w:val="000000"/>
              </w:rPr>
            </w:pPr>
          </w:p>
        </w:tc>
        <w:tc>
          <w:tcPr>
            <w:tcW w:w="1324" w:type="dxa"/>
            <w:vMerge/>
            <w:vAlign w:val="center"/>
          </w:tcPr>
          <w:p w:rsidR="0046786C" w:rsidRPr="0074063E" w:rsidRDefault="0046786C" w:rsidP="0074063E">
            <w:pPr>
              <w:jc w:val="center"/>
              <w:rPr>
                <w:rFonts w:ascii="Times New Roman" w:hAnsi="Times New Roman"/>
                <w:color w:val="000000"/>
              </w:rPr>
            </w:pPr>
          </w:p>
        </w:tc>
        <w:tc>
          <w:tcPr>
            <w:tcW w:w="1482" w:type="dxa"/>
            <w:vMerge/>
            <w:vAlign w:val="center"/>
          </w:tcPr>
          <w:p w:rsidR="0046786C" w:rsidRPr="0074063E" w:rsidRDefault="0046786C" w:rsidP="0074063E">
            <w:pPr>
              <w:jc w:val="center"/>
              <w:rPr>
                <w:rFonts w:ascii="Times New Roman" w:hAnsi="Times New Roman"/>
                <w:color w:val="000000"/>
              </w:rPr>
            </w:pPr>
          </w:p>
        </w:tc>
        <w:tc>
          <w:tcPr>
            <w:tcW w:w="1318" w:type="dxa"/>
            <w:vMerge/>
            <w:vAlign w:val="center"/>
          </w:tcPr>
          <w:p w:rsidR="0046786C" w:rsidRPr="0074063E" w:rsidRDefault="0046786C" w:rsidP="0074063E">
            <w:pPr>
              <w:jc w:val="center"/>
              <w:rPr>
                <w:rFonts w:ascii="Times New Roman" w:hAnsi="Times New Roman"/>
                <w:color w:val="000000"/>
              </w:rPr>
            </w:pPr>
          </w:p>
        </w:tc>
      </w:tr>
      <w:tr w:rsidR="0046786C" w:rsidRPr="0074063E" w:rsidTr="00372C20">
        <w:tc>
          <w:tcPr>
            <w:tcW w:w="581" w:type="dxa"/>
            <w:vAlign w:val="center"/>
          </w:tcPr>
          <w:p w:rsidR="0046786C" w:rsidRPr="0074063E" w:rsidRDefault="0046786C" w:rsidP="0074063E">
            <w:pPr>
              <w:jc w:val="center"/>
              <w:rPr>
                <w:rFonts w:ascii="Times New Roman" w:hAnsi="Times New Roman"/>
                <w:color w:val="000000"/>
              </w:rPr>
            </w:pPr>
          </w:p>
        </w:tc>
        <w:tc>
          <w:tcPr>
            <w:tcW w:w="1498" w:type="dxa"/>
            <w:vAlign w:val="center"/>
          </w:tcPr>
          <w:p w:rsidR="0046786C" w:rsidRPr="0074063E" w:rsidRDefault="0046786C" w:rsidP="0074063E">
            <w:pPr>
              <w:jc w:val="center"/>
              <w:rPr>
                <w:rFonts w:ascii="Times New Roman" w:hAnsi="Times New Roman"/>
                <w:color w:val="000000"/>
              </w:rPr>
            </w:pPr>
          </w:p>
        </w:tc>
        <w:tc>
          <w:tcPr>
            <w:tcW w:w="1029" w:type="dxa"/>
            <w:vAlign w:val="center"/>
          </w:tcPr>
          <w:p w:rsidR="0046786C" w:rsidRPr="0074063E" w:rsidRDefault="0046786C" w:rsidP="0074063E">
            <w:pPr>
              <w:jc w:val="center"/>
              <w:rPr>
                <w:rFonts w:ascii="Times New Roman" w:hAnsi="Times New Roman"/>
                <w:color w:val="000000"/>
              </w:rPr>
            </w:pPr>
          </w:p>
        </w:tc>
        <w:tc>
          <w:tcPr>
            <w:tcW w:w="988" w:type="dxa"/>
            <w:vAlign w:val="center"/>
          </w:tcPr>
          <w:p w:rsidR="0046786C" w:rsidRPr="0074063E" w:rsidRDefault="0046786C" w:rsidP="0074063E">
            <w:pPr>
              <w:jc w:val="center"/>
              <w:rPr>
                <w:rFonts w:ascii="Times New Roman" w:hAnsi="Times New Roman"/>
                <w:color w:val="000000"/>
              </w:rPr>
            </w:pPr>
          </w:p>
        </w:tc>
        <w:tc>
          <w:tcPr>
            <w:tcW w:w="1103" w:type="dxa"/>
            <w:vAlign w:val="center"/>
          </w:tcPr>
          <w:p w:rsidR="0046786C" w:rsidRPr="0074063E" w:rsidRDefault="0046786C" w:rsidP="0074063E">
            <w:pPr>
              <w:jc w:val="center"/>
              <w:rPr>
                <w:rFonts w:ascii="Times New Roman" w:hAnsi="Times New Roman"/>
                <w:color w:val="000000"/>
              </w:rPr>
            </w:pPr>
          </w:p>
        </w:tc>
        <w:tc>
          <w:tcPr>
            <w:tcW w:w="1356" w:type="dxa"/>
            <w:vAlign w:val="center"/>
          </w:tcPr>
          <w:p w:rsidR="0046786C" w:rsidRPr="0046786C" w:rsidRDefault="0046786C" w:rsidP="0046786C">
            <w:pPr>
              <w:jc w:val="center"/>
              <w:rPr>
                <w:rFonts w:ascii="Times New Roman" w:hAnsi="Times New Roman"/>
                <w:color w:val="000000"/>
              </w:rPr>
            </w:pPr>
          </w:p>
        </w:tc>
        <w:tc>
          <w:tcPr>
            <w:tcW w:w="1690" w:type="dxa"/>
            <w:vAlign w:val="center"/>
          </w:tcPr>
          <w:p w:rsidR="0046786C" w:rsidRPr="0074063E" w:rsidRDefault="0046786C" w:rsidP="0074063E">
            <w:pPr>
              <w:jc w:val="center"/>
              <w:rPr>
                <w:rFonts w:ascii="Times New Roman" w:hAnsi="Times New Roman"/>
                <w:color w:val="000000"/>
              </w:rPr>
            </w:pPr>
          </w:p>
        </w:tc>
        <w:tc>
          <w:tcPr>
            <w:tcW w:w="1349" w:type="dxa"/>
            <w:vAlign w:val="center"/>
          </w:tcPr>
          <w:p w:rsidR="0046786C" w:rsidRPr="0074063E" w:rsidRDefault="0046786C" w:rsidP="0074063E">
            <w:pPr>
              <w:jc w:val="center"/>
              <w:rPr>
                <w:rFonts w:ascii="Times New Roman" w:hAnsi="Times New Roman"/>
                <w:color w:val="000000"/>
              </w:rPr>
            </w:pPr>
          </w:p>
        </w:tc>
        <w:tc>
          <w:tcPr>
            <w:tcW w:w="1068" w:type="dxa"/>
            <w:vAlign w:val="center"/>
          </w:tcPr>
          <w:p w:rsidR="0046786C" w:rsidRPr="0046786C" w:rsidRDefault="0046786C" w:rsidP="0046786C">
            <w:pPr>
              <w:jc w:val="center"/>
              <w:rPr>
                <w:rFonts w:ascii="Times New Roman" w:hAnsi="Times New Roman"/>
                <w:color w:val="000000"/>
              </w:rPr>
            </w:pPr>
          </w:p>
        </w:tc>
        <w:tc>
          <w:tcPr>
            <w:tcW w:w="1324" w:type="dxa"/>
            <w:vAlign w:val="center"/>
          </w:tcPr>
          <w:p w:rsidR="0046786C" w:rsidRPr="0074063E" w:rsidRDefault="0046786C" w:rsidP="0074063E">
            <w:pPr>
              <w:jc w:val="center"/>
              <w:rPr>
                <w:rFonts w:ascii="Times New Roman" w:hAnsi="Times New Roman"/>
                <w:color w:val="000000"/>
              </w:rPr>
            </w:pPr>
          </w:p>
        </w:tc>
        <w:tc>
          <w:tcPr>
            <w:tcW w:w="1482" w:type="dxa"/>
            <w:vAlign w:val="center"/>
          </w:tcPr>
          <w:p w:rsidR="0046786C" w:rsidRPr="0074063E" w:rsidRDefault="0046786C" w:rsidP="0074063E">
            <w:pPr>
              <w:jc w:val="center"/>
              <w:rPr>
                <w:rFonts w:ascii="Times New Roman" w:hAnsi="Times New Roman"/>
                <w:color w:val="000000"/>
              </w:rPr>
            </w:pPr>
          </w:p>
        </w:tc>
        <w:tc>
          <w:tcPr>
            <w:tcW w:w="1318" w:type="dxa"/>
            <w:vAlign w:val="center"/>
          </w:tcPr>
          <w:p w:rsidR="0046786C" w:rsidRPr="0074063E" w:rsidRDefault="0046786C" w:rsidP="0074063E">
            <w:pPr>
              <w:jc w:val="center"/>
              <w:rPr>
                <w:rFonts w:ascii="Times New Roman" w:hAnsi="Times New Roman"/>
                <w:color w:val="000000"/>
              </w:rPr>
            </w:pPr>
          </w:p>
        </w:tc>
      </w:tr>
      <w:tr w:rsidR="0046786C" w:rsidRPr="0074063E" w:rsidTr="00372C20">
        <w:tc>
          <w:tcPr>
            <w:tcW w:w="581" w:type="dxa"/>
            <w:vAlign w:val="center"/>
          </w:tcPr>
          <w:p w:rsidR="0046786C" w:rsidRPr="0074063E" w:rsidRDefault="0046786C" w:rsidP="0074063E">
            <w:pPr>
              <w:jc w:val="center"/>
              <w:rPr>
                <w:rFonts w:ascii="Times New Roman" w:hAnsi="Times New Roman"/>
                <w:color w:val="000000"/>
              </w:rPr>
            </w:pPr>
          </w:p>
        </w:tc>
        <w:tc>
          <w:tcPr>
            <w:tcW w:w="1498" w:type="dxa"/>
            <w:vAlign w:val="center"/>
          </w:tcPr>
          <w:p w:rsidR="0046786C" w:rsidRPr="0074063E" w:rsidRDefault="0046786C" w:rsidP="0074063E">
            <w:pPr>
              <w:jc w:val="center"/>
              <w:rPr>
                <w:rFonts w:ascii="Times New Roman" w:hAnsi="Times New Roman"/>
                <w:color w:val="000000"/>
              </w:rPr>
            </w:pPr>
          </w:p>
        </w:tc>
        <w:tc>
          <w:tcPr>
            <w:tcW w:w="1029" w:type="dxa"/>
            <w:vAlign w:val="center"/>
          </w:tcPr>
          <w:p w:rsidR="0046786C" w:rsidRPr="0074063E" w:rsidRDefault="0046786C" w:rsidP="0074063E">
            <w:pPr>
              <w:jc w:val="center"/>
              <w:rPr>
                <w:rFonts w:ascii="Times New Roman" w:hAnsi="Times New Roman"/>
                <w:color w:val="000000"/>
              </w:rPr>
            </w:pPr>
          </w:p>
        </w:tc>
        <w:tc>
          <w:tcPr>
            <w:tcW w:w="988" w:type="dxa"/>
            <w:vAlign w:val="center"/>
          </w:tcPr>
          <w:p w:rsidR="0046786C" w:rsidRPr="0074063E" w:rsidRDefault="0046786C" w:rsidP="0074063E">
            <w:pPr>
              <w:jc w:val="center"/>
              <w:rPr>
                <w:rFonts w:ascii="Times New Roman" w:hAnsi="Times New Roman"/>
                <w:color w:val="000000"/>
              </w:rPr>
            </w:pPr>
          </w:p>
        </w:tc>
        <w:tc>
          <w:tcPr>
            <w:tcW w:w="1103" w:type="dxa"/>
            <w:vAlign w:val="center"/>
          </w:tcPr>
          <w:p w:rsidR="0046786C" w:rsidRPr="0074063E" w:rsidRDefault="0046786C" w:rsidP="0074063E">
            <w:pPr>
              <w:jc w:val="center"/>
              <w:rPr>
                <w:rFonts w:ascii="Times New Roman" w:hAnsi="Times New Roman"/>
                <w:color w:val="000000"/>
              </w:rPr>
            </w:pPr>
          </w:p>
        </w:tc>
        <w:tc>
          <w:tcPr>
            <w:tcW w:w="1356" w:type="dxa"/>
            <w:vAlign w:val="center"/>
          </w:tcPr>
          <w:p w:rsidR="0046786C" w:rsidRPr="0046786C" w:rsidRDefault="0046786C" w:rsidP="0046786C">
            <w:pPr>
              <w:jc w:val="center"/>
              <w:rPr>
                <w:rFonts w:ascii="Times New Roman" w:hAnsi="Times New Roman"/>
                <w:color w:val="000000"/>
              </w:rPr>
            </w:pPr>
          </w:p>
        </w:tc>
        <w:tc>
          <w:tcPr>
            <w:tcW w:w="1690" w:type="dxa"/>
            <w:vAlign w:val="center"/>
          </w:tcPr>
          <w:p w:rsidR="0046786C" w:rsidRPr="0074063E" w:rsidRDefault="0046786C" w:rsidP="0074063E">
            <w:pPr>
              <w:jc w:val="center"/>
              <w:rPr>
                <w:rFonts w:ascii="Times New Roman" w:hAnsi="Times New Roman"/>
                <w:color w:val="000000"/>
              </w:rPr>
            </w:pPr>
          </w:p>
        </w:tc>
        <w:tc>
          <w:tcPr>
            <w:tcW w:w="1349" w:type="dxa"/>
            <w:vAlign w:val="center"/>
          </w:tcPr>
          <w:p w:rsidR="0046786C" w:rsidRPr="0074063E" w:rsidRDefault="0046786C" w:rsidP="0074063E">
            <w:pPr>
              <w:jc w:val="center"/>
              <w:rPr>
                <w:rFonts w:ascii="Times New Roman" w:hAnsi="Times New Roman"/>
                <w:color w:val="000000"/>
              </w:rPr>
            </w:pPr>
          </w:p>
        </w:tc>
        <w:tc>
          <w:tcPr>
            <w:tcW w:w="1068" w:type="dxa"/>
            <w:vAlign w:val="center"/>
          </w:tcPr>
          <w:p w:rsidR="0046786C" w:rsidRPr="0046786C" w:rsidRDefault="0046786C" w:rsidP="0046786C">
            <w:pPr>
              <w:jc w:val="center"/>
              <w:rPr>
                <w:rFonts w:ascii="Times New Roman" w:hAnsi="Times New Roman"/>
                <w:color w:val="000000"/>
              </w:rPr>
            </w:pPr>
          </w:p>
        </w:tc>
        <w:tc>
          <w:tcPr>
            <w:tcW w:w="1324" w:type="dxa"/>
            <w:vAlign w:val="center"/>
          </w:tcPr>
          <w:p w:rsidR="0046786C" w:rsidRPr="0074063E" w:rsidRDefault="0046786C" w:rsidP="0074063E">
            <w:pPr>
              <w:jc w:val="center"/>
              <w:rPr>
                <w:rFonts w:ascii="Times New Roman" w:hAnsi="Times New Roman"/>
                <w:color w:val="000000"/>
              </w:rPr>
            </w:pPr>
          </w:p>
        </w:tc>
        <w:tc>
          <w:tcPr>
            <w:tcW w:w="1482" w:type="dxa"/>
            <w:vAlign w:val="center"/>
          </w:tcPr>
          <w:p w:rsidR="0046786C" w:rsidRPr="0074063E" w:rsidRDefault="0046786C" w:rsidP="0074063E">
            <w:pPr>
              <w:jc w:val="center"/>
              <w:rPr>
                <w:rFonts w:ascii="Times New Roman" w:hAnsi="Times New Roman"/>
                <w:color w:val="000000"/>
              </w:rPr>
            </w:pPr>
          </w:p>
        </w:tc>
        <w:tc>
          <w:tcPr>
            <w:tcW w:w="1318" w:type="dxa"/>
            <w:vAlign w:val="center"/>
          </w:tcPr>
          <w:p w:rsidR="0046786C" w:rsidRPr="0074063E" w:rsidRDefault="0046786C" w:rsidP="0074063E">
            <w:pPr>
              <w:jc w:val="center"/>
              <w:rPr>
                <w:rFonts w:ascii="Times New Roman" w:hAnsi="Times New Roman"/>
                <w:color w:val="000000"/>
              </w:rPr>
            </w:pPr>
          </w:p>
        </w:tc>
      </w:tr>
      <w:tr w:rsidR="0046786C" w:rsidRPr="0074063E" w:rsidTr="00372C20">
        <w:tc>
          <w:tcPr>
            <w:tcW w:w="581" w:type="dxa"/>
            <w:vAlign w:val="center"/>
          </w:tcPr>
          <w:p w:rsidR="0046786C" w:rsidRPr="0074063E" w:rsidRDefault="0046786C" w:rsidP="0074063E">
            <w:pPr>
              <w:jc w:val="center"/>
              <w:rPr>
                <w:rFonts w:ascii="Times New Roman" w:hAnsi="Times New Roman"/>
                <w:color w:val="000000"/>
              </w:rPr>
            </w:pPr>
          </w:p>
        </w:tc>
        <w:tc>
          <w:tcPr>
            <w:tcW w:w="1498" w:type="dxa"/>
            <w:vAlign w:val="center"/>
          </w:tcPr>
          <w:p w:rsidR="0046786C" w:rsidRPr="0074063E" w:rsidRDefault="0046786C" w:rsidP="0074063E">
            <w:pPr>
              <w:jc w:val="center"/>
              <w:rPr>
                <w:rFonts w:ascii="Times New Roman" w:hAnsi="Times New Roman"/>
                <w:color w:val="000000"/>
              </w:rPr>
            </w:pPr>
          </w:p>
        </w:tc>
        <w:tc>
          <w:tcPr>
            <w:tcW w:w="1029" w:type="dxa"/>
            <w:vAlign w:val="center"/>
          </w:tcPr>
          <w:p w:rsidR="0046786C" w:rsidRPr="0074063E" w:rsidRDefault="0046786C" w:rsidP="0074063E">
            <w:pPr>
              <w:jc w:val="center"/>
              <w:rPr>
                <w:rFonts w:ascii="Times New Roman" w:hAnsi="Times New Roman"/>
                <w:color w:val="000000"/>
              </w:rPr>
            </w:pPr>
          </w:p>
        </w:tc>
        <w:tc>
          <w:tcPr>
            <w:tcW w:w="988" w:type="dxa"/>
            <w:vAlign w:val="center"/>
          </w:tcPr>
          <w:p w:rsidR="0046786C" w:rsidRPr="0074063E" w:rsidRDefault="0046786C" w:rsidP="0074063E">
            <w:pPr>
              <w:jc w:val="center"/>
              <w:rPr>
                <w:rFonts w:ascii="Times New Roman" w:hAnsi="Times New Roman"/>
                <w:color w:val="000000"/>
              </w:rPr>
            </w:pPr>
          </w:p>
        </w:tc>
        <w:tc>
          <w:tcPr>
            <w:tcW w:w="1103" w:type="dxa"/>
            <w:vAlign w:val="center"/>
          </w:tcPr>
          <w:p w:rsidR="0046786C" w:rsidRPr="0074063E" w:rsidRDefault="0046786C" w:rsidP="0074063E">
            <w:pPr>
              <w:jc w:val="center"/>
              <w:rPr>
                <w:rFonts w:ascii="Times New Roman" w:hAnsi="Times New Roman"/>
                <w:color w:val="000000"/>
              </w:rPr>
            </w:pPr>
          </w:p>
        </w:tc>
        <w:tc>
          <w:tcPr>
            <w:tcW w:w="1356" w:type="dxa"/>
            <w:vAlign w:val="center"/>
          </w:tcPr>
          <w:p w:rsidR="0046786C" w:rsidRPr="0046786C" w:rsidRDefault="0046786C" w:rsidP="0046786C">
            <w:pPr>
              <w:jc w:val="center"/>
              <w:rPr>
                <w:rFonts w:ascii="Times New Roman" w:hAnsi="Times New Roman"/>
                <w:color w:val="000000"/>
              </w:rPr>
            </w:pPr>
          </w:p>
        </w:tc>
        <w:tc>
          <w:tcPr>
            <w:tcW w:w="1690" w:type="dxa"/>
            <w:vAlign w:val="center"/>
          </w:tcPr>
          <w:p w:rsidR="0046786C" w:rsidRPr="0074063E" w:rsidRDefault="0046786C" w:rsidP="0074063E">
            <w:pPr>
              <w:jc w:val="center"/>
              <w:rPr>
                <w:rFonts w:ascii="Times New Roman" w:hAnsi="Times New Roman"/>
                <w:color w:val="000000"/>
              </w:rPr>
            </w:pPr>
          </w:p>
        </w:tc>
        <w:tc>
          <w:tcPr>
            <w:tcW w:w="1349" w:type="dxa"/>
            <w:vAlign w:val="center"/>
          </w:tcPr>
          <w:p w:rsidR="0046786C" w:rsidRPr="0074063E" w:rsidRDefault="0046786C" w:rsidP="0074063E">
            <w:pPr>
              <w:jc w:val="center"/>
              <w:rPr>
                <w:rFonts w:ascii="Times New Roman" w:hAnsi="Times New Roman"/>
                <w:color w:val="000000"/>
              </w:rPr>
            </w:pPr>
          </w:p>
        </w:tc>
        <w:tc>
          <w:tcPr>
            <w:tcW w:w="1068" w:type="dxa"/>
            <w:vAlign w:val="center"/>
          </w:tcPr>
          <w:p w:rsidR="0046786C" w:rsidRPr="0046786C" w:rsidRDefault="0046786C" w:rsidP="0046786C">
            <w:pPr>
              <w:jc w:val="center"/>
              <w:rPr>
                <w:rFonts w:ascii="Times New Roman" w:hAnsi="Times New Roman"/>
                <w:color w:val="000000"/>
              </w:rPr>
            </w:pPr>
          </w:p>
        </w:tc>
        <w:tc>
          <w:tcPr>
            <w:tcW w:w="1324" w:type="dxa"/>
            <w:vAlign w:val="center"/>
          </w:tcPr>
          <w:p w:rsidR="0046786C" w:rsidRPr="0074063E" w:rsidRDefault="0046786C" w:rsidP="0074063E">
            <w:pPr>
              <w:jc w:val="center"/>
              <w:rPr>
                <w:rFonts w:ascii="Times New Roman" w:hAnsi="Times New Roman"/>
                <w:color w:val="000000"/>
              </w:rPr>
            </w:pPr>
          </w:p>
        </w:tc>
        <w:tc>
          <w:tcPr>
            <w:tcW w:w="1482" w:type="dxa"/>
            <w:vAlign w:val="center"/>
          </w:tcPr>
          <w:p w:rsidR="0046786C" w:rsidRPr="0074063E" w:rsidRDefault="0046786C" w:rsidP="0074063E">
            <w:pPr>
              <w:jc w:val="center"/>
              <w:rPr>
                <w:rFonts w:ascii="Times New Roman" w:hAnsi="Times New Roman"/>
                <w:color w:val="000000"/>
              </w:rPr>
            </w:pPr>
          </w:p>
        </w:tc>
        <w:tc>
          <w:tcPr>
            <w:tcW w:w="1318" w:type="dxa"/>
            <w:vAlign w:val="center"/>
          </w:tcPr>
          <w:p w:rsidR="0046786C" w:rsidRPr="0074063E" w:rsidRDefault="0046786C" w:rsidP="0074063E">
            <w:pPr>
              <w:jc w:val="center"/>
              <w:rPr>
                <w:rFonts w:ascii="Times New Roman" w:hAnsi="Times New Roman"/>
                <w:color w:val="000000"/>
              </w:rPr>
            </w:pPr>
          </w:p>
        </w:tc>
      </w:tr>
      <w:tr w:rsidR="0046786C" w:rsidRPr="0074063E" w:rsidTr="00372C20">
        <w:tc>
          <w:tcPr>
            <w:tcW w:w="581" w:type="dxa"/>
            <w:vAlign w:val="center"/>
          </w:tcPr>
          <w:p w:rsidR="0046786C" w:rsidRPr="0074063E" w:rsidRDefault="0046786C" w:rsidP="0074063E">
            <w:pPr>
              <w:jc w:val="center"/>
              <w:rPr>
                <w:rFonts w:ascii="Times New Roman" w:hAnsi="Times New Roman"/>
                <w:color w:val="000000"/>
              </w:rPr>
            </w:pPr>
          </w:p>
        </w:tc>
        <w:tc>
          <w:tcPr>
            <w:tcW w:w="1498" w:type="dxa"/>
            <w:vAlign w:val="center"/>
          </w:tcPr>
          <w:p w:rsidR="0046786C" w:rsidRPr="0074063E" w:rsidRDefault="0046786C" w:rsidP="0074063E">
            <w:pPr>
              <w:jc w:val="center"/>
              <w:rPr>
                <w:rFonts w:ascii="Times New Roman" w:hAnsi="Times New Roman"/>
                <w:color w:val="000000"/>
              </w:rPr>
            </w:pPr>
          </w:p>
        </w:tc>
        <w:tc>
          <w:tcPr>
            <w:tcW w:w="1029" w:type="dxa"/>
            <w:vAlign w:val="center"/>
          </w:tcPr>
          <w:p w:rsidR="0046786C" w:rsidRPr="0074063E" w:rsidRDefault="0046786C" w:rsidP="0074063E">
            <w:pPr>
              <w:jc w:val="center"/>
              <w:rPr>
                <w:rFonts w:ascii="Times New Roman" w:hAnsi="Times New Roman"/>
                <w:color w:val="000000"/>
              </w:rPr>
            </w:pPr>
          </w:p>
        </w:tc>
        <w:tc>
          <w:tcPr>
            <w:tcW w:w="988" w:type="dxa"/>
            <w:vAlign w:val="center"/>
          </w:tcPr>
          <w:p w:rsidR="0046786C" w:rsidRPr="0074063E" w:rsidRDefault="0046786C" w:rsidP="0074063E">
            <w:pPr>
              <w:jc w:val="center"/>
              <w:rPr>
                <w:rFonts w:ascii="Times New Roman" w:hAnsi="Times New Roman"/>
                <w:color w:val="000000"/>
              </w:rPr>
            </w:pPr>
          </w:p>
        </w:tc>
        <w:tc>
          <w:tcPr>
            <w:tcW w:w="1103" w:type="dxa"/>
            <w:vAlign w:val="center"/>
          </w:tcPr>
          <w:p w:rsidR="0046786C" w:rsidRPr="0074063E" w:rsidRDefault="0046786C" w:rsidP="0074063E">
            <w:pPr>
              <w:jc w:val="center"/>
              <w:rPr>
                <w:rFonts w:ascii="Times New Roman" w:hAnsi="Times New Roman"/>
                <w:color w:val="000000"/>
              </w:rPr>
            </w:pPr>
          </w:p>
        </w:tc>
        <w:tc>
          <w:tcPr>
            <w:tcW w:w="1356" w:type="dxa"/>
            <w:vAlign w:val="center"/>
          </w:tcPr>
          <w:p w:rsidR="0046786C" w:rsidRPr="0046786C" w:rsidRDefault="0046786C" w:rsidP="0046786C">
            <w:pPr>
              <w:jc w:val="center"/>
              <w:rPr>
                <w:rFonts w:ascii="Times New Roman" w:hAnsi="Times New Roman"/>
                <w:color w:val="000000"/>
              </w:rPr>
            </w:pPr>
          </w:p>
        </w:tc>
        <w:tc>
          <w:tcPr>
            <w:tcW w:w="1690" w:type="dxa"/>
            <w:vAlign w:val="center"/>
          </w:tcPr>
          <w:p w:rsidR="0046786C" w:rsidRPr="0074063E" w:rsidRDefault="0046786C" w:rsidP="0074063E">
            <w:pPr>
              <w:jc w:val="center"/>
              <w:rPr>
                <w:rFonts w:ascii="Times New Roman" w:hAnsi="Times New Roman"/>
                <w:color w:val="000000"/>
              </w:rPr>
            </w:pPr>
          </w:p>
        </w:tc>
        <w:tc>
          <w:tcPr>
            <w:tcW w:w="1349" w:type="dxa"/>
            <w:vAlign w:val="center"/>
          </w:tcPr>
          <w:p w:rsidR="0046786C" w:rsidRPr="0074063E" w:rsidRDefault="0046786C" w:rsidP="0074063E">
            <w:pPr>
              <w:jc w:val="center"/>
              <w:rPr>
                <w:rFonts w:ascii="Times New Roman" w:hAnsi="Times New Roman"/>
                <w:color w:val="000000"/>
              </w:rPr>
            </w:pPr>
          </w:p>
        </w:tc>
        <w:tc>
          <w:tcPr>
            <w:tcW w:w="1068" w:type="dxa"/>
            <w:vAlign w:val="center"/>
          </w:tcPr>
          <w:p w:rsidR="0046786C" w:rsidRPr="0046786C" w:rsidRDefault="0046786C" w:rsidP="0046786C">
            <w:pPr>
              <w:jc w:val="center"/>
              <w:rPr>
                <w:rFonts w:ascii="Times New Roman" w:hAnsi="Times New Roman"/>
                <w:color w:val="000000"/>
              </w:rPr>
            </w:pPr>
          </w:p>
        </w:tc>
        <w:tc>
          <w:tcPr>
            <w:tcW w:w="1324" w:type="dxa"/>
            <w:vAlign w:val="center"/>
          </w:tcPr>
          <w:p w:rsidR="0046786C" w:rsidRPr="0074063E" w:rsidRDefault="0046786C" w:rsidP="0074063E">
            <w:pPr>
              <w:jc w:val="center"/>
              <w:rPr>
                <w:rFonts w:ascii="Times New Roman" w:hAnsi="Times New Roman"/>
                <w:color w:val="000000"/>
              </w:rPr>
            </w:pPr>
          </w:p>
        </w:tc>
        <w:tc>
          <w:tcPr>
            <w:tcW w:w="1482" w:type="dxa"/>
            <w:vAlign w:val="center"/>
          </w:tcPr>
          <w:p w:rsidR="0046786C" w:rsidRPr="0074063E" w:rsidRDefault="0046786C" w:rsidP="0074063E">
            <w:pPr>
              <w:jc w:val="center"/>
              <w:rPr>
                <w:rFonts w:ascii="Times New Roman" w:hAnsi="Times New Roman"/>
                <w:color w:val="000000"/>
              </w:rPr>
            </w:pPr>
          </w:p>
        </w:tc>
        <w:tc>
          <w:tcPr>
            <w:tcW w:w="1318" w:type="dxa"/>
            <w:vAlign w:val="center"/>
          </w:tcPr>
          <w:p w:rsidR="0046786C" w:rsidRPr="0074063E" w:rsidRDefault="0046786C" w:rsidP="0074063E">
            <w:pPr>
              <w:jc w:val="center"/>
              <w:rPr>
                <w:rFonts w:ascii="Times New Roman" w:hAnsi="Times New Roman"/>
                <w:color w:val="000000"/>
              </w:rPr>
            </w:pPr>
          </w:p>
        </w:tc>
      </w:tr>
      <w:tr w:rsidR="0046786C" w:rsidRPr="0074063E" w:rsidTr="00372C20">
        <w:tc>
          <w:tcPr>
            <w:tcW w:w="581" w:type="dxa"/>
            <w:vAlign w:val="center"/>
          </w:tcPr>
          <w:p w:rsidR="0046786C" w:rsidRPr="0074063E" w:rsidRDefault="0046786C" w:rsidP="0074063E">
            <w:pPr>
              <w:jc w:val="center"/>
              <w:rPr>
                <w:rFonts w:ascii="Times New Roman" w:hAnsi="Times New Roman"/>
                <w:color w:val="000000"/>
              </w:rPr>
            </w:pPr>
          </w:p>
        </w:tc>
        <w:tc>
          <w:tcPr>
            <w:tcW w:w="1498" w:type="dxa"/>
            <w:vAlign w:val="center"/>
          </w:tcPr>
          <w:p w:rsidR="0046786C" w:rsidRPr="0074063E" w:rsidRDefault="0046786C" w:rsidP="0074063E">
            <w:pPr>
              <w:jc w:val="center"/>
              <w:rPr>
                <w:rFonts w:ascii="Times New Roman" w:hAnsi="Times New Roman"/>
                <w:color w:val="000000"/>
              </w:rPr>
            </w:pPr>
          </w:p>
        </w:tc>
        <w:tc>
          <w:tcPr>
            <w:tcW w:w="1029" w:type="dxa"/>
            <w:vAlign w:val="center"/>
          </w:tcPr>
          <w:p w:rsidR="0046786C" w:rsidRPr="0074063E" w:rsidRDefault="0046786C" w:rsidP="0074063E">
            <w:pPr>
              <w:jc w:val="center"/>
              <w:rPr>
                <w:rFonts w:ascii="Times New Roman" w:hAnsi="Times New Roman"/>
                <w:color w:val="000000"/>
              </w:rPr>
            </w:pPr>
          </w:p>
        </w:tc>
        <w:tc>
          <w:tcPr>
            <w:tcW w:w="988" w:type="dxa"/>
            <w:vAlign w:val="center"/>
          </w:tcPr>
          <w:p w:rsidR="0046786C" w:rsidRPr="0074063E" w:rsidRDefault="0046786C" w:rsidP="0074063E">
            <w:pPr>
              <w:jc w:val="center"/>
              <w:rPr>
                <w:rFonts w:ascii="Times New Roman" w:hAnsi="Times New Roman"/>
                <w:color w:val="000000"/>
              </w:rPr>
            </w:pPr>
          </w:p>
        </w:tc>
        <w:tc>
          <w:tcPr>
            <w:tcW w:w="1103" w:type="dxa"/>
            <w:vAlign w:val="center"/>
          </w:tcPr>
          <w:p w:rsidR="0046786C" w:rsidRPr="0074063E" w:rsidRDefault="0046786C" w:rsidP="0074063E">
            <w:pPr>
              <w:jc w:val="center"/>
              <w:rPr>
                <w:rFonts w:ascii="Times New Roman" w:hAnsi="Times New Roman"/>
                <w:color w:val="000000"/>
              </w:rPr>
            </w:pPr>
          </w:p>
        </w:tc>
        <w:tc>
          <w:tcPr>
            <w:tcW w:w="1356" w:type="dxa"/>
            <w:vAlign w:val="center"/>
          </w:tcPr>
          <w:p w:rsidR="0046786C" w:rsidRPr="0046786C" w:rsidRDefault="0046786C" w:rsidP="0046786C">
            <w:pPr>
              <w:jc w:val="center"/>
              <w:rPr>
                <w:rFonts w:ascii="Times New Roman" w:hAnsi="Times New Roman"/>
                <w:color w:val="000000"/>
              </w:rPr>
            </w:pPr>
          </w:p>
        </w:tc>
        <w:tc>
          <w:tcPr>
            <w:tcW w:w="1690" w:type="dxa"/>
            <w:vAlign w:val="center"/>
          </w:tcPr>
          <w:p w:rsidR="0046786C" w:rsidRPr="0074063E" w:rsidRDefault="0046786C" w:rsidP="0074063E">
            <w:pPr>
              <w:jc w:val="center"/>
              <w:rPr>
                <w:rFonts w:ascii="Times New Roman" w:hAnsi="Times New Roman"/>
                <w:color w:val="000000"/>
              </w:rPr>
            </w:pPr>
          </w:p>
        </w:tc>
        <w:tc>
          <w:tcPr>
            <w:tcW w:w="1349" w:type="dxa"/>
            <w:vAlign w:val="center"/>
          </w:tcPr>
          <w:p w:rsidR="0046786C" w:rsidRPr="0074063E" w:rsidRDefault="0046786C" w:rsidP="0074063E">
            <w:pPr>
              <w:jc w:val="center"/>
              <w:rPr>
                <w:rFonts w:ascii="Times New Roman" w:hAnsi="Times New Roman"/>
                <w:color w:val="000000"/>
              </w:rPr>
            </w:pPr>
          </w:p>
        </w:tc>
        <w:tc>
          <w:tcPr>
            <w:tcW w:w="1068" w:type="dxa"/>
            <w:vAlign w:val="center"/>
          </w:tcPr>
          <w:p w:rsidR="0046786C" w:rsidRPr="0046786C" w:rsidRDefault="0046786C" w:rsidP="0046786C">
            <w:pPr>
              <w:jc w:val="center"/>
              <w:rPr>
                <w:rFonts w:ascii="Times New Roman" w:hAnsi="Times New Roman"/>
                <w:color w:val="000000"/>
              </w:rPr>
            </w:pPr>
          </w:p>
        </w:tc>
        <w:tc>
          <w:tcPr>
            <w:tcW w:w="1324" w:type="dxa"/>
            <w:vAlign w:val="center"/>
          </w:tcPr>
          <w:p w:rsidR="0046786C" w:rsidRPr="0074063E" w:rsidRDefault="0046786C" w:rsidP="0074063E">
            <w:pPr>
              <w:jc w:val="center"/>
              <w:rPr>
                <w:rFonts w:ascii="Times New Roman" w:hAnsi="Times New Roman"/>
                <w:color w:val="000000"/>
              </w:rPr>
            </w:pPr>
          </w:p>
        </w:tc>
        <w:tc>
          <w:tcPr>
            <w:tcW w:w="1482" w:type="dxa"/>
            <w:vAlign w:val="center"/>
          </w:tcPr>
          <w:p w:rsidR="0046786C" w:rsidRPr="0074063E" w:rsidRDefault="0046786C" w:rsidP="0074063E">
            <w:pPr>
              <w:jc w:val="center"/>
              <w:rPr>
                <w:rFonts w:ascii="Times New Roman" w:hAnsi="Times New Roman"/>
                <w:color w:val="000000"/>
              </w:rPr>
            </w:pPr>
          </w:p>
        </w:tc>
        <w:tc>
          <w:tcPr>
            <w:tcW w:w="1318" w:type="dxa"/>
            <w:vAlign w:val="center"/>
          </w:tcPr>
          <w:p w:rsidR="0046786C" w:rsidRPr="0074063E" w:rsidRDefault="0046786C" w:rsidP="0074063E">
            <w:pPr>
              <w:jc w:val="center"/>
              <w:rPr>
                <w:rFonts w:ascii="Times New Roman" w:hAnsi="Times New Roman"/>
                <w:color w:val="000000"/>
              </w:rPr>
            </w:pPr>
          </w:p>
        </w:tc>
      </w:tr>
      <w:tr w:rsidR="0046786C" w:rsidRPr="0074063E" w:rsidTr="00372C20">
        <w:tc>
          <w:tcPr>
            <w:tcW w:w="581" w:type="dxa"/>
            <w:vAlign w:val="center"/>
          </w:tcPr>
          <w:p w:rsidR="0046786C" w:rsidRPr="0074063E" w:rsidRDefault="0046786C" w:rsidP="0074063E">
            <w:pPr>
              <w:jc w:val="center"/>
              <w:rPr>
                <w:rFonts w:ascii="Times New Roman" w:hAnsi="Times New Roman"/>
                <w:color w:val="000000"/>
              </w:rPr>
            </w:pPr>
          </w:p>
        </w:tc>
        <w:tc>
          <w:tcPr>
            <w:tcW w:w="1498" w:type="dxa"/>
            <w:vAlign w:val="center"/>
          </w:tcPr>
          <w:p w:rsidR="0046786C" w:rsidRPr="0074063E" w:rsidRDefault="0046786C" w:rsidP="0074063E">
            <w:pPr>
              <w:jc w:val="center"/>
              <w:rPr>
                <w:rFonts w:ascii="Times New Roman" w:hAnsi="Times New Roman"/>
                <w:color w:val="000000"/>
              </w:rPr>
            </w:pPr>
          </w:p>
        </w:tc>
        <w:tc>
          <w:tcPr>
            <w:tcW w:w="1029" w:type="dxa"/>
            <w:vAlign w:val="center"/>
          </w:tcPr>
          <w:p w:rsidR="0046786C" w:rsidRPr="0074063E" w:rsidRDefault="0046786C" w:rsidP="0074063E">
            <w:pPr>
              <w:jc w:val="center"/>
              <w:rPr>
                <w:rFonts w:ascii="Times New Roman" w:hAnsi="Times New Roman"/>
                <w:color w:val="000000"/>
              </w:rPr>
            </w:pPr>
          </w:p>
        </w:tc>
        <w:tc>
          <w:tcPr>
            <w:tcW w:w="988" w:type="dxa"/>
            <w:vAlign w:val="center"/>
          </w:tcPr>
          <w:p w:rsidR="0046786C" w:rsidRPr="0074063E" w:rsidRDefault="0046786C" w:rsidP="0074063E">
            <w:pPr>
              <w:jc w:val="center"/>
              <w:rPr>
                <w:rFonts w:ascii="Times New Roman" w:hAnsi="Times New Roman"/>
                <w:color w:val="000000"/>
              </w:rPr>
            </w:pPr>
          </w:p>
        </w:tc>
        <w:tc>
          <w:tcPr>
            <w:tcW w:w="1103" w:type="dxa"/>
            <w:vAlign w:val="center"/>
          </w:tcPr>
          <w:p w:rsidR="0046786C" w:rsidRPr="0074063E" w:rsidRDefault="0046786C" w:rsidP="0074063E">
            <w:pPr>
              <w:jc w:val="center"/>
              <w:rPr>
                <w:rFonts w:ascii="Times New Roman" w:hAnsi="Times New Roman"/>
                <w:color w:val="000000"/>
              </w:rPr>
            </w:pPr>
          </w:p>
        </w:tc>
        <w:tc>
          <w:tcPr>
            <w:tcW w:w="1356" w:type="dxa"/>
            <w:vAlign w:val="center"/>
          </w:tcPr>
          <w:p w:rsidR="0046786C" w:rsidRPr="0046786C" w:rsidRDefault="0046786C" w:rsidP="0046786C">
            <w:pPr>
              <w:jc w:val="center"/>
              <w:rPr>
                <w:rFonts w:ascii="Times New Roman" w:hAnsi="Times New Roman"/>
                <w:color w:val="000000"/>
              </w:rPr>
            </w:pPr>
          </w:p>
        </w:tc>
        <w:tc>
          <w:tcPr>
            <w:tcW w:w="1690" w:type="dxa"/>
            <w:vAlign w:val="center"/>
          </w:tcPr>
          <w:p w:rsidR="0046786C" w:rsidRPr="0074063E" w:rsidRDefault="0046786C" w:rsidP="0074063E">
            <w:pPr>
              <w:jc w:val="center"/>
              <w:rPr>
                <w:rFonts w:ascii="Times New Roman" w:hAnsi="Times New Roman"/>
                <w:color w:val="000000"/>
              </w:rPr>
            </w:pPr>
          </w:p>
        </w:tc>
        <w:tc>
          <w:tcPr>
            <w:tcW w:w="1349" w:type="dxa"/>
            <w:vAlign w:val="center"/>
          </w:tcPr>
          <w:p w:rsidR="0046786C" w:rsidRPr="0074063E" w:rsidRDefault="0046786C" w:rsidP="0074063E">
            <w:pPr>
              <w:jc w:val="center"/>
              <w:rPr>
                <w:rFonts w:ascii="Times New Roman" w:hAnsi="Times New Roman"/>
                <w:color w:val="000000"/>
              </w:rPr>
            </w:pPr>
          </w:p>
        </w:tc>
        <w:tc>
          <w:tcPr>
            <w:tcW w:w="1068" w:type="dxa"/>
            <w:vAlign w:val="center"/>
          </w:tcPr>
          <w:p w:rsidR="0046786C" w:rsidRPr="0046786C" w:rsidRDefault="0046786C" w:rsidP="0046786C">
            <w:pPr>
              <w:jc w:val="center"/>
              <w:rPr>
                <w:rFonts w:ascii="Times New Roman" w:hAnsi="Times New Roman"/>
                <w:color w:val="000000"/>
              </w:rPr>
            </w:pPr>
          </w:p>
        </w:tc>
        <w:tc>
          <w:tcPr>
            <w:tcW w:w="1324" w:type="dxa"/>
            <w:vAlign w:val="center"/>
          </w:tcPr>
          <w:p w:rsidR="0046786C" w:rsidRPr="0074063E" w:rsidRDefault="0046786C" w:rsidP="0074063E">
            <w:pPr>
              <w:jc w:val="center"/>
              <w:rPr>
                <w:rFonts w:ascii="Times New Roman" w:hAnsi="Times New Roman"/>
                <w:color w:val="000000"/>
              </w:rPr>
            </w:pPr>
          </w:p>
        </w:tc>
        <w:tc>
          <w:tcPr>
            <w:tcW w:w="1482" w:type="dxa"/>
            <w:vAlign w:val="center"/>
          </w:tcPr>
          <w:p w:rsidR="0046786C" w:rsidRPr="0074063E" w:rsidRDefault="0046786C" w:rsidP="0074063E">
            <w:pPr>
              <w:jc w:val="center"/>
              <w:rPr>
                <w:rFonts w:ascii="Times New Roman" w:hAnsi="Times New Roman"/>
                <w:color w:val="000000"/>
              </w:rPr>
            </w:pPr>
          </w:p>
        </w:tc>
        <w:tc>
          <w:tcPr>
            <w:tcW w:w="1318" w:type="dxa"/>
            <w:vAlign w:val="center"/>
          </w:tcPr>
          <w:p w:rsidR="0046786C" w:rsidRPr="0074063E" w:rsidRDefault="0046786C" w:rsidP="0074063E">
            <w:pPr>
              <w:jc w:val="center"/>
              <w:rPr>
                <w:rFonts w:ascii="Times New Roman" w:hAnsi="Times New Roman"/>
                <w:color w:val="000000"/>
              </w:rPr>
            </w:pPr>
          </w:p>
        </w:tc>
      </w:tr>
      <w:tr w:rsidR="0046786C" w:rsidRPr="0074063E" w:rsidTr="00372C20">
        <w:tc>
          <w:tcPr>
            <w:tcW w:w="581" w:type="dxa"/>
            <w:vAlign w:val="center"/>
          </w:tcPr>
          <w:p w:rsidR="0046786C" w:rsidRPr="0074063E" w:rsidRDefault="0046786C" w:rsidP="0074063E">
            <w:pPr>
              <w:jc w:val="center"/>
              <w:rPr>
                <w:rFonts w:ascii="Times New Roman" w:hAnsi="Times New Roman"/>
                <w:color w:val="000000"/>
              </w:rPr>
            </w:pPr>
          </w:p>
        </w:tc>
        <w:tc>
          <w:tcPr>
            <w:tcW w:w="1498" w:type="dxa"/>
            <w:vAlign w:val="center"/>
          </w:tcPr>
          <w:p w:rsidR="0046786C" w:rsidRPr="0074063E" w:rsidRDefault="0046786C" w:rsidP="0074063E">
            <w:pPr>
              <w:jc w:val="center"/>
              <w:rPr>
                <w:rFonts w:ascii="Times New Roman" w:hAnsi="Times New Roman"/>
                <w:color w:val="000000"/>
              </w:rPr>
            </w:pPr>
          </w:p>
        </w:tc>
        <w:tc>
          <w:tcPr>
            <w:tcW w:w="1029" w:type="dxa"/>
            <w:vAlign w:val="center"/>
          </w:tcPr>
          <w:p w:rsidR="0046786C" w:rsidRPr="0074063E" w:rsidRDefault="0046786C" w:rsidP="0074063E">
            <w:pPr>
              <w:jc w:val="center"/>
              <w:rPr>
                <w:rFonts w:ascii="Times New Roman" w:hAnsi="Times New Roman"/>
                <w:color w:val="000000"/>
              </w:rPr>
            </w:pPr>
          </w:p>
        </w:tc>
        <w:tc>
          <w:tcPr>
            <w:tcW w:w="988" w:type="dxa"/>
            <w:vAlign w:val="center"/>
          </w:tcPr>
          <w:p w:rsidR="0046786C" w:rsidRPr="0074063E" w:rsidRDefault="0046786C" w:rsidP="0074063E">
            <w:pPr>
              <w:jc w:val="center"/>
              <w:rPr>
                <w:rFonts w:ascii="Times New Roman" w:hAnsi="Times New Roman"/>
                <w:color w:val="000000"/>
              </w:rPr>
            </w:pPr>
          </w:p>
        </w:tc>
        <w:tc>
          <w:tcPr>
            <w:tcW w:w="1103" w:type="dxa"/>
            <w:vAlign w:val="center"/>
          </w:tcPr>
          <w:p w:rsidR="0046786C" w:rsidRPr="0074063E" w:rsidRDefault="0046786C" w:rsidP="0074063E">
            <w:pPr>
              <w:jc w:val="center"/>
              <w:rPr>
                <w:rFonts w:ascii="Times New Roman" w:hAnsi="Times New Roman"/>
                <w:color w:val="000000"/>
              </w:rPr>
            </w:pPr>
          </w:p>
        </w:tc>
        <w:tc>
          <w:tcPr>
            <w:tcW w:w="1356" w:type="dxa"/>
            <w:vAlign w:val="center"/>
          </w:tcPr>
          <w:p w:rsidR="0046786C" w:rsidRPr="0046786C" w:rsidRDefault="0046786C" w:rsidP="0046786C">
            <w:pPr>
              <w:jc w:val="center"/>
              <w:rPr>
                <w:rFonts w:ascii="Times New Roman" w:hAnsi="Times New Roman"/>
                <w:color w:val="000000"/>
              </w:rPr>
            </w:pPr>
          </w:p>
        </w:tc>
        <w:tc>
          <w:tcPr>
            <w:tcW w:w="1690" w:type="dxa"/>
            <w:vAlign w:val="center"/>
          </w:tcPr>
          <w:p w:rsidR="0046786C" w:rsidRPr="0074063E" w:rsidRDefault="0046786C" w:rsidP="0074063E">
            <w:pPr>
              <w:jc w:val="center"/>
              <w:rPr>
                <w:rFonts w:ascii="Times New Roman" w:hAnsi="Times New Roman"/>
                <w:color w:val="000000"/>
              </w:rPr>
            </w:pPr>
          </w:p>
        </w:tc>
        <w:tc>
          <w:tcPr>
            <w:tcW w:w="1349" w:type="dxa"/>
            <w:vAlign w:val="center"/>
          </w:tcPr>
          <w:p w:rsidR="0046786C" w:rsidRPr="0074063E" w:rsidRDefault="0046786C" w:rsidP="0074063E">
            <w:pPr>
              <w:jc w:val="center"/>
              <w:rPr>
                <w:rFonts w:ascii="Times New Roman" w:hAnsi="Times New Roman"/>
                <w:color w:val="000000"/>
              </w:rPr>
            </w:pPr>
          </w:p>
        </w:tc>
        <w:tc>
          <w:tcPr>
            <w:tcW w:w="1068" w:type="dxa"/>
            <w:vAlign w:val="center"/>
          </w:tcPr>
          <w:p w:rsidR="0046786C" w:rsidRPr="0046786C" w:rsidRDefault="0046786C" w:rsidP="0046786C">
            <w:pPr>
              <w:jc w:val="center"/>
              <w:rPr>
                <w:rFonts w:ascii="Times New Roman" w:hAnsi="Times New Roman"/>
                <w:color w:val="000000"/>
              </w:rPr>
            </w:pPr>
          </w:p>
        </w:tc>
        <w:tc>
          <w:tcPr>
            <w:tcW w:w="1324" w:type="dxa"/>
            <w:vAlign w:val="center"/>
          </w:tcPr>
          <w:p w:rsidR="0046786C" w:rsidRPr="0074063E" w:rsidRDefault="0046786C" w:rsidP="0074063E">
            <w:pPr>
              <w:jc w:val="center"/>
              <w:rPr>
                <w:rFonts w:ascii="Times New Roman" w:hAnsi="Times New Roman"/>
                <w:color w:val="000000"/>
              </w:rPr>
            </w:pPr>
          </w:p>
        </w:tc>
        <w:tc>
          <w:tcPr>
            <w:tcW w:w="1482" w:type="dxa"/>
            <w:vAlign w:val="center"/>
          </w:tcPr>
          <w:p w:rsidR="0046786C" w:rsidRPr="0074063E" w:rsidRDefault="0046786C" w:rsidP="0074063E">
            <w:pPr>
              <w:jc w:val="center"/>
              <w:rPr>
                <w:rFonts w:ascii="Times New Roman" w:hAnsi="Times New Roman"/>
                <w:color w:val="000000"/>
              </w:rPr>
            </w:pPr>
          </w:p>
        </w:tc>
        <w:tc>
          <w:tcPr>
            <w:tcW w:w="1318" w:type="dxa"/>
            <w:vAlign w:val="center"/>
          </w:tcPr>
          <w:p w:rsidR="0046786C" w:rsidRPr="0074063E" w:rsidRDefault="0046786C" w:rsidP="0074063E">
            <w:pPr>
              <w:jc w:val="center"/>
              <w:rPr>
                <w:rFonts w:ascii="Times New Roman" w:hAnsi="Times New Roman"/>
                <w:color w:val="000000"/>
              </w:rPr>
            </w:pPr>
          </w:p>
        </w:tc>
      </w:tr>
      <w:tr w:rsidR="0046786C" w:rsidRPr="0074063E" w:rsidTr="00372C20">
        <w:tc>
          <w:tcPr>
            <w:tcW w:w="581" w:type="dxa"/>
            <w:vAlign w:val="center"/>
          </w:tcPr>
          <w:p w:rsidR="0046786C" w:rsidRPr="0074063E" w:rsidRDefault="0046786C" w:rsidP="0074063E">
            <w:pPr>
              <w:jc w:val="center"/>
              <w:rPr>
                <w:rFonts w:ascii="Times New Roman" w:hAnsi="Times New Roman"/>
                <w:color w:val="000000"/>
              </w:rPr>
            </w:pPr>
          </w:p>
        </w:tc>
        <w:tc>
          <w:tcPr>
            <w:tcW w:w="1498" w:type="dxa"/>
            <w:vAlign w:val="center"/>
          </w:tcPr>
          <w:p w:rsidR="0046786C" w:rsidRPr="0074063E" w:rsidRDefault="0046786C" w:rsidP="0074063E">
            <w:pPr>
              <w:jc w:val="center"/>
              <w:rPr>
                <w:rFonts w:ascii="Times New Roman" w:hAnsi="Times New Roman"/>
                <w:color w:val="000000"/>
              </w:rPr>
            </w:pPr>
          </w:p>
        </w:tc>
        <w:tc>
          <w:tcPr>
            <w:tcW w:w="1029" w:type="dxa"/>
            <w:vAlign w:val="center"/>
          </w:tcPr>
          <w:p w:rsidR="0046786C" w:rsidRPr="0074063E" w:rsidRDefault="0046786C" w:rsidP="0074063E">
            <w:pPr>
              <w:jc w:val="center"/>
              <w:rPr>
                <w:rFonts w:ascii="Times New Roman" w:hAnsi="Times New Roman"/>
                <w:color w:val="000000"/>
              </w:rPr>
            </w:pPr>
          </w:p>
        </w:tc>
        <w:tc>
          <w:tcPr>
            <w:tcW w:w="988" w:type="dxa"/>
            <w:vAlign w:val="center"/>
          </w:tcPr>
          <w:p w:rsidR="0046786C" w:rsidRPr="0074063E" w:rsidRDefault="0046786C" w:rsidP="0074063E">
            <w:pPr>
              <w:jc w:val="center"/>
              <w:rPr>
                <w:rFonts w:ascii="Times New Roman" w:hAnsi="Times New Roman"/>
                <w:color w:val="000000"/>
              </w:rPr>
            </w:pPr>
          </w:p>
        </w:tc>
        <w:tc>
          <w:tcPr>
            <w:tcW w:w="1103" w:type="dxa"/>
            <w:vAlign w:val="center"/>
          </w:tcPr>
          <w:p w:rsidR="0046786C" w:rsidRPr="0074063E" w:rsidRDefault="0046786C" w:rsidP="0074063E">
            <w:pPr>
              <w:jc w:val="center"/>
              <w:rPr>
                <w:rFonts w:ascii="Times New Roman" w:hAnsi="Times New Roman"/>
                <w:color w:val="000000"/>
              </w:rPr>
            </w:pPr>
          </w:p>
        </w:tc>
        <w:tc>
          <w:tcPr>
            <w:tcW w:w="1356" w:type="dxa"/>
            <w:vAlign w:val="center"/>
          </w:tcPr>
          <w:p w:rsidR="0046786C" w:rsidRPr="0046786C" w:rsidRDefault="0046786C" w:rsidP="0046786C">
            <w:pPr>
              <w:jc w:val="center"/>
              <w:rPr>
                <w:rFonts w:ascii="Times New Roman" w:hAnsi="Times New Roman"/>
                <w:color w:val="000000"/>
              </w:rPr>
            </w:pPr>
          </w:p>
        </w:tc>
        <w:tc>
          <w:tcPr>
            <w:tcW w:w="1690" w:type="dxa"/>
            <w:vAlign w:val="center"/>
          </w:tcPr>
          <w:p w:rsidR="0046786C" w:rsidRPr="0074063E" w:rsidRDefault="0046786C" w:rsidP="0074063E">
            <w:pPr>
              <w:jc w:val="center"/>
              <w:rPr>
                <w:rFonts w:ascii="Times New Roman" w:hAnsi="Times New Roman"/>
                <w:color w:val="000000"/>
              </w:rPr>
            </w:pPr>
          </w:p>
        </w:tc>
        <w:tc>
          <w:tcPr>
            <w:tcW w:w="1349" w:type="dxa"/>
            <w:vAlign w:val="center"/>
          </w:tcPr>
          <w:p w:rsidR="0046786C" w:rsidRPr="0074063E" w:rsidRDefault="0046786C" w:rsidP="0074063E">
            <w:pPr>
              <w:jc w:val="center"/>
              <w:rPr>
                <w:rFonts w:ascii="Times New Roman" w:hAnsi="Times New Roman"/>
                <w:color w:val="000000"/>
              </w:rPr>
            </w:pPr>
          </w:p>
        </w:tc>
        <w:tc>
          <w:tcPr>
            <w:tcW w:w="1068" w:type="dxa"/>
            <w:vAlign w:val="center"/>
          </w:tcPr>
          <w:p w:rsidR="0046786C" w:rsidRPr="0046786C" w:rsidRDefault="0046786C" w:rsidP="0046786C">
            <w:pPr>
              <w:jc w:val="center"/>
              <w:rPr>
                <w:rFonts w:ascii="Times New Roman" w:hAnsi="Times New Roman"/>
                <w:color w:val="000000"/>
              </w:rPr>
            </w:pPr>
          </w:p>
        </w:tc>
        <w:tc>
          <w:tcPr>
            <w:tcW w:w="1324" w:type="dxa"/>
            <w:vAlign w:val="center"/>
          </w:tcPr>
          <w:p w:rsidR="0046786C" w:rsidRPr="0074063E" w:rsidRDefault="0046786C" w:rsidP="0074063E">
            <w:pPr>
              <w:jc w:val="center"/>
              <w:rPr>
                <w:rFonts w:ascii="Times New Roman" w:hAnsi="Times New Roman"/>
                <w:color w:val="000000"/>
              </w:rPr>
            </w:pPr>
          </w:p>
        </w:tc>
        <w:tc>
          <w:tcPr>
            <w:tcW w:w="1482" w:type="dxa"/>
            <w:vAlign w:val="center"/>
          </w:tcPr>
          <w:p w:rsidR="0046786C" w:rsidRPr="0074063E" w:rsidRDefault="0046786C" w:rsidP="0074063E">
            <w:pPr>
              <w:jc w:val="center"/>
              <w:rPr>
                <w:rFonts w:ascii="Times New Roman" w:hAnsi="Times New Roman"/>
                <w:color w:val="000000"/>
              </w:rPr>
            </w:pPr>
          </w:p>
        </w:tc>
        <w:tc>
          <w:tcPr>
            <w:tcW w:w="1318" w:type="dxa"/>
            <w:vAlign w:val="center"/>
          </w:tcPr>
          <w:p w:rsidR="0046786C" w:rsidRPr="0074063E" w:rsidRDefault="0046786C" w:rsidP="0074063E">
            <w:pPr>
              <w:jc w:val="center"/>
              <w:rPr>
                <w:rFonts w:ascii="Times New Roman" w:hAnsi="Times New Roman"/>
                <w:color w:val="000000"/>
              </w:rPr>
            </w:pPr>
          </w:p>
        </w:tc>
      </w:tr>
    </w:tbl>
    <w:p w:rsidR="00372C20" w:rsidRPr="00811671" w:rsidRDefault="00372C20" w:rsidP="00372C20">
      <w:pPr>
        <w:shd w:val="clear" w:color="auto" w:fill="FFFFFF"/>
        <w:jc w:val="both"/>
        <w:rPr>
          <w:color w:val="000000"/>
          <w:sz w:val="20"/>
          <w:szCs w:val="20"/>
          <w:lang w:val="uk-UA"/>
        </w:rPr>
      </w:pPr>
      <w:r w:rsidRPr="00811671">
        <w:rPr>
          <w:rFonts w:eastAsia="Calibri"/>
          <w:sz w:val="20"/>
          <w:szCs w:val="20"/>
          <w:lang w:val="uk-UA" w:eastAsia="uk-UA"/>
        </w:rPr>
        <w:t>*** Інформація щодо дати закінчення діючого Полісу буде надана після проведення закупівлі в заявці на страхування</w:t>
      </w:r>
      <w:r>
        <w:rPr>
          <w:rFonts w:eastAsia="Calibri"/>
          <w:sz w:val="20"/>
          <w:szCs w:val="20"/>
          <w:lang w:val="uk-UA" w:eastAsia="uk-UA"/>
        </w:rPr>
        <w:t>.</w:t>
      </w:r>
    </w:p>
    <w:p w:rsidR="0074063E" w:rsidRDefault="0074063E" w:rsidP="00B01B37">
      <w:pPr>
        <w:shd w:val="clear" w:color="auto" w:fill="FFFFFF"/>
        <w:rPr>
          <w:color w:val="000000"/>
          <w:sz w:val="20"/>
          <w:szCs w:val="20"/>
          <w:lang w:val="uk-UA"/>
        </w:rPr>
      </w:pPr>
    </w:p>
    <w:p w:rsidR="00811671" w:rsidRPr="00811671" w:rsidRDefault="00372C20" w:rsidP="00B01B37">
      <w:pPr>
        <w:shd w:val="clear" w:color="auto" w:fill="FFFFFF"/>
        <w:rPr>
          <w:color w:val="000000"/>
          <w:lang w:val="uk-UA"/>
        </w:rPr>
      </w:pPr>
      <w:r>
        <w:rPr>
          <w:color w:val="000000"/>
          <w:lang w:val="uk-UA"/>
        </w:rPr>
        <w:t xml:space="preserve">Загальний страховий платіж </w:t>
      </w:r>
      <w:r w:rsidR="005B278E" w:rsidRPr="005B278E">
        <w:rPr>
          <w:color w:val="000000"/>
          <w:lang w:val="uk-UA"/>
        </w:rPr>
        <w:t>116</w:t>
      </w:r>
      <w:r w:rsidRPr="005B278E">
        <w:rPr>
          <w:color w:val="000000"/>
          <w:lang w:val="uk-UA"/>
        </w:rPr>
        <w:t xml:space="preserve"> (</w:t>
      </w:r>
      <w:r w:rsidR="005B278E" w:rsidRPr="005B278E">
        <w:rPr>
          <w:color w:val="000000"/>
          <w:lang w:val="uk-UA"/>
        </w:rPr>
        <w:t>сто шістнадцять</w:t>
      </w:r>
      <w:r w:rsidRPr="005B278E">
        <w:rPr>
          <w:color w:val="000000"/>
          <w:lang w:val="uk-UA"/>
        </w:rPr>
        <w:t>)</w:t>
      </w:r>
      <w:r>
        <w:rPr>
          <w:color w:val="000000"/>
          <w:lang w:val="uk-UA"/>
        </w:rPr>
        <w:t xml:space="preserve"> транспортних засобів становить __________ грн. </w:t>
      </w:r>
      <w:r w:rsidRPr="00372C20">
        <w:rPr>
          <w:color w:val="000000"/>
          <w:u w:val="single"/>
          <w:lang w:val="uk-UA"/>
        </w:rPr>
        <w:t>(</w:t>
      </w:r>
      <w:r w:rsidR="00670F30">
        <w:rPr>
          <w:color w:val="000000"/>
          <w:u w:val="single"/>
          <w:lang w:val="uk-UA"/>
        </w:rPr>
        <w:t xml:space="preserve">         </w:t>
      </w:r>
      <w:r>
        <w:rPr>
          <w:color w:val="000000"/>
          <w:u w:val="single"/>
          <w:lang w:val="uk-UA"/>
        </w:rPr>
        <w:t xml:space="preserve">     </w:t>
      </w:r>
      <w:r w:rsidRPr="00372C20">
        <w:rPr>
          <w:color w:val="000000"/>
          <w:u w:val="single"/>
          <w:lang w:val="uk-UA"/>
        </w:rPr>
        <w:t>прописом грн.</w:t>
      </w:r>
      <w:r w:rsidR="00670F30">
        <w:rPr>
          <w:color w:val="000000"/>
          <w:u w:val="single"/>
          <w:lang w:val="uk-UA"/>
        </w:rPr>
        <w:t xml:space="preserve">             </w:t>
      </w:r>
      <w:r>
        <w:rPr>
          <w:color w:val="000000"/>
          <w:u w:val="single"/>
          <w:lang w:val="uk-UA"/>
        </w:rPr>
        <w:t xml:space="preserve"> </w:t>
      </w:r>
      <w:r w:rsidRPr="00372C20">
        <w:rPr>
          <w:color w:val="000000"/>
          <w:u w:val="single"/>
          <w:lang w:val="uk-UA"/>
        </w:rPr>
        <w:t>)</w:t>
      </w:r>
      <w:r>
        <w:rPr>
          <w:color w:val="000000"/>
          <w:lang w:val="uk-UA"/>
        </w:rPr>
        <w:t xml:space="preserve"> з/без ПДВ.</w:t>
      </w:r>
      <w:bookmarkStart w:id="1" w:name="_GoBack"/>
      <w:bookmarkEnd w:id="1"/>
    </w:p>
    <w:p w:rsidR="00811671" w:rsidRPr="00372C20" w:rsidRDefault="00811671" w:rsidP="00B01B37">
      <w:pPr>
        <w:shd w:val="clear" w:color="auto" w:fill="FFFFFF"/>
        <w:rPr>
          <w:color w:val="000000"/>
          <w:lang w:val="uk-UA"/>
        </w:rPr>
      </w:pPr>
    </w:p>
    <w:p w:rsidR="00372C20" w:rsidRDefault="00372C20">
      <w:pPr>
        <w:shd w:val="clear" w:color="auto" w:fill="FFFFFF"/>
        <w:jc w:val="both"/>
        <w:rPr>
          <w:color w:val="000000"/>
          <w:lang w:val="uk-UA"/>
        </w:rPr>
      </w:pPr>
    </w:p>
    <w:tbl>
      <w:tblPr>
        <w:tblStyle w:val="ae"/>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7371"/>
      </w:tblGrid>
      <w:tr w:rsidR="00372C20" w:rsidRPr="00372C20" w:rsidTr="00372C20">
        <w:tc>
          <w:tcPr>
            <w:tcW w:w="7479" w:type="dxa"/>
          </w:tcPr>
          <w:p w:rsidR="00372C20" w:rsidRPr="00372C20" w:rsidRDefault="00372C20" w:rsidP="00372C20">
            <w:pPr>
              <w:shd w:val="clear" w:color="auto" w:fill="FFFFFF"/>
              <w:jc w:val="both"/>
              <w:rPr>
                <w:rFonts w:ascii="Times New Roman" w:eastAsia="Times New Roman" w:hAnsi="Times New Roman"/>
                <w:b/>
                <w:color w:val="000000"/>
              </w:rPr>
            </w:pPr>
            <w:r w:rsidRPr="00372C20">
              <w:rPr>
                <w:rFonts w:ascii="Times New Roman" w:eastAsia="Times New Roman" w:hAnsi="Times New Roman"/>
                <w:b/>
                <w:color w:val="000000"/>
              </w:rPr>
              <w:t>СТРАХОВИК</w:t>
            </w:r>
          </w:p>
          <w:p w:rsidR="00372C20" w:rsidRPr="00372C20" w:rsidRDefault="00372C20" w:rsidP="00372C20">
            <w:pPr>
              <w:shd w:val="clear" w:color="auto" w:fill="FFFFFF"/>
              <w:jc w:val="both"/>
              <w:rPr>
                <w:rFonts w:ascii="Times New Roman" w:eastAsia="Times New Roman" w:hAnsi="Times New Roman"/>
                <w:color w:val="000000"/>
              </w:rPr>
            </w:pPr>
            <w:r w:rsidRPr="00372C20">
              <w:rPr>
                <w:rFonts w:ascii="Times New Roman" w:eastAsia="Times New Roman" w:hAnsi="Times New Roman"/>
                <w:color w:val="000000"/>
              </w:rPr>
              <w:t>_______________________________________</w:t>
            </w:r>
            <w:r>
              <w:rPr>
                <w:rFonts w:ascii="Times New Roman" w:eastAsia="Times New Roman" w:hAnsi="Times New Roman"/>
                <w:color w:val="000000"/>
              </w:rPr>
              <w:t>________</w:t>
            </w:r>
          </w:p>
          <w:p w:rsidR="00372C20" w:rsidRDefault="00372C20" w:rsidP="00372C20">
            <w:pPr>
              <w:shd w:val="clear" w:color="auto" w:fill="FFFFFF"/>
              <w:jc w:val="both"/>
              <w:rPr>
                <w:rFonts w:ascii="Times New Roman" w:eastAsia="Times New Roman" w:hAnsi="Times New Roman"/>
                <w:color w:val="000000"/>
              </w:rPr>
            </w:pPr>
          </w:p>
          <w:p w:rsidR="00372C20" w:rsidRPr="00372C20" w:rsidRDefault="00372C20" w:rsidP="00372C20">
            <w:pPr>
              <w:shd w:val="clear" w:color="auto" w:fill="FFFFFF"/>
              <w:jc w:val="both"/>
              <w:rPr>
                <w:rFonts w:ascii="Times New Roman" w:eastAsia="Times New Roman" w:hAnsi="Times New Roman"/>
                <w:color w:val="000000"/>
              </w:rPr>
            </w:pPr>
            <w:r w:rsidRPr="00372C20">
              <w:rPr>
                <w:rFonts w:ascii="Times New Roman" w:eastAsia="Times New Roman" w:hAnsi="Times New Roman"/>
                <w:color w:val="000000"/>
              </w:rPr>
              <w:t>_______</w:t>
            </w:r>
            <w:r>
              <w:rPr>
                <w:rFonts w:ascii="Times New Roman" w:eastAsia="Times New Roman" w:hAnsi="Times New Roman"/>
                <w:color w:val="000000"/>
              </w:rPr>
              <w:t>___</w:t>
            </w:r>
          </w:p>
          <w:p w:rsidR="00372C20" w:rsidRPr="00372C20" w:rsidRDefault="00372C20" w:rsidP="00372C20">
            <w:pPr>
              <w:shd w:val="clear" w:color="auto" w:fill="FFFFFF"/>
              <w:jc w:val="both"/>
              <w:rPr>
                <w:rFonts w:ascii="Times New Roman" w:eastAsia="Times New Roman" w:hAnsi="Times New Roman"/>
                <w:color w:val="000000"/>
              </w:rPr>
            </w:pPr>
            <w:r w:rsidRPr="00372C20">
              <w:rPr>
                <w:rFonts w:ascii="Times New Roman" w:eastAsia="Times New Roman" w:hAnsi="Times New Roman"/>
                <w:color w:val="000000"/>
              </w:rPr>
              <w:t>_______________________________________</w:t>
            </w:r>
            <w:r>
              <w:rPr>
                <w:rFonts w:ascii="Times New Roman" w:eastAsia="Times New Roman" w:hAnsi="Times New Roman"/>
                <w:color w:val="000000"/>
              </w:rPr>
              <w:t>________</w:t>
            </w:r>
          </w:p>
          <w:p w:rsidR="00372C20" w:rsidRPr="00372C20" w:rsidRDefault="00372C20" w:rsidP="00372C20">
            <w:pPr>
              <w:shd w:val="clear" w:color="auto" w:fill="FFFFFF"/>
              <w:jc w:val="both"/>
              <w:rPr>
                <w:rFonts w:ascii="Times New Roman" w:eastAsia="Times New Roman" w:hAnsi="Times New Roman"/>
                <w:b/>
                <w:color w:val="000000"/>
              </w:rPr>
            </w:pPr>
            <w:proofErr w:type="spellStart"/>
            <w:r w:rsidRPr="00372C20">
              <w:rPr>
                <w:rFonts w:ascii="Times New Roman" w:eastAsia="Times New Roman" w:hAnsi="Times New Roman"/>
                <w:color w:val="000000"/>
              </w:rPr>
              <w:t>м.п</w:t>
            </w:r>
            <w:proofErr w:type="spellEnd"/>
            <w:r w:rsidRPr="00372C20">
              <w:rPr>
                <w:rFonts w:ascii="Times New Roman" w:eastAsia="Times New Roman" w:hAnsi="Times New Roman"/>
                <w:color w:val="000000"/>
              </w:rPr>
              <w:t>.</w:t>
            </w:r>
          </w:p>
        </w:tc>
        <w:tc>
          <w:tcPr>
            <w:tcW w:w="7371" w:type="dxa"/>
          </w:tcPr>
          <w:p w:rsidR="00372C20" w:rsidRPr="00372C20" w:rsidRDefault="00372C20" w:rsidP="00372C20">
            <w:pPr>
              <w:shd w:val="clear" w:color="auto" w:fill="FFFFFF"/>
              <w:jc w:val="both"/>
              <w:rPr>
                <w:rFonts w:ascii="Times New Roman" w:eastAsia="Times New Roman" w:hAnsi="Times New Roman"/>
                <w:b/>
                <w:color w:val="000000"/>
              </w:rPr>
            </w:pPr>
            <w:r w:rsidRPr="00372C20">
              <w:rPr>
                <w:rFonts w:ascii="Times New Roman" w:eastAsia="Times New Roman" w:hAnsi="Times New Roman"/>
                <w:b/>
                <w:color w:val="000000"/>
              </w:rPr>
              <w:t>СТРАХУВАЛЬНИК</w:t>
            </w:r>
          </w:p>
          <w:p w:rsidR="00372C20" w:rsidRPr="00372C20" w:rsidRDefault="00372C20" w:rsidP="00372C20">
            <w:pPr>
              <w:shd w:val="clear" w:color="auto" w:fill="FFFFFF"/>
              <w:jc w:val="both"/>
              <w:rPr>
                <w:rFonts w:ascii="Times New Roman" w:eastAsia="Times New Roman" w:hAnsi="Times New Roman"/>
                <w:color w:val="000000"/>
              </w:rPr>
            </w:pPr>
            <w:r w:rsidRPr="00372C20">
              <w:rPr>
                <w:rFonts w:ascii="Times New Roman" w:eastAsia="Times New Roman" w:hAnsi="Times New Roman"/>
                <w:color w:val="000000"/>
              </w:rPr>
              <w:t>АРЗ СП ГУ ДСНС України у Чернігівській області</w:t>
            </w:r>
          </w:p>
          <w:p w:rsidR="00372C20" w:rsidRPr="00372C20" w:rsidRDefault="00372C20" w:rsidP="00372C20">
            <w:pPr>
              <w:shd w:val="clear" w:color="auto" w:fill="FFFFFF"/>
              <w:jc w:val="both"/>
              <w:rPr>
                <w:rFonts w:ascii="Times New Roman" w:eastAsia="Times New Roman" w:hAnsi="Times New Roman"/>
                <w:color w:val="000000"/>
              </w:rPr>
            </w:pPr>
          </w:p>
          <w:p w:rsidR="007217C8" w:rsidRPr="00372C20" w:rsidRDefault="007217C8" w:rsidP="007217C8">
            <w:pPr>
              <w:shd w:val="clear" w:color="auto" w:fill="FFFFFF"/>
              <w:jc w:val="both"/>
              <w:rPr>
                <w:rFonts w:ascii="Times New Roman" w:eastAsia="Times New Roman" w:hAnsi="Times New Roman"/>
                <w:color w:val="000000"/>
              </w:rPr>
            </w:pPr>
            <w:r w:rsidRPr="00372C20">
              <w:rPr>
                <w:rFonts w:ascii="Times New Roman" w:eastAsia="Times New Roman" w:hAnsi="Times New Roman"/>
                <w:color w:val="000000"/>
              </w:rPr>
              <w:t>_______</w:t>
            </w:r>
            <w:r>
              <w:rPr>
                <w:rFonts w:ascii="Times New Roman" w:eastAsia="Times New Roman" w:hAnsi="Times New Roman"/>
                <w:color w:val="000000"/>
              </w:rPr>
              <w:t>___</w:t>
            </w:r>
          </w:p>
          <w:p w:rsidR="007217C8" w:rsidRPr="00372C20" w:rsidRDefault="007217C8" w:rsidP="007217C8">
            <w:pPr>
              <w:shd w:val="clear" w:color="auto" w:fill="FFFFFF"/>
              <w:jc w:val="both"/>
              <w:rPr>
                <w:rFonts w:ascii="Times New Roman" w:eastAsia="Times New Roman" w:hAnsi="Times New Roman"/>
                <w:color w:val="000000"/>
              </w:rPr>
            </w:pPr>
            <w:r w:rsidRPr="00372C20">
              <w:rPr>
                <w:rFonts w:ascii="Times New Roman" w:eastAsia="Times New Roman" w:hAnsi="Times New Roman"/>
                <w:color w:val="000000"/>
              </w:rPr>
              <w:t>_______________________________________</w:t>
            </w:r>
            <w:r>
              <w:rPr>
                <w:rFonts w:ascii="Times New Roman" w:eastAsia="Times New Roman" w:hAnsi="Times New Roman"/>
                <w:color w:val="000000"/>
              </w:rPr>
              <w:t>________</w:t>
            </w:r>
          </w:p>
          <w:p w:rsidR="00372C20" w:rsidRPr="00372C20" w:rsidRDefault="007217C8" w:rsidP="007217C8">
            <w:pPr>
              <w:shd w:val="clear" w:color="auto" w:fill="FFFFFF"/>
              <w:jc w:val="both"/>
              <w:rPr>
                <w:rFonts w:ascii="Times New Roman" w:eastAsia="Times New Roman" w:hAnsi="Times New Roman"/>
                <w:color w:val="000000"/>
              </w:rPr>
            </w:pPr>
            <w:proofErr w:type="spellStart"/>
            <w:r w:rsidRPr="00372C20">
              <w:rPr>
                <w:rFonts w:ascii="Times New Roman" w:eastAsia="Times New Roman" w:hAnsi="Times New Roman"/>
                <w:color w:val="000000"/>
              </w:rPr>
              <w:t>м.п</w:t>
            </w:r>
            <w:proofErr w:type="spellEnd"/>
            <w:r w:rsidRPr="00372C20">
              <w:rPr>
                <w:rFonts w:ascii="Times New Roman" w:eastAsia="Times New Roman" w:hAnsi="Times New Roman"/>
                <w:color w:val="000000"/>
              </w:rPr>
              <w:t>.</w:t>
            </w:r>
          </w:p>
        </w:tc>
      </w:tr>
    </w:tbl>
    <w:p w:rsidR="00372C20" w:rsidRPr="00372C20" w:rsidRDefault="00372C20">
      <w:pPr>
        <w:shd w:val="clear" w:color="auto" w:fill="FFFFFF"/>
        <w:jc w:val="both"/>
        <w:rPr>
          <w:color w:val="000000"/>
          <w:lang w:val="uk-UA"/>
        </w:rPr>
      </w:pPr>
    </w:p>
    <w:sectPr w:rsidR="00372C20" w:rsidRPr="00372C20" w:rsidSect="0074063E">
      <w:pgSz w:w="16838" w:h="11906" w:orient="landscape"/>
      <w:pgMar w:top="1701" w:right="1134" w:bottom="567" w:left="1134"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1AD83AE6"/>
    <w:lvl w:ilvl="0">
      <w:start w:val="1"/>
      <w:numFmt w:val="decimal"/>
      <w:lvlText w:val="%1."/>
      <w:lvlJc w:val="left"/>
      <w:pPr>
        <w:tabs>
          <w:tab w:val="num" w:pos="1211"/>
        </w:tabs>
        <w:ind w:left="284" w:firstLine="567"/>
      </w:pPr>
      <w:rPr>
        <w:rFonts w:ascii="Times New Roman" w:hAnsi="Times New Roman" w:cs="Times New Roman" w:hint="default"/>
        <w:b/>
        <w:bCs/>
        <w:i w:val="0"/>
        <w:color w:val="000000"/>
        <w:sz w:val="20"/>
        <w:szCs w:val="22"/>
        <w:lang w:val="uk-UA"/>
      </w:rPr>
    </w:lvl>
    <w:lvl w:ilvl="1">
      <w:start w:val="1"/>
      <w:numFmt w:val="decimal"/>
      <w:lvlText w:val="%1.%2."/>
      <w:lvlJc w:val="left"/>
      <w:pPr>
        <w:tabs>
          <w:tab w:val="num" w:pos="48"/>
        </w:tabs>
        <w:ind w:left="48" w:firstLine="0"/>
      </w:pPr>
      <w:rPr>
        <w:rFonts w:ascii="Times New Roman" w:hAnsi="Times New Roman" w:cs="Times New Roman" w:hint="default"/>
        <w:b w:val="0"/>
        <w:bCs/>
        <w:i w:val="0"/>
        <w:caps w:val="0"/>
        <w:smallCaps w:val="0"/>
        <w:strike w:val="0"/>
        <w:dstrike w:val="0"/>
        <w:vanish w:val="0"/>
        <w:color w:val="auto"/>
        <w:spacing w:val="0"/>
        <w:w w:val="100"/>
        <w:kern w:val="0"/>
        <w:position w:val="0"/>
        <w:sz w:val="22"/>
        <w:szCs w:val="22"/>
        <w:vertAlign w:val="baseline"/>
        <w:lang w:val="uk-UA"/>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23"/>
        </w:tabs>
        <w:ind w:left="1560" w:hanging="737"/>
      </w:pPr>
      <w:rPr>
        <w:rFonts w:ascii="Times New Roman" w:hAnsi="Times New Roman" w:cs="Times New Roman" w:hint="default"/>
        <w:b w:val="0"/>
        <w:i w:val="0"/>
        <w:caps w:val="0"/>
        <w:smallCaps w:val="0"/>
        <w:strike w:val="0"/>
        <w:dstrike w:val="0"/>
        <w:vanish w:val="0"/>
        <w:color w:val="auto"/>
        <w:spacing w:val="0"/>
        <w:w w:val="100"/>
        <w:kern w:val="0"/>
        <w:position w:val="0"/>
        <w:sz w:val="22"/>
        <w:szCs w:val="20"/>
        <w:u w:val="none"/>
        <w:vertAlign w:val="baseline"/>
        <w:lang w:val="uk-UA"/>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287"/>
        </w:tabs>
        <w:ind w:left="0" w:firstLine="567"/>
      </w:pPr>
      <w:rPr>
        <w:rFonts w:ascii="Times New Roman" w:hAnsi="Times New Roman" w:cs="Times New Roman" w:hint="default"/>
        <w:b/>
        <w:bCs/>
        <w:i w:val="0"/>
        <w:color w:val="000000"/>
        <w:sz w:val="20"/>
        <w:szCs w:val="22"/>
        <w:lang w:val="uk-UA"/>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3711BB6"/>
    <w:multiLevelType w:val="multilevel"/>
    <w:tmpl w:val="00000001"/>
    <w:lvl w:ilvl="0">
      <w:start w:val="1"/>
      <w:numFmt w:val="decimal"/>
      <w:lvlText w:val="%1."/>
      <w:lvlJc w:val="left"/>
      <w:pPr>
        <w:tabs>
          <w:tab w:val="num" w:pos="927"/>
        </w:tabs>
        <w:ind w:left="0" w:firstLine="567"/>
      </w:pPr>
      <w:rPr>
        <w:rFonts w:ascii="Times New Roman" w:hAnsi="Times New Roman" w:cs="Times New Roman" w:hint="default"/>
        <w:b/>
        <w:bCs/>
        <w:i w:val="0"/>
        <w:color w:val="000000"/>
        <w:sz w:val="20"/>
        <w:szCs w:val="22"/>
        <w:lang w:val="uk-UA"/>
      </w:rPr>
    </w:lvl>
    <w:lvl w:ilvl="1">
      <w:start w:val="1"/>
      <w:numFmt w:val="decimal"/>
      <w:lvlText w:val="%1.%2."/>
      <w:lvlJc w:val="left"/>
      <w:pPr>
        <w:tabs>
          <w:tab w:val="num" w:pos="48"/>
        </w:tabs>
        <w:ind w:left="48" w:firstLine="0"/>
      </w:pPr>
      <w:rPr>
        <w:rFonts w:ascii="Times New Roman" w:hAnsi="Times New Roman" w:cs="Times New Roman" w:hint="default"/>
        <w:b w:val="0"/>
        <w:bCs/>
        <w:i w:val="0"/>
        <w:caps w:val="0"/>
        <w:smallCaps w:val="0"/>
        <w:strike w:val="0"/>
        <w:dstrike w:val="0"/>
        <w:vanish w:val="0"/>
        <w:color w:val="auto"/>
        <w:spacing w:val="0"/>
        <w:w w:val="100"/>
        <w:kern w:val="0"/>
        <w:position w:val="0"/>
        <w:sz w:val="22"/>
        <w:szCs w:val="22"/>
        <w:vertAlign w:val="baseline"/>
        <w:lang w:val="uk-UA"/>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4"/>
        </w:tabs>
        <w:ind w:left="761" w:hanging="737"/>
      </w:pPr>
      <w:rPr>
        <w:rFonts w:ascii="Times New Roman" w:hAnsi="Times New Roman" w:cs="Times New Roman" w:hint="default"/>
        <w:b w:val="0"/>
        <w:i w:val="0"/>
        <w:caps w:val="0"/>
        <w:smallCaps w:val="0"/>
        <w:strike w:val="0"/>
        <w:dstrike w:val="0"/>
        <w:vanish w:val="0"/>
        <w:color w:val="auto"/>
        <w:spacing w:val="0"/>
        <w:w w:val="100"/>
        <w:kern w:val="0"/>
        <w:position w:val="0"/>
        <w:sz w:val="20"/>
        <w:szCs w:val="20"/>
        <w:u w:val="none"/>
        <w:vertAlign w:val="baseline"/>
        <w:lang w:val="uk-UA"/>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287"/>
        </w:tabs>
        <w:ind w:left="0" w:firstLine="567"/>
      </w:pPr>
      <w:rPr>
        <w:rFonts w:ascii="Times New Roman" w:hAnsi="Times New Roman" w:cs="Times New Roman" w:hint="default"/>
        <w:b/>
        <w:bCs/>
        <w:i w:val="0"/>
        <w:color w:val="000000"/>
        <w:sz w:val="20"/>
        <w:szCs w:val="22"/>
        <w:lang w:val="uk-UA"/>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63C37B3"/>
    <w:multiLevelType w:val="multilevel"/>
    <w:tmpl w:val="4074F930"/>
    <w:lvl w:ilvl="0">
      <w:start w:val="1"/>
      <w:numFmt w:val="decimal"/>
      <w:lvlText w:val="%1."/>
      <w:lvlJc w:val="left"/>
      <w:pPr>
        <w:tabs>
          <w:tab w:val="num" w:pos="927"/>
        </w:tabs>
        <w:ind w:left="0" w:firstLine="567"/>
      </w:pPr>
      <w:rPr>
        <w:rFonts w:ascii="Times New Roman" w:hAnsi="Times New Roman" w:cs="Times New Roman" w:hint="default"/>
        <w:b/>
        <w:bCs/>
        <w:i w:val="0"/>
        <w:color w:val="000000"/>
        <w:sz w:val="20"/>
        <w:szCs w:val="22"/>
        <w:lang w:val="uk-UA"/>
      </w:rPr>
    </w:lvl>
    <w:lvl w:ilvl="1">
      <w:start w:val="1"/>
      <w:numFmt w:val="decimal"/>
      <w:lvlText w:val="%1.%2."/>
      <w:lvlJc w:val="left"/>
      <w:pPr>
        <w:tabs>
          <w:tab w:val="num" w:pos="48"/>
        </w:tabs>
        <w:ind w:left="48" w:firstLine="0"/>
      </w:pPr>
      <w:rPr>
        <w:rFonts w:ascii="Times New Roman" w:hAnsi="Times New Roman" w:cs="Times New Roman" w:hint="default"/>
        <w:b w:val="0"/>
        <w:bCs/>
        <w:i w:val="0"/>
        <w:caps w:val="0"/>
        <w:smallCaps w:val="0"/>
        <w:strike w:val="0"/>
        <w:dstrike w:val="0"/>
        <w:vanish w:val="0"/>
        <w:color w:val="auto"/>
        <w:spacing w:val="0"/>
        <w:w w:val="100"/>
        <w:kern w:val="0"/>
        <w:position w:val="0"/>
        <w:sz w:val="22"/>
        <w:szCs w:val="22"/>
        <w:vertAlign w:val="baseline"/>
        <w:lang w:val="uk-UA"/>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4"/>
        </w:tabs>
        <w:ind w:left="761" w:hanging="737"/>
      </w:pPr>
      <w:rPr>
        <w:rFonts w:ascii="Times New Roman" w:hAnsi="Times New Roman" w:cs="Times New Roman" w:hint="default"/>
        <w:b w:val="0"/>
        <w:i w:val="0"/>
        <w:caps w:val="0"/>
        <w:smallCaps w:val="0"/>
        <w:strike w:val="0"/>
        <w:dstrike w:val="0"/>
        <w:vanish w:val="0"/>
        <w:color w:val="auto"/>
        <w:spacing w:val="0"/>
        <w:w w:val="100"/>
        <w:kern w:val="0"/>
        <w:position w:val="0"/>
        <w:sz w:val="20"/>
        <w:szCs w:val="20"/>
        <w:u w:val="none"/>
        <w:vertAlign w:val="baseline"/>
        <w:lang w:val="uk-UA"/>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287"/>
        </w:tabs>
        <w:ind w:left="0" w:firstLine="567"/>
      </w:pPr>
      <w:rPr>
        <w:rFonts w:ascii="Times New Roman" w:hAnsi="Times New Roman" w:cs="Times New Roman" w:hint="default"/>
        <w:b/>
        <w:bCs/>
        <w:i w:val="0"/>
        <w:color w:val="000000"/>
        <w:sz w:val="20"/>
        <w:szCs w:val="22"/>
        <w:lang w:val="uk-UA"/>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2960530"/>
    <w:multiLevelType w:val="multilevel"/>
    <w:tmpl w:val="00000001"/>
    <w:lvl w:ilvl="0">
      <w:start w:val="1"/>
      <w:numFmt w:val="decimal"/>
      <w:lvlText w:val="%1."/>
      <w:lvlJc w:val="left"/>
      <w:pPr>
        <w:tabs>
          <w:tab w:val="num" w:pos="927"/>
        </w:tabs>
        <w:ind w:left="0" w:firstLine="567"/>
      </w:pPr>
      <w:rPr>
        <w:rFonts w:ascii="Times New Roman" w:hAnsi="Times New Roman" w:cs="Times New Roman" w:hint="default"/>
        <w:b/>
        <w:bCs/>
        <w:i w:val="0"/>
        <w:color w:val="000000"/>
        <w:sz w:val="20"/>
        <w:szCs w:val="22"/>
        <w:lang w:val="uk-UA"/>
      </w:rPr>
    </w:lvl>
    <w:lvl w:ilvl="1">
      <w:start w:val="1"/>
      <w:numFmt w:val="decimal"/>
      <w:lvlText w:val="%1.%2."/>
      <w:lvlJc w:val="left"/>
      <w:pPr>
        <w:tabs>
          <w:tab w:val="num" w:pos="48"/>
        </w:tabs>
        <w:ind w:left="48" w:firstLine="0"/>
      </w:pPr>
      <w:rPr>
        <w:rFonts w:ascii="Times New Roman" w:hAnsi="Times New Roman" w:cs="Times New Roman" w:hint="default"/>
        <w:b w:val="0"/>
        <w:bCs/>
        <w:i w:val="0"/>
        <w:caps w:val="0"/>
        <w:smallCaps w:val="0"/>
        <w:strike w:val="0"/>
        <w:dstrike w:val="0"/>
        <w:vanish w:val="0"/>
        <w:color w:val="auto"/>
        <w:spacing w:val="0"/>
        <w:w w:val="100"/>
        <w:kern w:val="0"/>
        <w:position w:val="0"/>
        <w:sz w:val="22"/>
        <w:szCs w:val="22"/>
        <w:vertAlign w:val="baseline"/>
        <w:lang w:val="uk-UA"/>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4"/>
        </w:tabs>
        <w:ind w:left="761" w:hanging="737"/>
      </w:pPr>
      <w:rPr>
        <w:rFonts w:ascii="Times New Roman" w:hAnsi="Times New Roman" w:cs="Times New Roman" w:hint="default"/>
        <w:b w:val="0"/>
        <w:i w:val="0"/>
        <w:caps w:val="0"/>
        <w:smallCaps w:val="0"/>
        <w:strike w:val="0"/>
        <w:dstrike w:val="0"/>
        <w:vanish w:val="0"/>
        <w:color w:val="auto"/>
        <w:spacing w:val="0"/>
        <w:w w:val="100"/>
        <w:kern w:val="0"/>
        <w:position w:val="0"/>
        <w:sz w:val="20"/>
        <w:szCs w:val="20"/>
        <w:u w:val="none"/>
        <w:vertAlign w:val="baseline"/>
        <w:lang w:val="uk-UA"/>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287"/>
        </w:tabs>
        <w:ind w:left="0" w:firstLine="567"/>
      </w:pPr>
      <w:rPr>
        <w:rFonts w:ascii="Times New Roman" w:hAnsi="Times New Roman" w:cs="Times New Roman" w:hint="default"/>
        <w:b/>
        <w:bCs/>
        <w:i w:val="0"/>
        <w:color w:val="000000"/>
        <w:sz w:val="20"/>
        <w:szCs w:val="22"/>
        <w:lang w:val="uk-UA"/>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CBC0BDE"/>
    <w:multiLevelType w:val="multilevel"/>
    <w:tmpl w:val="D88AD504"/>
    <w:lvl w:ilvl="0">
      <w:start w:val="1"/>
      <w:numFmt w:val="decimal"/>
      <w:lvlText w:val="%1."/>
      <w:lvlJc w:val="left"/>
      <w:pPr>
        <w:tabs>
          <w:tab w:val="num" w:pos="927"/>
        </w:tabs>
        <w:ind w:left="0" w:firstLine="567"/>
      </w:pPr>
      <w:rPr>
        <w:rFonts w:ascii="Times New Roman" w:hAnsi="Times New Roman" w:cs="Times New Roman" w:hint="default"/>
        <w:b/>
        <w:bCs/>
        <w:i w:val="0"/>
        <w:color w:val="000000"/>
        <w:sz w:val="20"/>
        <w:szCs w:val="22"/>
        <w:lang w:val="uk-UA"/>
      </w:rPr>
    </w:lvl>
    <w:lvl w:ilvl="1">
      <w:start w:val="1"/>
      <w:numFmt w:val="decimal"/>
      <w:lvlText w:val="%1.%2."/>
      <w:lvlJc w:val="left"/>
      <w:pPr>
        <w:tabs>
          <w:tab w:val="num" w:pos="48"/>
        </w:tabs>
        <w:ind w:left="48" w:firstLine="0"/>
      </w:pPr>
      <w:rPr>
        <w:rFonts w:ascii="Times New Roman" w:hAnsi="Times New Roman" w:cs="Times New Roman" w:hint="default"/>
        <w:b w:val="0"/>
        <w:bCs/>
        <w:i w:val="0"/>
        <w:caps w:val="0"/>
        <w:smallCaps w:val="0"/>
        <w:strike w:val="0"/>
        <w:dstrike w:val="0"/>
        <w:vanish w:val="0"/>
        <w:color w:val="auto"/>
        <w:spacing w:val="0"/>
        <w:w w:val="100"/>
        <w:kern w:val="0"/>
        <w:position w:val="0"/>
        <w:sz w:val="22"/>
        <w:szCs w:val="22"/>
        <w:vertAlign w:val="baseline"/>
        <w:lang w:val="uk-UA"/>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4"/>
        </w:tabs>
        <w:ind w:left="761" w:hanging="737"/>
      </w:pPr>
      <w:rPr>
        <w:rFonts w:ascii="Times New Roman" w:hAnsi="Times New Roman" w:cs="Times New Roman" w:hint="default"/>
        <w:b w:val="0"/>
        <w:i w:val="0"/>
        <w:caps w:val="0"/>
        <w:smallCaps w:val="0"/>
        <w:strike w:val="0"/>
        <w:dstrike w:val="0"/>
        <w:vanish w:val="0"/>
        <w:color w:val="auto"/>
        <w:spacing w:val="0"/>
        <w:w w:val="100"/>
        <w:kern w:val="0"/>
        <w:position w:val="0"/>
        <w:sz w:val="20"/>
        <w:szCs w:val="20"/>
        <w:u w:val="none"/>
        <w:vertAlign w:val="baseline"/>
        <w:lang w:val="uk-UA"/>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287"/>
        </w:tabs>
        <w:ind w:left="0" w:firstLine="567"/>
      </w:pPr>
      <w:rPr>
        <w:rFonts w:ascii="Times New Roman" w:hAnsi="Times New Roman" w:cs="Times New Roman" w:hint="default"/>
        <w:b/>
        <w:bCs/>
        <w:i w:val="0"/>
        <w:color w:val="000000"/>
        <w:sz w:val="20"/>
        <w:szCs w:val="22"/>
        <w:lang w:val="uk-UA"/>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D8E6951"/>
    <w:multiLevelType w:val="hybridMultilevel"/>
    <w:tmpl w:val="09AC73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1204E81"/>
    <w:multiLevelType w:val="multilevel"/>
    <w:tmpl w:val="8D742672"/>
    <w:lvl w:ilvl="0">
      <w:start w:val="1"/>
      <w:numFmt w:val="decimal"/>
      <w:lvlText w:val="%1."/>
      <w:lvlJc w:val="left"/>
      <w:pPr>
        <w:tabs>
          <w:tab w:val="num" w:pos="927"/>
        </w:tabs>
        <w:ind w:left="0" w:firstLine="567"/>
      </w:pPr>
      <w:rPr>
        <w:rFonts w:ascii="Times New Roman" w:hAnsi="Times New Roman" w:cs="Times New Roman" w:hint="default"/>
        <w:b/>
        <w:bCs/>
        <w:i w:val="0"/>
        <w:color w:val="000000"/>
        <w:sz w:val="20"/>
        <w:szCs w:val="22"/>
        <w:lang w:val="uk-UA"/>
      </w:rPr>
    </w:lvl>
    <w:lvl w:ilvl="1">
      <w:start w:val="1"/>
      <w:numFmt w:val="decimal"/>
      <w:lvlText w:val="%1.%2."/>
      <w:lvlJc w:val="left"/>
      <w:pPr>
        <w:tabs>
          <w:tab w:val="num" w:pos="48"/>
        </w:tabs>
        <w:ind w:left="48" w:firstLine="0"/>
      </w:pPr>
      <w:rPr>
        <w:rFonts w:ascii="Times New Roman" w:hAnsi="Times New Roman" w:cs="Times New Roman" w:hint="default"/>
        <w:b w:val="0"/>
        <w:bCs/>
        <w:i w:val="0"/>
        <w:caps w:val="0"/>
        <w:smallCaps w:val="0"/>
        <w:strike w:val="0"/>
        <w:dstrike w:val="0"/>
        <w:vanish w:val="0"/>
        <w:color w:val="auto"/>
        <w:spacing w:val="0"/>
        <w:w w:val="100"/>
        <w:kern w:val="0"/>
        <w:position w:val="0"/>
        <w:sz w:val="22"/>
        <w:szCs w:val="22"/>
        <w:vertAlign w:val="baseline"/>
        <w:lang w:val="uk-UA"/>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4"/>
        </w:tabs>
        <w:ind w:left="761" w:hanging="737"/>
      </w:pPr>
      <w:rPr>
        <w:rFonts w:ascii="Times New Roman" w:hAnsi="Times New Roman" w:cs="Times New Roman" w:hint="default"/>
        <w:b w:val="0"/>
        <w:i w:val="0"/>
        <w:caps w:val="0"/>
        <w:smallCaps w:val="0"/>
        <w:strike w:val="0"/>
        <w:dstrike w:val="0"/>
        <w:vanish w:val="0"/>
        <w:color w:val="auto"/>
        <w:spacing w:val="0"/>
        <w:w w:val="100"/>
        <w:kern w:val="0"/>
        <w:position w:val="0"/>
        <w:sz w:val="20"/>
        <w:szCs w:val="20"/>
        <w:u w:val="none"/>
        <w:vertAlign w:val="baseline"/>
        <w:lang w:val="uk-UA"/>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287"/>
        </w:tabs>
        <w:ind w:left="0" w:firstLine="567"/>
      </w:pPr>
      <w:rPr>
        <w:rFonts w:ascii="Times New Roman" w:hAnsi="Times New Roman" w:cs="Times New Roman" w:hint="default"/>
        <w:b/>
        <w:bCs/>
        <w:i w:val="0"/>
        <w:color w:val="000000"/>
        <w:sz w:val="20"/>
        <w:szCs w:val="22"/>
        <w:lang w:val="uk-UA"/>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72F271B9"/>
    <w:multiLevelType w:val="multilevel"/>
    <w:tmpl w:val="FEEC4E04"/>
    <w:lvl w:ilvl="0">
      <w:start w:val="1"/>
      <w:numFmt w:val="decimal"/>
      <w:lvlText w:val="%1."/>
      <w:lvlJc w:val="left"/>
      <w:pPr>
        <w:tabs>
          <w:tab w:val="num" w:pos="927"/>
        </w:tabs>
        <w:ind w:left="0" w:firstLine="567"/>
      </w:pPr>
      <w:rPr>
        <w:rFonts w:ascii="Times New Roman" w:hAnsi="Times New Roman" w:cs="Times New Roman" w:hint="default"/>
        <w:b/>
        <w:bCs/>
        <w:i w:val="0"/>
        <w:color w:val="000000"/>
        <w:sz w:val="20"/>
        <w:szCs w:val="22"/>
        <w:lang w:val="uk-UA"/>
      </w:rPr>
    </w:lvl>
    <w:lvl w:ilvl="1">
      <w:start w:val="1"/>
      <w:numFmt w:val="decimal"/>
      <w:lvlText w:val="%1.%2."/>
      <w:lvlJc w:val="left"/>
      <w:pPr>
        <w:tabs>
          <w:tab w:val="num" w:pos="48"/>
        </w:tabs>
        <w:ind w:left="48" w:firstLine="0"/>
      </w:pPr>
      <w:rPr>
        <w:rFonts w:ascii="Times New Roman" w:hAnsi="Times New Roman" w:cs="Times New Roman" w:hint="default"/>
        <w:b w:val="0"/>
        <w:bCs/>
        <w:i w:val="0"/>
        <w:caps w:val="0"/>
        <w:smallCaps w:val="0"/>
        <w:strike w:val="0"/>
        <w:dstrike w:val="0"/>
        <w:vanish w:val="0"/>
        <w:color w:val="auto"/>
        <w:spacing w:val="0"/>
        <w:w w:val="100"/>
        <w:kern w:val="0"/>
        <w:position w:val="0"/>
        <w:sz w:val="22"/>
        <w:szCs w:val="22"/>
        <w:vertAlign w:val="baseline"/>
        <w:lang w:val="uk-UA"/>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4"/>
        </w:tabs>
        <w:ind w:left="761" w:hanging="737"/>
      </w:pPr>
      <w:rPr>
        <w:rFonts w:ascii="Times New Roman" w:hAnsi="Times New Roman" w:cs="Times New Roman" w:hint="default"/>
        <w:b w:val="0"/>
        <w:i w:val="0"/>
        <w:caps w:val="0"/>
        <w:smallCaps w:val="0"/>
        <w:strike w:val="0"/>
        <w:dstrike w:val="0"/>
        <w:vanish w:val="0"/>
        <w:color w:val="auto"/>
        <w:spacing w:val="0"/>
        <w:w w:val="100"/>
        <w:kern w:val="0"/>
        <w:position w:val="0"/>
        <w:sz w:val="20"/>
        <w:szCs w:val="20"/>
        <w:u w:val="none"/>
        <w:vertAlign w:val="baseline"/>
        <w:lang w:val="uk-UA"/>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287"/>
        </w:tabs>
        <w:ind w:left="0" w:firstLine="567"/>
      </w:pPr>
      <w:rPr>
        <w:rFonts w:ascii="Times New Roman" w:hAnsi="Times New Roman" w:cs="Times New Roman" w:hint="default"/>
        <w:b/>
        <w:bCs/>
        <w:i w:val="0"/>
        <w:color w:val="000000"/>
        <w:sz w:val="20"/>
        <w:szCs w:val="22"/>
        <w:lang w:val="uk-UA"/>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FDC6AAC"/>
    <w:multiLevelType w:val="hybridMultilevel"/>
    <w:tmpl w:val="13E6C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5"/>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120"/>
  <w:drawingGridVerticalSpacing w:val="0"/>
  <w:displayHorizontalDrawingGridEvery w:val="0"/>
  <w:displayVerticalDrawingGridEvery w:val="0"/>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75B"/>
    <w:rsid w:val="00023F0A"/>
    <w:rsid w:val="000429F7"/>
    <w:rsid w:val="000920DB"/>
    <w:rsid w:val="000C1919"/>
    <w:rsid w:val="000D7792"/>
    <w:rsid w:val="001014CA"/>
    <w:rsid w:val="00114379"/>
    <w:rsid w:val="00122401"/>
    <w:rsid w:val="0012616E"/>
    <w:rsid w:val="00177D6D"/>
    <w:rsid w:val="001F1CFD"/>
    <w:rsid w:val="002161A2"/>
    <w:rsid w:val="00230BB4"/>
    <w:rsid w:val="00277718"/>
    <w:rsid w:val="002813D0"/>
    <w:rsid w:val="00296DD0"/>
    <w:rsid w:val="0031105D"/>
    <w:rsid w:val="00370B5E"/>
    <w:rsid w:val="00372C20"/>
    <w:rsid w:val="00374FF8"/>
    <w:rsid w:val="003760C4"/>
    <w:rsid w:val="00395727"/>
    <w:rsid w:val="003A2B3D"/>
    <w:rsid w:val="003B7AD9"/>
    <w:rsid w:val="003E3207"/>
    <w:rsid w:val="003F7D8C"/>
    <w:rsid w:val="0042727B"/>
    <w:rsid w:val="00461DDB"/>
    <w:rsid w:val="0046533E"/>
    <w:rsid w:val="0046786C"/>
    <w:rsid w:val="004B7958"/>
    <w:rsid w:val="004C20A1"/>
    <w:rsid w:val="004F2E4D"/>
    <w:rsid w:val="00500B01"/>
    <w:rsid w:val="005044F8"/>
    <w:rsid w:val="005357D7"/>
    <w:rsid w:val="00536424"/>
    <w:rsid w:val="005473F6"/>
    <w:rsid w:val="00554FA8"/>
    <w:rsid w:val="00560804"/>
    <w:rsid w:val="00567752"/>
    <w:rsid w:val="00585E4E"/>
    <w:rsid w:val="005950AE"/>
    <w:rsid w:val="005A1ADC"/>
    <w:rsid w:val="005B278E"/>
    <w:rsid w:val="005E0FC6"/>
    <w:rsid w:val="0062539A"/>
    <w:rsid w:val="00670F30"/>
    <w:rsid w:val="0068343F"/>
    <w:rsid w:val="00685D05"/>
    <w:rsid w:val="0069589A"/>
    <w:rsid w:val="006B24C4"/>
    <w:rsid w:val="006C384E"/>
    <w:rsid w:val="006E38B0"/>
    <w:rsid w:val="007217C8"/>
    <w:rsid w:val="0074063E"/>
    <w:rsid w:val="0074575B"/>
    <w:rsid w:val="007A4CA6"/>
    <w:rsid w:val="007F3D79"/>
    <w:rsid w:val="00811671"/>
    <w:rsid w:val="008877AB"/>
    <w:rsid w:val="008A0B71"/>
    <w:rsid w:val="008D42D2"/>
    <w:rsid w:val="009253A7"/>
    <w:rsid w:val="00942A9B"/>
    <w:rsid w:val="0096192B"/>
    <w:rsid w:val="00993C6A"/>
    <w:rsid w:val="009A0032"/>
    <w:rsid w:val="009B3DE3"/>
    <w:rsid w:val="00A43931"/>
    <w:rsid w:val="00A43E45"/>
    <w:rsid w:val="00A6574A"/>
    <w:rsid w:val="00A95EB7"/>
    <w:rsid w:val="00AD7832"/>
    <w:rsid w:val="00AF23AC"/>
    <w:rsid w:val="00AF635E"/>
    <w:rsid w:val="00B01B37"/>
    <w:rsid w:val="00B06EEB"/>
    <w:rsid w:val="00B22E13"/>
    <w:rsid w:val="00B24225"/>
    <w:rsid w:val="00B25280"/>
    <w:rsid w:val="00B25CD9"/>
    <w:rsid w:val="00B61BCC"/>
    <w:rsid w:val="00B8314F"/>
    <w:rsid w:val="00BE489E"/>
    <w:rsid w:val="00C17493"/>
    <w:rsid w:val="00C4517A"/>
    <w:rsid w:val="00C52C54"/>
    <w:rsid w:val="00C6597A"/>
    <w:rsid w:val="00C67975"/>
    <w:rsid w:val="00CB2EA0"/>
    <w:rsid w:val="00CC1453"/>
    <w:rsid w:val="00CC2EF5"/>
    <w:rsid w:val="00CE0FED"/>
    <w:rsid w:val="00D30AC1"/>
    <w:rsid w:val="00D32D6F"/>
    <w:rsid w:val="00D43198"/>
    <w:rsid w:val="00D47EE2"/>
    <w:rsid w:val="00D50EF6"/>
    <w:rsid w:val="00D56160"/>
    <w:rsid w:val="00D833FE"/>
    <w:rsid w:val="00DB5799"/>
    <w:rsid w:val="00DE1487"/>
    <w:rsid w:val="00DF56FA"/>
    <w:rsid w:val="00E06061"/>
    <w:rsid w:val="00E352BE"/>
    <w:rsid w:val="00E8030A"/>
    <w:rsid w:val="00E80412"/>
    <w:rsid w:val="00EB4EBD"/>
    <w:rsid w:val="00EC1DD8"/>
    <w:rsid w:val="00ED5B76"/>
    <w:rsid w:val="00EE662B"/>
    <w:rsid w:val="00F2718F"/>
    <w:rsid w:val="00F652EB"/>
    <w:rsid w:val="00F65966"/>
    <w:rsid w:val="00F826AE"/>
    <w:rsid w:val="00F9062B"/>
    <w:rsid w:val="00FA2B1B"/>
    <w:rsid w:val="00FE131D"/>
    <w:rsid w:val="00FE2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FBF4A4"/>
  <w15:docId w15:val="{73568D40-8D25-45D8-8A47-F93A2A32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3F6"/>
    <w:pPr>
      <w:widowControl w:val="0"/>
      <w:suppressAutoHyphens/>
      <w:autoSpaceDE w:val="0"/>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F1CFD"/>
    <w:rPr>
      <w:rFonts w:ascii="Times New Roman" w:hAnsi="Times New Roman" w:cs="Times New Roman" w:hint="default"/>
      <w:b/>
      <w:bCs/>
      <w:i w:val="0"/>
      <w:color w:val="000000"/>
      <w:sz w:val="20"/>
      <w:szCs w:val="22"/>
      <w:lang w:val="uk-UA"/>
    </w:rPr>
  </w:style>
  <w:style w:type="character" w:customStyle="1" w:styleId="WW8Num1z1">
    <w:name w:val="WW8Num1z1"/>
    <w:rsid w:val="001F1CFD"/>
    <w:rPr>
      <w:rFonts w:ascii="Times New Roman" w:hAnsi="Times New Roman" w:cs="Times New Roman" w:hint="default"/>
      <w:b w:val="0"/>
      <w:bCs/>
      <w:i w:val="0"/>
      <w:caps w:val="0"/>
      <w:smallCaps w:val="0"/>
      <w:strike w:val="0"/>
      <w:dstrike w:val="0"/>
      <w:vanish w:val="0"/>
      <w:color w:val="auto"/>
      <w:spacing w:val="0"/>
      <w:w w:val="100"/>
      <w:kern w:val="0"/>
      <w:position w:val="0"/>
      <w:sz w:val="22"/>
      <w:szCs w:val="22"/>
      <w:vertAlign w:val="baseline"/>
      <w:lang w:val="uk-U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sid w:val="001F1CFD"/>
    <w:rPr>
      <w:rFonts w:ascii="Times New Roman" w:hAnsi="Times New Roman" w:cs="Times New Roman" w:hint="default"/>
      <w:b w:val="0"/>
      <w:i w:val="0"/>
      <w:caps w:val="0"/>
      <w:smallCaps w:val="0"/>
      <w:strike w:val="0"/>
      <w:dstrike w:val="0"/>
      <w:vanish w:val="0"/>
      <w:color w:val="auto"/>
      <w:spacing w:val="0"/>
      <w:w w:val="100"/>
      <w:kern w:val="0"/>
      <w:position w:val="0"/>
      <w:sz w:val="20"/>
      <w:szCs w:val="20"/>
      <w:u w:val="none"/>
      <w:vertAlign w:val="baseline"/>
      <w:lang w:val="uk-U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4">
    <w:name w:val="WW8Num1z4"/>
    <w:rsid w:val="001F1CFD"/>
    <w:rPr>
      <w:rFonts w:hint="default"/>
    </w:rPr>
  </w:style>
  <w:style w:type="character" w:customStyle="1" w:styleId="WW8Num2z0">
    <w:name w:val="WW8Num2z0"/>
    <w:rsid w:val="001F1CFD"/>
  </w:style>
  <w:style w:type="character" w:customStyle="1" w:styleId="WW8Num2z1">
    <w:name w:val="WW8Num2z1"/>
    <w:rsid w:val="001F1CFD"/>
  </w:style>
  <w:style w:type="character" w:customStyle="1" w:styleId="WW8Num2z2">
    <w:name w:val="WW8Num2z2"/>
    <w:rsid w:val="001F1CFD"/>
  </w:style>
  <w:style w:type="character" w:customStyle="1" w:styleId="WW8Num2z3">
    <w:name w:val="WW8Num2z3"/>
    <w:rsid w:val="001F1CFD"/>
  </w:style>
  <w:style w:type="character" w:customStyle="1" w:styleId="WW8Num2z4">
    <w:name w:val="WW8Num2z4"/>
    <w:rsid w:val="001F1CFD"/>
  </w:style>
  <w:style w:type="character" w:customStyle="1" w:styleId="WW8Num2z5">
    <w:name w:val="WW8Num2z5"/>
    <w:rsid w:val="001F1CFD"/>
  </w:style>
  <w:style w:type="character" w:customStyle="1" w:styleId="WW8Num2z6">
    <w:name w:val="WW8Num2z6"/>
    <w:rsid w:val="001F1CFD"/>
  </w:style>
  <w:style w:type="character" w:customStyle="1" w:styleId="WW8Num2z7">
    <w:name w:val="WW8Num2z7"/>
    <w:rsid w:val="001F1CFD"/>
  </w:style>
  <w:style w:type="character" w:customStyle="1" w:styleId="WW8Num2z8">
    <w:name w:val="WW8Num2z8"/>
    <w:rsid w:val="001F1CFD"/>
  </w:style>
  <w:style w:type="character" w:customStyle="1" w:styleId="WW8Num3z0">
    <w:name w:val="WW8Num3z0"/>
    <w:rsid w:val="001F1CFD"/>
    <w:rPr>
      <w:rFonts w:ascii="Times New Roman" w:hAnsi="Times New Roman" w:cs="Times New Roman" w:hint="default"/>
    </w:rPr>
  </w:style>
  <w:style w:type="character" w:customStyle="1" w:styleId="WW8Num4z0">
    <w:name w:val="WW8Num4z0"/>
    <w:rsid w:val="001F1CFD"/>
    <w:rPr>
      <w:rFonts w:ascii="Times New Roman" w:hAnsi="Times New Roman" w:cs="Times New Roman" w:hint="default"/>
      <w:b/>
      <w:bCs/>
      <w:i w:val="0"/>
      <w:color w:val="000000"/>
      <w:sz w:val="20"/>
      <w:szCs w:val="22"/>
      <w:lang w:val="uk-UA"/>
    </w:rPr>
  </w:style>
  <w:style w:type="character" w:customStyle="1" w:styleId="WW8Num4z1">
    <w:name w:val="WW8Num4z1"/>
    <w:rsid w:val="001F1CFD"/>
    <w:rPr>
      <w:rFonts w:ascii="Times New Roman" w:hAnsi="Times New Roman" w:cs="Times New Roman" w:hint="default"/>
      <w:b w:val="0"/>
      <w:bCs/>
      <w:i w:val="0"/>
      <w:caps w:val="0"/>
      <w:smallCaps w:val="0"/>
      <w:strike w:val="0"/>
      <w:dstrike w:val="0"/>
      <w:vanish w:val="0"/>
      <w:color w:val="auto"/>
      <w:spacing w:val="0"/>
      <w:w w:val="100"/>
      <w:kern w:val="0"/>
      <w:position w:val="0"/>
      <w:sz w:val="22"/>
      <w:szCs w:val="22"/>
      <w:vertAlign w:val="baseline"/>
      <w:lang w:val="uk-U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1F1CFD"/>
    <w:rPr>
      <w:rFonts w:ascii="Times New Roman" w:hAnsi="Times New Roman" w:cs="Times New Roman" w:hint="default"/>
      <w:b w:val="0"/>
      <w:i w:val="0"/>
      <w:caps w:val="0"/>
      <w:smallCaps w:val="0"/>
      <w:strike w:val="0"/>
      <w:dstrike w:val="0"/>
      <w:vanish w:val="0"/>
      <w:color w:val="auto"/>
      <w:spacing w:val="0"/>
      <w:w w:val="100"/>
      <w:kern w:val="0"/>
      <w:position w:val="0"/>
      <w:sz w:val="20"/>
      <w:szCs w:val="20"/>
      <w:u w:val="none"/>
      <w:vertAlign w:val="baseline"/>
      <w:lang w:val="uk-U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4">
    <w:name w:val="WW8Num4z4"/>
    <w:rsid w:val="001F1CFD"/>
    <w:rPr>
      <w:rFonts w:hint="default"/>
    </w:rPr>
  </w:style>
  <w:style w:type="character" w:customStyle="1" w:styleId="WW8Num5z0">
    <w:name w:val="WW8Num5z0"/>
    <w:rsid w:val="001F1CFD"/>
    <w:rPr>
      <w:rFonts w:ascii="Times New Roman" w:hAnsi="Times New Roman" w:cs="Times New Roman" w:hint="default"/>
    </w:rPr>
  </w:style>
  <w:style w:type="character" w:customStyle="1" w:styleId="WW8Num6z0">
    <w:name w:val="WW8Num6z0"/>
    <w:rsid w:val="001F1CFD"/>
    <w:rPr>
      <w:rFonts w:ascii="Times New Roman" w:hAnsi="Times New Roman" w:cs="Times New Roman" w:hint="default"/>
    </w:rPr>
  </w:style>
  <w:style w:type="character" w:customStyle="1" w:styleId="WW8Num7z0">
    <w:name w:val="WW8Num7z0"/>
    <w:rsid w:val="001F1CFD"/>
    <w:rPr>
      <w:rFonts w:ascii="Times New Roman" w:hAnsi="Times New Roman" w:cs="Times New Roman" w:hint="default"/>
    </w:rPr>
  </w:style>
  <w:style w:type="character" w:customStyle="1" w:styleId="WW8Num8z0">
    <w:name w:val="WW8Num8z0"/>
    <w:rsid w:val="001F1CFD"/>
    <w:rPr>
      <w:rFonts w:hint="default"/>
      <w:color w:val="000000"/>
    </w:rPr>
  </w:style>
  <w:style w:type="character" w:customStyle="1" w:styleId="WW8Num8z1">
    <w:name w:val="WW8Num8z1"/>
    <w:rsid w:val="001F1CFD"/>
  </w:style>
  <w:style w:type="character" w:customStyle="1" w:styleId="WW8Num8z2">
    <w:name w:val="WW8Num8z2"/>
    <w:rsid w:val="001F1CFD"/>
  </w:style>
  <w:style w:type="character" w:customStyle="1" w:styleId="WW8Num8z3">
    <w:name w:val="WW8Num8z3"/>
    <w:rsid w:val="001F1CFD"/>
  </w:style>
  <w:style w:type="character" w:customStyle="1" w:styleId="WW8Num8z4">
    <w:name w:val="WW8Num8z4"/>
    <w:rsid w:val="001F1CFD"/>
  </w:style>
  <w:style w:type="character" w:customStyle="1" w:styleId="WW8Num8z5">
    <w:name w:val="WW8Num8z5"/>
    <w:rsid w:val="001F1CFD"/>
  </w:style>
  <w:style w:type="character" w:customStyle="1" w:styleId="WW8Num8z6">
    <w:name w:val="WW8Num8z6"/>
    <w:rsid w:val="001F1CFD"/>
  </w:style>
  <w:style w:type="character" w:customStyle="1" w:styleId="WW8Num8z7">
    <w:name w:val="WW8Num8z7"/>
    <w:rsid w:val="001F1CFD"/>
  </w:style>
  <w:style w:type="character" w:customStyle="1" w:styleId="WW8Num8z8">
    <w:name w:val="WW8Num8z8"/>
    <w:rsid w:val="001F1CFD"/>
  </w:style>
  <w:style w:type="character" w:customStyle="1" w:styleId="WW8Num9z0">
    <w:name w:val="WW8Num9z0"/>
    <w:rsid w:val="001F1CFD"/>
    <w:rPr>
      <w:rFonts w:ascii="Times New Roman" w:hAnsi="Times New Roman" w:cs="Times New Roman" w:hint="default"/>
    </w:rPr>
  </w:style>
  <w:style w:type="character" w:customStyle="1" w:styleId="WW8Num10z0">
    <w:name w:val="WW8Num10z0"/>
    <w:rsid w:val="001F1CFD"/>
    <w:rPr>
      <w:rFonts w:ascii="Times New Roman" w:hAnsi="Times New Roman" w:cs="Times New Roman" w:hint="default"/>
    </w:rPr>
  </w:style>
  <w:style w:type="character" w:customStyle="1" w:styleId="WW8Num11z0">
    <w:name w:val="WW8Num11z0"/>
    <w:rsid w:val="001F1CFD"/>
    <w:rPr>
      <w:rFonts w:ascii="Times New Roman" w:hAnsi="Times New Roman" w:cs="Times New Roman" w:hint="default"/>
    </w:rPr>
  </w:style>
  <w:style w:type="character" w:customStyle="1" w:styleId="WW8NumSt6z0">
    <w:name w:val="WW8NumSt6z0"/>
    <w:rsid w:val="001F1CFD"/>
    <w:rPr>
      <w:rFonts w:ascii="Times New Roman" w:hAnsi="Times New Roman" w:cs="Times New Roman" w:hint="default"/>
    </w:rPr>
  </w:style>
  <w:style w:type="character" w:customStyle="1" w:styleId="WW8NumSt7z0">
    <w:name w:val="WW8NumSt7z0"/>
    <w:rsid w:val="001F1CFD"/>
    <w:rPr>
      <w:rFonts w:ascii="Times New Roman" w:hAnsi="Times New Roman" w:cs="Times New Roman" w:hint="default"/>
    </w:rPr>
  </w:style>
  <w:style w:type="character" w:customStyle="1" w:styleId="WW8NumSt8z0">
    <w:name w:val="WW8NumSt8z0"/>
    <w:rsid w:val="001F1CFD"/>
    <w:rPr>
      <w:rFonts w:ascii="Times New Roman" w:hAnsi="Times New Roman" w:cs="Times New Roman" w:hint="default"/>
    </w:rPr>
  </w:style>
  <w:style w:type="character" w:customStyle="1" w:styleId="1">
    <w:name w:val="Основной шрифт абзаца1"/>
    <w:rsid w:val="001F1CFD"/>
  </w:style>
  <w:style w:type="character" w:customStyle="1" w:styleId="10">
    <w:name w:val="Знак примечания1"/>
    <w:rsid w:val="001F1CFD"/>
    <w:rPr>
      <w:sz w:val="16"/>
      <w:szCs w:val="16"/>
    </w:rPr>
  </w:style>
  <w:style w:type="character" w:styleId="a3">
    <w:name w:val="Hyperlink"/>
    <w:rsid w:val="001F1CFD"/>
    <w:rPr>
      <w:color w:val="0000FF"/>
      <w:u w:val="single"/>
    </w:rPr>
  </w:style>
  <w:style w:type="character" w:customStyle="1" w:styleId="xfm85752524">
    <w:name w:val="xfm_85752524"/>
    <w:basedOn w:val="1"/>
    <w:rsid w:val="001F1CFD"/>
  </w:style>
  <w:style w:type="paragraph" w:styleId="a4">
    <w:name w:val="Title"/>
    <w:basedOn w:val="a"/>
    <w:next w:val="a5"/>
    <w:qFormat/>
    <w:rsid w:val="001F1CFD"/>
    <w:pPr>
      <w:keepNext/>
      <w:spacing w:before="240" w:after="120"/>
    </w:pPr>
    <w:rPr>
      <w:rFonts w:ascii="Liberation Sans" w:eastAsia="Microsoft YaHei" w:hAnsi="Liberation Sans" w:cs="Arial"/>
      <w:sz w:val="28"/>
      <w:szCs w:val="28"/>
    </w:rPr>
  </w:style>
  <w:style w:type="paragraph" w:styleId="a5">
    <w:name w:val="Body Text"/>
    <w:basedOn w:val="a"/>
    <w:rsid w:val="001F1CFD"/>
    <w:pPr>
      <w:spacing w:after="140" w:line="276" w:lineRule="auto"/>
    </w:pPr>
  </w:style>
  <w:style w:type="paragraph" w:styleId="a6">
    <w:name w:val="List"/>
    <w:basedOn w:val="a5"/>
    <w:rsid w:val="001F1CFD"/>
    <w:rPr>
      <w:rFonts w:cs="Arial"/>
    </w:rPr>
  </w:style>
  <w:style w:type="paragraph" w:styleId="a7">
    <w:name w:val="caption"/>
    <w:basedOn w:val="a"/>
    <w:qFormat/>
    <w:rsid w:val="001F1CFD"/>
    <w:pPr>
      <w:suppressLineNumbers/>
      <w:spacing w:before="120" w:after="120"/>
    </w:pPr>
    <w:rPr>
      <w:rFonts w:cs="Arial"/>
      <w:i/>
      <w:iCs/>
    </w:rPr>
  </w:style>
  <w:style w:type="paragraph" w:customStyle="1" w:styleId="a8">
    <w:name w:val="Покажчик"/>
    <w:basedOn w:val="a"/>
    <w:rsid w:val="001F1CFD"/>
    <w:pPr>
      <w:suppressLineNumbers/>
    </w:pPr>
    <w:rPr>
      <w:rFonts w:cs="Arial"/>
    </w:rPr>
  </w:style>
  <w:style w:type="paragraph" w:styleId="a9">
    <w:name w:val="Balloon Text"/>
    <w:basedOn w:val="a"/>
    <w:rsid w:val="001F1CFD"/>
    <w:rPr>
      <w:rFonts w:ascii="Tahoma" w:hAnsi="Tahoma" w:cs="Tahoma"/>
      <w:sz w:val="16"/>
      <w:szCs w:val="16"/>
    </w:rPr>
  </w:style>
  <w:style w:type="paragraph" w:customStyle="1" w:styleId="11">
    <w:name w:val="Текст примечания1"/>
    <w:basedOn w:val="a"/>
    <w:rsid w:val="001F1CFD"/>
    <w:rPr>
      <w:sz w:val="20"/>
      <w:szCs w:val="20"/>
    </w:rPr>
  </w:style>
  <w:style w:type="paragraph" w:styleId="aa">
    <w:name w:val="annotation subject"/>
    <w:basedOn w:val="11"/>
    <w:next w:val="11"/>
    <w:rsid w:val="001F1CFD"/>
    <w:rPr>
      <w:b/>
      <w:bCs/>
    </w:rPr>
  </w:style>
  <w:style w:type="paragraph" w:styleId="HTML">
    <w:name w:val="HTML Preformatted"/>
    <w:basedOn w:val="a"/>
    <w:rsid w:val="001F1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Courier New"/>
      <w:color w:val="000000"/>
      <w:sz w:val="21"/>
      <w:szCs w:val="21"/>
    </w:rPr>
  </w:style>
  <w:style w:type="paragraph" w:customStyle="1" w:styleId="ab">
    <w:name w:val="Вміст таблиці"/>
    <w:basedOn w:val="a"/>
    <w:rsid w:val="001F1CFD"/>
    <w:pPr>
      <w:suppressLineNumbers/>
    </w:pPr>
  </w:style>
  <w:style w:type="paragraph" w:customStyle="1" w:styleId="ac">
    <w:name w:val="Заголовок таблиці"/>
    <w:basedOn w:val="ab"/>
    <w:rsid w:val="001F1CFD"/>
    <w:pPr>
      <w:jc w:val="center"/>
    </w:pPr>
    <w:rPr>
      <w:b/>
      <w:bCs/>
    </w:rPr>
  </w:style>
  <w:style w:type="paragraph" w:styleId="ad">
    <w:name w:val="Normal (Web)"/>
    <w:basedOn w:val="a"/>
    <w:semiHidden/>
    <w:unhideWhenUsed/>
    <w:rsid w:val="00585E4E"/>
    <w:pPr>
      <w:widowControl/>
      <w:autoSpaceDE/>
      <w:spacing w:before="280" w:after="280"/>
    </w:pPr>
  </w:style>
  <w:style w:type="table" w:styleId="ae">
    <w:name w:val="Table Grid"/>
    <w:basedOn w:val="a1"/>
    <w:uiPriority w:val="39"/>
    <w:rsid w:val="00B01B37"/>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7A4CA6"/>
    <w:pPr>
      <w:spacing w:after="120"/>
      <w:ind w:left="283"/>
    </w:pPr>
  </w:style>
  <w:style w:type="character" w:customStyle="1" w:styleId="af0">
    <w:name w:val="Основний текст з відступом Знак"/>
    <w:link w:val="af"/>
    <w:uiPriority w:val="99"/>
    <w:semiHidden/>
    <w:rsid w:val="007A4CA6"/>
    <w:rPr>
      <w:sz w:val="24"/>
      <w:szCs w:val="24"/>
      <w:lang w:val="ru-RU" w:eastAsia="zh-CN"/>
    </w:rPr>
  </w:style>
  <w:style w:type="character" w:styleId="af1">
    <w:name w:val="annotation reference"/>
    <w:uiPriority w:val="99"/>
    <w:semiHidden/>
    <w:unhideWhenUsed/>
    <w:rsid w:val="005044F8"/>
    <w:rPr>
      <w:sz w:val="16"/>
      <w:szCs w:val="16"/>
    </w:rPr>
  </w:style>
  <w:style w:type="paragraph" w:styleId="af2">
    <w:name w:val="annotation text"/>
    <w:basedOn w:val="a"/>
    <w:link w:val="af3"/>
    <w:uiPriority w:val="99"/>
    <w:semiHidden/>
    <w:unhideWhenUsed/>
    <w:rsid w:val="005044F8"/>
    <w:rPr>
      <w:sz w:val="20"/>
      <w:szCs w:val="20"/>
    </w:rPr>
  </w:style>
  <w:style w:type="character" w:customStyle="1" w:styleId="af3">
    <w:name w:val="Текст примітки Знак"/>
    <w:link w:val="af2"/>
    <w:uiPriority w:val="99"/>
    <w:semiHidden/>
    <w:rsid w:val="005044F8"/>
    <w:rPr>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1228">
      <w:bodyDiv w:val="1"/>
      <w:marLeft w:val="0"/>
      <w:marRight w:val="0"/>
      <w:marTop w:val="0"/>
      <w:marBottom w:val="0"/>
      <w:divBdr>
        <w:top w:val="none" w:sz="0" w:space="0" w:color="auto"/>
        <w:left w:val="none" w:sz="0" w:space="0" w:color="auto"/>
        <w:bottom w:val="none" w:sz="0" w:space="0" w:color="auto"/>
        <w:right w:val="none" w:sz="0" w:space="0" w:color="auto"/>
      </w:divBdr>
    </w:div>
    <w:div w:id="140773340">
      <w:bodyDiv w:val="1"/>
      <w:marLeft w:val="0"/>
      <w:marRight w:val="0"/>
      <w:marTop w:val="0"/>
      <w:marBottom w:val="0"/>
      <w:divBdr>
        <w:top w:val="none" w:sz="0" w:space="0" w:color="auto"/>
        <w:left w:val="none" w:sz="0" w:space="0" w:color="auto"/>
        <w:bottom w:val="none" w:sz="0" w:space="0" w:color="auto"/>
        <w:right w:val="none" w:sz="0" w:space="0" w:color="auto"/>
      </w:divBdr>
    </w:div>
    <w:div w:id="1156384241">
      <w:bodyDiv w:val="1"/>
      <w:marLeft w:val="0"/>
      <w:marRight w:val="0"/>
      <w:marTop w:val="0"/>
      <w:marBottom w:val="0"/>
      <w:divBdr>
        <w:top w:val="none" w:sz="0" w:space="0" w:color="auto"/>
        <w:left w:val="none" w:sz="0" w:space="0" w:color="auto"/>
        <w:bottom w:val="none" w:sz="0" w:space="0" w:color="auto"/>
        <w:right w:val="none" w:sz="0" w:space="0" w:color="auto"/>
      </w:divBdr>
    </w:div>
    <w:div w:id="140406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11941</Words>
  <Characters>6807</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 03807-1001</vt:lpstr>
      <vt:lpstr>ДОГОВІР № 03807-1001</vt:lpstr>
    </vt:vector>
  </TitlesOfParts>
  <Company>Krokoz™</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03807-1001</dc:title>
  <dc:creator>pavel</dc:creator>
  <cp:lastModifiedBy>Maryna</cp:lastModifiedBy>
  <cp:revision>17</cp:revision>
  <cp:lastPrinted>2023-02-22T13:22:00Z</cp:lastPrinted>
  <dcterms:created xsi:type="dcterms:W3CDTF">2023-02-22T12:52:00Z</dcterms:created>
  <dcterms:modified xsi:type="dcterms:W3CDTF">2024-02-13T07:19:00Z</dcterms:modified>
</cp:coreProperties>
</file>