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5A" w:rsidRPr="00B5199E" w:rsidRDefault="001D5F5A" w:rsidP="001D5F5A">
      <w:pPr>
        <w:spacing w:line="264" w:lineRule="auto"/>
        <w:ind w:left="6521"/>
        <w:rPr>
          <w:b/>
          <w:lang w:val="uk-UA"/>
        </w:rPr>
      </w:pPr>
      <w:r w:rsidRPr="00B5199E">
        <w:rPr>
          <w:b/>
          <w:lang w:val="uk-UA"/>
        </w:rPr>
        <w:t>Додаток 3</w:t>
      </w:r>
    </w:p>
    <w:p w:rsidR="001D5F5A" w:rsidRPr="00B5199E" w:rsidRDefault="001D5F5A" w:rsidP="001D5F5A">
      <w:pPr>
        <w:spacing w:line="264" w:lineRule="auto"/>
        <w:ind w:left="6521"/>
        <w:rPr>
          <w:b/>
          <w:lang w:val="uk-UA"/>
        </w:rPr>
      </w:pPr>
      <w:r w:rsidRPr="00B5199E">
        <w:rPr>
          <w:b/>
          <w:lang w:val="uk-UA"/>
        </w:rPr>
        <w:t>до тендерної документації</w:t>
      </w:r>
    </w:p>
    <w:p w:rsidR="001D5F5A" w:rsidRPr="00B5199E" w:rsidRDefault="001D5F5A" w:rsidP="001D5F5A">
      <w:pPr>
        <w:spacing w:line="264" w:lineRule="auto"/>
        <w:jc w:val="right"/>
        <w:rPr>
          <w:lang w:val="uk-UA"/>
        </w:rPr>
      </w:pP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B5199E">
        <w:rPr>
          <w:b/>
          <w:bCs/>
          <w:lang w:val="uk-UA"/>
        </w:rPr>
        <w:t xml:space="preserve">ДОГОВІР № </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B5199E">
        <w:rPr>
          <w:b/>
          <w:bCs/>
          <w:lang w:val="uk-UA"/>
        </w:rPr>
        <w:t xml:space="preserve">про закупівлю послуг </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rPr>
      </w:pP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uk-UA"/>
        </w:rPr>
      </w:pPr>
      <w:r w:rsidRPr="00B5199E">
        <w:rPr>
          <w:b/>
          <w:bCs/>
          <w:lang w:val="uk-UA"/>
        </w:rPr>
        <w:t>м. Хмельницький</w:t>
      </w:r>
      <w:r w:rsidRPr="00B5199E">
        <w:rPr>
          <w:b/>
          <w:bCs/>
          <w:lang w:val="uk-UA"/>
        </w:rPr>
        <w:tab/>
      </w:r>
      <w:r w:rsidRPr="00B5199E">
        <w:rPr>
          <w:b/>
          <w:bCs/>
          <w:lang w:val="uk-UA"/>
        </w:rPr>
        <w:tab/>
        <w:t xml:space="preserve"> "____ "  __________________      20</w:t>
      </w:r>
      <w:r>
        <w:rPr>
          <w:b/>
          <w:bCs/>
          <w:lang w:val="uk-UA"/>
        </w:rPr>
        <w:t>2</w:t>
      </w:r>
      <w:r w:rsidR="001B525E">
        <w:rPr>
          <w:b/>
          <w:bCs/>
          <w:lang w:val="uk-UA"/>
        </w:rPr>
        <w:t>3</w:t>
      </w:r>
      <w:r w:rsidRPr="00B5199E">
        <w:rPr>
          <w:b/>
          <w:bCs/>
          <w:lang w:val="uk-UA"/>
        </w:rPr>
        <w:t xml:space="preserve"> р.</w:t>
      </w:r>
      <w:r w:rsidRPr="00B5199E">
        <w:rPr>
          <w:b/>
          <w:bCs/>
          <w:lang w:val="uk-UA"/>
        </w:rPr>
        <w:br/>
      </w:r>
      <w:bookmarkStart w:id="0" w:name="17"/>
      <w:bookmarkEnd w:id="0"/>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5199E">
        <w:rPr>
          <w:b/>
          <w:bCs/>
          <w:lang w:val="uk-UA"/>
        </w:rPr>
        <w:t>__________________________________________, особі _________________________</w:t>
      </w:r>
      <w:r w:rsidRPr="00B5199E">
        <w:rPr>
          <w:lang w:val="uk-UA"/>
        </w:rPr>
        <w:t xml:space="preserve"> що діє на підставі _____________________________(далі - ЗАМОВНИК), з однієї сторони, і </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199E">
        <w:rPr>
          <w:b/>
          <w:bCs/>
          <w:lang w:val="uk-UA"/>
        </w:rPr>
        <w:t xml:space="preserve">________________________________________, </w:t>
      </w:r>
      <w:r w:rsidRPr="00B5199E">
        <w:rPr>
          <w:bCs/>
          <w:lang w:val="uk-UA"/>
        </w:rPr>
        <w:t>в особі ________________________________</w:t>
      </w:r>
      <w:r w:rsidRPr="00B5199E">
        <w:rPr>
          <w:lang w:val="uk-UA"/>
        </w:rPr>
        <w:t xml:space="preserve">,  який діє на підставі ___________________________(далі – </w:t>
      </w:r>
      <w:r w:rsidR="00483D76">
        <w:rPr>
          <w:lang w:val="uk-UA"/>
        </w:rPr>
        <w:t>ВИКОНАВЕЦЬ</w:t>
      </w:r>
      <w:r w:rsidRPr="00B5199E">
        <w:rPr>
          <w:lang w:val="uk-UA"/>
        </w:rPr>
        <w:t xml:space="preserve">), з іншої сторони,  разом –  Сторони, уклали цей Договір </w:t>
      </w:r>
      <w:r w:rsidR="00736A15" w:rsidRPr="0008393F">
        <w:rPr>
          <w:bCs/>
          <w:lang w:val="uk-UA"/>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736A15" w:rsidRPr="0008393F">
        <w:rPr>
          <w:lang w:val="uk-UA"/>
        </w:rPr>
        <w:t>:</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bookmarkStart w:id="1" w:name="24"/>
      <w:bookmarkEnd w:id="1"/>
      <w:r w:rsidRPr="00B5199E">
        <w:rPr>
          <w:b/>
          <w:lang w:val="uk-UA"/>
        </w:rPr>
        <w:t>I. Предмет Договору</w:t>
      </w:r>
    </w:p>
    <w:p w:rsidR="001D5F5A" w:rsidRPr="00B5199E" w:rsidRDefault="001D5F5A" w:rsidP="001B5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lang w:val="uk-UA"/>
        </w:rPr>
      </w:pPr>
      <w:bookmarkStart w:id="2" w:name="25"/>
      <w:bookmarkEnd w:id="2"/>
      <w:r w:rsidRPr="00B5199E">
        <w:rPr>
          <w:lang w:val="uk-UA"/>
        </w:rPr>
        <w:t xml:space="preserve">1.1. </w:t>
      </w:r>
      <w:r w:rsidR="00483D76">
        <w:rPr>
          <w:lang w:val="uk-UA"/>
        </w:rPr>
        <w:t>Виконавець</w:t>
      </w:r>
      <w:r w:rsidRPr="00B5199E">
        <w:rPr>
          <w:lang w:val="uk-UA"/>
        </w:rPr>
        <w:t xml:space="preserve"> зобов'язується протягом 20</w:t>
      </w:r>
      <w:r>
        <w:rPr>
          <w:lang w:val="uk-UA"/>
        </w:rPr>
        <w:t>2</w:t>
      </w:r>
      <w:r w:rsidR="001B525E">
        <w:rPr>
          <w:lang w:val="uk-UA"/>
        </w:rPr>
        <w:t>3</w:t>
      </w:r>
      <w:r w:rsidRPr="00B5199E">
        <w:rPr>
          <w:lang w:val="uk-UA"/>
        </w:rPr>
        <w:t xml:space="preserve"> року надавати Замовникові послуги, зазначені в  п. </w:t>
      </w:r>
      <w:r w:rsidR="0070526E" w:rsidRPr="0070526E">
        <w:t xml:space="preserve">     </w:t>
      </w:r>
      <w:r w:rsidRPr="00B5199E">
        <w:rPr>
          <w:lang w:val="uk-UA"/>
        </w:rPr>
        <w:t>1.2. Договору та додатку №2 Договору, а Замовник – прийняти і оплатити такі послуги.</w:t>
      </w:r>
    </w:p>
    <w:p w:rsidR="00882B16" w:rsidRPr="00882B16" w:rsidRDefault="001D5F5A" w:rsidP="00882B16">
      <w:pPr>
        <w:tabs>
          <w:tab w:val="left" w:pos="567"/>
          <w:tab w:val="left" w:pos="851"/>
          <w:tab w:val="left" w:pos="993"/>
        </w:tabs>
        <w:suppressAutoHyphens/>
        <w:ind w:left="567"/>
        <w:jc w:val="both"/>
        <w:rPr>
          <w:bCs/>
          <w:sz w:val="20"/>
          <w:szCs w:val="20"/>
          <w:lang w:val="uk-UA" w:eastAsia="zh-CN"/>
        </w:rPr>
      </w:pPr>
      <w:bookmarkStart w:id="3" w:name="29"/>
      <w:bookmarkStart w:id="4" w:name="26"/>
      <w:bookmarkEnd w:id="3"/>
      <w:bookmarkEnd w:id="4"/>
      <w:r w:rsidRPr="00B5199E">
        <w:rPr>
          <w:lang w:val="uk-UA"/>
        </w:rPr>
        <w:t xml:space="preserve">1.2. Найменування  послуги: </w:t>
      </w:r>
      <w:r w:rsidR="001B525E" w:rsidRPr="001B19D6">
        <w:rPr>
          <w:b/>
          <w:lang w:val="uk-UA"/>
        </w:rPr>
        <w:t>«Код ДК 016:2015-50420000-5 «Послуги з ремонту і технічного обслуговування медичного та хірургічного обладнання» (Технічне обслуговування та ремонт медичного обладнання: Апар</w:t>
      </w:r>
      <w:r w:rsidR="001B525E">
        <w:rPr>
          <w:b/>
          <w:lang w:val="uk-UA"/>
        </w:rPr>
        <w:t>ати штучної вентиляції легенів «</w:t>
      </w:r>
      <w:r w:rsidR="001B525E" w:rsidRPr="001B19D6">
        <w:rPr>
          <w:b/>
          <w:lang w:val="uk-UA"/>
        </w:rPr>
        <w:t>Hamilton C1</w:t>
      </w:r>
      <w:r w:rsidR="001B525E">
        <w:rPr>
          <w:b/>
          <w:lang w:val="uk-UA"/>
        </w:rPr>
        <w:t>»</w:t>
      </w:r>
      <w:r w:rsidR="001B525E" w:rsidRPr="001B19D6">
        <w:rPr>
          <w:b/>
          <w:lang w:val="uk-UA"/>
        </w:rPr>
        <w:t>, Апар</w:t>
      </w:r>
      <w:r w:rsidR="001B525E">
        <w:rPr>
          <w:b/>
          <w:lang w:val="uk-UA"/>
        </w:rPr>
        <w:t>ати штучної вентиляції легенів «</w:t>
      </w:r>
      <w:r w:rsidR="001B525E" w:rsidRPr="001B19D6">
        <w:rPr>
          <w:b/>
          <w:lang w:val="uk-UA"/>
        </w:rPr>
        <w:t>Hamilton Т1</w:t>
      </w:r>
      <w:r w:rsidR="001B525E">
        <w:rPr>
          <w:b/>
          <w:lang w:val="uk-UA"/>
        </w:rPr>
        <w:t>»</w:t>
      </w:r>
      <w:r w:rsidR="001B525E" w:rsidRPr="001B19D6">
        <w:rPr>
          <w:b/>
          <w:lang w:val="uk-UA"/>
        </w:rPr>
        <w:t xml:space="preserve">, Апарат для анестезії </w:t>
      </w:r>
      <w:r w:rsidR="001B525E">
        <w:rPr>
          <w:b/>
          <w:lang w:val="uk-UA"/>
        </w:rPr>
        <w:t>«</w:t>
      </w:r>
      <w:r w:rsidR="001B525E" w:rsidRPr="001B19D6">
        <w:rPr>
          <w:b/>
          <w:lang w:val="uk-UA"/>
        </w:rPr>
        <w:t>Leon plus</w:t>
      </w:r>
      <w:r w:rsidR="001B525E">
        <w:rPr>
          <w:b/>
          <w:lang w:val="uk-UA"/>
        </w:rPr>
        <w:t>»</w:t>
      </w:r>
      <w:r w:rsidR="001B525E" w:rsidRPr="001B19D6">
        <w:rPr>
          <w:b/>
          <w:lang w:val="uk-UA"/>
        </w:rPr>
        <w:t>, Апар</w:t>
      </w:r>
      <w:r w:rsidR="001B525E">
        <w:rPr>
          <w:b/>
          <w:lang w:val="uk-UA"/>
        </w:rPr>
        <w:t>ати штучної вентиляції легенів «</w:t>
      </w:r>
      <w:r w:rsidR="001B525E" w:rsidRPr="001B19D6">
        <w:rPr>
          <w:b/>
          <w:lang w:val="uk-UA"/>
        </w:rPr>
        <w:t>Hamilton C3</w:t>
      </w:r>
      <w:r w:rsidR="001B525E">
        <w:rPr>
          <w:b/>
          <w:lang w:val="uk-UA"/>
        </w:rPr>
        <w:t>»</w:t>
      </w:r>
      <w:r w:rsidR="001B525E" w:rsidRPr="001B19D6">
        <w:rPr>
          <w:b/>
          <w:lang w:val="uk-UA"/>
        </w:rPr>
        <w:t>, Апарати штуч</w:t>
      </w:r>
      <w:r w:rsidR="001B525E">
        <w:rPr>
          <w:b/>
          <w:lang w:val="uk-UA"/>
        </w:rPr>
        <w:t>ної вентиляції легенів «Leonі Plus»</w:t>
      </w:r>
      <w:r w:rsidR="001B525E" w:rsidRPr="001B19D6">
        <w:rPr>
          <w:b/>
          <w:lang w:val="uk-UA"/>
        </w:rPr>
        <w:t>)»</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5" w:name="31"/>
      <w:bookmarkEnd w:id="5"/>
      <w:r w:rsidRPr="00B5199E">
        <w:rPr>
          <w:lang w:val="uk-UA"/>
        </w:rPr>
        <w:t>1.3. Обсяги закупівлі послуг можуть бути зменшені залежно від реального фінансування видатків.</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6" w:name="35"/>
      <w:bookmarkEnd w:id="6"/>
      <w:r w:rsidRPr="00B5199E">
        <w:rPr>
          <w:b/>
          <w:lang w:val="uk-UA"/>
        </w:rPr>
        <w:t>II. Якість послуг</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7" w:name="36"/>
      <w:bookmarkEnd w:id="7"/>
      <w:r w:rsidRPr="00B5199E">
        <w:rPr>
          <w:lang w:val="uk-UA"/>
        </w:rPr>
        <w:t xml:space="preserve">2.1. </w:t>
      </w:r>
      <w:r w:rsidR="00483D76">
        <w:rPr>
          <w:lang w:val="uk-UA"/>
        </w:rPr>
        <w:t>Виконавець</w:t>
      </w:r>
      <w:r w:rsidR="00483D76" w:rsidRPr="00B5199E">
        <w:rPr>
          <w:lang w:val="uk-UA"/>
        </w:rPr>
        <w:t xml:space="preserve"> </w:t>
      </w:r>
      <w:r w:rsidRPr="00B5199E">
        <w:rPr>
          <w:lang w:val="uk-UA"/>
        </w:rPr>
        <w:t xml:space="preserve">повинен надати Замовнику послуги, якість яких відповідає умовам Договору, поданій тендерній пропозиції та вимогам діючого законодавства України. </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8" w:name="38"/>
      <w:bookmarkEnd w:id="8"/>
      <w:r w:rsidRPr="00B5199E">
        <w:rPr>
          <w:b/>
          <w:lang w:val="uk-UA"/>
        </w:rPr>
        <w:t>III. Ціна Договору</w:t>
      </w:r>
    </w:p>
    <w:p w:rsidR="001D5F5A" w:rsidRPr="001D5F5A"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lang w:val="uk-UA"/>
        </w:rPr>
      </w:pPr>
      <w:bookmarkStart w:id="9" w:name="39"/>
      <w:bookmarkEnd w:id="9"/>
      <w:r w:rsidRPr="00B5199E">
        <w:rPr>
          <w:lang w:val="uk-UA"/>
        </w:rPr>
        <w:t xml:space="preserve">3.1. Ціна цього Договору становить </w:t>
      </w:r>
      <w:r w:rsidRPr="001D5F5A">
        <w:rPr>
          <w:b/>
          <w:lang w:val="uk-UA"/>
        </w:rPr>
        <w:t>_____________ грн. (_________________________) з ПДВ.</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0" w:name="41"/>
      <w:bookmarkStart w:id="11" w:name="40"/>
      <w:bookmarkEnd w:id="10"/>
      <w:bookmarkEnd w:id="11"/>
      <w:r w:rsidRPr="00B5199E">
        <w:rPr>
          <w:lang w:val="uk-UA"/>
        </w:rPr>
        <w:t xml:space="preserve">3.2. Ціна цього Договору може бути зменшена за взаємною згодою Сторін. </w:t>
      </w:r>
    </w:p>
    <w:p w:rsidR="00736A15" w:rsidRPr="0008393F" w:rsidRDefault="001D5F5A" w:rsidP="00736A15">
      <w:pPr>
        <w:spacing w:line="264" w:lineRule="auto"/>
        <w:ind w:firstLine="708"/>
        <w:jc w:val="both"/>
        <w:rPr>
          <w:lang w:val="uk-UA"/>
        </w:rPr>
      </w:pPr>
      <w:r w:rsidRPr="001D5F5A">
        <w:rPr>
          <w:lang w:val="uk-UA"/>
        </w:rPr>
        <w:t>3.</w:t>
      </w:r>
      <w:r w:rsidR="00736A15">
        <w:rPr>
          <w:lang w:val="uk-UA"/>
        </w:rPr>
        <w:t>3</w:t>
      </w:r>
      <w:r w:rsidRPr="001D5F5A">
        <w:rPr>
          <w:lang w:val="uk-UA"/>
        </w:rPr>
        <w:t xml:space="preserve">. </w:t>
      </w:r>
      <w:r w:rsidR="00736A15" w:rsidRPr="0008393F">
        <w:rPr>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6D0AC5">
        <w:rPr>
          <w:spacing w:val="-1"/>
          <w:lang w:val="uk-UA"/>
        </w:rPr>
        <w:t>п.</w:t>
      </w:r>
      <w:r w:rsidR="00736A15" w:rsidRPr="0008393F">
        <w:rPr>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736A15" w:rsidRPr="0008393F" w:rsidRDefault="00736A15" w:rsidP="00736A1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1) Зменшення обсягів закупівлі, зокрема з урахуванням фактичного обсягу видатків замовника. </w:t>
      </w:r>
      <w:r w:rsidRPr="0008393F">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8393F">
        <w:rPr>
          <w:lang w:val="uk-UA"/>
        </w:rPr>
        <w:t>;</w:t>
      </w:r>
    </w:p>
    <w:p w:rsidR="00736A15" w:rsidRPr="0008393F" w:rsidRDefault="006D0AC5" w:rsidP="00736A1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F82F0E">
        <w:rPr>
          <w:rFonts w:eastAsia="Courier New"/>
          <w:kern w:val="3"/>
          <w:shd w:val="clear" w:color="auto" w:fill="FFFFFF"/>
          <w:lang w:val="uk-UA" w:eastAsia="ar-SA"/>
        </w:rPr>
        <w:t>2) не застосовується, оскільки предметом договору є послуги.</w:t>
      </w:r>
    </w:p>
    <w:p w:rsidR="00736A15" w:rsidRPr="0008393F" w:rsidRDefault="00736A15" w:rsidP="00736A1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393F">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8393F">
        <w:rPr>
          <w:lang w:val="uk-UA"/>
        </w:rPr>
        <w:t xml:space="preserve">. </w:t>
      </w:r>
      <w:r w:rsidRPr="0008393F">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736A15" w:rsidRPr="0008393F" w:rsidRDefault="00736A15" w:rsidP="00736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393F">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393F">
        <w:rPr>
          <w:i/>
          <w:lang w:val="uk-UA"/>
        </w:rPr>
        <w:t xml:space="preserve">Строк дії Договору та виконання зобов`язань </w:t>
      </w:r>
      <w:r w:rsidRPr="0008393F">
        <w:rPr>
          <w:i/>
          <w:shd w:val="clear" w:color="auto" w:fill="FFFFFF"/>
          <w:lang w:val="uk-UA"/>
        </w:rPr>
        <w:t xml:space="preserve">щодо поставки товару може </w:t>
      </w:r>
      <w:r w:rsidRPr="0008393F">
        <w:rPr>
          <w:i/>
          <w:shd w:val="clear" w:color="auto" w:fill="FFFFFF"/>
          <w:lang w:val="uk-UA"/>
        </w:rPr>
        <w:lastRenderedPageBreak/>
        <w:t xml:space="preserve">продовжуватись у разі виникнення документально підтверджених об’єктивних обставин, що спричинили таке продовження, у тому числі </w:t>
      </w:r>
      <w:r w:rsidRPr="0008393F">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393F">
        <w:rPr>
          <w:lang w:val="uk-UA"/>
        </w:rPr>
        <w:t>;</w:t>
      </w:r>
    </w:p>
    <w:p w:rsidR="00736A15" w:rsidRPr="0008393F" w:rsidRDefault="00736A15" w:rsidP="00736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393F">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8393F">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736A15" w:rsidRPr="0008393F" w:rsidRDefault="00736A15" w:rsidP="00736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393F">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8393F">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393F">
        <w:rPr>
          <w:lang w:val="uk-UA"/>
        </w:rPr>
        <w:t xml:space="preserve">. </w:t>
      </w:r>
      <w:r w:rsidRPr="0008393F">
        <w:rPr>
          <w:i/>
          <w:lang w:val="uk-UA"/>
        </w:rPr>
        <w:t>Підтвердженням можливості внесення таких змін будуть чинні (введені в дію) нормативно-правові акти Держави.</w:t>
      </w:r>
    </w:p>
    <w:p w:rsidR="00736A15" w:rsidRPr="0008393F" w:rsidRDefault="00736A15" w:rsidP="00736A15">
      <w:pPr>
        <w:ind w:firstLine="567"/>
        <w:jc w:val="both"/>
        <w:rPr>
          <w:i/>
          <w:lang w:val="uk-UA"/>
        </w:rPr>
      </w:pPr>
      <w:r w:rsidRPr="0008393F">
        <w:rPr>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393F">
        <w:rPr>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764643" w:rsidRPr="00764643" w:rsidRDefault="00736A15" w:rsidP="00736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ar-SA"/>
        </w:rPr>
      </w:pPr>
      <w:r w:rsidRPr="0008393F">
        <w:rPr>
          <w:lang w:val="uk-UA"/>
        </w:rPr>
        <w:t xml:space="preserve">8) </w:t>
      </w:r>
      <w:r w:rsidRPr="0008393F">
        <w:rPr>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393F">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764643" w:rsidRPr="00764643" w:rsidRDefault="00736A15" w:rsidP="00764643">
      <w:pPr>
        <w:tabs>
          <w:tab w:val="left" w:pos="8490"/>
        </w:tabs>
        <w:suppressAutoHyphens/>
        <w:autoSpaceDN w:val="0"/>
        <w:ind w:right="-86" w:firstLine="567"/>
        <w:jc w:val="both"/>
        <w:rPr>
          <w:color w:val="000000"/>
          <w:kern w:val="3"/>
          <w:lang w:val="uk-UA" w:eastAsia="ar-SA"/>
        </w:rPr>
      </w:pPr>
      <w:r>
        <w:rPr>
          <w:color w:val="000000"/>
          <w:kern w:val="3"/>
          <w:lang w:val="uk-UA" w:eastAsia="ar-SA"/>
        </w:rPr>
        <w:t>3</w:t>
      </w:r>
      <w:r w:rsidR="00764643" w:rsidRPr="00764643">
        <w:rPr>
          <w:color w:val="000000"/>
          <w:kern w:val="3"/>
          <w:lang w:val="uk-UA" w:eastAsia="ar-SA"/>
        </w:rPr>
        <w:t>.</w:t>
      </w:r>
      <w:r>
        <w:rPr>
          <w:color w:val="000000"/>
          <w:kern w:val="3"/>
          <w:lang w:val="uk-UA" w:eastAsia="ar-SA"/>
        </w:rPr>
        <w:t>4</w:t>
      </w:r>
      <w:r w:rsidR="00764643" w:rsidRPr="00764643">
        <w:rPr>
          <w:color w:val="000000"/>
          <w:kern w:val="3"/>
          <w:lang w:val="uk-UA"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 електронній системі закупівель відповідно до вимог ст.10 Закону України «Про публічні закупівлі». </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D5F5A">
        <w:rPr>
          <w:lang w:val="uk-UA"/>
        </w:rPr>
        <w:t>3.</w:t>
      </w:r>
      <w:r w:rsidR="00736A15">
        <w:rPr>
          <w:lang w:val="uk-UA"/>
        </w:rPr>
        <w:t>5</w:t>
      </w:r>
      <w:r w:rsidRPr="001D5F5A">
        <w:rPr>
          <w:lang w:val="uk-UA"/>
        </w:rPr>
        <w:t xml:space="preserve">. Ціна </w:t>
      </w:r>
      <w:r>
        <w:rPr>
          <w:lang w:val="uk-UA"/>
        </w:rPr>
        <w:t>Договору</w:t>
      </w:r>
      <w:r w:rsidRPr="001D5F5A">
        <w:rPr>
          <w:lang w:val="uk-UA"/>
        </w:rPr>
        <w:t xml:space="preserve"> визначається з урахуванням податків та зборів, що сплач</w:t>
      </w:r>
      <w:r w:rsidR="001125B2">
        <w:rPr>
          <w:lang w:val="uk-UA"/>
        </w:rPr>
        <w:t xml:space="preserve">уються або мають бути сплачені </w:t>
      </w:r>
      <w:r w:rsidRPr="001D5F5A">
        <w:rPr>
          <w:lang w:val="uk-UA"/>
        </w:rPr>
        <w:t>та усіх інших витрат.</w:t>
      </w:r>
    </w:p>
    <w:p w:rsidR="001D5F5A"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12" w:name="44"/>
      <w:bookmarkStart w:id="13" w:name="42"/>
      <w:bookmarkEnd w:id="12"/>
      <w:bookmarkEnd w:id="13"/>
      <w:r w:rsidRPr="00B5199E">
        <w:rPr>
          <w:b/>
          <w:lang w:val="uk-UA"/>
        </w:rPr>
        <w:t>IV. Порядок здійснення оплати</w:t>
      </w:r>
    </w:p>
    <w:p w:rsidR="00764643" w:rsidRPr="00764643" w:rsidRDefault="00764643" w:rsidP="00764643">
      <w:pPr>
        <w:suppressAutoHyphens/>
        <w:ind w:right="-142" w:firstLine="709"/>
        <w:contextualSpacing/>
        <w:jc w:val="both"/>
        <w:rPr>
          <w:lang w:val="uk-UA" w:eastAsia="uk-UA"/>
        </w:rPr>
      </w:pPr>
      <w:r w:rsidRPr="00764643">
        <w:rPr>
          <w:lang w:val="uk-UA" w:eastAsia="uk-UA"/>
        </w:rPr>
        <w:t xml:space="preserve">4.1. </w:t>
      </w:r>
      <w:r w:rsidRPr="00764643">
        <w:rPr>
          <w:lang w:val="uk-UA" w:eastAsia="zh-CN"/>
        </w:rPr>
        <w:t>Розрахунки проводяться за фактично надані послуги на підставі Акту здачі-приймання наданих послуг, в період 20 банківських днів</w:t>
      </w:r>
      <w:r w:rsidR="00B87E7F">
        <w:rPr>
          <w:lang w:val="uk-UA" w:eastAsia="zh-CN"/>
        </w:rPr>
        <w:t>.</w:t>
      </w:r>
    </w:p>
    <w:p w:rsidR="00764643" w:rsidRPr="00764643" w:rsidRDefault="00764643" w:rsidP="00764643">
      <w:pPr>
        <w:suppressAutoHyphens/>
        <w:ind w:right="-142"/>
        <w:contextualSpacing/>
        <w:jc w:val="both"/>
        <w:rPr>
          <w:lang w:val="uk-UA" w:eastAsia="uk-UA"/>
        </w:rPr>
      </w:pPr>
      <w:r w:rsidRPr="00764643">
        <w:rPr>
          <w:lang w:val="uk-UA" w:eastAsia="uk-UA"/>
        </w:rPr>
        <w:tab/>
        <w:t>4.2. Оплата коштів здійснюється у безготівковій формі шляхом перерахування на поточний рахунок Виконавця, зазначений в цьому Договорі.</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4" w:name="45"/>
      <w:bookmarkEnd w:id="14"/>
      <w:r w:rsidRPr="00B5199E">
        <w:rPr>
          <w:lang w:val="uk-UA"/>
        </w:rPr>
        <w:t>4.3. До рахунку додається акт наданих послуг.</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15" w:name="55"/>
      <w:bookmarkStart w:id="16" w:name="52"/>
      <w:bookmarkStart w:id="17" w:name="50"/>
      <w:bookmarkEnd w:id="15"/>
      <w:bookmarkEnd w:id="16"/>
      <w:bookmarkEnd w:id="17"/>
      <w:r w:rsidRPr="00B5199E">
        <w:rPr>
          <w:b/>
          <w:lang w:val="uk-UA"/>
        </w:rPr>
        <w:t>V. Надання послуг</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8" w:name="56"/>
      <w:bookmarkEnd w:id="18"/>
      <w:r w:rsidRPr="00B5199E">
        <w:rPr>
          <w:lang w:val="uk-UA"/>
        </w:rPr>
        <w:t xml:space="preserve">5.1. Термін надання послуг: </w:t>
      </w:r>
      <w:r w:rsidRPr="00B5199E">
        <w:rPr>
          <w:b/>
          <w:lang w:val="uk-UA"/>
        </w:rPr>
        <w:t>до 31 грудня 20</w:t>
      </w:r>
      <w:r>
        <w:rPr>
          <w:b/>
          <w:lang w:val="uk-UA"/>
        </w:rPr>
        <w:t>2</w:t>
      </w:r>
      <w:r w:rsidR="001B525E">
        <w:rPr>
          <w:b/>
          <w:lang w:val="uk-UA"/>
        </w:rPr>
        <w:t>3</w:t>
      </w:r>
      <w:r w:rsidRPr="00B5199E">
        <w:rPr>
          <w:b/>
          <w:lang w:val="uk-UA"/>
        </w:rPr>
        <w:t xml:space="preserve"> року</w:t>
      </w:r>
      <w:r w:rsidRPr="00B5199E">
        <w:rPr>
          <w:lang w:val="uk-UA"/>
        </w:rPr>
        <w:t>.</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9" w:name="58"/>
      <w:bookmarkEnd w:id="19"/>
      <w:r w:rsidRPr="00B5199E">
        <w:rPr>
          <w:lang w:val="uk-UA"/>
        </w:rPr>
        <w:t xml:space="preserve">5.2. Місце  надання послуг: </w:t>
      </w:r>
      <w:bookmarkStart w:id="20" w:name="61"/>
      <w:bookmarkEnd w:id="20"/>
      <w:r w:rsidRPr="00B5199E">
        <w:rPr>
          <w:b/>
          <w:lang w:val="uk-UA"/>
        </w:rPr>
        <w:t>_______________________________</w:t>
      </w:r>
      <w:r w:rsidRPr="00B5199E">
        <w:rPr>
          <w:lang w:val="uk-UA"/>
        </w:rPr>
        <w:t>.</w:t>
      </w:r>
    </w:p>
    <w:p w:rsidR="00736A15" w:rsidRDefault="00736A15"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snapToGrid w:val="0"/>
          <w:lang w:val="uk-UA"/>
        </w:rPr>
      </w:pP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B5199E">
        <w:rPr>
          <w:b/>
          <w:lang w:val="uk-UA"/>
        </w:rPr>
        <w:t>VI. Права та обов'язки сторін</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lang w:val="uk-UA"/>
        </w:rPr>
      </w:pPr>
      <w:bookmarkStart w:id="21" w:name="62"/>
      <w:bookmarkEnd w:id="21"/>
      <w:r w:rsidRPr="00B5199E">
        <w:rPr>
          <w:lang w:val="uk-UA"/>
        </w:rPr>
        <w:t>6.1. Замовник зобов'язаний:</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2" w:name="63"/>
      <w:bookmarkEnd w:id="22"/>
      <w:r w:rsidRPr="00B5199E">
        <w:rPr>
          <w:lang w:val="uk-UA"/>
        </w:rPr>
        <w:t>6.1.1. своєчасно та в повному обсязі сплачувати за надані послуги;</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3" w:name="64"/>
      <w:bookmarkEnd w:id="23"/>
      <w:r w:rsidRPr="00B5199E">
        <w:rPr>
          <w:lang w:val="uk-UA"/>
        </w:rPr>
        <w:t>6.1.2. приймати надані  послуги згідно з актом наданих послуг.</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4" w:name="66"/>
      <w:bookmarkStart w:id="25" w:name="65"/>
      <w:bookmarkEnd w:id="24"/>
      <w:bookmarkEnd w:id="25"/>
      <w:r w:rsidRPr="00B5199E">
        <w:rPr>
          <w:lang w:val="uk-UA"/>
        </w:rPr>
        <w:t>6.2. Замовник має право:</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6" w:name="67"/>
      <w:bookmarkEnd w:id="26"/>
      <w:r w:rsidRPr="00B5199E">
        <w:rPr>
          <w:lang w:val="uk-UA"/>
        </w:rPr>
        <w:t xml:space="preserve">6.2.1. достроково розірвати цей Договір у разі невиконання зобов'язань </w:t>
      </w:r>
      <w:r w:rsidR="00483D76">
        <w:rPr>
          <w:lang w:val="uk-UA"/>
        </w:rPr>
        <w:t>Виконавцем</w:t>
      </w:r>
      <w:r w:rsidRPr="00B5199E">
        <w:rPr>
          <w:lang w:val="uk-UA"/>
        </w:rPr>
        <w:t>, повідомивши про це його у строк протягом трьох днів;</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7" w:name="68"/>
      <w:bookmarkEnd w:id="27"/>
      <w:r w:rsidRPr="00B5199E">
        <w:rPr>
          <w:lang w:val="uk-UA"/>
        </w:rPr>
        <w:t>6.2.2. контролювати надання послуг у строки, встановлені цим Договором;</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8" w:name="69"/>
      <w:bookmarkEnd w:id="28"/>
      <w:r w:rsidRPr="00B5199E">
        <w:rPr>
          <w:lang w:val="uk-UA"/>
        </w:rPr>
        <w:lastRenderedPageBreak/>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29" w:name="70"/>
      <w:bookmarkEnd w:id="29"/>
      <w:r w:rsidRPr="00B5199E">
        <w:rPr>
          <w:lang w:val="uk-UA"/>
        </w:rPr>
        <w:t xml:space="preserve">6.2.4. повернути рахунок </w:t>
      </w:r>
      <w:r w:rsidR="00483D76">
        <w:rPr>
          <w:lang w:val="uk-UA"/>
        </w:rPr>
        <w:t>Виконавцеві</w:t>
      </w:r>
      <w:r w:rsidR="00483D76" w:rsidRPr="00B5199E">
        <w:rPr>
          <w:lang w:val="uk-UA"/>
        </w:rPr>
        <w:t xml:space="preserve"> </w:t>
      </w:r>
      <w:r w:rsidRPr="00B5199E">
        <w:rPr>
          <w:lang w:val="uk-UA"/>
        </w:rPr>
        <w:t>без здійснення оплати в разі неналежного  оформлення документів, зазначених у пункті 4.</w:t>
      </w:r>
      <w:r>
        <w:rPr>
          <w:lang w:val="uk-UA"/>
        </w:rPr>
        <w:t>3</w:t>
      </w:r>
      <w:r w:rsidRPr="00B5199E">
        <w:rPr>
          <w:lang w:val="uk-UA"/>
        </w:rPr>
        <w:t>. розділу IV цього Договору (відсутність печатки, підписів тощо).</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0" w:name="72"/>
      <w:bookmarkStart w:id="31" w:name="71"/>
      <w:bookmarkEnd w:id="30"/>
      <w:bookmarkEnd w:id="31"/>
      <w:r w:rsidRPr="00B5199E">
        <w:rPr>
          <w:lang w:val="uk-UA"/>
        </w:rPr>
        <w:t xml:space="preserve">6.3. </w:t>
      </w:r>
      <w:r w:rsidR="00483D76">
        <w:rPr>
          <w:lang w:val="uk-UA"/>
        </w:rPr>
        <w:t>Виконавець</w:t>
      </w:r>
      <w:r w:rsidR="00483D76" w:rsidRPr="00B5199E">
        <w:rPr>
          <w:lang w:val="uk-UA"/>
        </w:rPr>
        <w:t xml:space="preserve"> </w:t>
      </w:r>
      <w:r w:rsidRPr="00B5199E">
        <w:rPr>
          <w:lang w:val="uk-UA"/>
        </w:rPr>
        <w:t>зобов'язаний:</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2" w:name="73"/>
      <w:bookmarkEnd w:id="32"/>
      <w:r w:rsidRPr="00B5199E">
        <w:rPr>
          <w:lang w:val="uk-UA"/>
        </w:rPr>
        <w:t>6.3.1. забезпечити  надання послуг у строки, встановлені цим Договором;</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3" w:name="74"/>
      <w:bookmarkEnd w:id="33"/>
      <w:r w:rsidRPr="00B5199E">
        <w:rPr>
          <w:lang w:val="uk-UA"/>
        </w:rPr>
        <w:t xml:space="preserve">6.3.2. забезпечити надання послуг, якість яких відповідає умовам, установленим розділом II цього Договору. </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4" w:name="76"/>
      <w:bookmarkStart w:id="35" w:name="75"/>
      <w:bookmarkEnd w:id="34"/>
      <w:bookmarkEnd w:id="35"/>
      <w:r w:rsidRPr="00B5199E">
        <w:rPr>
          <w:lang w:val="uk-UA"/>
        </w:rPr>
        <w:t xml:space="preserve">6.4. </w:t>
      </w:r>
      <w:r w:rsidR="00483D76">
        <w:rPr>
          <w:lang w:val="uk-UA"/>
        </w:rPr>
        <w:t>Виконавець</w:t>
      </w:r>
      <w:r w:rsidR="00483D76" w:rsidRPr="00B5199E">
        <w:rPr>
          <w:lang w:val="uk-UA"/>
        </w:rPr>
        <w:t xml:space="preserve"> </w:t>
      </w:r>
      <w:r w:rsidRPr="00B5199E">
        <w:rPr>
          <w:lang w:val="uk-UA"/>
        </w:rPr>
        <w:t>має право:</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6" w:name="77"/>
      <w:bookmarkEnd w:id="36"/>
      <w:r w:rsidRPr="00B5199E">
        <w:rPr>
          <w:lang w:val="uk-UA"/>
        </w:rPr>
        <w:t>6.4.1. своєчасно та в повному обсязі отримувати плату за надані послуги;</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37" w:name="78"/>
      <w:bookmarkEnd w:id="37"/>
      <w:r w:rsidRPr="00B5199E">
        <w:rPr>
          <w:lang w:val="uk-UA"/>
        </w:rPr>
        <w:t xml:space="preserve">6.4.2. у разі невиконання зобов'язань Замовником </w:t>
      </w:r>
      <w:r w:rsidR="00483D76">
        <w:rPr>
          <w:lang w:val="uk-UA"/>
        </w:rPr>
        <w:t>Виконавець</w:t>
      </w:r>
      <w:r w:rsidR="00483D76" w:rsidRPr="00B5199E">
        <w:rPr>
          <w:lang w:val="uk-UA"/>
        </w:rPr>
        <w:t xml:space="preserve"> </w:t>
      </w:r>
      <w:r w:rsidRPr="00B5199E">
        <w:rPr>
          <w:lang w:val="uk-UA"/>
        </w:rPr>
        <w:t>має право достроково  розірвати цей Договір, повідомивши про це Замовника протягом трьох днів з дня невиконання Замовником свої зобов'язань.</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38" w:name="81"/>
      <w:bookmarkStart w:id="39" w:name="80"/>
      <w:bookmarkEnd w:id="38"/>
      <w:bookmarkEnd w:id="39"/>
      <w:r w:rsidRPr="00B5199E">
        <w:rPr>
          <w:b/>
          <w:lang w:val="uk-UA"/>
        </w:rPr>
        <w:t>VII. Відповідальність сторін</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0" w:name="82"/>
      <w:bookmarkEnd w:id="40"/>
      <w:r w:rsidRPr="00B5199E">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D5F5A" w:rsidRPr="00B5199E" w:rsidRDefault="001D5F5A" w:rsidP="001D5F5A">
      <w:pPr>
        <w:pStyle w:val="12"/>
        <w:spacing w:before="0" w:after="0"/>
        <w:ind w:firstLine="709"/>
        <w:jc w:val="both"/>
        <w:rPr>
          <w:lang w:val="uk-UA"/>
        </w:rPr>
      </w:pPr>
      <w:bookmarkStart w:id="41" w:name="83"/>
      <w:bookmarkEnd w:id="41"/>
      <w:r w:rsidRPr="00B5199E">
        <w:rPr>
          <w:lang w:val="uk-UA"/>
        </w:rPr>
        <w:t xml:space="preserve">7.2.  У разі невиконання або несвоєчасного виконання зобов'язань при закупівлі послуг за бюджетні кошти </w:t>
      </w:r>
      <w:r w:rsidR="00483D76">
        <w:rPr>
          <w:lang w:val="uk-UA"/>
        </w:rPr>
        <w:t>Виконавець</w:t>
      </w:r>
      <w:r w:rsidR="00483D76" w:rsidRPr="00B5199E">
        <w:rPr>
          <w:lang w:val="uk-UA"/>
        </w:rPr>
        <w:t xml:space="preserve"> </w:t>
      </w:r>
      <w:r w:rsidRPr="00B5199E">
        <w:rPr>
          <w:lang w:val="uk-UA"/>
        </w:rPr>
        <w:t>сплачує Замовнику штрафні санкції.</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5199E">
        <w:rPr>
          <w:lang w:val="uk-UA"/>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5199E">
        <w:rPr>
          <w:lang w:val="uk-UA"/>
        </w:rPr>
        <w:t xml:space="preserve">7.4. За порушення </w:t>
      </w:r>
      <w:r w:rsidR="00483D76">
        <w:rPr>
          <w:lang w:val="uk-UA"/>
        </w:rPr>
        <w:t>Виконавцем</w:t>
      </w:r>
      <w:r w:rsidR="00483D76" w:rsidRPr="00B5199E">
        <w:rPr>
          <w:lang w:val="uk-UA"/>
        </w:rPr>
        <w:t xml:space="preserve"> </w:t>
      </w:r>
      <w:r w:rsidRPr="00B5199E">
        <w:rPr>
          <w:lang w:val="uk-UA"/>
        </w:rPr>
        <w:t xml:space="preserve">умов зобов'язання щодо якості послуг </w:t>
      </w:r>
      <w:r w:rsidR="00483D76">
        <w:rPr>
          <w:lang w:val="uk-UA"/>
        </w:rPr>
        <w:t>Виконавець</w:t>
      </w:r>
      <w:r w:rsidR="00483D76" w:rsidRPr="00B5199E">
        <w:rPr>
          <w:lang w:val="uk-UA"/>
        </w:rPr>
        <w:t xml:space="preserve"> </w:t>
      </w:r>
      <w:r w:rsidRPr="00B5199E">
        <w:rPr>
          <w:lang w:val="uk-UA"/>
        </w:rPr>
        <w:t>сплачує на користь останнього штраф у розмірі двадцяти відсотків вартості неякісних послуг.</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5199E">
        <w:rPr>
          <w:lang w:val="uk-UA"/>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r w:rsidRPr="00B5199E">
        <w:rPr>
          <w:b/>
          <w:lang w:val="uk-UA"/>
        </w:rPr>
        <w:t>VIII. Обставини непереборної сили</w:t>
      </w:r>
    </w:p>
    <w:p w:rsidR="001125B2" w:rsidRPr="001125B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2" w:name="87"/>
      <w:bookmarkEnd w:id="42"/>
      <w:r w:rsidRPr="001125B2">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125B2" w:rsidRPr="001125B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125B2">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125B2" w:rsidRPr="001125B2"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125B2">
        <w:rPr>
          <w:lang w:val="uk-UA"/>
        </w:rPr>
        <w:t xml:space="preserve">8.3. </w:t>
      </w:r>
      <w:r w:rsidR="00736A15" w:rsidRPr="0008393F">
        <w:rPr>
          <w:rFonts w:eastAsia="SimSu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w:t>
      </w:r>
      <w:r w:rsidR="00736A15" w:rsidRPr="0008393F">
        <w:rPr>
          <w:rFonts w:eastAsia="SimSun"/>
          <w:strike/>
          <w:lang w:val="uk-UA"/>
        </w:rPr>
        <w:t xml:space="preserve"> </w:t>
      </w:r>
      <w:r w:rsidR="00736A15" w:rsidRPr="0008393F">
        <w:rPr>
          <w:rFonts w:eastAsia="SimSun"/>
          <w:lang w:val="uk-UA"/>
        </w:rPr>
        <w:t>органом України</w:t>
      </w:r>
      <w:r w:rsidRPr="001125B2">
        <w:rPr>
          <w:lang w:val="uk-UA"/>
        </w:rPr>
        <w:t>.</w:t>
      </w:r>
    </w:p>
    <w:p w:rsidR="001D5F5A" w:rsidRPr="00B5199E" w:rsidRDefault="001125B2" w:rsidP="0011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125B2">
        <w:rPr>
          <w:lang w:val="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43" w:name="92"/>
      <w:bookmarkEnd w:id="43"/>
      <w:r w:rsidRPr="00B5199E">
        <w:rPr>
          <w:b/>
          <w:lang w:val="uk-UA"/>
        </w:rPr>
        <w:t>IX. Вирішення спорів</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4" w:name="93"/>
      <w:bookmarkEnd w:id="44"/>
      <w:r w:rsidRPr="00B5199E">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5" w:name="94"/>
      <w:bookmarkEnd w:id="45"/>
      <w:r w:rsidRPr="00B5199E">
        <w:rPr>
          <w:lang w:val="uk-UA"/>
        </w:rPr>
        <w:t>9.2. У разі недосягнення Сторонами згоди спори (розбіжності) вирішуються у судовому порядку.</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bookmarkStart w:id="46" w:name="98"/>
      <w:bookmarkStart w:id="47" w:name="95"/>
      <w:bookmarkEnd w:id="46"/>
      <w:bookmarkEnd w:id="47"/>
      <w:r w:rsidRPr="00B5199E">
        <w:rPr>
          <w:b/>
          <w:lang w:val="uk-UA"/>
        </w:rPr>
        <w:t>X. Строк дії Договору</w:t>
      </w:r>
      <w:bookmarkStart w:id="48" w:name="99"/>
      <w:bookmarkEnd w:id="48"/>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5199E">
        <w:rPr>
          <w:lang w:val="uk-UA"/>
        </w:rPr>
        <w:t xml:space="preserve">10.1. Цей Договір набирає чинності з моменту його підписання Сторонами і діє до </w:t>
      </w:r>
      <w:bookmarkStart w:id="49" w:name="100"/>
      <w:bookmarkEnd w:id="49"/>
      <w:r w:rsidRPr="00B5199E">
        <w:rPr>
          <w:lang w:val="uk-UA"/>
        </w:rPr>
        <w:t>31 грудня 20</w:t>
      </w:r>
      <w:r>
        <w:rPr>
          <w:lang w:val="uk-UA"/>
        </w:rPr>
        <w:t>2</w:t>
      </w:r>
      <w:r w:rsidR="001B525E">
        <w:rPr>
          <w:lang w:val="uk-UA"/>
        </w:rPr>
        <w:t>3</w:t>
      </w:r>
      <w:r w:rsidRPr="00B5199E">
        <w:rPr>
          <w:lang w:val="uk-UA"/>
        </w:rPr>
        <w:t xml:space="preserve"> року включно, але в будь-якому випадку до повного виконання Сторонами своїх зобов’язань.</w:t>
      </w:r>
    </w:p>
    <w:p w:rsidR="001D5F5A"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50" w:name="101"/>
      <w:bookmarkEnd w:id="50"/>
      <w:r w:rsidRPr="00B5199E">
        <w:rPr>
          <w:lang w:val="uk-UA"/>
        </w:rPr>
        <w:t>10.2. Цей Договір укладається і підписується у двох примірниках, що мають однакову юридичну силу.</w:t>
      </w:r>
    </w:p>
    <w:p w:rsidR="00C9590B" w:rsidRPr="00B5199E" w:rsidRDefault="00C9590B"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lang w:val="uk-UA"/>
        </w:rPr>
      </w:pPr>
      <w:bookmarkStart w:id="51" w:name="102"/>
      <w:bookmarkEnd w:id="51"/>
      <w:r w:rsidRPr="00B5199E">
        <w:rPr>
          <w:b/>
          <w:lang w:val="uk-UA"/>
        </w:rPr>
        <w:t>XI. Інші умови</w:t>
      </w:r>
    </w:p>
    <w:p w:rsidR="001D5F5A" w:rsidRPr="00B5199E" w:rsidRDefault="001D5F5A" w:rsidP="001D5F5A">
      <w:pPr>
        <w:autoSpaceDN w:val="0"/>
        <w:adjustRightInd w:val="0"/>
        <w:ind w:firstLine="567"/>
        <w:jc w:val="both"/>
        <w:rPr>
          <w:lang w:val="uk-UA"/>
        </w:rPr>
      </w:pPr>
      <w:r w:rsidRPr="00B5199E">
        <w:rPr>
          <w:lang w:val="uk-UA"/>
        </w:rPr>
        <w:t xml:space="preserve">11.1. </w:t>
      </w:r>
      <w:r w:rsidR="00736A15" w:rsidRPr="0008393F">
        <w:rPr>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736A15" w:rsidRPr="0008393F">
        <w:rPr>
          <w:lang w:val="uk-UA"/>
        </w:rPr>
        <w:t xml:space="preserve">ст. </w:t>
      </w:r>
      <w:r w:rsidR="00736A15" w:rsidRPr="0008393F">
        <w:rPr>
          <w:lang w:val="uk-UA"/>
        </w:rPr>
        <w:lastRenderedPageBreak/>
        <w:t>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5199E">
        <w:rPr>
          <w:lang w:val="uk-UA"/>
        </w:rPr>
        <w:t>.</w:t>
      </w:r>
    </w:p>
    <w:p w:rsidR="001D5F5A" w:rsidRPr="00B5199E" w:rsidRDefault="001D5F5A" w:rsidP="001D5F5A">
      <w:pPr>
        <w:autoSpaceDN w:val="0"/>
        <w:adjustRightInd w:val="0"/>
        <w:ind w:firstLine="567"/>
        <w:jc w:val="both"/>
        <w:rPr>
          <w:lang w:val="uk-UA"/>
        </w:rPr>
      </w:pPr>
      <w:r w:rsidRPr="00B5199E">
        <w:rPr>
          <w:lang w:val="uk-UA"/>
        </w:rPr>
        <w:t>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місце та строки надання послуг, строк дії договору.</w:t>
      </w:r>
    </w:p>
    <w:p w:rsidR="001D5F5A" w:rsidRPr="00B5199E" w:rsidRDefault="001D5F5A" w:rsidP="001D5F5A">
      <w:pPr>
        <w:autoSpaceDN w:val="0"/>
        <w:adjustRightInd w:val="0"/>
        <w:ind w:firstLine="567"/>
        <w:jc w:val="both"/>
        <w:rPr>
          <w:lang w:val="uk-UA"/>
        </w:rPr>
      </w:pPr>
      <w:r w:rsidRPr="00B5199E">
        <w:rPr>
          <w:lang w:val="uk-UA"/>
        </w:rPr>
        <w:t xml:space="preserve">11.3. </w:t>
      </w:r>
      <w:r w:rsidR="00736A15" w:rsidRPr="0008393F">
        <w:rPr>
          <w:rFonts w:eastAsia="Arial Unicode MS"/>
          <w:lang w:val="uk-UA" w:eastAsia="uk-UA" w:bidi="uk-UA"/>
        </w:rPr>
        <w:t>Даний Договір складений у двох примірниках українською мовою по одному для кожної зі Сторін, і мають однакову юридичну чинність</w:t>
      </w:r>
      <w:r w:rsidRPr="00B5199E">
        <w:rPr>
          <w:lang w:val="uk-UA"/>
        </w:rPr>
        <w:t>.</w:t>
      </w:r>
    </w:p>
    <w:p w:rsidR="001D5F5A" w:rsidRPr="00B5199E" w:rsidRDefault="001D5F5A" w:rsidP="001D5F5A">
      <w:pPr>
        <w:autoSpaceDN w:val="0"/>
        <w:adjustRightInd w:val="0"/>
        <w:ind w:firstLine="567"/>
        <w:jc w:val="both"/>
        <w:rPr>
          <w:lang w:val="uk-UA"/>
        </w:rPr>
      </w:pPr>
      <w:r w:rsidRPr="00B5199E">
        <w:rPr>
          <w:lang w:val="uk-UA"/>
        </w:rPr>
        <w:t xml:space="preserve">11.4. </w:t>
      </w:r>
      <w:r w:rsidR="00736A15" w:rsidRPr="0008393F">
        <w:rPr>
          <w:rFonts w:eastAsia="Arial Unicode MS"/>
          <w:lang w:val="uk-UA" w:eastAsia="uk-UA" w:bidi="uk-UA"/>
        </w:rPr>
        <w:t>У випадках, не передбачених умовами Договору, сторони керуються чинним законодавством України.</w:t>
      </w:r>
    </w:p>
    <w:p w:rsidR="001D5F5A" w:rsidRPr="00B5199E" w:rsidRDefault="001D5F5A" w:rsidP="001D5F5A">
      <w:pPr>
        <w:autoSpaceDN w:val="0"/>
        <w:adjustRightInd w:val="0"/>
        <w:ind w:firstLine="567"/>
        <w:jc w:val="both"/>
        <w:rPr>
          <w:lang w:val="uk-UA"/>
        </w:rPr>
      </w:pP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B5199E">
        <w:rPr>
          <w:b/>
          <w:lang w:val="uk-UA"/>
        </w:rPr>
        <w:t>XII. Додатки до договору</w:t>
      </w:r>
    </w:p>
    <w:p w:rsidR="00763293"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lang w:val="uk-UA"/>
        </w:rPr>
      </w:pPr>
      <w:bookmarkStart w:id="52" w:name="107"/>
      <w:bookmarkEnd w:id="52"/>
      <w:r w:rsidRPr="00B5199E">
        <w:rPr>
          <w:lang w:val="uk-UA"/>
        </w:rPr>
        <w:t>12.1 Невід'ємною частиною цього Договору є:</w:t>
      </w:r>
    </w:p>
    <w:p w:rsidR="001D5F5A" w:rsidRPr="00882B16" w:rsidRDefault="00763293"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lang w:val="uk-UA"/>
        </w:rPr>
      </w:pPr>
      <w:r>
        <w:rPr>
          <w:lang w:val="uk-UA"/>
        </w:rPr>
        <w:t xml:space="preserve"> -</w:t>
      </w:r>
      <w:r w:rsidR="001D5F5A" w:rsidRPr="00B5199E">
        <w:rPr>
          <w:lang w:val="uk-UA"/>
        </w:rPr>
        <w:t xml:space="preserve"> </w:t>
      </w:r>
      <w:r>
        <w:rPr>
          <w:lang w:val="uk-UA"/>
        </w:rPr>
        <w:t xml:space="preserve"> </w:t>
      </w:r>
      <w:r w:rsidR="001D5F5A" w:rsidRPr="00B5199E">
        <w:rPr>
          <w:lang w:val="uk-UA"/>
        </w:rPr>
        <w:t>Специфікація</w:t>
      </w:r>
      <w:r w:rsidRPr="00882B16">
        <w:rPr>
          <w:lang w:val="uk-UA"/>
        </w:rPr>
        <w:t xml:space="preserve"> Додаток №1;</w:t>
      </w:r>
    </w:p>
    <w:p w:rsidR="00763293" w:rsidRPr="00882B16" w:rsidRDefault="00763293"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rPr>
          <w:lang w:val="uk-UA"/>
        </w:rPr>
      </w:pPr>
      <w:r w:rsidRPr="00882B16">
        <w:rPr>
          <w:lang w:val="uk-UA"/>
        </w:rPr>
        <w:t xml:space="preserve"> -  Додаток  №2.</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lang w:val="uk-UA"/>
        </w:rPr>
      </w:pP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center"/>
        <w:rPr>
          <w:b/>
          <w:lang w:val="uk-UA"/>
        </w:rPr>
      </w:pPr>
      <w:r w:rsidRPr="00B5199E">
        <w:rPr>
          <w:b/>
          <w:lang w:val="uk-UA"/>
        </w:rPr>
        <w:t>XIII. Місцезнаходження та банківські реквізити сторін</w:t>
      </w:r>
    </w:p>
    <w:p w:rsidR="001D5F5A" w:rsidRPr="00B5199E" w:rsidRDefault="001D5F5A" w:rsidP="001D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p>
    <w:tbl>
      <w:tblPr>
        <w:tblW w:w="10536" w:type="dxa"/>
        <w:tblInd w:w="108" w:type="dxa"/>
        <w:tblLayout w:type="fixed"/>
        <w:tblLook w:val="0000" w:firstRow="0" w:lastRow="0" w:firstColumn="0" w:lastColumn="0" w:noHBand="0" w:noVBand="0"/>
      </w:tblPr>
      <w:tblGrid>
        <w:gridCol w:w="5268"/>
        <w:gridCol w:w="5268"/>
      </w:tblGrid>
      <w:tr w:rsidR="001D5F5A" w:rsidRPr="00B5199E" w:rsidTr="004F254C">
        <w:trPr>
          <w:trHeight w:val="5191"/>
        </w:trPr>
        <w:tc>
          <w:tcPr>
            <w:tcW w:w="5268" w:type="dxa"/>
          </w:tcPr>
          <w:p w:rsidR="001D5F5A" w:rsidRPr="00B5199E" w:rsidRDefault="001D5F5A" w:rsidP="004F254C">
            <w:pPr>
              <w:snapToGrid w:val="0"/>
              <w:spacing w:line="264" w:lineRule="auto"/>
              <w:jc w:val="center"/>
              <w:rPr>
                <w:b/>
                <w:spacing w:val="-1"/>
                <w:u w:val="single"/>
                <w:lang w:val="uk-UA"/>
              </w:rPr>
            </w:pPr>
          </w:p>
          <w:p w:rsidR="001D5F5A" w:rsidRPr="00B5199E" w:rsidRDefault="001D5F5A" w:rsidP="004F254C">
            <w:pPr>
              <w:snapToGrid w:val="0"/>
              <w:spacing w:line="264" w:lineRule="auto"/>
              <w:jc w:val="center"/>
              <w:rPr>
                <w:b/>
                <w:spacing w:val="-1"/>
                <w:u w:val="single"/>
                <w:lang w:val="uk-UA"/>
              </w:rPr>
            </w:pPr>
            <w:r w:rsidRPr="00B5199E">
              <w:rPr>
                <w:b/>
                <w:spacing w:val="-1"/>
                <w:u w:val="single"/>
                <w:lang w:val="uk-UA"/>
              </w:rPr>
              <w:t>ЗАМОВНИК:</w:t>
            </w:r>
          </w:p>
          <w:p w:rsidR="001D5F5A" w:rsidRPr="00B5199E" w:rsidRDefault="001D5F5A" w:rsidP="004F254C">
            <w:pPr>
              <w:spacing w:line="264" w:lineRule="auto"/>
              <w:jc w:val="center"/>
              <w:rPr>
                <w:b/>
                <w:lang w:val="uk-UA"/>
              </w:rPr>
            </w:pPr>
            <w:r w:rsidRPr="00B5199E">
              <w:rPr>
                <w:b/>
                <w:bCs/>
                <w:lang w:val="uk-UA"/>
              </w:rPr>
              <w:t>______________________</w:t>
            </w:r>
          </w:p>
          <w:p w:rsidR="001D5F5A" w:rsidRPr="00B5199E" w:rsidRDefault="001D5F5A" w:rsidP="004F254C">
            <w:pPr>
              <w:spacing w:line="264" w:lineRule="auto"/>
              <w:jc w:val="center"/>
              <w:rPr>
                <w:b/>
                <w:bCs/>
                <w:spacing w:val="-1"/>
                <w:lang w:val="uk-UA"/>
              </w:rPr>
            </w:pP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 xml:space="preserve">_____________________________ </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 xml:space="preserve"> _____________________________</w:t>
            </w:r>
          </w:p>
          <w:p w:rsidR="001D5F5A" w:rsidRPr="00B5199E" w:rsidRDefault="001D5F5A" w:rsidP="004F254C">
            <w:pPr>
              <w:spacing w:line="264" w:lineRule="auto"/>
              <w:jc w:val="center"/>
              <w:rPr>
                <w:spacing w:val="-1"/>
                <w:lang w:val="uk-UA"/>
              </w:rPr>
            </w:pPr>
          </w:p>
          <w:p w:rsidR="001D5F5A" w:rsidRPr="00B5199E" w:rsidRDefault="001D5F5A" w:rsidP="004F254C">
            <w:pPr>
              <w:pStyle w:val="11"/>
              <w:spacing w:line="264" w:lineRule="auto"/>
              <w:ind w:firstLine="0"/>
              <w:rPr>
                <w:b/>
                <w:sz w:val="24"/>
                <w:szCs w:val="24"/>
              </w:rPr>
            </w:pPr>
            <w:r w:rsidRPr="00B5199E">
              <w:rPr>
                <w:b/>
                <w:sz w:val="24"/>
                <w:szCs w:val="24"/>
              </w:rPr>
              <w:t>________________</w:t>
            </w:r>
          </w:p>
          <w:p w:rsidR="001D5F5A" w:rsidRPr="00B5199E" w:rsidRDefault="001D5F5A" w:rsidP="004F254C">
            <w:pPr>
              <w:pStyle w:val="11"/>
              <w:spacing w:line="264" w:lineRule="auto"/>
              <w:ind w:firstLine="0"/>
              <w:rPr>
                <w:b/>
                <w:sz w:val="24"/>
                <w:szCs w:val="24"/>
              </w:rPr>
            </w:pPr>
          </w:p>
          <w:p w:rsidR="001D5F5A" w:rsidRPr="00B5199E" w:rsidRDefault="001D5F5A" w:rsidP="004F254C">
            <w:pPr>
              <w:pStyle w:val="11"/>
              <w:spacing w:line="264" w:lineRule="auto"/>
              <w:ind w:firstLine="0"/>
              <w:rPr>
                <w:b/>
                <w:spacing w:val="-1"/>
                <w:sz w:val="24"/>
                <w:szCs w:val="24"/>
              </w:rPr>
            </w:pPr>
            <w:r w:rsidRPr="00B5199E">
              <w:rPr>
                <w:b/>
                <w:spacing w:val="-1"/>
                <w:sz w:val="24"/>
                <w:szCs w:val="24"/>
              </w:rPr>
              <w:t xml:space="preserve">____________________  </w:t>
            </w:r>
            <w:r w:rsidRPr="00B5199E">
              <w:rPr>
                <w:b/>
                <w:sz w:val="24"/>
                <w:szCs w:val="24"/>
              </w:rPr>
              <w:t>____________</w:t>
            </w:r>
          </w:p>
          <w:p w:rsidR="001D5F5A" w:rsidRPr="00B5199E" w:rsidRDefault="001D5F5A" w:rsidP="004F254C">
            <w:pPr>
              <w:pStyle w:val="11"/>
              <w:spacing w:line="264" w:lineRule="auto"/>
              <w:ind w:firstLine="0"/>
              <w:rPr>
                <w:sz w:val="24"/>
                <w:szCs w:val="24"/>
              </w:rPr>
            </w:pPr>
            <w:r w:rsidRPr="00B5199E">
              <w:rPr>
                <w:sz w:val="24"/>
                <w:szCs w:val="24"/>
              </w:rPr>
              <w:t>м.п.</w:t>
            </w:r>
          </w:p>
        </w:tc>
        <w:tc>
          <w:tcPr>
            <w:tcW w:w="5268" w:type="dxa"/>
          </w:tcPr>
          <w:p w:rsidR="001D5F5A" w:rsidRPr="00B5199E" w:rsidRDefault="001D5F5A" w:rsidP="004F254C">
            <w:pPr>
              <w:pStyle w:val="11"/>
              <w:spacing w:line="264" w:lineRule="auto"/>
              <w:ind w:firstLine="0"/>
              <w:jc w:val="center"/>
              <w:rPr>
                <w:b/>
                <w:sz w:val="24"/>
                <w:szCs w:val="24"/>
                <w:u w:val="single"/>
              </w:rPr>
            </w:pPr>
          </w:p>
          <w:p w:rsidR="001D5F5A" w:rsidRPr="00B5199E" w:rsidRDefault="00483D76" w:rsidP="004F254C">
            <w:pPr>
              <w:pStyle w:val="11"/>
              <w:spacing w:line="264" w:lineRule="auto"/>
              <w:ind w:firstLine="0"/>
              <w:jc w:val="center"/>
              <w:rPr>
                <w:b/>
                <w:sz w:val="24"/>
                <w:szCs w:val="24"/>
              </w:rPr>
            </w:pPr>
            <w:r>
              <w:rPr>
                <w:b/>
                <w:sz w:val="24"/>
                <w:szCs w:val="24"/>
                <w:u w:val="single"/>
              </w:rPr>
              <w:t>ВИКОНАВЕЦЬ</w:t>
            </w:r>
            <w:r w:rsidR="001D5F5A" w:rsidRPr="00B5199E">
              <w:rPr>
                <w:b/>
                <w:sz w:val="24"/>
                <w:szCs w:val="24"/>
              </w:rPr>
              <w:t>:</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pStyle w:val="210"/>
              <w:spacing w:after="0" w:line="264" w:lineRule="auto"/>
              <w:jc w:val="center"/>
              <w:rPr>
                <w:rFonts w:ascii="Times New Roman" w:hAnsi="Times New Roman"/>
                <w:sz w:val="24"/>
                <w:szCs w:val="24"/>
                <w:lang w:val="uk-UA"/>
              </w:rPr>
            </w:pP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jc w:val="center"/>
              <w:rPr>
                <w:bCs/>
                <w:spacing w:val="-1"/>
                <w:lang w:val="uk-UA"/>
              </w:rPr>
            </w:pPr>
            <w:r w:rsidRPr="00B5199E">
              <w:rPr>
                <w:lang w:val="uk-UA"/>
              </w:rPr>
              <w:t>_____________________________</w:t>
            </w:r>
          </w:p>
          <w:p w:rsidR="001D5F5A" w:rsidRPr="00B5199E" w:rsidRDefault="001D5F5A" w:rsidP="004F254C">
            <w:pPr>
              <w:spacing w:line="264" w:lineRule="auto"/>
              <w:rPr>
                <w:b/>
                <w:lang w:val="uk-UA"/>
              </w:rPr>
            </w:pPr>
          </w:p>
          <w:p w:rsidR="001D5F5A" w:rsidRPr="00B5199E" w:rsidRDefault="001D5F5A" w:rsidP="004F254C">
            <w:pPr>
              <w:pStyle w:val="11"/>
              <w:spacing w:line="264" w:lineRule="auto"/>
              <w:ind w:firstLine="0"/>
              <w:rPr>
                <w:b/>
                <w:sz w:val="24"/>
                <w:szCs w:val="24"/>
              </w:rPr>
            </w:pPr>
            <w:r w:rsidRPr="00B5199E">
              <w:rPr>
                <w:b/>
                <w:sz w:val="24"/>
                <w:szCs w:val="24"/>
              </w:rPr>
              <w:t>________________</w:t>
            </w:r>
          </w:p>
          <w:p w:rsidR="001D5F5A" w:rsidRPr="00B5199E" w:rsidRDefault="001D5F5A" w:rsidP="004F254C">
            <w:pPr>
              <w:spacing w:line="264" w:lineRule="auto"/>
              <w:rPr>
                <w:b/>
                <w:lang w:val="uk-UA"/>
              </w:rPr>
            </w:pPr>
          </w:p>
          <w:p w:rsidR="001D5F5A" w:rsidRPr="00B5199E" w:rsidRDefault="001D5F5A" w:rsidP="004F254C">
            <w:pPr>
              <w:pStyle w:val="11"/>
              <w:spacing w:line="264" w:lineRule="auto"/>
              <w:ind w:firstLine="0"/>
              <w:rPr>
                <w:sz w:val="24"/>
                <w:szCs w:val="24"/>
              </w:rPr>
            </w:pPr>
            <w:r w:rsidRPr="00B5199E">
              <w:rPr>
                <w:b/>
                <w:sz w:val="24"/>
                <w:szCs w:val="24"/>
              </w:rPr>
              <w:t>____________________  ____________</w:t>
            </w:r>
          </w:p>
          <w:p w:rsidR="001D5F5A" w:rsidRPr="00B5199E" w:rsidRDefault="001D5F5A" w:rsidP="004F254C">
            <w:pPr>
              <w:pStyle w:val="11"/>
              <w:spacing w:line="264" w:lineRule="auto"/>
              <w:ind w:firstLine="0"/>
              <w:rPr>
                <w:sz w:val="24"/>
                <w:szCs w:val="24"/>
              </w:rPr>
            </w:pPr>
            <w:r w:rsidRPr="00B5199E">
              <w:rPr>
                <w:sz w:val="24"/>
                <w:szCs w:val="24"/>
              </w:rPr>
              <w:t xml:space="preserve">м.п.  </w:t>
            </w:r>
          </w:p>
        </w:tc>
      </w:tr>
    </w:tbl>
    <w:p w:rsidR="006D0AC5" w:rsidRDefault="006D0AC5" w:rsidP="001D5F5A">
      <w:pPr>
        <w:jc w:val="right"/>
        <w:rPr>
          <w:b/>
          <w:lang w:val="uk-UA" w:eastAsia="ar-SA"/>
        </w:rPr>
      </w:pPr>
      <w:r>
        <w:rPr>
          <w:b/>
          <w:lang w:val="uk-UA" w:eastAsia="ar-SA"/>
        </w:rPr>
        <w:br w:type="page"/>
      </w:r>
    </w:p>
    <w:p w:rsidR="001D5F5A" w:rsidRPr="001125B2" w:rsidRDefault="001D5F5A" w:rsidP="001D5F5A">
      <w:pPr>
        <w:jc w:val="right"/>
        <w:rPr>
          <w:b/>
          <w:lang w:val="uk-UA" w:eastAsia="ar-SA"/>
        </w:rPr>
      </w:pPr>
      <w:bookmarkStart w:id="53" w:name="_GoBack"/>
      <w:bookmarkEnd w:id="53"/>
      <w:r w:rsidRPr="001125B2">
        <w:rPr>
          <w:b/>
          <w:lang w:val="uk-UA" w:eastAsia="ar-SA"/>
        </w:rPr>
        <w:lastRenderedPageBreak/>
        <w:t xml:space="preserve">Додаток № 1 до договору №_______ </w:t>
      </w:r>
    </w:p>
    <w:p w:rsidR="001D5F5A" w:rsidRPr="001125B2" w:rsidRDefault="001D5F5A" w:rsidP="001D5F5A">
      <w:pPr>
        <w:tabs>
          <w:tab w:val="left" w:pos="6015"/>
        </w:tabs>
        <w:jc w:val="right"/>
        <w:rPr>
          <w:b/>
          <w:lang w:val="uk-UA" w:eastAsia="ar-SA"/>
        </w:rPr>
      </w:pPr>
      <w:r w:rsidRPr="001125B2">
        <w:rPr>
          <w:b/>
          <w:lang w:val="uk-UA" w:eastAsia="ar-SA"/>
        </w:rPr>
        <w:t>від «_____» __________________ 20</w:t>
      </w:r>
      <w:r w:rsidR="001125B2" w:rsidRPr="001125B2">
        <w:rPr>
          <w:b/>
          <w:lang w:val="uk-UA" w:eastAsia="ar-SA"/>
        </w:rPr>
        <w:t>2</w:t>
      </w:r>
      <w:r w:rsidR="001B525E">
        <w:rPr>
          <w:b/>
          <w:lang w:val="uk-UA" w:eastAsia="ar-SA"/>
        </w:rPr>
        <w:t>3</w:t>
      </w:r>
      <w:r w:rsidR="001125B2" w:rsidRPr="001125B2">
        <w:rPr>
          <w:b/>
          <w:lang w:val="uk-UA" w:eastAsia="ar-SA"/>
        </w:rPr>
        <w:t xml:space="preserve"> </w:t>
      </w:r>
      <w:r w:rsidRPr="001125B2">
        <w:rPr>
          <w:b/>
          <w:lang w:val="uk-UA" w:eastAsia="ar-SA"/>
        </w:rPr>
        <w:t>р.</w:t>
      </w:r>
    </w:p>
    <w:p w:rsidR="001D5F5A" w:rsidRPr="001125B2" w:rsidRDefault="001D5F5A" w:rsidP="001D5F5A">
      <w:pPr>
        <w:tabs>
          <w:tab w:val="left" w:pos="6015"/>
        </w:tabs>
        <w:rPr>
          <w:b/>
          <w:lang w:val="uk-UA" w:eastAsia="ar-SA"/>
        </w:rPr>
      </w:pPr>
    </w:p>
    <w:p w:rsidR="001D5F5A" w:rsidRPr="00B5199E" w:rsidRDefault="001D5F5A" w:rsidP="001D5F5A">
      <w:pPr>
        <w:shd w:val="clear" w:color="auto" w:fill="FFFFFF"/>
        <w:tabs>
          <w:tab w:val="left" w:pos="734"/>
        </w:tabs>
        <w:spacing w:line="252" w:lineRule="auto"/>
        <w:ind w:right="5"/>
        <w:jc w:val="center"/>
        <w:rPr>
          <w:b/>
          <w:lang w:val="uk-UA" w:eastAsia="ar-SA"/>
        </w:rPr>
      </w:pPr>
      <w:r w:rsidRPr="00B5199E">
        <w:rPr>
          <w:b/>
          <w:lang w:val="uk-UA" w:eastAsia="ar-SA"/>
        </w:rPr>
        <w:t>Специфікація</w:t>
      </w:r>
    </w:p>
    <w:p w:rsidR="00763293" w:rsidRPr="00763293" w:rsidRDefault="001B525E" w:rsidP="00763293">
      <w:pPr>
        <w:tabs>
          <w:tab w:val="left" w:pos="567"/>
          <w:tab w:val="left" w:pos="851"/>
          <w:tab w:val="left" w:pos="993"/>
        </w:tabs>
        <w:suppressAutoHyphens/>
        <w:ind w:left="567"/>
        <w:jc w:val="center"/>
        <w:rPr>
          <w:bCs/>
          <w:lang w:val="uk-UA" w:eastAsia="zh-CN"/>
        </w:rPr>
      </w:pPr>
      <w:r w:rsidRPr="001B19D6">
        <w:rPr>
          <w:b/>
          <w:lang w:val="uk-UA"/>
        </w:rPr>
        <w:t>«Код ДК 016:2015-50420000-5 «Послуги з ремонту і технічного обслуговування медичного та хірургічного обладнання» (Технічне обслуговування та ремонт медичного обладнання: Апар</w:t>
      </w:r>
      <w:r>
        <w:rPr>
          <w:b/>
          <w:lang w:val="uk-UA"/>
        </w:rPr>
        <w:t>ати штучної вентиляції легенів «</w:t>
      </w:r>
      <w:r w:rsidRPr="001B19D6">
        <w:rPr>
          <w:b/>
          <w:lang w:val="uk-UA"/>
        </w:rPr>
        <w:t>Hamilton C1</w:t>
      </w:r>
      <w:r>
        <w:rPr>
          <w:b/>
          <w:lang w:val="uk-UA"/>
        </w:rPr>
        <w:t>»</w:t>
      </w:r>
      <w:r w:rsidRPr="001B19D6">
        <w:rPr>
          <w:b/>
          <w:lang w:val="uk-UA"/>
        </w:rPr>
        <w:t>, Апар</w:t>
      </w:r>
      <w:r>
        <w:rPr>
          <w:b/>
          <w:lang w:val="uk-UA"/>
        </w:rPr>
        <w:t>ати штучної вентиляції легенів «</w:t>
      </w:r>
      <w:r w:rsidRPr="001B19D6">
        <w:rPr>
          <w:b/>
          <w:lang w:val="uk-UA"/>
        </w:rPr>
        <w:t>Hamilton Т1</w:t>
      </w:r>
      <w:r>
        <w:rPr>
          <w:b/>
          <w:lang w:val="uk-UA"/>
        </w:rPr>
        <w:t>»</w:t>
      </w:r>
      <w:r w:rsidRPr="001B19D6">
        <w:rPr>
          <w:b/>
          <w:lang w:val="uk-UA"/>
        </w:rPr>
        <w:t xml:space="preserve">, Апарат для анестезії </w:t>
      </w:r>
      <w:r>
        <w:rPr>
          <w:b/>
          <w:lang w:val="uk-UA"/>
        </w:rPr>
        <w:t>«</w:t>
      </w:r>
      <w:r w:rsidRPr="001B19D6">
        <w:rPr>
          <w:b/>
          <w:lang w:val="uk-UA"/>
        </w:rPr>
        <w:t>Leon plus</w:t>
      </w:r>
      <w:r>
        <w:rPr>
          <w:b/>
          <w:lang w:val="uk-UA"/>
        </w:rPr>
        <w:t>»</w:t>
      </w:r>
      <w:r w:rsidRPr="001B19D6">
        <w:rPr>
          <w:b/>
          <w:lang w:val="uk-UA"/>
        </w:rPr>
        <w:t>, Апар</w:t>
      </w:r>
      <w:r>
        <w:rPr>
          <w:b/>
          <w:lang w:val="uk-UA"/>
        </w:rPr>
        <w:t>ати штучної вентиляції легенів «</w:t>
      </w:r>
      <w:r w:rsidRPr="001B19D6">
        <w:rPr>
          <w:b/>
          <w:lang w:val="uk-UA"/>
        </w:rPr>
        <w:t>Hamilton C3</w:t>
      </w:r>
      <w:r>
        <w:rPr>
          <w:b/>
          <w:lang w:val="uk-UA"/>
        </w:rPr>
        <w:t>»</w:t>
      </w:r>
      <w:r w:rsidRPr="001B19D6">
        <w:rPr>
          <w:b/>
          <w:lang w:val="uk-UA"/>
        </w:rPr>
        <w:t>, Апарати штуч</w:t>
      </w:r>
      <w:r>
        <w:rPr>
          <w:b/>
          <w:lang w:val="uk-UA"/>
        </w:rPr>
        <w:t>ної вентиляції легенів «Leonі Plus»</w:t>
      </w:r>
      <w:r w:rsidRPr="001B19D6">
        <w:rPr>
          <w:b/>
          <w:lang w:val="uk-UA"/>
        </w:rPr>
        <w:t>)»</w:t>
      </w:r>
    </w:p>
    <w:p w:rsidR="001D5F5A" w:rsidRPr="00B5199E" w:rsidRDefault="001D5F5A" w:rsidP="001D5F5A">
      <w:pPr>
        <w:jc w:val="center"/>
        <w:rPr>
          <w:lang w:val="uk-UA"/>
        </w:rPr>
      </w:pPr>
    </w:p>
    <w:tbl>
      <w:tblPr>
        <w:tblW w:w="10757" w:type="dxa"/>
        <w:tblLayout w:type="fixed"/>
        <w:tblLook w:val="04A0" w:firstRow="1" w:lastRow="0" w:firstColumn="1" w:lastColumn="0" w:noHBand="0" w:noVBand="1"/>
      </w:tblPr>
      <w:tblGrid>
        <w:gridCol w:w="675"/>
        <w:gridCol w:w="3828"/>
        <w:gridCol w:w="1390"/>
        <w:gridCol w:w="1445"/>
        <w:gridCol w:w="2002"/>
        <w:gridCol w:w="1417"/>
      </w:tblGrid>
      <w:tr w:rsidR="001D5F5A" w:rsidRPr="00B5199E" w:rsidTr="00C23BE6">
        <w:trPr>
          <w:trHeight w:val="276"/>
        </w:trPr>
        <w:tc>
          <w:tcPr>
            <w:tcW w:w="6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D5F5A" w:rsidRPr="00B5199E" w:rsidRDefault="001D5F5A" w:rsidP="004F254C">
            <w:pPr>
              <w:jc w:val="center"/>
              <w:rPr>
                <w:b/>
                <w:bCs/>
                <w:lang w:val="uk-UA"/>
              </w:rPr>
            </w:pPr>
            <w:r w:rsidRPr="00B5199E">
              <w:rPr>
                <w:b/>
                <w:bCs/>
                <w:lang w:val="uk-UA"/>
              </w:rPr>
              <w:t>№</w:t>
            </w:r>
          </w:p>
          <w:p w:rsidR="001D5F5A" w:rsidRPr="00B5199E" w:rsidRDefault="001D5F5A" w:rsidP="004F254C">
            <w:pPr>
              <w:jc w:val="center"/>
              <w:rPr>
                <w:b/>
                <w:bCs/>
                <w:lang w:val="uk-UA"/>
              </w:rPr>
            </w:pPr>
            <w:r w:rsidRPr="00B5199E">
              <w:rPr>
                <w:b/>
                <w:bCs/>
                <w:lang w:val="uk-UA"/>
              </w:rPr>
              <w:t>п/п</w:t>
            </w:r>
          </w:p>
        </w:tc>
        <w:tc>
          <w:tcPr>
            <w:tcW w:w="38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D5F5A" w:rsidRPr="00B5199E" w:rsidRDefault="001D5F5A" w:rsidP="004F254C">
            <w:pPr>
              <w:jc w:val="center"/>
              <w:rPr>
                <w:b/>
                <w:bCs/>
                <w:lang w:val="uk-UA"/>
              </w:rPr>
            </w:pPr>
            <w:r w:rsidRPr="00B5199E">
              <w:rPr>
                <w:b/>
                <w:bCs/>
                <w:lang w:val="uk-UA"/>
              </w:rPr>
              <w:t>Найменування ПОСЛУГИ</w:t>
            </w:r>
          </w:p>
        </w:tc>
        <w:tc>
          <w:tcPr>
            <w:tcW w:w="139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D5F5A" w:rsidRPr="00B5199E" w:rsidRDefault="001D5F5A" w:rsidP="004F254C">
            <w:pPr>
              <w:jc w:val="center"/>
              <w:rPr>
                <w:b/>
                <w:bCs/>
                <w:lang w:val="uk-UA"/>
              </w:rPr>
            </w:pPr>
            <w:r w:rsidRPr="00B5199E">
              <w:rPr>
                <w:b/>
                <w:bCs/>
                <w:lang w:val="uk-UA"/>
              </w:rPr>
              <w:t>Одиниця виміру</w:t>
            </w:r>
          </w:p>
        </w:tc>
        <w:tc>
          <w:tcPr>
            <w:tcW w:w="14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D5F5A" w:rsidRPr="00B5199E" w:rsidRDefault="001D5F5A" w:rsidP="004F254C">
            <w:pPr>
              <w:jc w:val="center"/>
              <w:rPr>
                <w:b/>
                <w:bCs/>
                <w:lang w:val="uk-UA"/>
              </w:rPr>
            </w:pPr>
            <w:r w:rsidRPr="00B5199E">
              <w:rPr>
                <w:b/>
                <w:bCs/>
                <w:lang w:val="uk-UA"/>
              </w:rPr>
              <w:t>Кількість</w:t>
            </w:r>
          </w:p>
        </w:tc>
        <w:tc>
          <w:tcPr>
            <w:tcW w:w="20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D5F5A" w:rsidRPr="00B5199E" w:rsidRDefault="001D5F5A" w:rsidP="004F254C">
            <w:pPr>
              <w:jc w:val="center"/>
              <w:rPr>
                <w:b/>
                <w:bCs/>
                <w:lang w:val="uk-UA"/>
              </w:rPr>
            </w:pPr>
            <w:r w:rsidRPr="00B5199E">
              <w:rPr>
                <w:b/>
                <w:bCs/>
                <w:lang w:val="uk-UA"/>
              </w:rPr>
              <w:t xml:space="preserve">Ціна за одиницю, грн., </w:t>
            </w:r>
            <w:r w:rsidR="00F5339B">
              <w:rPr>
                <w:b/>
                <w:bCs/>
                <w:lang w:val="uk-UA"/>
              </w:rPr>
              <w:t>з</w:t>
            </w:r>
            <w:r w:rsidR="00F5339B" w:rsidRPr="0070526E">
              <w:rPr>
                <w:b/>
                <w:bCs/>
              </w:rPr>
              <w:t>/</w:t>
            </w:r>
            <w:r w:rsidRPr="00B5199E">
              <w:rPr>
                <w:b/>
                <w:bCs/>
                <w:lang w:val="uk-UA"/>
              </w:rPr>
              <w:t>без ПДВ</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D5F5A" w:rsidRPr="00B5199E" w:rsidRDefault="001D5F5A" w:rsidP="00F5339B">
            <w:pPr>
              <w:jc w:val="center"/>
              <w:rPr>
                <w:b/>
                <w:bCs/>
                <w:lang w:val="uk-UA"/>
              </w:rPr>
            </w:pPr>
            <w:r w:rsidRPr="00B5199E">
              <w:rPr>
                <w:b/>
                <w:bCs/>
                <w:lang w:val="uk-UA"/>
              </w:rPr>
              <w:t xml:space="preserve">Ціна грн., </w:t>
            </w:r>
            <w:r w:rsidR="00F5339B">
              <w:rPr>
                <w:b/>
                <w:bCs/>
                <w:lang w:val="uk-UA"/>
              </w:rPr>
              <w:t>з</w:t>
            </w:r>
            <w:r w:rsidR="00F5339B" w:rsidRPr="0070526E">
              <w:rPr>
                <w:b/>
                <w:bCs/>
              </w:rPr>
              <w:t>/</w:t>
            </w:r>
            <w:r w:rsidR="00F5339B" w:rsidRPr="00B5199E">
              <w:rPr>
                <w:b/>
                <w:bCs/>
                <w:lang w:val="uk-UA"/>
              </w:rPr>
              <w:t>без ПДВ</w:t>
            </w:r>
          </w:p>
        </w:tc>
      </w:tr>
      <w:tr w:rsidR="001D5F5A" w:rsidRPr="00B5199E" w:rsidTr="00C23BE6">
        <w:trPr>
          <w:trHeight w:val="276"/>
        </w:trPr>
        <w:tc>
          <w:tcPr>
            <w:tcW w:w="675" w:type="dxa"/>
            <w:vMerge/>
            <w:tcBorders>
              <w:top w:val="single" w:sz="8" w:space="0" w:color="auto"/>
              <w:left w:val="single" w:sz="8"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c>
          <w:tcPr>
            <w:tcW w:w="3828" w:type="dxa"/>
            <w:vMerge/>
            <w:tcBorders>
              <w:top w:val="single" w:sz="8" w:space="0" w:color="auto"/>
              <w:left w:val="single" w:sz="4"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c>
          <w:tcPr>
            <w:tcW w:w="1390" w:type="dxa"/>
            <w:vMerge/>
            <w:tcBorders>
              <w:top w:val="single" w:sz="8" w:space="0" w:color="auto"/>
              <w:left w:val="single" w:sz="4" w:space="0" w:color="auto"/>
              <w:bottom w:val="single" w:sz="4" w:space="0" w:color="000000"/>
              <w:right w:val="single" w:sz="4" w:space="0" w:color="auto"/>
            </w:tcBorders>
            <w:vAlign w:val="center"/>
            <w:hideMark/>
          </w:tcPr>
          <w:p w:rsidR="001D5F5A" w:rsidRPr="00B5199E" w:rsidRDefault="001D5F5A" w:rsidP="004F254C">
            <w:pPr>
              <w:jc w:val="center"/>
              <w:rPr>
                <w:b/>
                <w:bCs/>
                <w:lang w:val="uk-UA"/>
              </w:rPr>
            </w:pPr>
          </w:p>
        </w:tc>
        <w:tc>
          <w:tcPr>
            <w:tcW w:w="1445" w:type="dxa"/>
            <w:vMerge/>
            <w:tcBorders>
              <w:top w:val="single" w:sz="8" w:space="0" w:color="auto"/>
              <w:left w:val="single" w:sz="4"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c>
          <w:tcPr>
            <w:tcW w:w="2002" w:type="dxa"/>
            <w:vMerge/>
            <w:tcBorders>
              <w:top w:val="single" w:sz="8" w:space="0" w:color="auto"/>
              <w:left w:val="single" w:sz="4"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r>
      <w:tr w:rsidR="001D5F5A" w:rsidRPr="00B5199E" w:rsidTr="00C23BE6">
        <w:trPr>
          <w:trHeight w:val="1289"/>
        </w:trPr>
        <w:tc>
          <w:tcPr>
            <w:tcW w:w="675" w:type="dxa"/>
            <w:vMerge/>
            <w:tcBorders>
              <w:top w:val="single" w:sz="8" w:space="0" w:color="auto"/>
              <w:left w:val="single" w:sz="8"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c>
          <w:tcPr>
            <w:tcW w:w="3828" w:type="dxa"/>
            <w:vMerge/>
            <w:tcBorders>
              <w:top w:val="single" w:sz="8" w:space="0" w:color="auto"/>
              <w:left w:val="single" w:sz="4"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c>
          <w:tcPr>
            <w:tcW w:w="1390" w:type="dxa"/>
            <w:vMerge/>
            <w:tcBorders>
              <w:top w:val="single" w:sz="8" w:space="0" w:color="auto"/>
              <w:left w:val="single" w:sz="4" w:space="0" w:color="auto"/>
              <w:bottom w:val="single" w:sz="4" w:space="0" w:color="000000"/>
              <w:right w:val="single" w:sz="4" w:space="0" w:color="auto"/>
            </w:tcBorders>
            <w:vAlign w:val="center"/>
            <w:hideMark/>
          </w:tcPr>
          <w:p w:rsidR="001D5F5A" w:rsidRPr="00B5199E" w:rsidRDefault="001D5F5A" w:rsidP="004F254C">
            <w:pPr>
              <w:jc w:val="center"/>
              <w:rPr>
                <w:b/>
                <w:bCs/>
                <w:lang w:val="uk-UA"/>
              </w:rPr>
            </w:pPr>
          </w:p>
        </w:tc>
        <w:tc>
          <w:tcPr>
            <w:tcW w:w="1445" w:type="dxa"/>
            <w:vMerge/>
            <w:tcBorders>
              <w:top w:val="single" w:sz="8" w:space="0" w:color="auto"/>
              <w:left w:val="single" w:sz="4"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c>
          <w:tcPr>
            <w:tcW w:w="2002" w:type="dxa"/>
            <w:vMerge/>
            <w:tcBorders>
              <w:top w:val="single" w:sz="8" w:space="0" w:color="auto"/>
              <w:left w:val="single" w:sz="4"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1D5F5A" w:rsidRPr="00B5199E" w:rsidRDefault="001D5F5A" w:rsidP="004F254C">
            <w:pPr>
              <w:jc w:val="center"/>
              <w:rPr>
                <w:b/>
                <w:bCs/>
                <w:lang w:val="uk-UA"/>
              </w:rPr>
            </w:pPr>
          </w:p>
        </w:tc>
      </w:tr>
      <w:tr w:rsidR="001D5F5A" w:rsidRPr="00B5199E" w:rsidTr="00C23BE6">
        <w:trPr>
          <w:trHeight w:val="245"/>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D5F5A" w:rsidRPr="00B5199E" w:rsidRDefault="001D5F5A" w:rsidP="004F254C">
            <w:pPr>
              <w:jc w:val="center"/>
              <w:rPr>
                <w:lang w:val="uk-UA"/>
              </w:rPr>
            </w:pPr>
            <w:r w:rsidRPr="00B5199E">
              <w:rPr>
                <w:lang w:val="uk-UA"/>
              </w:rPr>
              <w:t>1</w:t>
            </w:r>
          </w:p>
        </w:tc>
        <w:tc>
          <w:tcPr>
            <w:tcW w:w="3828" w:type="dxa"/>
            <w:tcBorders>
              <w:top w:val="single" w:sz="8" w:space="0" w:color="auto"/>
              <w:left w:val="nil"/>
              <w:bottom w:val="single" w:sz="4" w:space="0" w:color="auto"/>
              <w:right w:val="single" w:sz="4" w:space="0" w:color="auto"/>
            </w:tcBorders>
            <w:shd w:val="clear" w:color="auto" w:fill="auto"/>
            <w:vAlign w:val="center"/>
            <w:hideMark/>
          </w:tcPr>
          <w:p w:rsidR="001D5F5A" w:rsidRPr="00B5199E" w:rsidRDefault="001D5F5A" w:rsidP="004F254C">
            <w:pPr>
              <w:jc w:val="center"/>
              <w:rPr>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hideMark/>
          </w:tcPr>
          <w:p w:rsidR="001D5F5A" w:rsidRPr="00B5199E" w:rsidRDefault="001D5F5A" w:rsidP="004F254C">
            <w:pPr>
              <w:rPr>
                <w:lang w:val="uk-UA"/>
              </w:rPr>
            </w:pPr>
          </w:p>
        </w:tc>
        <w:tc>
          <w:tcPr>
            <w:tcW w:w="1445" w:type="dxa"/>
            <w:tcBorders>
              <w:top w:val="single" w:sz="8" w:space="0" w:color="auto"/>
              <w:left w:val="nil"/>
              <w:bottom w:val="single" w:sz="4" w:space="0" w:color="auto"/>
              <w:right w:val="single" w:sz="4" w:space="0" w:color="auto"/>
            </w:tcBorders>
            <w:shd w:val="clear" w:color="auto" w:fill="auto"/>
            <w:vAlign w:val="center"/>
            <w:hideMark/>
          </w:tcPr>
          <w:p w:rsidR="001D5F5A" w:rsidRPr="00B5199E" w:rsidRDefault="001D5F5A" w:rsidP="004F254C">
            <w:pPr>
              <w:jc w:val="center"/>
              <w:rPr>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1D5F5A" w:rsidRPr="00B5199E" w:rsidRDefault="001D5F5A" w:rsidP="004F254C">
            <w:pPr>
              <w:jc w:val="center"/>
              <w:rPr>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1D5F5A" w:rsidRPr="00B5199E" w:rsidRDefault="001D5F5A" w:rsidP="004F254C">
            <w:pPr>
              <w:jc w:val="center"/>
              <w:rPr>
                <w:lang w:val="uk-UA"/>
              </w:rPr>
            </w:pPr>
          </w:p>
        </w:tc>
      </w:tr>
      <w:tr w:rsidR="00E5450D" w:rsidRPr="00B5199E" w:rsidTr="00C23BE6">
        <w:trPr>
          <w:trHeight w:val="245"/>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r>
              <w:rPr>
                <w:lang w:val="uk-UA"/>
              </w:rPr>
              <w:t>2</w:t>
            </w:r>
          </w:p>
        </w:tc>
        <w:tc>
          <w:tcPr>
            <w:tcW w:w="3828"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rPr>
                <w:lang w:val="uk-UA"/>
              </w:rPr>
            </w:pPr>
          </w:p>
        </w:tc>
        <w:tc>
          <w:tcPr>
            <w:tcW w:w="1445"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p>
        </w:tc>
      </w:tr>
      <w:tr w:rsidR="00E5450D" w:rsidRPr="00B5199E" w:rsidTr="00C23BE6">
        <w:trPr>
          <w:trHeight w:val="245"/>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r>
              <w:rPr>
                <w:lang w:val="uk-UA"/>
              </w:rPr>
              <w:t>3</w:t>
            </w:r>
          </w:p>
        </w:tc>
        <w:tc>
          <w:tcPr>
            <w:tcW w:w="3828"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rPr>
                <w:lang w:val="uk-UA"/>
              </w:rPr>
            </w:pPr>
          </w:p>
        </w:tc>
        <w:tc>
          <w:tcPr>
            <w:tcW w:w="1445"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E5450D" w:rsidRPr="00B5199E" w:rsidRDefault="00E5450D" w:rsidP="004F254C">
            <w:pPr>
              <w:jc w:val="center"/>
              <w:rPr>
                <w:lang w:val="uk-UA"/>
              </w:rPr>
            </w:pPr>
          </w:p>
        </w:tc>
      </w:tr>
      <w:tr w:rsidR="001B525E" w:rsidRPr="00B5199E" w:rsidTr="00C23BE6">
        <w:trPr>
          <w:trHeight w:val="245"/>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1B525E" w:rsidRDefault="001B525E" w:rsidP="004F254C">
            <w:pPr>
              <w:jc w:val="center"/>
              <w:rPr>
                <w:lang w:val="uk-UA"/>
              </w:rPr>
            </w:pPr>
            <w:r>
              <w:rPr>
                <w:lang w:val="uk-UA"/>
              </w:rPr>
              <w:t>4</w:t>
            </w:r>
          </w:p>
        </w:tc>
        <w:tc>
          <w:tcPr>
            <w:tcW w:w="3828"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jc w:val="center"/>
              <w:rPr>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rPr>
                <w:lang w:val="uk-UA"/>
              </w:rPr>
            </w:pPr>
          </w:p>
        </w:tc>
        <w:tc>
          <w:tcPr>
            <w:tcW w:w="1445"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jc w:val="center"/>
              <w:rPr>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jc w:val="center"/>
              <w:rPr>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jc w:val="center"/>
              <w:rPr>
                <w:lang w:val="uk-UA"/>
              </w:rPr>
            </w:pPr>
          </w:p>
        </w:tc>
      </w:tr>
      <w:tr w:rsidR="001B525E" w:rsidRPr="00B5199E" w:rsidTr="00C23BE6">
        <w:trPr>
          <w:trHeight w:val="245"/>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1B525E" w:rsidRDefault="001B525E" w:rsidP="004F254C">
            <w:pPr>
              <w:jc w:val="center"/>
              <w:rPr>
                <w:lang w:val="uk-UA"/>
              </w:rPr>
            </w:pPr>
            <w:r>
              <w:rPr>
                <w:lang w:val="uk-UA"/>
              </w:rPr>
              <w:t>5</w:t>
            </w:r>
          </w:p>
        </w:tc>
        <w:tc>
          <w:tcPr>
            <w:tcW w:w="3828"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jc w:val="center"/>
              <w:rPr>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rPr>
                <w:lang w:val="uk-UA"/>
              </w:rPr>
            </w:pPr>
          </w:p>
        </w:tc>
        <w:tc>
          <w:tcPr>
            <w:tcW w:w="1445"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jc w:val="center"/>
              <w:rPr>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jc w:val="center"/>
              <w:rPr>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1B525E" w:rsidRPr="00B5199E" w:rsidRDefault="001B525E" w:rsidP="004F254C">
            <w:pPr>
              <w:jc w:val="center"/>
              <w:rPr>
                <w:lang w:val="uk-UA"/>
              </w:rPr>
            </w:pPr>
          </w:p>
        </w:tc>
      </w:tr>
      <w:tr w:rsidR="001D5F5A" w:rsidRPr="00B5199E" w:rsidTr="00C23BE6">
        <w:trPr>
          <w:trHeight w:val="553"/>
        </w:trPr>
        <w:tc>
          <w:tcPr>
            <w:tcW w:w="10757"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1D5F5A" w:rsidRPr="00B5199E" w:rsidRDefault="001D5F5A" w:rsidP="004F254C">
            <w:pPr>
              <w:rPr>
                <w:lang w:val="uk-UA"/>
              </w:rPr>
            </w:pPr>
            <w:r w:rsidRPr="00B5199E">
              <w:rPr>
                <w:b/>
                <w:bCs/>
                <w:lang w:val="uk-UA"/>
              </w:rPr>
              <w:t>Загальна вартість цінової пропозиції _______________________________________ ( СУММА ПРОПИСОМ)</w:t>
            </w:r>
          </w:p>
        </w:tc>
      </w:tr>
    </w:tbl>
    <w:p w:rsidR="001D5F5A" w:rsidRPr="00B5199E" w:rsidRDefault="001D5F5A" w:rsidP="001D5F5A">
      <w:pPr>
        <w:tabs>
          <w:tab w:val="left" w:pos="567"/>
        </w:tabs>
        <w:jc w:val="center"/>
        <w:rPr>
          <w:lang w:val="uk-UA"/>
        </w:rPr>
      </w:pPr>
    </w:p>
    <w:p w:rsidR="001D5F5A" w:rsidRPr="00B5199E" w:rsidRDefault="001D5F5A" w:rsidP="001D5F5A">
      <w:pPr>
        <w:tabs>
          <w:tab w:val="left" w:pos="567"/>
        </w:tabs>
        <w:jc w:val="center"/>
        <w:rPr>
          <w:lang w:val="uk-UA"/>
        </w:rPr>
      </w:pPr>
    </w:p>
    <w:tbl>
      <w:tblPr>
        <w:tblW w:w="10536" w:type="dxa"/>
        <w:tblInd w:w="108" w:type="dxa"/>
        <w:tblLayout w:type="fixed"/>
        <w:tblLook w:val="0000" w:firstRow="0" w:lastRow="0" w:firstColumn="0" w:lastColumn="0" w:noHBand="0" w:noVBand="0"/>
      </w:tblPr>
      <w:tblGrid>
        <w:gridCol w:w="5268"/>
        <w:gridCol w:w="5268"/>
      </w:tblGrid>
      <w:tr w:rsidR="00431ED8" w:rsidRPr="00B5199E" w:rsidTr="00643CC3">
        <w:trPr>
          <w:trHeight w:val="5191"/>
        </w:trPr>
        <w:tc>
          <w:tcPr>
            <w:tcW w:w="5268" w:type="dxa"/>
          </w:tcPr>
          <w:p w:rsidR="00431ED8" w:rsidRPr="00B5199E" w:rsidRDefault="001125B2" w:rsidP="00643CC3">
            <w:pPr>
              <w:snapToGrid w:val="0"/>
              <w:spacing w:line="264" w:lineRule="auto"/>
              <w:rPr>
                <w:b/>
                <w:spacing w:val="-1"/>
                <w:u w:val="single"/>
                <w:lang w:val="uk-UA"/>
              </w:rPr>
            </w:pPr>
            <w:r>
              <w:br w:type="page"/>
            </w:r>
          </w:p>
          <w:p w:rsidR="00431ED8" w:rsidRPr="00B5199E" w:rsidRDefault="00431ED8" w:rsidP="00643CC3">
            <w:pPr>
              <w:snapToGrid w:val="0"/>
              <w:spacing w:line="264" w:lineRule="auto"/>
              <w:jc w:val="center"/>
              <w:rPr>
                <w:b/>
                <w:spacing w:val="-1"/>
                <w:u w:val="single"/>
                <w:lang w:val="uk-UA"/>
              </w:rPr>
            </w:pPr>
            <w:r w:rsidRPr="00B5199E">
              <w:rPr>
                <w:b/>
                <w:spacing w:val="-1"/>
                <w:u w:val="single"/>
                <w:lang w:val="uk-UA"/>
              </w:rPr>
              <w:t>ЗАМОВНИК:</w:t>
            </w:r>
          </w:p>
          <w:p w:rsidR="00431ED8" w:rsidRPr="00B5199E" w:rsidRDefault="00431ED8" w:rsidP="00643CC3">
            <w:pPr>
              <w:spacing w:line="264" w:lineRule="auto"/>
              <w:jc w:val="center"/>
              <w:rPr>
                <w:b/>
                <w:lang w:val="uk-UA"/>
              </w:rPr>
            </w:pPr>
            <w:r w:rsidRPr="00B5199E">
              <w:rPr>
                <w:b/>
                <w:bCs/>
                <w:lang w:val="uk-UA"/>
              </w:rPr>
              <w:t>______________________</w:t>
            </w:r>
          </w:p>
          <w:p w:rsidR="00431ED8" w:rsidRPr="00B5199E" w:rsidRDefault="00431ED8" w:rsidP="00643CC3">
            <w:pPr>
              <w:spacing w:line="264" w:lineRule="auto"/>
              <w:jc w:val="center"/>
              <w:rPr>
                <w:b/>
                <w:bCs/>
                <w:spacing w:val="-1"/>
                <w:lang w:val="uk-UA"/>
              </w:rPr>
            </w:pP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 xml:space="preserve">_____________________________ </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 xml:space="preserve"> _____________________________</w:t>
            </w:r>
          </w:p>
          <w:p w:rsidR="00431ED8" w:rsidRPr="00B5199E" w:rsidRDefault="00431ED8" w:rsidP="00643CC3">
            <w:pPr>
              <w:spacing w:line="264" w:lineRule="auto"/>
              <w:jc w:val="center"/>
              <w:rPr>
                <w:spacing w:val="-1"/>
                <w:lang w:val="uk-UA"/>
              </w:rPr>
            </w:pPr>
          </w:p>
          <w:p w:rsidR="00431ED8" w:rsidRPr="00B5199E" w:rsidRDefault="00431ED8" w:rsidP="00643CC3">
            <w:pPr>
              <w:pStyle w:val="11"/>
              <w:spacing w:line="264" w:lineRule="auto"/>
              <w:ind w:firstLine="0"/>
              <w:rPr>
                <w:b/>
                <w:sz w:val="24"/>
                <w:szCs w:val="24"/>
              </w:rPr>
            </w:pPr>
            <w:r w:rsidRPr="00B5199E">
              <w:rPr>
                <w:b/>
                <w:sz w:val="24"/>
                <w:szCs w:val="24"/>
              </w:rPr>
              <w:t>________________</w:t>
            </w:r>
          </w:p>
          <w:p w:rsidR="00431ED8" w:rsidRPr="00B5199E" w:rsidRDefault="00431ED8" w:rsidP="00643CC3">
            <w:pPr>
              <w:pStyle w:val="11"/>
              <w:spacing w:line="264" w:lineRule="auto"/>
              <w:ind w:firstLine="0"/>
              <w:rPr>
                <w:b/>
                <w:sz w:val="24"/>
                <w:szCs w:val="24"/>
              </w:rPr>
            </w:pPr>
          </w:p>
          <w:p w:rsidR="00431ED8" w:rsidRPr="00B5199E" w:rsidRDefault="00431ED8" w:rsidP="00643CC3">
            <w:pPr>
              <w:pStyle w:val="11"/>
              <w:spacing w:line="264" w:lineRule="auto"/>
              <w:ind w:firstLine="0"/>
              <w:rPr>
                <w:b/>
                <w:spacing w:val="-1"/>
                <w:sz w:val="24"/>
                <w:szCs w:val="24"/>
              </w:rPr>
            </w:pPr>
            <w:r w:rsidRPr="00B5199E">
              <w:rPr>
                <w:b/>
                <w:spacing w:val="-1"/>
                <w:sz w:val="24"/>
                <w:szCs w:val="24"/>
              </w:rPr>
              <w:t xml:space="preserve">____________________  </w:t>
            </w:r>
            <w:r w:rsidRPr="00B5199E">
              <w:rPr>
                <w:b/>
                <w:sz w:val="24"/>
                <w:szCs w:val="24"/>
              </w:rPr>
              <w:t>____________</w:t>
            </w:r>
          </w:p>
          <w:p w:rsidR="00431ED8" w:rsidRPr="00B5199E" w:rsidRDefault="00431ED8" w:rsidP="00643CC3">
            <w:pPr>
              <w:pStyle w:val="11"/>
              <w:spacing w:line="264" w:lineRule="auto"/>
              <w:ind w:firstLine="0"/>
              <w:rPr>
                <w:sz w:val="24"/>
                <w:szCs w:val="24"/>
              </w:rPr>
            </w:pPr>
            <w:r w:rsidRPr="00B5199E">
              <w:rPr>
                <w:sz w:val="24"/>
                <w:szCs w:val="24"/>
              </w:rPr>
              <w:t>м.п.</w:t>
            </w:r>
          </w:p>
        </w:tc>
        <w:tc>
          <w:tcPr>
            <w:tcW w:w="5268" w:type="dxa"/>
          </w:tcPr>
          <w:p w:rsidR="00431ED8" w:rsidRPr="00B5199E" w:rsidRDefault="00431ED8" w:rsidP="00643CC3">
            <w:pPr>
              <w:pStyle w:val="11"/>
              <w:spacing w:line="264" w:lineRule="auto"/>
              <w:ind w:firstLine="0"/>
              <w:jc w:val="center"/>
              <w:rPr>
                <w:b/>
                <w:sz w:val="24"/>
                <w:szCs w:val="24"/>
                <w:u w:val="single"/>
              </w:rPr>
            </w:pPr>
          </w:p>
          <w:p w:rsidR="00431ED8" w:rsidRPr="00B5199E" w:rsidRDefault="00483D76" w:rsidP="00643CC3">
            <w:pPr>
              <w:pStyle w:val="11"/>
              <w:spacing w:line="264" w:lineRule="auto"/>
              <w:ind w:firstLine="0"/>
              <w:jc w:val="center"/>
              <w:rPr>
                <w:b/>
                <w:sz w:val="24"/>
                <w:szCs w:val="24"/>
              </w:rPr>
            </w:pPr>
            <w:r>
              <w:rPr>
                <w:b/>
                <w:sz w:val="24"/>
                <w:szCs w:val="24"/>
                <w:u w:val="single"/>
              </w:rPr>
              <w:t>ВИКОНАВЕЦЬ</w:t>
            </w:r>
            <w:r w:rsidR="00431ED8" w:rsidRPr="00B5199E">
              <w:rPr>
                <w:b/>
                <w:sz w:val="24"/>
                <w:szCs w:val="24"/>
              </w:rPr>
              <w:t>:</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pStyle w:val="210"/>
              <w:spacing w:after="0" w:line="264" w:lineRule="auto"/>
              <w:jc w:val="center"/>
              <w:rPr>
                <w:rFonts w:ascii="Times New Roman" w:hAnsi="Times New Roman"/>
                <w:sz w:val="24"/>
                <w:szCs w:val="24"/>
                <w:lang w:val="uk-UA"/>
              </w:rPr>
            </w:pP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jc w:val="center"/>
              <w:rPr>
                <w:bCs/>
                <w:spacing w:val="-1"/>
                <w:lang w:val="uk-UA"/>
              </w:rPr>
            </w:pPr>
            <w:r w:rsidRPr="00B5199E">
              <w:rPr>
                <w:lang w:val="uk-UA"/>
              </w:rPr>
              <w:t>_____________________________</w:t>
            </w:r>
          </w:p>
          <w:p w:rsidR="00431ED8" w:rsidRPr="00B5199E" w:rsidRDefault="00431ED8" w:rsidP="00643CC3">
            <w:pPr>
              <w:spacing w:line="264" w:lineRule="auto"/>
              <w:rPr>
                <w:b/>
                <w:lang w:val="uk-UA"/>
              </w:rPr>
            </w:pPr>
          </w:p>
          <w:p w:rsidR="00431ED8" w:rsidRPr="00B5199E" w:rsidRDefault="00431ED8" w:rsidP="00643CC3">
            <w:pPr>
              <w:pStyle w:val="11"/>
              <w:spacing w:line="264" w:lineRule="auto"/>
              <w:ind w:firstLine="0"/>
              <w:rPr>
                <w:b/>
                <w:sz w:val="24"/>
                <w:szCs w:val="24"/>
              </w:rPr>
            </w:pPr>
            <w:r w:rsidRPr="00B5199E">
              <w:rPr>
                <w:b/>
                <w:sz w:val="24"/>
                <w:szCs w:val="24"/>
              </w:rPr>
              <w:t>________________</w:t>
            </w:r>
          </w:p>
          <w:p w:rsidR="00431ED8" w:rsidRPr="00B5199E" w:rsidRDefault="00431ED8" w:rsidP="00643CC3">
            <w:pPr>
              <w:spacing w:line="264" w:lineRule="auto"/>
              <w:rPr>
                <w:b/>
                <w:lang w:val="uk-UA"/>
              </w:rPr>
            </w:pPr>
          </w:p>
          <w:p w:rsidR="00431ED8" w:rsidRPr="00B5199E" w:rsidRDefault="00431ED8" w:rsidP="00643CC3">
            <w:pPr>
              <w:pStyle w:val="11"/>
              <w:spacing w:line="264" w:lineRule="auto"/>
              <w:ind w:firstLine="0"/>
              <w:rPr>
                <w:sz w:val="24"/>
                <w:szCs w:val="24"/>
              </w:rPr>
            </w:pPr>
            <w:r w:rsidRPr="00B5199E">
              <w:rPr>
                <w:b/>
                <w:sz w:val="24"/>
                <w:szCs w:val="24"/>
              </w:rPr>
              <w:t>____________________  ____________</w:t>
            </w:r>
          </w:p>
          <w:p w:rsidR="00431ED8" w:rsidRPr="00B5199E" w:rsidRDefault="00431ED8" w:rsidP="00643CC3">
            <w:pPr>
              <w:pStyle w:val="11"/>
              <w:spacing w:line="264" w:lineRule="auto"/>
              <w:ind w:firstLine="0"/>
              <w:rPr>
                <w:sz w:val="24"/>
                <w:szCs w:val="24"/>
              </w:rPr>
            </w:pPr>
            <w:r w:rsidRPr="00B5199E">
              <w:rPr>
                <w:sz w:val="24"/>
                <w:szCs w:val="24"/>
              </w:rPr>
              <w:t xml:space="preserve">м.п.  </w:t>
            </w:r>
          </w:p>
        </w:tc>
      </w:tr>
    </w:tbl>
    <w:p w:rsidR="001125B2" w:rsidRDefault="001125B2">
      <w:pPr>
        <w:spacing w:after="200" w:line="276" w:lineRule="auto"/>
      </w:pPr>
    </w:p>
    <w:p w:rsidR="00431ED8" w:rsidRDefault="00431ED8" w:rsidP="001125B2">
      <w:pPr>
        <w:ind w:left="6096"/>
        <w:rPr>
          <w:b/>
          <w:lang w:val="uk-UA"/>
        </w:rPr>
      </w:pPr>
      <w:r>
        <w:rPr>
          <w:b/>
          <w:lang w:val="uk-UA"/>
        </w:rPr>
        <w:br w:type="page"/>
      </w:r>
    </w:p>
    <w:p w:rsidR="001125B2" w:rsidRPr="00B5199E" w:rsidRDefault="001125B2" w:rsidP="001125B2">
      <w:pPr>
        <w:ind w:left="6096"/>
        <w:rPr>
          <w:b/>
          <w:lang w:val="uk-UA"/>
        </w:rPr>
      </w:pPr>
      <w:r w:rsidRPr="00B5199E">
        <w:rPr>
          <w:b/>
          <w:lang w:val="uk-UA"/>
        </w:rPr>
        <w:lastRenderedPageBreak/>
        <w:t>Додаток №2</w:t>
      </w:r>
      <w:r>
        <w:rPr>
          <w:b/>
          <w:lang w:val="uk-UA"/>
        </w:rPr>
        <w:t xml:space="preserve"> </w:t>
      </w:r>
      <w:r w:rsidRPr="00B5199E">
        <w:rPr>
          <w:b/>
          <w:lang w:val="uk-UA"/>
        </w:rPr>
        <w:t>до Договору №_______</w:t>
      </w:r>
    </w:p>
    <w:p w:rsidR="001125B2" w:rsidRDefault="001125B2" w:rsidP="001125B2">
      <w:pPr>
        <w:ind w:left="6096"/>
        <w:rPr>
          <w:b/>
          <w:lang w:val="uk-UA"/>
        </w:rPr>
      </w:pPr>
      <w:r w:rsidRPr="00B5199E">
        <w:rPr>
          <w:b/>
          <w:lang w:val="uk-UA"/>
        </w:rPr>
        <w:t>від «___</w:t>
      </w:r>
      <w:r>
        <w:rPr>
          <w:b/>
          <w:lang w:val="uk-UA"/>
        </w:rPr>
        <w:t>» _______________</w:t>
      </w:r>
      <w:r w:rsidRPr="00B5199E">
        <w:rPr>
          <w:b/>
          <w:lang w:val="uk-UA"/>
        </w:rPr>
        <w:t>20</w:t>
      </w:r>
      <w:r>
        <w:rPr>
          <w:b/>
          <w:lang w:val="uk-UA"/>
        </w:rPr>
        <w:t>2</w:t>
      </w:r>
      <w:r w:rsidR="001B525E">
        <w:rPr>
          <w:b/>
          <w:lang w:val="uk-UA"/>
        </w:rPr>
        <w:t>3</w:t>
      </w:r>
      <w:r w:rsidRPr="00B5199E">
        <w:rPr>
          <w:b/>
          <w:lang w:val="uk-UA"/>
        </w:rPr>
        <w:t xml:space="preserve"> року</w:t>
      </w:r>
    </w:p>
    <w:p w:rsidR="002D4D8E" w:rsidRPr="00B5199E" w:rsidRDefault="002D4D8E" w:rsidP="001125B2">
      <w:pPr>
        <w:ind w:left="6096"/>
        <w:rPr>
          <w:b/>
          <w:lang w:val="uk-UA"/>
        </w:rPr>
      </w:pPr>
    </w:p>
    <w:p w:rsidR="00763293" w:rsidRPr="00736A15" w:rsidRDefault="001B525E" w:rsidP="00763293">
      <w:pPr>
        <w:tabs>
          <w:tab w:val="left" w:pos="567"/>
          <w:tab w:val="left" w:pos="851"/>
          <w:tab w:val="left" w:pos="993"/>
        </w:tabs>
        <w:suppressAutoHyphens/>
        <w:ind w:left="567"/>
        <w:jc w:val="center"/>
        <w:rPr>
          <w:b/>
          <w:color w:val="FF0000"/>
        </w:rPr>
      </w:pPr>
      <w:r w:rsidRPr="001B19D6">
        <w:rPr>
          <w:b/>
          <w:lang w:val="uk-UA"/>
        </w:rPr>
        <w:t>«Код ДК 016:2015-50420000-5 «Послуги з ремонту і технічного обслуговування медичного та хірургічного обладнання» (Технічне обслуговування та ремонт медичного обладнання: Апар</w:t>
      </w:r>
      <w:r>
        <w:rPr>
          <w:b/>
          <w:lang w:val="uk-UA"/>
        </w:rPr>
        <w:t>ати штучної вентиляції легенів «</w:t>
      </w:r>
      <w:r w:rsidRPr="001B19D6">
        <w:rPr>
          <w:b/>
          <w:lang w:val="uk-UA"/>
        </w:rPr>
        <w:t>Hamilton C1</w:t>
      </w:r>
      <w:r>
        <w:rPr>
          <w:b/>
          <w:lang w:val="uk-UA"/>
        </w:rPr>
        <w:t>»</w:t>
      </w:r>
      <w:r w:rsidRPr="001B19D6">
        <w:rPr>
          <w:b/>
          <w:lang w:val="uk-UA"/>
        </w:rPr>
        <w:t>, Апар</w:t>
      </w:r>
      <w:r>
        <w:rPr>
          <w:b/>
          <w:lang w:val="uk-UA"/>
        </w:rPr>
        <w:t>ати штучної вентиляції легенів «</w:t>
      </w:r>
      <w:r w:rsidRPr="001B19D6">
        <w:rPr>
          <w:b/>
          <w:lang w:val="uk-UA"/>
        </w:rPr>
        <w:t>Hamilton Т1</w:t>
      </w:r>
      <w:r>
        <w:rPr>
          <w:b/>
          <w:lang w:val="uk-UA"/>
        </w:rPr>
        <w:t>»</w:t>
      </w:r>
      <w:r w:rsidRPr="001B19D6">
        <w:rPr>
          <w:b/>
          <w:lang w:val="uk-UA"/>
        </w:rPr>
        <w:t xml:space="preserve">, Апарат для анестезії </w:t>
      </w:r>
      <w:r>
        <w:rPr>
          <w:b/>
          <w:lang w:val="uk-UA"/>
        </w:rPr>
        <w:t>«</w:t>
      </w:r>
      <w:r w:rsidRPr="001B19D6">
        <w:rPr>
          <w:b/>
          <w:lang w:val="uk-UA"/>
        </w:rPr>
        <w:t>Leon plus</w:t>
      </w:r>
      <w:r>
        <w:rPr>
          <w:b/>
          <w:lang w:val="uk-UA"/>
        </w:rPr>
        <w:t>»</w:t>
      </w:r>
      <w:r w:rsidRPr="001B19D6">
        <w:rPr>
          <w:b/>
          <w:lang w:val="uk-UA"/>
        </w:rPr>
        <w:t>, Апар</w:t>
      </w:r>
      <w:r>
        <w:rPr>
          <w:b/>
          <w:lang w:val="uk-UA"/>
        </w:rPr>
        <w:t>ати штучної вентиляції легенів «</w:t>
      </w:r>
      <w:r w:rsidRPr="001B19D6">
        <w:rPr>
          <w:b/>
          <w:lang w:val="uk-UA"/>
        </w:rPr>
        <w:t>Hamilton C3</w:t>
      </w:r>
      <w:r>
        <w:rPr>
          <w:b/>
          <w:lang w:val="uk-UA"/>
        </w:rPr>
        <w:t>»</w:t>
      </w:r>
      <w:r w:rsidRPr="001B19D6">
        <w:rPr>
          <w:b/>
          <w:lang w:val="uk-UA"/>
        </w:rPr>
        <w:t>, Апарати штуч</w:t>
      </w:r>
      <w:r>
        <w:rPr>
          <w:b/>
          <w:lang w:val="uk-UA"/>
        </w:rPr>
        <w:t>ної вентиляції легенів «Leonі Plus»</w:t>
      </w:r>
      <w:r w:rsidRPr="001B19D6">
        <w:rPr>
          <w:b/>
          <w:lang w:val="uk-UA"/>
        </w:rPr>
        <w:t>)»</w:t>
      </w:r>
    </w:p>
    <w:p w:rsidR="00763293" w:rsidRPr="00736A15" w:rsidRDefault="00763293" w:rsidP="00763293">
      <w:pPr>
        <w:tabs>
          <w:tab w:val="left" w:pos="567"/>
          <w:tab w:val="left" w:pos="851"/>
          <w:tab w:val="left" w:pos="993"/>
        </w:tabs>
        <w:suppressAutoHyphens/>
        <w:ind w:left="567"/>
        <w:jc w:val="center"/>
        <w:rPr>
          <w:bCs/>
          <w:color w:val="FF0000"/>
          <w:lang w:eastAsia="zh-CN"/>
        </w:rPr>
      </w:pPr>
    </w:p>
    <w:tbl>
      <w:tblPr>
        <w:tblW w:w="10193" w:type="dxa"/>
        <w:tblLook w:val="04A0" w:firstRow="1" w:lastRow="0" w:firstColumn="1" w:lastColumn="0" w:noHBand="0" w:noVBand="1"/>
      </w:tblPr>
      <w:tblGrid>
        <w:gridCol w:w="799"/>
        <w:gridCol w:w="7389"/>
        <w:gridCol w:w="1125"/>
        <w:gridCol w:w="880"/>
      </w:tblGrid>
      <w:tr w:rsidR="001B525E" w:rsidRPr="00D2532F" w:rsidTr="00DE4691">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25E" w:rsidRPr="00D2532F" w:rsidRDefault="001B525E" w:rsidP="00DE4691">
            <w:pPr>
              <w:jc w:val="center"/>
              <w:rPr>
                <w:b/>
                <w:bCs/>
              </w:rPr>
            </w:pPr>
            <w:r w:rsidRPr="00D2532F">
              <w:rPr>
                <w:b/>
                <w:bCs/>
                <w:sz w:val="22"/>
                <w:szCs w:val="22"/>
              </w:rPr>
              <w:t>№ з/п</w:t>
            </w:r>
          </w:p>
        </w:tc>
        <w:tc>
          <w:tcPr>
            <w:tcW w:w="7389" w:type="dxa"/>
            <w:tcBorders>
              <w:top w:val="single" w:sz="4" w:space="0" w:color="auto"/>
              <w:left w:val="nil"/>
              <w:bottom w:val="single" w:sz="4" w:space="0" w:color="auto"/>
              <w:right w:val="single" w:sz="4" w:space="0" w:color="auto"/>
            </w:tcBorders>
            <w:shd w:val="clear" w:color="auto" w:fill="auto"/>
            <w:vAlign w:val="center"/>
            <w:hideMark/>
          </w:tcPr>
          <w:p w:rsidR="001B525E" w:rsidRPr="00D2532F" w:rsidRDefault="001B525E" w:rsidP="00DE4691">
            <w:pPr>
              <w:jc w:val="center"/>
              <w:rPr>
                <w:b/>
                <w:bCs/>
              </w:rPr>
            </w:pPr>
            <w:r w:rsidRPr="00D2532F">
              <w:rPr>
                <w:b/>
                <w:bCs/>
                <w:sz w:val="22"/>
                <w:szCs w:val="22"/>
              </w:rPr>
              <w:t>Найменування виду та перелік послуг</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1B525E" w:rsidRPr="00D2532F" w:rsidRDefault="001B525E" w:rsidP="00DE4691">
            <w:pPr>
              <w:jc w:val="center"/>
              <w:rPr>
                <w:b/>
                <w:bCs/>
              </w:rPr>
            </w:pPr>
            <w:r w:rsidRPr="00D2532F">
              <w:rPr>
                <w:b/>
                <w:bCs/>
                <w:sz w:val="22"/>
                <w:szCs w:val="22"/>
              </w:rPr>
              <w:t>Одиниця виміру</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B525E" w:rsidRPr="00D2532F" w:rsidRDefault="001B525E" w:rsidP="00DE4691">
            <w:pPr>
              <w:jc w:val="center"/>
              <w:rPr>
                <w:b/>
                <w:bCs/>
              </w:rPr>
            </w:pPr>
            <w:r w:rsidRPr="00D2532F">
              <w:rPr>
                <w:b/>
                <w:bCs/>
                <w:sz w:val="22"/>
                <w:szCs w:val="22"/>
              </w:rPr>
              <w:t>Кіль-кість</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Послуги по технічному обслуговуванню та поточному ремонту апарата штучної вентиляції легенів Hamilton-C1</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 xml:space="preserve">Чистка апарата </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1.2</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Розбирання/збирання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1.3</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датчика кисню</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1.4</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HEPA фильтра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1.5</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фільтрів грубої очистки</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1.6</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Калібровка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1.7</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Тестування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Послуги по технічному обслуговуванню та поточному ремонту апарата штучної вентиляції легенів Hamilton-Т1</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Чистка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2.2</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Розбирання/збирання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2.3</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датчика кисню</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2.4</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мембрани клапана видиху</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2.5</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HEPA фильтра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2.6</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фільтрів грубої очистки</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2.7</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Калібровка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2.8</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Тестування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Послуги по технічному обслуговуванню та поточному ремонту апарата для анестезії Leon plus</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3.1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Блок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3.1.1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Чистка апарата та попередня діагностика стану системи</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3.1.2</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щорічного сервісного комплекту модуля пацієнта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3.1.3</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щорічного сервісного комплекту док. станції</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3.1.4</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Ремонт міксера робочого газу</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3.1.5</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Калібровка мультигазового модуля</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3.1.6</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 xml:space="preserve">Калібровка системи </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3.1.7</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Тестування апарата з застосуванням спеціалізованного вимірювального обладнання</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3.2.</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Компресор:</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3.2.1</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 xml:space="preserve">Чистка </w:t>
            </w:r>
            <w:r w:rsidRPr="00D2532F">
              <w:rPr>
                <w:color w:val="000000"/>
                <w:sz w:val="22"/>
                <w:szCs w:val="22"/>
              </w:rPr>
              <w:t>апарата</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3.2.2</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Розбирання/збирання апарата</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3.2.3</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Заміна сервісного комплекта фільтрів компресора</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3.2.4</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Заміна редуктора високого тиску</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3.2.5</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Тестування апарата</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Послуги по технічному обслуговуванню та поточному ремонту апарата штучної вентиляції легенів Hamilton-C3</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4.1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датчика кисню</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5</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rPr>
                <w:b/>
                <w:bCs/>
              </w:rPr>
            </w:pPr>
            <w:r w:rsidRPr="00D2532F">
              <w:rPr>
                <w:b/>
                <w:bCs/>
                <w:sz w:val="22"/>
                <w:szCs w:val="22"/>
              </w:rPr>
              <w:t xml:space="preserve">Послуги по технічному обслуговуванню та поточному ремонту </w:t>
            </w:r>
            <w:bookmarkStart w:id="54" w:name="_Hlk125553637"/>
            <w:r w:rsidRPr="00D2532F">
              <w:rPr>
                <w:b/>
                <w:bCs/>
                <w:sz w:val="22"/>
                <w:szCs w:val="22"/>
              </w:rPr>
              <w:t>апарата ШВЛ "Leonі Plus"</w:t>
            </w:r>
            <w:bookmarkEnd w:id="54"/>
            <w:r w:rsidRPr="00D2532F">
              <w:rPr>
                <w:b/>
                <w:bCs/>
                <w:sz w:val="22"/>
                <w:szCs w:val="22"/>
              </w:rPr>
              <w:t>:</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 </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Апарат ШВЛ Leonі Plus , у складі:</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5.1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Блок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5.1.1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Чистка аппарата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5.1.2</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Розбирання та збирання</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5.1.3</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Двухпозиційний датчик вимірювання температури</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5.1.4</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Заміна датчика кисню</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lastRenderedPageBreak/>
              <w:t>5.1.5</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Калібровка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5.1.6</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Тестування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2</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5.2</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rPr>
                <w:b/>
                <w:bCs/>
              </w:rPr>
            </w:pPr>
            <w:r w:rsidRPr="00D2532F">
              <w:rPr>
                <w:b/>
                <w:bCs/>
                <w:sz w:val="22"/>
                <w:szCs w:val="22"/>
              </w:rPr>
              <w:t>Компресор :</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rPr>
                <w:b/>
                <w:bCs/>
              </w:rPr>
            </w:pPr>
            <w:r w:rsidRPr="00D2532F">
              <w:rPr>
                <w:b/>
                <w:bCs/>
                <w:sz w:val="22"/>
                <w:szCs w:val="22"/>
              </w:rPr>
              <w:t> </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5.2.1</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Чистка апарата</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5.2.2</w:t>
            </w:r>
          </w:p>
        </w:tc>
        <w:tc>
          <w:tcPr>
            <w:tcW w:w="7389"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r w:rsidRPr="00D2532F">
              <w:rPr>
                <w:sz w:val="22"/>
                <w:szCs w:val="22"/>
              </w:rPr>
              <w:t>Розбирання-збирання приладу .</w:t>
            </w:r>
          </w:p>
        </w:tc>
        <w:tc>
          <w:tcPr>
            <w:tcW w:w="1125"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5.2.3</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Заміна редуктора високого тиску</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5.2.4</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Заміна сервісного комплекта фільтрів компресора</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5.2.5</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Заміна колби вологосбірника</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r w:rsidR="001B525E" w:rsidRPr="00D2532F" w:rsidTr="00DE4691">
        <w:tc>
          <w:tcPr>
            <w:tcW w:w="799" w:type="dxa"/>
            <w:tcBorders>
              <w:top w:val="nil"/>
              <w:left w:val="single" w:sz="4" w:space="0" w:color="auto"/>
              <w:bottom w:val="single" w:sz="4" w:space="0" w:color="auto"/>
              <w:right w:val="single" w:sz="4" w:space="0" w:color="auto"/>
            </w:tcBorders>
            <w:shd w:val="clear" w:color="auto" w:fill="auto"/>
            <w:vAlign w:val="bottom"/>
            <w:hideMark/>
          </w:tcPr>
          <w:p w:rsidR="001B525E" w:rsidRPr="00D2532F" w:rsidRDefault="001B525E" w:rsidP="00DE4691">
            <w:pPr>
              <w:jc w:val="center"/>
            </w:pPr>
            <w:r w:rsidRPr="00D2532F">
              <w:rPr>
                <w:sz w:val="22"/>
                <w:szCs w:val="22"/>
              </w:rPr>
              <w:t>5.2.6</w:t>
            </w:r>
          </w:p>
        </w:tc>
        <w:tc>
          <w:tcPr>
            <w:tcW w:w="7389"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r w:rsidRPr="00D2532F">
              <w:rPr>
                <w:sz w:val="22"/>
                <w:szCs w:val="22"/>
              </w:rPr>
              <w:t>Тестування апарата</w:t>
            </w:r>
          </w:p>
        </w:tc>
        <w:tc>
          <w:tcPr>
            <w:tcW w:w="1125"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Посл.</w:t>
            </w:r>
          </w:p>
        </w:tc>
        <w:tc>
          <w:tcPr>
            <w:tcW w:w="880" w:type="dxa"/>
            <w:tcBorders>
              <w:top w:val="nil"/>
              <w:left w:val="nil"/>
              <w:bottom w:val="single" w:sz="4" w:space="0" w:color="auto"/>
              <w:right w:val="single" w:sz="4" w:space="0" w:color="auto"/>
            </w:tcBorders>
            <w:shd w:val="clear" w:color="auto" w:fill="auto"/>
            <w:vAlign w:val="center"/>
            <w:hideMark/>
          </w:tcPr>
          <w:p w:rsidR="001B525E" w:rsidRPr="00D2532F" w:rsidRDefault="001B525E" w:rsidP="00DE4691">
            <w:pPr>
              <w:jc w:val="center"/>
            </w:pPr>
            <w:r w:rsidRPr="00D2532F">
              <w:rPr>
                <w:sz w:val="22"/>
                <w:szCs w:val="22"/>
              </w:rPr>
              <w:t>1</w:t>
            </w:r>
          </w:p>
        </w:tc>
      </w:tr>
    </w:tbl>
    <w:p w:rsidR="001125B2" w:rsidRPr="00B5199E" w:rsidRDefault="001125B2" w:rsidP="002D4D8E">
      <w:pPr>
        <w:spacing w:line="276" w:lineRule="auto"/>
        <w:rPr>
          <w:b/>
          <w:bCs/>
          <w:lang w:val="uk-UA"/>
        </w:rPr>
      </w:pPr>
    </w:p>
    <w:tbl>
      <w:tblPr>
        <w:tblW w:w="10536" w:type="dxa"/>
        <w:tblInd w:w="108" w:type="dxa"/>
        <w:tblLayout w:type="fixed"/>
        <w:tblLook w:val="0000" w:firstRow="0" w:lastRow="0" w:firstColumn="0" w:lastColumn="0" w:noHBand="0" w:noVBand="0"/>
      </w:tblPr>
      <w:tblGrid>
        <w:gridCol w:w="5268"/>
        <w:gridCol w:w="5268"/>
      </w:tblGrid>
      <w:tr w:rsidR="001125B2" w:rsidRPr="00B5199E" w:rsidTr="004F254C">
        <w:trPr>
          <w:trHeight w:val="5191"/>
        </w:trPr>
        <w:tc>
          <w:tcPr>
            <w:tcW w:w="5268" w:type="dxa"/>
          </w:tcPr>
          <w:p w:rsidR="001125B2" w:rsidRPr="00B5199E" w:rsidRDefault="001125B2" w:rsidP="004F254C">
            <w:pPr>
              <w:snapToGrid w:val="0"/>
              <w:spacing w:line="264" w:lineRule="auto"/>
              <w:rPr>
                <w:b/>
                <w:spacing w:val="-1"/>
                <w:u w:val="single"/>
                <w:lang w:val="uk-UA"/>
              </w:rPr>
            </w:pPr>
          </w:p>
          <w:p w:rsidR="001125B2" w:rsidRPr="00B5199E" w:rsidRDefault="001125B2" w:rsidP="004F254C">
            <w:pPr>
              <w:snapToGrid w:val="0"/>
              <w:spacing w:line="264" w:lineRule="auto"/>
              <w:jc w:val="center"/>
              <w:rPr>
                <w:b/>
                <w:spacing w:val="-1"/>
                <w:u w:val="single"/>
                <w:lang w:val="uk-UA"/>
              </w:rPr>
            </w:pPr>
            <w:r w:rsidRPr="00B5199E">
              <w:rPr>
                <w:b/>
                <w:spacing w:val="-1"/>
                <w:u w:val="single"/>
                <w:lang w:val="uk-UA"/>
              </w:rPr>
              <w:t>ЗАМОВНИК:</w:t>
            </w:r>
          </w:p>
          <w:p w:rsidR="001125B2" w:rsidRPr="00B5199E" w:rsidRDefault="001125B2" w:rsidP="004F254C">
            <w:pPr>
              <w:spacing w:line="264" w:lineRule="auto"/>
              <w:jc w:val="center"/>
              <w:rPr>
                <w:b/>
                <w:lang w:val="uk-UA"/>
              </w:rPr>
            </w:pPr>
            <w:r w:rsidRPr="00B5199E">
              <w:rPr>
                <w:b/>
                <w:bCs/>
                <w:lang w:val="uk-UA"/>
              </w:rPr>
              <w:t>______________________</w:t>
            </w:r>
          </w:p>
          <w:p w:rsidR="001125B2" w:rsidRPr="00B5199E" w:rsidRDefault="001125B2" w:rsidP="004F254C">
            <w:pPr>
              <w:spacing w:line="264" w:lineRule="auto"/>
              <w:jc w:val="center"/>
              <w:rPr>
                <w:b/>
                <w:bCs/>
                <w:spacing w:val="-1"/>
                <w:lang w:val="uk-UA"/>
              </w:rPr>
            </w:pP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 xml:space="preserve">_____________________________ </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 xml:space="preserve"> _____________________________</w:t>
            </w:r>
          </w:p>
          <w:p w:rsidR="001125B2" w:rsidRPr="00B5199E" w:rsidRDefault="001125B2" w:rsidP="004F254C">
            <w:pPr>
              <w:spacing w:line="264" w:lineRule="auto"/>
              <w:jc w:val="center"/>
              <w:rPr>
                <w:spacing w:val="-1"/>
                <w:lang w:val="uk-UA"/>
              </w:rPr>
            </w:pPr>
          </w:p>
          <w:p w:rsidR="001125B2" w:rsidRPr="00B5199E" w:rsidRDefault="001125B2" w:rsidP="004F254C">
            <w:pPr>
              <w:pStyle w:val="11"/>
              <w:spacing w:line="264" w:lineRule="auto"/>
              <w:ind w:firstLine="0"/>
              <w:rPr>
                <w:b/>
                <w:sz w:val="24"/>
                <w:szCs w:val="24"/>
              </w:rPr>
            </w:pPr>
            <w:r w:rsidRPr="00B5199E">
              <w:rPr>
                <w:b/>
                <w:sz w:val="24"/>
                <w:szCs w:val="24"/>
              </w:rPr>
              <w:t>________________</w:t>
            </w:r>
          </w:p>
          <w:p w:rsidR="001125B2" w:rsidRPr="00B5199E" w:rsidRDefault="001125B2" w:rsidP="004F254C">
            <w:pPr>
              <w:pStyle w:val="11"/>
              <w:spacing w:line="264" w:lineRule="auto"/>
              <w:ind w:firstLine="0"/>
              <w:rPr>
                <w:b/>
                <w:sz w:val="24"/>
                <w:szCs w:val="24"/>
              </w:rPr>
            </w:pPr>
          </w:p>
          <w:p w:rsidR="001125B2" w:rsidRPr="00B5199E" w:rsidRDefault="001125B2" w:rsidP="004F254C">
            <w:pPr>
              <w:pStyle w:val="11"/>
              <w:spacing w:line="264" w:lineRule="auto"/>
              <w:ind w:firstLine="0"/>
              <w:rPr>
                <w:b/>
                <w:spacing w:val="-1"/>
                <w:sz w:val="24"/>
                <w:szCs w:val="24"/>
              </w:rPr>
            </w:pPr>
            <w:r w:rsidRPr="00B5199E">
              <w:rPr>
                <w:b/>
                <w:spacing w:val="-1"/>
                <w:sz w:val="24"/>
                <w:szCs w:val="24"/>
              </w:rPr>
              <w:t xml:space="preserve">____________________  </w:t>
            </w:r>
            <w:r w:rsidRPr="00B5199E">
              <w:rPr>
                <w:b/>
                <w:sz w:val="24"/>
                <w:szCs w:val="24"/>
              </w:rPr>
              <w:t>____________</w:t>
            </w:r>
          </w:p>
          <w:p w:rsidR="001125B2" w:rsidRPr="00B5199E" w:rsidRDefault="001125B2" w:rsidP="004F254C">
            <w:pPr>
              <w:pStyle w:val="11"/>
              <w:spacing w:line="264" w:lineRule="auto"/>
              <w:ind w:firstLine="0"/>
              <w:rPr>
                <w:sz w:val="24"/>
                <w:szCs w:val="24"/>
              </w:rPr>
            </w:pPr>
            <w:r w:rsidRPr="00B5199E">
              <w:rPr>
                <w:sz w:val="24"/>
                <w:szCs w:val="24"/>
              </w:rPr>
              <w:t>м.п.</w:t>
            </w:r>
          </w:p>
        </w:tc>
        <w:tc>
          <w:tcPr>
            <w:tcW w:w="5268" w:type="dxa"/>
          </w:tcPr>
          <w:p w:rsidR="001125B2" w:rsidRPr="00B5199E" w:rsidRDefault="001125B2" w:rsidP="004F254C">
            <w:pPr>
              <w:pStyle w:val="11"/>
              <w:spacing w:line="264" w:lineRule="auto"/>
              <w:ind w:firstLine="0"/>
              <w:jc w:val="center"/>
              <w:rPr>
                <w:b/>
                <w:sz w:val="24"/>
                <w:szCs w:val="24"/>
                <w:u w:val="single"/>
              </w:rPr>
            </w:pPr>
          </w:p>
          <w:p w:rsidR="001125B2" w:rsidRPr="00B5199E" w:rsidRDefault="00483D76" w:rsidP="004F254C">
            <w:pPr>
              <w:pStyle w:val="11"/>
              <w:spacing w:line="264" w:lineRule="auto"/>
              <w:ind w:firstLine="0"/>
              <w:jc w:val="center"/>
              <w:rPr>
                <w:b/>
                <w:sz w:val="24"/>
                <w:szCs w:val="24"/>
              </w:rPr>
            </w:pPr>
            <w:r>
              <w:rPr>
                <w:b/>
                <w:sz w:val="24"/>
                <w:szCs w:val="24"/>
                <w:u w:val="single"/>
              </w:rPr>
              <w:t>ВИКОНАВЕЦЬ</w:t>
            </w:r>
            <w:r w:rsidR="001125B2" w:rsidRPr="00B5199E">
              <w:rPr>
                <w:b/>
                <w:sz w:val="24"/>
                <w:szCs w:val="24"/>
              </w:rPr>
              <w:t>:</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pStyle w:val="210"/>
              <w:spacing w:after="0" w:line="264" w:lineRule="auto"/>
              <w:jc w:val="center"/>
              <w:rPr>
                <w:rFonts w:ascii="Times New Roman" w:hAnsi="Times New Roman"/>
                <w:sz w:val="24"/>
                <w:szCs w:val="24"/>
                <w:lang w:val="uk-UA"/>
              </w:rPr>
            </w:pP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jc w:val="center"/>
              <w:rPr>
                <w:bCs/>
                <w:spacing w:val="-1"/>
                <w:lang w:val="uk-UA"/>
              </w:rPr>
            </w:pPr>
            <w:r w:rsidRPr="00B5199E">
              <w:rPr>
                <w:lang w:val="uk-UA"/>
              </w:rPr>
              <w:t>_____________________________</w:t>
            </w:r>
          </w:p>
          <w:p w:rsidR="001125B2" w:rsidRPr="00B5199E" w:rsidRDefault="001125B2" w:rsidP="004F254C">
            <w:pPr>
              <w:spacing w:line="264" w:lineRule="auto"/>
              <w:rPr>
                <w:b/>
                <w:lang w:val="uk-UA"/>
              </w:rPr>
            </w:pPr>
          </w:p>
          <w:p w:rsidR="001125B2" w:rsidRPr="00B5199E" w:rsidRDefault="001125B2" w:rsidP="004F254C">
            <w:pPr>
              <w:pStyle w:val="11"/>
              <w:spacing w:line="264" w:lineRule="auto"/>
              <w:ind w:firstLine="0"/>
              <w:rPr>
                <w:b/>
                <w:sz w:val="24"/>
                <w:szCs w:val="24"/>
              </w:rPr>
            </w:pPr>
            <w:r w:rsidRPr="00B5199E">
              <w:rPr>
                <w:b/>
                <w:sz w:val="24"/>
                <w:szCs w:val="24"/>
              </w:rPr>
              <w:t>________________</w:t>
            </w:r>
          </w:p>
          <w:p w:rsidR="001125B2" w:rsidRPr="00B5199E" w:rsidRDefault="001125B2" w:rsidP="004F254C">
            <w:pPr>
              <w:spacing w:line="264" w:lineRule="auto"/>
              <w:rPr>
                <w:b/>
                <w:lang w:val="uk-UA"/>
              </w:rPr>
            </w:pPr>
          </w:p>
          <w:p w:rsidR="001125B2" w:rsidRPr="00B5199E" w:rsidRDefault="001125B2" w:rsidP="004F254C">
            <w:pPr>
              <w:pStyle w:val="11"/>
              <w:spacing w:line="264" w:lineRule="auto"/>
              <w:ind w:firstLine="0"/>
              <w:rPr>
                <w:sz w:val="24"/>
                <w:szCs w:val="24"/>
              </w:rPr>
            </w:pPr>
            <w:r w:rsidRPr="00B5199E">
              <w:rPr>
                <w:b/>
                <w:sz w:val="24"/>
                <w:szCs w:val="24"/>
              </w:rPr>
              <w:t>____________________  ____________</w:t>
            </w:r>
          </w:p>
          <w:p w:rsidR="001125B2" w:rsidRPr="00B5199E" w:rsidRDefault="001125B2" w:rsidP="004F254C">
            <w:pPr>
              <w:pStyle w:val="11"/>
              <w:spacing w:line="264" w:lineRule="auto"/>
              <w:ind w:firstLine="0"/>
              <w:rPr>
                <w:sz w:val="24"/>
                <w:szCs w:val="24"/>
              </w:rPr>
            </w:pPr>
            <w:r w:rsidRPr="00B5199E">
              <w:rPr>
                <w:sz w:val="24"/>
                <w:szCs w:val="24"/>
              </w:rPr>
              <w:t xml:space="preserve">м.п.  </w:t>
            </w:r>
          </w:p>
        </w:tc>
      </w:tr>
    </w:tbl>
    <w:p w:rsidR="00242A3C" w:rsidRPr="001D5F5A" w:rsidRDefault="00242A3C" w:rsidP="001D5F5A"/>
    <w:sectPr w:rsidR="00242A3C" w:rsidRPr="001D5F5A" w:rsidSect="00C9590B">
      <w:pgSz w:w="11906" w:h="16838"/>
      <w:pgMar w:top="567" w:right="424"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FB36991"/>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885086"/>
    <w:multiLevelType w:val="hybridMultilevel"/>
    <w:tmpl w:val="D0DAB2B6"/>
    <w:lvl w:ilvl="0" w:tplc="3A86B2E6">
      <w:start w:val="1"/>
      <w:numFmt w:val="decimal"/>
      <w:lvlText w:val="%1."/>
      <w:lvlJc w:val="left"/>
      <w:pPr>
        <w:ind w:left="108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FB1DCE"/>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945556"/>
    <w:multiLevelType w:val="hybridMultilevel"/>
    <w:tmpl w:val="03A658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456452D2"/>
    <w:multiLevelType w:val="hybridMultilevel"/>
    <w:tmpl w:val="380CA5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6ED22E4"/>
    <w:multiLevelType w:val="hybridMultilevel"/>
    <w:tmpl w:val="8D58D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2265A3"/>
    <w:multiLevelType w:val="hybridMultilevel"/>
    <w:tmpl w:val="B0A2AB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D902179"/>
    <w:multiLevelType w:val="hybridMultilevel"/>
    <w:tmpl w:val="C1B858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E1A5BEE"/>
    <w:multiLevelType w:val="hybridMultilevel"/>
    <w:tmpl w:val="9700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4E324F2"/>
    <w:multiLevelType w:val="hybridMultilevel"/>
    <w:tmpl w:val="108643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6C845E3"/>
    <w:multiLevelType w:val="hybridMultilevel"/>
    <w:tmpl w:val="EEEEC164"/>
    <w:lvl w:ilvl="0" w:tplc="9F90C142">
      <w:start w:val="1"/>
      <w:numFmt w:val="decimal"/>
      <w:lvlText w:val="%1."/>
      <w:lvlJc w:val="left"/>
      <w:pPr>
        <w:ind w:left="709" w:hanging="359"/>
      </w:pPr>
    </w:lvl>
    <w:lvl w:ilvl="1" w:tplc="7D163496">
      <w:start w:val="1"/>
      <w:numFmt w:val="lowerLetter"/>
      <w:lvlText w:val="%2."/>
      <w:lvlJc w:val="left"/>
      <w:pPr>
        <w:ind w:left="1429" w:hanging="359"/>
      </w:pPr>
    </w:lvl>
    <w:lvl w:ilvl="2" w:tplc="E654DDE2">
      <w:start w:val="1"/>
      <w:numFmt w:val="lowerRoman"/>
      <w:lvlText w:val="%3."/>
      <w:lvlJc w:val="right"/>
      <w:pPr>
        <w:ind w:left="2149" w:hanging="179"/>
      </w:pPr>
    </w:lvl>
    <w:lvl w:ilvl="3" w:tplc="E70C5DCA">
      <w:start w:val="1"/>
      <w:numFmt w:val="decimal"/>
      <w:lvlText w:val="%4."/>
      <w:lvlJc w:val="left"/>
      <w:pPr>
        <w:ind w:left="2869" w:hanging="359"/>
      </w:pPr>
    </w:lvl>
    <w:lvl w:ilvl="4" w:tplc="746CBD0C">
      <w:start w:val="1"/>
      <w:numFmt w:val="lowerLetter"/>
      <w:lvlText w:val="%5."/>
      <w:lvlJc w:val="left"/>
      <w:pPr>
        <w:ind w:left="3589" w:hanging="359"/>
      </w:pPr>
    </w:lvl>
    <w:lvl w:ilvl="5" w:tplc="E466CD6E">
      <w:start w:val="1"/>
      <w:numFmt w:val="lowerRoman"/>
      <w:lvlText w:val="%6."/>
      <w:lvlJc w:val="right"/>
      <w:pPr>
        <w:ind w:left="4309" w:hanging="179"/>
      </w:pPr>
    </w:lvl>
    <w:lvl w:ilvl="6" w:tplc="A29CA9FC">
      <w:start w:val="1"/>
      <w:numFmt w:val="decimal"/>
      <w:lvlText w:val="%7."/>
      <w:lvlJc w:val="left"/>
      <w:pPr>
        <w:ind w:left="5029" w:hanging="359"/>
      </w:pPr>
    </w:lvl>
    <w:lvl w:ilvl="7" w:tplc="DCE02188">
      <w:start w:val="1"/>
      <w:numFmt w:val="lowerLetter"/>
      <w:lvlText w:val="%8."/>
      <w:lvlJc w:val="left"/>
      <w:pPr>
        <w:ind w:left="5749" w:hanging="359"/>
      </w:pPr>
    </w:lvl>
    <w:lvl w:ilvl="8" w:tplc="B962928C">
      <w:start w:val="1"/>
      <w:numFmt w:val="lowerRoman"/>
      <w:lvlText w:val="%9."/>
      <w:lvlJc w:val="right"/>
      <w:pPr>
        <w:ind w:left="6469" w:hanging="179"/>
      </w:pPr>
    </w:lvl>
  </w:abstractNum>
  <w:abstractNum w:abstractNumId="14">
    <w:nsid w:val="75D117B5"/>
    <w:multiLevelType w:val="hybridMultilevel"/>
    <w:tmpl w:val="42563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AC40B87"/>
    <w:multiLevelType w:val="hybridMultilevel"/>
    <w:tmpl w:val="85CEB2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0"/>
  </w:num>
  <w:num w:numId="5">
    <w:abstractNumId w:val="1"/>
  </w:num>
  <w:num w:numId="6">
    <w:abstractNumId w:val="3"/>
  </w:num>
  <w:num w:numId="7">
    <w:abstractNumId w:val="2"/>
  </w:num>
  <w:num w:numId="8">
    <w:abstractNumId w:val="7"/>
  </w:num>
  <w:num w:numId="9">
    <w:abstractNumId w:val="9"/>
  </w:num>
  <w:num w:numId="10">
    <w:abstractNumId w:val="14"/>
  </w:num>
  <w:num w:numId="11">
    <w:abstractNumId w:val="5"/>
  </w:num>
  <w:num w:numId="12">
    <w:abstractNumId w:val="8"/>
  </w:num>
  <w:num w:numId="13">
    <w:abstractNumId w:val="10"/>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DD5674"/>
    <w:rsid w:val="000D20E6"/>
    <w:rsid w:val="001125B2"/>
    <w:rsid w:val="00171672"/>
    <w:rsid w:val="001819D1"/>
    <w:rsid w:val="001B525E"/>
    <w:rsid w:val="001D5F5A"/>
    <w:rsid w:val="00242A3C"/>
    <w:rsid w:val="0026518E"/>
    <w:rsid w:val="002B5CEF"/>
    <w:rsid w:val="002D4D8E"/>
    <w:rsid w:val="00431ED8"/>
    <w:rsid w:val="0043301C"/>
    <w:rsid w:val="00483D76"/>
    <w:rsid w:val="005216AE"/>
    <w:rsid w:val="005A35F6"/>
    <w:rsid w:val="00665665"/>
    <w:rsid w:val="00682260"/>
    <w:rsid w:val="006908A4"/>
    <w:rsid w:val="006B14D8"/>
    <w:rsid w:val="006C3C03"/>
    <w:rsid w:val="006D0AC5"/>
    <w:rsid w:val="0070526E"/>
    <w:rsid w:val="00736A15"/>
    <w:rsid w:val="007431E2"/>
    <w:rsid w:val="00763293"/>
    <w:rsid w:val="00764643"/>
    <w:rsid w:val="00790144"/>
    <w:rsid w:val="0083414B"/>
    <w:rsid w:val="00882B16"/>
    <w:rsid w:val="008D19CD"/>
    <w:rsid w:val="00A05DE4"/>
    <w:rsid w:val="00A933AB"/>
    <w:rsid w:val="00B04FAC"/>
    <w:rsid w:val="00B262CC"/>
    <w:rsid w:val="00B87E7F"/>
    <w:rsid w:val="00BC6EDC"/>
    <w:rsid w:val="00C2321A"/>
    <w:rsid w:val="00C23BE6"/>
    <w:rsid w:val="00C8306E"/>
    <w:rsid w:val="00C9590B"/>
    <w:rsid w:val="00D06B96"/>
    <w:rsid w:val="00DA2CB6"/>
    <w:rsid w:val="00DA4473"/>
    <w:rsid w:val="00DD42E8"/>
    <w:rsid w:val="00DD5674"/>
    <w:rsid w:val="00E5450D"/>
    <w:rsid w:val="00F12104"/>
    <w:rsid w:val="00F12256"/>
    <w:rsid w:val="00F5339B"/>
    <w:rsid w:val="00F6661A"/>
    <w:rsid w:val="00FB5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5665"/>
    <w:pPr>
      <w:keepNext/>
      <w:keepLines/>
      <w:spacing w:before="480"/>
      <w:outlineLvl w:val="0"/>
    </w:pPr>
    <w:rPr>
      <w:rFonts w:ascii="Cambria" w:eastAsiaTheme="majorEastAsia" w:hAnsi="Cambria" w:cstheme="majorBidi"/>
      <w:b/>
      <w:bCs/>
      <w:color w:val="21798E"/>
      <w:sz w:val="28"/>
      <w:szCs w:val="28"/>
    </w:rPr>
  </w:style>
  <w:style w:type="paragraph" w:styleId="2">
    <w:name w:val="heading 2"/>
    <w:basedOn w:val="a"/>
    <w:next w:val="a"/>
    <w:link w:val="20"/>
    <w:uiPriority w:val="9"/>
    <w:semiHidden/>
    <w:unhideWhenUsed/>
    <w:qFormat/>
    <w:rsid w:val="00665665"/>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665665"/>
    <w:pPr>
      <w:keepNext/>
      <w:keepLines/>
      <w:spacing w:before="200"/>
      <w:outlineLvl w:val="2"/>
    </w:pPr>
    <w:rPr>
      <w:rFonts w:ascii="Cambria" w:hAnsi="Cambria"/>
      <w:b/>
      <w:bCs/>
      <w:color w:val="2DA2BF"/>
    </w:rPr>
  </w:style>
  <w:style w:type="paragraph" w:styleId="4">
    <w:name w:val="heading 4"/>
    <w:basedOn w:val="a"/>
    <w:next w:val="a"/>
    <w:link w:val="40"/>
    <w:uiPriority w:val="9"/>
    <w:semiHidden/>
    <w:unhideWhenUsed/>
    <w:qFormat/>
    <w:rsid w:val="00665665"/>
    <w:pPr>
      <w:keepNext/>
      <w:keepLines/>
      <w:spacing w:before="200"/>
      <w:outlineLvl w:val="3"/>
    </w:pPr>
    <w:rPr>
      <w:rFonts w:ascii="Cambria" w:hAnsi="Cambria"/>
      <w:b/>
      <w:bCs/>
      <w:i/>
      <w:iCs/>
      <w:color w:val="2DA2BF"/>
    </w:rPr>
  </w:style>
  <w:style w:type="paragraph" w:styleId="5">
    <w:name w:val="heading 5"/>
    <w:basedOn w:val="a"/>
    <w:next w:val="a"/>
    <w:link w:val="50"/>
    <w:uiPriority w:val="9"/>
    <w:semiHidden/>
    <w:unhideWhenUsed/>
    <w:qFormat/>
    <w:rsid w:val="00665665"/>
    <w:pPr>
      <w:keepNext/>
      <w:keepLines/>
      <w:spacing w:before="200"/>
      <w:outlineLvl w:val="4"/>
    </w:pPr>
    <w:rPr>
      <w:rFonts w:ascii="Cambria" w:hAnsi="Cambria"/>
      <w:color w:val="16505E"/>
    </w:rPr>
  </w:style>
  <w:style w:type="paragraph" w:styleId="6">
    <w:name w:val="heading 6"/>
    <w:basedOn w:val="a"/>
    <w:next w:val="a"/>
    <w:link w:val="60"/>
    <w:uiPriority w:val="9"/>
    <w:semiHidden/>
    <w:unhideWhenUsed/>
    <w:qFormat/>
    <w:rsid w:val="00665665"/>
    <w:pPr>
      <w:keepNext/>
      <w:keepLines/>
      <w:spacing w:before="200"/>
      <w:outlineLvl w:val="5"/>
    </w:pPr>
    <w:rPr>
      <w:rFonts w:ascii="Cambria" w:hAnsi="Cambria"/>
      <w:i/>
      <w:iCs/>
      <w:color w:val="16505E"/>
    </w:rPr>
  </w:style>
  <w:style w:type="paragraph" w:styleId="7">
    <w:name w:val="heading 7"/>
    <w:basedOn w:val="a"/>
    <w:next w:val="a"/>
    <w:link w:val="70"/>
    <w:uiPriority w:val="9"/>
    <w:semiHidden/>
    <w:unhideWhenUsed/>
    <w:qFormat/>
    <w:rsid w:val="00665665"/>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665665"/>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66566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65665"/>
    <w:rPr>
      <w:rFonts w:ascii="Cambria" w:eastAsiaTheme="majorEastAsia" w:hAnsi="Cambria" w:cstheme="majorBidi"/>
      <w:b/>
      <w:bCs/>
      <w:color w:val="21798E"/>
      <w:sz w:val="28"/>
      <w:szCs w:val="28"/>
    </w:rPr>
  </w:style>
  <w:style w:type="character" w:customStyle="1" w:styleId="20">
    <w:name w:val="Заголовок 2 Знак"/>
    <w:link w:val="2"/>
    <w:uiPriority w:val="9"/>
    <w:semiHidden/>
    <w:rsid w:val="00665665"/>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665665"/>
    <w:rPr>
      <w:rFonts w:ascii="Cambria" w:eastAsia="Times New Roman" w:hAnsi="Cambria" w:cs="Times New Roman"/>
      <w:b/>
      <w:bCs/>
      <w:color w:val="2DA2BF"/>
    </w:rPr>
  </w:style>
  <w:style w:type="character" w:customStyle="1" w:styleId="40">
    <w:name w:val="Заголовок 4 Знак"/>
    <w:link w:val="4"/>
    <w:uiPriority w:val="9"/>
    <w:semiHidden/>
    <w:rsid w:val="00665665"/>
    <w:rPr>
      <w:rFonts w:ascii="Cambria" w:eastAsia="Times New Roman" w:hAnsi="Cambria" w:cs="Times New Roman"/>
      <w:b/>
      <w:bCs/>
      <w:i/>
      <w:iCs/>
      <w:color w:val="2DA2BF"/>
    </w:rPr>
  </w:style>
  <w:style w:type="character" w:customStyle="1" w:styleId="50">
    <w:name w:val="Заголовок 5 Знак"/>
    <w:link w:val="5"/>
    <w:uiPriority w:val="9"/>
    <w:semiHidden/>
    <w:rsid w:val="00665665"/>
    <w:rPr>
      <w:rFonts w:ascii="Cambria" w:eastAsia="Times New Roman" w:hAnsi="Cambria" w:cs="Times New Roman"/>
      <w:color w:val="16505E"/>
    </w:rPr>
  </w:style>
  <w:style w:type="character" w:customStyle="1" w:styleId="60">
    <w:name w:val="Заголовок 6 Знак"/>
    <w:link w:val="6"/>
    <w:uiPriority w:val="9"/>
    <w:semiHidden/>
    <w:rsid w:val="00665665"/>
    <w:rPr>
      <w:rFonts w:ascii="Cambria" w:eastAsia="Times New Roman" w:hAnsi="Cambria" w:cs="Times New Roman"/>
      <w:i/>
      <w:iCs/>
      <w:color w:val="16505E"/>
    </w:rPr>
  </w:style>
  <w:style w:type="character" w:customStyle="1" w:styleId="70">
    <w:name w:val="Заголовок 7 Знак"/>
    <w:link w:val="7"/>
    <w:uiPriority w:val="9"/>
    <w:semiHidden/>
    <w:rsid w:val="00665665"/>
    <w:rPr>
      <w:rFonts w:ascii="Cambria" w:eastAsia="Times New Roman" w:hAnsi="Cambria" w:cs="Times New Roman"/>
      <w:i/>
      <w:iCs/>
      <w:color w:val="404040"/>
    </w:rPr>
  </w:style>
  <w:style w:type="character" w:customStyle="1" w:styleId="80">
    <w:name w:val="Заголовок 8 Знак"/>
    <w:link w:val="8"/>
    <w:uiPriority w:val="9"/>
    <w:semiHidden/>
    <w:rsid w:val="00665665"/>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65665"/>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665665"/>
    <w:rPr>
      <w:b/>
      <w:bCs/>
      <w:color w:val="2DA2BF"/>
      <w:sz w:val="18"/>
      <w:szCs w:val="18"/>
    </w:rPr>
  </w:style>
  <w:style w:type="paragraph" w:styleId="a4">
    <w:name w:val="Title"/>
    <w:basedOn w:val="a"/>
    <w:next w:val="a"/>
    <w:link w:val="a5"/>
    <w:uiPriority w:val="10"/>
    <w:qFormat/>
    <w:rsid w:val="00665665"/>
    <w:pPr>
      <w:pBdr>
        <w:bottom w:val="single" w:sz="8" w:space="4" w:color="2DA2BF"/>
      </w:pBdr>
      <w:spacing w:after="300"/>
      <w:contextualSpacing/>
    </w:pPr>
    <w:rPr>
      <w:rFonts w:ascii="Cambria" w:hAnsi="Cambria"/>
      <w:color w:val="343434"/>
      <w:spacing w:val="5"/>
      <w:kern w:val="28"/>
      <w:sz w:val="52"/>
      <w:szCs w:val="52"/>
    </w:rPr>
  </w:style>
  <w:style w:type="character" w:customStyle="1" w:styleId="a5">
    <w:name w:val="Название Знак"/>
    <w:link w:val="a4"/>
    <w:uiPriority w:val="10"/>
    <w:rsid w:val="00665665"/>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665665"/>
    <w:pPr>
      <w:numPr>
        <w:ilvl w:val="1"/>
      </w:numPr>
    </w:pPr>
    <w:rPr>
      <w:rFonts w:ascii="Cambria" w:hAnsi="Cambria"/>
      <w:i/>
      <w:iCs/>
      <w:color w:val="2DA2BF"/>
      <w:spacing w:val="15"/>
    </w:rPr>
  </w:style>
  <w:style w:type="character" w:customStyle="1" w:styleId="a7">
    <w:name w:val="Подзаголовок Знак"/>
    <w:link w:val="a6"/>
    <w:uiPriority w:val="11"/>
    <w:rsid w:val="00665665"/>
    <w:rPr>
      <w:rFonts w:ascii="Cambria" w:eastAsia="Times New Roman" w:hAnsi="Cambria" w:cs="Times New Roman"/>
      <w:i/>
      <w:iCs/>
      <w:color w:val="2DA2BF"/>
      <w:spacing w:val="15"/>
      <w:sz w:val="24"/>
      <w:szCs w:val="24"/>
    </w:rPr>
  </w:style>
  <w:style w:type="character" w:styleId="a8">
    <w:name w:val="Strong"/>
    <w:uiPriority w:val="22"/>
    <w:qFormat/>
    <w:rsid w:val="00665665"/>
    <w:rPr>
      <w:b/>
      <w:bCs/>
    </w:rPr>
  </w:style>
  <w:style w:type="character" w:styleId="a9">
    <w:name w:val="Emphasis"/>
    <w:uiPriority w:val="20"/>
    <w:qFormat/>
    <w:rsid w:val="00665665"/>
    <w:rPr>
      <w:i/>
      <w:iCs/>
    </w:rPr>
  </w:style>
  <w:style w:type="paragraph" w:styleId="aa">
    <w:name w:val="No Spacing"/>
    <w:uiPriority w:val="1"/>
    <w:qFormat/>
    <w:rsid w:val="00665665"/>
    <w:pPr>
      <w:spacing w:after="0" w:line="240" w:lineRule="auto"/>
    </w:pPr>
  </w:style>
  <w:style w:type="paragraph" w:styleId="ab">
    <w:name w:val="List Paragraph"/>
    <w:basedOn w:val="a"/>
    <w:qFormat/>
    <w:rsid w:val="00665665"/>
    <w:pPr>
      <w:ind w:left="720"/>
      <w:contextualSpacing/>
    </w:pPr>
  </w:style>
  <w:style w:type="paragraph" w:styleId="21">
    <w:name w:val="Quote"/>
    <w:basedOn w:val="a"/>
    <w:next w:val="a"/>
    <w:link w:val="22"/>
    <w:uiPriority w:val="29"/>
    <w:qFormat/>
    <w:rsid w:val="00665665"/>
    <w:rPr>
      <w:i/>
      <w:iCs/>
      <w:color w:val="000000"/>
    </w:rPr>
  </w:style>
  <w:style w:type="character" w:customStyle="1" w:styleId="22">
    <w:name w:val="Цитата 2 Знак"/>
    <w:link w:val="21"/>
    <w:uiPriority w:val="29"/>
    <w:rsid w:val="00665665"/>
    <w:rPr>
      <w:i/>
      <w:iCs/>
      <w:color w:val="000000"/>
    </w:rPr>
  </w:style>
  <w:style w:type="paragraph" w:styleId="ac">
    <w:name w:val="Intense Quote"/>
    <w:basedOn w:val="a"/>
    <w:next w:val="a"/>
    <w:link w:val="ad"/>
    <w:uiPriority w:val="30"/>
    <w:qFormat/>
    <w:rsid w:val="0066566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665665"/>
    <w:rPr>
      <w:b/>
      <w:bCs/>
      <w:i/>
      <w:iCs/>
      <w:color w:val="2DA2BF"/>
    </w:rPr>
  </w:style>
  <w:style w:type="character" w:styleId="ae">
    <w:name w:val="Subtle Emphasis"/>
    <w:uiPriority w:val="19"/>
    <w:qFormat/>
    <w:rsid w:val="00665665"/>
    <w:rPr>
      <w:i/>
      <w:iCs/>
      <w:color w:val="808080"/>
    </w:rPr>
  </w:style>
  <w:style w:type="character" w:styleId="af">
    <w:name w:val="Intense Emphasis"/>
    <w:uiPriority w:val="21"/>
    <w:qFormat/>
    <w:rsid w:val="00665665"/>
    <w:rPr>
      <w:b/>
      <w:bCs/>
      <w:i/>
      <w:iCs/>
      <w:color w:val="2DA2BF"/>
    </w:rPr>
  </w:style>
  <w:style w:type="character" w:styleId="af0">
    <w:name w:val="Subtle Reference"/>
    <w:uiPriority w:val="31"/>
    <w:qFormat/>
    <w:rsid w:val="00665665"/>
    <w:rPr>
      <w:smallCaps/>
      <w:color w:val="DA1F28"/>
      <w:u w:val="single"/>
    </w:rPr>
  </w:style>
  <w:style w:type="character" w:styleId="af1">
    <w:name w:val="Intense Reference"/>
    <w:uiPriority w:val="32"/>
    <w:qFormat/>
    <w:rsid w:val="00665665"/>
    <w:rPr>
      <w:b/>
      <w:bCs/>
      <w:smallCaps/>
      <w:color w:val="DA1F28"/>
      <w:spacing w:val="5"/>
      <w:u w:val="single"/>
    </w:rPr>
  </w:style>
  <w:style w:type="character" w:styleId="af2">
    <w:name w:val="Book Title"/>
    <w:uiPriority w:val="33"/>
    <w:qFormat/>
    <w:rsid w:val="00665665"/>
    <w:rPr>
      <w:b/>
      <w:bCs/>
      <w:smallCaps/>
      <w:spacing w:val="5"/>
    </w:rPr>
  </w:style>
  <w:style w:type="paragraph" w:styleId="af3">
    <w:name w:val="TOC Heading"/>
    <w:basedOn w:val="1"/>
    <w:next w:val="a"/>
    <w:uiPriority w:val="39"/>
    <w:semiHidden/>
    <w:unhideWhenUsed/>
    <w:qFormat/>
    <w:rsid w:val="00665665"/>
    <w:pPr>
      <w:outlineLvl w:val="9"/>
    </w:pPr>
    <w:rPr>
      <w:rFonts w:eastAsia="Times New Roman" w:cs="Times New Roman"/>
    </w:rPr>
  </w:style>
  <w:style w:type="table" w:customStyle="1" w:styleId="PlainTable2">
    <w:name w:val="Plain Table 2"/>
    <w:basedOn w:val="a1"/>
    <w:uiPriority w:val="42"/>
    <w:rsid w:val="0079014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0">
    <w:name w:val="Основной текст с отступом 21"/>
    <w:basedOn w:val="a"/>
    <w:rsid w:val="001D5F5A"/>
    <w:pPr>
      <w:suppressAutoHyphens/>
      <w:spacing w:after="120" w:line="480" w:lineRule="auto"/>
      <w:ind w:left="283"/>
    </w:pPr>
    <w:rPr>
      <w:rFonts w:ascii="Calibri" w:hAnsi="Calibri"/>
      <w:sz w:val="22"/>
      <w:szCs w:val="22"/>
      <w:lang w:eastAsia="zh-CN"/>
    </w:rPr>
  </w:style>
  <w:style w:type="paragraph" w:customStyle="1" w:styleId="11">
    <w:name w:val="Обычный1"/>
    <w:rsid w:val="001D5F5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2">
    <w:name w:val="Обычный (веб)1"/>
    <w:basedOn w:val="a"/>
    <w:rsid w:val="001D5F5A"/>
    <w:pPr>
      <w:suppressAutoHyphens/>
      <w:spacing w:before="280" w:after="280"/>
    </w:pPr>
    <w:rPr>
      <w:lang w:eastAsia="ar-SA"/>
    </w:rPr>
  </w:style>
  <w:style w:type="table" w:styleId="af4">
    <w:name w:val="Table Grid"/>
    <w:basedOn w:val="a1"/>
    <w:uiPriority w:val="39"/>
    <w:rsid w:val="00C83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36A15"/>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5665"/>
    <w:pPr>
      <w:keepNext/>
      <w:keepLines/>
      <w:spacing w:before="480"/>
      <w:outlineLvl w:val="0"/>
    </w:pPr>
    <w:rPr>
      <w:rFonts w:ascii="Cambria" w:eastAsiaTheme="majorEastAsia" w:hAnsi="Cambria" w:cstheme="majorBidi"/>
      <w:b/>
      <w:bCs/>
      <w:color w:val="21798E"/>
      <w:sz w:val="28"/>
      <w:szCs w:val="28"/>
    </w:rPr>
  </w:style>
  <w:style w:type="paragraph" w:styleId="2">
    <w:name w:val="heading 2"/>
    <w:basedOn w:val="a"/>
    <w:next w:val="a"/>
    <w:link w:val="20"/>
    <w:uiPriority w:val="9"/>
    <w:semiHidden/>
    <w:unhideWhenUsed/>
    <w:qFormat/>
    <w:rsid w:val="00665665"/>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665665"/>
    <w:pPr>
      <w:keepNext/>
      <w:keepLines/>
      <w:spacing w:before="200"/>
      <w:outlineLvl w:val="2"/>
    </w:pPr>
    <w:rPr>
      <w:rFonts w:ascii="Cambria" w:hAnsi="Cambria"/>
      <w:b/>
      <w:bCs/>
      <w:color w:val="2DA2BF"/>
    </w:rPr>
  </w:style>
  <w:style w:type="paragraph" w:styleId="4">
    <w:name w:val="heading 4"/>
    <w:basedOn w:val="a"/>
    <w:next w:val="a"/>
    <w:link w:val="40"/>
    <w:uiPriority w:val="9"/>
    <w:semiHidden/>
    <w:unhideWhenUsed/>
    <w:qFormat/>
    <w:rsid w:val="00665665"/>
    <w:pPr>
      <w:keepNext/>
      <w:keepLines/>
      <w:spacing w:before="200"/>
      <w:outlineLvl w:val="3"/>
    </w:pPr>
    <w:rPr>
      <w:rFonts w:ascii="Cambria" w:hAnsi="Cambria"/>
      <w:b/>
      <w:bCs/>
      <w:i/>
      <w:iCs/>
      <w:color w:val="2DA2BF"/>
    </w:rPr>
  </w:style>
  <w:style w:type="paragraph" w:styleId="5">
    <w:name w:val="heading 5"/>
    <w:basedOn w:val="a"/>
    <w:next w:val="a"/>
    <w:link w:val="50"/>
    <w:uiPriority w:val="9"/>
    <w:semiHidden/>
    <w:unhideWhenUsed/>
    <w:qFormat/>
    <w:rsid w:val="00665665"/>
    <w:pPr>
      <w:keepNext/>
      <w:keepLines/>
      <w:spacing w:before="200"/>
      <w:outlineLvl w:val="4"/>
    </w:pPr>
    <w:rPr>
      <w:rFonts w:ascii="Cambria" w:hAnsi="Cambria"/>
      <w:color w:val="16505E"/>
    </w:rPr>
  </w:style>
  <w:style w:type="paragraph" w:styleId="6">
    <w:name w:val="heading 6"/>
    <w:basedOn w:val="a"/>
    <w:next w:val="a"/>
    <w:link w:val="60"/>
    <w:uiPriority w:val="9"/>
    <w:semiHidden/>
    <w:unhideWhenUsed/>
    <w:qFormat/>
    <w:rsid w:val="00665665"/>
    <w:pPr>
      <w:keepNext/>
      <w:keepLines/>
      <w:spacing w:before="200"/>
      <w:outlineLvl w:val="5"/>
    </w:pPr>
    <w:rPr>
      <w:rFonts w:ascii="Cambria" w:hAnsi="Cambria"/>
      <w:i/>
      <w:iCs/>
      <w:color w:val="16505E"/>
    </w:rPr>
  </w:style>
  <w:style w:type="paragraph" w:styleId="7">
    <w:name w:val="heading 7"/>
    <w:basedOn w:val="a"/>
    <w:next w:val="a"/>
    <w:link w:val="70"/>
    <w:uiPriority w:val="9"/>
    <w:semiHidden/>
    <w:unhideWhenUsed/>
    <w:qFormat/>
    <w:rsid w:val="00665665"/>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665665"/>
    <w:pPr>
      <w:keepNext/>
      <w:keepLines/>
      <w:spacing w:before="200"/>
      <w:outlineLvl w:val="7"/>
    </w:pPr>
    <w:rPr>
      <w:rFonts w:ascii="Cambria" w:hAnsi="Cambria"/>
      <w:color w:val="2DA2BF"/>
      <w:sz w:val="20"/>
      <w:szCs w:val="20"/>
    </w:rPr>
  </w:style>
  <w:style w:type="paragraph" w:styleId="9">
    <w:name w:val="heading 9"/>
    <w:basedOn w:val="a"/>
    <w:next w:val="a"/>
    <w:link w:val="90"/>
    <w:uiPriority w:val="9"/>
    <w:semiHidden/>
    <w:unhideWhenUsed/>
    <w:qFormat/>
    <w:rsid w:val="0066566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65665"/>
    <w:rPr>
      <w:rFonts w:ascii="Cambria" w:eastAsiaTheme="majorEastAsia" w:hAnsi="Cambria" w:cstheme="majorBidi"/>
      <w:b/>
      <w:bCs/>
      <w:color w:val="21798E"/>
      <w:sz w:val="28"/>
      <w:szCs w:val="28"/>
    </w:rPr>
  </w:style>
  <w:style w:type="character" w:customStyle="1" w:styleId="20">
    <w:name w:val="Заголовок 2 Знак"/>
    <w:link w:val="2"/>
    <w:uiPriority w:val="9"/>
    <w:semiHidden/>
    <w:rsid w:val="00665665"/>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665665"/>
    <w:rPr>
      <w:rFonts w:ascii="Cambria" w:eastAsia="Times New Roman" w:hAnsi="Cambria" w:cs="Times New Roman"/>
      <w:b/>
      <w:bCs/>
      <w:color w:val="2DA2BF"/>
    </w:rPr>
  </w:style>
  <w:style w:type="character" w:customStyle="1" w:styleId="40">
    <w:name w:val="Заголовок 4 Знак"/>
    <w:link w:val="4"/>
    <w:uiPriority w:val="9"/>
    <w:semiHidden/>
    <w:rsid w:val="00665665"/>
    <w:rPr>
      <w:rFonts w:ascii="Cambria" w:eastAsia="Times New Roman" w:hAnsi="Cambria" w:cs="Times New Roman"/>
      <w:b/>
      <w:bCs/>
      <w:i/>
      <w:iCs/>
      <w:color w:val="2DA2BF"/>
    </w:rPr>
  </w:style>
  <w:style w:type="character" w:customStyle="1" w:styleId="50">
    <w:name w:val="Заголовок 5 Знак"/>
    <w:link w:val="5"/>
    <w:uiPriority w:val="9"/>
    <w:semiHidden/>
    <w:rsid w:val="00665665"/>
    <w:rPr>
      <w:rFonts w:ascii="Cambria" w:eastAsia="Times New Roman" w:hAnsi="Cambria" w:cs="Times New Roman"/>
      <w:color w:val="16505E"/>
    </w:rPr>
  </w:style>
  <w:style w:type="character" w:customStyle="1" w:styleId="60">
    <w:name w:val="Заголовок 6 Знак"/>
    <w:link w:val="6"/>
    <w:uiPriority w:val="9"/>
    <w:semiHidden/>
    <w:rsid w:val="00665665"/>
    <w:rPr>
      <w:rFonts w:ascii="Cambria" w:eastAsia="Times New Roman" w:hAnsi="Cambria" w:cs="Times New Roman"/>
      <w:i/>
      <w:iCs/>
      <w:color w:val="16505E"/>
    </w:rPr>
  </w:style>
  <w:style w:type="character" w:customStyle="1" w:styleId="70">
    <w:name w:val="Заголовок 7 Знак"/>
    <w:link w:val="7"/>
    <w:uiPriority w:val="9"/>
    <w:semiHidden/>
    <w:rsid w:val="00665665"/>
    <w:rPr>
      <w:rFonts w:ascii="Cambria" w:eastAsia="Times New Roman" w:hAnsi="Cambria" w:cs="Times New Roman"/>
      <w:i/>
      <w:iCs/>
      <w:color w:val="404040"/>
    </w:rPr>
  </w:style>
  <w:style w:type="character" w:customStyle="1" w:styleId="80">
    <w:name w:val="Заголовок 8 Знак"/>
    <w:link w:val="8"/>
    <w:uiPriority w:val="9"/>
    <w:semiHidden/>
    <w:rsid w:val="00665665"/>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65665"/>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665665"/>
    <w:rPr>
      <w:b/>
      <w:bCs/>
      <w:color w:val="2DA2BF"/>
      <w:sz w:val="18"/>
      <w:szCs w:val="18"/>
    </w:rPr>
  </w:style>
  <w:style w:type="paragraph" w:styleId="a4">
    <w:name w:val="Title"/>
    <w:basedOn w:val="a"/>
    <w:next w:val="a"/>
    <w:link w:val="a5"/>
    <w:uiPriority w:val="10"/>
    <w:qFormat/>
    <w:rsid w:val="00665665"/>
    <w:pPr>
      <w:pBdr>
        <w:bottom w:val="single" w:sz="8" w:space="4" w:color="2DA2BF"/>
      </w:pBdr>
      <w:spacing w:after="300"/>
      <w:contextualSpacing/>
    </w:pPr>
    <w:rPr>
      <w:rFonts w:ascii="Cambria" w:hAnsi="Cambria"/>
      <w:color w:val="343434"/>
      <w:spacing w:val="5"/>
      <w:kern w:val="28"/>
      <w:sz w:val="52"/>
      <w:szCs w:val="52"/>
    </w:rPr>
  </w:style>
  <w:style w:type="character" w:customStyle="1" w:styleId="a5">
    <w:name w:val="Название Знак"/>
    <w:link w:val="a4"/>
    <w:uiPriority w:val="10"/>
    <w:rsid w:val="00665665"/>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665665"/>
    <w:pPr>
      <w:numPr>
        <w:ilvl w:val="1"/>
      </w:numPr>
    </w:pPr>
    <w:rPr>
      <w:rFonts w:ascii="Cambria" w:hAnsi="Cambria"/>
      <w:i/>
      <w:iCs/>
      <w:color w:val="2DA2BF"/>
      <w:spacing w:val="15"/>
    </w:rPr>
  </w:style>
  <w:style w:type="character" w:customStyle="1" w:styleId="a7">
    <w:name w:val="Подзаголовок Знак"/>
    <w:link w:val="a6"/>
    <w:uiPriority w:val="11"/>
    <w:rsid w:val="00665665"/>
    <w:rPr>
      <w:rFonts w:ascii="Cambria" w:eastAsia="Times New Roman" w:hAnsi="Cambria" w:cs="Times New Roman"/>
      <w:i/>
      <w:iCs/>
      <w:color w:val="2DA2BF"/>
      <w:spacing w:val="15"/>
      <w:sz w:val="24"/>
      <w:szCs w:val="24"/>
    </w:rPr>
  </w:style>
  <w:style w:type="character" w:styleId="a8">
    <w:name w:val="Strong"/>
    <w:uiPriority w:val="22"/>
    <w:qFormat/>
    <w:rsid w:val="00665665"/>
    <w:rPr>
      <w:b/>
      <w:bCs/>
    </w:rPr>
  </w:style>
  <w:style w:type="character" w:styleId="a9">
    <w:name w:val="Emphasis"/>
    <w:uiPriority w:val="20"/>
    <w:qFormat/>
    <w:rsid w:val="00665665"/>
    <w:rPr>
      <w:i/>
      <w:iCs/>
    </w:rPr>
  </w:style>
  <w:style w:type="paragraph" w:styleId="aa">
    <w:name w:val="No Spacing"/>
    <w:uiPriority w:val="1"/>
    <w:qFormat/>
    <w:rsid w:val="00665665"/>
    <w:pPr>
      <w:spacing w:after="0" w:line="240" w:lineRule="auto"/>
    </w:pPr>
  </w:style>
  <w:style w:type="paragraph" w:styleId="ab">
    <w:name w:val="List Paragraph"/>
    <w:basedOn w:val="a"/>
    <w:qFormat/>
    <w:rsid w:val="00665665"/>
    <w:pPr>
      <w:ind w:left="720"/>
      <w:contextualSpacing/>
    </w:pPr>
  </w:style>
  <w:style w:type="paragraph" w:styleId="21">
    <w:name w:val="Quote"/>
    <w:basedOn w:val="a"/>
    <w:next w:val="a"/>
    <w:link w:val="22"/>
    <w:uiPriority w:val="29"/>
    <w:qFormat/>
    <w:rsid w:val="00665665"/>
    <w:rPr>
      <w:i/>
      <w:iCs/>
      <w:color w:val="000000"/>
    </w:rPr>
  </w:style>
  <w:style w:type="character" w:customStyle="1" w:styleId="22">
    <w:name w:val="Цитата 2 Знак"/>
    <w:link w:val="21"/>
    <w:uiPriority w:val="29"/>
    <w:rsid w:val="00665665"/>
    <w:rPr>
      <w:i/>
      <w:iCs/>
      <w:color w:val="000000"/>
    </w:rPr>
  </w:style>
  <w:style w:type="paragraph" w:styleId="ac">
    <w:name w:val="Intense Quote"/>
    <w:basedOn w:val="a"/>
    <w:next w:val="a"/>
    <w:link w:val="ad"/>
    <w:uiPriority w:val="30"/>
    <w:qFormat/>
    <w:rsid w:val="0066566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665665"/>
    <w:rPr>
      <w:b/>
      <w:bCs/>
      <w:i/>
      <w:iCs/>
      <w:color w:val="2DA2BF"/>
    </w:rPr>
  </w:style>
  <w:style w:type="character" w:styleId="ae">
    <w:name w:val="Subtle Emphasis"/>
    <w:uiPriority w:val="19"/>
    <w:qFormat/>
    <w:rsid w:val="00665665"/>
    <w:rPr>
      <w:i/>
      <w:iCs/>
      <w:color w:val="808080"/>
    </w:rPr>
  </w:style>
  <w:style w:type="character" w:styleId="af">
    <w:name w:val="Intense Emphasis"/>
    <w:uiPriority w:val="21"/>
    <w:qFormat/>
    <w:rsid w:val="00665665"/>
    <w:rPr>
      <w:b/>
      <w:bCs/>
      <w:i/>
      <w:iCs/>
      <w:color w:val="2DA2BF"/>
    </w:rPr>
  </w:style>
  <w:style w:type="character" w:styleId="af0">
    <w:name w:val="Subtle Reference"/>
    <w:uiPriority w:val="31"/>
    <w:qFormat/>
    <w:rsid w:val="00665665"/>
    <w:rPr>
      <w:smallCaps/>
      <w:color w:val="DA1F28"/>
      <w:u w:val="single"/>
    </w:rPr>
  </w:style>
  <w:style w:type="character" w:styleId="af1">
    <w:name w:val="Intense Reference"/>
    <w:uiPriority w:val="32"/>
    <w:qFormat/>
    <w:rsid w:val="00665665"/>
    <w:rPr>
      <w:b/>
      <w:bCs/>
      <w:smallCaps/>
      <w:color w:val="DA1F28"/>
      <w:spacing w:val="5"/>
      <w:u w:val="single"/>
    </w:rPr>
  </w:style>
  <w:style w:type="character" w:styleId="af2">
    <w:name w:val="Book Title"/>
    <w:uiPriority w:val="33"/>
    <w:qFormat/>
    <w:rsid w:val="00665665"/>
    <w:rPr>
      <w:b/>
      <w:bCs/>
      <w:smallCaps/>
      <w:spacing w:val="5"/>
    </w:rPr>
  </w:style>
  <w:style w:type="paragraph" w:styleId="af3">
    <w:name w:val="TOC Heading"/>
    <w:basedOn w:val="1"/>
    <w:next w:val="a"/>
    <w:uiPriority w:val="39"/>
    <w:semiHidden/>
    <w:unhideWhenUsed/>
    <w:qFormat/>
    <w:rsid w:val="00665665"/>
    <w:pPr>
      <w:outlineLvl w:val="9"/>
    </w:pPr>
    <w:rPr>
      <w:rFonts w:eastAsia="Times New Roman" w:cs="Times New Roman"/>
    </w:rPr>
  </w:style>
  <w:style w:type="table" w:customStyle="1" w:styleId="PlainTable2">
    <w:name w:val="Plain Table 2"/>
    <w:basedOn w:val="a1"/>
    <w:uiPriority w:val="42"/>
    <w:rsid w:val="0079014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4863">
      <w:bodyDiv w:val="1"/>
      <w:marLeft w:val="0"/>
      <w:marRight w:val="0"/>
      <w:marTop w:val="0"/>
      <w:marBottom w:val="0"/>
      <w:divBdr>
        <w:top w:val="none" w:sz="0" w:space="0" w:color="auto"/>
        <w:left w:val="none" w:sz="0" w:space="0" w:color="auto"/>
        <w:bottom w:val="none" w:sz="0" w:space="0" w:color="auto"/>
        <w:right w:val="none" w:sz="0" w:space="0" w:color="auto"/>
      </w:divBdr>
    </w:div>
    <w:div w:id="1290207391">
      <w:bodyDiv w:val="1"/>
      <w:marLeft w:val="0"/>
      <w:marRight w:val="0"/>
      <w:marTop w:val="0"/>
      <w:marBottom w:val="0"/>
      <w:divBdr>
        <w:top w:val="none" w:sz="0" w:space="0" w:color="auto"/>
        <w:left w:val="none" w:sz="0" w:space="0" w:color="auto"/>
        <w:bottom w:val="none" w:sz="0" w:space="0" w:color="auto"/>
        <w:right w:val="none" w:sz="0" w:space="0" w:color="auto"/>
      </w:divBdr>
    </w:div>
    <w:div w:id="15610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DB0A-4CE9-400F-B16B-5228950C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2020-04-28T10:35:00Z</dcterms:created>
  <dcterms:modified xsi:type="dcterms:W3CDTF">2023-02-07T12:56:00Z</dcterms:modified>
</cp:coreProperties>
</file>