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92F99" w14:textId="049EC106" w:rsidR="00737577" w:rsidRPr="00DB193F" w:rsidRDefault="00E25B5D" w:rsidP="00DB193F">
      <w:pPr>
        <w:spacing w:line="240" w:lineRule="auto"/>
        <w:ind w:firstLine="0"/>
        <w:rPr>
          <w:rFonts w:eastAsia="Cambria"/>
          <w:b/>
        </w:rPr>
      </w:pPr>
      <w:r w:rsidRPr="00DB193F">
        <w:rPr>
          <w:rFonts w:eastAsia="Cambria"/>
        </w:rPr>
        <w:t xml:space="preserve">                      </w:t>
      </w:r>
    </w:p>
    <w:p w14:paraId="16B6F348" w14:textId="77777777" w:rsidR="00DB193F" w:rsidRPr="00DB193F" w:rsidRDefault="00DB193F" w:rsidP="00DB193F">
      <w:pPr>
        <w:widowControl w:val="0"/>
        <w:suppressAutoHyphens/>
        <w:spacing w:before="57" w:after="57" w:line="240" w:lineRule="auto"/>
        <w:ind w:left="142" w:firstLine="0"/>
        <w:jc w:val="center"/>
        <w:textAlignment w:val="baseline"/>
        <w:rPr>
          <w:b/>
          <w:bCs/>
          <w:color w:val="000000"/>
          <w:kern w:val="2"/>
          <w:lang w:val="ru-RU" w:eastAsia="zh-CN" w:bidi="hi-IN"/>
        </w:rPr>
      </w:pPr>
    </w:p>
    <w:tbl>
      <w:tblPr>
        <w:tblW w:w="9288" w:type="dxa"/>
        <w:tblInd w:w="-57" w:type="dxa"/>
        <w:tblLook w:val="0000" w:firstRow="0" w:lastRow="0" w:firstColumn="0" w:lastColumn="0" w:noHBand="0" w:noVBand="0"/>
      </w:tblPr>
      <w:tblGrid>
        <w:gridCol w:w="2623"/>
        <w:gridCol w:w="266"/>
        <w:gridCol w:w="6399"/>
      </w:tblGrid>
      <w:tr w:rsidR="00DB193F" w:rsidRPr="00DB193F" w14:paraId="0FC55EAF" w14:textId="77777777" w:rsidTr="00DB193F">
        <w:trPr>
          <w:trHeight w:val="1094"/>
        </w:trPr>
        <w:tc>
          <w:tcPr>
            <w:tcW w:w="2495" w:type="dxa"/>
            <w:shd w:val="clear" w:color="auto" w:fill="auto"/>
          </w:tcPr>
          <w:p w14:paraId="039FE1B5" w14:textId="77777777" w:rsidR="00DB193F" w:rsidRPr="00DB193F" w:rsidRDefault="00DB193F" w:rsidP="00DB193F">
            <w:pPr>
              <w:tabs>
                <w:tab w:val="left" w:pos="0"/>
              </w:tabs>
              <w:spacing w:line="240" w:lineRule="auto"/>
              <w:ind w:left="142" w:firstLine="0"/>
              <w:jc w:val="right"/>
              <w:rPr>
                <w:color w:val="000000"/>
                <w:sz w:val="22"/>
                <w:szCs w:val="22"/>
                <w:highlight w:val="yellow"/>
                <w:lang w:eastAsia="zh-CN" w:bidi="hi-IN"/>
              </w:rPr>
            </w:pPr>
            <w:r w:rsidRPr="00DB193F">
              <w:rPr>
                <w:rFonts w:eastAsia="Calibri"/>
                <w:noProof/>
                <w:sz w:val="22"/>
                <w:szCs w:val="22"/>
              </w:rPr>
              <w:drawing>
                <wp:inline distT="0" distB="0" distL="0" distR="0" wp14:anchorId="47D43DB7" wp14:editId="34507949">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14:paraId="27A29A59" w14:textId="77777777" w:rsidR="00DB193F" w:rsidRPr="00DB193F" w:rsidRDefault="00DB193F" w:rsidP="00DB193F">
            <w:pPr>
              <w:tabs>
                <w:tab w:val="left" w:pos="0"/>
                <w:tab w:val="left" w:pos="3420"/>
              </w:tabs>
              <w:spacing w:line="240" w:lineRule="auto"/>
              <w:ind w:left="142" w:firstLine="0"/>
              <w:jc w:val="left"/>
              <w:rPr>
                <w:color w:val="000000"/>
                <w:sz w:val="22"/>
                <w:szCs w:val="22"/>
                <w:highlight w:val="yellow"/>
                <w:lang w:eastAsia="zh-CN" w:bidi="hi-IN"/>
              </w:rPr>
            </w:pPr>
          </w:p>
        </w:tc>
        <w:tc>
          <w:tcPr>
            <w:tcW w:w="6518" w:type="dxa"/>
            <w:shd w:val="clear" w:color="auto" w:fill="auto"/>
          </w:tcPr>
          <w:p w14:paraId="240807A6" w14:textId="77777777" w:rsidR="00DB193F" w:rsidRPr="00DB193F" w:rsidRDefault="00DB193F" w:rsidP="00DB193F">
            <w:pPr>
              <w:tabs>
                <w:tab w:val="left" w:pos="0"/>
              </w:tabs>
              <w:spacing w:line="240" w:lineRule="auto"/>
              <w:ind w:left="142" w:firstLine="0"/>
              <w:jc w:val="center"/>
              <w:rPr>
                <w:rFonts w:eastAsia="Calibri"/>
                <w:sz w:val="36"/>
                <w:szCs w:val="36"/>
                <w:lang w:eastAsia="zh-CN" w:bidi="hi-IN"/>
              </w:rPr>
            </w:pPr>
            <w:r w:rsidRPr="00DB193F">
              <w:rPr>
                <w:rFonts w:eastAsia="Batang"/>
                <w:color w:val="000000"/>
                <w:sz w:val="36"/>
                <w:szCs w:val="36"/>
                <w:lang w:eastAsia="zh-CN" w:bidi="hi-IN"/>
              </w:rPr>
              <w:t>Комунальне некомерційне підприємство Львівської обласної ради»</w:t>
            </w:r>
          </w:p>
          <w:p w14:paraId="631A3170" w14:textId="77777777" w:rsidR="00DB193F" w:rsidRPr="00DB193F" w:rsidRDefault="00DB193F" w:rsidP="00DB193F">
            <w:pPr>
              <w:tabs>
                <w:tab w:val="left" w:pos="0"/>
              </w:tabs>
              <w:spacing w:line="240" w:lineRule="auto"/>
              <w:ind w:left="142" w:firstLine="0"/>
              <w:jc w:val="center"/>
              <w:rPr>
                <w:rFonts w:eastAsia="Calibri"/>
                <w:sz w:val="36"/>
                <w:szCs w:val="36"/>
                <w:lang w:eastAsia="zh-CN" w:bidi="hi-IN"/>
              </w:rPr>
            </w:pPr>
            <w:r w:rsidRPr="00DB193F">
              <w:rPr>
                <w:rFonts w:eastAsia="Batang"/>
                <w:color w:val="000000"/>
                <w:sz w:val="36"/>
                <w:szCs w:val="36"/>
                <w:lang w:eastAsia="zh-CN" w:bidi="hi-IN"/>
              </w:rPr>
              <w:t xml:space="preserve"> «Львівський обласний </w:t>
            </w:r>
            <w:proofErr w:type="spellStart"/>
            <w:r w:rsidRPr="00DB193F">
              <w:rPr>
                <w:rFonts w:eastAsia="Batang"/>
                <w:color w:val="000000"/>
                <w:sz w:val="36"/>
                <w:szCs w:val="36"/>
                <w:lang w:eastAsia="zh-CN" w:bidi="hi-IN"/>
              </w:rPr>
              <w:t>шкірно</w:t>
            </w:r>
            <w:proofErr w:type="spellEnd"/>
            <w:r w:rsidRPr="00DB193F">
              <w:rPr>
                <w:rFonts w:eastAsia="Batang"/>
                <w:color w:val="000000"/>
                <w:sz w:val="36"/>
                <w:szCs w:val="36"/>
                <w:lang w:eastAsia="zh-CN" w:bidi="hi-IN"/>
              </w:rPr>
              <w:t xml:space="preserve"> – венерологічний диспансер»</w:t>
            </w:r>
          </w:p>
          <w:p w14:paraId="7EE7701F" w14:textId="77777777" w:rsidR="00DB193F" w:rsidRPr="00DB193F" w:rsidRDefault="00DB193F" w:rsidP="00DB193F">
            <w:pPr>
              <w:tabs>
                <w:tab w:val="left" w:pos="0"/>
              </w:tabs>
              <w:spacing w:line="240" w:lineRule="auto"/>
              <w:ind w:left="142" w:firstLine="0"/>
              <w:jc w:val="left"/>
              <w:rPr>
                <w:color w:val="000000"/>
                <w:sz w:val="22"/>
                <w:szCs w:val="22"/>
                <w:highlight w:val="yellow"/>
                <w:lang w:eastAsia="zh-CN" w:bidi="hi-IN"/>
              </w:rPr>
            </w:pPr>
          </w:p>
        </w:tc>
      </w:tr>
    </w:tbl>
    <w:p w14:paraId="21CE1826" w14:textId="77777777" w:rsidR="00DB193F" w:rsidRPr="00DB193F" w:rsidRDefault="00DB193F" w:rsidP="00DB193F">
      <w:pPr>
        <w:spacing w:line="240" w:lineRule="auto"/>
        <w:ind w:left="142" w:firstLine="0"/>
        <w:jc w:val="left"/>
        <w:rPr>
          <w:color w:val="000000"/>
          <w:sz w:val="22"/>
          <w:szCs w:val="22"/>
          <w:lang w:eastAsia="zh-CN" w:bidi="hi-IN"/>
        </w:rPr>
      </w:pPr>
    </w:p>
    <w:p w14:paraId="7A812299" w14:textId="77777777" w:rsidR="00DB193F" w:rsidRPr="00DB193F" w:rsidRDefault="00DB193F" w:rsidP="00DB193F">
      <w:pPr>
        <w:spacing w:before="240" w:line="240" w:lineRule="auto"/>
        <w:ind w:left="142" w:firstLine="0"/>
        <w:jc w:val="right"/>
        <w:rPr>
          <w:sz w:val="22"/>
          <w:szCs w:val="22"/>
          <w:lang w:eastAsia="zh-CN" w:bidi="hi-IN"/>
        </w:rPr>
      </w:pPr>
      <w:r w:rsidRPr="00DB193F">
        <w:rPr>
          <w:sz w:val="22"/>
          <w:szCs w:val="22"/>
          <w:lang w:eastAsia="zh-CN" w:bidi="hi-IN"/>
        </w:rPr>
        <w:t>Додаток № 1</w:t>
      </w:r>
    </w:p>
    <w:p w14:paraId="47193BA5" w14:textId="77777777" w:rsidR="00DB193F" w:rsidRPr="00DB193F" w:rsidRDefault="00DB193F" w:rsidP="00DB193F">
      <w:pPr>
        <w:spacing w:line="240" w:lineRule="auto"/>
        <w:ind w:left="142" w:firstLine="0"/>
        <w:jc w:val="right"/>
        <w:rPr>
          <w:b/>
          <w:color w:val="000000"/>
          <w:sz w:val="22"/>
          <w:szCs w:val="22"/>
          <w:lang w:eastAsia="zh-CN" w:bidi="hi-IN"/>
        </w:rPr>
      </w:pPr>
      <w:r w:rsidRPr="00DB193F">
        <w:rPr>
          <w:color w:val="000000"/>
          <w:sz w:val="22"/>
          <w:szCs w:val="22"/>
          <w:lang w:eastAsia="zh-CN" w:bidi="hi-IN"/>
        </w:rPr>
        <w:t xml:space="preserve">                                                                                                            </w:t>
      </w:r>
      <w:r w:rsidRPr="00DB193F">
        <w:rPr>
          <w:b/>
          <w:color w:val="000000"/>
          <w:sz w:val="22"/>
          <w:szCs w:val="22"/>
          <w:highlight w:val="white"/>
          <w:lang w:eastAsia="zh-CN" w:bidi="hi-IN"/>
        </w:rPr>
        <w:t> «ЗАТВЕРДЖЕНО</w:t>
      </w:r>
    </w:p>
    <w:p w14:paraId="2E1210B8" w14:textId="77777777" w:rsidR="00DB193F" w:rsidRPr="00DB193F" w:rsidRDefault="00DB193F" w:rsidP="00DB193F">
      <w:pPr>
        <w:spacing w:line="240" w:lineRule="auto"/>
        <w:ind w:left="142" w:firstLine="0"/>
        <w:jc w:val="right"/>
        <w:rPr>
          <w:rFonts w:eastAsia="Calibri"/>
          <w:sz w:val="22"/>
          <w:szCs w:val="22"/>
          <w:lang w:eastAsia="zh-CN" w:bidi="hi-IN"/>
        </w:rPr>
      </w:pPr>
      <w:r w:rsidRPr="00DB193F">
        <w:rPr>
          <w:b/>
          <w:color w:val="000000"/>
          <w:sz w:val="22"/>
          <w:szCs w:val="22"/>
          <w:lang w:eastAsia="zh-CN" w:bidi="hi-IN"/>
        </w:rPr>
        <w:t xml:space="preserve"> Протокол № 1 від 17.11. 2023</w:t>
      </w:r>
    </w:p>
    <w:p w14:paraId="06182C47" w14:textId="77777777" w:rsidR="00DB193F" w:rsidRPr="00DB193F" w:rsidRDefault="00DB193F" w:rsidP="00DB193F">
      <w:pPr>
        <w:spacing w:line="240" w:lineRule="auto"/>
        <w:ind w:left="142" w:firstLine="0"/>
        <w:jc w:val="right"/>
        <w:rPr>
          <w:rFonts w:eastAsia="Calibri"/>
          <w:sz w:val="22"/>
          <w:szCs w:val="22"/>
          <w:lang w:eastAsia="zh-CN" w:bidi="hi-IN"/>
        </w:rPr>
      </w:pPr>
      <w:r w:rsidRPr="00DB193F">
        <w:rPr>
          <w:b/>
          <w:color w:val="000000"/>
          <w:sz w:val="22"/>
          <w:szCs w:val="22"/>
          <w:lang w:eastAsia="zh-CN" w:bidi="hi-IN"/>
        </w:rPr>
        <w:t xml:space="preserve">Фахівця з публічних закупівель </w:t>
      </w:r>
    </w:p>
    <w:p w14:paraId="68675391" w14:textId="77777777" w:rsidR="00DB193F" w:rsidRPr="00DB193F" w:rsidRDefault="00DB193F" w:rsidP="00DB193F">
      <w:pPr>
        <w:spacing w:line="240" w:lineRule="auto"/>
        <w:ind w:left="142" w:firstLine="0"/>
        <w:jc w:val="right"/>
        <w:rPr>
          <w:rFonts w:eastAsia="Calibri"/>
          <w:sz w:val="22"/>
          <w:szCs w:val="22"/>
          <w:lang w:eastAsia="zh-CN" w:bidi="hi-IN"/>
        </w:rPr>
      </w:pPr>
      <w:r w:rsidRPr="00DB193F">
        <w:rPr>
          <w:b/>
          <w:color w:val="000000"/>
          <w:sz w:val="22"/>
          <w:szCs w:val="22"/>
          <w:lang w:eastAsia="zh-CN" w:bidi="hi-IN"/>
        </w:rPr>
        <w:t>КНП ЛОР «ЛОШВД»</w:t>
      </w:r>
    </w:p>
    <w:p w14:paraId="5EFDCF38" w14:textId="77777777" w:rsidR="00DB193F" w:rsidRPr="00DB193F" w:rsidRDefault="00DB193F" w:rsidP="00DB193F">
      <w:pPr>
        <w:spacing w:before="240" w:line="240" w:lineRule="auto"/>
        <w:ind w:left="142" w:firstLine="0"/>
        <w:jc w:val="right"/>
        <w:rPr>
          <w:color w:val="000000"/>
          <w:sz w:val="22"/>
          <w:szCs w:val="22"/>
          <w:lang w:eastAsia="zh-CN" w:bidi="hi-IN"/>
        </w:rPr>
      </w:pPr>
    </w:p>
    <w:p w14:paraId="4A03869D" w14:textId="77777777" w:rsidR="00DB193F" w:rsidRPr="00DB193F" w:rsidRDefault="00DB193F" w:rsidP="00DB193F">
      <w:pPr>
        <w:spacing w:line="240" w:lineRule="auto"/>
        <w:ind w:left="142" w:firstLine="0"/>
        <w:jc w:val="left"/>
        <w:rPr>
          <w:b/>
          <w:color w:val="000000"/>
          <w:sz w:val="22"/>
          <w:szCs w:val="22"/>
          <w:lang w:eastAsia="zh-CN" w:bidi="hi-IN"/>
        </w:rPr>
      </w:pPr>
    </w:p>
    <w:p w14:paraId="045004C3" w14:textId="77777777" w:rsidR="00DB193F" w:rsidRPr="00DB193F" w:rsidRDefault="00DB193F" w:rsidP="00DB193F">
      <w:pPr>
        <w:spacing w:line="240" w:lineRule="auto"/>
        <w:ind w:left="142" w:firstLine="0"/>
        <w:jc w:val="left"/>
        <w:rPr>
          <w:rFonts w:eastAsia="Calibri"/>
          <w:sz w:val="22"/>
          <w:szCs w:val="22"/>
          <w:lang w:eastAsia="zh-CN" w:bidi="hi-IN"/>
        </w:rPr>
      </w:pPr>
      <w:r w:rsidRPr="00DB193F">
        <w:rPr>
          <w:b/>
          <w:color w:val="000000"/>
          <w:sz w:val="22"/>
          <w:szCs w:val="22"/>
          <w:lang w:eastAsia="zh-CN" w:bidi="hi-IN"/>
        </w:rPr>
        <w:t xml:space="preserve">                                                    ТЕНДЕРНА ДОКУМЕНТАЦІЯ</w:t>
      </w:r>
    </w:p>
    <w:p w14:paraId="0CD36A82" w14:textId="77777777" w:rsidR="00DB193F" w:rsidRPr="00DB193F" w:rsidRDefault="00DB193F" w:rsidP="00DB193F">
      <w:pPr>
        <w:spacing w:before="240" w:line="240" w:lineRule="auto"/>
        <w:ind w:left="142" w:firstLine="0"/>
        <w:jc w:val="center"/>
        <w:rPr>
          <w:rFonts w:eastAsia="Calibri"/>
          <w:sz w:val="22"/>
          <w:szCs w:val="22"/>
          <w:lang w:eastAsia="zh-CN" w:bidi="hi-IN"/>
        </w:rPr>
      </w:pPr>
      <w:r w:rsidRPr="00DB193F">
        <w:rPr>
          <w:b/>
          <w:color w:val="000000"/>
          <w:sz w:val="22"/>
          <w:szCs w:val="22"/>
          <w:lang w:eastAsia="zh-CN" w:bidi="hi-IN"/>
        </w:rPr>
        <w:t> </w:t>
      </w:r>
      <w:r w:rsidRPr="00DB193F">
        <w:rPr>
          <w:color w:val="000000"/>
          <w:sz w:val="22"/>
          <w:szCs w:val="22"/>
          <w:lang w:eastAsia="zh-CN" w:bidi="hi-IN"/>
        </w:rPr>
        <w:t>по процедурі</w:t>
      </w:r>
      <w:r w:rsidRPr="00DB193F">
        <w:rPr>
          <w:b/>
          <w:color w:val="000000"/>
          <w:sz w:val="22"/>
          <w:szCs w:val="22"/>
          <w:lang w:eastAsia="zh-CN" w:bidi="hi-IN"/>
        </w:rPr>
        <w:t xml:space="preserve"> ВІДКРИТІ ТОРГИ </w:t>
      </w:r>
      <w:r w:rsidRPr="00DB193F">
        <w:rPr>
          <w:b/>
          <w:color w:val="4A86E8"/>
          <w:sz w:val="22"/>
          <w:szCs w:val="22"/>
          <w:lang w:eastAsia="zh-CN" w:bidi="hi-IN"/>
        </w:rPr>
        <w:t>(з особливостями)</w:t>
      </w:r>
    </w:p>
    <w:p w14:paraId="25A9C383" w14:textId="77777777" w:rsidR="00DB193F" w:rsidRPr="00DB193F" w:rsidRDefault="00DB193F" w:rsidP="00DB193F">
      <w:pPr>
        <w:spacing w:line="240" w:lineRule="auto"/>
        <w:ind w:left="142" w:firstLine="0"/>
        <w:jc w:val="center"/>
        <w:rPr>
          <w:color w:val="000000"/>
          <w:sz w:val="22"/>
          <w:szCs w:val="22"/>
          <w:lang w:eastAsia="zh-CN" w:bidi="hi-IN"/>
        </w:rPr>
      </w:pPr>
    </w:p>
    <w:p w14:paraId="7CBE3A99" w14:textId="77777777" w:rsidR="00DB193F" w:rsidRPr="00DB193F" w:rsidRDefault="00DB193F" w:rsidP="00DB193F">
      <w:pPr>
        <w:spacing w:line="240" w:lineRule="auto"/>
        <w:ind w:left="142" w:firstLine="0"/>
        <w:jc w:val="center"/>
        <w:rPr>
          <w:rFonts w:eastAsia="Calibri"/>
          <w:sz w:val="22"/>
          <w:szCs w:val="22"/>
          <w:lang w:eastAsia="en-US"/>
        </w:rPr>
      </w:pPr>
      <w:r w:rsidRPr="00DB193F">
        <w:rPr>
          <w:color w:val="000000"/>
          <w:sz w:val="22"/>
          <w:szCs w:val="22"/>
          <w:lang w:eastAsia="zh-CN" w:bidi="hi-IN"/>
        </w:rPr>
        <w:t>на закупівлю послуг</w:t>
      </w:r>
      <w:r w:rsidRPr="00DB193F">
        <w:rPr>
          <w:rFonts w:eastAsia="Calibri"/>
          <w:sz w:val="22"/>
          <w:szCs w:val="22"/>
          <w:lang w:val="ru-RU" w:eastAsia="en-US"/>
        </w:rPr>
        <w:t xml:space="preserve"> </w:t>
      </w:r>
    </w:p>
    <w:p w14:paraId="28DB00C3" w14:textId="77777777" w:rsidR="00DB193F" w:rsidRPr="00DB193F" w:rsidRDefault="00DB193F" w:rsidP="00DB193F">
      <w:pPr>
        <w:spacing w:line="240" w:lineRule="auto"/>
        <w:ind w:left="142" w:firstLine="0"/>
        <w:jc w:val="center"/>
        <w:rPr>
          <w:rFonts w:eastAsia="Calibri"/>
          <w:sz w:val="22"/>
          <w:szCs w:val="22"/>
          <w:lang w:eastAsia="en-US"/>
        </w:rPr>
      </w:pPr>
    </w:p>
    <w:p w14:paraId="74B8F202" w14:textId="77777777" w:rsidR="00DB193F" w:rsidRPr="00DB193F" w:rsidRDefault="00DB193F" w:rsidP="00DB193F">
      <w:pPr>
        <w:spacing w:line="240" w:lineRule="auto"/>
        <w:ind w:left="142" w:firstLine="0"/>
        <w:jc w:val="center"/>
        <w:rPr>
          <w:rFonts w:eastAsia="Calibri"/>
          <w:sz w:val="22"/>
          <w:szCs w:val="22"/>
          <w:lang w:eastAsia="en-US"/>
        </w:rPr>
      </w:pPr>
    </w:p>
    <w:p w14:paraId="76292744" w14:textId="77777777" w:rsidR="00DB193F" w:rsidRPr="00DB193F" w:rsidRDefault="00DB193F" w:rsidP="00DB193F">
      <w:pPr>
        <w:spacing w:line="240" w:lineRule="auto"/>
        <w:ind w:left="142" w:firstLine="0"/>
        <w:jc w:val="center"/>
        <w:rPr>
          <w:rFonts w:eastAsia="Calibri"/>
          <w:sz w:val="22"/>
          <w:szCs w:val="22"/>
          <w:lang w:eastAsia="en-US"/>
        </w:rPr>
      </w:pPr>
      <w:r w:rsidRPr="00DB193F">
        <w:rPr>
          <w:rFonts w:eastAsia="Calibri"/>
          <w:sz w:val="22"/>
          <w:szCs w:val="22"/>
          <w:lang w:eastAsia="en-US"/>
        </w:rPr>
        <w:t>предмет закупівлі</w:t>
      </w:r>
    </w:p>
    <w:p w14:paraId="23D45550" w14:textId="77777777" w:rsidR="00DB193F" w:rsidRPr="00DB193F" w:rsidRDefault="00DB193F" w:rsidP="00DB193F">
      <w:pPr>
        <w:keepNext/>
        <w:shd w:val="clear" w:color="auto" w:fill="EEEEEE"/>
        <w:spacing w:after="160" w:line="259" w:lineRule="auto"/>
        <w:ind w:firstLine="0"/>
        <w:jc w:val="left"/>
        <w:rPr>
          <w:rFonts w:eastAsia="Cambria"/>
          <w:b/>
          <w:sz w:val="22"/>
          <w:szCs w:val="22"/>
          <w:lang w:val="ru-RU" w:eastAsia="en-US"/>
        </w:rPr>
      </w:pPr>
      <w:r w:rsidRPr="00DB193F">
        <w:rPr>
          <w:rFonts w:eastAsia="Cambria"/>
          <w:b/>
          <w:sz w:val="22"/>
          <w:szCs w:val="22"/>
          <w:lang w:val="ru-RU" w:eastAsia="en-US"/>
        </w:rPr>
        <w:t xml:space="preserve">Код </w:t>
      </w:r>
      <w:proofErr w:type="spellStart"/>
      <w:r w:rsidRPr="00DB193F">
        <w:rPr>
          <w:rFonts w:eastAsia="Cambria"/>
          <w:b/>
          <w:sz w:val="22"/>
          <w:szCs w:val="22"/>
          <w:lang w:val="ru-RU" w:eastAsia="en-US"/>
        </w:rPr>
        <w:t>національного</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класифікатора</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України</w:t>
      </w:r>
      <w:proofErr w:type="spellEnd"/>
      <w:r w:rsidRPr="00DB193F">
        <w:rPr>
          <w:rFonts w:eastAsia="Cambria"/>
          <w:b/>
          <w:sz w:val="22"/>
          <w:szCs w:val="22"/>
          <w:lang w:val="ru-RU" w:eastAsia="en-US"/>
        </w:rPr>
        <w:t xml:space="preserve"> ДК 021:2015 “</w:t>
      </w:r>
      <w:proofErr w:type="spellStart"/>
      <w:r w:rsidRPr="00DB193F">
        <w:rPr>
          <w:rFonts w:eastAsia="Cambria"/>
          <w:b/>
          <w:sz w:val="22"/>
          <w:szCs w:val="22"/>
          <w:lang w:val="ru-RU" w:eastAsia="en-US"/>
        </w:rPr>
        <w:t>Єдиний</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закупівельний</w:t>
      </w:r>
      <w:proofErr w:type="spellEnd"/>
      <w:r w:rsidRPr="00DB193F">
        <w:rPr>
          <w:rFonts w:eastAsia="Cambria"/>
          <w:b/>
          <w:sz w:val="22"/>
          <w:szCs w:val="22"/>
          <w:lang w:val="ru-RU" w:eastAsia="en-US"/>
        </w:rPr>
        <w:t xml:space="preserve"> словник” -  48810000-9 - </w:t>
      </w:r>
      <w:proofErr w:type="spellStart"/>
      <w:r w:rsidRPr="00DB193F">
        <w:rPr>
          <w:rFonts w:eastAsia="Cambria"/>
          <w:b/>
          <w:sz w:val="22"/>
          <w:szCs w:val="22"/>
          <w:lang w:val="ru-RU" w:eastAsia="en-US"/>
        </w:rPr>
        <w:t>Інформаційні</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системи</w:t>
      </w:r>
      <w:proofErr w:type="spellEnd"/>
      <w:r w:rsidRPr="00DB193F">
        <w:rPr>
          <w:rFonts w:eastAsia="Cambria"/>
          <w:b/>
          <w:sz w:val="22"/>
          <w:szCs w:val="22"/>
          <w:lang w:val="ru-RU" w:eastAsia="en-US"/>
        </w:rPr>
        <w:t xml:space="preserve"> (Доступ до онлайн-</w:t>
      </w:r>
      <w:proofErr w:type="spellStart"/>
      <w:r w:rsidRPr="00DB193F">
        <w:rPr>
          <w:rFonts w:eastAsia="Cambria"/>
          <w:b/>
          <w:sz w:val="22"/>
          <w:szCs w:val="22"/>
          <w:lang w:val="ru-RU" w:eastAsia="en-US"/>
        </w:rPr>
        <w:t>сервісів</w:t>
      </w:r>
      <w:proofErr w:type="spellEnd"/>
      <w:r w:rsidRPr="00DB193F">
        <w:rPr>
          <w:rFonts w:eastAsia="Cambria"/>
          <w:b/>
          <w:sz w:val="22"/>
          <w:szCs w:val="22"/>
          <w:lang w:val="ru-RU" w:eastAsia="en-US"/>
        </w:rPr>
        <w:t xml:space="preserve"> з правом </w:t>
      </w:r>
      <w:proofErr w:type="spellStart"/>
      <w:r w:rsidRPr="00DB193F">
        <w:rPr>
          <w:rFonts w:eastAsia="Cambria"/>
          <w:b/>
          <w:sz w:val="22"/>
          <w:szCs w:val="22"/>
          <w:lang w:val="ru-RU" w:eastAsia="en-US"/>
        </w:rPr>
        <w:t>користування</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програмною</w:t>
      </w:r>
      <w:proofErr w:type="spellEnd"/>
      <w:r w:rsidRPr="00DB193F">
        <w:rPr>
          <w:rFonts w:eastAsia="Cambria"/>
          <w:b/>
          <w:sz w:val="22"/>
          <w:szCs w:val="22"/>
          <w:lang w:val="ru-RU" w:eastAsia="en-US"/>
        </w:rPr>
        <w:t xml:space="preserve"> </w:t>
      </w:r>
      <w:proofErr w:type="spellStart"/>
      <w:r w:rsidRPr="00DB193F">
        <w:rPr>
          <w:rFonts w:eastAsia="Cambria"/>
          <w:b/>
          <w:sz w:val="22"/>
          <w:szCs w:val="22"/>
          <w:lang w:val="ru-RU" w:eastAsia="en-US"/>
        </w:rPr>
        <w:t>продукцією</w:t>
      </w:r>
      <w:proofErr w:type="spellEnd"/>
      <w:r w:rsidRPr="00DB193F">
        <w:rPr>
          <w:rFonts w:eastAsia="Cambria"/>
          <w:b/>
          <w:sz w:val="22"/>
          <w:szCs w:val="22"/>
          <w:lang w:val="ru-RU" w:eastAsia="en-US"/>
        </w:rPr>
        <w:t>)</w:t>
      </w:r>
    </w:p>
    <w:p w14:paraId="23D9B069" w14:textId="77777777" w:rsidR="00DB193F" w:rsidRPr="00DB193F" w:rsidRDefault="00DB193F" w:rsidP="00DB193F">
      <w:pPr>
        <w:spacing w:after="160" w:line="240" w:lineRule="auto"/>
        <w:ind w:firstLine="0"/>
        <w:jc w:val="left"/>
        <w:rPr>
          <w:rFonts w:eastAsia="Cambria"/>
          <w:b/>
          <w:sz w:val="22"/>
          <w:szCs w:val="22"/>
          <w:lang w:val="ru-RU" w:eastAsia="en-US"/>
        </w:rPr>
      </w:pPr>
    </w:p>
    <w:p w14:paraId="71517785" w14:textId="77777777" w:rsidR="00DB193F" w:rsidRPr="00DB193F" w:rsidRDefault="00DB193F" w:rsidP="00DB193F">
      <w:pPr>
        <w:spacing w:after="160" w:line="240" w:lineRule="auto"/>
        <w:ind w:firstLine="0"/>
        <w:jc w:val="left"/>
        <w:rPr>
          <w:rFonts w:eastAsia="Cambria"/>
          <w:b/>
          <w:sz w:val="22"/>
          <w:szCs w:val="22"/>
          <w:lang w:val="ru-RU" w:eastAsia="en-US"/>
        </w:rPr>
      </w:pPr>
    </w:p>
    <w:p w14:paraId="5D631F2D" w14:textId="77777777" w:rsidR="00DB193F" w:rsidRPr="00DB193F" w:rsidRDefault="00DB193F" w:rsidP="00DB193F">
      <w:pPr>
        <w:spacing w:line="240" w:lineRule="auto"/>
        <w:ind w:left="142" w:firstLine="0"/>
        <w:jc w:val="center"/>
        <w:rPr>
          <w:rFonts w:eastAsia="Calibri"/>
          <w:sz w:val="22"/>
          <w:szCs w:val="22"/>
          <w:lang w:val="ru-RU" w:eastAsia="en-US"/>
        </w:rPr>
      </w:pPr>
    </w:p>
    <w:p w14:paraId="3EAFF6E9" w14:textId="77777777" w:rsidR="00DB193F" w:rsidRPr="00DB193F" w:rsidRDefault="00DB193F" w:rsidP="00DB193F">
      <w:pPr>
        <w:spacing w:before="240" w:line="240" w:lineRule="auto"/>
        <w:ind w:left="142" w:firstLine="0"/>
        <w:jc w:val="center"/>
        <w:rPr>
          <w:rFonts w:eastAsia="Calibri"/>
          <w:sz w:val="22"/>
          <w:szCs w:val="22"/>
          <w:lang w:eastAsia="zh-CN" w:bidi="hi-IN"/>
        </w:rPr>
      </w:pPr>
      <w:r w:rsidRPr="00DB193F">
        <w:rPr>
          <w:b/>
          <w:sz w:val="22"/>
          <w:szCs w:val="22"/>
          <w:lang w:eastAsia="zh-CN" w:bidi="hi-IN"/>
        </w:rPr>
        <w:t>м. Львів</w:t>
      </w:r>
    </w:p>
    <w:p w14:paraId="7FA02241" w14:textId="77777777" w:rsidR="00DB193F" w:rsidRPr="00DB193F" w:rsidRDefault="00DB193F" w:rsidP="00DB193F">
      <w:pPr>
        <w:spacing w:before="240" w:line="240" w:lineRule="auto"/>
        <w:ind w:left="142" w:firstLine="0"/>
        <w:jc w:val="center"/>
        <w:rPr>
          <w:rFonts w:eastAsia="Calibri"/>
          <w:sz w:val="22"/>
          <w:szCs w:val="22"/>
          <w:lang w:eastAsia="zh-CN" w:bidi="hi-IN"/>
        </w:rPr>
      </w:pPr>
      <w:r w:rsidRPr="00DB193F">
        <w:rPr>
          <w:b/>
          <w:sz w:val="22"/>
          <w:szCs w:val="22"/>
          <w:lang w:eastAsia="zh-CN" w:bidi="hi-IN"/>
        </w:rPr>
        <w:t>2023 рік</w:t>
      </w:r>
    </w:p>
    <w:p w14:paraId="3D4F211B" w14:textId="77777777" w:rsidR="00DB193F" w:rsidRPr="00DB193F" w:rsidRDefault="00DB193F" w:rsidP="00DB193F">
      <w:pPr>
        <w:spacing w:line="240" w:lineRule="auto"/>
        <w:ind w:left="142" w:firstLine="0"/>
        <w:jc w:val="center"/>
        <w:rPr>
          <w:color w:val="000000"/>
          <w:sz w:val="22"/>
          <w:szCs w:val="22"/>
          <w:highlight w:val="white"/>
          <w:lang w:eastAsia="zh-CN" w:bidi="hi-IN"/>
        </w:rPr>
      </w:pPr>
    </w:p>
    <w:p w14:paraId="1FB5EEA3" w14:textId="77777777" w:rsidR="00DB193F" w:rsidRPr="00DB193F" w:rsidRDefault="00DB193F" w:rsidP="00DB193F">
      <w:pPr>
        <w:spacing w:after="160" w:line="259" w:lineRule="auto"/>
        <w:ind w:left="142" w:firstLine="0"/>
        <w:jc w:val="left"/>
        <w:rPr>
          <w:bCs/>
          <w:sz w:val="22"/>
          <w:szCs w:val="22"/>
          <w:lang w:eastAsia="zh-CN"/>
        </w:rPr>
      </w:pPr>
    </w:p>
    <w:p w14:paraId="2190B749" w14:textId="77777777" w:rsidR="00DB193F" w:rsidRPr="00DB193F" w:rsidRDefault="00DB193F" w:rsidP="00DB193F">
      <w:pPr>
        <w:spacing w:after="160" w:line="259" w:lineRule="auto"/>
        <w:ind w:left="142" w:firstLine="0"/>
        <w:jc w:val="left"/>
        <w:rPr>
          <w:rFonts w:eastAsia="Calibri"/>
          <w:sz w:val="22"/>
          <w:szCs w:val="22"/>
          <w:lang w:val="ru-RU" w:eastAsia="en-US"/>
        </w:rPr>
      </w:pPr>
      <w:r w:rsidRPr="00DB193F">
        <w:rPr>
          <w:rFonts w:eastAsia="Calibri"/>
          <w:sz w:val="22"/>
          <w:szCs w:val="22"/>
          <w:lang w:val="ru-RU" w:eastAsia="en-US"/>
        </w:rPr>
        <w:br w:type="page"/>
      </w:r>
    </w:p>
    <w:p w14:paraId="6E768AEC" w14:textId="0132D840" w:rsidR="00737577" w:rsidRPr="00DB193F" w:rsidRDefault="00E25B5D">
      <w:pPr>
        <w:spacing w:line="240" w:lineRule="auto"/>
        <w:ind w:firstLine="0"/>
        <w:jc w:val="center"/>
        <w:rPr>
          <w:rFonts w:eastAsia="Cambria"/>
        </w:rPr>
      </w:pPr>
      <w:r w:rsidRPr="00DB193F">
        <w:rPr>
          <w:noProof/>
        </w:rPr>
        <w:lastRenderedPageBreak/>
        <mc:AlternateContent>
          <mc:Choice Requires="wps">
            <w:drawing>
              <wp:anchor distT="0" distB="0" distL="114300" distR="114300" simplePos="0" relativeHeight="251658240" behindDoc="0" locked="0" layoutInCell="1" hidden="0" allowOverlap="1" wp14:anchorId="13FDA9BE" wp14:editId="0565988C">
                <wp:simplePos x="0" y="0"/>
                <wp:positionH relativeFrom="column">
                  <wp:posOffset>6159500</wp:posOffset>
                </wp:positionH>
                <wp:positionV relativeFrom="paragraph">
                  <wp:posOffset>279400</wp:posOffset>
                </wp:positionV>
                <wp:extent cx="525145" cy="635000"/>
                <wp:effectExtent l="0" t="0" r="0" b="0"/>
                <wp:wrapNone/>
                <wp:docPr id="2" name="Прямокутник 2"/>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D97E89A" w14:textId="77777777" w:rsidR="00AC4B73" w:rsidRDefault="00AC4B73">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 o:spid="_x0000_s1026" style="position:absolute;left:0;text-align:left;margin-left:485pt;margin-top:22pt;width:41.3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" strokecolor="white">
                <v:stroke startarrowwidth="narrow" startarrowlength="short" endarrowwidth="narrow" endarrowlength="short"/>
                <v:textbox inset="2.53958mm,2.53958mm,2.53958mm,2.53958mm">
                  <w:txbxContent>
                    <w:p w14:paraId="3D97E89A" w14:textId="77777777" w:rsidR="00AC4B73" w:rsidRDefault="00AC4B73">
                      <w:pPr>
                        <w:spacing w:line="240" w:lineRule="auto"/>
                        <w:ind w:firstLine="0"/>
                        <w:jc w:val="left"/>
                        <w:textDirection w:val="btLr"/>
                      </w:pPr>
                    </w:p>
                  </w:txbxContent>
                </v:textbox>
              </v:rect>
            </w:pict>
          </mc:Fallback>
        </mc:AlternateContent>
      </w:r>
    </w:p>
    <w:tbl>
      <w:tblPr>
        <w:tblStyle w:val="af0"/>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15"/>
      </w:tblGrid>
      <w:tr w:rsidR="00737577" w:rsidRPr="00DB193F" w14:paraId="5B90EDDF" w14:textId="77777777">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14:paraId="54BC6C3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Розділ 1. Загальні положення</w:t>
            </w:r>
          </w:p>
        </w:tc>
      </w:tr>
      <w:tr w:rsidR="00737577" w:rsidRPr="00DB193F" w14:paraId="41E3E9CC" w14:textId="77777777">
        <w:trPr>
          <w:trHeight w:val="20"/>
        </w:trPr>
        <w:tc>
          <w:tcPr>
            <w:tcW w:w="570" w:type="dxa"/>
            <w:tcBorders>
              <w:top w:val="single" w:sz="6" w:space="0" w:color="000000"/>
              <w:left w:val="single" w:sz="6" w:space="0" w:color="000000"/>
              <w:bottom w:val="single" w:sz="6" w:space="0" w:color="000000"/>
              <w:right w:val="single" w:sz="6" w:space="0" w:color="000000"/>
            </w:tcBorders>
          </w:tcPr>
          <w:p w14:paraId="6202671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1138D5F7"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14:paraId="4C750F97" w14:textId="77777777" w:rsidR="00737577" w:rsidRPr="00DB193F" w:rsidRDefault="00E25B5D">
            <w:pPr>
              <w:tabs>
                <w:tab w:val="left" w:pos="825"/>
              </w:tabs>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w:t>
            </w:r>
          </w:p>
        </w:tc>
      </w:tr>
      <w:tr w:rsidR="00737577" w:rsidRPr="00DB193F" w14:paraId="06A03BD6" w14:textId="77777777">
        <w:trPr>
          <w:trHeight w:val="998"/>
        </w:trPr>
        <w:tc>
          <w:tcPr>
            <w:tcW w:w="570" w:type="dxa"/>
            <w:tcBorders>
              <w:top w:val="single" w:sz="6" w:space="0" w:color="000000"/>
              <w:left w:val="single" w:sz="6" w:space="0" w:color="000000"/>
              <w:bottom w:val="single" w:sz="6" w:space="0" w:color="000000"/>
              <w:right w:val="single" w:sz="6" w:space="0" w:color="000000"/>
            </w:tcBorders>
          </w:tcPr>
          <w:p w14:paraId="5F8D1E0F"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43C7155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14:paraId="4789A588" w14:textId="77777777" w:rsidR="00737577" w:rsidRPr="00DB193F" w:rsidRDefault="00E25B5D">
            <w:pPr>
              <w:tabs>
                <w:tab w:val="left" w:pos="825"/>
              </w:tabs>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37577" w:rsidRPr="00DB193F" w14:paraId="6CF4C3E1" w14:textId="77777777">
        <w:tc>
          <w:tcPr>
            <w:tcW w:w="570" w:type="dxa"/>
            <w:tcBorders>
              <w:top w:val="single" w:sz="6" w:space="0" w:color="000000"/>
              <w:left w:val="single" w:sz="6" w:space="0" w:color="000000"/>
              <w:bottom w:val="single" w:sz="6" w:space="0" w:color="000000"/>
              <w:right w:val="single" w:sz="6" w:space="0" w:color="000000"/>
            </w:tcBorders>
          </w:tcPr>
          <w:p w14:paraId="4C2423A9"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2178D69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14:paraId="33CD7B02" w14:textId="77777777" w:rsidR="00737577" w:rsidRPr="00DB193F" w:rsidRDefault="00737577">
            <w:pPr>
              <w:spacing w:line="240" w:lineRule="auto"/>
              <w:ind w:firstLine="0"/>
              <w:rPr>
                <w:rFonts w:ascii="Times New Roman" w:eastAsia="Cambria" w:hAnsi="Times New Roman" w:cs="Times New Roman"/>
                <w:sz w:val="20"/>
                <w:szCs w:val="20"/>
              </w:rPr>
            </w:pPr>
          </w:p>
        </w:tc>
      </w:tr>
      <w:tr w:rsidR="00737577" w:rsidRPr="00DB193F" w14:paraId="690A49C6" w14:textId="77777777">
        <w:tc>
          <w:tcPr>
            <w:tcW w:w="570" w:type="dxa"/>
            <w:tcBorders>
              <w:top w:val="single" w:sz="6" w:space="0" w:color="000000"/>
              <w:left w:val="single" w:sz="6" w:space="0" w:color="000000"/>
              <w:bottom w:val="single" w:sz="6" w:space="0" w:color="000000"/>
              <w:right w:val="single" w:sz="6" w:space="0" w:color="000000"/>
            </w:tcBorders>
          </w:tcPr>
          <w:p w14:paraId="050B8BDF"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14:paraId="2701AAAD"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14:paraId="05FD7F53" w14:textId="760E6921" w:rsidR="00737577" w:rsidRPr="00DB193F" w:rsidRDefault="00DB193F">
            <w:pPr>
              <w:spacing w:line="240" w:lineRule="auto"/>
              <w:ind w:firstLine="0"/>
              <w:rPr>
                <w:rFonts w:ascii="Times New Roman" w:eastAsia="Cambria" w:hAnsi="Times New Roman" w:cs="Times New Roman"/>
                <w:sz w:val="20"/>
                <w:szCs w:val="20"/>
                <w:highlight w:val="yellow"/>
              </w:rPr>
            </w:pPr>
            <w:r w:rsidRPr="00DB193F">
              <w:rPr>
                <w:rFonts w:ascii="Times New Roman" w:eastAsia="Times New Roman" w:hAnsi="Times New Roman" w:cs="Times New Roman"/>
                <w:sz w:val="20"/>
                <w:szCs w:val="20"/>
                <w:lang w:eastAsia="ru-RU"/>
              </w:rPr>
              <w:t>Комунальне некомерційне підприємство Львівської обласної ради "Львівський обласний шкірно-венерологічний диспансер"</w:t>
            </w:r>
          </w:p>
        </w:tc>
      </w:tr>
      <w:tr w:rsidR="00737577" w:rsidRPr="00DB193F" w14:paraId="572614A3" w14:textId="77777777">
        <w:tc>
          <w:tcPr>
            <w:tcW w:w="570" w:type="dxa"/>
            <w:tcBorders>
              <w:top w:val="single" w:sz="6" w:space="0" w:color="000000"/>
              <w:left w:val="single" w:sz="6" w:space="0" w:color="000000"/>
              <w:bottom w:val="single" w:sz="6" w:space="0" w:color="000000"/>
              <w:right w:val="single" w:sz="6" w:space="0" w:color="000000"/>
            </w:tcBorders>
          </w:tcPr>
          <w:p w14:paraId="4ABD1AB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14:paraId="53B73DB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14:paraId="37C68D43" w14:textId="3060602E" w:rsidR="00737577" w:rsidRPr="00DB193F" w:rsidRDefault="00DB193F">
            <w:pPr>
              <w:spacing w:line="240" w:lineRule="auto"/>
              <w:ind w:firstLine="0"/>
              <w:rPr>
                <w:rFonts w:ascii="Times New Roman" w:eastAsia="Cambria" w:hAnsi="Times New Roman" w:cs="Times New Roman"/>
                <w:b/>
                <w:sz w:val="20"/>
                <w:szCs w:val="20"/>
                <w:highlight w:val="yellow"/>
              </w:rPr>
            </w:pPr>
            <w:r w:rsidRPr="00DB193F">
              <w:rPr>
                <w:rFonts w:ascii="Times New Roman" w:eastAsia="Times New Roman" w:hAnsi="Times New Roman" w:cs="Times New Roman"/>
                <w:sz w:val="20"/>
                <w:szCs w:val="20"/>
                <w:lang w:eastAsia="ru-RU"/>
              </w:rPr>
              <w:t xml:space="preserve">вул. Є. </w:t>
            </w:r>
            <w:proofErr w:type="spellStart"/>
            <w:r w:rsidRPr="00DB193F">
              <w:rPr>
                <w:rFonts w:ascii="Times New Roman" w:eastAsia="Times New Roman" w:hAnsi="Times New Roman" w:cs="Times New Roman"/>
                <w:sz w:val="20"/>
                <w:szCs w:val="20"/>
                <w:lang w:eastAsia="ru-RU"/>
              </w:rPr>
              <w:t>Коновальця</w:t>
            </w:r>
            <w:proofErr w:type="spellEnd"/>
            <w:r w:rsidRPr="00DB193F">
              <w:rPr>
                <w:rFonts w:ascii="Times New Roman" w:eastAsia="Times New Roman" w:hAnsi="Times New Roman" w:cs="Times New Roman"/>
                <w:sz w:val="20"/>
                <w:szCs w:val="20"/>
                <w:lang w:eastAsia="ru-RU"/>
              </w:rPr>
              <w:t>,1, м. Львів, Україна, 79013</w:t>
            </w:r>
          </w:p>
        </w:tc>
      </w:tr>
      <w:tr w:rsidR="00737577" w:rsidRPr="00DB193F" w14:paraId="35529B22" w14:textId="77777777">
        <w:tc>
          <w:tcPr>
            <w:tcW w:w="570" w:type="dxa"/>
            <w:tcBorders>
              <w:top w:val="single" w:sz="6" w:space="0" w:color="000000"/>
              <w:left w:val="single" w:sz="6" w:space="0" w:color="000000"/>
              <w:bottom w:val="single" w:sz="6" w:space="0" w:color="000000"/>
              <w:right w:val="single" w:sz="6" w:space="0" w:color="000000"/>
            </w:tcBorders>
          </w:tcPr>
          <w:p w14:paraId="6AF28E20"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14:paraId="76434474"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14:paraId="6DE39695" w14:textId="77777777" w:rsidR="00DB193F" w:rsidRPr="00DB193F" w:rsidRDefault="00DB193F" w:rsidP="00DB193F">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Попова Іванна, фахівець з публічних закупівель </w:t>
            </w:r>
          </w:p>
          <w:p w14:paraId="4F14C119" w14:textId="77777777" w:rsidR="00DB193F" w:rsidRPr="00DB193F" w:rsidRDefault="00DB193F" w:rsidP="00DB193F">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тел. +380322385643; 0509167818</w:t>
            </w:r>
          </w:p>
          <w:p w14:paraId="6A40B65E" w14:textId="77777777" w:rsidR="00DB193F" w:rsidRPr="00DB193F" w:rsidRDefault="00DB193F" w:rsidP="00DB193F">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oblven-dysp@</w:t>
            </w:r>
            <w:proofErr w:type="spellStart"/>
            <w:r w:rsidRPr="00DB193F">
              <w:rPr>
                <w:rFonts w:ascii="Times New Roman" w:eastAsia="Cambria" w:hAnsi="Times New Roman" w:cs="Times New Roman"/>
                <w:sz w:val="20"/>
                <w:szCs w:val="20"/>
              </w:rPr>
              <w:t>meta.ua</w:t>
            </w:r>
            <w:proofErr w:type="spellEnd"/>
          </w:p>
          <w:p w14:paraId="0DA60676" w14:textId="4FA12FA1" w:rsidR="00737577" w:rsidRPr="00DB193F" w:rsidRDefault="00DB193F" w:rsidP="00DB193F">
            <w:pPr>
              <w:spacing w:line="240" w:lineRule="auto"/>
              <w:ind w:firstLine="0"/>
              <w:rPr>
                <w:rFonts w:ascii="Times New Roman" w:eastAsia="Cambria" w:hAnsi="Times New Roman" w:cs="Times New Roman"/>
                <w:b/>
                <w:sz w:val="20"/>
                <w:szCs w:val="20"/>
                <w:highlight w:val="yellow"/>
              </w:rPr>
            </w:pPr>
            <w:r w:rsidRPr="00DB193F">
              <w:rPr>
                <w:rFonts w:ascii="Times New Roman" w:eastAsia="Cambria" w:hAnsi="Times New Roman" w:cs="Times New Roman"/>
                <w:sz w:val="20"/>
                <w:szCs w:val="20"/>
              </w:rPr>
              <w:t>gmenkapopova@gmail.com</w:t>
            </w:r>
          </w:p>
        </w:tc>
      </w:tr>
      <w:tr w:rsidR="00737577" w:rsidRPr="00DB193F" w14:paraId="1248B3AE" w14:textId="77777777">
        <w:trPr>
          <w:trHeight w:val="434"/>
        </w:trPr>
        <w:tc>
          <w:tcPr>
            <w:tcW w:w="570" w:type="dxa"/>
            <w:tcBorders>
              <w:top w:val="single" w:sz="6" w:space="0" w:color="000000"/>
              <w:left w:val="single" w:sz="6" w:space="0" w:color="000000"/>
              <w:bottom w:val="single" w:sz="6" w:space="0" w:color="000000"/>
              <w:right w:val="single" w:sz="6" w:space="0" w:color="000000"/>
            </w:tcBorders>
          </w:tcPr>
          <w:p w14:paraId="3D163F05"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14:paraId="197C6A3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Процедура закупівлі:</w:t>
            </w:r>
            <w:r w:rsidRPr="00DB193F">
              <w:rPr>
                <w:rFonts w:ascii="Times New Roman" w:eastAsia="Cambria" w:hAnsi="Times New Roman" w:cs="Times New Roman"/>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03EA84" w14:textId="77777777" w:rsidR="00737577" w:rsidRPr="00DB193F" w:rsidRDefault="00E25B5D">
            <w:pPr>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відкриті торги у порядку визначеному Особливостями</w:t>
            </w:r>
          </w:p>
        </w:tc>
      </w:tr>
      <w:tr w:rsidR="00737577" w:rsidRPr="00DB193F" w14:paraId="2B9B0EA8" w14:textId="77777777">
        <w:trPr>
          <w:trHeight w:val="417"/>
        </w:trPr>
        <w:tc>
          <w:tcPr>
            <w:tcW w:w="570" w:type="dxa"/>
            <w:tcBorders>
              <w:top w:val="single" w:sz="6" w:space="0" w:color="000000"/>
              <w:left w:val="single" w:sz="6" w:space="0" w:color="000000"/>
              <w:bottom w:val="single" w:sz="6" w:space="0" w:color="000000"/>
              <w:right w:val="single" w:sz="6" w:space="0" w:color="000000"/>
            </w:tcBorders>
          </w:tcPr>
          <w:p w14:paraId="0A21D901"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4F8EB715"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14:paraId="3112718D" w14:textId="77777777" w:rsidR="00737577" w:rsidRPr="00DB193F" w:rsidRDefault="00737577">
            <w:pPr>
              <w:spacing w:line="240" w:lineRule="auto"/>
              <w:ind w:firstLine="0"/>
              <w:rPr>
                <w:rFonts w:ascii="Times New Roman" w:eastAsia="Cambria" w:hAnsi="Times New Roman" w:cs="Times New Roman"/>
                <w:sz w:val="20"/>
                <w:szCs w:val="20"/>
              </w:rPr>
            </w:pPr>
          </w:p>
        </w:tc>
      </w:tr>
      <w:tr w:rsidR="00737577" w:rsidRPr="00DB193F" w14:paraId="6B713C1A" w14:textId="77777777">
        <w:trPr>
          <w:trHeight w:val="435"/>
        </w:trPr>
        <w:tc>
          <w:tcPr>
            <w:tcW w:w="570" w:type="dxa"/>
            <w:tcBorders>
              <w:top w:val="single" w:sz="6" w:space="0" w:color="000000"/>
              <w:left w:val="single" w:sz="6" w:space="0" w:color="000000"/>
              <w:bottom w:val="single" w:sz="6" w:space="0" w:color="000000"/>
              <w:right w:val="single" w:sz="6" w:space="0" w:color="000000"/>
            </w:tcBorders>
          </w:tcPr>
          <w:p w14:paraId="768E141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14:paraId="43A617D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14:paraId="55EC75D4" w14:textId="77777777" w:rsidR="00737577" w:rsidRPr="00DB193F" w:rsidRDefault="00E25B5D">
            <w:pPr>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p>
        </w:tc>
      </w:tr>
      <w:tr w:rsidR="00737577" w:rsidRPr="00DB193F" w14:paraId="3A808893" w14:textId="77777777">
        <w:trPr>
          <w:trHeight w:val="435"/>
        </w:trPr>
        <w:tc>
          <w:tcPr>
            <w:tcW w:w="570" w:type="dxa"/>
            <w:tcBorders>
              <w:top w:val="single" w:sz="6" w:space="0" w:color="000000"/>
              <w:left w:val="single" w:sz="6" w:space="0" w:color="000000"/>
              <w:bottom w:val="single" w:sz="6" w:space="0" w:color="000000"/>
              <w:right w:val="single" w:sz="6" w:space="0" w:color="000000"/>
            </w:tcBorders>
          </w:tcPr>
          <w:p w14:paraId="721B957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14:paraId="27422FA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14:paraId="312BEF44"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Предмет закупівлі не ділиться на лоти.</w:t>
            </w:r>
          </w:p>
          <w:p w14:paraId="7D86E15C"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Учасник подає тендерну пропозицію до предмета закупівлі в цілому.</w:t>
            </w:r>
          </w:p>
        </w:tc>
      </w:tr>
      <w:tr w:rsidR="00737577" w:rsidRPr="00DB193F" w14:paraId="77AA5ED5" w14:textId="77777777">
        <w:trPr>
          <w:trHeight w:val="391"/>
        </w:trPr>
        <w:tc>
          <w:tcPr>
            <w:tcW w:w="570" w:type="dxa"/>
            <w:tcBorders>
              <w:top w:val="single" w:sz="6" w:space="0" w:color="000000"/>
              <w:left w:val="single" w:sz="6" w:space="0" w:color="000000"/>
              <w:bottom w:val="single" w:sz="6" w:space="0" w:color="000000"/>
              <w:right w:val="single" w:sz="6" w:space="0" w:color="000000"/>
            </w:tcBorders>
          </w:tcPr>
          <w:p w14:paraId="70043682"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14:paraId="6CAC0186" w14:textId="77777777" w:rsidR="00737577" w:rsidRPr="00DB193F" w:rsidRDefault="00E25B5D">
            <w:pPr>
              <w:spacing w:line="240" w:lineRule="auto"/>
              <w:ind w:firstLine="0"/>
              <w:rPr>
                <w:rFonts w:ascii="Times New Roman" w:eastAsia="Cambria" w:hAnsi="Times New Roman" w:cs="Times New Roman"/>
                <w:sz w:val="20"/>
                <w:szCs w:val="20"/>
                <w:highlight w:val="yellow"/>
              </w:rPr>
            </w:pPr>
            <w:r w:rsidRPr="00DB193F">
              <w:rPr>
                <w:rFonts w:ascii="Times New Roman" w:eastAsia="Cambria" w:hAnsi="Times New Roman" w:cs="Times New Roman"/>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14:paraId="1DC36BE4" w14:textId="5624DD90"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 xml:space="preserve">Місце надання послуг: </w:t>
            </w:r>
            <w:r w:rsidR="00EF55AD" w:rsidRPr="00EF55AD">
              <w:rPr>
                <w:rFonts w:ascii="Times New Roman" w:eastAsia="Cambria" w:hAnsi="Times New Roman" w:cs="Times New Roman"/>
                <w:b/>
                <w:sz w:val="20"/>
                <w:szCs w:val="20"/>
              </w:rPr>
              <w:t xml:space="preserve">Місце поставки: вул. Є. </w:t>
            </w:r>
            <w:proofErr w:type="spellStart"/>
            <w:r w:rsidR="00EF55AD" w:rsidRPr="00EF55AD">
              <w:rPr>
                <w:rFonts w:ascii="Times New Roman" w:eastAsia="Cambria" w:hAnsi="Times New Roman" w:cs="Times New Roman"/>
                <w:b/>
                <w:sz w:val="20"/>
                <w:szCs w:val="20"/>
              </w:rPr>
              <w:t>Коновальця</w:t>
            </w:r>
            <w:proofErr w:type="spellEnd"/>
            <w:r w:rsidR="00EF55AD" w:rsidRPr="00EF55AD">
              <w:rPr>
                <w:rFonts w:ascii="Times New Roman" w:eastAsia="Cambria" w:hAnsi="Times New Roman" w:cs="Times New Roman"/>
                <w:b/>
                <w:sz w:val="20"/>
                <w:szCs w:val="20"/>
              </w:rPr>
              <w:t>,1, м. Львів, Україна, 79013</w:t>
            </w:r>
          </w:p>
          <w:p w14:paraId="6D0EC731" w14:textId="2831AC51"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Обсяг надання послуг: 1 послуга (право використання для</w:t>
            </w:r>
            <w:r w:rsidR="00EF55AD">
              <w:rPr>
                <w:rFonts w:ascii="Times New Roman" w:eastAsia="Cambria" w:hAnsi="Times New Roman" w:cs="Times New Roman"/>
                <w:b/>
                <w:sz w:val="20"/>
                <w:szCs w:val="20"/>
              </w:rPr>
              <w:t xml:space="preserve"> 53</w:t>
            </w:r>
            <w:r w:rsidRPr="00DB193F">
              <w:rPr>
                <w:rFonts w:ascii="Times New Roman" w:eastAsia="Cambria" w:hAnsi="Times New Roman" w:cs="Times New Roman"/>
                <w:b/>
                <w:sz w:val="20"/>
                <w:szCs w:val="20"/>
              </w:rPr>
              <w:t xml:space="preserve"> користувачів), згідно технічної специфікації (Додаток №4 цієї Документації).</w:t>
            </w:r>
          </w:p>
          <w:p w14:paraId="6AFC99EF" w14:textId="77777777" w:rsidR="00737577" w:rsidRPr="00DB193F" w:rsidRDefault="00737577">
            <w:pPr>
              <w:spacing w:line="240" w:lineRule="auto"/>
              <w:ind w:firstLine="0"/>
              <w:rPr>
                <w:rFonts w:ascii="Times New Roman" w:eastAsia="Cambria" w:hAnsi="Times New Roman" w:cs="Times New Roman"/>
                <w:b/>
                <w:sz w:val="20"/>
                <w:szCs w:val="20"/>
                <w:highlight w:val="red"/>
              </w:rPr>
            </w:pPr>
          </w:p>
        </w:tc>
      </w:tr>
      <w:tr w:rsidR="00737577" w:rsidRPr="00DB193F" w14:paraId="4C655DC8" w14:textId="77777777">
        <w:trPr>
          <w:trHeight w:val="149"/>
        </w:trPr>
        <w:tc>
          <w:tcPr>
            <w:tcW w:w="570" w:type="dxa"/>
            <w:tcBorders>
              <w:top w:val="single" w:sz="6" w:space="0" w:color="000000"/>
              <w:left w:val="single" w:sz="6" w:space="0" w:color="000000"/>
              <w:bottom w:val="single" w:sz="6" w:space="0" w:color="000000"/>
              <w:right w:val="single" w:sz="6" w:space="0" w:color="000000"/>
            </w:tcBorders>
          </w:tcPr>
          <w:p w14:paraId="5E04F8B4"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14:paraId="7FC5FDCF"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14:paraId="69A6E808"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До 31.12.2024</w:t>
            </w:r>
          </w:p>
          <w:p w14:paraId="4320623C" w14:textId="77777777" w:rsidR="00737577" w:rsidRPr="00DB193F" w:rsidRDefault="00737577">
            <w:pPr>
              <w:spacing w:line="240" w:lineRule="auto"/>
              <w:ind w:firstLine="0"/>
              <w:rPr>
                <w:rFonts w:ascii="Times New Roman" w:eastAsia="Cambria" w:hAnsi="Times New Roman" w:cs="Times New Roman"/>
                <w:i/>
                <w:sz w:val="20"/>
                <w:szCs w:val="20"/>
              </w:rPr>
            </w:pPr>
          </w:p>
        </w:tc>
      </w:tr>
      <w:tr w:rsidR="00737577" w:rsidRPr="00DB193F" w14:paraId="413FB8FD" w14:textId="77777777">
        <w:trPr>
          <w:trHeight w:val="336"/>
        </w:trPr>
        <w:tc>
          <w:tcPr>
            <w:tcW w:w="570" w:type="dxa"/>
            <w:tcBorders>
              <w:top w:val="single" w:sz="6" w:space="0" w:color="000000"/>
              <w:left w:val="single" w:sz="6" w:space="0" w:color="000000"/>
              <w:bottom w:val="single" w:sz="6" w:space="0" w:color="000000"/>
              <w:right w:val="single" w:sz="6" w:space="0" w:color="000000"/>
            </w:tcBorders>
          </w:tcPr>
          <w:p w14:paraId="67CB8E28"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14:paraId="07197FD5"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14:paraId="7849C60C"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7577" w:rsidRPr="00DB193F" w14:paraId="1ED283EB" w14:textId="77777777">
        <w:tc>
          <w:tcPr>
            <w:tcW w:w="570" w:type="dxa"/>
            <w:tcBorders>
              <w:top w:val="single" w:sz="6" w:space="0" w:color="000000"/>
              <w:left w:val="single" w:sz="6" w:space="0" w:color="000000"/>
              <w:bottom w:val="single" w:sz="6" w:space="0" w:color="000000"/>
              <w:right w:val="single" w:sz="6" w:space="0" w:color="000000"/>
            </w:tcBorders>
          </w:tcPr>
          <w:p w14:paraId="44A89AD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14:paraId="134967F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2269FF1" w14:textId="77777777" w:rsidR="00737577" w:rsidRPr="00DB193F" w:rsidRDefault="00E25B5D">
            <w:pPr>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валютою тендерної пропозиції є гривня;</w:t>
            </w:r>
          </w:p>
        </w:tc>
      </w:tr>
      <w:tr w:rsidR="00737577" w:rsidRPr="00DB193F" w14:paraId="5D8A1583" w14:textId="77777777">
        <w:tc>
          <w:tcPr>
            <w:tcW w:w="570" w:type="dxa"/>
            <w:tcBorders>
              <w:top w:val="single" w:sz="6" w:space="0" w:color="000000"/>
              <w:left w:val="single" w:sz="6" w:space="0" w:color="000000"/>
              <w:bottom w:val="single" w:sz="6" w:space="0" w:color="000000"/>
              <w:right w:val="single" w:sz="6" w:space="0" w:color="000000"/>
            </w:tcBorders>
          </w:tcPr>
          <w:p w14:paraId="0D1B9E07"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14:paraId="778A19E1"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 xml:space="preserve">інформація про прийняття чи неприйняття до розгляду тендерної пропозиції, ціна якої є вищою, ніж очікувана </w:t>
            </w:r>
            <w:r w:rsidRPr="00DB193F">
              <w:rPr>
                <w:rFonts w:ascii="Times New Roman" w:eastAsia="Cambria" w:hAnsi="Times New Roman" w:cs="Times New Roman"/>
                <w:b/>
                <w:sz w:val="20"/>
                <w:szCs w:val="20"/>
              </w:rPr>
              <w:lastRenderedPageBreak/>
              <w:t>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14:paraId="080FB47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37577" w:rsidRPr="00DB193F" w14:paraId="2163CEF6" w14:textId="77777777">
        <w:trPr>
          <w:trHeight w:val="2773"/>
        </w:trPr>
        <w:tc>
          <w:tcPr>
            <w:tcW w:w="570" w:type="dxa"/>
            <w:tcBorders>
              <w:top w:val="single" w:sz="6" w:space="0" w:color="000000"/>
              <w:left w:val="single" w:sz="6" w:space="0" w:color="000000"/>
              <w:bottom w:val="single" w:sz="6" w:space="0" w:color="000000"/>
              <w:right w:val="single" w:sz="6" w:space="0" w:color="000000"/>
            </w:tcBorders>
          </w:tcPr>
          <w:p w14:paraId="156820D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14:paraId="56C11200"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14:paraId="47DC7CC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8.1. Мова тендерної пропозиції – українська.</w:t>
            </w:r>
          </w:p>
          <w:p w14:paraId="70AC35B6" w14:textId="77777777" w:rsidR="00737577" w:rsidRPr="00DB193F" w:rsidRDefault="00E25B5D">
            <w:pPr>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9956947" w14:textId="77777777" w:rsidR="00737577" w:rsidRPr="00DB193F" w:rsidRDefault="00E25B5D">
            <w:pPr>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F47A79" w14:textId="77777777" w:rsidR="00737577" w:rsidRPr="00DB193F" w:rsidRDefault="00E25B5D">
            <w:pPr>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50B37D8" w14:textId="77777777" w:rsidR="00737577" w:rsidRPr="00DB193F" w:rsidRDefault="00E25B5D">
            <w:pPr>
              <w:spacing w:before="240"/>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Виключення:</w:t>
            </w:r>
          </w:p>
          <w:p w14:paraId="3A6A22AD" w14:textId="77777777" w:rsidR="00737577" w:rsidRPr="00DB193F" w:rsidRDefault="00E25B5D">
            <w:pPr>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C10C1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CF9552C" w14:textId="77777777" w:rsidR="00737577" w:rsidRPr="00DB193F" w:rsidRDefault="00737577">
            <w:pPr>
              <w:spacing w:line="240" w:lineRule="auto"/>
              <w:ind w:firstLine="0"/>
              <w:rPr>
                <w:rFonts w:ascii="Times New Roman" w:eastAsia="Cambria" w:hAnsi="Times New Roman" w:cs="Times New Roman"/>
                <w:sz w:val="20"/>
                <w:szCs w:val="20"/>
              </w:rPr>
            </w:pPr>
          </w:p>
          <w:p w14:paraId="14456722" w14:textId="77777777" w:rsidR="00737577" w:rsidRPr="00DB193F" w:rsidRDefault="00737577">
            <w:pPr>
              <w:spacing w:line="240" w:lineRule="auto"/>
              <w:ind w:firstLine="0"/>
              <w:rPr>
                <w:rFonts w:ascii="Times New Roman" w:eastAsia="Cambria" w:hAnsi="Times New Roman" w:cs="Times New Roman"/>
                <w:sz w:val="20"/>
                <w:szCs w:val="20"/>
              </w:rPr>
            </w:pPr>
          </w:p>
          <w:p w14:paraId="45923747" w14:textId="77777777" w:rsidR="00737577" w:rsidRPr="00DB193F" w:rsidRDefault="00737577">
            <w:pPr>
              <w:spacing w:line="240" w:lineRule="auto"/>
              <w:ind w:firstLine="0"/>
              <w:rPr>
                <w:rFonts w:ascii="Times New Roman" w:eastAsia="Cambria" w:hAnsi="Times New Roman" w:cs="Times New Roman"/>
                <w:sz w:val="20"/>
                <w:szCs w:val="20"/>
              </w:rPr>
            </w:pPr>
          </w:p>
          <w:p w14:paraId="155F73EA" w14:textId="77777777" w:rsidR="00737577" w:rsidRPr="00DB193F" w:rsidRDefault="00737577">
            <w:pPr>
              <w:spacing w:line="240" w:lineRule="auto"/>
              <w:ind w:firstLine="0"/>
              <w:rPr>
                <w:rFonts w:ascii="Times New Roman" w:eastAsia="Cambria" w:hAnsi="Times New Roman" w:cs="Times New Roman"/>
                <w:sz w:val="20"/>
                <w:szCs w:val="20"/>
              </w:rPr>
            </w:pPr>
          </w:p>
          <w:p w14:paraId="09EE98AD" w14:textId="77777777" w:rsidR="00737577" w:rsidRPr="00DB193F" w:rsidRDefault="00737577">
            <w:pPr>
              <w:spacing w:line="240" w:lineRule="auto"/>
              <w:ind w:firstLine="0"/>
              <w:rPr>
                <w:rFonts w:ascii="Times New Roman" w:eastAsia="Cambria" w:hAnsi="Times New Roman" w:cs="Times New Roman"/>
                <w:sz w:val="20"/>
                <w:szCs w:val="20"/>
                <w:highlight w:val="yellow"/>
              </w:rPr>
            </w:pPr>
          </w:p>
        </w:tc>
      </w:tr>
      <w:tr w:rsidR="00737577" w:rsidRPr="00DB193F" w14:paraId="7079F8B5" w14:textId="77777777">
        <w:tc>
          <w:tcPr>
            <w:tcW w:w="10305" w:type="dxa"/>
            <w:gridSpan w:val="3"/>
            <w:tcBorders>
              <w:top w:val="single" w:sz="6" w:space="0" w:color="000000"/>
              <w:left w:val="single" w:sz="6" w:space="0" w:color="000000"/>
              <w:bottom w:val="single" w:sz="6" w:space="0" w:color="000000"/>
              <w:right w:val="single" w:sz="6" w:space="0" w:color="000000"/>
            </w:tcBorders>
          </w:tcPr>
          <w:p w14:paraId="0D0769F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Розділ 2. Порядок внесення змін та надання роз`яснень до тендерної документації</w:t>
            </w:r>
          </w:p>
        </w:tc>
      </w:tr>
      <w:tr w:rsidR="00737577" w:rsidRPr="00DB193F" w14:paraId="0F34A8B0" w14:textId="77777777">
        <w:tc>
          <w:tcPr>
            <w:tcW w:w="570" w:type="dxa"/>
            <w:tcBorders>
              <w:top w:val="single" w:sz="6" w:space="0" w:color="000000"/>
              <w:left w:val="single" w:sz="6" w:space="0" w:color="000000"/>
              <w:bottom w:val="single" w:sz="6" w:space="0" w:color="000000"/>
              <w:right w:val="single" w:sz="6" w:space="0" w:color="000000"/>
            </w:tcBorders>
          </w:tcPr>
          <w:p w14:paraId="124723E1"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4E38266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14:paraId="5B26626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sidRPr="00DB193F">
              <w:rPr>
                <w:rFonts w:ascii="Times New Roman" w:eastAsia="Cambria" w:hAnsi="Times New Roman" w:cs="Times New Roman"/>
                <w:sz w:val="20"/>
                <w:szCs w:val="20"/>
              </w:rPr>
              <w:t>до пункту 54 Особливостей.</w:t>
            </w:r>
          </w:p>
          <w:p w14:paraId="6A9A2EEF" w14:textId="77777777" w:rsidR="00737577" w:rsidRPr="00DB193F" w:rsidRDefault="00E25B5D">
            <w:p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rPr>
              <w:t xml:space="preserve">Фізична/юридична особа має право не пізніше </w:t>
            </w:r>
            <w:r w:rsidRPr="00DB193F">
              <w:rPr>
                <w:rFonts w:ascii="Times New Roman" w:eastAsia="Cambria" w:hAnsi="Times New Roman" w:cs="Times New Roman"/>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076A08" w14:textId="77777777" w:rsidR="00737577" w:rsidRPr="00DB193F" w:rsidRDefault="00E25B5D">
            <w:p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7B7B44"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7577" w:rsidRPr="00DB193F" w14:paraId="6F09E09B" w14:textId="77777777">
        <w:tc>
          <w:tcPr>
            <w:tcW w:w="570" w:type="dxa"/>
            <w:tcBorders>
              <w:top w:val="single" w:sz="6" w:space="0" w:color="000000"/>
              <w:left w:val="single" w:sz="6" w:space="0" w:color="000000"/>
              <w:bottom w:val="single" w:sz="6" w:space="0" w:color="000000"/>
              <w:right w:val="single" w:sz="6" w:space="0" w:color="000000"/>
            </w:tcBorders>
          </w:tcPr>
          <w:p w14:paraId="72381843"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14:paraId="6D07C89C"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14:paraId="5EA7F5B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DB193F">
                <w:rPr>
                  <w:rFonts w:ascii="Times New Roman" w:eastAsia="Cambria" w:hAnsi="Times New Roman" w:cs="Times New Roman"/>
                  <w:sz w:val="20"/>
                  <w:szCs w:val="20"/>
                </w:rPr>
                <w:t>статті 8</w:t>
              </w:r>
            </w:hyperlink>
            <w:r w:rsidRPr="00DB193F">
              <w:rPr>
                <w:rFonts w:ascii="Times New Roman" w:eastAsia="Cambria"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896C3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B193F">
              <w:rPr>
                <w:rFonts w:ascii="Times New Roman" w:eastAsia="Cambria" w:hAnsi="Times New Roman" w:cs="Times New Roman"/>
                <w:sz w:val="20"/>
                <w:szCs w:val="20"/>
              </w:rPr>
              <w:t>машинозчитувальному</w:t>
            </w:r>
            <w:proofErr w:type="spellEnd"/>
            <w:r w:rsidRPr="00DB193F">
              <w:rPr>
                <w:rFonts w:ascii="Times New Roman" w:eastAsia="Cambria"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7577" w:rsidRPr="00DB193F" w14:paraId="71905F20" w14:textId="77777777">
        <w:tc>
          <w:tcPr>
            <w:tcW w:w="10305" w:type="dxa"/>
            <w:gridSpan w:val="3"/>
            <w:tcBorders>
              <w:top w:val="single" w:sz="6" w:space="0" w:color="000000"/>
              <w:left w:val="single" w:sz="6" w:space="0" w:color="000000"/>
              <w:bottom w:val="single" w:sz="6" w:space="0" w:color="000000"/>
              <w:right w:val="single" w:sz="6" w:space="0" w:color="000000"/>
            </w:tcBorders>
          </w:tcPr>
          <w:p w14:paraId="68FA9E1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Розділ 3. Інструкція з підготовки тендерної пропозиції</w:t>
            </w:r>
          </w:p>
        </w:tc>
      </w:tr>
      <w:tr w:rsidR="00737577" w:rsidRPr="00DB193F" w14:paraId="65BC9B50" w14:textId="77777777">
        <w:tc>
          <w:tcPr>
            <w:tcW w:w="570" w:type="dxa"/>
            <w:tcBorders>
              <w:top w:val="single" w:sz="6" w:space="0" w:color="000000"/>
              <w:left w:val="single" w:sz="6" w:space="0" w:color="000000"/>
              <w:bottom w:val="single" w:sz="6" w:space="0" w:color="000000"/>
              <w:right w:val="single" w:sz="6" w:space="0" w:color="000000"/>
            </w:tcBorders>
          </w:tcPr>
          <w:p w14:paraId="4A9E4F5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36570BEF"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14:paraId="44719A4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1.1.</w:t>
            </w:r>
            <w:r w:rsidRPr="00DB193F">
              <w:rPr>
                <w:rFonts w:ascii="Times New Roman" w:eastAsia="Cambria" w:hAnsi="Times New Roman" w:cs="Times New Roman"/>
                <w:sz w:val="20"/>
                <w:szCs w:val="20"/>
                <w:highlight w:val="white"/>
              </w:rPr>
              <w:t xml:space="preserve"> Тендерні пропозиції подаються </w:t>
            </w:r>
            <w:r w:rsidRPr="00DB193F">
              <w:rPr>
                <w:rFonts w:ascii="Times New Roman" w:eastAsia="Cambria" w:hAnsi="Times New Roman" w:cs="Times New Roman"/>
                <w:sz w:val="20"/>
                <w:szCs w:val="20"/>
              </w:rPr>
              <w:t xml:space="preserve">відповідно до порядку, визначеного статтею 26 Закону, крім положень частин першої, </w:t>
            </w:r>
            <w:hyperlink r:id="rId12" w:anchor="n1469">
              <w:r w:rsidRPr="00DB193F">
                <w:rPr>
                  <w:rFonts w:ascii="Times New Roman" w:eastAsia="Cambria" w:hAnsi="Times New Roman" w:cs="Times New Roman"/>
                  <w:sz w:val="20"/>
                  <w:szCs w:val="20"/>
                </w:rPr>
                <w:t>четвертої</w:t>
              </w:r>
            </w:hyperlink>
            <w:r w:rsidRPr="00DB193F">
              <w:rPr>
                <w:rFonts w:ascii="Times New Roman" w:eastAsia="Cambria" w:hAnsi="Times New Roman" w:cs="Times New Roman"/>
                <w:sz w:val="20"/>
                <w:szCs w:val="20"/>
              </w:rPr>
              <w:t xml:space="preserve">, </w:t>
            </w:r>
            <w:hyperlink r:id="rId13" w:anchor="n1471">
              <w:r w:rsidRPr="00DB193F">
                <w:rPr>
                  <w:rFonts w:ascii="Times New Roman" w:eastAsia="Cambria" w:hAnsi="Times New Roman" w:cs="Times New Roman"/>
                  <w:sz w:val="20"/>
                  <w:szCs w:val="20"/>
                </w:rPr>
                <w:t>шостої</w:t>
              </w:r>
            </w:hyperlink>
            <w:r w:rsidRPr="00DB193F">
              <w:rPr>
                <w:rFonts w:ascii="Times New Roman" w:eastAsia="Cambria" w:hAnsi="Times New Roman" w:cs="Times New Roman"/>
                <w:sz w:val="20"/>
                <w:szCs w:val="20"/>
              </w:rPr>
              <w:t xml:space="preserve"> та </w:t>
            </w:r>
            <w:hyperlink r:id="rId14" w:anchor="n1472">
              <w:r w:rsidRPr="00DB193F">
                <w:rPr>
                  <w:rFonts w:ascii="Times New Roman" w:eastAsia="Cambria" w:hAnsi="Times New Roman" w:cs="Times New Roman"/>
                  <w:sz w:val="20"/>
                  <w:szCs w:val="20"/>
                </w:rPr>
                <w:t>сьомої</w:t>
              </w:r>
            </w:hyperlink>
            <w:r w:rsidRPr="00DB193F">
              <w:rPr>
                <w:rFonts w:ascii="Times New Roman" w:eastAsia="Cambria" w:hAnsi="Times New Roman" w:cs="Times New Roman"/>
                <w:sz w:val="20"/>
                <w:szCs w:val="20"/>
              </w:rPr>
              <w:t xml:space="preserve"> статті 26 Закону.</w:t>
            </w:r>
          </w:p>
          <w:p w14:paraId="55396AF1" w14:textId="77777777" w:rsidR="00737577" w:rsidRPr="00DB193F" w:rsidRDefault="00E25B5D">
            <w:pPr>
              <w:spacing w:before="240" w:after="240"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6C879C4"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Документів, що підтверджують відповідність Учасника кваліфікаційним вимогам, відповідно до ст. 16 Закону;</w:t>
            </w:r>
          </w:p>
          <w:p w14:paraId="23F4225B"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Документів, що підтверджують право підпису тендерної пропозиції та договору за результатами торгів;</w:t>
            </w:r>
          </w:p>
          <w:p w14:paraId="67D6C1D7"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інформацією щодо відсутності підстав, установлених  в пункті 47 Особливостей</w:t>
            </w:r>
          </w:p>
          <w:p w14:paraId="34D74B91" w14:textId="77777777" w:rsidR="00737577" w:rsidRPr="00DB193F" w:rsidRDefault="00E25B5D">
            <w:pPr>
              <w:spacing w:before="24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 xml:space="preserve">Переможець процедури закупівлі у строк, що не перевищує </w:t>
            </w:r>
            <w:r w:rsidRPr="00DB193F">
              <w:rPr>
                <w:rFonts w:ascii="Times New Roman" w:eastAsia="Cambria" w:hAnsi="Times New Roman" w:cs="Times New Roman"/>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B193F">
              <w:rPr>
                <w:rFonts w:ascii="Times New Roman" w:eastAsia="Cambria"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7ADA2F" w14:textId="77777777" w:rsidR="00737577" w:rsidRPr="00DB193F" w:rsidRDefault="00E25B5D">
            <w:pPr>
              <w:spacing w:before="24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11151D"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7063E3C8"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документів, що підтверджують повноваження уповноваженої особи або представника учасника процедури закупівлі щ</w:t>
            </w:r>
            <w:r w:rsidRPr="00DB193F">
              <w:rPr>
                <w:rFonts w:ascii="Times New Roman" w:eastAsia="Cambria" w:hAnsi="Times New Roman" w:cs="Times New Roman"/>
                <w:sz w:val="20"/>
                <w:szCs w:val="20"/>
              </w:rPr>
              <w:t xml:space="preserve">одо підпису документів тендерної пропозиції та договору </w:t>
            </w:r>
            <w:r w:rsidRPr="00DB193F">
              <w:rPr>
                <w:rFonts w:ascii="Times New Roman" w:eastAsia="Cambria" w:hAnsi="Times New Roman" w:cs="Times New Roman"/>
                <w:sz w:val="20"/>
                <w:szCs w:val="20"/>
              </w:rPr>
              <w:lastRenderedPageBreak/>
              <w:t>про закупівлю (згідно вимог п. 1.4 цього розділу тендерної документації);</w:t>
            </w:r>
          </w:p>
          <w:p w14:paraId="43265F60"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інформації про учасника (таблиці № 3 до тендерної документації); </w:t>
            </w:r>
          </w:p>
          <w:p w14:paraId="3225B91F" w14:textId="77777777" w:rsidR="00737577" w:rsidRPr="00DB193F" w:rsidRDefault="00E25B5D">
            <w:pPr>
              <w:numPr>
                <w:ilvl w:val="0"/>
                <w:numId w:val="4"/>
              </w:num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інших документів, необхідність подання яких у складі тендерної пропозиції передбачена умовами цієї документації.</w:t>
            </w:r>
          </w:p>
          <w:p w14:paraId="6C3BAC88"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1.2. Кожен учасник має право подати тільки одну тендерну пропозицію.</w:t>
            </w:r>
          </w:p>
          <w:p w14:paraId="4856C82E"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Отримана тендерна пропозиція вноситься автоматично до реєстру, форма якого встановлюється Уповноваженим органом. </w:t>
            </w:r>
          </w:p>
          <w:p w14:paraId="444A6068"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4614B7F" w14:textId="77777777" w:rsidR="00737577" w:rsidRPr="00DB193F" w:rsidRDefault="00E25B5D">
            <w:pPr>
              <w:widowControl w:val="0"/>
              <w:shd w:val="clear" w:color="auto" w:fill="FFFFFF"/>
              <w:tabs>
                <w:tab w:val="left" w:pos="542"/>
              </w:tabs>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9A3F8C" w14:textId="77777777" w:rsidR="00737577" w:rsidRPr="00DB193F" w:rsidRDefault="00E25B5D">
            <w:pPr>
              <w:widowControl w:val="0"/>
              <w:shd w:val="clear" w:color="auto" w:fill="FFFFFF"/>
              <w:tabs>
                <w:tab w:val="left" w:pos="542"/>
              </w:tabs>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Тендерна пропозиція повинна бути підписана кваліфікованим електронним підписом (КЕП/УЕП) Уповноваженої особи учасника.</w:t>
            </w:r>
          </w:p>
          <w:p w14:paraId="5F84B3CD"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14:paraId="00F2A66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14:paraId="77E76D1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для посадових (службових) осіб учасника</w:t>
            </w:r>
            <w:r w:rsidRPr="00DB193F">
              <w:rPr>
                <w:rFonts w:ascii="Times New Roman" w:eastAsia="Cambria" w:hAnsi="Times New Roman" w:cs="Times New Roman"/>
                <w:sz w:val="20"/>
                <w:szCs w:val="20"/>
              </w:rPr>
              <w:t xml:space="preserve">, </w:t>
            </w:r>
            <w:r w:rsidRPr="00DB193F">
              <w:rPr>
                <w:rFonts w:ascii="Times New Roman" w:eastAsia="Cambria" w:hAnsi="Times New Roman" w:cs="Times New Roman"/>
                <w:b/>
                <w:sz w:val="20"/>
                <w:szCs w:val="20"/>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B193F">
              <w:rPr>
                <w:rFonts w:ascii="Times New Roman" w:eastAsia="Cambria" w:hAnsi="Times New Roman" w:cs="Times New Roman"/>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04515F8F" w14:textId="77777777" w:rsidR="00737577" w:rsidRPr="00DB193F" w:rsidRDefault="00E25B5D">
            <w:pPr>
              <w:spacing w:line="240" w:lineRule="auto"/>
              <w:ind w:firstLine="0"/>
              <w:rPr>
                <w:rFonts w:ascii="Times New Roman" w:eastAsia="Cambria" w:hAnsi="Times New Roman" w:cs="Times New Roman"/>
                <w:sz w:val="20"/>
                <w:szCs w:val="20"/>
              </w:rPr>
            </w:pPr>
            <w:bookmarkStart w:id="0" w:name="_heading=h.30j0zll" w:colFirst="0" w:colLast="0"/>
            <w:bookmarkEnd w:id="0"/>
            <w:r w:rsidRPr="00DB193F">
              <w:rPr>
                <w:rFonts w:ascii="Times New Roman" w:eastAsia="Cambria" w:hAnsi="Times New Roman" w:cs="Times New Roman"/>
                <w:b/>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B193F">
              <w:rPr>
                <w:rFonts w:ascii="Times New Roman" w:eastAsia="Cambria" w:hAnsi="Times New Roman" w:cs="Times New Roman"/>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40CB9930"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DC08EA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2E13D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737577" w:rsidRPr="00DB193F" w14:paraId="32B2FAE2" w14:textId="77777777">
        <w:tc>
          <w:tcPr>
            <w:tcW w:w="570" w:type="dxa"/>
            <w:tcBorders>
              <w:top w:val="single" w:sz="6" w:space="0" w:color="000000"/>
              <w:left w:val="single" w:sz="6" w:space="0" w:color="000000"/>
              <w:bottom w:val="single" w:sz="6" w:space="0" w:color="000000"/>
              <w:right w:val="single" w:sz="6" w:space="0" w:color="000000"/>
            </w:tcBorders>
          </w:tcPr>
          <w:p w14:paraId="0F9F3557"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14:paraId="69CE05F2"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14:paraId="1FC70FB9" w14:textId="77777777" w:rsidR="00737577" w:rsidRPr="00DB193F" w:rsidRDefault="00E25B5D">
            <w:pPr>
              <w:spacing w:line="240" w:lineRule="auto"/>
              <w:ind w:right="20"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Забезпечення не вимагається</w:t>
            </w:r>
          </w:p>
        </w:tc>
      </w:tr>
      <w:tr w:rsidR="00737577" w:rsidRPr="00DB193F" w14:paraId="17CDB884" w14:textId="77777777">
        <w:tc>
          <w:tcPr>
            <w:tcW w:w="570" w:type="dxa"/>
            <w:tcBorders>
              <w:top w:val="single" w:sz="6" w:space="0" w:color="000000"/>
              <w:left w:val="single" w:sz="6" w:space="0" w:color="000000"/>
              <w:bottom w:val="single" w:sz="6" w:space="0" w:color="000000"/>
              <w:right w:val="single" w:sz="6" w:space="0" w:color="000000"/>
            </w:tcBorders>
          </w:tcPr>
          <w:p w14:paraId="174F7F4E"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14:paraId="5FD3869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14:paraId="50DF0B9F" w14:textId="77777777" w:rsidR="00737577" w:rsidRPr="00DB193F" w:rsidRDefault="00E25B5D">
            <w:pPr>
              <w:shd w:val="clear" w:color="auto" w:fill="FFFFFF"/>
              <w:spacing w:before="240" w:after="240"/>
              <w:ind w:right="120"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Не передбачається</w:t>
            </w:r>
          </w:p>
        </w:tc>
      </w:tr>
      <w:tr w:rsidR="00737577" w:rsidRPr="00EF55AD" w14:paraId="3942FB35" w14:textId="77777777">
        <w:tc>
          <w:tcPr>
            <w:tcW w:w="570" w:type="dxa"/>
            <w:tcBorders>
              <w:top w:val="single" w:sz="6" w:space="0" w:color="000000"/>
              <w:left w:val="single" w:sz="6" w:space="0" w:color="000000"/>
              <w:bottom w:val="single" w:sz="6" w:space="0" w:color="000000"/>
              <w:right w:val="single" w:sz="6" w:space="0" w:color="000000"/>
            </w:tcBorders>
          </w:tcPr>
          <w:p w14:paraId="4A2C6D0E"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25608868"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Строк, протягом якого </w:t>
            </w:r>
            <w:r w:rsidRPr="00DB193F">
              <w:rPr>
                <w:rFonts w:ascii="Times New Roman" w:eastAsia="Cambria" w:hAnsi="Times New Roman" w:cs="Times New Roman"/>
                <w:b/>
                <w:sz w:val="20"/>
                <w:szCs w:val="20"/>
              </w:rPr>
              <w:lastRenderedPageBreak/>
              <w:t>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14:paraId="035DBADA" w14:textId="77777777" w:rsidR="00737577" w:rsidRPr="00EF55AD" w:rsidRDefault="00E25B5D">
            <w:pPr>
              <w:spacing w:line="240" w:lineRule="auto"/>
              <w:ind w:firstLine="0"/>
              <w:rPr>
                <w:rFonts w:ascii="Times New Roman" w:eastAsia="Cambria" w:hAnsi="Times New Roman" w:cs="Times New Roman"/>
                <w:sz w:val="20"/>
                <w:szCs w:val="20"/>
              </w:rPr>
            </w:pPr>
            <w:r w:rsidRPr="00EF55AD">
              <w:rPr>
                <w:rFonts w:ascii="Times New Roman" w:eastAsia="Cambria" w:hAnsi="Times New Roman" w:cs="Times New Roman"/>
                <w:sz w:val="20"/>
                <w:szCs w:val="20"/>
              </w:rPr>
              <w:lastRenderedPageBreak/>
              <w:t xml:space="preserve">4.1. Тендерні пропозиції вважаються дійсними протягом 90 днів із дати </w:t>
            </w:r>
            <w:r w:rsidRPr="00EF55AD">
              <w:rPr>
                <w:rFonts w:ascii="Times New Roman" w:eastAsia="Cambria" w:hAnsi="Times New Roman" w:cs="Times New Roman"/>
                <w:sz w:val="20"/>
                <w:szCs w:val="20"/>
              </w:rPr>
              <w:lastRenderedPageBreak/>
              <w:t xml:space="preserve">кінцевого строку подання тендерних пропозицій. </w:t>
            </w:r>
          </w:p>
          <w:p w14:paraId="3DD5F218" w14:textId="77777777" w:rsidR="00737577" w:rsidRPr="00EF55AD" w:rsidRDefault="00E25B5D">
            <w:pPr>
              <w:spacing w:line="240" w:lineRule="auto"/>
              <w:ind w:firstLine="0"/>
              <w:rPr>
                <w:rFonts w:ascii="Times New Roman" w:eastAsia="Cambria" w:hAnsi="Times New Roman" w:cs="Times New Roman"/>
                <w:sz w:val="20"/>
                <w:szCs w:val="20"/>
              </w:rPr>
            </w:pPr>
            <w:r w:rsidRPr="00EF55AD">
              <w:rPr>
                <w:rFonts w:ascii="Times New Roman" w:eastAsia="Cambria" w:hAnsi="Times New Roman" w:cs="Times New Roman"/>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B565B3" w14:textId="77777777" w:rsidR="00737577" w:rsidRPr="00EF55AD" w:rsidRDefault="00E25B5D">
            <w:pPr>
              <w:numPr>
                <w:ilvl w:val="0"/>
                <w:numId w:val="8"/>
              </w:numPr>
              <w:shd w:val="clear" w:color="auto" w:fill="FFFFFF"/>
              <w:spacing w:after="160" w:line="240" w:lineRule="auto"/>
              <w:ind w:left="0" w:firstLine="0"/>
              <w:rPr>
                <w:rFonts w:ascii="Times New Roman" w:eastAsia="Cambria" w:hAnsi="Times New Roman" w:cs="Times New Roman"/>
                <w:sz w:val="20"/>
                <w:szCs w:val="20"/>
              </w:rPr>
            </w:pPr>
            <w:r w:rsidRPr="00EF55AD">
              <w:rPr>
                <w:rFonts w:ascii="Times New Roman" w:eastAsia="Cambria" w:hAnsi="Times New Roman" w:cs="Times New Roman"/>
                <w:sz w:val="20"/>
                <w:szCs w:val="20"/>
              </w:rPr>
              <w:t>відхилити таку вимогу, не втрачаючи при цьому наданого ним забезпечення тендерної пропозиції;</w:t>
            </w:r>
          </w:p>
          <w:p w14:paraId="710B5BD7" w14:textId="77777777" w:rsidR="00737577" w:rsidRPr="00EF55AD" w:rsidRDefault="00E25B5D">
            <w:pPr>
              <w:numPr>
                <w:ilvl w:val="0"/>
                <w:numId w:val="8"/>
              </w:numPr>
              <w:shd w:val="clear" w:color="auto" w:fill="FFFFFF"/>
              <w:spacing w:after="160" w:line="240" w:lineRule="auto"/>
              <w:ind w:left="0" w:firstLine="0"/>
              <w:rPr>
                <w:rFonts w:ascii="Times New Roman" w:eastAsia="Cambria" w:hAnsi="Times New Roman" w:cs="Times New Roman"/>
                <w:sz w:val="20"/>
                <w:szCs w:val="20"/>
              </w:rPr>
            </w:pPr>
            <w:r w:rsidRPr="00EF55AD">
              <w:rPr>
                <w:rFonts w:ascii="Times New Roman" w:eastAsia="Cambria" w:hAnsi="Times New Roman" w:cs="Times New Roman"/>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5BCF42D0" w14:textId="77777777" w:rsidR="00737577" w:rsidRPr="00EF55AD" w:rsidRDefault="00E25B5D">
            <w:pPr>
              <w:pBdr>
                <w:top w:val="nil"/>
                <w:left w:val="nil"/>
                <w:bottom w:val="nil"/>
                <w:right w:val="nil"/>
                <w:between w:val="nil"/>
              </w:pBdr>
              <w:spacing w:line="240" w:lineRule="auto"/>
              <w:ind w:firstLine="0"/>
              <w:rPr>
                <w:rFonts w:ascii="Times New Roman" w:eastAsia="Cambria" w:hAnsi="Times New Roman" w:cs="Times New Roman"/>
                <w:color w:val="000000"/>
                <w:sz w:val="20"/>
                <w:szCs w:val="20"/>
              </w:rPr>
            </w:pPr>
            <w:r w:rsidRPr="00EF55AD">
              <w:rPr>
                <w:rFonts w:ascii="Times New Roman" w:eastAsia="Cambria"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7577" w:rsidRPr="00DB193F" w14:paraId="1BF28E2B" w14:textId="77777777">
        <w:tc>
          <w:tcPr>
            <w:tcW w:w="570" w:type="dxa"/>
            <w:tcBorders>
              <w:top w:val="single" w:sz="6" w:space="0" w:color="000000"/>
              <w:left w:val="single" w:sz="6" w:space="0" w:color="000000"/>
              <w:bottom w:val="single" w:sz="6" w:space="0" w:color="000000"/>
              <w:right w:val="single" w:sz="6" w:space="0" w:color="000000"/>
            </w:tcBorders>
          </w:tcPr>
          <w:p w14:paraId="59ABEB55"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14:paraId="336FF5D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Кваліфікаційні критерії до учасників та вимоги, згідно з пунктом 28 та пунктом 44 Особливостей</w:t>
            </w:r>
          </w:p>
        </w:tc>
        <w:tc>
          <w:tcPr>
            <w:tcW w:w="6915" w:type="dxa"/>
            <w:tcBorders>
              <w:top w:val="single" w:sz="6" w:space="0" w:color="000000"/>
              <w:left w:val="single" w:sz="6" w:space="0" w:color="000000"/>
              <w:bottom w:val="single" w:sz="6" w:space="0" w:color="000000"/>
              <w:right w:val="single" w:sz="6" w:space="0" w:color="000000"/>
            </w:tcBorders>
          </w:tcPr>
          <w:p w14:paraId="69382541"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r w:rsidRPr="00DB193F">
                <w:rPr>
                  <w:rFonts w:ascii="Times New Roman" w:eastAsia="Cambria" w:hAnsi="Times New Roman" w:cs="Times New Roman"/>
                  <w:sz w:val="20"/>
                  <w:szCs w:val="20"/>
                </w:rPr>
                <w:t>статті 16</w:t>
              </w:r>
            </w:hyperlink>
            <w:r w:rsidRPr="00DB193F">
              <w:rPr>
                <w:rFonts w:ascii="Times New Roman" w:eastAsia="Cambria" w:hAnsi="Times New Roman" w:cs="Times New Roman"/>
                <w:sz w:val="20"/>
                <w:szCs w:val="20"/>
              </w:rPr>
              <w:t xml:space="preserve"> Закону.</w:t>
            </w:r>
          </w:p>
          <w:p w14:paraId="29FA2620"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7C956899" w14:textId="77777777" w:rsidR="00737577" w:rsidRPr="00DB193F" w:rsidRDefault="00737577">
            <w:pPr>
              <w:widowControl w:val="0"/>
              <w:shd w:val="clear" w:color="auto" w:fill="FFFFFF"/>
              <w:spacing w:line="240" w:lineRule="auto"/>
              <w:ind w:firstLine="0"/>
              <w:rPr>
                <w:rFonts w:ascii="Times New Roman" w:eastAsia="Cambria" w:hAnsi="Times New Roman" w:cs="Times New Roman"/>
                <w:sz w:val="20"/>
                <w:szCs w:val="20"/>
              </w:rPr>
            </w:pPr>
          </w:p>
          <w:p w14:paraId="0ADAA0A8" w14:textId="77777777" w:rsidR="00737577" w:rsidRPr="00DB193F" w:rsidRDefault="00E25B5D">
            <w:pPr>
              <w:widowControl w:val="0"/>
              <w:shd w:val="clear" w:color="auto" w:fill="FFFFFF"/>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sz w:val="20"/>
                <w:szCs w:val="20"/>
              </w:rPr>
              <w:t xml:space="preserve">5.2. </w:t>
            </w:r>
            <w:r w:rsidRPr="00DB193F">
              <w:rPr>
                <w:rFonts w:ascii="Times New Roman" w:eastAsia="Cambria" w:hAnsi="Times New Roman" w:cs="Times New Roman"/>
                <w:b/>
                <w:sz w:val="20"/>
                <w:szCs w:val="20"/>
              </w:rPr>
              <w:t>Підстави, визначені пунктом 47 Особливостей.</w:t>
            </w:r>
          </w:p>
          <w:p w14:paraId="0052163E" w14:textId="77777777" w:rsidR="00737577" w:rsidRPr="00DB193F" w:rsidRDefault="00E25B5D">
            <w:pPr>
              <w:widowControl w:val="0"/>
              <w:shd w:val="clear" w:color="auto" w:fill="FFFFFF"/>
              <w:spacing w:before="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2BE764" w14:textId="77777777" w:rsidR="00737577" w:rsidRPr="00DB193F" w:rsidRDefault="00E25B5D">
            <w:pPr>
              <w:widowControl w:val="0"/>
              <w:shd w:val="clear" w:color="auto" w:fill="FFFFFF"/>
              <w:spacing w:before="12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58E13C" w14:textId="77777777" w:rsidR="00737577" w:rsidRPr="00DB193F" w:rsidRDefault="00E25B5D">
            <w:pPr>
              <w:widowControl w:val="0"/>
              <w:shd w:val="clear" w:color="auto" w:fill="FFFFFF"/>
              <w:spacing w:before="12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C5B754" w14:textId="77777777" w:rsidR="00737577" w:rsidRPr="00DB193F" w:rsidRDefault="00E25B5D">
            <w:pPr>
              <w:widowControl w:val="0"/>
              <w:shd w:val="clear" w:color="auto" w:fill="FFFFFF"/>
              <w:spacing w:before="12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16E728" w14:textId="77777777" w:rsidR="00737577" w:rsidRPr="00DB193F" w:rsidRDefault="00E25B5D">
            <w:pPr>
              <w:widowControl w:val="0"/>
              <w:shd w:val="clear" w:color="auto" w:fill="FFFFFF"/>
              <w:spacing w:before="12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193F">
              <w:rPr>
                <w:rFonts w:ascii="Times New Roman" w:eastAsia="Cambria" w:hAnsi="Times New Roman" w:cs="Times New Roman"/>
                <w:sz w:val="20"/>
                <w:szCs w:val="20"/>
              </w:rPr>
              <w:t>антиконкурентних</w:t>
            </w:r>
            <w:proofErr w:type="spellEnd"/>
            <w:r w:rsidRPr="00DB193F">
              <w:rPr>
                <w:rFonts w:ascii="Times New Roman" w:eastAsia="Cambria" w:hAnsi="Times New Roman" w:cs="Times New Roman"/>
                <w:sz w:val="20"/>
                <w:szCs w:val="20"/>
              </w:rPr>
              <w:t xml:space="preserve"> узгоджених дій, що стосуються спотворення результатів тендерів;</w:t>
            </w:r>
          </w:p>
          <w:p w14:paraId="74AEDAF8" w14:textId="77777777" w:rsidR="00737577" w:rsidRPr="00DB193F" w:rsidRDefault="00E25B5D">
            <w:pPr>
              <w:widowControl w:val="0"/>
              <w:shd w:val="clear" w:color="auto" w:fill="FFFFFF"/>
              <w:spacing w:before="12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135C71" w14:textId="77777777" w:rsidR="00737577" w:rsidRPr="00DB193F" w:rsidRDefault="00E25B5D">
            <w:pPr>
              <w:widowControl w:val="0"/>
              <w:shd w:val="clear" w:color="auto" w:fill="FFFFFF"/>
              <w:spacing w:before="12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CE6119" w14:textId="77777777" w:rsidR="00737577" w:rsidRPr="00DB193F" w:rsidRDefault="00E25B5D">
            <w:pPr>
              <w:widowControl w:val="0"/>
              <w:shd w:val="clear" w:color="auto" w:fill="FFFFFF"/>
              <w:spacing w:before="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6FD446" w14:textId="77777777" w:rsidR="00737577" w:rsidRPr="00DB193F" w:rsidRDefault="00E25B5D">
            <w:pPr>
              <w:widowControl w:val="0"/>
              <w:shd w:val="clear" w:color="auto" w:fill="FFFFFF"/>
              <w:spacing w:before="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D2F5340"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99A594" w14:textId="77777777" w:rsidR="00737577" w:rsidRPr="00DB193F" w:rsidRDefault="00E25B5D">
            <w:pPr>
              <w:widowControl w:val="0"/>
              <w:shd w:val="clear" w:color="auto" w:fill="FFFFFF"/>
              <w:spacing w:before="240" w:after="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71E4C0"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11) учасник процедури закупівлі або кінцевий </w:t>
            </w:r>
            <w:proofErr w:type="spellStart"/>
            <w:r w:rsidRPr="00DB193F">
              <w:rPr>
                <w:rFonts w:ascii="Times New Roman" w:eastAsia="Cambria" w:hAnsi="Times New Roman" w:cs="Times New Roman"/>
                <w:sz w:val="20"/>
                <w:szCs w:val="20"/>
              </w:rPr>
              <w:t>бенефіціарний</w:t>
            </w:r>
            <w:proofErr w:type="spellEnd"/>
            <w:r w:rsidRPr="00DB193F">
              <w:rPr>
                <w:rFonts w:ascii="Times New Roman" w:eastAsia="Cambria"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r w:rsidRPr="00DB193F">
                <w:rPr>
                  <w:rFonts w:ascii="Times New Roman" w:eastAsia="Cambria" w:hAnsi="Times New Roman" w:cs="Times New Roman"/>
                  <w:sz w:val="20"/>
                  <w:szCs w:val="20"/>
                </w:rPr>
                <w:t>Законом України</w:t>
              </w:r>
            </w:hyperlink>
            <w:r w:rsidRPr="00DB193F">
              <w:rPr>
                <w:rFonts w:ascii="Times New Roman" w:eastAsia="Cambria" w:hAnsi="Times New Roman" w:cs="Times New Roman"/>
                <w:sz w:val="20"/>
                <w:szCs w:val="20"/>
              </w:rPr>
              <w:t xml:space="preserve"> “Про санкції”, крім випадку, коли активи такої особи в установленому законодавством порядку передані в управління АРМА;</w:t>
            </w:r>
          </w:p>
          <w:p w14:paraId="6C616640"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C908B"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6228E4"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4C7B189" w14:textId="77777777" w:rsidR="00737577" w:rsidRPr="00DB193F" w:rsidRDefault="00737577">
            <w:pPr>
              <w:shd w:val="clear" w:color="auto" w:fill="FFFFFF"/>
              <w:tabs>
                <w:tab w:val="left" w:pos="180"/>
              </w:tabs>
              <w:spacing w:line="240" w:lineRule="auto"/>
              <w:ind w:firstLine="0"/>
              <w:rPr>
                <w:rFonts w:ascii="Times New Roman" w:eastAsia="Cambria" w:hAnsi="Times New Roman" w:cs="Times New Roman"/>
                <w:sz w:val="20"/>
                <w:szCs w:val="20"/>
              </w:rPr>
            </w:pPr>
          </w:p>
        </w:tc>
      </w:tr>
      <w:tr w:rsidR="00737577" w:rsidRPr="00DB193F" w14:paraId="4A5300F0" w14:textId="77777777">
        <w:tc>
          <w:tcPr>
            <w:tcW w:w="570" w:type="dxa"/>
            <w:tcBorders>
              <w:top w:val="single" w:sz="6" w:space="0" w:color="000000"/>
              <w:left w:val="single" w:sz="6" w:space="0" w:color="000000"/>
              <w:bottom w:val="single" w:sz="6" w:space="0" w:color="000000"/>
              <w:right w:val="single" w:sz="6" w:space="0" w:color="000000"/>
            </w:tcBorders>
          </w:tcPr>
          <w:p w14:paraId="4344C058"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14:paraId="3F93B6B4"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14:paraId="20D4DCD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21295949" w14:textId="77777777" w:rsidR="00737577" w:rsidRPr="00DB193F" w:rsidRDefault="00E25B5D">
            <w:pPr>
              <w:spacing w:line="240" w:lineRule="auto"/>
              <w:ind w:firstLine="0"/>
              <w:rPr>
                <w:rFonts w:ascii="Times New Roman" w:eastAsia="Cambria" w:hAnsi="Times New Roman" w:cs="Times New Roman"/>
                <w:strike/>
                <w:sz w:val="20"/>
                <w:szCs w:val="20"/>
              </w:rPr>
            </w:pPr>
            <w:r w:rsidRPr="00DB193F">
              <w:rPr>
                <w:rFonts w:ascii="Times New Roman" w:eastAsia="Cambria" w:hAnsi="Times New Roman" w:cs="Times New Roman"/>
                <w:sz w:val="20"/>
                <w:szCs w:val="20"/>
              </w:rPr>
              <w:t xml:space="preserve"> </w:t>
            </w:r>
          </w:p>
        </w:tc>
      </w:tr>
      <w:tr w:rsidR="00737577" w:rsidRPr="00DB193F" w14:paraId="763C3CDD" w14:textId="77777777">
        <w:tc>
          <w:tcPr>
            <w:tcW w:w="570" w:type="dxa"/>
            <w:tcBorders>
              <w:top w:val="single" w:sz="6" w:space="0" w:color="000000"/>
              <w:left w:val="single" w:sz="6" w:space="0" w:color="000000"/>
              <w:bottom w:val="single" w:sz="6" w:space="0" w:color="000000"/>
              <w:right w:val="single" w:sz="6" w:space="0" w:color="000000"/>
            </w:tcBorders>
          </w:tcPr>
          <w:p w14:paraId="6D57D299"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14:paraId="5D37287F"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 xml:space="preserve">Інформація про маркування, протоколи випробувань або сертифікати, що підтверджують відповідність предмета </w:t>
            </w:r>
            <w:r w:rsidRPr="00DB193F">
              <w:rPr>
                <w:rFonts w:ascii="Times New Roman" w:eastAsia="Cambria" w:hAnsi="Times New Roman" w:cs="Times New Roman"/>
                <w:b/>
                <w:sz w:val="20"/>
                <w:szCs w:val="20"/>
              </w:rPr>
              <w:lastRenderedPageBreak/>
              <w:t>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14:paraId="28198627"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lastRenderedPageBreak/>
              <w:t xml:space="preserve">7.1. </w:t>
            </w:r>
            <w:r w:rsidRPr="00DB193F">
              <w:rPr>
                <w:rFonts w:ascii="Times New Roman" w:eastAsia="Cambria" w:hAnsi="Times New Roman" w:cs="Times New Roman"/>
                <w:sz w:val="20"/>
                <w:szCs w:val="20"/>
              </w:rPr>
              <w:t>Згідно з додатком № 4 до тендерної документації (у разі потреби)</w:t>
            </w:r>
          </w:p>
        </w:tc>
      </w:tr>
      <w:tr w:rsidR="00737577" w:rsidRPr="00DB193F" w14:paraId="6D1E3808" w14:textId="77777777">
        <w:trPr>
          <w:trHeight w:val="2347"/>
        </w:trPr>
        <w:tc>
          <w:tcPr>
            <w:tcW w:w="570" w:type="dxa"/>
            <w:tcBorders>
              <w:top w:val="single" w:sz="6" w:space="0" w:color="000000"/>
              <w:left w:val="single" w:sz="6" w:space="0" w:color="000000"/>
              <w:bottom w:val="single" w:sz="6" w:space="0" w:color="000000"/>
              <w:right w:val="single" w:sz="6" w:space="0" w:color="000000"/>
            </w:tcBorders>
          </w:tcPr>
          <w:p w14:paraId="7FF7DB0C"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14:paraId="629B69CC"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14:paraId="7F369C7C"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8.1. </w:t>
            </w:r>
            <w:r w:rsidRPr="00DB193F">
              <w:rPr>
                <w:rFonts w:ascii="Times New Roman" w:eastAsia="Cambria" w:hAnsi="Times New Roman" w:cs="Times New Roman"/>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7577" w:rsidRPr="00DB193F" w14:paraId="69474373" w14:textId="77777777">
        <w:tc>
          <w:tcPr>
            <w:tcW w:w="570" w:type="dxa"/>
            <w:tcBorders>
              <w:top w:val="single" w:sz="6" w:space="0" w:color="000000"/>
              <w:left w:val="single" w:sz="6" w:space="0" w:color="000000"/>
              <w:bottom w:val="single" w:sz="6" w:space="0" w:color="000000"/>
              <w:right w:val="single" w:sz="6" w:space="0" w:color="000000"/>
            </w:tcBorders>
          </w:tcPr>
          <w:p w14:paraId="3B5875D4"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14:paraId="4BAD27A6"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Інформація про субпідрядника/ 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14:paraId="4CD6D8C8" w14:textId="493FB8B9" w:rsidR="00737577" w:rsidRPr="00DB193F" w:rsidRDefault="00236E19">
            <w:pPr>
              <w:spacing w:line="240" w:lineRule="auto"/>
              <w:ind w:firstLine="0"/>
              <w:rPr>
                <w:rFonts w:ascii="Times New Roman" w:eastAsia="Cambria" w:hAnsi="Times New Roman" w:cs="Times New Roman"/>
                <w:sz w:val="20"/>
                <w:szCs w:val="20"/>
                <w:highlight w:val="white"/>
              </w:rPr>
            </w:pPr>
            <w:r>
              <w:rPr>
                <w:rFonts w:ascii="Times New Roman" w:eastAsia="Cambria" w:hAnsi="Times New Roman" w:cs="Times New Roman"/>
                <w:sz w:val="20"/>
                <w:szCs w:val="20"/>
                <w:highlight w:val="white"/>
              </w:rPr>
              <w:t>Не передбачається</w:t>
            </w:r>
          </w:p>
        </w:tc>
      </w:tr>
      <w:tr w:rsidR="00737577" w:rsidRPr="00DB193F" w14:paraId="32B3EBDE" w14:textId="77777777">
        <w:tc>
          <w:tcPr>
            <w:tcW w:w="10305" w:type="dxa"/>
            <w:gridSpan w:val="3"/>
            <w:tcBorders>
              <w:top w:val="single" w:sz="6" w:space="0" w:color="000000"/>
              <w:left w:val="single" w:sz="6" w:space="0" w:color="000000"/>
              <w:bottom w:val="single" w:sz="6" w:space="0" w:color="000000"/>
              <w:right w:val="single" w:sz="6" w:space="0" w:color="000000"/>
            </w:tcBorders>
          </w:tcPr>
          <w:p w14:paraId="6DF387F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Розділ 4. Подання та розкриття тендерної пропозиції</w:t>
            </w:r>
          </w:p>
        </w:tc>
      </w:tr>
      <w:tr w:rsidR="00737577" w:rsidRPr="00DB193F" w14:paraId="0A25D36D" w14:textId="77777777">
        <w:tc>
          <w:tcPr>
            <w:tcW w:w="570" w:type="dxa"/>
            <w:tcBorders>
              <w:top w:val="single" w:sz="6" w:space="0" w:color="000000"/>
              <w:left w:val="single" w:sz="6" w:space="0" w:color="000000"/>
              <w:bottom w:val="single" w:sz="6" w:space="0" w:color="000000"/>
              <w:right w:val="single" w:sz="6" w:space="0" w:color="000000"/>
            </w:tcBorders>
          </w:tcPr>
          <w:p w14:paraId="3B6C7519"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4AD5049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Кінцевий строк подання тендерної пропозиції</w:t>
            </w:r>
            <w:r w:rsidRPr="00DB193F">
              <w:rPr>
                <w:rFonts w:ascii="Times New Roman" w:eastAsia="Cambria" w:hAnsi="Times New Roman" w:cs="Times New Roman"/>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14:paraId="691D0943" w14:textId="32806655" w:rsidR="00737577" w:rsidRPr="00D10633"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1.1. Кінцевий строк подання тендерних пропозицій</w:t>
            </w:r>
            <w:r w:rsidRPr="00D10633">
              <w:rPr>
                <w:rFonts w:ascii="Times New Roman" w:eastAsia="Cambria" w:hAnsi="Times New Roman" w:cs="Times New Roman"/>
                <w:sz w:val="20"/>
                <w:szCs w:val="20"/>
              </w:rPr>
              <w:t xml:space="preserve">: </w:t>
            </w:r>
            <w:r w:rsidR="00D10633">
              <w:rPr>
                <w:rFonts w:ascii="Times New Roman" w:eastAsia="Cambria" w:hAnsi="Times New Roman" w:cs="Times New Roman"/>
                <w:sz w:val="20"/>
                <w:szCs w:val="20"/>
              </w:rPr>
              <w:t>до 25.11.2023, 00:00год</w:t>
            </w:r>
          </w:p>
          <w:p w14:paraId="19F9405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737577" w:rsidRPr="00DB193F" w14:paraId="578F62F8" w14:textId="77777777">
        <w:trPr>
          <w:trHeight w:val="707"/>
        </w:trPr>
        <w:tc>
          <w:tcPr>
            <w:tcW w:w="570" w:type="dxa"/>
            <w:tcBorders>
              <w:top w:val="single" w:sz="6" w:space="0" w:color="000000"/>
              <w:left w:val="single" w:sz="6" w:space="0" w:color="000000"/>
              <w:bottom w:val="single" w:sz="6" w:space="0" w:color="000000"/>
              <w:right w:val="single" w:sz="6" w:space="0" w:color="000000"/>
            </w:tcBorders>
          </w:tcPr>
          <w:p w14:paraId="682CA834"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143DC828"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14:paraId="21346446" w14:textId="77777777" w:rsidR="00737577" w:rsidRPr="00DB193F" w:rsidRDefault="00E25B5D">
            <w:pPr>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F79EAE" w14:textId="77777777" w:rsidR="00737577" w:rsidRPr="00DB193F" w:rsidRDefault="00E25B5D">
            <w:pPr>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38F5D77" w14:textId="77777777" w:rsidR="00737577" w:rsidRPr="00DB193F" w:rsidRDefault="00E25B5D">
            <w:pPr>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E017991" w14:textId="77777777" w:rsidR="00737577" w:rsidRPr="00DB193F" w:rsidRDefault="00E25B5D">
            <w:pPr>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A199A0" w14:textId="77777777" w:rsidR="00737577" w:rsidRPr="00DB193F" w:rsidRDefault="00E25B5D">
            <w:pPr>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37577" w:rsidRPr="00DB193F" w14:paraId="23343A8E" w14:textId="77777777">
        <w:tc>
          <w:tcPr>
            <w:tcW w:w="10305" w:type="dxa"/>
            <w:gridSpan w:val="3"/>
            <w:tcBorders>
              <w:top w:val="single" w:sz="6" w:space="0" w:color="000000"/>
              <w:left w:val="single" w:sz="6" w:space="0" w:color="000000"/>
              <w:bottom w:val="single" w:sz="6" w:space="0" w:color="000000"/>
              <w:right w:val="single" w:sz="6" w:space="0" w:color="000000"/>
            </w:tcBorders>
          </w:tcPr>
          <w:p w14:paraId="32D4A7C0"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Розділ 5. Оцінка тендерної пропозиції</w:t>
            </w:r>
          </w:p>
        </w:tc>
      </w:tr>
      <w:tr w:rsidR="00737577" w:rsidRPr="00DB193F" w14:paraId="5FB7B88F" w14:textId="77777777">
        <w:tc>
          <w:tcPr>
            <w:tcW w:w="570" w:type="dxa"/>
            <w:tcBorders>
              <w:top w:val="single" w:sz="6" w:space="0" w:color="000000"/>
              <w:left w:val="single" w:sz="6" w:space="0" w:color="000000"/>
              <w:bottom w:val="single" w:sz="6" w:space="0" w:color="000000"/>
              <w:right w:val="single" w:sz="6" w:space="0" w:color="000000"/>
            </w:tcBorders>
          </w:tcPr>
          <w:p w14:paraId="25B73034"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1</w:t>
            </w:r>
          </w:p>
        </w:tc>
        <w:tc>
          <w:tcPr>
            <w:tcW w:w="2820" w:type="dxa"/>
            <w:tcBorders>
              <w:top w:val="single" w:sz="6" w:space="0" w:color="000000"/>
              <w:left w:val="single" w:sz="6" w:space="0" w:color="000000"/>
              <w:bottom w:val="single" w:sz="6" w:space="0" w:color="000000"/>
              <w:right w:val="single" w:sz="6" w:space="0" w:color="000000"/>
            </w:tcBorders>
          </w:tcPr>
          <w:p w14:paraId="7FC113D4"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14:paraId="2D229D29" w14:textId="77777777" w:rsidR="00737577" w:rsidRPr="00DB193F" w:rsidRDefault="00E25B5D">
            <w:pPr>
              <w:shd w:val="clear" w:color="auto" w:fill="FFFFFF"/>
              <w:tabs>
                <w:tab w:val="left" w:pos="2817"/>
              </w:tabs>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Єдиний критерій оцінки – Ціна – 100%.</w:t>
            </w:r>
          </w:p>
          <w:p w14:paraId="23F3EC29" w14:textId="77777777" w:rsidR="00737577" w:rsidRPr="00DB193F" w:rsidRDefault="00E25B5D">
            <w:pPr>
              <w:shd w:val="clear" w:color="auto" w:fill="FFFFFF"/>
              <w:tabs>
                <w:tab w:val="left" w:pos="2817"/>
              </w:tabs>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37577" w:rsidRPr="00DB193F" w14:paraId="6272D9AA" w14:textId="77777777">
        <w:tc>
          <w:tcPr>
            <w:tcW w:w="570" w:type="dxa"/>
            <w:tcBorders>
              <w:top w:val="single" w:sz="6" w:space="0" w:color="000000"/>
              <w:left w:val="single" w:sz="6" w:space="0" w:color="000000"/>
              <w:bottom w:val="single" w:sz="6" w:space="0" w:color="000000"/>
              <w:right w:val="single" w:sz="6" w:space="0" w:color="000000"/>
            </w:tcBorders>
          </w:tcPr>
          <w:p w14:paraId="263033B9" w14:textId="77777777" w:rsidR="00737577" w:rsidRPr="00DB193F" w:rsidRDefault="00E25B5D">
            <w:pPr>
              <w:widowControl w:val="0"/>
              <w:shd w:val="clear" w:color="auto" w:fill="FFFFFF"/>
              <w:spacing w:line="240" w:lineRule="auto"/>
              <w:ind w:right="18"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223CF7A8" w14:textId="77777777" w:rsidR="00737577" w:rsidRPr="00DB193F" w:rsidRDefault="00E25B5D">
            <w:pPr>
              <w:widowControl w:val="0"/>
              <w:shd w:val="clear" w:color="auto" w:fill="FFFFFF"/>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14:paraId="17F5AB65"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B193F">
              <w:rPr>
                <w:rFonts w:ascii="Times New Roman" w:eastAsia="Cambria" w:hAnsi="Times New Roman" w:cs="Times New Roman"/>
                <w:sz w:val="20"/>
                <w:szCs w:val="20"/>
              </w:rPr>
              <w:t>бенефіціарним</w:t>
            </w:r>
            <w:proofErr w:type="spellEnd"/>
            <w:r w:rsidRPr="00DB193F">
              <w:rPr>
                <w:rFonts w:ascii="Times New Roman" w:eastAsia="Cambria"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6BD007B"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 разі якщо учасник або його кінцевий </w:t>
            </w:r>
            <w:proofErr w:type="spellStart"/>
            <w:r w:rsidRPr="00DB193F">
              <w:rPr>
                <w:rFonts w:ascii="Times New Roman" w:eastAsia="Cambria" w:hAnsi="Times New Roman" w:cs="Times New Roman"/>
                <w:sz w:val="20"/>
                <w:szCs w:val="20"/>
              </w:rPr>
              <w:t>бенефіціарний</w:t>
            </w:r>
            <w:proofErr w:type="spellEnd"/>
            <w:r w:rsidRPr="00DB193F">
              <w:rPr>
                <w:rFonts w:ascii="Times New Roman" w:eastAsia="Cambria"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BC850C3" w14:textId="0E14DBC2"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ECF4021"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або</w:t>
            </w:r>
          </w:p>
          <w:p w14:paraId="5FDBEC0E" w14:textId="513F5241"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посвідку на постійне чи тимчасове проживання на території України</w:t>
            </w:r>
          </w:p>
          <w:p w14:paraId="12FBCC86"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або</w:t>
            </w:r>
          </w:p>
          <w:p w14:paraId="60E1F8AF" w14:textId="05436AF9"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0E40C4"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або</w:t>
            </w:r>
          </w:p>
          <w:p w14:paraId="35D78E53" w14:textId="65293D10"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посвідчення біженця чи документ, що підтверджує надання притулку в Україні.</w:t>
            </w:r>
          </w:p>
          <w:p w14:paraId="297BC7F1"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CB22E76" w14:textId="7A188C9D"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AAD2A67"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або</w:t>
            </w:r>
          </w:p>
          <w:p w14:paraId="50407A79" w14:textId="53E18EAA"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згоду самого власника активів про передачу активів, підпис якої нотаріально </w:t>
            </w:r>
            <w:r w:rsidRPr="00DB193F">
              <w:rPr>
                <w:rFonts w:ascii="Times New Roman" w:eastAsia="Cambria" w:hAnsi="Times New Roman" w:cs="Times New Roman"/>
                <w:sz w:val="20"/>
                <w:szCs w:val="20"/>
              </w:rPr>
              <w:lastRenderedPageBreak/>
              <w:t>завірений в установленому законодавством порядку.</w:t>
            </w:r>
          </w:p>
          <w:p w14:paraId="54A7519E"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1F2F630"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 разі якщо учасник або його кінцевий </w:t>
            </w:r>
            <w:proofErr w:type="spellStart"/>
            <w:r w:rsidRPr="00DB193F">
              <w:rPr>
                <w:rFonts w:ascii="Times New Roman" w:eastAsia="Cambria" w:hAnsi="Times New Roman" w:cs="Times New Roman"/>
                <w:sz w:val="20"/>
                <w:szCs w:val="20"/>
              </w:rPr>
              <w:t>бенефіціарний</w:t>
            </w:r>
            <w:proofErr w:type="spellEnd"/>
            <w:r w:rsidRPr="00DB193F">
              <w:rPr>
                <w:rFonts w:ascii="Times New Roman" w:eastAsia="Cambria"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B193F">
              <w:rPr>
                <w:rFonts w:ascii="Times New Roman" w:eastAsia="Cambria" w:hAnsi="Times New Roman" w:cs="Times New Roman"/>
                <w:sz w:val="20"/>
                <w:szCs w:val="20"/>
              </w:rPr>
              <w:t>бенефіціарним</w:t>
            </w:r>
            <w:proofErr w:type="spellEnd"/>
            <w:r w:rsidRPr="00DB193F">
              <w:rPr>
                <w:rFonts w:ascii="Times New Roman" w:eastAsia="Cambria"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DB5678"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9911AEE"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EC2CE11"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DB193F">
              <w:rPr>
                <w:rFonts w:ascii="Times New Roman" w:eastAsia="Cambria" w:hAnsi="Times New Roman" w:cs="Times New Roman"/>
                <w:sz w:val="20"/>
                <w:szCs w:val="20"/>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681F18"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7DA90B" w14:textId="77777777" w:rsidR="00737577" w:rsidRPr="00DB193F" w:rsidRDefault="00E25B5D">
            <w:pPr>
              <w:widowControl w:val="0"/>
              <w:shd w:val="clear" w:color="auto" w:fill="FFFFFF"/>
              <w:spacing w:before="240" w:after="240"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Обґрунтування аномально низької тендерної пропозиції може містити інформацію про:</w:t>
            </w:r>
          </w:p>
          <w:p w14:paraId="72CAF637" w14:textId="0F2ADFEF"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14:paraId="6F549968" w14:textId="21A78F1C"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8E2DAF" w14:textId="0F18DCB9" w:rsidR="00737577" w:rsidRPr="00DB193F" w:rsidRDefault="00E25B5D">
            <w:pPr>
              <w:widowControl w:val="0"/>
              <w:shd w:val="clear" w:color="auto" w:fill="FFFFFF"/>
              <w:spacing w:before="240" w:after="240" w:line="240" w:lineRule="auto"/>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отримання учасником процедури закупівлі державної допомоги згідно із законодавством.</w:t>
            </w:r>
          </w:p>
          <w:p w14:paraId="387B52A4" w14:textId="77777777" w:rsidR="00737577" w:rsidRPr="00DB193F" w:rsidRDefault="00E25B5D">
            <w:pPr>
              <w:widowControl w:val="0"/>
              <w:shd w:val="clear" w:color="auto" w:fill="FFFFFF"/>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1E1CAA" w14:textId="77777777" w:rsidR="00737577" w:rsidRPr="00DB193F" w:rsidRDefault="00E25B5D">
            <w:pPr>
              <w:widowControl w:val="0"/>
              <w:shd w:val="clear" w:color="auto" w:fill="FFFFFF"/>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43EA3B7" w14:textId="77777777" w:rsidR="00737577" w:rsidRPr="00DB193F" w:rsidRDefault="00E25B5D">
            <w:pPr>
              <w:widowControl w:val="0"/>
              <w:shd w:val="clear" w:color="auto" w:fill="FFFFFF"/>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1B63FE" w14:textId="77777777" w:rsidR="00737577" w:rsidRPr="00DB193F" w:rsidRDefault="00E25B5D">
            <w:pPr>
              <w:widowControl w:val="0"/>
              <w:shd w:val="clear" w:color="auto" w:fill="FFFFFF"/>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D7F02D" w14:textId="77777777" w:rsidR="00737577" w:rsidRPr="00DB193F" w:rsidRDefault="00E25B5D">
            <w:pPr>
              <w:widowControl w:val="0"/>
              <w:shd w:val="clear" w:color="auto" w:fill="FFFFFF"/>
              <w:spacing w:before="160" w:after="16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A25AD37"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DB193F">
              <w:rPr>
                <w:rFonts w:ascii="Times New Roman" w:eastAsia="Cambria" w:hAnsi="Times New Roman" w:cs="Times New Roman"/>
                <w:sz w:val="20"/>
                <w:szCs w:val="20"/>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37577" w:rsidRPr="00DB193F" w14:paraId="722B731F" w14:textId="77777777">
        <w:tc>
          <w:tcPr>
            <w:tcW w:w="570" w:type="dxa"/>
            <w:tcBorders>
              <w:top w:val="single" w:sz="6" w:space="0" w:color="000000"/>
              <w:left w:val="single" w:sz="6" w:space="0" w:color="000000"/>
              <w:bottom w:val="single" w:sz="6" w:space="0" w:color="000000"/>
              <w:right w:val="single" w:sz="6" w:space="0" w:color="000000"/>
            </w:tcBorders>
          </w:tcPr>
          <w:p w14:paraId="6B1541EC" w14:textId="77777777" w:rsidR="00737577" w:rsidRPr="00DB193F" w:rsidRDefault="00E25B5D">
            <w:pPr>
              <w:widowControl w:val="0"/>
              <w:shd w:val="clear" w:color="auto" w:fill="FFFFFF"/>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14:paraId="298EDB8B" w14:textId="77777777" w:rsidR="00737577" w:rsidRPr="00DB193F" w:rsidRDefault="00E25B5D">
            <w:pPr>
              <w:widowControl w:val="0"/>
              <w:shd w:val="clear" w:color="auto" w:fill="FFFFFF"/>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14:paraId="6889310B" w14:textId="77777777" w:rsidR="00737577" w:rsidRPr="00DB193F" w:rsidRDefault="00E25B5D">
            <w:pPr>
              <w:widowControl w:val="0"/>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3.1. </w:t>
            </w:r>
            <w:r w:rsidRPr="00DB193F">
              <w:rPr>
                <w:rFonts w:ascii="Times New Roman" w:eastAsia="Cambria"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737577" w:rsidRPr="00DB193F" w14:paraId="65F40A9C" w14:textId="77777777">
        <w:tc>
          <w:tcPr>
            <w:tcW w:w="570" w:type="dxa"/>
            <w:tcBorders>
              <w:top w:val="single" w:sz="6" w:space="0" w:color="000000"/>
              <w:left w:val="single" w:sz="6" w:space="0" w:color="000000"/>
              <w:bottom w:val="single" w:sz="6" w:space="0" w:color="000000"/>
              <w:right w:val="single" w:sz="6" w:space="0" w:color="000000"/>
            </w:tcBorders>
          </w:tcPr>
          <w:p w14:paraId="07EC5D55"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11C53D1B"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14:paraId="56C5E343" w14:textId="77777777" w:rsidR="00737577" w:rsidRPr="00DB193F" w:rsidRDefault="00E25B5D">
            <w:p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b/>
                <w:sz w:val="20"/>
                <w:szCs w:val="20"/>
              </w:rPr>
              <w:t xml:space="preserve">4.1. </w:t>
            </w:r>
            <w:r w:rsidRPr="00DB193F">
              <w:rPr>
                <w:rFonts w:ascii="Times New Roman" w:eastAsia="Cambria" w:hAnsi="Times New Roman" w:cs="Times New Roman"/>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0AC72DC" w14:textId="77777777" w:rsidR="00737577" w:rsidRPr="00DB193F" w:rsidRDefault="00E25B5D">
            <w:p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72BF1C83"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уживання великої літери;</w:t>
            </w:r>
          </w:p>
          <w:p w14:paraId="28B5CF72"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уживання розділових знаків та відмінювання слів у реченні;</w:t>
            </w:r>
          </w:p>
          <w:p w14:paraId="61E3FF2F"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використання слова або мовного звороту, запозичених з іншої мови;</w:t>
            </w:r>
          </w:p>
          <w:p w14:paraId="02C1A5D0"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02DA14"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застосування правил переносу частини слова з рядка в рядок;</w:t>
            </w:r>
          </w:p>
          <w:p w14:paraId="3A750FFA"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написання слів разом та/або окремо, та/або через дефіс;</w:t>
            </w:r>
          </w:p>
          <w:p w14:paraId="37F2CB14" w14:textId="77777777" w:rsidR="00737577" w:rsidRPr="00DB193F" w:rsidRDefault="00E25B5D">
            <w:pPr>
              <w:numPr>
                <w:ilvl w:val="0"/>
                <w:numId w:val="5"/>
              </w:numPr>
              <w:shd w:val="clear" w:color="auto" w:fill="FFFFFF"/>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658F43"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5E4BD"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9519FA"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125447"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37F412"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B9B2CEF"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90DC"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1D1F10"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3D8C2C"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3721EA" w14:textId="77777777" w:rsidR="00737577" w:rsidRPr="00DB193F" w:rsidRDefault="00E25B5D">
            <w:pPr>
              <w:shd w:val="clear" w:color="auto" w:fill="FFFFFF"/>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1CF51D" w14:textId="77777777" w:rsidR="00737577" w:rsidRPr="00DB193F" w:rsidRDefault="00E25B5D">
            <w:pPr>
              <w:shd w:val="clear" w:color="auto" w:fill="FFFFFF"/>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737577" w:rsidRPr="00DB193F" w14:paraId="113AFF39" w14:textId="77777777">
        <w:tc>
          <w:tcPr>
            <w:tcW w:w="570" w:type="dxa"/>
            <w:tcBorders>
              <w:top w:val="single" w:sz="6" w:space="0" w:color="000000"/>
              <w:left w:val="single" w:sz="6" w:space="0" w:color="000000"/>
              <w:bottom w:val="single" w:sz="6" w:space="0" w:color="000000"/>
              <w:right w:val="single" w:sz="6" w:space="0" w:color="000000"/>
            </w:tcBorders>
          </w:tcPr>
          <w:p w14:paraId="5E4801E6"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14:paraId="0B7DBEB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0ACE2B" w14:textId="77777777" w:rsidR="00737577" w:rsidRPr="00DB193F" w:rsidRDefault="00E25B5D">
            <w:pPr>
              <w:shd w:val="clear" w:color="auto" w:fill="FFFFFF"/>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14:paraId="23943757" w14:textId="77777777" w:rsidR="00737577" w:rsidRPr="00DB193F" w:rsidRDefault="00E25B5D">
            <w:pPr>
              <w:shd w:val="clear" w:color="auto" w:fill="FFFFFF"/>
              <w:spacing w:before="240"/>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 учасник процедури закупівлі:</w:t>
            </w:r>
          </w:p>
          <w:p w14:paraId="081BD7DB" w14:textId="47D85443"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підпадає під підстави, встановлені пунктом 47 цих особливостей;</w:t>
            </w:r>
          </w:p>
          <w:p w14:paraId="2F349878" w14:textId="4C56330E"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C9F802" w14:textId="21F17BCD"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надав забезпечення тендерної пропозиції, якщо таке забезпечення вимагалося замовником;</w:t>
            </w:r>
          </w:p>
          <w:p w14:paraId="523C11FC" w14:textId="48272789"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ABF4B" w14:textId="2124983A"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6D99CC8" w14:textId="13F09A4D"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визначив конфіденційною інформацію, що не може бути визначена як конфіденційна відповідно до вимог пункту 40 цих особливостей;</w:t>
            </w:r>
          </w:p>
          <w:p w14:paraId="356053CA" w14:textId="77777777" w:rsidR="00737577" w:rsidRPr="00DB193F" w:rsidRDefault="00E25B5D">
            <w:pPr>
              <w:numPr>
                <w:ilvl w:val="0"/>
                <w:numId w:val="2"/>
              </w:numPr>
              <w:shd w:val="clear" w:color="auto" w:fill="FFFFFF"/>
              <w:spacing w:after="24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193F">
              <w:rPr>
                <w:rFonts w:ascii="Times New Roman" w:eastAsia="Cambria" w:hAnsi="Times New Roman" w:cs="Times New Roman"/>
                <w:sz w:val="20"/>
                <w:szCs w:val="20"/>
              </w:rPr>
              <w:t>бенефіціарним</w:t>
            </w:r>
            <w:proofErr w:type="spellEnd"/>
            <w:r w:rsidRPr="00DB193F">
              <w:rPr>
                <w:rFonts w:ascii="Times New Roman" w:eastAsia="Cambria"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DB193F">
              <w:rPr>
                <w:rFonts w:ascii="Times New Roman" w:eastAsia="Cambria" w:hAnsi="Times New Roman" w:cs="Times New Roman"/>
                <w:sz w:val="20"/>
                <w:szCs w:val="20"/>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7B2986" w14:textId="77777777" w:rsidR="00737577" w:rsidRPr="00DB193F" w:rsidRDefault="00E25B5D">
            <w:pPr>
              <w:shd w:val="clear" w:color="auto" w:fill="FFFFFF"/>
              <w:spacing w:before="240"/>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2) тендерна пропозиція:</w:t>
            </w:r>
          </w:p>
          <w:p w14:paraId="4EF4DBE9" w14:textId="3D866A14"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A55882" w14:textId="68A04440"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є такою, строк дії якої закінчився;</w:t>
            </w:r>
          </w:p>
          <w:p w14:paraId="3C41250E" w14:textId="676733EC"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375BE9" w14:textId="459CA962"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28CDBA9C" w14:textId="77777777" w:rsidR="00737577" w:rsidRPr="00DB193F" w:rsidRDefault="00E25B5D">
            <w:pPr>
              <w:shd w:val="clear" w:color="auto" w:fill="FFFFFF"/>
              <w:spacing w:before="240"/>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3) переможець процедури закупівлі:</w:t>
            </w:r>
          </w:p>
          <w:p w14:paraId="777CB8A7" w14:textId="2325F546"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06C4D189" w14:textId="023F4A69"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A739C7" w14:textId="511658AA"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не надав забезпечення виконання договору про закупівлю, якщо таке забезпечення вимагалося замовником;</w:t>
            </w:r>
          </w:p>
          <w:p w14:paraId="75606C4B" w14:textId="61544647"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908C5A" w14:textId="6FCAB062" w:rsidR="00737577" w:rsidRPr="00DB193F" w:rsidRDefault="00E25B5D">
            <w:pPr>
              <w:shd w:val="clear" w:color="auto" w:fill="FFFFFF"/>
              <w:spacing w:before="240"/>
              <w:ind w:firstLine="0"/>
              <w:rPr>
                <w:rFonts w:ascii="Times New Roman" w:eastAsia="Cambria" w:hAnsi="Times New Roman" w:cs="Times New Roman"/>
                <w:b/>
                <w:sz w:val="20"/>
                <w:szCs w:val="20"/>
              </w:rPr>
            </w:pPr>
            <w:r w:rsidRPr="00DB193F">
              <w:rPr>
                <w:rFonts w:ascii="Times New Roman" w:eastAsia="Cambria" w:hAnsi="Times New Roman" w:cs="Times New Roman"/>
                <w:sz w:val="20"/>
                <w:szCs w:val="20"/>
              </w:rPr>
              <w:t xml:space="preserve"> </w:t>
            </w:r>
            <w:r w:rsidRPr="00DB193F">
              <w:rPr>
                <w:rFonts w:ascii="Times New Roman" w:eastAsia="Cambria" w:hAnsi="Times New Roman" w:cs="Times New Roman"/>
                <w:b/>
                <w:sz w:val="20"/>
                <w:szCs w:val="20"/>
              </w:rPr>
              <w:t>Замовник може відхилити тендерну пропозицію із зазначенням аргументації в електронній системі закупівель у разі, коли:</w:t>
            </w:r>
          </w:p>
          <w:p w14:paraId="7F653F58" w14:textId="7918FE70" w:rsidR="00737577" w:rsidRPr="00DB193F" w:rsidRDefault="00E25B5D">
            <w:pPr>
              <w:shd w:val="clear" w:color="auto" w:fill="FFFFFF"/>
              <w:spacing w:before="240"/>
              <w:ind w:left="360" w:hanging="36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DDDA90" w14:textId="7A38BB06" w:rsidR="00737577" w:rsidRPr="003D13F0" w:rsidRDefault="00E25B5D" w:rsidP="003D13F0">
            <w:pPr>
              <w:numPr>
                <w:ilvl w:val="0"/>
                <w:numId w:val="6"/>
              </w:numPr>
              <w:shd w:val="clear" w:color="auto" w:fill="FFFFFF"/>
              <w:spacing w:after="240"/>
              <w:ind w:firstLine="0"/>
              <w:rPr>
                <w:rFonts w:ascii="Times New Roman" w:eastAsia="Cambria" w:hAnsi="Times New Roman" w:cs="Times New Roman"/>
                <w:sz w:val="20"/>
                <w:szCs w:val="20"/>
              </w:rPr>
            </w:pPr>
            <w:r w:rsidRPr="003D13F0">
              <w:rPr>
                <w:rFonts w:ascii="Times New Roman" w:eastAsia="Cambria" w:hAnsi="Times New Roman" w:cs="Times New Roman"/>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6869B" w14:textId="77777777" w:rsidR="00737577" w:rsidRPr="00DB193F" w:rsidRDefault="00E25B5D">
            <w:pPr>
              <w:shd w:val="clear" w:color="auto" w:fill="FFFFFF"/>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Інформація про відхилення тендерної пропозиції, у тому числі підстави такого </w:t>
            </w:r>
            <w:r w:rsidRPr="00DB193F">
              <w:rPr>
                <w:rFonts w:ascii="Times New Roman" w:eastAsia="Cambria" w:hAnsi="Times New Roman" w:cs="Times New Roman"/>
                <w:sz w:val="20"/>
                <w:szCs w:val="20"/>
              </w:rPr>
              <w:lastRenderedPageBreak/>
              <w:t>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2309C8" w14:textId="6A0A2953" w:rsidR="00737577" w:rsidRPr="00DB193F" w:rsidRDefault="00E25B5D" w:rsidP="003D13F0">
            <w:pPr>
              <w:shd w:val="clear" w:color="auto" w:fill="FFFFFF"/>
              <w:spacing w:before="240"/>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37577" w:rsidRPr="00DB193F" w14:paraId="6F35BE03" w14:textId="77777777">
        <w:tc>
          <w:tcPr>
            <w:tcW w:w="10305" w:type="dxa"/>
            <w:gridSpan w:val="3"/>
            <w:tcBorders>
              <w:top w:val="single" w:sz="6" w:space="0" w:color="000000"/>
              <w:left w:val="single" w:sz="6" w:space="0" w:color="000000"/>
              <w:bottom w:val="single" w:sz="6" w:space="0" w:color="000000"/>
              <w:right w:val="single" w:sz="6" w:space="0" w:color="000000"/>
            </w:tcBorders>
          </w:tcPr>
          <w:p w14:paraId="1F5DDEB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lastRenderedPageBreak/>
              <w:t>Розділ 6. Результати торгів та укладання договору про закупівлю</w:t>
            </w:r>
          </w:p>
        </w:tc>
      </w:tr>
      <w:tr w:rsidR="00737577" w:rsidRPr="00DB193F" w14:paraId="3C739869" w14:textId="77777777">
        <w:tc>
          <w:tcPr>
            <w:tcW w:w="570" w:type="dxa"/>
            <w:tcBorders>
              <w:top w:val="single" w:sz="6" w:space="0" w:color="000000"/>
              <w:left w:val="single" w:sz="6" w:space="0" w:color="000000"/>
              <w:bottom w:val="single" w:sz="6" w:space="0" w:color="000000"/>
              <w:right w:val="single" w:sz="6" w:space="0" w:color="000000"/>
            </w:tcBorders>
          </w:tcPr>
          <w:p w14:paraId="7BC76762"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D602D4" w14:textId="77777777" w:rsidR="00737577" w:rsidRPr="00DB193F" w:rsidRDefault="00E25B5D">
            <w:pPr>
              <w:spacing w:before="160" w:after="160"/>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374BF7"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Замовник відміняє відкриті торги у разі:</w:t>
            </w:r>
          </w:p>
          <w:p w14:paraId="006A317B"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1) відсутності подальшої потреби в закупівлі товарів, робіт чи послуг;</w:t>
            </w:r>
          </w:p>
          <w:p w14:paraId="04F8DAA2"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E82D00"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3) скорочення обсягу видатків на здійснення закупівлі товарів, робіт чи послуг;</w:t>
            </w:r>
          </w:p>
          <w:p w14:paraId="3B134E85"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4) коли здійснення закупівлі стало неможливим внаслідок дії обставин непереборної сили.</w:t>
            </w:r>
          </w:p>
          <w:p w14:paraId="6EB82605"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99788A0"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Відкриті торги автоматично відміняються електронною системою закупівель у разі:</w:t>
            </w:r>
          </w:p>
          <w:p w14:paraId="356130E0"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9CD78A"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14:paraId="5805C4FD"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63017D"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Відкриті торги можуть бути відмінені частково (за лотом).</w:t>
            </w:r>
          </w:p>
          <w:p w14:paraId="213D019D"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7577" w:rsidRPr="00DB193F" w14:paraId="5E4225C3" w14:textId="77777777">
        <w:tc>
          <w:tcPr>
            <w:tcW w:w="570" w:type="dxa"/>
            <w:tcBorders>
              <w:top w:val="single" w:sz="6" w:space="0" w:color="000000"/>
              <w:left w:val="single" w:sz="6" w:space="0" w:color="000000"/>
              <w:bottom w:val="single" w:sz="6" w:space="0" w:color="000000"/>
              <w:right w:val="single" w:sz="6" w:space="0" w:color="000000"/>
            </w:tcBorders>
          </w:tcPr>
          <w:p w14:paraId="39AACCB6"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687C306A"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14:paraId="7F5A4B97" w14:textId="77777777" w:rsidR="00737577" w:rsidRPr="00DB193F" w:rsidRDefault="00E25B5D">
            <w:pPr>
              <w:shd w:val="clear" w:color="auto" w:fill="FFFFFF"/>
              <w:spacing w:before="240"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193F">
              <w:rPr>
                <w:rFonts w:ascii="Times New Roman" w:eastAsia="Cambria" w:hAnsi="Times New Roman" w:cs="Times New Roman"/>
                <w:b/>
                <w:i/>
                <w:sz w:val="20"/>
                <w:szCs w:val="20"/>
                <w:highlight w:val="white"/>
              </w:rPr>
              <w:t>не пізніше ніж через 15 днів</w:t>
            </w:r>
            <w:r w:rsidRPr="00DB193F">
              <w:rPr>
                <w:rFonts w:ascii="Times New Roman" w:eastAsia="Cambria"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193F">
              <w:rPr>
                <w:rFonts w:ascii="Times New Roman" w:eastAsia="Cambria" w:hAnsi="Times New Roman" w:cs="Times New Roman"/>
                <w:b/>
                <w:i/>
                <w:sz w:val="20"/>
                <w:szCs w:val="20"/>
                <w:highlight w:val="white"/>
              </w:rPr>
              <w:t>може бути продовжений до 60 днів</w:t>
            </w:r>
            <w:r w:rsidRPr="00DB193F">
              <w:rPr>
                <w:rFonts w:ascii="Times New Roman" w:eastAsia="Cambria" w:hAnsi="Times New Roman" w:cs="Times New Roman"/>
                <w:sz w:val="20"/>
                <w:szCs w:val="20"/>
                <w:highlight w:val="white"/>
              </w:rPr>
              <w:t>.</w:t>
            </w:r>
          </w:p>
          <w:p w14:paraId="4612CE13" w14:textId="77777777" w:rsidR="00737577" w:rsidRPr="00DB193F" w:rsidRDefault="00E25B5D">
            <w:pPr>
              <w:shd w:val="clear" w:color="auto" w:fill="FFFFFF"/>
              <w:spacing w:before="240"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DB193F">
              <w:rPr>
                <w:rFonts w:ascii="Times New Roman" w:eastAsia="Cambria" w:hAnsi="Times New Roman" w:cs="Times New Roman"/>
                <w:sz w:val="20"/>
                <w:szCs w:val="20"/>
                <w:highlight w:val="white"/>
              </w:rPr>
              <w:lastRenderedPageBreak/>
              <w:t>закупівлю перебіг строку для укладення договору про закупівлю зупиняється.</w:t>
            </w:r>
          </w:p>
          <w:p w14:paraId="5A78903C" w14:textId="77777777" w:rsidR="00737577" w:rsidRPr="00DB193F" w:rsidRDefault="00E25B5D">
            <w:pPr>
              <w:shd w:val="clear" w:color="auto" w:fill="FFFFFF"/>
              <w:spacing w:before="240" w:after="240"/>
              <w:ind w:right="120"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B193F">
              <w:rPr>
                <w:rFonts w:ascii="Times New Roman" w:eastAsia="Cambria" w:hAnsi="Times New Roman" w:cs="Times New Roman"/>
                <w:b/>
                <w:i/>
                <w:sz w:val="20"/>
                <w:szCs w:val="20"/>
                <w:highlight w:val="white"/>
              </w:rPr>
              <w:t>не може бути укладено раніше ніж через п’ять днів</w:t>
            </w:r>
            <w:r w:rsidRPr="00DB193F">
              <w:rPr>
                <w:rFonts w:ascii="Times New Roman" w:eastAsia="Cambria" w:hAnsi="Times New Roman" w:cs="Times New Roman"/>
                <w:i/>
                <w:sz w:val="20"/>
                <w:szCs w:val="20"/>
                <w:highlight w:val="white"/>
              </w:rPr>
              <w:t xml:space="preserve"> </w:t>
            </w:r>
            <w:r w:rsidRPr="00DB193F">
              <w:rPr>
                <w:rFonts w:ascii="Times New Roman" w:eastAsia="Cambria"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737577" w:rsidRPr="00DB193F" w14:paraId="0B29948B" w14:textId="77777777">
        <w:tc>
          <w:tcPr>
            <w:tcW w:w="570" w:type="dxa"/>
            <w:tcBorders>
              <w:top w:val="single" w:sz="6" w:space="0" w:color="000000"/>
              <w:left w:val="single" w:sz="6" w:space="0" w:color="000000"/>
              <w:bottom w:val="single" w:sz="6" w:space="0" w:color="000000"/>
              <w:right w:val="single" w:sz="6" w:space="0" w:color="000000"/>
            </w:tcBorders>
          </w:tcPr>
          <w:p w14:paraId="2AAF8D1F"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14:paraId="2BC5AB97" w14:textId="77777777" w:rsidR="00737577" w:rsidRPr="00DB193F" w:rsidRDefault="00E25B5D">
            <w:pPr>
              <w:spacing w:line="240" w:lineRule="auto"/>
              <w:ind w:firstLine="0"/>
              <w:rPr>
                <w:rFonts w:ascii="Times New Roman" w:eastAsia="Cambria" w:hAnsi="Times New Roman" w:cs="Times New Roman"/>
                <w:sz w:val="20"/>
                <w:szCs w:val="20"/>
              </w:rPr>
            </w:pPr>
            <w:proofErr w:type="spellStart"/>
            <w:r w:rsidRPr="00DB193F">
              <w:rPr>
                <w:rFonts w:ascii="Times New Roman" w:eastAsia="Cambria" w:hAnsi="Times New Roman" w:cs="Times New Roman"/>
                <w:b/>
                <w:sz w:val="20"/>
                <w:szCs w:val="20"/>
              </w:rPr>
              <w:t>Проєкт</w:t>
            </w:r>
            <w:proofErr w:type="spellEnd"/>
            <w:r w:rsidRPr="00DB193F">
              <w:rPr>
                <w:rFonts w:ascii="Times New Roman" w:eastAsia="Cambria" w:hAnsi="Times New Roman" w:cs="Times New Roman"/>
                <w:b/>
                <w:sz w:val="20"/>
                <w:szCs w:val="20"/>
              </w:rPr>
              <w:t xml:space="preserve">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14:paraId="595484B7"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3.1. </w:t>
            </w:r>
            <w:proofErr w:type="spellStart"/>
            <w:r w:rsidRPr="00DB193F">
              <w:rPr>
                <w:rFonts w:ascii="Times New Roman" w:eastAsia="Cambria" w:hAnsi="Times New Roman" w:cs="Times New Roman"/>
                <w:sz w:val="20"/>
                <w:szCs w:val="20"/>
              </w:rPr>
              <w:t>Проєкт</w:t>
            </w:r>
            <w:proofErr w:type="spellEnd"/>
            <w:r w:rsidRPr="00DB193F">
              <w:rPr>
                <w:rFonts w:ascii="Times New Roman" w:eastAsia="Cambria" w:hAnsi="Times New Roman" w:cs="Times New Roman"/>
                <w:sz w:val="20"/>
                <w:szCs w:val="20"/>
              </w:rPr>
              <w:t xml:space="preserve"> договору складається замовником з урахуванням особливостей предмету закупівлі;</w:t>
            </w:r>
          </w:p>
          <w:p w14:paraId="1A74378D"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Разом з тендерною документацією замовником подається </w:t>
            </w:r>
            <w:proofErr w:type="spellStart"/>
            <w:r w:rsidRPr="00DB193F">
              <w:rPr>
                <w:rFonts w:ascii="Times New Roman" w:eastAsia="Cambria" w:hAnsi="Times New Roman" w:cs="Times New Roman"/>
                <w:sz w:val="20"/>
                <w:szCs w:val="20"/>
              </w:rPr>
              <w:t>Проєкт</w:t>
            </w:r>
            <w:proofErr w:type="spellEnd"/>
            <w:r w:rsidRPr="00DB193F">
              <w:rPr>
                <w:rFonts w:ascii="Times New Roman" w:eastAsia="Cambria" w:hAnsi="Times New Roman" w:cs="Times New Roman"/>
                <w:sz w:val="20"/>
                <w:szCs w:val="20"/>
              </w:rPr>
              <w:t xml:space="preserve"> договору про закупівлю з обов’язковим зазначенням порядку змін його умов.</w:t>
            </w:r>
          </w:p>
          <w:p w14:paraId="7783D23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3.2. Договір про закупівлю за результатами проведеної закупівлі згідно з пунктами 10 і 13 цих особливостей укладається відповідно до </w:t>
            </w:r>
            <w:hyperlink r:id="rId17">
              <w:r w:rsidRPr="00DB193F">
                <w:rPr>
                  <w:rFonts w:ascii="Times New Roman" w:eastAsia="Cambria" w:hAnsi="Times New Roman" w:cs="Times New Roman"/>
                  <w:color w:val="0000FF"/>
                  <w:sz w:val="20"/>
                  <w:szCs w:val="20"/>
                  <w:u w:val="single"/>
                </w:rPr>
                <w:t>Цивільного</w:t>
              </w:r>
            </w:hyperlink>
            <w:r w:rsidRPr="00DB193F">
              <w:rPr>
                <w:rFonts w:ascii="Times New Roman" w:eastAsia="Cambria" w:hAnsi="Times New Roman" w:cs="Times New Roman"/>
                <w:sz w:val="20"/>
                <w:szCs w:val="20"/>
              </w:rPr>
              <w:t> і </w:t>
            </w:r>
            <w:hyperlink r:id="rId18">
              <w:r w:rsidRPr="00DB193F">
                <w:rPr>
                  <w:rFonts w:ascii="Times New Roman" w:eastAsia="Cambria" w:hAnsi="Times New Roman" w:cs="Times New Roman"/>
                  <w:color w:val="0000FF"/>
                  <w:sz w:val="20"/>
                  <w:szCs w:val="20"/>
                  <w:u w:val="single"/>
                </w:rPr>
                <w:t>Господарського кодексів України</w:t>
              </w:r>
            </w:hyperlink>
            <w:r w:rsidRPr="00DB193F">
              <w:rPr>
                <w:rFonts w:ascii="Times New Roman" w:eastAsia="Cambria" w:hAnsi="Times New Roman" w:cs="Times New Roman"/>
                <w:sz w:val="20"/>
                <w:szCs w:val="20"/>
              </w:rPr>
              <w:t> з урахуванням положень </w:t>
            </w:r>
            <w:hyperlink r:id="rId19">
              <w:r w:rsidRPr="00DB193F">
                <w:rPr>
                  <w:rFonts w:ascii="Times New Roman" w:eastAsia="Cambria" w:hAnsi="Times New Roman" w:cs="Times New Roman"/>
                  <w:color w:val="0000FF"/>
                  <w:sz w:val="20"/>
                  <w:szCs w:val="20"/>
                  <w:u w:val="single"/>
                </w:rPr>
                <w:t>статті 41 Закону</w:t>
              </w:r>
            </w:hyperlink>
            <w:r w:rsidRPr="00DB193F">
              <w:rPr>
                <w:rFonts w:ascii="Times New Roman" w:eastAsia="Cambria" w:hAnsi="Times New Roman" w:cs="Times New Roman"/>
                <w:sz w:val="20"/>
                <w:szCs w:val="20"/>
              </w:rPr>
              <w:t>, крім </w:t>
            </w:r>
            <w:hyperlink r:id="rId20">
              <w:r w:rsidRPr="00DB193F">
                <w:rPr>
                  <w:rFonts w:ascii="Times New Roman" w:eastAsia="Cambria" w:hAnsi="Times New Roman" w:cs="Times New Roman"/>
                  <w:color w:val="0000FF"/>
                  <w:sz w:val="20"/>
                  <w:szCs w:val="20"/>
                  <w:u w:val="single"/>
                </w:rPr>
                <w:t>частин третьої - п'ятої</w:t>
              </w:r>
            </w:hyperlink>
            <w:r w:rsidRPr="00DB193F">
              <w:rPr>
                <w:rFonts w:ascii="Times New Roman" w:eastAsia="Cambria" w:hAnsi="Times New Roman" w:cs="Times New Roman"/>
                <w:sz w:val="20"/>
                <w:szCs w:val="20"/>
              </w:rPr>
              <w:t>, </w:t>
            </w:r>
            <w:hyperlink r:id="rId21">
              <w:r w:rsidRPr="00DB193F">
                <w:rPr>
                  <w:rFonts w:ascii="Times New Roman" w:eastAsia="Cambria" w:hAnsi="Times New Roman" w:cs="Times New Roman"/>
                  <w:color w:val="0000FF"/>
                  <w:sz w:val="20"/>
                  <w:szCs w:val="20"/>
                  <w:u w:val="single"/>
                </w:rPr>
                <w:t>сьомої - дев'ятої статті 41 Закону</w:t>
              </w:r>
            </w:hyperlink>
            <w:r w:rsidRPr="00DB193F">
              <w:rPr>
                <w:rFonts w:ascii="Times New Roman" w:eastAsia="Cambria" w:hAnsi="Times New Roman" w:cs="Times New Roman"/>
                <w:sz w:val="20"/>
                <w:szCs w:val="20"/>
              </w:rPr>
              <w:t>, та цих особливостей.</w:t>
            </w:r>
          </w:p>
          <w:p w14:paraId="1725934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процедури закупівлі під час укладення договору про закупівлю повинен надати:</w:t>
            </w:r>
          </w:p>
          <w:p w14:paraId="34BE7F62" w14:textId="04370F3D" w:rsidR="00737577" w:rsidRPr="00DB193F" w:rsidRDefault="00E25B5D" w:rsidP="00157265">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 відповідну інформацію про право пі</w:t>
            </w:r>
            <w:r w:rsidR="00157265">
              <w:rPr>
                <w:rFonts w:ascii="Times New Roman" w:eastAsia="Cambria" w:hAnsi="Times New Roman" w:cs="Times New Roman"/>
                <w:sz w:val="20"/>
                <w:szCs w:val="20"/>
              </w:rPr>
              <w:t>дписання договору про закупівлю.</w:t>
            </w:r>
            <w:bookmarkStart w:id="1" w:name="_GoBack"/>
            <w:bookmarkEnd w:id="1"/>
          </w:p>
        </w:tc>
      </w:tr>
      <w:tr w:rsidR="00737577" w:rsidRPr="00DB193F" w14:paraId="741EA7F9" w14:textId="77777777">
        <w:tc>
          <w:tcPr>
            <w:tcW w:w="570" w:type="dxa"/>
            <w:tcBorders>
              <w:top w:val="single" w:sz="6" w:space="0" w:color="000000"/>
              <w:left w:val="single" w:sz="6" w:space="0" w:color="000000"/>
              <w:bottom w:val="single" w:sz="6" w:space="0" w:color="000000"/>
              <w:right w:val="single" w:sz="6" w:space="0" w:color="000000"/>
            </w:tcBorders>
          </w:tcPr>
          <w:p w14:paraId="553445FA"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516D6B79"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14:paraId="6DC0F11F"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4.1. Істотні умови зазначаються замовником відповідно до вимог статі 41 Закону і відображені у </w:t>
            </w:r>
            <w:proofErr w:type="spellStart"/>
            <w:r w:rsidRPr="00DB193F">
              <w:rPr>
                <w:rFonts w:ascii="Times New Roman" w:eastAsia="Cambria" w:hAnsi="Times New Roman" w:cs="Times New Roman"/>
                <w:sz w:val="20"/>
                <w:szCs w:val="20"/>
              </w:rPr>
              <w:t>Проєкті</w:t>
            </w:r>
            <w:proofErr w:type="spellEnd"/>
            <w:r w:rsidRPr="00DB193F">
              <w:rPr>
                <w:rFonts w:ascii="Times New Roman" w:eastAsia="Cambria" w:hAnsi="Times New Roman" w:cs="Times New Roman"/>
                <w:sz w:val="20"/>
                <w:szCs w:val="20"/>
              </w:rPr>
              <w:t xml:space="preserve"> договору (Додаток №3 до тендерної документації).</w:t>
            </w:r>
          </w:p>
          <w:p w14:paraId="1DEF2F3F"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Істотними умовами, які не можуть бути змінені при підготовці договору є:</w:t>
            </w:r>
          </w:p>
          <w:p w14:paraId="7BF43676" w14:textId="77777777" w:rsidR="00737577" w:rsidRPr="00DB193F" w:rsidRDefault="00E25B5D">
            <w:pPr>
              <w:numPr>
                <w:ilvl w:val="0"/>
                <w:numId w:val="3"/>
              </w:numPr>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предмет договору</w:t>
            </w:r>
          </w:p>
          <w:p w14:paraId="62DA3E02" w14:textId="77777777" w:rsidR="00737577" w:rsidRPr="00DB193F" w:rsidRDefault="00E25B5D">
            <w:pPr>
              <w:numPr>
                <w:ilvl w:val="0"/>
                <w:numId w:val="3"/>
              </w:numPr>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ціна договору (що відповідає ціні тендерної пропозиції учасника-переможця) </w:t>
            </w:r>
          </w:p>
          <w:p w14:paraId="6989B75A" w14:textId="77777777" w:rsidR="00737577" w:rsidRPr="00DB193F" w:rsidRDefault="00E25B5D">
            <w:pPr>
              <w:numPr>
                <w:ilvl w:val="0"/>
                <w:numId w:val="3"/>
              </w:numPr>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строки та порядок виконання робіт/надання послуг</w:t>
            </w:r>
          </w:p>
          <w:p w14:paraId="634BF5B9"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4.2. </w:t>
            </w:r>
            <w:r w:rsidRPr="00DB193F">
              <w:rPr>
                <w:rFonts w:ascii="Times New Roman" w:eastAsia="Cambria" w:hAnsi="Times New Roman" w:cs="Times New Roman"/>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737577" w:rsidRPr="00DB193F" w14:paraId="457BC8A6" w14:textId="77777777">
        <w:tc>
          <w:tcPr>
            <w:tcW w:w="570" w:type="dxa"/>
            <w:tcBorders>
              <w:top w:val="single" w:sz="6" w:space="0" w:color="000000"/>
              <w:left w:val="single" w:sz="6" w:space="0" w:color="000000"/>
              <w:bottom w:val="single" w:sz="6" w:space="0" w:color="000000"/>
              <w:right w:val="single" w:sz="6" w:space="0" w:color="000000"/>
            </w:tcBorders>
          </w:tcPr>
          <w:p w14:paraId="571EFFA1"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14:paraId="5B41AD36"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9ED5C6" w14:textId="77777777" w:rsidR="00737577" w:rsidRPr="00DB193F" w:rsidRDefault="00E25B5D">
            <w:pPr>
              <w:shd w:val="clear" w:color="auto" w:fill="FFFFFF"/>
              <w:spacing w:before="160" w:after="160"/>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37577" w:rsidRPr="00DB193F" w14:paraId="66F80F77" w14:textId="77777777">
        <w:tc>
          <w:tcPr>
            <w:tcW w:w="570" w:type="dxa"/>
            <w:tcBorders>
              <w:top w:val="single" w:sz="6" w:space="0" w:color="000000"/>
              <w:left w:val="single" w:sz="6" w:space="0" w:color="000000"/>
              <w:bottom w:val="single" w:sz="6" w:space="0" w:color="000000"/>
              <w:right w:val="single" w:sz="6" w:space="0" w:color="000000"/>
            </w:tcBorders>
          </w:tcPr>
          <w:p w14:paraId="38CD593B"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14:paraId="38E4F1F8"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14:paraId="42238026" w14:textId="77777777" w:rsidR="00737577" w:rsidRPr="00DB193F" w:rsidRDefault="00E25B5D">
            <w:pPr>
              <w:spacing w:line="240"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rPr>
              <w:t>6.1. Не передбачено</w:t>
            </w:r>
          </w:p>
        </w:tc>
      </w:tr>
    </w:tbl>
    <w:p w14:paraId="55762404" w14:textId="77777777" w:rsidR="00737577" w:rsidRPr="00DB193F" w:rsidRDefault="00E25B5D">
      <w:pPr>
        <w:tabs>
          <w:tab w:val="left" w:pos="0"/>
          <w:tab w:val="center" w:pos="4153"/>
          <w:tab w:val="right" w:pos="8306"/>
        </w:tabs>
        <w:ind w:firstLine="0"/>
        <w:jc w:val="center"/>
        <w:rPr>
          <w:rFonts w:eastAsia="Cambria"/>
          <w:b/>
        </w:rPr>
      </w:pPr>
      <w:r w:rsidRPr="00DB193F">
        <w:br w:type="page"/>
      </w:r>
      <w:r w:rsidRPr="00DB193F">
        <w:rPr>
          <w:rFonts w:eastAsia="Cambria"/>
          <w:b/>
        </w:rPr>
        <w:lastRenderedPageBreak/>
        <w:t>ДОДАТОК №1</w:t>
      </w:r>
    </w:p>
    <w:p w14:paraId="30509ADA" w14:textId="77777777" w:rsidR="00737577" w:rsidRPr="00DB193F" w:rsidRDefault="00E25B5D">
      <w:pPr>
        <w:spacing w:line="240" w:lineRule="auto"/>
        <w:ind w:firstLine="0"/>
        <w:jc w:val="center"/>
        <w:rPr>
          <w:rFonts w:eastAsia="Cambria"/>
          <w:b/>
        </w:rPr>
      </w:pPr>
      <w:r w:rsidRPr="00DB193F">
        <w:rPr>
          <w:rFonts w:eastAsia="Cambria"/>
          <w:b/>
        </w:rPr>
        <w:t>ПЕРЕЛІК ДОКУМЕНТІВ, ЯКІ ВИМАГАЮТЬСЯ ДЛЯ ПІДТВЕРДЖЕННЯ ВІДПОВІДНОСТІ ПРОПОЗИЦІЇ УЧАСНИКА КВАЛІФІКАЦІЙНИМ ТА ІНШИМ ВИМОГАМ ЗАМОВНИКА</w:t>
      </w:r>
    </w:p>
    <w:p w14:paraId="1F51582B" w14:textId="77777777" w:rsidR="00737577" w:rsidRPr="00DB193F" w:rsidRDefault="00E25B5D">
      <w:pPr>
        <w:spacing w:line="240" w:lineRule="auto"/>
        <w:ind w:firstLine="0"/>
        <w:rPr>
          <w:rFonts w:eastAsia="Cambria"/>
          <w:b/>
        </w:rPr>
      </w:pPr>
      <w:r w:rsidRPr="00DB193F">
        <w:rPr>
          <w:rFonts w:eastAsia="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f1"/>
        <w:tblW w:w="9384" w:type="dxa"/>
        <w:tblInd w:w="135" w:type="dxa"/>
        <w:tblLayout w:type="fixed"/>
        <w:tblLook w:val="0400" w:firstRow="0" w:lastRow="0" w:firstColumn="0" w:lastColumn="0" w:noHBand="0" w:noVBand="1"/>
      </w:tblPr>
      <w:tblGrid>
        <w:gridCol w:w="709"/>
        <w:gridCol w:w="2834"/>
        <w:gridCol w:w="5841"/>
      </w:tblGrid>
      <w:tr w:rsidR="00737577" w:rsidRPr="00DB193F" w14:paraId="5BBC16E2" w14:textId="77777777">
        <w:trPr>
          <w:trHeight w:val="627"/>
          <w:tblHeader/>
        </w:trPr>
        <w:tc>
          <w:tcPr>
            <w:tcW w:w="709" w:type="dxa"/>
            <w:tcBorders>
              <w:top w:val="single" w:sz="4" w:space="0" w:color="000000"/>
              <w:left w:val="single" w:sz="4" w:space="0" w:color="000000"/>
              <w:bottom w:val="single" w:sz="4" w:space="0" w:color="000000"/>
              <w:right w:val="nil"/>
            </w:tcBorders>
          </w:tcPr>
          <w:p w14:paraId="0EB01B3A" w14:textId="77777777" w:rsidR="00737577" w:rsidRPr="00DB193F" w:rsidRDefault="00E25B5D">
            <w:pPr>
              <w:widowControl w:val="0"/>
              <w:tabs>
                <w:tab w:val="left" w:pos="1080"/>
              </w:tabs>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 xml:space="preserve">№ </w:t>
            </w:r>
            <w:proofErr w:type="spellStart"/>
            <w:r w:rsidRPr="00DB193F">
              <w:rPr>
                <w:rFonts w:ascii="Times New Roman" w:eastAsia="Cambria" w:hAnsi="Times New Roman" w:cs="Times New Roman"/>
                <w:b/>
                <w:sz w:val="20"/>
                <w:szCs w:val="20"/>
              </w:rPr>
              <w:t>з.п</w:t>
            </w:r>
            <w:proofErr w:type="spellEnd"/>
            <w:r w:rsidRPr="00DB193F">
              <w:rPr>
                <w:rFonts w:ascii="Times New Roman" w:eastAsia="Cambria" w:hAnsi="Times New Roman" w:cs="Times New Roman"/>
                <w:b/>
                <w:sz w:val="20"/>
                <w:szCs w:val="20"/>
              </w:rPr>
              <w:t>.</w:t>
            </w:r>
          </w:p>
        </w:tc>
        <w:tc>
          <w:tcPr>
            <w:tcW w:w="2834" w:type="dxa"/>
            <w:tcBorders>
              <w:top w:val="single" w:sz="4" w:space="0" w:color="000000"/>
              <w:left w:val="single" w:sz="4" w:space="0" w:color="000000"/>
              <w:bottom w:val="single" w:sz="4" w:space="0" w:color="000000"/>
              <w:right w:val="nil"/>
            </w:tcBorders>
          </w:tcPr>
          <w:p w14:paraId="15113CFD" w14:textId="77777777" w:rsidR="00737577" w:rsidRPr="00DB193F" w:rsidRDefault="00E25B5D">
            <w:pPr>
              <w:tabs>
                <w:tab w:val="left" w:pos="1080"/>
              </w:tabs>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Кваліфікаційні критерії</w:t>
            </w:r>
          </w:p>
          <w:p w14:paraId="515D833C" w14:textId="77777777" w:rsidR="00737577" w:rsidRPr="00DB193F" w:rsidRDefault="00737577">
            <w:pPr>
              <w:widowControl w:val="0"/>
              <w:tabs>
                <w:tab w:val="left" w:pos="1080"/>
              </w:tabs>
              <w:spacing w:line="240" w:lineRule="auto"/>
              <w:ind w:firstLine="0"/>
              <w:rPr>
                <w:rFonts w:ascii="Times New Roman" w:eastAsia="Cambria" w:hAnsi="Times New Roman" w:cs="Times New Roman"/>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14:paraId="0B808006" w14:textId="77777777" w:rsidR="00737577" w:rsidRPr="00DB193F" w:rsidRDefault="00E25B5D">
            <w:pPr>
              <w:widowControl w:val="0"/>
              <w:tabs>
                <w:tab w:val="left" w:pos="1080"/>
              </w:tabs>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Документи, підтверджують відповідність учасника кваліфікаційним критеріям</w:t>
            </w:r>
          </w:p>
        </w:tc>
      </w:tr>
      <w:tr w:rsidR="00737577" w:rsidRPr="00DB193F" w14:paraId="39A60E1E" w14:textId="77777777">
        <w:trPr>
          <w:trHeight w:val="837"/>
        </w:trPr>
        <w:tc>
          <w:tcPr>
            <w:tcW w:w="709" w:type="dxa"/>
            <w:tcBorders>
              <w:top w:val="single" w:sz="4" w:space="0" w:color="000000"/>
              <w:left w:val="single" w:sz="4" w:space="0" w:color="000000"/>
              <w:bottom w:val="single" w:sz="4" w:space="0" w:color="000000"/>
              <w:right w:val="nil"/>
            </w:tcBorders>
          </w:tcPr>
          <w:p w14:paraId="59C6B87D" w14:textId="77777777" w:rsidR="00737577" w:rsidRPr="00DB193F" w:rsidRDefault="00E25B5D">
            <w:pPr>
              <w:widowControl w:val="0"/>
              <w:tabs>
                <w:tab w:val="left" w:pos="1080"/>
              </w:tabs>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1.</w:t>
            </w:r>
          </w:p>
        </w:tc>
        <w:tc>
          <w:tcPr>
            <w:tcW w:w="2834" w:type="dxa"/>
            <w:tcBorders>
              <w:top w:val="single" w:sz="4" w:space="0" w:color="000000"/>
              <w:left w:val="single" w:sz="4" w:space="0" w:color="000000"/>
              <w:bottom w:val="single" w:sz="4" w:space="0" w:color="000000"/>
            </w:tcBorders>
            <w:shd w:val="clear" w:color="auto" w:fill="auto"/>
          </w:tcPr>
          <w:p w14:paraId="37A06BD4" w14:textId="77777777" w:rsidR="00737577" w:rsidRPr="00DB193F" w:rsidRDefault="00E25B5D">
            <w:pPr>
              <w:widowControl w:val="0"/>
              <w:tabs>
                <w:tab w:val="left" w:pos="1080"/>
              </w:tabs>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20556462" w14:textId="5A91FBEB" w:rsidR="00737577" w:rsidRPr="00DB193F" w:rsidRDefault="00DA4D92">
            <w:pPr>
              <w:widowControl w:val="0"/>
              <w:spacing w:line="240" w:lineRule="auto"/>
              <w:ind w:firstLine="0"/>
              <w:rPr>
                <w:rFonts w:ascii="Times New Roman" w:eastAsia="Cambria" w:hAnsi="Times New Roman" w:cs="Times New Roman"/>
                <w:sz w:val="20"/>
                <w:szCs w:val="20"/>
              </w:rPr>
            </w:pPr>
            <w:r>
              <w:rPr>
                <w:rFonts w:ascii="Times New Roman" w:eastAsia="Cambria" w:hAnsi="Times New Roman" w:cs="Times New Roman"/>
                <w:sz w:val="20"/>
                <w:szCs w:val="20"/>
              </w:rPr>
              <w:t>1</w:t>
            </w:r>
            <w:r w:rsidR="00E25B5D" w:rsidRPr="00DB193F">
              <w:rPr>
                <w:rFonts w:ascii="Times New Roman" w:eastAsia="Cambria" w:hAnsi="Times New Roman" w:cs="Times New Roman"/>
                <w:sz w:val="20"/>
                <w:szCs w:val="20"/>
              </w:rPr>
              <w:t>.1. Для підтвердження наявності працівників</w:t>
            </w:r>
          </w:p>
          <w:p w14:paraId="06F8B834"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відповідної кваліфікації, які мають необхідні знання та досвід учасник у складі пропозиції надає довідку в довільній формі. </w:t>
            </w:r>
          </w:p>
          <w:p w14:paraId="0EBF6A00"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має підтвердити наявність: </w:t>
            </w:r>
          </w:p>
          <w:p w14:paraId="605243EF"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4F052208"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Для підтвердження учасник надає дипломи працівників завірені директором підприємства.</w:t>
            </w:r>
          </w:p>
          <w:p w14:paraId="12F77090"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Учасник має підтвердити наявність </w:t>
            </w:r>
            <w:proofErr w:type="spellStart"/>
            <w:r w:rsidRPr="00DB193F">
              <w:rPr>
                <w:rFonts w:ascii="Times New Roman" w:eastAsia="Cambria" w:hAnsi="Times New Roman" w:cs="Times New Roman"/>
                <w:sz w:val="20"/>
                <w:szCs w:val="20"/>
              </w:rPr>
              <w:t>Колл-центру</w:t>
            </w:r>
            <w:proofErr w:type="spellEnd"/>
            <w:r w:rsidRPr="00DB193F">
              <w:rPr>
                <w:rFonts w:ascii="Times New Roman" w:eastAsia="Cambria" w:hAnsi="Times New Roman" w:cs="Times New Roman"/>
                <w:sz w:val="20"/>
                <w:szCs w:val="20"/>
              </w:rPr>
              <w:t xml:space="preserve"> (інформація надається в довідці про наявність працівників), можливості якого дозволяють надавати допомогу всім працівникам Замовникам. </w:t>
            </w:r>
          </w:p>
        </w:tc>
      </w:tr>
    </w:tbl>
    <w:p w14:paraId="32786B84" w14:textId="77777777" w:rsidR="00737577" w:rsidRPr="00DB193F" w:rsidRDefault="00737577">
      <w:pPr>
        <w:spacing w:after="60" w:line="240" w:lineRule="auto"/>
        <w:ind w:firstLine="0"/>
        <w:rPr>
          <w:rFonts w:eastAsia="Cambria"/>
          <w:b/>
          <w:highlight w:val="red"/>
        </w:rPr>
      </w:pPr>
    </w:p>
    <w:p w14:paraId="50C17FE4" w14:textId="77777777" w:rsidR="00737577" w:rsidRPr="00DB193F" w:rsidRDefault="00737577">
      <w:pPr>
        <w:spacing w:after="60" w:line="240" w:lineRule="auto"/>
        <w:ind w:firstLine="0"/>
        <w:rPr>
          <w:rFonts w:eastAsia="Cambria"/>
          <w:b/>
          <w:highlight w:val="red"/>
        </w:rPr>
      </w:pPr>
    </w:p>
    <w:p w14:paraId="2A543EF9" w14:textId="77777777" w:rsidR="00737577" w:rsidRPr="00DB193F" w:rsidRDefault="00737577">
      <w:pPr>
        <w:spacing w:after="60" w:line="240" w:lineRule="auto"/>
        <w:ind w:firstLine="0"/>
        <w:rPr>
          <w:rFonts w:eastAsia="Cambria"/>
          <w:b/>
        </w:rPr>
      </w:pPr>
    </w:p>
    <w:p w14:paraId="7D009492" w14:textId="77777777" w:rsidR="00737577" w:rsidRPr="00DB193F" w:rsidRDefault="00737577">
      <w:pPr>
        <w:spacing w:after="60" w:line="240" w:lineRule="auto"/>
        <w:ind w:firstLine="0"/>
        <w:rPr>
          <w:rFonts w:eastAsia="Cambria"/>
          <w:b/>
        </w:rPr>
      </w:pPr>
    </w:p>
    <w:p w14:paraId="1A509522" w14:textId="77777777" w:rsidR="00737577" w:rsidRPr="00DB193F" w:rsidRDefault="00737577">
      <w:pPr>
        <w:spacing w:after="60" w:line="240" w:lineRule="auto"/>
        <w:ind w:firstLine="0"/>
        <w:rPr>
          <w:rFonts w:eastAsia="Cambria"/>
          <w:b/>
        </w:rPr>
      </w:pPr>
    </w:p>
    <w:p w14:paraId="20760901" w14:textId="77777777" w:rsidR="00737577" w:rsidRPr="00DB193F" w:rsidRDefault="00737577">
      <w:pPr>
        <w:spacing w:after="60" w:line="240" w:lineRule="auto"/>
        <w:ind w:firstLine="0"/>
        <w:rPr>
          <w:rFonts w:eastAsia="Cambria"/>
          <w:b/>
        </w:rPr>
      </w:pPr>
    </w:p>
    <w:p w14:paraId="6B44220F" w14:textId="77777777" w:rsidR="00737577" w:rsidRPr="00DB193F" w:rsidRDefault="00737577">
      <w:pPr>
        <w:spacing w:after="60" w:line="240" w:lineRule="auto"/>
        <w:ind w:firstLine="0"/>
        <w:rPr>
          <w:rFonts w:eastAsia="Cambria"/>
          <w:b/>
        </w:rPr>
      </w:pPr>
    </w:p>
    <w:p w14:paraId="2FDB8A38" w14:textId="77777777" w:rsidR="00737577" w:rsidRPr="00DB193F" w:rsidRDefault="00737577">
      <w:pPr>
        <w:spacing w:after="60" w:line="240" w:lineRule="auto"/>
        <w:ind w:firstLine="0"/>
        <w:rPr>
          <w:rFonts w:eastAsia="Cambria"/>
          <w:b/>
        </w:rPr>
      </w:pPr>
    </w:p>
    <w:p w14:paraId="1452480F" w14:textId="77777777" w:rsidR="00737577" w:rsidRPr="00DB193F" w:rsidRDefault="00737577">
      <w:pPr>
        <w:spacing w:after="60" w:line="240" w:lineRule="auto"/>
        <w:ind w:firstLine="0"/>
        <w:rPr>
          <w:rFonts w:eastAsia="Cambria"/>
          <w:b/>
        </w:rPr>
      </w:pPr>
    </w:p>
    <w:p w14:paraId="33A32664" w14:textId="77777777" w:rsidR="00737577" w:rsidRPr="00DB193F" w:rsidRDefault="00737577">
      <w:pPr>
        <w:spacing w:after="60" w:line="240" w:lineRule="auto"/>
        <w:ind w:firstLine="0"/>
        <w:rPr>
          <w:rFonts w:eastAsia="Cambria"/>
          <w:b/>
        </w:rPr>
      </w:pPr>
    </w:p>
    <w:p w14:paraId="150493FC" w14:textId="77777777" w:rsidR="00737577" w:rsidRPr="00DB193F" w:rsidRDefault="00737577">
      <w:pPr>
        <w:spacing w:after="60" w:line="240" w:lineRule="auto"/>
        <w:ind w:firstLine="0"/>
        <w:rPr>
          <w:rFonts w:eastAsia="Cambria"/>
          <w:b/>
        </w:rPr>
      </w:pPr>
    </w:p>
    <w:p w14:paraId="6BADF33A" w14:textId="77777777" w:rsidR="00737577" w:rsidRPr="00DB193F" w:rsidRDefault="00737577">
      <w:pPr>
        <w:spacing w:after="60" w:line="240" w:lineRule="auto"/>
        <w:ind w:firstLine="0"/>
        <w:rPr>
          <w:rFonts w:eastAsia="Cambria"/>
          <w:b/>
        </w:rPr>
      </w:pPr>
    </w:p>
    <w:p w14:paraId="0B58D941" w14:textId="77777777" w:rsidR="00737577" w:rsidRPr="00DB193F" w:rsidRDefault="00737577">
      <w:pPr>
        <w:spacing w:after="60" w:line="240" w:lineRule="auto"/>
        <w:ind w:firstLine="0"/>
        <w:rPr>
          <w:rFonts w:eastAsia="Cambria"/>
          <w:b/>
        </w:rPr>
      </w:pPr>
    </w:p>
    <w:p w14:paraId="6A935CB7" w14:textId="77777777" w:rsidR="00737577" w:rsidRPr="00DB193F" w:rsidRDefault="00737577">
      <w:pPr>
        <w:spacing w:after="60" w:line="240" w:lineRule="auto"/>
        <w:ind w:firstLine="0"/>
        <w:rPr>
          <w:rFonts w:eastAsia="Cambria"/>
          <w:b/>
        </w:rPr>
      </w:pPr>
    </w:p>
    <w:p w14:paraId="3258CAF9" w14:textId="77777777" w:rsidR="00737577" w:rsidRPr="00DB193F" w:rsidRDefault="00737577">
      <w:pPr>
        <w:spacing w:after="60" w:line="240" w:lineRule="auto"/>
        <w:ind w:firstLine="0"/>
        <w:rPr>
          <w:rFonts w:eastAsia="Cambria"/>
          <w:b/>
        </w:rPr>
      </w:pPr>
    </w:p>
    <w:p w14:paraId="136F7AEA" w14:textId="77777777" w:rsidR="00737577" w:rsidRPr="00DB193F" w:rsidRDefault="00737577">
      <w:pPr>
        <w:spacing w:after="60" w:line="240" w:lineRule="auto"/>
        <w:ind w:firstLine="0"/>
        <w:rPr>
          <w:rFonts w:eastAsia="Cambria"/>
          <w:b/>
        </w:rPr>
      </w:pPr>
    </w:p>
    <w:p w14:paraId="36CB2F49" w14:textId="77777777" w:rsidR="00737577" w:rsidRPr="00DB193F" w:rsidRDefault="00737577">
      <w:pPr>
        <w:spacing w:after="60" w:line="240" w:lineRule="auto"/>
        <w:ind w:firstLine="0"/>
        <w:rPr>
          <w:rFonts w:eastAsia="Cambria"/>
          <w:b/>
        </w:rPr>
      </w:pPr>
    </w:p>
    <w:p w14:paraId="2BE1D9EA" w14:textId="77777777" w:rsidR="00737577" w:rsidRPr="00DB193F" w:rsidRDefault="00737577">
      <w:pPr>
        <w:spacing w:after="60" w:line="240" w:lineRule="auto"/>
        <w:ind w:firstLine="0"/>
        <w:rPr>
          <w:rFonts w:eastAsia="Cambria"/>
          <w:b/>
        </w:rPr>
      </w:pPr>
    </w:p>
    <w:p w14:paraId="1271AA0C" w14:textId="77777777" w:rsidR="00737577" w:rsidRPr="00DB193F" w:rsidRDefault="00737577">
      <w:pPr>
        <w:spacing w:after="60" w:line="240" w:lineRule="auto"/>
        <w:ind w:firstLine="0"/>
        <w:rPr>
          <w:rFonts w:eastAsia="Cambria"/>
          <w:b/>
        </w:rPr>
      </w:pPr>
    </w:p>
    <w:p w14:paraId="2D953F24" w14:textId="77777777" w:rsidR="00737577" w:rsidRPr="00DB193F" w:rsidRDefault="00737577">
      <w:pPr>
        <w:spacing w:after="60" w:line="240" w:lineRule="auto"/>
        <w:ind w:firstLine="0"/>
        <w:rPr>
          <w:rFonts w:eastAsia="Cambria"/>
          <w:b/>
        </w:rPr>
      </w:pPr>
    </w:p>
    <w:p w14:paraId="51A40512" w14:textId="77777777" w:rsidR="00737577" w:rsidRPr="00DB193F" w:rsidRDefault="00737577">
      <w:pPr>
        <w:spacing w:after="60" w:line="240" w:lineRule="auto"/>
        <w:ind w:firstLine="0"/>
        <w:rPr>
          <w:rFonts w:eastAsia="Cambria"/>
          <w:b/>
        </w:rPr>
      </w:pPr>
    </w:p>
    <w:p w14:paraId="1C6357D6" w14:textId="77777777" w:rsidR="00737577" w:rsidRPr="00DB193F" w:rsidRDefault="00737577">
      <w:pPr>
        <w:spacing w:after="60" w:line="240" w:lineRule="auto"/>
        <w:ind w:firstLine="0"/>
        <w:rPr>
          <w:rFonts w:eastAsia="Cambria"/>
          <w:b/>
        </w:rPr>
      </w:pPr>
    </w:p>
    <w:p w14:paraId="2A2D6D7B" w14:textId="77777777" w:rsidR="00737577" w:rsidRPr="00DB193F" w:rsidRDefault="00737577">
      <w:pPr>
        <w:spacing w:after="60" w:line="240" w:lineRule="auto"/>
        <w:ind w:firstLine="0"/>
        <w:rPr>
          <w:rFonts w:eastAsia="Cambria"/>
          <w:b/>
        </w:rPr>
      </w:pPr>
    </w:p>
    <w:p w14:paraId="2BCDDF20" w14:textId="77777777" w:rsidR="00737577" w:rsidRPr="00DB193F" w:rsidRDefault="00737577">
      <w:pPr>
        <w:spacing w:after="60" w:line="240" w:lineRule="auto"/>
        <w:ind w:firstLine="0"/>
        <w:rPr>
          <w:rFonts w:eastAsia="Cambria"/>
          <w:b/>
        </w:rPr>
      </w:pPr>
    </w:p>
    <w:p w14:paraId="13F5A77E" w14:textId="77777777" w:rsidR="00737577" w:rsidRPr="00DB193F" w:rsidRDefault="00E25B5D">
      <w:pPr>
        <w:spacing w:after="60" w:line="240" w:lineRule="auto"/>
        <w:ind w:firstLine="0"/>
        <w:rPr>
          <w:rFonts w:eastAsia="Cambria"/>
          <w:b/>
          <w:highlight w:val="white"/>
        </w:rPr>
      </w:pPr>
      <w:r w:rsidRPr="00DB193F">
        <w:rPr>
          <w:rFonts w:eastAsia="Cambria"/>
          <w:b/>
          <w:highlight w:val="white"/>
        </w:rPr>
        <w:t xml:space="preserve">Таблиця 2. </w:t>
      </w:r>
      <w:r w:rsidRPr="00DB193F">
        <w:rPr>
          <w:rFonts w:eastAsia="Cambria"/>
          <w:highlight w:val="white"/>
        </w:rPr>
        <w:tab/>
      </w:r>
      <w:r w:rsidRPr="00DB193F">
        <w:rPr>
          <w:rFonts w:eastAsia="Cambria"/>
          <w:b/>
          <w:highlight w:val="white"/>
        </w:rPr>
        <w:t>Вимоги до учасників та переможця щодо підтвердження відсутності підстав для відмови в участі у відкритих торгах</w:t>
      </w:r>
    </w:p>
    <w:p w14:paraId="52275095" w14:textId="77777777" w:rsidR="00737577" w:rsidRPr="00DB193F" w:rsidRDefault="00737577">
      <w:pPr>
        <w:spacing w:after="60" w:line="240" w:lineRule="auto"/>
        <w:ind w:firstLine="0"/>
        <w:rPr>
          <w:rFonts w:eastAsia="Cambria"/>
          <w:b/>
          <w:highlight w:val="white"/>
        </w:rPr>
      </w:pPr>
    </w:p>
    <w:p w14:paraId="494B4CBB" w14:textId="77777777" w:rsidR="00737577" w:rsidRPr="00DB193F" w:rsidRDefault="00E25B5D">
      <w:pPr>
        <w:jc w:val="center"/>
        <w:rPr>
          <w:rFonts w:eastAsia="Cambria"/>
          <w:b/>
        </w:rPr>
      </w:pPr>
      <w:r w:rsidRPr="00DB193F">
        <w:rPr>
          <w:rFonts w:eastAsia="Cambria"/>
          <w:b/>
        </w:rPr>
        <w:t xml:space="preserve"> Вимоги до учасників та переможця щодо підтвердження відсутності підстав для відмови в участі у відкритих торгах</w:t>
      </w:r>
    </w:p>
    <w:tbl>
      <w:tblPr>
        <w:tblStyle w:val="af2"/>
        <w:tblW w:w="11057" w:type="dxa"/>
        <w:tblInd w:w="-572" w:type="dxa"/>
        <w:tblLayout w:type="fixed"/>
        <w:tblLook w:val="0400" w:firstRow="0" w:lastRow="0" w:firstColumn="0" w:lastColumn="0" w:noHBand="0" w:noVBand="1"/>
      </w:tblPr>
      <w:tblGrid>
        <w:gridCol w:w="567"/>
        <w:gridCol w:w="3402"/>
        <w:gridCol w:w="3686"/>
        <w:gridCol w:w="3402"/>
      </w:tblGrid>
      <w:tr w:rsidR="00737577" w:rsidRPr="00DB193F" w14:paraId="46C7F02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8CB6B49" w14:textId="77777777" w:rsidR="00737577" w:rsidRPr="00DB193F" w:rsidRDefault="00E25B5D">
            <w:pPr>
              <w:spacing w:after="160" w:line="259" w:lineRule="auto"/>
              <w:ind w:firstLine="0"/>
              <w:jc w:val="center"/>
              <w:rPr>
                <w:rFonts w:ascii="Times New Roman" w:eastAsia="Cambria" w:hAnsi="Times New Roman" w:cs="Times New Roman"/>
                <w:sz w:val="20"/>
                <w:szCs w:val="20"/>
              </w:rPr>
            </w:pPr>
            <w:r w:rsidRPr="00DB193F">
              <w:rPr>
                <w:rFonts w:ascii="Times New Roman" w:eastAsia="Cambria" w:hAnsi="Times New Roman" w:cs="Times New Roman"/>
                <w:b/>
                <w:sz w:val="20"/>
                <w:szCs w:val="20"/>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14:paraId="5EDFC90D" w14:textId="77777777" w:rsidR="00737577" w:rsidRPr="00DB193F" w:rsidRDefault="00E25B5D">
            <w:pPr>
              <w:spacing w:after="160" w:line="259" w:lineRule="auto"/>
              <w:ind w:firstLine="0"/>
              <w:jc w:val="center"/>
              <w:rPr>
                <w:rFonts w:ascii="Times New Roman" w:eastAsia="Cambria" w:hAnsi="Times New Roman" w:cs="Times New Roman"/>
                <w:sz w:val="20"/>
                <w:szCs w:val="20"/>
              </w:rPr>
            </w:pPr>
            <w:r w:rsidRPr="00DB193F">
              <w:rPr>
                <w:rFonts w:ascii="Times New Roman" w:eastAsia="Cambria" w:hAnsi="Times New Roman" w:cs="Times New Roman"/>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30E963" w14:textId="77777777" w:rsidR="00737577" w:rsidRPr="00DB193F" w:rsidRDefault="00E25B5D">
            <w:pPr>
              <w:spacing w:after="160" w:line="259" w:lineRule="auto"/>
              <w:ind w:firstLine="0"/>
              <w:jc w:val="center"/>
              <w:rPr>
                <w:rFonts w:ascii="Times New Roman" w:eastAsia="Cambria" w:hAnsi="Times New Roman" w:cs="Times New Roman"/>
                <w:b/>
                <w:sz w:val="20"/>
                <w:szCs w:val="20"/>
              </w:rPr>
            </w:pPr>
            <w:r w:rsidRPr="00DB193F">
              <w:rPr>
                <w:rFonts w:ascii="Times New Roman" w:eastAsia="Cambria" w:hAnsi="Times New Roman" w:cs="Times New Roman"/>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14:paraId="517669DC" w14:textId="77777777" w:rsidR="00737577" w:rsidRPr="00DB193F" w:rsidRDefault="00E25B5D">
            <w:pPr>
              <w:spacing w:after="160" w:line="259" w:lineRule="auto"/>
              <w:ind w:firstLine="0"/>
              <w:jc w:val="center"/>
              <w:rPr>
                <w:rFonts w:ascii="Times New Roman" w:eastAsia="Cambria" w:hAnsi="Times New Roman" w:cs="Times New Roman"/>
                <w:sz w:val="20"/>
                <w:szCs w:val="20"/>
              </w:rPr>
            </w:pPr>
            <w:r w:rsidRPr="00DB193F">
              <w:rPr>
                <w:rFonts w:ascii="Times New Roman" w:eastAsia="Cambria" w:hAnsi="Times New Roman" w:cs="Times New Roman"/>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7577" w:rsidRPr="00DB193F" w14:paraId="045C05A9" w14:textId="77777777">
        <w:tc>
          <w:tcPr>
            <w:tcW w:w="567" w:type="dxa"/>
            <w:tcBorders>
              <w:top w:val="single" w:sz="4" w:space="0" w:color="000000"/>
              <w:left w:val="single" w:sz="4" w:space="0" w:color="000000"/>
              <w:bottom w:val="single" w:sz="4" w:space="0" w:color="000000"/>
              <w:right w:val="single" w:sz="4" w:space="0" w:color="000000"/>
            </w:tcBorders>
          </w:tcPr>
          <w:p w14:paraId="7F5573E4"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14:paraId="0C4BDC9B"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5AD3A4"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14:paraId="1876104D"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6E13AE46" w14:textId="77777777">
        <w:tc>
          <w:tcPr>
            <w:tcW w:w="567" w:type="dxa"/>
            <w:tcBorders>
              <w:top w:val="single" w:sz="4" w:space="0" w:color="000000"/>
              <w:left w:val="single" w:sz="4" w:space="0" w:color="000000"/>
              <w:bottom w:val="single" w:sz="4" w:space="0" w:color="000000"/>
              <w:right w:val="single" w:sz="4" w:space="0" w:color="000000"/>
            </w:tcBorders>
          </w:tcPr>
          <w:p w14:paraId="5951D3E6"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14:paraId="333AFE8A"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43C1C1"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376D1036"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59A2DB12" w14:textId="77777777">
        <w:tc>
          <w:tcPr>
            <w:tcW w:w="567" w:type="dxa"/>
            <w:tcBorders>
              <w:top w:val="single" w:sz="4" w:space="0" w:color="000000"/>
              <w:left w:val="single" w:sz="4" w:space="0" w:color="000000"/>
              <w:bottom w:val="single" w:sz="4" w:space="0" w:color="000000"/>
              <w:right w:val="single" w:sz="4" w:space="0" w:color="000000"/>
            </w:tcBorders>
          </w:tcPr>
          <w:p w14:paraId="0411984A"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320BEEE1"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D7F6B9"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72E1C080" w14:textId="776BEC82" w:rsidR="00737577" w:rsidRPr="00DB193F" w:rsidRDefault="00DA4D92" w:rsidP="00DA4D92">
            <w:pPr>
              <w:spacing w:after="460" w:line="335" w:lineRule="auto"/>
              <w:ind w:firstLine="0"/>
              <w:rPr>
                <w:rFonts w:ascii="Times New Roman" w:eastAsia="Cambria" w:hAnsi="Times New Roman" w:cs="Times New Roman"/>
                <w:sz w:val="20"/>
                <w:szCs w:val="20"/>
                <w:highlight w:val="white"/>
              </w:rPr>
            </w:pPr>
            <w:r w:rsidRPr="00DA4D92">
              <w:rPr>
                <w:rFonts w:ascii="Times New Roman" w:eastAsia="Cambria" w:hAnsi="Times New Roman" w:cs="Times New Roman"/>
                <w:sz w:val="20"/>
                <w:szCs w:val="20"/>
                <w:highlight w:val="white"/>
              </w:rPr>
              <w:t xml:space="preserve">Замовник перевіряє самостійно у реєстрі осіб, які вчинили корупційні та пов’язані з корупцією правопорушення за посиланням: </w:t>
            </w:r>
            <w:hyperlink r:id="rId22">
              <w:r w:rsidRPr="00DA4D92">
                <w:rPr>
                  <w:rStyle w:val="af9"/>
                  <w:rFonts w:ascii="Times New Roman" w:eastAsia="Cambria" w:hAnsi="Times New Roman" w:cs="Times New Roman"/>
                  <w:sz w:val="20"/>
                  <w:szCs w:val="20"/>
                  <w:highlight w:val="white"/>
                </w:rPr>
                <w:t>https://corruptinfo.nazk.gov.ua/»</w:t>
              </w:r>
            </w:hyperlink>
          </w:p>
        </w:tc>
      </w:tr>
      <w:tr w:rsidR="00737577" w:rsidRPr="00DB193F" w14:paraId="60CF7F86" w14:textId="77777777">
        <w:tc>
          <w:tcPr>
            <w:tcW w:w="567" w:type="dxa"/>
            <w:tcBorders>
              <w:top w:val="single" w:sz="4" w:space="0" w:color="000000"/>
              <w:left w:val="single" w:sz="4" w:space="0" w:color="000000"/>
              <w:bottom w:val="single" w:sz="4" w:space="0" w:color="000000"/>
              <w:right w:val="single" w:sz="4" w:space="0" w:color="000000"/>
            </w:tcBorders>
          </w:tcPr>
          <w:p w14:paraId="57BB2305"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4</w:t>
            </w:r>
          </w:p>
        </w:tc>
        <w:tc>
          <w:tcPr>
            <w:tcW w:w="3402" w:type="dxa"/>
            <w:tcBorders>
              <w:top w:val="single" w:sz="4" w:space="0" w:color="000000"/>
              <w:left w:val="single" w:sz="4" w:space="0" w:color="000000"/>
              <w:bottom w:val="single" w:sz="4" w:space="0" w:color="000000"/>
              <w:right w:val="single" w:sz="4" w:space="0" w:color="000000"/>
            </w:tcBorders>
          </w:tcPr>
          <w:p w14:paraId="413B5CB8"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193F">
              <w:rPr>
                <w:rFonts w:ascii="Times New Roman" w:eastAsia="Cambria" w:hAnsi="Times New Roman" w:cs="Times New Roman"/>
                <w:sz w:val="20"/>
                <w:szCs w:val="20"/>
                <w:highlight w:val="white"/>
              </w:rPr>
              <w:t>антиконкурентних</w:t>
            </w:r>
            <w:proofErr w:type="spellEnd"/>
            <w:r w:rsidRPr="00DB193F">
              <w:rPr>
                <w:rFonts w:ascii="Times New Roman" w:eastAsia="Cambria" w:hAnsi="Times New Roman" w:cs="Times New Roman"/>
                <w:sz w:val="20"/>
                <w:szCs w:val="20"/>
                <w:highlight w:val="white"/>
              </w:rPr>
              <w:t xml:space="preserve"> </w:t>
            </w:r>
            <w:r w:rsidRPr="00DB193F">
              <w:rPr>
                <w:rFonts w:ascii="Times New Roman" w:eastAsia="Cambria" w:hAnsi="Times New Roman" w:cs="Times New Roman"/>
                <w:sz w:val="20"/>
                <w:szCs w:val="20"/>
                <w:highlight w:val="white"/>
              </w:rPr>
              <w:lastRenderedPageBreak/>
              <w:t xml:space="preserve">узгоджених дій, що стосуються спотворення результатів тендерів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60D9E2"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2793812E"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353AC39B" w14:textId="77777777">
        <w:tc>
          <w:tcPr>
            <w:tcW w:w="567" w:type="dxa"/>
            <w:tcBorders>
              <w:top w:val="single" w:sz="4" w:space="0" w:color="000000"/>
              <w:left w:val="single" w:sz="4" w:space="0" w:color="000000"/>
              <w:bottom w:val="single" w:sz="4" w:space="0" w:color="000000"/>
              <w:right w:val="single" w:sz="4" w:space="0" w:color="000000"/>
            </w:tcBorders>
          </w:tcPr>
          <w:p w14:paraId="135C3244"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53011479"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7B4184"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728D63CE"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7577" w:rsidRPr="00DB193F" w14:paraId="532EE097" w14:textId="77777777">
        <w:tc>
          <w:tcPr>
            <w:tcW w:w="567" w:type="dxa"/>
            <w:tcBorders>
              <w:top w:val="single" w:sz="4" w:space="0" w:color="000000"/>
              <w:left w:val="single" w:sz="4" w:space="0" w:color="000000"/>
              <w:bottom w:val="single" w:sz="4" w:space="0" w:color="000000"/>
              <w:right w:val="single" w:sz="4" w:space="0" w:color="000000"/>
            </w:tcBorders>
          </w:tcPr>
          <w:p w14:paraId="2A6EEF32"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14:paraId="7CDB1B7D"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B193F">
              <w:rPr>
                <w:rFonts w:ascii="Times New Roman" w:eastAsia="Cambria" w:hAnsi="Times New Roman" w:cs="Times New Roman"/>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BA91CD"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1C786E5F"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7577" w:rsidRPr="00DB193F" w14:paraId="02DFDAF8" w14:textId="77777777">
        <w:tc>
          <w:tcPr>
            <w:tcW w:w="567" w:type="dxa"/>
            <w:tcBorders>
              <w:top w:val="single" w:sz="4" w:space="0" w:color="000000"/>
              <w:left w:val="single" w:sz="4" w:space="0" w:color="000000"/>
              <w:bottom w:val="single" w:sz="4" w:space="0" w:color="000000"/>
              <w:right w:val="single" w:sz="4" w:space="0" w:color="000000"/>
            </w:tcBorders>
          </w:tcPr>
          <w:p w14:paraId="486AF5E5"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14:paraId="4A682164" w14:textId="77777777" w:rsidR="00737577" w:rsidRPr="00DB193F" w:rsidRDefault="00E25B5D">
            <w:pPr>
              <w:spacing w:after="160" w:line="259" w:lineRule="auto"/>
              <w:ind w:firstLine="0"/>
              <w:rPr>
                <w:rFonts w:ascii="Times New Roman" w:eastAsia="Cambria" w:hAnsi="Times New Roman" w:cs="Times New Roman"/>
                <w:color w:val="000000"/>
                <w:sz w:val="20"/>
                <w:szCs w:val="20"/>
              </w:rPr>
            </w:pPr>
            <w:r w:rsidRPr="00DB193F">
              <w:rPr>
                <w:rFonts w:ascii="Times New Roman" w:eastAsia="Cambria" w:hAnsi="Times New Roman" w:cs="Times New Roman"/>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B193F">
              <w:rPr>
                <w:rFonts w:ascii="Times New Roman" w:eastAsia="Cambria" w:hAnsi="Times New Roman" w:cs="Times New Roman"/>
                <w:i/>
                <w:color w:val="000000"/>
                <w:sz w:val="20"/>
                <w:szCs w:val="20"/>
                <w:highlight w:val="white"/>
              </w:rPr>
              <w:t>(</w:t>
            </w:r>
            <w:r w:rsidRPr="00DB193F">
              <w:rPr>
                <w:rFonts w:ascii="Times New Roman" w:eastAsia="Cambria" w:hAnsi="Times New Roman" w:cs="Times New Roman"/>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D5D2F2" w14:textId="77777777" w:rsidR="00737577" w:rsidRPr="00DB193F" w:rsidRDefault="00E25B5D">
            <w:pPr>
              <w:spacing w:after="160" w:line="259" w:lineRule="auto"/>
              <w:ind w:firstLine="0"/>
              <w:rPr>
                <w:rFonts w:ascii="Times New Roman" w:eastAsia="Cambria" w:hAnsi="Times New Roman" w:cs="Times New Roman"/>
                <w:color w:val="000000"/>
                <w:sz w:val="20"/>
                <w:szCs w:val="20"/>
              </w:rPr>
            </w:pPr>
            <w:r w:rsidRPr="00DB193F">
              <w:rPr>
                <w:rFonts w:ascii="Times New Roman" w:eastAsia="Cambria"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14:paraId="010A4AAF"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14EA0DCE" w14:textId="77777777">
        <w:tc>
          <w:tcPr>
            <w:tcW w:w="567" w:type="dxa"/>
            <w:tcBorders>
              <w:top w:val="single" w:sz="4" w:space="0" w:color="000000"/>
              <w:left w:val="single" w:sz="4" w:space="0" w:color="000000"/>
              <w:bottom w:val="single" w:sz="4" w:space="0" w:color="000000"/>
              <w:right w:val="single" w:sz="4" w:space="0" w:color="000000"/>
            </w:tcBorders>
          </w:tcPr>
          <w:p w14:paraId="60E002D5"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14:paraId="0CD98733" w14:textId="77777777" w:rsidR="00737577" w:rsidRPr="00DB193F" w:rsidRDefault="00E25B5D">
            <w:pPr>
              <w:spacing w:after="160" w:line="259" w:lineRule="auto"/>
              <w:ind w:firstLine="0"/>
              <w:rPr>
                <w:rFonts w:ascii="Times New Roman" w:eastAsia="Cambria" w:hAnsi="Times New Roman" w:cs="Times New Roman"/>
                <w:color w:val="000000"/>
                <w:sz w:val="20"/>
                <w:szCs w:val="20"/>
              </w:rPr>
            </w:pPr>
            <w:r w:rsidRPr="00DB193F">
              <w:rPr>
                <w:rFonts w:ascii="Times New Roman" w:eastAsia="Cambria" w:hAnsi="Times New Roman" w:cs="Times New Roman"/>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B193F">
              <w:rPr>
                <w:rFonts w:ascii="Times New Roman" w:eastAsia="Cambria" w:hAnsi="Times New Roman" w:cs="Times New Roman"/>
                <w:i/>
                <w:color w:val="000000"/>
                <w:sz w:val="20"/>
                <w:szCs w:val="20"/>
                <w:highlight w:val="white"/>
              </w:rPr>
              <w:t>(</w:t>
            </w:r>
            <w:r w:rsidRPr="00DB193F">
              <w:rPr>
                <w:rFonts w:ascii="Times New Roman" w:eastAsia="Cambria" w:hAnsi="Times New Roman" w:cs="Times New Roman"/>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246448" w14:textId="77777777" w:rsidR="00737577" w:rsidRPr="00DB193F" w:rsidRDefault="00E25B5D">
            <w:pPr>
              <w:spacing w:after="160" w:line="259" w:lineRule="auto"/>
              <w:ind w:firstLine="0"/>
              <w:rPr>
                <w:rFonts w:ascii="Times New Roman" w:eastAsia="Cambria" w:hAnsi="Times New Roman" w:cs="Times New Roman"/>
                <w:color w:val="000000"/>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5F27CCD6"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0D04172F" w14:textId="77777777">
        <w:tc>
          <w:tcPr>
            <w:tcW w:w="567" w:type="dxa"/>
            <w:tcBorders>
              <w:top w:val="single" w:sz="4" w:space="0" w:color="000000"/>
              <w:left w:val="single" w:sz="4" w:space="0" w:color="000000"/>
              <w:bottom w:val="single" w:sz="4" w:space="0" w:color="000000"/>
              <w:right w:val="single" w:sz="4" w:space="0" w:color="000000"/>
            </w:tcBorders>
          </w:tcPr>
          <w:p w14:paraId="72204610"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14:paraId="5B2CD6C9"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 xml:space="preserve">підпункт 9 пункту 47 </w:t>
            </w:r>
            <w:r w:rsidRPr="00DB193F">
              <w:rPr>
                <w:rFonts w:ascii="Times New Roman" w:eastAsia="Cambria" w:hAnsi="Times New Roman" w:cs="Times New Roman"/>
                <w:i/>
                <w:sz w:val="20"/>
                <w:szCs w:val="20"/>
              </w:rPr>
              <w:lastRenderedPageBreak/>
              <w:t>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38CA57"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37B745F8"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3EB2C113" w14:textId="77777777">
        <w:tc>
          <w:tcPr>
            <w:tcW w:w="567" w:type="dxa"/>
            <w:tcBorders>
              <w:top w:val="single" w:sz="4" w:space="0" w:color="000000"/>
              <w:left w:val="single" w:sz="4" w:space="0" w:color="000000"/>
              <w:bottom w:val="single" w:sz="4" w:space="0" w:color="000000"/>
              <w:right w:val="single" w:sz="4" w:space="0" w:color="000000"/>
            </w:tcBorders>
          </w:tcPr>
          <w:p w14:paraId="70FA229D"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10</w:t>
            </w:r>
          </w:p>
        </w:tc>
        <w:tc>
          <w:tcPr>
            <w:tcW w:w="3402" w:type="dxa"/>
            <w:tcBorders>
              <w:top w:val="single" w:sz="4" w:space="0" w:color="000000"/>
              <w:left w:val="single" w:sz="4" w:space="0" w:color="000000"/>
              <w:bottom w:val="single" w:sz="4" w:space="0" w:color="000000"/>
              <w:right w:val="single" w:sz="4" w:space="0" w:color="000000"/>
            </w:tcBorders>
          </w:tcPr>
          <w:p w14:paraId="470ED83F" w14:textId="77777777" w:rsidR="00737577" w:rsidRPr="00DB193F" w:rsidRDefault="00E25B5D">
            <w:pPr>
              <w:spacing w:after="160" w:line="259" w:lineRule="auto"/>
              <w:ind w:firstLine="0"/>
              <w:rPr>
                <w:rFonts w:ascii="Times New Roman" w:eastAsia="Cambria" w:hAnsi="Times New Roman" w:cs="Times New Roman"/>
                <w:sz w:val="20"/>
                <w:szCs w:val="20"/>
                <w:highlight w:val="white"/>
              </w:rPr>
            </w:pPr>
            <w:r w:rsidRPr="00DB193F">
              <w:rPr>
                <w:rFonts w:ascii="Times New Roman" w:eastAsia="Cambria" w:hAnsi="Times New Roman" w:cs="Times New Roman"/>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B193F">
              <w:rPr>
                <w:rFonts w:ascii="Times New Roman" w:eastAsia="Cambria" w:hAnsi="Times New Roman" w:cs="Times New Roman"/>
                <w:i/>
                <w:sz w:val="20"/>
                <w:szCs w:val="20"/>
                <w:highlight w:val="white"/>
              </w:rPr>
              <w:t>(</w:t>
            </w:r>
            <w:r w:rsidRPr="00DB193F">
              <w:rPr>
                <w:rFonts w:ascii="Times New Roman" w:eastAsia="Cambria" w:hAnsi="Times New Roman" w:cs="Times New Roman"/>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8AC26E" w14:textId="77777777" w:rsidR="00737577" w:rsidRPr="00DB193F" w:rsidRDefault="00E25B5D">
            <w:pPr>
              <w:spacing w:after="160" w:line="259" w:lineRule="auto"/>
              <w:ind w:firstLine="0"/>
              <w:rPr>
                <w:rFonts w:ascii="Times New Roman" w:eastAsia="Cambria" w:hAnsi="Times New Roman" w:cs="Times New Roman"/>
                <w:i/>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B193F">
              <w:rPr>
                <w:rFonts w:ascii="Times New Roman" w:eastAsia="Cambria" w:hAnsi="Times New Roman" w:cs="Times New Roman"/>
                <w:i/>
                <w:sz w:val="20"/>
                <w:szCs w:val="20"/>
              </w:rPr>
              <w:t xml:space="preserve"> </w:t>
            </w:r>
          </w:p>
          <w:p w14:paraId="2951ABC3"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14:paraId="3D371B5A" w14:textId="77777777" w:rsidR="00737577" w:rsidRPr="00DB193F" w:rsidRDefault="00737577">
            <w:pPr>
              <w:spacing w:after="160" w:line="259" w:lineRule="auto"/>
              <w:ind w:firstLine="0"/>
              <w:rPr>
                <w:rFonts w:ascii="Times New Roman" w:eastAsia="Cambria"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621186D" w14:textId="77777777" w:rsidR="00737577" w:rsidRPr="00DB193F" w:rsidRDefault="00E25B5D">
            <w:pPr>
              <w:spacing w:after="160" w:line="259" w:lineRule="auto"/>
              <w:ind w:firstLine="0"/>
              <w:rPr>
                <w:rFonts w:ascii="Times New Roman" w:eastAsia="Cambria" w:hAnsi="Times New Roman" w:cs="Times New Roman"/>
                <w:color w:val="FF0000"/>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3C8CA798" w14:textId="77777777">
        <w:tc>
          <w:tcPr>
            <w:tcW w:w="567" w:type="dxa"/>
            <w:tcBorders>
              <w:top w:val="single" w:sz="4" w:space="0" w:color="000000"/>
              <w:left w:val="single" w:sz="4" w:space="0" w:color="000000"/>
              <w:bottom w:val="single" w:sz="4" w:space="0" w:color="000000"/>
              <w:right w:val="single" w:sz="4" w:space="0" w:color="000000"/>
            </w:tcBorders>
          </w:tcPr>
          <w:p w14:paraId="6AA5C792"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11</w:t>
            </w:r>
          </w:p>
        </w:tc>
        <w:tc>
          <w:tcPr>
            <w:tcW w:w="3402" w:type="dxa"/>
            <w:tcBorders>
              <w:top w:val="single" w:sz="4" w:space="0" w:color="000000"/>
              <w:left w:val="single" w:sz="4" w:space="0" w:color="000000"/>
              <w:bottom w:val="single" w:sz="4" w:space="0" w:color="000000"/>
              <w:right w:val="single" w:sz="4" w:space="0" w:color="000000"/>
            </w:tcBorders>
          </w:tcPr>
          <w:p w14:paraId="74E62BCA"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учасник процедури закупівлі або кінцевий </w:t>
            </w:r>
            <w:proofErr w:type="spellStart"/>
            <w:r w:rsidRPr="00DB193F">
              <w:rPr>
                <w:rFonts w:ascii="Times New Roman" w:eastAsia="Cambria" w:hAnsi="Times New Roman" w:cs="Times New Roman"/>
                <w:sz w:val="20"/>
                <w:szCs w:val="20"/>
              </w:rPr>
              <w:t>бенефіціарний</w:t>
            </w:r>
            <w:proofErr w:type="spellEnd"/>
            <w:r w:rsidRPr="00DB193F">
              <w:rPr>
                <w:rFonts w:ascii="Times New Roman" w:eastAsia="Cambria"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r w:rsidRPr="00DB193F">
                <w:rPr>
                  <w:rFonts w:ascii="Times New Roman" w:eastAsia="Cambria" w:hAnsi="Times New Roman" w:cs="Times New Roman"/>
                  <w:sz w:val="20"/>
                  <w:szCs w:val="20"/>
                </w:rPr>
                <w:t>Законом України</w:t>
              </w:r>
            </w:hyperlink>
            <w:r w:rsidRPr="00DB193F">
              <w:rPr>
                <w:rFonts w:ascii="Times New Roman" w:eastAsia="Cambria" w:hAnsi="Times New Roman" w:cs="Times New Roman"/>
                <w:sz w:val="20"/>
                <w:szCs w:val="20"/>
              </w:rPr>
              <w:t xml:space="preserve"> “Про санкції”, крім випадку, коли активи такої особи в установленому законодавством порядку передані в управління АРМА </w:t>
            </w:r>
            <w:r w:rsidRPr="00DB193F">
              <w:rPr>
                <w:rFonts w:ascii="Times New Roman" w:eastAsia="Cambria" w:hAnsi="Times New Roman" w:cs="Times New Roman"/>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2AD8F9"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2FD29436"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не надає підтвердження своєї відповідності.</w:t>
            </w:r>
          </w:p>
        </w:tc>
      </w:tr>
      <w:tr w:rsidR="00737577" w:rsidRPr="00DB193F" w14:paraId="798184A0" w14:textId="77777777">
        <w:tc>
          <w:tcPr>
            <w:tcW w:w="567" w:type="dxa"/>
            <w:tcBorders>
              <w:top w:val="single" w:sz="4" w:space="0" w:color="000000"/>
              <w:left w:val="single" w:sz="4" w:space="0" w:color="000000"/>
              <w:bottom w:val="single" w:sz="4" w:space="0" w:color="000000"/>
              <w:right w:val="single" w:sz="4" w:space="0" w:color="000000"/>
            </w:tcBorders>
          </w:tcPr>
          <w:p w14:paraId="7B065319"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14:paraId="3CAEE0F7"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B193F">
              <w:rPr>
                <w:rFonts w:ascii="Times New Roman" w:eastAsia="Cambria" w:hAnsi="Times New Roman" w:cs="Times New Roman"/>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F93960"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431AE2F4"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7577" w:rsidRPr="00DB193F" w14:paraId="2BBAA932" w14:textId="77777777">
        <w:tc>
          <w:tcPr>
            <w:tcW w:w="567" w:type="dxa"/>
            <w:tcBorders>
              <w:top w:val="single" w:sz="4" w:space="0" w:color="000000"/>
              <w:left w:val="single" w:sz="4" w:space="0" w:color="000000"/>
              <w:bottom w:val="single" w:sz="4" w:space="0" w:color="000000"/>
              <w:right w:val="single" w:sz="4" w:space="0" w:color="000000"/>
            </w:tcBorders>
          </w:tcPr>
          <w:p w14:paraId="78C9F418"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14:paraId="76A6343A" w14:textId="77777777" w:rsidR="00737577" w:rsidRPr="00DB193F" w:rsidRDefault="00E25B5D">
            <w:pPr>
              <w:spacing w:after="160" w:line="259" w:lineRule="auto"/>
              <w:ind w:firstLine="0"/>
              <w:rPr>
                <w:rFonts w:ascii="Times New Roman" w:eastAsia="Cambria" w:hAnsi="Times New Roman" w:cs="Times New Roman"/>
                <w:i/>
                <w:sz w:val="20"/>
                <w:szCs w:val="20"/>
              </w:rPr>
            </w:pPr>
            <w:r w:rsidRPr="00DB193F">
              <w:rPr>
                <w:rFonts w:ascii="Times New Roman" w:eastAsia="Cambria"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DB193F">
              <w:rPr>
                <w:rFonts w:ascii="Times New Roman" w:eastAsia="Cambria" w:hAnsi="Times New Roman" w:cs="Times New Roman"/>
                <w:sz w:val="20"/>
                <w:szCs w:val="20"/>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B193F">
              <w:rPr>
                <w:rFonts w:ascii="Times New Roman" w:eastAsia="Cambria" w:hAnsi="Times New Roman" w:cs="Times New Roman"/>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2E8A7B"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Учасник процедури закупівлі має надати:</w:t>
            </w:r>
          </w:p>
          <w:p w14:paraId="518382CC" w14:textId="77777777" w:rsidR="00737577" w:rsidRPr="00DB193F" w:rsidRDefault="00E25B5D">
            <w:pPr>
              <w:numPr>
                <w:ilvl w:val="0"/>
                <w:numId w:val="7"/>
              </w:numPr>
              <w:spacing w:line="256" w:lineRule="auto"/>
              <w:ind w:left="410"/>
              <w:jc w:val="left"/>
              <w:rPr>
                <w:rFonts w:ascii="Times New Roman" w:eastAsia="Cambria" w:hAnsi="Times New Roman" w:cs="Times New Roman"/>
                <w:sz w:val="20"/>
                <w:szCs w:val="20"/>
              </w:rPr>
            </w:pPr>
            <w:r w:rsidRPr="00DB193F">
              <w:rPr>
                <w:rFonts w:ascii="Times New Roman" w:eastAsia="Cambria" w:hAnsi="Times New Roman" w:cs="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D3DBE73" w14:textId="77777777" w:rsidR="00737577" w:rsidRPr="00DB193F" w:rsidRDefault="00E25B5D">
            <w:pPr>
              <w:spacing w:after="160" w:line="259" w:lineRule="auto"/>
              <w:ind w:left="50"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або </w:t>
            </w:r>
          </w:p>
          <w:p w14:paraId="04C022AA" w14:textId="77777777" w:rsidR="00737577" w:rsidRPr="00DB193F" w:rsidRDefault="00E25B5D">
            <w:pPr>
              <w:numPr>
                <w:ilvl w:val="0"/>
                <w:numId w:val="7"/>
              </w:numPr>
              <w:spacing w:after="160" w:line="256" w:lineRule="auto"/>
              <w:ind w:left="410"/>
              <w:jc w:val="left"/>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учасник процедури закупівлі, що перебуває в обставинах, зазначених в </w:t>
            </w:r>
            <w:r w:rsidRPr="00DB193F">
              <w:rPr>
                <w:rFonts w:ascii="Times New Roman" w:eastAsia="Cambria" w:hAnsi="Times New Roman" w:cs="Times New Roman"/>
                <w:sz w:val="20"/>
                <w:szCs w:val="20"/>
              </w:rPr>
              <w:lastRenderedPageBreak/>
              <w:t>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59FE81EA"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CAC3A7" w14:textId="77777777" w:rsidR="00737577" w:rsidRPr="00DB193F" w:rsidRDefault="00737577">
            <w:pPr>
              <w:spacing w:after="160" w:line="259" w:lineRule="auto"/>
              <w:ind w:firstLine="0"/>
              <w:jc w:val="left"/>
              <w:rPr>
                <w:rFonts w:ascii="Times New Roman" w:eastAsia="Cambria" w:hAnsi="Times New Roman" w:cs="Times New Roman"/>
                <w:sz w:val="20"/>
                <w:szCs w:val="20"/>
              </w:rPr>
            </w:pPr>
          </w:p>
          <w:p w14:paraId="64C0A8BF"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lastRenderedPageBreak/>
              <w:t>або</w:t>
            </w:r>
          </w:p>
          <w:p w14:paraId="4E168160" w14:textId="77777777" w:rsidR="00737577" w:rsidRPr="00DB193F" w:rsidRDefault="00737577">
            <w:pPr>
              <w:spacing w:after="160" w:line="259" w:lineRule="auto"/>
              <w:ind w:firstLine="0"/>
              <w:jc w:val="left"/>
              <w:rPr>
                <w:rFonts w:ascii="Times New Roman" w:eastAsia="Cambria" w:hAnsi="Times New Roman" w:cs="Times New Roman"/>
                <w:sz w:val="20"/>
                <w:szCs w:val="20"/>
              </w:rPr>
            </w:pPr>
          </w:p>
          <w:p w14:paraId="506E1F7C" w14:textId="77777777" w:rsidR="00737577" w:rsidRPr="00DB193F" w:rsidRDefault="00E25B5D">
            <w:pPr>
              <w:spacing w:after="160" w:line="259"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2F9B224" w14:textId="77777777" w:rsidR="00737577" w:rsidRPr="00DB193F" w:rsidRDefault="00737577">
      <w:pPr>
        <w:spacing w:before="240"/>
        <w:ind w:firstLine="0"/>
        <w:rPr>
          <w:rFonts w:eastAsia="Cambria"/>
          <w:b/>
        </w:rPr>
      </w:pPr>
    </w:p>
    <w:p w14:paraId="3033D3CA" w14:textId="77777777" w:rsidR="00737577" w:rsidRPr="00DB193F" w:rsidRDefault="00E25B5D">
      <w:pPr>
        <w:spacing w:before="240"/>
        <w:ind w:firstLine="0"/>
        <w:rPr>
          <w:rFonts w:eastAsia="Cambria"/>
          <w:b/>
        </w:rPr>
      </w:pPr>
      <w:r w:rsidRPr="00DB193F">
        <w:rPr>
          <w:rFonts w:eastAsia="Cambria"/>
          <w:b/>
        </w:rPr>
        <w:t xml:space="preserve"> </w:t>
      </w:r>
    </w:p>
    <w:p w14:paraId="4F50B583" w14:textId="77777777" w:rsidR="00737577" w:rsidRPr="00DB193F" w:rsidRDefault="00E25B5D">
      <w:pPr>
        <w:spacing w:before="240"/>
        <w:ind w:firstLine="0"/>
        <w:rPr>
          <w:rFonts w:eastAsia="Cambria"/>
          <w:b/>
        </w:rPr>
      </w:pPr>
      <w:r w:rsidRPr="00DB193F">
        <w:rPr>
          <w:rFonts w:eastAsia="Cambria"/>
          <w:b/>
        </w:rPr>
        <w:t xml:space="preserve"> </w:t>
      </w:r>
    </w:p>
    <w:p w14:paraId="66504737" w14:textId="77777777" w:rsidR="00737577" w:rsidRPr="00DB193F" w:rsidRDefault="00737577">
      <w:pPr>
        <w:spacing w:before="240"/>
        <w:ind w:firstLine="0"/>
        <w:rPr>
          <w:rFonts w:eastAsia="Cambria"/>
          <w:b/>
        </w:rPr>
      </w:pPr>
    </w:p>
    <w:p w14:paraId="30C90703" w14:textId="77777777" w:rsidR="00737577" w:rsidRPr="00DB193F" w:rsidRDefault="00737577">
      <w:pPr>
        <w:spacing w:before="240"/>
        <w:ind w:firstLine="0"/>
        <w:rPr>
          <w:rFonts w:eastAsia="Cambria"/>
          <w:b/>
        </w:rPr>
      </w:pPr>
    </w:p>
    <w:p w14:paraId="2B1EC580" w14:textId="77777777" w:rsidR="00737577" w:rsidRPr="00DB193F" w:rsidRDefault="00737577">
      <w:pPr>
        <w:spacing w:before="240"/>
        <w:ind w:firstLine="0"/>
        <w:rPr>
          <w:rFonts w:eastAsia="Cambria"/>
          <w:b/>
        </w:rPr>
      </w:pPr>
    </w:p>
    <w:p w14:paraId="568B76F2" w14:textId="77777777" w:rsidR="00737577" w:rsidRPr="00DB193F" w:rsidRDefault="00737577">
      <w:pPr>
        <w:spacing w:before="240"/>
        <w:ind w:firstLine="0"/>
        <w:rPr>
          <w:rFonts w:eastAsia="Cambria"/>
          <w:b/>
        </w:rPr>
      </w:pPr>
    </w:p>
    <w:p w14:paraId="3F5F0BA3" w14:textId="77777777" w:rsidR="00737577" w:rsidRPr="00DB193F" w:rsidRDefault="00737577">
      <w:pPr>
        <w:spacing w:before="240"/>
        <w:ind w:firstLine="0"/>
        <w:rPr>
          <w:rFonts w:eastAsia="Cambria"/>
          <w:b/>
        </w:rPr>
      </w:pPr>
    </w:p>
    <w:p w14:paraId="3C4E515E" w14:textId="77777777" w:rsidR="00737577" w:rsidRPr="00DB193F" w:rsidRDefault="00737577">
      <w:pPr>
        <w:spacing w:before="240"/>
        <w:ind w:firstLine="0"/>
        <w:rPr>
          <w:rFonts w:eastAsia="Cambria"/>
          <w:b/>
        </w:rPr>
      </w:pPr>
    </w:p>
    <w:p w14:paraId="2394653B" w14:textId="77777777" w:rsidR="00737577" w:rsidRPr="00DB193F" w:rsidRDefault="00737577">
      <w:pPr>
        <w:spacing w:before="240"/>
        <w:ind w:firstLine="0"/>
        <w:rPr>
          <w:rFonts w:eastAsia="Cambria"/>
          <w:b/>
        </w:rPr>
      </w:pPr>
    </w:p>
    <w:p w14:paraId="0EFC595C" w14:textId="77777777" w:rsidR="00737577" w:rsidRPr="00DB193F" w:rsidRDefault="00737577">
      <w:pPr>
        <w:spacing w:before="240"/>
        <w:ind w:firstLine="0"/>
        <w:rPr>
          <w:rFonts w:eastAsia="Cambria"/>
          <w:b/>
        </w:rPr>
      </w:pPr>
    </w:p>
    <w:p w14:paraId="01FCD87F" w14:textId="77777777" w:rsidR="00737577" w:rsidRPr="00DB193F" w:rsidRDefault="00737577">
      <w:pPr>
        <w:spacing w:line="240" w:lineRule="auto"/>
        <w:ind w:firstLine="0"/>
        <w:rPr>
          <w:rFonts w:eastAsia="Cambria"/>
          <w:b/>
        </w:rPr>
      </w:pPr>
    </w:p>
    <w:p w14:paraId="5C0A2AD8" w14:textId="77777777" w:rsidR="00737577" w:rsidRPr="00DB193F" w:rsidRDefault="00737577">
      <w:pPr>
        <w:spacing w:line="240" w:lineRule="auto"/>
        <w:ind w:firstLine="0"/>
        <w:rPr>
          <w:rFonts w:eastAsia="Cambria"/>
          <w:b/>
        </w:rPr>
      </w:pPr>
    </w:p>
    <w:p w14:paraId="0D1A8ED8" w14:textId="77777777" w:rsidR="00737577" w:rsidRPr="00DB193F" w:rsidRDefault="00E25B5D">
      <w:pPr>
        <w:spacing w:line="240" w:lineRule="auto"/>
        <w:ind w:firstLine="0"/>
        <w:rPr>
          <w:rFonts w:eastAsia="Cambria"/>
          <w:b/>
        </w:rPr>
      </w:pPr>
      <w:r w:rsidRPr="00DB193F">
        <w:rPr>
          <w:rFonts w:eastAsia="Cambria"/>
          <w:b/>
        </w:rPr>
        <w:t>Таблиця 3. Інші документи:</w:t>
      </w:r>
    </w:p>
    <w:p w14:paraId="4EE6ADF0" w14:textId="77777777" w:rsidR="00737577" w:rsidRPr="00DB193F" w:rsidRDefault="00737577">
      <w:pPr>
        <w:spacing w:line="240" w:lineRule="auto"/>
        <w:ind w:firstLine="0"/>
        <w:rPr>
          <w:rFonts w:eastAsia="Cambria"/>
          <w:b/>
        </w:rPr>
      </w:pPr>
    </w:p>
    <w:tbl>
      <w:tblPr>
        <w:tblStyle w:val="af3"/>
        <w:tblW w:w="9810" w:type="dxa"/>
        <w:tblInd w:w="-6" w:type="dxa"/>
        <w:tblLayout w:type="fixed"/>
        <w:tblLook w:val="0400" w:firstRow="0" w:lastRow="0" w:firstColumn="0" w:lastColumn="0" w:noHBand="0" w:noVBand="1"/>
      </w:tblPr>
      <w:tblGrid>
        <w:gridCol w:w="700"/>
        <w:gridCol w:w="2380"/>
        <w:gridCol w:w="6730"/>
      </w:tblGrid>
      <w:tr w:rsidR="00737577" w:rsidRPr="00DB193F" w14:paraId="3A472314" w14:textId="77777777">
        <w:trPr>
          <w:trHeight w:val="375"/>
        </w:trPr>
        <w:tc>
          <w:tcPr>
            <w:tcW w:w="700" w:type="dxa"/>
            <w:tcBorders>
              <w:top w:val="single" w:sz="4" w:space="0" w:color="000000"/>
              <w:left w:val="single" w:sz="4" w:space="0" w:color="000000"/>
              <w:bottom w:val="single" w:sz="4" w:space="0" w:color="000000"/>
              <w:right w:val="nil"/>
            </w:tcBorders>
          </w:tcPr>
          <w:p w14:paraId="02ABB63E"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b/>
                <w:sz w:val="20"/>
                <w:szCs w:val="20"/>
              </w:rPr>
              <w:t>1.</w:t>
            </w:r>
          </w:p>
        </w:tc>
        <w:tc>
          <w:tcPr>
            <w:tcW w:w="2380" w:type="dxa"/>
            <w:tcBorders>
              <w:top w:val="single" w:sz="4" w:space="0" w:color="000000"/>
              <w:left w:val="single" w:sz="4" w:space="0" w:color="000000"/>
              <w:bottom w:val="single" w:sz="4" w:space="0" w:color="000000"/>
              <w:right w:val="nil"/>
            </w:tcBorders>
          </w:tcPr>
          <w:p w14:paraId="107B2B23"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6032A38C" w14:textId="77777777" w:rsidR="00737577" w:rsidRPr="00DB193F" w:rsidRDefault="00E25B5D">
            <w:pPr>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sz w:val="20"/>
                <w:szCs w:val="20"/>
              </w:rPr>
              <w:t xml:space="preserve">1.1. </w:t>
            </w:r>
            <w:r w:rsidRPr="00DB193F">
              <w:rPr>
                <w:rFonts w:ascii="Times New Roman" w:eastAsia="Cambria" w:hAnsi="Times New Roman" w:cs="Times New Roman"/>
                <w:b/>
                <w:sz w:val="20"/>
                <w:szCs w:val="20"/>
              </w:rPr>
              <w:t>Для юридичних осіб:</w:t>
            </w:r>
          </w:p>
          <w:p w14:paraId="11B92DCB" w14:textId="77777777" w:rsidR="00737577" w:rsidRPr="00DB193F" w:rsidRDefault="00E25B5D">
            <w:pPr>
              <w:tabs>
                <w:tab w:val="left" w:pos="1080"/>
              </w:tabs>
              <w:spacing w:line="240" w:lineRule="auto"/>
              <w:ind w:right="22"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081E88DC" w14:textId="77777777" w:rsidR="00737577" w:rsidRPr="00DB193F" w:rsidRDefault="00E25B5D">
            <w:pPr>
              <w:tabs>
                <w:tab w:val="left" w:pos="1080"/>
              </w:tabs>
              <w:spacing w:line="240" w:lineRule="auto"/>
              <w:ind w:right="22"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 наказ чи  виписка (витяг)  з наказу про призначення на посаду керівника (про початок виконання обов’язків керівника).</w:t>
            </w:r>
          </w:p>
          <w:p w14:paraId="167517AC"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 довіреність щодо підпису договору (якщо повноваження особи визначені довіреністю).</w:t>
            </w:r>
          </w:p>
          <w:p w14:paraId="2519DA5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1.2. </w:t>
            </w:r>
            <w:r w:rsidRPr="00DB193F">
              <w:rPr>
                <w:rFonts w:ascii="Times New Roman" w:eastAsia="Cambria" w:hAnsi="Times New Roman" w:cs="Times New Roman"/>
                <w:b/>
                <w:sz w:val="20"/>
                <w:szCs w:val="20"/>
                <w:u w:val="single"/>
              </w:rPr>
              <w:t>Для фізичних осіб-підприємців та фізичних осіб:</w:t>
            </w:r>
          </w:p>
          <w:p w14:paraId="6BDAA9BA"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1)Паспорт (всі заповнені сторінки), у випадку, якщо такий паспорт </w:t>
            </w:r>
            <w:r w:rsidRPr="00DB193F">
              <w:rPr>
                <w:rFonts w:ascii="Times New Roman" w:eastAsia="Cambria" w:hAnsi="Times New Roman" w:cs="Times New Roman"/>
                <w:sz w:val="20"/>
                <w:szCs w:val="20"/>
              </w:rPr>
              <w:lastRenderedPageBreak/>
              <w:t>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DB193F">
              <w:rPr>
                <w:rFonts w:ascii="Times New Roman" w:eastAsia="Cambria" w:hAnsi="Times New Roman" w:cs="Times New Roman"/>
                <w:b/>
                <w:sz w:val="20"/>
                <w:szCs w:val="20"/>
              </w:rPr>
              <w:t xml:space="preserve"> </w:t>
            </w:r>
            <w:r w:rsidRPr="00DB193F">
              <w:rPr>
                <w:rFonts w:ascii="Times New Roman" w:eastAsia="Cambria" w:hAnsi="Times New Roman" w:cs="Times New Roman"/>
                <w:sz w:val="20"/>
                <w:szCs w:val="20"/>
              </w:rPr>
              <w:t>(для фізичних осіб-підприємців та фізичних осіб).</w:t>
            </w:r>
          </w:p>
          <w:p w14:paraId="3EAE2827"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737577" w:rsidRPr="00DB193F" w14:paraId="776F418B" w14:textId="77777777">
        <w:trPr>
          <w:trHeight w:val="375"/>
        </w:trPr>
        <w:tc>
          <w:tcPr>
            <w:tcW w:w="700" w:type="dxa"/>
            <w:tcBorders>
              <w:top w:val="single" w:sz="4" w:space="0" w:color="000000"/>
              <w:left w:val="single" w:sz="4" w:space="0" w:color="000000"/>
              <w:bottom w:val="single" w:sz="4" w:space="0" w:color="000000"/>
              <w:right w:val="nil"/>
            </w:tcBorders>
          </w:tcPr>
          <w:p w14:paraId="561997F9" w14:textId="77777777" w:rsidR="00737577" w:rsidRPr="00DB193F" w:rsidRDefault="00E25B5D">
            <w:pPr>
              <w:widowControl w:val="0"/>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lastRenderedPageBreak/>
              <w:t>2.</w:t>
            </w:r>
          </w:p>
        </w:tc>
        <w:tc>
          <w:tcPr>
            <w:tcW w:w="2380" w:type="dxa"/>
            <w:tcBorders>
              <w:top w:val="single" w:sz="4" w:space="0" w:color="000000"/>
              <w:left w:val="single" w:sz="4" w:space="0" w:color="000000"/>
              <w:bottom w:val="single" w:sz="4" w:space="0" w:color="000000"/>
              <w:right w:val="nil"/>
            </w:tcBorders>
          </w:tcPr>
          <w:p w14:paraId="2EE7FFE7"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15510F98"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2.1. Довідка учасника у довільній формі, яка містить відомості про учасника: </w:t>
            </w:r>
          </w:p>
          <w:p w14:paraId="61D0096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а) реквізити (місцезнаходження, телефон для контактів)</w:t>
            </w:r>
          </w:p>
          <w:p w14:paraId="0506277D"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б) керівництво (посада, ім’я, по батькові, телефон для контактів); </w:t>
            </w:r>
          </w:p>
          <w:p w14:paraId="5825A32D"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36F1DB1A" w14:textId="77777777" w:rsidR="00737577" w:rsidRPr="00DB193F" w:rsidRDefault="00E25B5D">
            <w:pPr>
              <w:spacing w:line="240" w:lineRule="auto"/>
              <w:ind w:firstLine="0"/>
              <w:rPr>
                <w:rFonts w:ascii="Times New Roman" w:eastAsia="Cambria" w:hAnsi="Times New Roman" w:cs="Times New Roman"/>
                <w:sz w:val="20"/>
                <w:szCs w:val="20"/>
                <w:u w:val="single"/>
              </w:rPr>
            </w:pPr>
            <w:r w:rsidRPr="00DB193F">
              <w:rPr>
                <w:rFonts w:ascii="Times New Roman" w:eastAsia="Cambria" w:hAnsi="Times New Roman" w:cs="Times New Roman"/>
                <w:sz w:val="20"/>
                <w:szCs w:val="20"/>
              </w:rPr>
              <w:t>г) інформація щодо особи, що уповноважена на укладання договору та особи, що уповноважена на підписання пропозиції;</w:t>
            </w:r>
          </w:p>
        </w:tc>
      </w:tr>
      <w:tr w:rsidR="00737577" w:rsidRPr="00DB193F" w14:paraId="70D579B7" w14:textId="77777777">
        <w:trPr>
          <w:trHeight w:val="375"/>
        </w:trPr>
        <w:tc>
          <w:tcPr>
            <w:tcW w:w="700" w:type="dxa"/>
            <w:tcBorders>
              <w:top w:val="single" w:sz="4" w:space="0" w:color="000000"/>
              <w:left w:val="single" w:sz="4" w:space="0" w:color="000000"/>
              <w:bottom w:val="single" w:sz="4" w:space="0" w:color="000000"/>
              <w:right w:val="nil"/>
            </w:tcBorders>
          </w:tcPr>
          <w:p w14:paraId="02326E2E" w14:textId="77777777" w:rsidR="00737577" w:rsidRPr="00DB193F" w:rsidRDefault="00E25B5D">
            <w:pPr>
              <w:widowControl w:val="0"/>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3.</w:t>
            </w:r>
          </w:p>
        </w:tc>
        <w:tc>
          <w:tcPr>
            <w:tcW w:w="2380" w:type="dxa"/>
            <w:tcBorders>
              <w:top w:val="single" w:sz="4" w:space="0" w:color="000000"/>
              <w:left w:val="single" w:sz="4" w:space="0" w:color="000000"/>
              <w:bottom w:val="single" w:sz="4" w:space="0" w:color="000000"/>
              <w:right w:val="nil"/>
            </w:tcBorders>
          </w:tcPr>
          <w:p w14:paraId="63B997C7"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6200888E"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3.1. Для платників ПДВ:</w:t>
            </w:r>
          </w:p>
          <w:p w14:paraId="4983A992" w14:textId="77777777" w:rsidR="00737577" w:rsidRPr="00DB193F" w:rsidRDefault="00E25B5D">
            <w:pPr>
              <w:keepNext/>
              <w:keepLines/>
              <w:numPr>
                <w:ilvl w:val="0"/>
                <w:numId w:val="1"/>
              </w:numPr>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Свідоцтво про реєстрацію платника ПДВ або витяг з реєстру платників ПДВ.</w:t>
            </w:r>
          </w:p>
          <w:p w14:paraId="5B0D14CA" w14:textId="77777777" w:rsidR="00737577" w:rsidRPr="00DB193F" w:rsidRDefault="00E25B5D">
            <w:pPr>
              <w:spacing w:line="240" w:lineRule="auto"/>
              <w:ind w:firstLine="0"/>
              <w:rPr>
                <w:rFonts w:ascii="Times New Roman" w:eastAsia="Cambria" w:hAnsi="Times New Roman" w:cs="Times New Roman"/>
                <w:color w:val="000000"/>
                <w:sz w:val="20"/>
                <w:szCs w:val="20"/>
              </w:rPr>
            </w:pPr>
            <w:r w:rsidRPr="00DB193F">
              <w:rPr>
                <w:rFonts w:ascii="Times New Roman" w:eastAsia="Cambria" w:hAnsi="Times New Roman" w:cs="Times New Roman"/>
                <w:sz w:val="20"/>
                <w:szCs w:val="20"/>
              </w:rPr>
              <w:t>3.2. Для платників єдиного податку:</w:t>
            </w:r>
          </w:p>
          <w:p w14:paraId="1FE35F8D" w14:textId="77777777" w:rsidR="00737577" w:rsidRPr="00DB193F" w:rsidRDefault="00E25B5D">
            <w:pPr>
              <w:numPr>
                <w:ilvl w:val="0"/>
                <w:numId w:val="1"/>
              </w:numPr>
              <w:spacing w:line="240" w:lineRule="auto"/>
              <w:rPr>
                <w:rFonts w:ascii="Times New Roman" w:eastAsia="Cambria" w:hAnsi="Times New Roman" w:cs="Times New Roman"/>
                <w:sz w:val="20"/>
                <w:szCs w:val="20"/>
              </w:rPr>
            </w:pPr>
            <w:r w:rsidRPr="00DB193F">
              <w:rPr>
                <w:rFonts w:ascii="Times New Roman" w:eastAsia="Cambria" w:hAnsi="Times New Roman" w:cs="Times New Roman"/>
                <w:sz w:val="20"/>
                <w:szCs w:val="20"/>
              </w:rPr>
              <w:t>Свідоцтво про сплату єдиного податку або витяг з реєстру платників єдиного податку.</w:t>
            </w:r>
          </w:p>
        </w:tc>
      </w:tr>
      <w:tr w:rsidR="00737577" w:rsidRPr="00DB193F" w14:paraId="735000FB" w14:textId="77777777">
        <w:trPr>
          <w:trHeight w:val="375"/>
        </w:trPr>
        <w:tc>
          <w:tcPr>
            <w:tcW w:w="700" w:type="dxa"/>
            <w:tcBorders>
              <w:top w:val="single" w:sz="4" w:space="0" w:color="000000"/>
              <w:left w:val="single" w:sz="4" w:space="0" w:color="000000"/>
              <w:bottom w:val="single" w:sz="4" w:space="0" w:color="000000"/>
              <w:right w:val="nil"/>
            </w:tcBorders>
          </w:tcPr>
          <w:p w14:paraId="48AB44FC" w14:textId="77777777" w:rsidR="00737577" w:rsidRPr="00DB193F" w:rsidRDefault="00E25B5D">
            <w:pPr>
              <w:widowControl w:val="0"/>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4.</w:t>
            </w:r>
          </w:p>
        </w:tc>
        <w:tc>
          <w:tcPr>
            <w:tcW w:w="2380" w:type="dxa"/>
            <w:tcBorders>
              <w:top w:val="single" w:sz="4" w:space="0" w:color="000000"/>
              <w:left w:val="single" w:sz="4" w:space="0" w:color="000000"/>
              <w:bottom w:val="single" w:sz="4" w:space="0" w:color="000000"/>
              <w:right w:val="nil"/>
            </w:tcBorders>
          </w:tcPr>
          <w:p w14:paraId="6D8259C7"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3CBB0627" w14:textId="77777777" w:rsidR="00737577" w:rsidRPr="00DB193F" w:rsidRDefault="00E25B5D">
            <w:pPr>
              <w:keepNext/>
              <w:shd w:val="clear" w:color="auto" w:fill="FFFFFA"/>
              <w:spacing w:line="240" w:lineRule="auto"/>
              <w:ind w:firstLine="0"/>
              <w:rPr>
                <w:rFonts w:ascii="Times New Roman" w:eastAsia="Cambria" w:hAnsi="Times New Roman" w:cs="Times New Roman"/>
                <w:sz w:val="20"/>
                <w:szCs w:val="20"/>
              </w:rPr>
            </w:pPr>
            <w:bookmarkStart w:id="2" w:name="_heading=h.1fob9te" w:colFirst="0" w:colLast="0"/>
            <w:bookmarkEnd w:id="2"/>
            <w:r w:rsidRPr="00DB193F">
              <w:rPr>
                <w:rFonts w:ascii="Times New Roman" w:eastAsia="Cambria" w:hAnsi="Times New Roman" w:cs="Times New Roman"/>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14:paraId="6DE7DE82" w14:textId="77777777" w:rsidR="00737577" w:rsidRPr="00DB193F" w:rsidRDefault="00737577">
            <w:pPr>
              <w:spacing w:line="240" w:lineRule="auto"/>
              <w:ind w:firstLine="0"/>
              <w:rPr>
                <w:rFonts w:ascii="Times New Roman" w:eastAsia="Cambria" w:hAnsi="Times New Roman" w:cs="Times New Roman"/>
                <w:i/>
                <w:sz w:val="20"/>
                <w:szCs w:val="20"/>
              </w:rPr>
            </w:pPr>
          </w:p>
        </w:tc>
      </w:tr>
      <w:tr w:rsidR="00737577" w:rsidRPr="00DB193F" w14:paraId="75C59F05" w14:textId="77777777">
        <w:trPr>
          <w:trHeight w:val="375"/>
        </w:trPr>
        <w:tc>
          <w:tcPr>
            <w:tcW w:w="700" w:type="dxa"/>
            <w:tcBorders>
              <w:top w:val="single" w:sz="4" w:space="0" w:color="000000"/>
              <w:left w:val="single" w:sz="4" w:space="0" w:color="000000"/>
              <w:bottom w:val="single" w:sz="4" w:space="0" w:color="000000"/>
              <w:right w:val="nil"/>
            </w:tcBorders>
          </w:tcPr>
          <w:p w14:paraId="5F42A2C7" w14:textId="77777777" w:rsidR="00737577" w:rsidRPr="00DB193F" w:rsidRDefault="00E25B5D">
            <w:pPr>
              <w:widowControl w:val="0"/>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5.</w:t>
            </w:r>
          </w:p>
        </w:tc>
        <w:tc>
          <w:tcPr>
            <w:tcW w:w="2380" w:type="dxa"/>
            <w:tcBorders>
              <w:top w:val="single" w:sz="4" w:space="0" w:color="000000"/>
              <w:left w:val="single" w:sz="4" w:space="0" w:color="000000"/>
              <w:bottom w:val="single" w:sz="4" w:space="0" w:color="000000"/>
              <w:right w:val="nil"/>
            </w:tcBorders>
          </w:tcPr>
          <w:p w14:paraId="1A6BA767"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14:paraId="2F01DE9B"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737577" w:rsidRPr="00DB193F" w14:paraId="5CF6064B" w14:textId="77777777">
        <w:trPr>
          <w:trHeight w:val="375"/>
        </w:trPr>
        <w:tc>
          <w:tcPr>
            <w:tcW w:w="700" w:type="dxa"/>
            <w:tcBorders>
              <w:top w:val="single" w:sz="4" w:space="0" w:color="000000"/>
              <w:left w:val="single" w:sz="4" w:space="0" w:color="000000"/>
              <w:bottom w:val="single" w:sz="4" w:space="0" w:color="000000"/>
              <w:right w:val="nil"/>
            </w:tcBorders>
          </w:tcPr>
          <w:p w14:paraId="3972844B" w14:textId="77777777" w:rsidR="00737577" w:rsidRPr="00DB193F" w:rsidRDefault="00E25B5D">
            <w:pPr>
              <w:widowControl w:val="0"/>
              <w:spacing w:line="240" w:lineRule="auto"/>
              <w:ind w:firstLine="0"/>
              <w:rPr>
                <w:rFonts w:ascii="Times New Roman" w:eastAsia="Cambria" w:hAnsi="Times New Roman" w:cs="Times New Roman"/>
                <w:b/>
                <w:sz w:val="20"/>
                <w:szCs w:val="20"/>
              </w:rPr>
            </w:pPr>
            <w:r w:rsidRPr="00DB193F">
              <w:rPr>
                <w:rFonts w:ascii="Times New Roman" w:eastAsia="Cambria" w:hAnsi="Times New Roman" w:cs="Times New Roman"/>
                <w:b/>
                <w:sz w:val="20"/>
                <w:szCs w:val="20"/>
              </w:rPr>
              <w:t>6.</w:t>
            </w:r>
          </w:p>
        </w:tc>
        <w:tc>
          <w:tcPr>
            <w:tcW w:w="2380" w:type="dxa"/>
            <w:tcBorders>
              <w:top w:val="single" w:sz="4" w:space="0" w:color="000000"/>
              <w:left w:val="single" w:sz="4" w:space="0" w:color="000000"/>
              <w:bottom w:val="single" w:sz="4" w:space="0" w:color="000000"/>
              <w:right w:val="nil"/>
            </w:tcBorders>
          </w:tcPr>
          <w:p w14:paraId="794A0649" w14:textId="77777777" w:rsidR="00737577" w:rsidRPr="00DB193F" w:rsidRDefault="00E25B5D">
            <w:pPr>
              <w:widowControl w:val="0"/>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27E024F1" w14:textId="77777777" w:rsidR="00737577" w:rsidRPr="00DB193F" w:rsidRDefault="00E25B5D">
            <w:pPr>
              <w:spacing w:line="240" w:lineRule="auto"/>
              <w:ind w:firstLine="0"/>
              <w:rPr>
                <w:rFonts w:ascii="Times New Roman" w:eastAsia="Cambria" w:hAnsi="Times New Roman" w:cs="Times New Roman"/>
                <w:sz w:val="20"/>
                <w:szCs w:val="20"/>
              </w:rPr>
            </w:pPr>
            <w:r w:rsidRPr="00DB193F">
              <w:rPr>
                <w:rFonts w:ascii="Times New Roman" w:eastAsia="Cambria" w:hAnsi="Times New Roman" w:cs="Times New Roman"/>
                <w:sz w:val="20"/>
                <w:szCs w:val="20"/>
              </w:rPr>
              <w:t xml:space="preserve">6.1. </w:t>
            </w:r>
            <w:proofErr w:type="spellStart"/>
            <w:r w:rsidRPr="00DB193F">
              <w:rPr>
                <w:rFonts w:ascii="Times New Roman" w:eastAsia="Cambria" w:hAnsi="Times New Roman" w:cs="Times New Roman"/>
                <w:sz w:val="20"/>
                <w:szCs w:val="20"/>
              </w:rPr>
              <w:t>Проєкт</w:t>
            </w:r>
            <w:proofErr w:type="spellEnd"/>
            <w:r w:rsidRPr="00DB193F">
              <w:rPr>
                <w:rFonts w:ascii="Times New Roman" w:eastAsia="Cambria" w:hAnsi="Times New Roman" w:cs="Times New Roman"/>
                <w:sz w:val="20"/>
                <w:szCs w:val="20"/>
              </w:rPr>
              <w:t xml:space="preserve"> договору наведений </w:t>
            </w:r>
            <w:r w:rsidRPr="00DB193F">
              <w:rPr>
                <w:rFonts w:ascii="Times New Roman" w:eastAsia="Cambria" w:hAnsi="Times New Roman" w:cs="Times New Roman"/>
                <w:b/>
                <w:sz w:val="20"/>
                <w:szCs w:val="20"/>
              </w:rPr>
              <w:t xml:space="preserve">у Додатку №3 </w:t>
            </w:r>
            <w:r w:rsidRPr="00DB193F">
              <w:rPr>
                <w:rFonts w:ascii="Times New Roman" w:eastAsia="Cambria" w:hAnsi="Times New Roman" w:cs="Times New Roman"/>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14:paraId="655C55CB" w14:textId="77777777" w:rsidR="00737577" w:rsidRPr="00DB193F" w:rsidRDefault="00E25B5D">
      <w:pPr>
        <w:widowControl w:val="0"/>
        <w:spacing w:line="240" w:lineRule="auto"/>
        <w:ind w:firstLine="0"/>
        <w:rPr>
          <w:rFonts w:eastAsia="Cambria"/>
          <w:i/>
          <w:sz w:val="16"/>
          <w:szCs w:val="16"/>
        </w:rPr>
      </w:pPr>
      <w:r w:rsidRPr="00DB193F">
        <w:rPr>
          <w:rFonts w:eastAsia="Cambria"/>
          <w:b/>
          <w:i/>
          <w:sz w:val="16"/>
          <w:szCs w:val="16"/>
        </w:rPr>
        <w:t>Примітки:</w:t>
      </w:r>
      <w:r w:rsidRPr="00DB193F">
        <w:rPr>
          <w:rFonts w:eastAsia="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DB193F">
        <w:rPr>
          <w:rFonts w:eastAsia="Cambria"/>
          <w:sz w:val="16"/>
          <w:szCs w:val="16"/>
        </w:rPr>
        <w:t xml:space="preserve"> </w:t>
      </w:r>
      <w:r w:rsidRPr="00DB193F">
        <w:rPr>
          <w:rFonts w:eastAsia="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sidRPr="00DB193F">
        <w:rPr>
          <w:rFonts w:eastAsia="Cambria"/>
          <w:i/>
          <w:sz w:val="16"/>
          <w:szCs w:val="16"/>
          <w:u w:val="single"/>
        </w:rPr>
        <w:t>якщо у будь-якому пункті документації не конкретизовано форми</w:t>
      </w:r>
      <w:r w:rsidRPr="00DB193F">
        <w:rPr>
          <w:rFonts w:eastAsia="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DB193F">
        <w:rPr>
          <w:rFonts w:eastAsia="Cambria"/>
          <w:i/>
          <w:sz w:val="16"/>
          <w:szCs w:val="16"/>
        </w:rPr>
        <w:t>скан-копії</w:t>
      </w:r>
      <w:proofErr w:type="spellEnd"/>
      <w:r w:rsidRPr="00DB193F">
        <w:rPr>
          <w:rFonts w:eastAsia="Cambria"/>
          <w:i/>
          <w:sz w:val="16"/>
          <w:szCs w:val="16"/>
        </w:rPr>
        <w:t xml:space="preserve"> з оригіналу / або </w:t>
      </w:r>
      <w:proofErr w:type="spellStart"/>
      <w:r w:rsidRPr="00DB193F">
        <w:rPr>
          <w:rFonts w:eastAsia="Cambria"/>
          <w:i/>
          <w:sz w:val="16"/>
          <w:szCs w:val="16"/>
        </w:rPr>
        <w:t>скан-копії</w:t>
      </w:r>
      <w:proofErr w:type="spellEnd"/>
      <w:r w:rsidRPr="00DB193F">
        <w:rPr>
          <w:rFonts w:eastAsia="Cambria"/>
          <w:i/>
          <w:sz w:val="16"/>
          <w:szCs w:val="16"/>
        </w:rPr>
        <w:t xml:space="preserve"> з нотаріально завіреної копії / або </w:t>
      </w:r>
      <w:proofErr w:type="spellStart"/>
      <w:r w:rsidRPr="00DB193F">
        <w:rPr>
          <w:rFonts w:eastAsia="Cambria"/>
          <w:i/>
          <w:sz w:val="16"/>
          <w:szCs w:val="16"/>
        </w:rPr>
        <w:t>скан-копії</w:t>
      </w:r>
      <w:proofErr w:type="spellEnd"/>
      <w:r w:rsidRPr="00DB193F">
        <w:rPr>
          <w:rFonts w:eastAsia="Cambria"/>
          <w:i/>
          <w:sz w:val="16"/>
          <w:szCs w:val="16"/>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sidRPr="00DB193F">
        <w:rPr>
          <w:rFonts w:eastAsia="Cambria"/>
          <w:i/>
          <w:sz w:val="16"/>
          <w:szCs w:val="16"/>
        </w:rPr>
        <w:t>скан-копію</w:t>
      </w:r>
      <w:proofErr w:type="spellEnd"/>
      <w:r w:rsidRPr="00DB193F">
        <w:rPr>
          <w:rFonts w:eastAsia="Cambria"/>
          <w:i/>
          <w:sz w:val="16"/>
          <w:szCs w:val="16"/>
        </w:rPr>
        <w:t xml:space="preserve"> з оригіналу / або </w:t>
      </w:r>
      <w:proofErr w:type="spellStart"/>
      <w:r w:rsidRPr="00DB193F">
        <w:rPr>
          <w:rFonts w:eastAsia="Cambria"/>
          <w:i/>
          <w:sz w:val="16"/>
          <w:szCs w:val="16"/>
        </w:rPr>
        <w:t>скан-копію</w:t>
      </w:r>
      <w:proofErr w:type="spellEnd"/>
      <w:r w:rsidRPr="00DB193F">
        <w:rPr>
          <w:rFonts w:eastAsia="Cambria"/>
          <w:i/>
          <w:sz w:val="16"/>
          <w:szCs w:val="16"/>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w:t>
      </w:r>
      <w:r w:rsidRPr="00DB193F">
        <w:rPr>
          <w:rFonts w:eastAsia="Cambria"/>
          <w:i/>
          <w:sz w:val="16"/>
          <w:szCs w:val="16"/>
        </w:rPr>
        <w:lastRenderedPageBreak/>
        <w:t>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DB193F">
        <w:rPr>
          <w:rFonts w:eastAsia="Cambria"/>
          <w:b/>
          <w:i/>
          <w:sz w:val="16"/>
          <w:szCs w:val="16"/>
        </w:rPr>
        <w:t xml:space="preserve"> </w:t>
      </w:r>
      <w:r w:rsidRPr="00DB193F">
        <w:rPr>
          <w:rFonts w:eastAsia="Cambria"/>
          <w:i/>
          <w:sz w:val="16"/>
          <w:szCs w:val="16"/>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DB193F">
        <w:rPr>
          <w:rFonts w:eastAsia="Cambria"/>
          <w:i/>
          <w:sz w:val="16"/>
          <w:szCs w:val="16"/>
        </w:rPr>
        <w:t>.pdf</w:t>
      </w:r>
      <w:proofErr w:type="spellEnd"/>
      <w:r w:rsidRPr="00DB193F">
        <w:rPr>
          <w:rFonts w:eastAsia="Cambria"/>
          <w:i/>
          <w:sz w:val="16"/>
          <w:szCs w:val="16"/>
        </w:rPr>
        <w:t xml:space="preserve">, </w:t>
      </w:r>
      <w:proofErr w:type="spellStart"/>
      <w:r w:rsidRPr="00DB193F">
        <w:rPr>
          <w:rFonts w:eastAsia="Cambria"/>
          <w:i/>
          <w:sz w:val="16"/>
          <w:szCs w:val="16"/>
        </w:rPr>
        <w:t>.jpg</w:t>
      </w:r>
      <w:proofErr w:type="spellEnd"/>
      <w:r w:rsidRPr="00DB193F">
        <w:rPr>
          <w:rFonts w:eastAsia="Cambria"/>
          <w:i/>
          <w:sz w:val="16"/>
          <w:szCs w:val="16"/>
        </w:rPr>
        <w:t xml:space="preserve">, </w:t>
      </w:r>
      <w:proofErr w:type="spellStart"/>
      <w:r w:rsidRPr="00DB193F">
        <w:rPr>
          <w:rFonts w:eastAsia="Cambria"/>
          <w:i/>
          <w:sz w:val="16"/>
          <w:szCs w:val="16"/>
        </w:rPr>
        <w:t>.word</w:t>
      </w:r>
      <w:proofErr w:type="spellEnd"/>
      <w:r w:rsidRPr="00DB193F">
        <w:rPr>
          <w:rFonts w:eastAsia="Cambria"/>
          <w:i/>
          <w:sz w:val="16"/>
          <w:szCs w:val="16"/>
        </w:rPr>
        <w:t xml:space="preserve"> (</w:t>
      </w:r>
      <w:proofErr w:type="spellStart"/>
      <w:r w:rsidRPr="00DB193F">
        <w:rPr>
          <w:rFonts w:eastAsia="Cambria"/>
          <w:i/>
          <w:sz w:val="16"/>
          <w:szCs w:val="16"/>
        </w:rPr>
        <w:t>doc</w:t>
      </w:r>
      <w:proofErr w:type="spellEnd"/>
      <w:r w:rsidRPr="00DB193F">
        <w:rPr>
          <w:rFonts w:eastAsia="Cambria"/>
          <w:i/>
          <w:sz w:val="16"/>
          <w:szCs w:val="16"/>
        </w:rPr>
        <w:t xml:space="preserve">), </w:t>
      </w:r>
      <w:proofErr w:type="spellStart"/>
      <w:r w:rsidRPr="00DB193F">
        <w:rPr>
          <w:rFonts w:eastAsia="Cambria"/>
          <w:i/>
          <w:sz w:val="16"/>
          <w:szCs w:val="16"/>
        </w:rPr>
        <w:t>.exel</w:t>
      </w:r>
      <w:proofErr w:type="spellEnd"/>
      <w:r w:rsidRPr="00DB193F">
        <w:rPr>
          <w:rFonts w:eastAsia="Cambria"/>
          <w:i/>
          <w:sz w:val="16"/>
          <w:szCs w:val="16"/>
        </w:rPr>
        <w:t xml:space="preserve"> (</w:t>
      </w:r>
      <w:proofErr w:type="spellStart"/>
      <w:r w:rsidRPr="00DB193F">
        <w:rPr>
          <w:rFonts w:eastAsia="Cambria"/>
          <w:i/>
          <w:sz w:val="16"/>
          <w:szCs w:val="16"/>
        </w:rPr>
        <w:t>xls</w:t>
      </w:r>
      <w:proofErr w:type="spellEnd"/>
      <w:r w:rsidRPr="00DB193F">
        <w:rPr>
          <w:rFonts w:eastAsia="Cambria"/>
          <w:i/>
          <w:sz w:val="16"/>
          <w:szCs w:val="16"/>
        </w:rPr>
        <w:t>) / або розширення програм, що здійснюють архівацію даних (</w:t>
      </w:r>
      <w:proofErr w:type="spellStart"/>
      <w:r w:rsidRPr="00DB193F">
        <w:rPr>
          <w:rFonts w:eastAsia="Cambria"/>
          <w:i/>
          <w:sz w:val="16"/>
          <w:szCs w:val="16"/>
        </w:rPr>
        <w:t>WinRAR</w:t>
      </w:r>
      <w:proofErr w:type="spellEnd"/>
      <w:r w:rsidRPr="00DB193F">
        <w:rPr>
          <w:rFonts w:eastAsia="Cambria"/>
          <w:i/>
          <w:sz w:val="16"/>
          <w:szCs w:val="16"/>
        </w:rPr>
        <w:t>, 7-Zip)), та завантажений у електронному вигляді через майданчик учасника до даної закупівлі.</w:t>
      </w:r>
    </w:p>
    <w:p w14:paraId="225431D4" w14:textId="77777777" w:rsidR="00737577" w:rsidRPr="00DB193F" w:rsidRDefault="00737577">
      <w:pPr>
        <w:spacing w:line="240" w:lineRule="auto"/>
        <w:ind w:firstLine="0"/>
        <w:rPr>
          <w:rFonts w:eastAsia="Cambria"/>
          <w:b/>
          <w:sz w:val="16"/>
          <w:szCs w:val="16"/>
        </w:rPr>
      </w:pPr>
    </w:p>
    <w:p w14:paraId="130846C5" w14:textId="77777777" w:rsidR="00737577" w:rsidRPr="00DB193F" w:rsidRDefault="00737577">
      <w:pPr>
        <w:spacing w:line="240" w:lineRule="auto"/>
        <w:ind w:firstLine="0"/>
        <w:rPr>
          <w:rFonts w:eastAsia="Cambria"/>
          <w:b/>
          <w:sz w:val="16"/>
          <w:szCs w:val="16"/>
        </w:rPr>
      </w:pPr>
    </w:p>
    <w:p w14:paraId="3F8FA23F" w14:textId="77777777" w:rsidR="00737577" w:rsidRPr="00DB193F" w:rsidRDefault="00737577">
      <w:pPr>
        <w:spacing w:line="240" w:lineRule="auto"/>
        <w:ind w:firstLine="0"/>
        <w:rPr>
          <w:rFonts w:eastAsia="Cambria"/>
          <w:b/>
          <w:sz w:val="16"/>
          <w:szCs w:val="16"/>
        </w:rPr>
      </w:pPr>
    </w:p>
    <w:p w14:paraId="04502AF3" w14:textId="77777777" w:rsidR="00737577" w:rsidRPr="00DB193F" w:rsidRDefault="00737577">
      <w:pPr>
        <w:spacing w:line="240" w:lineRule="auto"/>
        <w:ind w:firstLine="0"/>
        <w:rPr>
          <w:rFonts w:eastAsia="Cambria"/>
          <w:b/>
          <w:sz w:val="16"/>
          <w:szCs w:val="16"/>
        </w:rPr>
      </w:pPr>
    </w:p>
    <w:p w14:paraId="128C5A83" w14:textId="77777777" w:rsidR="00737577" w:rsidRPr="00DB193F" w:rsidRDefault="00737577">
      <w:pPr>
        <w:spacing w:line="240" w:lineRule="auto"/>
        <w:ind w:firstLine="0"/>
        <w:rPr>
          <w:rFonts w:eastAsia="Cambria"/>
          <w:b/>
          <w:sz w:val="16"/>
          <w:szCs w:val="16"/>
        </w:rPr>
      </w:pPr>
    </w:p>
    <w:p w14:paraId="2D7909D7" w14:textId="77777777" w:rsidR="00737577" w:rsidRPr="00DB193F" w:rsidRDefault="00737577">
      <w:pPr>
        <w:spacing w:line="240" w:lineRule="auto"/>
        <w:ind w:firstLine="0"/>
        <w:rPr>
          <w:rFonts w:eastAsia="Cambria"/>
          <w:b/>
          <w:sz w:val="16"/>
          <w:szCs w:val="16"/>
        </w:rPr>
      </w:pPr>
    </w:p>
    <w:p w14:paraId="177B4411" w14:textId="77777777" w:rsidR="00737577" w:rsidRPr="00DB193F" w:rsidRDefault="00737577">
      <w:pPr>
        <w:spacing w:line="240" w:lineRule="auto"/>
        <w:ind w:firstLine="0"/>
        <w:rPr>
          <w:rFonts w:eastAsia="Cambria"/>
          <w:b/>
          <w:sz w:val="16"/>
          <w:szCs w:val="16"/>
        </w:rPr>
      </w:pPr>
    </w:p>
    <w:p w14:paraId="6EEEF42C" w14:textId="77777777" w:rsidR="00737577" w:rsidRPr="00DB193F" w:rsidRDefault="00737577">
      <w:pPr>
        <w:spacing w:line="240" w:lineRule="auto"/>
        <w:ind w:firstLine="0"/>
        <w:rPr>
          <w:rFonts w:eastAsia="Cambria"/>
          <w:b/>
          <w:sz w:val="16"/>
          <w:szCs w:val="16"/>
        </w:rPr>
      </w:pPr>
    </w:p>
    <w:p w14:paraId="601A3E6F" w14:textId="77777777" w:rsidR="00737577" w:rsidRPr="00DB193F" w:rsidRDefault="00737577">
      <w:pPr>
        <w:spacing w:line="240" w:lineRule="auto"/>
        <w:ind w:firstLine="0"/>
        <w:rPr>
          <w:rFonts w:eastAsia="Cambria"/>
          <w:b/>
          <w:sz w:val="16"/>
          <w:szCs w:val="16"/>
        </w:rPr>
      </w:pPr>
    </w:p>
    <w:p w14:paraId="69DA0B4D" w14:textId="77777777" w:rsidR="00737577" w:rsidRPr="00DB193F" w:rsidRDefault="00737577">
      <w:pPr>
        <w:spacing w:line="240" w:lineRule="auto"/>
        <w:ind w:firstLine="0"/>
        <w:rPr>
          <w:rFonts w:eastAsia="Cambria"/>
          <w:b/>
          <w:sz w:val="16"/>
          <w:szCs w:val="16"/>
        </w:rPr>
      </w:pPr>
    </w:p>
    <w:p w14:paraId="6CF08726" w14:textId="77777777" w:rsidR="00737577" w:rsidRPr="00DB193F" w:rsidRDefault="00737577">
      <w:pPr>
        <w:spacing w:line="240" w:lineRule="auto"/>
        <w:ind w:firstLine="0"/>
        <w:rPr>
          <w:rFonts w:eastAsia="Cambria"/>
          <w:b/>
          <w:sz w:val="16"/>
          <w:szCs w:val="16"/>
        </w:rPr>
      </w:pPr>
    </w:p>
    <w:p w14:paraId="627DB882" w14:textId="77777777" w:rsidR="00737577" w:rsidRPr="00DB193F" w:rsidRDefault="00737577">
      <w:pPr>
        <w:spacing w:line="240" w:lineRule="auto"/>
        <w:ind w:firstLine="0"/>
        <w:rPr>
          <w:rFonts w:eastAsia="Cambria"/>
          <w:b/>
          <w:sz w:val="16"/>
          <w:szCs w:val="16"/>
        </w:rPr>
      </w:pPr>
    </w:p>
    <w:p w14:paraId="0C1C4F3D" w14:textId="77777777" w:rsidR="00737577" w:rsidRPr="00DB193F" w:rsidRDefault="00737577">
      <w:pPr>
        <w:spacing w:line="240" w:lineRule="auto"/>
        <w:ind w:firstLine="0"/>
        <w:rPr>
          <w:rFonts w:eastAsia="Cambria"/>
          <w:b/>
          <w:sz w:val="16"/>
          <w:szCs w:val="16"/>
        </w:rPr>
      </w:pPr>
    </w:p>
    <w:p w14:paraId="35187BE0" w14:textId="77777777" w:rsidR="00737577" w:rsidRPr="00DB193F" w:rsidRDefault="00737577">
      <w:pPr>
        <w:spacing w:line="240" w:lineRule="auto"/>
        <w:ind w:firstLine="0"/>
        <w:rPr>
          <w:rFonts w:eastAsia="Cambria"/>
          <w:b/>
          <w:sz w:val="16"/>
          <w:szCs w:val="16"/>
        </w:rPr>
      </w:pPr>
    </w:p>
    <w:p w14:paraId="07551A5E" w14:textId="77777777" w:rsidR="00737577" w:rsidRPr="00DB193F" w:rsidRDefault="00737577">
      <w:pPr>
        <w:spacing w:line="240" w:lineRule="auto"/>
        <w:ind w:firstLine="0"/>
        <w:rPr>
          <w:rFonts w:eastAsia="Cambria"/>
          <w:b/>
          <w:sz w:val="16"/>
          <w:szCs w:val="16"/>
        </w:rPr>
      </w:pPr>
    </w:p>
    <w:p w14:paraId="66E14164" w14:textId="77777777" w:rsidR="00737577" w:rsidRPr="00DB193F" w:rsidRDefault="00737577">
      <w:pPr>
        <w:spacing w:line="240" w:lineRule="auto"/>
        <w:ind w:firstLine="0"/>
        <w:rPr>
          <w:rFonts w:eastAsia="Cambria"/>
          <w:b/>
          <w:sz w:val="16"/>
          <w:szCs w:val="16"/>
        </w:rPr>
      </w:pPr>
    </w:p>
    <w:p w14:paraId="6A9690D6" w14:textId="77777777" w:rsidR="00737577" w:rsidRPr="00DB193F" w:rsidRDefault="00737577">
      <w:pPr>
        <w:spacing w:line="240" w:lineRule="auto"/>
        <w:ind w:firstLine="0"/>
        <w:rPr>
          <w:rFonts w:eastAsia="Cambria"/>
          <w:b/>
          <w:sz w:val="16"/>
          <w:szCs w:val="16"/>
        </w:rPr>
      </w:pPr>
    </w:p>
    <w:p w14:paraId="2D3F5715" w14:textId="77777777" w:rsidR="00737577" w:rsidRPr="00DB193F" w:rsidRDefault="00737577">
      <w:pPr>
        <w:spacing w:line="240" w:lineRule="auto"/>
        <w:ind w:firstLine="0"/>
        <w:rPr>
          <w:rFonts w:eastAsia="Cambria"/>
          <w:b/>
          <w:sz w:val="16"/>
          <w:szCs w:val="16"/>
        </w:rPr>
      </w:pPr>
    </w:p>
    <w:p w14:paraId="71FC8556" w14:textId="77777777" w:rsidR="00737577" w:rsidRPr="00DB193F" w:rsidRDefault="00737577">
      <w:pPr>
        <w:spacing w:line="240" w:lineRule="auto"/>
        <w:ind w:firstLine="0"/>
        <w:rPr>
          <w:rFonts w:eastAsia="Cambria"/>
          <w:b/>
          <w:sz w:val="16"/>
          <w:szCs w:val="16"/>
        </w:rPr>
      </w:pPr>
    </w:p>
    <w:p w14:paraId="7F9423BB" w14:textId="77777777" w:rsidR="00737577" w:rsidRPr="00DB193F" w:rsidRDefault="00737577">
      <w:pPr>
        <w:spacing w:line="240" w:lineRule="auto"/>
        <w:ind w:firstLine="0"/>
        <w:rPr>
          <w:rFonts w:eastAsia="Cambria"/>
          <w:b/>
          <w:sz w:val="16"/>
          <w:szCs w:val="16"/>
        </w:rPr>
      </w:pPr>
    </w:p>
    <w:p w14:paraId="712BC7EC" w14:textId="77777777" w:rsidR="00737577" w:rsidRPr="00DB193F" w:rsidRDefault="00737577">
      <w:pPr>
        <w:spacing w:line="240" w:lineRule="auto"/>
        <w:ind w:firstLine="0"/>
        <w:rPr>
          <w:rFonts w:eastAsia="Cambria"/>
          <w:b/>
          <w:sz w:val="16"/>
          <w:szCs w:val="16"/>
        </w:rPr>
      </w:pPr>
    </w:p>
    <w:p w14:paraId="37A1A6D7" w14:textId="77777777" w:rsidR="00737577" w:rsidRPr="00DB193F" w:rsidRDefault="00737577">
      <w:pPr>
        <w:spacing w:line="240" w:lineRule="auto"/>
        <w:ind w:firstLine="0"/>
        <w:rPr>
          <w:rFonts w:eastAsia="Cambria"/>
          <w:b/>
          <w:sz w:val="16"/>
          <w:szCs w:val="16"/>
        </w:rPr>
      </w:pPr>
    </w:p>
    <w:p w14:paraId="4F8A548E" w14:textId="77777777" w:rsidR="00737577" w:rsidRPr="00DB193F" w:rsidRDefault="00737577">
      <w:pPr>
        <w:spacing w:line="240" w:lineRule="auto"/>
        <w:ind w:firstLine="0"/>
        <w:rPr>
          <w:rFonts w:eastAsia="Cambria"/>
          <w:b/>
          <w:sz w:val="16"/>
          <w:szCs w:val="16"/>
        </w:rPr>
      </w:pPr>
    </w:p>
    <w:p w14:paraId="08DAAC3F" w14:textId="77777777" w:rsidR="00737577" w:rsidRPr="00DB193F" w:rsidRDefault="00737577">
      <w:pPr>
        <w:spacing w:line="240" w:lineRule="auto"/>
        <w:ind w:firstLine="0"/>
        <w:rPr>
          <w:rFonts w:eastAsia="Cambria"/>
          <w:b/>
          <w:sz w:val="16"/>
          <w:szCs w:val="16"/>
        </w:rPr>
      </w:pPr>
    </w:p>
    <w:p w14:paraId="480EAC80" w14:textId="77777777" w:rsidR="00737577" w:rsidRPr="00DB193F" w:rsidRDefault="00737577">
      <w:pPr>
        <w:spacing w:line="240" w:lineRule="auto"/>
        <w:ind w:firstLine="0"/>
        <w:rPr>
          <w:rFonts w:eastAsia="Cambria"/>
          <w:b/>
          <w:sz w:val="16"/>
          <w:szCs w:val="16"/>
        </w:rPr>
      </w:pPr>
    </w:p>
    <w:p w14:paraId="75FC8C81" w14:textId="77777777" w:rsidR="00737577" w:rsidRPr="00DB193F" w:rsidRDefault="00737577">
      <w:pPr>
        <w:spacing w:line="240" w:lineRule="auto"/>
        <w:ind w:firstLine="0"/>
        <w:rPr>
          <w:rFonts w:eastAsia="Cambria"/>
          <w:b/>
          <w:sz w:val="16"/>
          <w:szCs w:val="16"/>
        </w:rPr>
      </w:pPr>
    </w:p>
    <w:p w14:paraId="74A7212E" w14:textId="77777777" w:rsidR="00737577" w:rsidRPr="00DB193F" w:rsidRDefault="00737577">
      <w:pPr>
        <w:spacing w:line="240" w:lineRule="auto"/>
        <w:ind w:firstLine="0"/>
        <w:rPr>
          <w:rFonts w:eastAsia="Cambria"/>
          <w:b/>
          <w:sz w:val="16"/>
          <w:szCs w:val="16"/>
        </w:rPr>
      </w:pPr>
    </w:p>
    <w:p w14:paraId="4AB0C657" w14:textId="77777777" w:rsidR="00737577" w:rsidRPr="00DB193F" w:rsidRDefault="00737577">
      <w:pPr>
        <w:spacing w:line="240" w:lineRule="auto"/>
        <w:ind w:firstLine="0"/>
        <w:rPr>
          <w:rFonts w:eastAsia="Cambria"/>
          <w:b/>
          <w:sz w:val="16"/>
          <w:szCs w:val="16"/>
        </w:rPr>
      </w:pPr>
    </w:p>
    <w:p w14:paraId="7AB5CF58" w14:textId="77777777" w:rsidR="00737577" w:rsidRPr="00DB193F" w:rsidRDefault="00737577">
      <w:pPr>
        <w:spacing w:line="240" w:lineRule="auto"/>
        <w:ind w:firstLine="0"/>
        <w:rPr>
          <w:rFonts w:eastAsia="Cambria"/>
          <w:b/>
          <w:sz w:val="16"/>
          <w:szCs w:val="16"/>
        </w:rPr>
      </w:pPr>
    </w:p>
    <w:p w14:paraId="2BE057B5" w14:textId="77777777" w:rsidR="00737577" w:rsidRPr="00DB193F" w:rsidRDefault="00737577">
      <w:pPr>
        <w:spacing w:line="240" w:lineRule="auto"/>
        <w:ind w:firstLine="0"/>
        <w:rPr>
          <w:rFonts w:eastAsia="Cambria"/>
          <w:b/>
          <w:sz w:val="16"/>
          <w:szCs w:val="16"/>
        </w:rPr>
      </w:pPr>
    </w:p>
    <w:p w14:paraId="58919497" w14:textId="77777777" w:rsidR="00737577" w:rsidRPr="00DB193F" w:rsidRDefault="00737577">
      <w:pPr>
        <w:spacing w:line="240" w:lineRule="auto"/>
        <w:ind w:firstLine="0"/>
        <w:rPr>
          <w:rFonts w:eastAsia="Cambria"/>
          <w:b/>
          <w:sz w:val="16"/>
          <w:szCs w:val="16"/>
        </w:rPr>
      </w:pPr>
    </w:p>
    <w:p w14:paraId="63FE5CE4" w14:textId="77777777" w:rsidR="00737577" w:rsidRPr="00DB193F" w:rsidRDefault="00737577">
      <w:pPr>
        <w:spacing w:line="240" w:lineRule="auto"/>
        <w:ind w:firstLine="0"/>
        <w:rPr>
          <w:rFonts w:eastAsia="Cambria"/>
          <w:b/>
          <w:sz w:val="16"/>
          <w:szCs w:val="16"/>
        </w:rPr>
      </w:pPr>
    </w:p>
    <w:p w14:paraId="303E7038" w14:textId="77777777" w:rsidR="00737577" w:rsidRPr="00DB193F" w:rsidRDefault="00737577">
      <w:pPr>
        <w:spacing w:line="240" w:lineRule="auto"/>
        <w:ind w:firstLine="0"/>
        <w:rPr>
          <w:rFonts w:eastAsia="Cambria"/>
          <w:b/>
          <w:sz w:val="16"/>
          <w:szCs w:val="16"/>
        </w:rPr>
      </w:pPr>
    </w:p>
    <w:p w14:paraId="6663E291" w14:textId="77777777" w:rsidR="00737577" w:rsidRPr="00DB193F" w:rsidRDefault="00737577">
      <w:pPr>
        <w:spacing w:line="240" w:lineRule="auto"/>
        <w:ind w:firstLine="0"/>
        <w:rPr>
          <w:rFonts w:eastAsia="Cambria"/>
          <w:b/>
          <w:sz w:val="16"/>
          <w:szCs w:val="16"/>
        </w:rPr>
      </w:pPr>
    </w:p>
    <w:p w14:paraId="20F7C6CB" w14:textId="77777777" w:rsidR="00737577" w:rsidRPr="00DB193F" w:rsidRDefault="00737577">
      <w:pPr>
        <w:spacing w:line="240" w:lineRule="auto"/>
        <w:ind w:firstLine="0"/>
        <w:rPr>
          <w:rFonts w:eastAsia="Cambria"/>
          <w:b/>
          <w:sz w:val="16"/>
          <w:szCs w:val="16"/>
        </w:rPr>
      </w:pPr>
    </w:p>
    <w:p w14:paraId="5C9225B9" w14:textId="77777777" w:rsidR="00737577" w:rsidRPr="00DB193F" w:rsidRDefault="00737577">
      <w:pPr>
        <w:spacing w:line="240" w:lineRule="auto"/>
        <w:ind w:firstLine="0"/>
        <w:rPr>
          <w:rFonts w:eastAsia="Cambria"/>
          <w:b/>
          <w:sz w:val="16"/>
          <w:szCs w:val="16"/>
        </w:rPr>
      </w:pPr>
    </w:p>
    <w:p w14:paraId="6DBE0B16" w14:textId="77777777" w:rsidR="00737577" w:rsidRPr="00DB193F" w:rsidRDefault="00737577">
      <w:pPr>
        <w:spacing w:line="240" w:lineRule="auto"/>
        <w:ind w:firstLine="0"/>
        <w:rPr>
          <w:rFonts w:eastAsia="Cambria"/>
          <w:b/>
          <w:sz w:val="16"/>
          <w:szCs w:val="16"/>
        </w:rPr>
      </w:pPr>
    </w:p>
    <w:p w14:paraId="2EBC45E0" w14:textId="77777777" w:rsidR="00737577" w:rsidRPr="00DB193F" w:rsidRDefault="00737577">
      <w:pPr>
        <w:spacing w:line="240" w:lineRule="auto"/>
        <w:ind w:firstLine="0"/>
        <w:rPr>
          <w:rFonts w:eastAsia="Cambria"/>
          <w:b/>
        </w:rPr>
      </w:pPr>
    </w:p>
    <w:p w14:paraId="07D17806" w14:textId="77777777" w:rsidR="00737577" w:rsidRPr="00DB193F" w:rsidRDefault="00737577">
      <w:pPr>
        <w:spacing w:line="240" w:lineRule="auto"/>
        <w:ind w:firstLine="0"/>
        <w:rPr>
          <w:rFonts w:eastAsia="Cambria"/>
          <w:b/>
        </w:rPr>
      </w:pPr>
    </w:p>
    <w:p w14:paraId="09F622E6" w14:textId="77777777" w:rsidR="00737577" w:rsidRPr="00DB193F" w:rsidRDefault="00E25B5D">
      <w:pPr>
        <w:spacing w:line="240" w:lineRule="auto"/>
        <w:ind w:firstLine="0"/>
        <w:jc w:val="center"/>
        <w:rPr>
          <w:rFonts w:eastAsia="Cambria"/>
          <w:b/>
        </w:rPr>
      </w:pPr>
      <w:r w:rsidRPr="00DB193F">
        <w:rPr>
          <w:rFonts w:eastAsia="Cambria"/>
          <w:b/>
        </w:rPr>
        <w:t>ДОДАТОК №2</w:t>
      </w:r>
    </w:p>
    <w:p w14:paraId="42A5852E" w14:textId="77777777" w:rsidR="00737577" w:rsidRPr="00DB193F" w:rsidRDefault="00737577">
      <w:pPr>
        <w:spacing w:line="240" w:lineRule="auto"/>
        <w:ind w:firstLine="0"/>
        <w:jc w:val="center"/>
        <w:rPr>
          <w:rFonts w:eastAsia="Cambria"/>
          <w:b/>
        </w:rPr>
      </w:pPr>
    </w:p>
    <w:p w14:paraId="62F31551" w14:textId="77777777" w:rsidR="00737577" w:rsidRPr="00DB193F" w:rsidRDefault="00E25B5D">
      <w:pPr>
        <w:widowControl w:val="0"/>
        <w:spacing w:line="240" w:lineRule="auto"/>
        <w:ind w:firstLine="0"/>
        <w:jc w:val="center"/>
        <w:rPr>
          <w:rFonts w:eastAsia="Cambria"/>
          <w:b/>
        </w:rPr>
      </w:pPr>
      <w:r w:rsidRPr="00DB193F">
        <w:rPr>
          <w:rFonts w:eastAsia="Cambria"/>
          <w:b/>
        </w:rPr>
        <w:t>ФОРМА "ЦІНОВА ПРОПОЗИЦІЯ"</w:t>
      </w:r>
    </w:p>
    <w:p w14:paraId="2285BBF0" w14:textId="77777777" w:rsidR="00737577" w:rsidRPr="00DB193F" w:rsidRDefault="00737577">
      <w:pPr>
        <w:widowControl w:val="0"/>
        <w:spacing w:line="240" w:lineRule="auto"/>
        <w:ind w:firstLine="0"/>
        <w:rPr>
          <w:rFonts w:eastAsia="Cambria"/>
        </w:rPr>
      </w:pPr>
    </w:p>
    <w:p w14:paraId="7F87B529" w14:textId="77777777" w:rsidR="00737577" w:rsidRPr="00DB193F" w:rsidRDefault="00737577">
      <w:pPr>
        <w:spacing w:line="240" w:lineRule="auto"/>
        <w:ind w:firstLine="0"/>
        <w:rPr>
          <w:rFonts w:eastAsia="Cambria"/>
          <w:b/>
        </w:rPr>
      </w:pPr>
    </w:p>
    <w:p w14:paraId="143DD0F8" w14:textId="77777777" w:rsidR="00737577" w:rsidRPr="00DB193F" w:rsidRDefault="00E25B5D">
      <w:pPr>
        <w:spacing w:line="240" w:lineRule="auto"/>
        <w:ind w:firstLine="0"/>
        <w:rPr>
          <w:rFonts w:eastAsia="Cambria"/>
          <w:i/>
          <w:sz w:val="20"/>
          <w:szCs w:val="20"/>
        </w:rPr>
      </w:pPr>
      <w:r w:rsidRPr="00DB193F">
        <w:rPr>
          <w:rFonts w:eastAsia="Cambria"/>
          <w:i/>
          <w:sz w:val="20"/>
          <w:szCs w:val="20"/>
        </w:rPr>
        <w:t>Форма «Пропозиція» подається на фірмовому бланку (за наявності) Учасника у вигляді, наведеному нижче.</w:t>
      </w:r>
    </w:p>
    <w:p w14:paraId="2286834D" w14:textId="77777777" w:rsidR="00737577" w:rsidRPr="00DB193F" w:rsidRDefault="00E25B5D">
      <w:pPr>
        <w:spacing w:line="240" w:lineRule="auto"/>
        <w:ind w:firstLine="0"/>
        <w:rPr>
          <w:rFonts w:eastAsia="Cambria"/>
          <w:b/>
          <w:sz w:val="20"/>
          <w:szCs w:val="20"/>
        </w:rPr>
      </w:pPr>
      <w:r w:rsidRPr="00DB193F">
        <w:rPr>
          <w:rFonts w:eastAsia="Cambria"/>
          <w:b/>
          <w:sz w:val="20"/>
          <w:szCs w:val="20"/>
        </w:rPr>
        <w:t>ФОРМА "ЦІНОВА ПРОПОЗИЦІЯ"</w:t>
      </w:r>
    </w:p>
    <w:tbl>
      <w:tblPr>
        <w:tblStyle w:val="af4"/>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737577" w:rsidRPr="00DB193F" w14:paraId="35F752CD" w14:textId="77777777">
        <w:tc>
          <w:tcPr>
            <w:tcW w:w="9706" w:type="dxa"/>
            <w:gridSpan w:val="2"/>
            <w:tcBorders>
              <w:top w:val="single" w:sz="4" w:space="0" w:color="000000"/>
              <w:left w:val="single" w:sz="4" w:space="0" w:color="000000"/>
              <w:bottom w:val="single" w:sz="4" w:space="0" w:color="000000"/>
              <w:right w:val="single" w:sz="4" w:space="0" w:color="000000"/>
            </w:tcBorders>
          </w:tcPr>
          <w:p w14:paraId="1D67E635" w14:textId="77777777" w:rsidR="00737577" w:rsidRPr="00DB193F" w:rsidRDefault="00E25B5D">
            <w:pPr>
              <w:tabs>
                <w:tab w:val="left" w:pos="2160"/>
                <w:tab w:val="left" w:pos="3600"/>
              </w:tabs>
              <w:spacing w:line="240" w:lineRule="auto"/>
              <w:ind w:firstLine="0"/>
              <w:rPr>
                <w:rFonts w:ascii="Times New Roman" w:eastAsia="Cambria" w:hAnsi="Times New Roman" w:cs="Times New Roman"/>
                <w:b/>
                <w:sz w:val="16"/>
                <w:szCs w:val="16"/>
              </w:rPr>
            </w:pPr>
            <w:r w:rsidRPr="00DB193F">
              <w:rPr>
                <w:rFonts w:ascii="Times New Roman" w:eastAsia="Cambria" w:hAnsi="Times New Roman" w:cs="Times New Roman"/>
                <w:b/>
                <w:sz w:val="16"/>
                <w:szCs w:val="16"/>
              </w:rPr>
              <w:t>Відомості про учасника процедури закупівлі</w:t>
            </w:r>
          </w:p>
        </w:tc>
      </w:tr>
      <w:tr w:rsidR="00737577" w:rsidRPr="00DB193F" w14:paraId="1B5A681D" w14:textId="77777777">
        <w:tc>
          <w:tcPr>
            <w:tcW w:w="5454" w:type="dxa"/>
            <w:tcBorders>
              <w:top w:val="single" w:sz="4" w:space="0" w:color="000000"/>
              <w:left w:val="single" w:sz="4" w:space="0" w:color="000000"/>
              <w:bottom w:val="single" w:sz="4" w:space="0" w:color="000000"/>
              <w:right w:val="single" w:sz="4" w:space="0" w:color="000000"/>
            </w:tcBorders>
          </w:tcPr>
          <w:p w14:paraId="6C304A40"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139D79E8"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73537EE4" w14:textId="77777777">
        <w:tc>
          <w:tcPr>
            <w:tcW w:w="5454" w:type="dxa"/>
            <w:tcBorders>
              <w:top w:val="single" w:sz="4" w:space="0" w:color="000000"/>
              <w:left w:val="single" w:sz="4" w:space="0" w:color="000000"/>
              <w:bottom w:val="single" w:sz="4" w:space="0" w:color="000000"/>
              <w:right w:val="single" w:sz="4" w:space="0" w:color="000000"/>
            </w:tcBorders>
          </w:tcPr>
          <w:p w14:paraId="7658E82A"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4BCF85F9"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1D1ACD90" w14:textId="77777777">
        <w:tc>
          <w:tcPr>
            <w:tcW w:w="5454" w:type="dxa"/>
            <w:tcBorders>
              <w:top w:val="single" w:sz="4" w:space="0" w:color="000000"/>
              <w:left w:val="single" w:sz="4" w:space="0" w:color="000000"/>
              <w:bottom w:val="single" w:sz="4" w:space="0" w:color="000000"/>
              <w:right w:val="single" w:sz="4" w:space="0" w:color="000000"/>
            </w:tcBorders>
          </w:tcPr>
          <w:p w14:paraId="6537DE12"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2B4F5273"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02C988D3" w14:textId="77777777">
        <w:tc>
          <w:tcPr>
            <w:tcW w:w="5454" w:type="dxa"/>
            <w:tcBorders>
              <w:top w:val="single" w:sz="4" w:space="0" w:color="000000"/>
              <w:left w:val="single" w:sz="4" w:space="0" w:color="000000"/>
              <w:bottom w:val="single" w:sz="4" w:space="0" w:color="000000"/>
              <w:right w:val="single" w:sz="4" w:space="0" w:color="000000"/>
            </w:tcBorders>
          </w:tcPr>
          <w:p w14:paraId="284CC13D"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239E1648"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0FB07073" w14:textId="77777777">
        <w:tc>
          <w:tcPr>
            <w:tcW w:w="5454" w:type="dxa"/>
            <w:tcBorders>
              <w:top w:val="single" w:sz="4" w:space="0" w:color="000000"/>
              <w:left w:val="single" w:sz="4" w:space="0" w:color="000000"/>
              <w:bottom w:val="single" w:sz="4" w:space="0" w:color="000000"/>
              <w:right w:val="single" w:sz="4" w:space="0" w:color="000000"/>
            </w:tcBorders>
          </w:tcPr>
          <w:p w14:paraId="0892B0C4"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14:paraId="7E9405D3"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00687CCF" w14:textId="77777777">
        <w:tc>
          <w:tcPr>
            <w:tcW w:w="5454" w:type="dxa"/>
            <w:tcBorders>
              <w:top w:val="single" w:sz="4" w:space="0" w:color="000000"/>
              <w:left w:val="single" w:sz="4" w:space="0" w:color="000000"/>
              <w:bottom w:val="single" w:sz="4" w:space="0" w:color="000000"/>
              <w:right w:val="single" w:sz="4" w:space="0" w:color="000000"/>
            </w:tcBorders>
          </w:tcPr>
          <w:p w14:paraId="7ED69941"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 xml:space="preserve">Особа відповідальна </w:t>
            </w:r>
            <w:proofErr w:type="spellStart"/>
            <w:r w:rsidRPr="00DB193F">
              <w:rPr>
                <w:rFonts w:ascii="Times New Roman" w:eastAsia="Cambria" w:hAnsi="Times New Roman" w:cs="Times New Roman"/>
                <w:sz w:val="16"/>
                <w:szCs w:val="16"/>
              </w:rPr>
              <w:t>здійнснювати</w:t>
            </w:r>
            <w:proofErr w:type="spellEnd"/>
            <w:r w:rsidRPr="00DB193F">
              <w:rPr>
                <w:rFonts w:ascii="Times New Roman" w:eastAsia="Cambria" w:hAnsi="Times New Roman" w:cs="Times New Roman"/>
                <w:sz w:val="16"/>
                <w:szCs w:val="16"/>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09C25CA3"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0CD2E676" w14:textId="77777777">
        <w:trPr>
          <w:trHeight w:val="178"/>
        </w:trPr>
        <w:tc>
          <w:tcPr>
            <w:tcW w:w="5454" w:type="dxa"/>
            <w:tcBorders>
              <w:top w:val="single" w:sz="4" w:space="0" w:color="000000"/>
              <w:left w:val="single" w:sz="4" w:space="0" w:color="000000"/>
              <w:bottom w:val="single" w:sz="4" w:space="0" w:color="000000"/>
              <w:right w:val="single" w:sz="4" w:space="0" w:color="000000"/>
            </w:tcBorders>
          </w:tcPr>
          <w:p w14:paraId="4388CF64"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72890006"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585A9BB7" w14:textId="77777777">
        <w:tc>
          <w:tcPr>
            <w:tcW w:w="5454" w:type="dxa"/>
            <w:tcBorders>
              <w:top w:val="single" w:sz="4" w:space="0" w:color="000000"/>
              <w:left w:val="single" w:sz="4" w:space="0" w:color="000000"/>
              <w:bottom w:val="single" w:sz="4" w:space="0" w:color="000000"/>
              <w:right w:val="single" w:sz="4" w:space="0" w:color="000000"/>
            </w:tcBorders>
          </w:tcPr>
          <w:p w14:paraId="11DFEF26"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56E633B5"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r w:rsidR="00737577" w:rsidRPr="00DB193F" w14:paraId="0B99E7F9" w14:textId="77777777">
        <w:tc>
          <w:tcPr>
            <w:tcW w:w="5454" w:type="dxa"/>
            <w:tcBorders>
              <w:top w:val="single" w:sz="4" w:space="0" w:color="000000"/>
              <w:left w:val="single" w:sz="4" w:space="0" w:color="000000"/>
              <w:bottom w:val="single" w:sz="4" w:space="0" w:color="000000"/>
              <w:right w:val="single" w:sz="4" w:space="0" w:color="000000"/>
            </w:tcBorders>
          </w:tcPr>
          <w:p w14:paraId="2714AA14"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 xml:space="preserve">Адреса власного </w:t>
            </w:r>
            <w:proofErr w:type="spellStart"/>
            <w:r w:rsidRPr="00DB193F">
              <w:rPr>
                <w:rFonts w:ascii="Times New Roman" w:eastAsia="Cambria" w:hAnsi="Times New Roman" w:cs="Times New Roman"/>
                <w:sz w:val="16"/>
                <w:szCs w:val="16"/>
              </w:rPr>
              <w:t>вебпорталу</w:t>
            </w:r>
            <w:proofErr w:type="spellEnd"/>
            <w:r w:rsidRPr="00DB193F">
              <w:rPr>
                <w:rFonts w:ascii="Times New Roman" w:eastAsia="Cambria" w:hAnsi="Times New Roman" w:cs="Times New Roman"/>
                <w:sz w:val="16"/>
                <w:szCs w:val="16"/>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14:paraId="5ECD78A3"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tc>
      </w:tr>
    </w:tbl>
    <w:p w14:paraId="2A64FE5F" w14:textId="77777777" w:rsidR="00737577" w:rsidRPr="00DB193F" w:rsidRDefault="00E25B5D">
      <w:pPr>
        <w:tabs>
          <w:tab w:val="left" w:pos="0"/>
          <w:tab w:val="center" w:pos="4153"/>
          <w:tab w:val="right" w:pos="8306"/>
        </w:tabs>
        <w:spacing w:line="240" w:lineRule="auto"/>
        <w:ind w:firstLine="0"/>
        <w:rPr>
          <w:rFonts w:eastAsia="Cambria"/>
          <w:sz w:val="20"/>
          <w:szCs w:val="20"/>
        </w:rPr>
      </w:pPr>
      <w:r w:rsidRPr="00DB193F">
        <w:rPr>
          <w:rFonts w:eastAsia="Cambria"/>
          <w:sz w:val="20"/>
          <w:szCs w:val="20"/>
        </w:rPr>
        <w:lastRenderedPageBreak/>
        <w:t>Ми, ______</w:t>
      </w:r>
      <w:r w:rsidRPr="00DB193F">
        <w:rPr>
          <w:rFonts w:eastAsia="Cambria"/>
          <w:sz w:val="20"/>
          <w:szCs w:val="20"/>
          <w:u w:val="single"/>
        </w:rPr>
        <w:t>(</w:t>
      </w:r>
      <w:r w:rsidRPr="00DB193F">
        <w:rPr>
          <w:rFonts w:eastAsia="Cambria"/>
          <w:i/>
          <w:sz w:val="20"/>
          <w:szCs w:val="20"/>
          <w:u w:val="single"/>
        </w:rPr>
        <w:t>назва Учасника</w:t>
      </w:r>
      <w:r w:rsidRPr="00DB193F">
        <w:rPr>
          <w:rFonts w:eastAsia="Cambria"/>
          <w:sz w:val="20"/>
          <w:szCs w:val="20"/>
          <w:u w:val="single"/>
        </w:rPr>
        <w:t>)</w:t>
      </w:r>
      <w:r w:rsidRPr="00DB193F">
        <w:rPr>
          <w:rFonts w:eastAsia="Cambria"/>
          <w:sz w:val="20"/>
          <w:szCs w:val="20"/>
        </w:rPr>
        <w:t>____________,  надаємо  свою  пропозицію  щодо  участі  у    закупівлі _______</w:t>
      </w:r>
      <w:r w:rsidRPr="00DB193F">
        <w:rPr>
          <w:rFonts w:eastAsia="Cambria"/>
          <w:sz w:val="20"/>
          <w:szCs w:val="20"/>
          <w:u w:val="single"/>
        </w:rPr>
        <w:t>(</w:t>
      </w:r>
      <w:r w:rsidRPr="00DB193F">
        <w:rPr>
          <w:rFonts w:eastAsia="Cambria"/>
          <w:i/>
          <w:sz w:val="20"/>
          <w:szCs w:val="20"/>
          <w:u w:val="single"/>
        </w:rPr>
        <w:t>предмет закупівлі</w:t>
      </w:r>
      <w:r w:rsidRPr="00DB193F">
        <w:rPr>
          <w:rFonts w:eastAsia="Cambria"/>
          <w:sz w:val="20"/>
          <w:szCs w:val="20"/>
          <w:u w:val="single"/>
        </w:rPr>
        <w:t>)</w:t>
      </w:r>
      <w:r w:rsidRPr="00DB193F">
        <w:rPr>
          <w:rFonts w:eastAsia="Cambria"/>
          <w:sz w:val="20"/>
          <w:szCs w:val="20"/>
        </w:rPr>
        <w:t>_______ згідно умов Оголошення про проведення відкритих торгів з особливостями через систему електронних закупівель та Додатків до нього.</w:t>
      </w:r>
    </w:p>
    <w:p w14:paraId="7F7F3DDA" w14:textId="77777777" w:rsidR="00737577" w:rsidRPr="00DB193F" w:rsidRDefault="00E25B5D">
      <w:pPr>
        <w:widowControl w:val="0"/>
        <w:spacing w:line="240" w:lineRule="auto"/>
        <w:ind w:firstLine="0"/>
        <w:rPr>
          <w:rFonts w:eastAsia="Cambria"/>
          <w:sz w:val="20"/>
          <w:szCs w:val="20"/>
        </w:rPr>
      </w:pPr>
      <w:r w:rsidRPr="00DB193F">
        <w:rPr>
          <w:rFonts w:eastAsia="Cambria"/>
          <w:sz w:val="20"/>
          <w:szCs w:val="20"/>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f5"/>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737577" w:rsidRPr="00DB193F" w14:paraId="71BDDC82" w14:textId="77777777">
        <w:trPr>
          <w:cantSplit/>
          <w:trHeight w:val="384"/>
        </w:trPr>
        <w:tc>
          <w:tcPr>
            <w:tcW w:w="548" w:type="dxa"/>
            <w:shd w:val="clear" w:color="auto" w:fill="FFFFFF"/>
          </w:tcPr>
          <w:p w14:paraId="4F74CF01" w14:textId="77777777" w:rsidR="00737577" w:rsidRPr="00DB193F" w:rsidRDefault="00737577">
            <w:pPr>
              <w:keepNext/>
              <w:spacing w:line="240" w:lineRule="auto"/>
              <w:ind w:firstLine="0"/>
              <w:jc w:val="center"/>
              <w:rPr>
                <w:rFonts w:ascii="Times New Roman" w:eastAsia="Cambria" w:hAnsi="Times New Roman" w:cs="Times New Roman"/>
                <w:b/>
                <w:sz w:val="16"/>
                <w:szCs w:val="16"/>
              </w:rPr>
            </w:pPr>
          </w:p>
          <w:p w14:paraId="4F36281D" w14:textId="77777777" w:rsidR="00737577" w:rsidRPr="00DB193F" w:rsidRDefault="00E25B5D">
            <w:pPr>
              <w:keepNext/>
              <w:spacing w:line="240" w:lineRule="auto"/>
              <w:ind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 з/п</w:t>
            </w:r>
          </w:p>
        </w:tc>
        <w:tc>
          <w:tcPr>
            <w:tcW w:w="2424" w:type="dxa"/>
            <w:gridSpan w:val="2"/>
            <w:shd w:val="clear" w:color="auto" w:fill="FFFFFF"/>
            <w:vAlign w:val="center"/>
          </w:tcPr>
          <w:p w14:paraId="6BADB6B3" w14:textId="77777777" w:rsidR="00737577" w:rsidRPr="00DB193F" w:rsidRDefault="00E25B5D">
            <w:pPr>
              <w:keepNext/>
              <w:spacing w:line="240" w:lineRule="auto"/>
              <w:ind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Найменування товару</w:t>
            </w:r>
          </w:p>
          <w:p w14:paraId="0246ECE3"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i/>
                <w:sz w:val="16"/>
                <w:szCs w:val="16"/>
              </w:rPr>
              <w:t>(номенклатура, асортимент)</w:t>
            </w:r>
          </w:p>
        </w:tc>
        <w:tc>
          <w:tcPr>
            <w:tcW w:w="1985" w:type="dxa"/>
            <w:shd w:val="clear" w:color="auto" w:fill="FFFFFF"/>
            <w:vAlign w:val="center"/>
          </w:tcPr>
          <w:p w14:paraId="75FA7DAE"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Кількість  доступів</w:t>
            </w:r>
          </w:p>
        </w:tc>
        <w:tc>
          <w:tcPr>
            <w:tcW w:w="1953" w:type="dxa"/>
            <w:shd w:val="clear" w:color="auto" w:fill="FFFFFF"/>
          </w:tcPr>
          <w:p w14:paraId="25B4656A" w14:textId="77777777" w:rsidR="00737577" w:rsidRPr="00DB193F" w:rsidRDefault="00737577">
            <w:pPr>
              <w:spacing w:line="240" w:lineRule="auto"/>
              <w:ind w:right="-108" w:firstLine="0"/>
              <w:jc w:val="center"/>
              <w:rPr>
                <w:rFonts w:ascii="Times New Roman" w:eastAsia="Cambria" w:hAnsi="Times New Roman" w:cs="Times New Roman"/>
                <w:b/>
                <w:sz w:val="16"/>
                <w:szCs w:val="16"/>
              </w:rPr>
            </w:pPr>
          </w:p>
          <w:p w14:paraId="14A35EF7"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Місячна вартість доступу до онлайн сервісів (для одного кінцевого користувача)</w:t>
            </w:r>
          </w:p>
        </w:tc>
        <w:tc>
          <w:tcPr>
            <w:tcW w:w="2078" w:type="dxa"/>
            <w:shd w:val="clear" w:color="auto" w:fill="FFFFFF"/>
            <w:vAlign w:val="center"/>
          </w:tcPr>
          <w:p w14:paraId="5A7ED9D5"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Кількість місяців</w:t>
            </w:r>
          </w:p>
        </w:tc>
        <w:tc>
          <w:tcPr>
            <w:tcW w:w="1244" w:type="dxa"/>
            <w:shd w:val="clear" w:color="auto" w:fill="FFFFFF"/>
            <w:vAlign w:val="center"/>
          </w:tcPr>
          <w:p w14:paraId="4F77B1BF"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Сума,</w:t>
            </w:r>
          </w:p>
          <w:p w14:paraId="3DEABF68" w14:textId="77777777" w:rsidR="00737577" w:rsidRPr="00DB193F" w:rsidRDefault="00E25B5D">
            <w:pPr>
              <w:spacing w:line="240" w:lineRule="auto"/>
              <w:ind w:right="-108" w:firstLine="0"/>
              <w:jc w:val="center"/>
              <w:rPr>
                <w:rFonts w:ascii="Times New Roman" w:eastAsia="Cambria" w:hAnsi="Times New Roman" w:cs="Times New Roman"/>
                <w:b/>
                <w:sz w:val="16"/>
                <w:szCs w:val="16"/>
              </w:rPr>
            </w:pPr>
            <w:r w:rsidRPr="00DB193F">
              <w:rPr>
                <w:rFonts w:ascii="Times New Roman" w:eastAsia="Cambria" w:hAnsi="Times New Roman" w:cs="Times New Roman"/>
                <w:b/>
                <w:sz w:val="16"/>
                <w:szCs w:val="16"/>
              </w:rPr>
              <w:t>грн. без ПДВ</w:t>
            </w:r>
          </w:p>
        </w:tc>
      </w:tr>
      <w:tr w:rsidR="00737577" w:rsidRPr="00DB193F" w14:paraId="6DCB972B" w14:textId="77777777">
        <w:trPr>
          <w:cantSplit/>
          <w:trHeight w:val="202"/>
        </w:trPr>
        <w:tc>
          <w:tcPr>
            <w:tcW w:w="548" w:type="dxa"/>
            <w:vAlign w:val="center"/>
          </w:tcPr>
          <w:p w14:paraId="1BC15E5D" w14:textId="77777777" w:rsidR="00737577" w:rsidRPr="00DB193F" w:rsidRDefault="00E25B5D">
            <w:pPr>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1</w:t>
            </w:r>
          </w:p>
        </w:tc>
        <w:tc>
          <w:tcPr>
            <w:tcW w:w="2424" w:type="dxa"/>
            <w:gridSpan w:val="2"/>
            <w:vAlign w:val="center"/>
          </w:tcPr>
          <w:p w14:paraId="644DE86E" w14:textId="77777777" w:rsidR="00737577" w:rsidRPr="00DB193F" w:rsidRDefault="00737577">
            <w:pPr>
              <w:widowControl w:val="0"/>
              <w:spacing w:line="240" w:lineRule="auto"/>
              <w:ind w:firstLine="0"/>
              <w:rPr>
                <w:rFonts w:ascii="Times New Roman" w:eastAsia="Cambria" w:hAnsi="Times New Roman" w:cs="Times New Roman"/>
                <w:sz w:val="16"/>
                <w:szCs w:val="16"/>
              </w:rPr>
            </w:pPr>
          </w:p>
        </w:tc>
        <w:tc>
          <w:tcPr>
            <w:tcW w:w="1985" w:type="dxa"/>
            <w:vAlign w:val="center"/>
          </w:tcPr>
          <w:p w14:paraId="1BDAAB37" w14:textId="77777777" w:rsidR="00737577" w:rsidRPr="00DB193F" w:rsidRDefault="00737577">
            <w:pPr>
              <w:widowControl w:val="0"/>
              <w:spacing w:line="240" w:lineRule="auto"/>
              <w:ind w:firstLine="0"/>
              <w:rPr>
                <w:rFonts w:ascii="Times New Roman" w:eastAsia="Cambria" w:hAnsi="Times New Roman" w:cs="Times New Roman"/>
                <w:sz w:val="16"/>
                <w:szCs w:val="16"/>
              </w:rPr>
            </w:pPr>
          </w:p>
        </w:tc>
        <w:tc>
          <w:tcPr>
            <w:tcW w:w="1953" w:type="dxa"/>
          </w:tcPr>
          <w:p w14:paraId="2EE71BFF" w14:textId="77777777" w:rsidR="00737577" w:rsidRPr="00DB193F" w:rsidRDefault="00737577">
            <w:pPr>
              <w:spacing w:line="240" w:lineRule="auto"/>
              <w:ind w:firstLine="0"/>
              <w:rPr>
                <w:rFonts w:ascii="Times New Roman" w:eastAsia="Cambria" w:hAnsi="Times New Roman" w:cs="Times New Roman"/>
                <w:sz w:val="16"/>
                <w:szCs w:val="16"/>
              </w:rPr>
            </w:pPr>
          </w:p>
          <w:p w14:paraId="7329D642" w14:textId="77777777" w:rsidR="00737577" w:rsidRPr="00DB193F" w:rsidRDefault="00737577">
            <w:pPr>
              <w:spacing w:line="240" w:lineRule="auto"/>
              <w:ind w:firstLine="0"/>
              <w:rPr>
                <w:rFonts w:ascii="Times New Roman" w:eastAsia="Cambria" w:hAnsi="Times New Roman" w:cs="Times New Roman"/>
                <w:sz w:val="16"/>
                <w:szCs w:val="16"/>
              </w:rPr>
            </w:pPr>
          </w:p>
          <w:p w14:paraId="270D8CE7" w14:textId="77777777" w:rsidR="00737577" w:rsidRPr="00DB193F" w:rsidRDefault="00737577">
            <w:pPr>
              <w:spacing w:line="240" w:lineRule="auto"/>
              <w:ind w:firstLine="0"/>
              <w:rPr>
                <w:rFonts w:ascii="Times New Roman" w:eastAsia="Cambria" w:hAnsi="Times New Roman" w:cs="Times New Roman"/>
                <w:sz w:val="16"/>
                <w:szCs w:val="16"/>
              </w:rPr>
            </w:pPr>
          </w:p>
          <w:p w14:paraId="4DE33530" w14:textId="77777777" w:rsidR="00737577" w:rsidRPr="00DB193F" w:rsidRDefault="00737577">
            <w:pPr>
              <w:spacing w:line="240" w:lineRule="auto"/>
              <w:ind w:firstLine="0"/>
              <w:rPr>
                <w:rFonts w:ascii="Times New Roman" w:eastAsia="Cambria" w:hAnsi="Times New Roman" w:cs="Times New Roman"/>
                <w:sz w:val="16"/>
                <w:szCs w:val="16"/>
              </w:rPr>
            </w:pPr>
          </w:p>
          <w:p w14:paraId="207C3FEA" w14:textId="77777777" w:rsidR="00737577" w:rsidRPr="00DB193F" w:rsidRDefault="00737577">
            <w:pPr>
              <w:spacing w:line="240" w:lineRule="auto"/>
              <w:ind w:firstLine="0"/>
              <w:rPr>
                <w:rFonts w:ascii="Times New Roman" w:eastAsia="Cambria" w:hAnsi="Times New Roman" w:cs="Times New Roman"/>
                <w:sz w:val="16"/>
                <w:szCs w:val="16"/>
              </w:rPr>
            </w:pPr>
          </w:p>
          <w:p w14:paraId="59ACC6CD" w14:textId="77777777" w:rsidR="00737577" w:rsidRPr="00DB193F" w:rsidRDefault="00737577">
            <w:pPr>
              <w:spacing w:line="240" w:lineRule="auto"/>
              <w:ind w:firstLine="0"/>
              <w:rPr>
                <w:rFonts w:ascii="Times New Roman" w:eastAsia="Cambria" w:hAnsi="Times New Roman" w:cs="Times New Roman"/>
                <w:sz w:val="16"/>
                <w:szCs w:val="16"/>
              </w:rPr>
            </w:pPr>
          </w:p>
          <w:p w14:paraId="54539BA9" w14:textId="77777777" w:rsidR="00737577" w:rsidRPr="00DB193F" w:rsidRDefault="00737577">
            <w:pPr>
              <w:spacing w:line="240" w:lineRule="auto"/>
              <w:ind w:firstLine="0"/>
              <w:rPr>
                <w:rFonts w:ascii="Times New Roman" w:eastAsia="Cambria" w:hAnsi="Times New Roman" w:cs="Times New Roman"/>
                <w:sz w:val="16"/>
                <w:szCs w:val="16"/>
              </w:rPr>
            </w:pPr>
          </w:p>
        </w:tc>
        <w:tc>
          <w:tcPr>
            <w:tcW w:w="2078" w:type="dxa"/>
            <w:vAlign w:val="center"/>
          </w:tcPr>
          <w:p w14:paraId="26877F88" w14:textId="77777777" w:rsidR="00737577" w:rsidRPr="00DB193F" w:rsidRDefault="00737577">
            <w:pPr>
              <w:spacing w:line="240" w:lineRule="auto"/>
              <w:ind w:firstLine="0"/>
              <w:rPr>
                <w:rFonts w:ascii="Times New Roman" w:eastAsia="Cambria" w:hAnsi="Times New Roman" w:cs="Times New Roman"/>
                <w:sz w:val="16"/>
                <w:szCs w:val="16"/>
              </w:rPr>
            </w:pPr>
          </w:p>
        </w:tc>
        <w:tc>
          <w:tcPr>
            <w:tcW w:w="1244" w:type="dxa"/>
            <w:vAlign w:val="center"/>
          </w:tcPr>
          <w:p w14:paraId="373455C7" w14:textId="77777777" w:rsidR="00737577" w:rsidRPr="00DB193F" w:rsidRDefault="00737577">
            <w:pPr>
              <w:spacing w:line="240" w:lineRule="auto"/>
              <w:ind w:firstLine="0"/>
              <w:rPr>
                <w:rFonts w:ascii="Times New Roman" w:eastAsia="Cambria" w:hAnsi="Times New Roman" w:cs="Times New Roman"/>
                <w:sz w:val="16"/>
                <w:szCs w:val="16"/>
              </w:rPr>
            </w:pPr>
          </w:p>
        </w:tc>
      </w:tr>
      <w:tr w:rsidR="00737577" w:rsidRPr="00DB193F" w14:paraId="06BBF0E8" w14:textId="77777777">
        <w:trPr>
          <w:cantSplit/>
          <w:trHeight w:val="215"/>
        </w:trPr>
        <w:tc>
          <w:tcPr>
            <w:tcW w:w="555" w:type="dxa"/>
            <w:gridSpan w:val="2"/>
          </w:tcPr>
          <w:p w14:paraId="367351B2" w14:textId="77777777" w:rsidR="00737577" w:rsidRPr="00DB193F" w:rsidRDefault="00737577">
            <w:pPr>
              <w:spacing w:line="240" w:lineRule="auto"/>
              <w:ind w:firstLine="0"/>
              <w:rPr>
                <w:rFonts w:ascii="Times New Roman" w:eastAsia="Cambria" w:hAnsi="Times New Roman" w:cs="Times New Roman"/>
                <w:b/>
                <w:sz w:val="16"/>
                <w:szCs w:val="16"/>
              </w:rPr>
            </w:pPr>
          </w:p>
        </w:tc>
        <w:tc>
          <w:tcPr>
            <w:tcW w:w="8433" w:type="dxa"/>
            <w:gridSpan w:val="4"/>
          </w:tcPr>
          <w:p w14:paraId="0111E3EC" w14:textId="77777777" w:rsidR="00737577" w:rsidRPr="00DB193F" w:rsidRDefault="00E25B5D">
            <w:pPr>
              <w:spacing w:line="240" w:lineRule="auto"/>
              <w:ind w:firstLine="0"/>
              <w:rPr>
                <w:rFonts w:ascii="Times New Roman" w:eastAsia="Cambria" w:hAnsi="Times New Roman" w:cs="Times New Roman"/>
                <w:b/>
                <w:sz w:val="16"/>
                <w:szCs w:val="16"/>
              </w:rPr>
            </w:pPr>
            <w:r w:rsidRPr="00DB193F">
              <w:rPr>
                <w:rFonts w:ascii="Times New Roman" w:eastAsia="Cambria" w:hAnsi="Times New Roman" w:cs="Times New Roman"/>
                <w:b/>
                <w:sz w:val="16"/>
                <w:szCs w:val="16"/>
              </w:rPr>
              <w:t>Разом без ПДВ</w:t>
            </w:r>
          </w:p>
        </w:tc>
        <w:tc>
          <w:tcPr>
            <w:tcW w:w="1244" w:type="dxa"/>
            <w:vAlign w:val="center"/>
          </w:tcPr>
          <w:p w14:paraId="26618870" w14:textId="77777777" w:rsidR="00737577" w:rsidRPr="00DB193F" w:rsidRDefault="00737577">
            <w:pPr>
              <w:spacing w:line="240" w:lineRule="auto"/>
              <w:ind w:firstLine="0"/>
              <w:rPr>
                <w:rFonts w:ascii="Times New Roman" w:eastAsia="Cambria" w:hAnsi="Times New Roman" w:cs="Times New Roman"/>
                <w:b/>
                <w:sz w:val="16"/>
                <w:szCs w:val="16"/>
              </w:rPr>
            </w:pPr>
          </w:p>
        </w:tc>
      </w:tr>
      <w:tr w:rsidR="00737577" w:rsidRPr="00DB193F" w14:paraId="63DBE6A5" w14:textId="77777777">
        <w:trPr>
          <w:cantSplit/>
          <w:trHeight w:val="215"/>
        </w:trPr>
        <w:tc>
          <w:tcPr>
            <w:tcW w:w="555" w:type="dxa"/>
            <w:gridSpan w:val="2"/>
          </w:tcPr>
          <w:p w14:paraId="7315A671" w14:textId="77777777" w:rsidR="00737577" w:rsidRPr="00DB193F" w:rsidRDefault="00737577">
            <w:pPr>
              <w:spacing w:line="240" w:lineRule="auto"/>
              <w:ind w:firstLine="0"/>
              <w:rPr>
                <w:rFonts w:ascii="Times New Roman" w:eastAsia="Cambria" w:hAnsi="Times New Roman" w:cs="Times New Roman"/>
                <w:b/>
                <w:sz w:val="16"/>
                <w:szCs w:val="16"/>
              </w:rPr>
            </w:pPr>
          </w:p>
        </w:tc>
        <w:tc>
          <w:tcPr>
            <w:tcW w:w="8433" w:type="dxa"/>
            <w:gridSpan w:val="4"/>
          </w:tcPr>
          <w:p w14:paraId="209F416A" w14:textId="77777777" w:rsidR="00737577" w:rsidRPr="00DB193F" w:rsidRDefault="00E25B5D">
            <w:pPr>
              <w:spacing w:line="240" w:lineRule="auto"/>
              <w:ind w:firstLine="0"/>
              <w:rPr>
                <w:rFonts w:ascii="Times New Roman" w:eastAsia="Cambria" w:hAnsi="Times New Roman" w:cs="Times New Roman"/>
                <w:b/>
                <w:sz w:val="16"/>
                <w:szCs w:val="16"/>
              </w:rPr>
            </w:pPr>
            <w:r w:rsidRPr="00DB193F">
              <w:rPr>
                <w:rFonts w:ascii="Times New Roman" w:eastAsia="Cambria" w:hAnsi="Times New Roman" w:cs="Times New Roman"/>
                <w:b/>
                <w:sz w:val="16"/>
                <w:szCs w:val="16"/>
              </w:rPr>
              <w:t>ПДВ</w:t>
            </w:r>
            <w:r w:rsidRPr="00DB193F">
              <w:rPr>
                <w:rFonts w:ascii="Times New Roman" w:eastAsia="Cambria" w:hAnsi="Times New Roman" w:cs="Times New Roman"/>
                <w:b/>
                <w:sz w:val="16"/>
                <w:szCs w:val="16"/>
                <w:vertAlign w:val="superscript"/>
              </w:rPr>
              <w:t>**</w:t>
            </w:r>
          </w:p>
        </w:tc>
        <w:tc>
          <w:tcPr>
            <w:tcW w:w="1244" w:type="dxa"/>
            <w:vAlign w:val="center"/>
          </w:tcPr>
          <w:p w14:paraId="189D4139" w14:textId="77777777" w:rsidR="00737577" w:rsidRPr="00DB193F" w:rsidRDefault="00737577">
            <w:pPr>
              <w:spacing w:line="240" w:lineRule="auto"/>
              <w:ind w:firstLine="0"/>
              <w:rPr>
                <w:rFonts w:ascii="Times New Roman" w:eastAsia="Cambria" w:hAnsi="Times New Roman" w:cs="Times New Roman"/>
                <w:b/>
                <w:sz w:val="16"/>
                <w:szCs w:val="16"/>
              </w:rPr>
            </w:pPr>
          </w:p>
        </w:tc>
      </w:tr>
      <w:tr w:rsidR="00737577" w:rsidRPr="00DB193F" w14:paraId="7782E086" w14:textId="77777777">
        <w:trPr>
          <w:cantSplit/>
          <w:trHeight w:val="215"/>
        </w:trPr>
        <w:tc>
          <w:tcPr>
            <w:tcW w:w="555" w:type="dxa"/>
            <w:gridSpan w:val="2"/>
          </w:tcPr>
          <w:p w14:paraId="062C37F7" w14:textId="77777777" w:rsidR="00737577" w:rsidRPr="00DB193F" w:rsidRDefault="00737577">
            <w:pPr>
              <w:spacing w:line="240" w:lineRule="auto"/>
              <w:ind w:firstLine="0"/>
              <w:rPr>
                <w:rFonts w:ascii="Times New Roman" w:eastAsia="Cambria" w:hAnsi="Times New Roman" w:cs="Times New Roman"/>
                <w:b/>
                <w:sz w:val="16"/>
                <w:szCs w:val="16"/>
              </w:rPr>
            </w:pPr>
          </w:p>
        </w:tc>
        <w:tc>
          <w:tcPr>
            <w:tcW w:w="8433" w:type="dxa"/>
            <w:gridSpan w:val="4"/>
          </w:tcPr>
          <w:p w14:paraId="696BA10C" w14:textId="77777777" w:rsidR="00737577" w:rsidRPr="00DB193F" w:rsidRDefault="00E25B5D">
            <w:pPr>
              <w:spacing w:line="240" w:lineRule="auto"/>
              <w:ind w:firstLine="0"/>
              <w:rPr>
                <w:rFonts w:ascii="Times New Roman" w:eastAsia="Cambria" w:hAnsi="Times New Roman" w:cs="Times New Roman"/>
                <w:b/>
                <w:sz w:val="16"/>
                <w:szCs w:val="16"/>
              </w:rPr>
            </w:pPr>
            <w:r w:rsidRPr="00DB193F">
              <w:rPr>
                <w:rFonts w:ascii="Times New Roman" w:eastAsia="Cambria" w:hAnsi="Times New Roman" w:cs="Times New Roman"/>
                <w:b/>
                <w:sz w:val="16"/>
                <w:szCs w:val="16"/>
              </w:rPr>
              <w:t>Загальна вартість з ПДВ:***</w:t>
            </w:r>
          </w:p>
        </w:tc>
        <w:tc>
          <w:tcPr>
            <w:tcW w:w="1244" w:type="dxa"/>
            <w:vAlign w:val="center"/>
          </w:tcPr>
          <w:p w14:paraId="610E2A8A" w14:textId="77777777" w:rsidR="00737577" w:rsidRPr="00DB193F" w:rsidRDefault="00737577">
            <w:pPr>
              <w:spacing w:line="240" w:lineRule="auto"/>
              <w:ind w:firstLine="0"/>
              <w:rPr>
                <w:rFonts w:ascii="Times New Roman" w:eastAsia="Cambria" w:hAnsi="Times New Roman" w:cs="Times New Roman"/>
                <w:b/>
                <w:sz w:val="16"/>
                <w:szCs w:val="16"/>
              </w:rPr>
            </w:pPr>
          </w:p>
        </w:tc>
      </w:tr>
    </w:tbl>
    <w:p w14:paraId="72EC6033" w14:textId="77777777" w:rsidR="00737577" w:rsidRPr="00DB193F" w:rsidRDefault="00737577">
      <w:pPr>
        <w:widowControl w:val="0"/>
        <w:spacing w:line="240" w:lineRule="auto"/>
        <w:ind w:firstLine="0"/>
        <w:rPr>
          <w:rFonts w:eastAsia="Cambria"/>
          <w:sz w:val="20"/>
          <w:szCs w:val="20"/>
        </w:rPr>
      </w:pPr>
    </w:p>
    <w:p w14:paraId="7133778A" w14:textId="77777777" w:rsidR="00737577" w:rsidRPr="00DB193F" w:rsidRDefault="00737577">
      <w:pPr>
        <w:spacing w:line="240" w:lineRule="auto"/>
        <w:ind w:firstLine="0"/>
        <w:rPr>
          <w:rFonts w:eastAsia="Cambria"/>
          <w:b/>
          <w:i/>
          <w:sz w:val="16"/>
          <w:szCs w:val="16"/>
        </w:rPr>
      </w:pPr>
    </w:p>
    <w:p w14:paraId="5E7DE271" w14:textId="77777777" w:rsidR="00737577" w:rsidRPr="00DB193F" w:rsidRDefault="00E25B5D">
      <w:pPr>
        <w:spacing w:line="240" w:lineRule="auto"/>
        <w:ind w:firstLine="0"/>
        <w:rPr>
          <w:rFonts w:eastAsia="Cambria"/>
          <w:b/>
          <w:i/>
          <w:sz w:val="10"/>
          <w:szCs w:val="10"/>
        </w:rPr>
      </w:pPr>
      <w:r w:rsidRPr="00DB193F">
        <w:rPr>
          <w:rFonts w:eastAsia="Cambria"/>
          <w:b/>
          <w:i/>
          <w:sz w:val="10"/>
          <w:szCs w:val="10"/>
        </w:rPr>
        <w:t>Примітки:</w:t>
      </w:r>
    </w:p>
    <w:p w14:paraId="1E64E5E4" w14:textId="77777777" w:rsidR="00737577" w:rsidRPr="00DB193F" w:rsidRDefault="00E25B5D">
      <w:pPr>
        <w:spacing w:line="240" w:lineRule="auto"/>
        <w:ind w:firstLine="0"/>
        <w:rPr>
          <w:rFonts w:eastAsia="Cambria"/>
          <w:i/>
          <w:sz w:val="10"/>
          <w:szCs w:val="10"/>
          <w:u w:val="single"/>
        </w:rPr>
      </w:pPr>
      <w:r w:rsidRPr="00DB193F">
        <w:rPr>
          <w:rFonts w:eastAsia="Cambria"/>
          <w:i/>
          <w:sz w:val="10"/>
          <w:szCs w:val="10"/>
          <w:u w:val="single"/>
        </w:rPr>
        <w:t>* Ціна та сума мають бути відмінними від 0,00 грн., після коми повинно бути не більше двох знаків.</w:t>
      </w:r>
    </w:p>
    <w:p w14:paraId="1FD41154" w14:textId="77777777" w:rsidR="00737577" w:rsidRPr="00DB193F" w:rsidRDefault="00E25B5D">
      <w:pPr>
        <w:spacing w:line="240" w:lineRule="auto"/>
        <w:ind w:firstLine="0"/>
        <w:rPr>
          <w:rFonts w:eastAsia="Cambria"/>
          <w:i/>
          <w:sz w:val="10"/>
          <w:szCs w:val="10"/>
          <w:u w:val="single"/>
        </w:rPr>
      </w:pPr>
      <w:bookmarkStart w:id="3" w:name="_heading=h.3znysh7" w:colFirst="0" w:colLast="0"/>
      <w:bookmarkEnd w:id="3"/>
      <w:r w:rsidRPr="00DB193F">
        <w:rPr>
          <w:rFonts w:eastAsia="Cambria"/>
          <w:i/>
          <w:sz w:val="10"/>
          <w:szCs w:val="10"/>
          <w:u w:val="single"/>
        </w:rPr>
        <w:t>** Для платників ПДВ</w:t>
      </w:r>
    </w:p>
    <w:p w14:paraId="25A99185" w14:textId="77777777" w:rsidR="00737577" w:rsidRPr="00DB193F" w:rsidRDefault="00E25B5D">
      <w:pPr>
        <w:spacing w:line="240" w:lineRule="auto"/>
        <w:ind w:firstLine="0"/>
        <w:rPr>
          <w:rFonts w:eastAsia="Cambria"/>
          <w:i/>
          <w:sz w:val="10"/>
          <w:szCs w:val="10"/>
          <w:u w:val="single"/>
        </w:rPr>
      </w:pPr>
      <w:r w:rsidRPr="00DB193F">
        <w:rPr>
          <w:rFonts w:eastAsia="Cambria"/>
          <w:i/>
          <w:sz w:val="10"/>
          <w:szCs w:val="10"/>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DB193F">
        <w:rPr>
          <w:rFonts w:eastAsia="Cambria"/>
          <w:i/>
          <w:sz w:val="10"/>
          <w:szCs w:val="10"/>
          <w:u w:val="single"/>
        </w:rPr>
        <w:t>порізку</w:t>
      </w:r>
      <w:proofErr w:type="spellEnd"/>
      <w:r w:rsidRPr="00DB193F">
        <w:rPr>
          <w:rFonts w:eastAsia="Cambria"/>
          <w:i/>
          <w:sz w:val="10"/>
          <w:szCs w:val="10"/>
          <w:u w:val="single"/>
        </w:rPr>
        <w:t>, сплату податків і зборів (обов’язкових платежів) тощо.</w:t>
      </w:r>
    </w:p>
    <w:p w14:paraId="75405229" w14:textId="77777777" w:rsidR="00737577" w:rsidRPr="00DB193F" w:rsidRDefault="00E25B5D">
      <w:pPr>
        <w:widowControl w:val="0"/>
        <w:spacing w:line="240" w:lineRule="auto"/>
        <w:ind w:firstLine="0"/>
        <w:rPr>
          <w:rFonts w:eastAsia="Cambria"/>
          <w:sz w:val="10"/>
          <w:szCs w:val="10"/>
        </w:rPr>
      </w:pPr>
      <w:bookmarkStart w:id="4" w:name="_heading=h.2et92p0" w:colFirst="0" w:colLast="0"/>
      <w:bookmarkEnd w:id="4"/>
      <w:r w:rsidRPr="00DB193F">
        <w:rPr>
          <w:rFonts w:eastAsia="Cambria"/>
          <w:sz w:val="10"/>
          <w:szCs w:val="10"/>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14:paraId="3F9CED99" w14:textId="77777777" w:rsidR="00737577" w:rsidRPr="00DB193F" w:rsidRDefault="00E25B5D">
      <w:pPr>
        <w:tabs>
          <w:tab w:val="left" w:pos="0"/>
        </w:tabs>
        <w:spacing w:line="240" w:lineRule="auto"/>
        <w:ind w:firstLine="0"/>
        <w:rPr>
          <w:rFonts w:eastAsia="Cambria"/>
          <w:b/>
          <w:i/>
          <w:sz w:val="10"/>
          <w:szCs w:val="10"/>
          <w:u w:val="single"/>
        </w:rPr>
      </w:pPr>
      <w:r w:rsidRPr="00DB193F">
        <w:rPr>
          <w:rFonts w:eastAsia="Cambria"/>
          <w:b/>
          <w:i/>
          <w:sz w:val="10"/>
          <w:szCs w:val="10"/>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14:paraId="0253E66B" w14:textId="77777777" w:rsidR="00737577" w:rsidRPr="00DB193F" w:rsidRDefault="00737577">
      <w:pPr>
        <w:tabs>
          <w:tab w:val="left" w:pos="0"/>
        </w:tabs>
        <w:spacing w:line="240" w:lineRule="auto"/>
        <w:ind w:firstLine="0"/>
        <w:rPr>
          <w:rFonts w:eastAsia="Cambria"/>
          <w:b/>
          <w:i/>
          <w:sz w:val="10"/>
          <w:szCs w:val="10"/>
          <w:u w:val="single"/>
        </w:rPr>
      </w:pPr>
    </w:p>
    <w:p w14:paraId="67BB568F" w14:textId="77777777" w:rsidR="00737577" w:rsidRPr="00DB193F" w:rsidRDefault="00737577">
      <w:pPr>
        <w:tabs>
          <w:tab w:val="left" w:pos="0"/>
        </w:tabs>
        <w:spacing w:line="240" w:lineRule="auto"/>
        <w:ind w:firstLine="0"/>
        <w:rPr>
          <w:rFonts w:eastAsia="Cambria"/>
          <w:b/>
          <w:i/>
          <w:sz w:val="10"/>
          <w:szCs w:val="10"/>
          <w:u w:val="single"/>
        </w:rPr>
      </w:pPr>
    </w:p>
    <w:p w14:paraId="18F494EE" w14:textId="77777777" w:rsidR="00737577" w:rsidRPr="00DB193F" w:rsidRDefault="00737577">
      <w:pPr>
        <w:tabs>
          <w:tab w:val="left" w:pos="0"/>
        </w:tabs>
        <w:spacing w:line="240" w:lineRule="auto"/>
        <w:ind w:firstLine="0"/>
        <w:rPr>
          <w:rFonts w:eastAsia="Cambria"/>
          <w:b/>
          <w:i/>
          <w:sz w:val="10"/>
          <w:szCs w:val="10"/>
          <w:u w:val="single"/>
        </w:rPr>
      </w:pPr>
    </w:p>
    <w:p w14:paraId="7A0224EE" w14:textId="77777777" w:rsidR="00737577" w:rsidRPr="00DB193F" w:rsidRDefault="00737577">
      <w:pPr>
        <w:tabs>
          <w:tab w:val="left" w:pos="0"/>
        </w:tabs>
        <w:spacing w:line="240" w:lineRule="auto"/>
        <w:ind w:firstLine="0"/>
        <w:rPr>
          <w:rFonts w:eastAsia="Cambria"/>
          <w:b/>
          <w:i/>
          <w:sz w:val="10"/>
          <w:szCs w:val="10"/>
          <w:u w:val="single"/>
        </w:rPr>
      </w:pPr>
    </w:p>
    <w:p w14:paraId="3F4FC0B0" w14:textId="77777777" w:rsidR="00737577" w:rsidRPr="00DB193F" w:rsidRDefault="00737577">
      <w:pPr>
        <w:tabs>
          <w:tab w:val="left" w:pos="0"/>
        </w:tabs>
        <w:spacing w:line="240" w:lineRule="auto"/>
        <w:ind w:firstLine="0"/>
        <w:rPr>
          <w:rFonts w:eastAsia="Cambria"/>
          <w:b/>
          <w:i/>
          <w:sz w:val="10"/>
          <w:szCs w:val="10"/>
          <w:u w:val="single"/>
        </w:rPr>
      </w:pPr>
    </w:p>
    <w:tbl>
      <w:tblPr>
        <w:tblStyle w:val="af6"/>
        <w:tblW w:w="10214" w:type="dxa"/>
        <w:tblInd w:w="-433" w:type="dxa"/>
        <w:tblLayout w:type="fixed"/>
        <w:tblLook w:val="0000" w:firstRow="0" w:lastRow="0" w:firstColumn="0" w:lastColumn="0" w:noHBand="0" w:noVBand="0"/>
      </w:tblPr>
      <w:tblGrid>
        <w:gridCol w:w="4312"/>
        <w:gridCol w:w="4478"/>
        <w:gridCol w:w="1424"/>
      </w:tblGrid>
      <w:tr w:rsidR="00737577" w:rsidRPr="00DB193F" w14:paraId="6B233A6C" w14:textId="77777777">
        <w:tc>
          <w:tcPr>
            <w:tcW w:w="4312" w:type="dxa"/>
          </w:tcPr>
          <w:p w14:paraId="719FEE16" w14:textId="77777777" w:rsidR="00737577" w:rsidRPr="00DB193F" w:rsidRDefault="00737577">
            <w:pPr>
              <w:tabs>
                <w:tab w:val="left" w:pos="2160"/>
                <w:tab w:val="left" w:pos="3600"/>
              </w:tabs>
              <w:spacing w:line="240" w:lineRule="auto"/>
              <w:ind w:firstLine="0"/>
              <w:rPr>
                <w:rFonts w:ascii="Times New Roman" w:eastAsia="Cambria" w:hAnsi="Times New Roman" w:cs="Times New Roman"/>
                <w:sz w:val="16"/>
                <w:szCs w:val="16"/>
              </w:rPr>
            </w:pPr>
          </w:p>
          <w:p w14:paraId="1F7DAD24" w14:textId="77777777" w:rsidR="00737577" w:rsidRPr="00DB193F" w:rsidRDefault="00E25B5D">
            <w:pPr>
              <w:tabs>
                <w:tab w:val="left" w:pos="2160"/>
                <w:tab w:val="left" w:pos="3600"/>
              </w:tabs>
              <w:spacing w:line="240" w:lineRule="auto"/>
              <w:ind w:firstLine="0"/>
              <w:rPr>
                <w:rFonts w:ascii="Times New Roman" w:eastAsia="Cambria" w:hAnsi="Times New Roman" w:cs="Times New Roman"/>
                <w:sz w:val="16"/>
                <w:szCs w:val="16"/>
              </w:rPr>
            </w:pPr>
            <w:r w:rsidRPr="00DB193F">
              <w:rPr>
                <w:rFonts w:ascii="Times New Roman" w:eastAsia="Cambria" w:hAnsi="Times New Roman" w:cs="Times New Roman"/>
                <w:sz w:val="16"/>
                <w:szCs w:val="16"/>
              </w:rPr>
              <w:t>Керівник підприємства – учасника закупівлі або інша уповноважена посадова особа</w:t>
            </w:r>
          </w:p>
        </w:tc>
        <w:tc>
          <w:tcPr>
            <w:tcW w:w="4478" w:type="dxa"/>
          </w:tcPr>
          <w:p w14:paraId="33680E54" w14:textId="77777777" w:rsidR="00737577" w:rsidRPr="00DB193F" w:rsidRDefault="00737577">
            <w:pPr>
              <w:tabs>
                <w:tab w:val="left" w:pos="2160"/>
                <w:tab w:val="left" w:pos="3600"/>
              </w:tabs>
              <w:spacing w:line="240" w:lineRule="auto"/>
              <w:ind w:firstLine="0"/>
              <w:rPr>
                <w:rFonts w:ascii="Times New Roman" w:eastAsia="Cambria" w:hAnsi="Times New Roman" w:cs="Times New Roman"/>
                <w:b/>
                <w:sz w:val="16"/>
                <w:szCs w:val="16"/>
              </w:rPr>
            </w:pPr>
          </w:p>
          <w:p w14:paraId="39FA7499" w14:textId="77777777" w:rsidR="00737577" w:rsidRPr="00DB193F" w:rsidRDefault="00E25B5D">
            <w:pPr>
              <w:tabs>
                <w:tab w:val="left" w:pos="2160"/>
                <w:tab w:val="left" w:pos="3600"/>
              </w:tabs>
              <w:spacing w:line="240" w:lineRule="auto"/>
              <w:ind w:firstLine="0"/>
              <w:rPr>
                <w:rFonts w:ascii="Times New Roman" w:eastAsia="Cambria" w:hAnsi="Times New Roman" w:cs="Times New Roman"/>
                <w:i/>
                <w:sz w:val="16"/>
                <w:szCs w:val="16"/>
              </w:rPr>
            </w:pPr>
            <w:r w:rsidRPr="00DB193F">
              <w:rPr>
                <w:rFonts w:ascii="Times New Roman" w:eastAsia="Cambria" w:hAnsi="Times New Roman" w:cs="Times New Roman"/>
                <w:b/>
                <w:sz w:val="16"/>
                <w:szCs w:val="16"/>
              </w:rPr>
              <w:t>___________________________</w:t>
            </w:r>
            <w:r w:rsidRPr="00DB193F">
              <w:rPr>
                <w:rFonts w:ascii="Times New Roman" w:eastAsia="Cambria" w:hAnsi="Times New Roman" w:cs="Times New Roman"/>
                <w:i/>
                <w:sz w:val="16"/>
                <w:szCs w:val="16"/>
              </w:rPr>
              <w:t xml:space="preserve">      </w:t>
            </w:r>
          </w:p>
          <w:p w14:paraId="5857E161" w14:textId="77777777" w:rsidR="00737577" w:rsidRPr="00DB193F" w:rsidRDefault="00E25B5D">
            <w:pPr>
              <w:tabs>
                <w:tab w:val="left" w:pos="2160"/>
                <w:tab w:val="left" w:pos="3600"/>
              </w:tabs>
              <w:spacing w:line="240" w:lineRule="auto"/>
              <w:ind w:firstLine="0"/>
              <w:rPr>
                <w:rFonts w:ascii="Times New Roman" w:eastAsia="Cambria" w:hAnsi="Times New Roman" w:cs="Times New Roman"/>
                <w:i/>
                <w:sz w:val="16"/>
                <w:szCs w:val="16"/>
              </w:rPr>
            </w:pPr>
            <w:r w:rsidRPr="00DB193F">
              <w:rPr>
                <w:rFonts w:ascii="Times New Roman" w:eastAsia="Cambria" w:hAnsi="Times New Roman" w:cs="Times New Roman"/>
                <w:i/>
                <w:sz w:val="16"/>
                <w:szCs w:val="16"/>
              </w:rPr>
              <w:t>(підпис) МП (за наявності)</w:t>
            </w:r>
          </w:p>
        </w:tc>
        <w:tc>
          <w:tcPr>
            <w:tcW w:w="1424" w:type="dxa"/>
          </w:tcPr>
          <w:p w14:paraId="3E6E313C" w14:textId="77777777" w:rsidR="00737577" w:rsidRPr="00DB193F" w:rsidRDefault="00737577">
            <w:pPr>
              <w:pBdr>
                <w:bottom w:val="single" w:sz="12" w:space="1" w:color="000000"/>
              </w:pBdr>
              <w:tabs>
                <w:tab w:val="left" w:pos="2160"/>
                <w:tab w:val="left" w:pos="3600"/>
              </w:tabs>
              <w:spacing w:line="240" w:lineRule="auto"/>
              <w:ind w:firstLine="0"/>
              <w:rPr>
                <w:rFonts w:ascii="Times New Roman" w:eastAsia="Cambria" w:hAnsi="Times New Roman" w:cs="Times New Roman"/>
                <w:b/>
                <w:sz w:val="16"/>
                <w:szCs w:val="16"/>
              </w:rPr>
            </w:pPr>
          </w:p>
          <w:p w14:paraId="2463B353" w14:textId="77777777" w:rsidR="00737577" w:rsidRPr="00DB193F" w:rsidRDefault="00737577">
            <w:pPr>
              <w:pBdr>
                <w:bottom w:val="single" w:sz="12" w:space="1" w:color="000000"/>
              </w:pBdr>
              <w:tabs>
                <w:tab w:val="left" w:pos="2160"/>
                <w:tab w:val="left" w:pos="3600"/>
              </w:tabs>
              <w:spacing w:line="240" w:lineRule="auto"/>
              <w:ind w:firstLine="0"/>
              <w:rPr>
                <w:rFonts w:ascii="Times New Roman" w:eastAsia="Cambria" w:hAnsi="Times New Roman" w:cs="Times New Roman"/>
                <w:b/>
                <w:sz w:val="16"/>
                <w:szCs w:val="16"/>
              </w:rPr>
            </w:pPr>
          </w:p>
          <w:p w14:paraId="1FE3398B" w14:textId="77777777" w:rsidR="00737577" w:rsidRPr="00DB193F" w:rsidRDefault="00E25B5D">
            <w:pPr>
              <w:tabs>
                <w:tab w:val="left" w:pos="2160"/>
                <w:tab w:val="left" w:pos="3600"/>
              </w:tabs>
              <w:spacing w:line="240" w:lineRule="auto"/>
              <w:ind w:firstLine="0"/>
              <w:rPr>
                <w:rFonts w:ascii="Times New Roman" w:eastAsia="Cambria" w:hAnsi="Times New Roman" w:cs="Times New Roman"/>
                <w:b/>
                <w:sz w:val="16"/>
                <w:szCs w:val="16"/>
              </w:rPr>
            </w:pPr>
            <w:r w:rsidRPr="00DB193F">
              <w:rPr>
                <w:rFonts w:ascii="Times New Roman" w:eastAsia="Cambria" w:hAnsi="Times New Roman" w:cs="Times New Roman"/>
                <w:i/>
                <w:sz w:val="16"/>
                <w:szCs w:val="16"/>
              </w:rPr>
              <w:t>(ініціали та прізвище)</w:t>
            </w:r>
          </w:p>
        </w:tc>
      </w:tr>
    </w:tbl>
    <w:p w14:paraId="41853287" w14:textId="77777777" w:rsidR="00737577" w:rsidRPr="00DB193F" w:rsidRDefault="00737577">
      <w:pPr>
        <w:spacing w:line="240" w:lineRule="auto"/>
        <w:ind w:firstLine="0"/>
        <w:rPr>
          <w:rFonts w:eastAsia="Cambria"/>
          <w:b/>
        </w:rPr>
      </w:pPr>
      <w:bookmarkStart w:id="5" w:name="_heading=h.tyjcwt" w:colFirst="0" w:colLast="0"/>
      <w:bookmarkEnd w:id="5"/>
    </w:p>
    <w:p w14:paraId="2DF03119" w14:textId="77777777" w:rsidR="00737577" w:rsidRPr="00DB193F" w:rsidRDefault="00737577">
      <w:pPr>
        <w:spacing w:line="240" w:lineRule="auto"/>
        <w:ind w:firstLine="0"/>
        <w:rPr>
          <w:rFonts w:eastAsia="Cambria"/>
          <w:b/>
        </w:rPr>
      </w:pPr>
      <w:bookmarkStart w:id="6" w:name="_heading=h.3dy6vkm" w:colFirst="0" w:colLast="0"/>
      <w:bookmarkEnd w:id="6"/>
    </w:p>
    <w:p w14:paraId="72984D91" w14:textId="77777777" w:rsidR="00737577" w:rsidRPr="00DB193F" w:rsidRDefault="00737577">
      <w:pPr>
        <w:spacing w:line="240" w:lineRule="auto"/>
        <w:ind w:firstLine="0"/>
        <w:rPr>
          <w:rFonts w:eastAsia="Cambria"/>
          <w:b/>
        </w:rPr>
      </w:pPr>
    </w:p>
    <w:p w14:paraId="57E4AA70" w14:textId="77777777" w:rsidR="00737577" w:rsidRPr="00DB193F" w:rsidRDefault="00737577">
      <w:pPr>
        <w:spacing w:line="240" w:lineRule="auto"/>
        <w:ind w:firstLine="0"/>
        <w:rPr>
          <w:rFonts w:eastAsia="Cambria"/>
          <w:b/>
        </w:rPr>
      </w:pPr>
    </w:p>
    <w:p w14:paraId="7A6B60C7" w14:textId="77777777" w:rsidR="00737577" w:rsidRPr="00DB193F" w:rsidRDefault="00737577">
      <w:pPr>
        <w:spacing w:line="240" w:lineRule="auto"/>
        <w:ind w:firstLine="0"/>
        <w:rPr>
          <w:rFonts w:eastAsia="Cambria"/>
          <w:b/>
        </w:rPr>
      </w:pPr>
    </w:p>
    <w:p w14:paraId="046CA72F" w14:textId="77777777" w:rsidR="00737577" w:rsidRPr="00DB193F" w:rsidRDefault="00E25B5D">
      <w:pPr>
        <w:spacing w:line="240" w:lineRule="auto"/>
        <w:ind w:firstLine="0"/>
        <w:jc w:val="center"/>
        <w:rPr>
          <w:rFonts w:eastAsia="Cambria"/>
          <w:b/>
        </w:rPr>
      </w:pPr>
      <w:r w:rsidRPr="00DB193F">
        <w:rPr>
          <w:rFonts w:eastAsia="Cambria"/>
          <w:b/>
        </w:rPr>
        <w:t>ДОДАТОК №3</w:t>
      </w:r>
    </w:p>
    <w:p w14:paraId="57567756" w14:textId="77777777" w:rsidR="00737577" w:rsidRPr="00DB193F" w:rsidRDefault="00737577">
      <w:pPr>
        <w:spacing w:line="240" w:lineRule="auto"/>
        <w:ind w:firstLine="0"/>
        <w:jc w:val="center"/>
        <w:rPr>
          <w:rFonts w:eastAsia="Cambria"/>
          <w:b/>
        </w:rPr>
      </w:pPr>
    </w:p>
    <w:p w14:paraId="2B2D001A" w14:textId="77777777" w:rsidR="00737577" w:rsidRPr="00DB193F" w:rsidRDefault="00E25B5D">
      <w:pPr>
        <w:spacing w:line="240" w:lineRule="auto"/>
        <w:ind w:firstLine="0"/>
        <w:jc w:val="center"/>
        <w:rPr>
          <w:rFonts w:eastAsia="Cambria"/>
          <w:b/>
        </w:rPr>
      </w:pPr>
      <w:r w:rsidRPr="00DB193F">
        <w:rPr>
          <w:rFonts w:eastAsia="Cambria"/>
          <w:b/>
        </w:rPr>
        <w:t xml:space="preserve">ПРОЄКТ ДОГОВОРУ </w:t>
      </w:r>
    </w:p>
    <w:p w14:paraId="7869A176" w14:textId="77777777" w:rsidR="00737577" w:rsidRPr="00DB193F" w:rsidRDefault="00737577">
      <w:pPr>
        <w:spacing w:line="240" w:lineRule="auto"/>
        <w:ind w:firstLine="0"/>
        <w:jc w:val="center"/>
        <w:rPr>
          <w:rFonts w:eastAsia="Cambria"/>
          <w:b/>
        </w:rPr>
      </w:pPr>
    </w:p>
    <w:p w14:paraId="076418AB" w14:textId="77777777" w:rsidR="00737577" w:rsidRPr="00DB193F" w:rsidRDefault="00E25B5D">
      <w:pPr>
        <w:spacing w:line="240" w:lineRule="auto"/>
        <w:ind w:firstLine="0"/>
        <w:jc w:val="center"/>
        <w:rPr>
          <w:rFonts w:eastAsia="Cambria"/>
        </w:rPr>
      </w:pPr>
      <w:r w:rsidRPr="00DB193F">
        <w:rPr>
          <w:rFonts w:eastAsia="Cambria"/>
        </w:rPr>
        <w:t>НАДАЄТЬСЯ ОКРЕМИМ ФАЙЛОМ ДО ОГОЛОШЕННЯ</w:t>
      </w:r>
    </w:p>
    <w:p w14:paraId="261301B5" w14:textId="77777777" w:rsidR="00737577" w:rsidRPr="00DB193F" w:rsidRDefault="00737577">
      <w:pPr>
        <w:spacing w:line="240" w:lineRule="auto"/>
        <w:ind w:firstLine="0"/>
        <w:rPr>
          <w:rFonts w:eastAsia="Cambria"/>
          <w:b/>
        </w:rPr>
      </w:pPr>
    </w:p>
    <w:p w14:paraId="42354F53" w14:textId="77777777" w:rsidR="00737577" w:rsidRPr="00DB193F" w:rsidRDefault="00737577">
      <w:pPr>
        <w:spacing w:line="240" w:lineRule="auto"/>
        <w:ind w:firstLine="0"/>
        <w:rPr>
          <w:rFonts w:eastAsia="Cambria"/>
          <w:b/>
        </w:rPr>
      </w:pPr>
    </w:p>
    <w:p w14:paraId="12310370" w14:textId="77777777" w:rsidR="00737577" w:rsidRPr="00DB193F" w:rsidRDefault="00737577">
      <w:pPr>
        <w:spacing w:line="240" w:lineRule="auto"/>
        <w:ind w:firstLine="0"/>
        <w:rPr>
          <w:rFonts w:eastAsia="Cambria"/>
          <w:b/>
        </w:rPr>
      </w:pPr>
    </w:p>
    <w:p w14:paraId="7D5DA2D2" w14:textId="77777777" w:rsidR="00737577" w:rsidRPr="00DB193F" w:rsidRDefault="00737577">
      <w:pPr>
        <w:spacing w:line="240" w:lineRule="auto"/>
        <w:ind w:firstLine="0"/>
        <w:rPr>
          <w:rFonts w:eastAsia="Cambria"/>
          <w:b/>
        </w:rPr>
      </w:pPr>
    </w:p>
    <w:p w14:paraId="0C3C48E7" w14:textId="77777777" w:rsidR="00737577" w:rsidRPr="00DB193F" w:rsidRDefault="00737577">
      <w:pPr>
        <w:spacing w:line="240" w:lineRule="auto"/>
        <w:ind w:firstLine="0"/>
        <w:rPr>
          <w:rFonts w:eastAsia="Cambria"/>
          <w:b/>
        </w:rPr>
      </w:pPr>
    </w:p>
    <w:p w14:paraId="7FC58E12" w14:textId="77777777" w:rsidR="00737577" w:rsidRPr="00DB193F" w:rsidRDefault="00737577">
      <w:pPr>
        <w:spacing w:line="240" w:lineRule="auto"/>
        <w:ind w:firstLine="0"/>
        <w:rPr>
          <w:rFonts w:eastAsia="Cambria"/>
          <w:b/>
        </w:rPr>
      </w:pPr>
    </w:p>
    <w:p w14:paraId="58E845AB" w14:textId="77777777" w:rsidR="00737577" w:rsidRPr="00DB193F" w:rsidRDefault="00737577">
      <w:pPr>
        <w:spacing w:line="240" w:lineRule="auto"/>
        <w:ind w:firstLine="0"/>
        <w:rPr>
          <w:rFonts w:eastAsia="Cambria"/>
          <w:b/>
        </w:rPr>
      </w:pPr>
    </w:p>
    <w:p w14:paraId="61C59825" w14:textId="77777777" w:rsidR="00737577" w:rsidRPr="00DB193F" w:rsidRDefault="00737577">
      <w:pPr>
        <w:spacing w:line="240" w:lineRule="auto"/>
        <w:ind w:firstLine="0"/>
        <w:rPr>
          <w:rFonts w:eastAsia="Cambria"/>
          <w:b/>
        </w:rPr>
      </w:pPr>
    </w:p>
    <w:p w14:paraId="746ABA46" w14:textId="77777777" w:rsidR="00737577" w:rsidRPr="00DB193F" w:rsidRDefault="00737577">
      <w:pPr>
        <w:spacing w:line="240" w:lineRule="auto"/>
        <w:ind w:firstLine="0"/>
        <w:rPr>
          <w:rFonts w:eastAsia="Cambria"/>
          <w:b/>
        </w:rPr>
      </w:pPr>
    </w:p>
    <w:p w14:paraId="3D7912C8" w14:textId="77777777" w:rsidR="00737577" w:rsidRPr="00DB193F" w:rsidRDefault="00737577">
      <w:pPr>
        <w:spacing w:line="240" w:lineRule="auto"/>
        <w:ind w:firstLine="0"/>
        <w:rPr>
          <w:rFonts w:eastAsia="Cambria"/>
          <w:b/>
        </w:rPr>
      </w:pPr>
    </w:p>
    <w:p w14:paraId="68D2462A" w14:textId="77777777" w:rsidR="00737577" w:rsidRPr="00DB193F" w:rsidRDefault="00737577">
      <w:pPr>
        <w:spacing w:line="240" w:lineRule="auto"/>
        <w:ind w:firstLine="0"/>
        <w:rPr>
          <w:rFonts w:eastAsia="Cambria"/>
          <w:b/>
        </w:rPr>
      </w:pPr>
    </w:p>
    <w:p w14:paraId="65DAAC58" w14:textId="77777777" w:rsidR="00737577" w:rsidRPr="00DB193F" w:rsidRDefault="00737577">
      <w:pPr>
        <w:spacing w:line="240" w:lineRule="auto"/>
        <w:ind w:firstLine="0"/>
        <w:rPr>
          <w:rFonts w:eastAsia="Cambria"/>
          <w:b/>
        </w:rPr>
      </w:pPr>
    </w:p>
    <w:p w14:paraId="1112AC2D" w14:textId="77777777" w:rsidR="00737577" w:rsidRPr="00DB193F" w:rsidRDefault="00E25B5D">
      <w:pPr>
        <w:spacing w:line="240" w:lineRule="auto"/>
        <w:ind w:firstLine="0"/>
        <w:jc w:val="center"/>
        <w:rPr>
          <w:rFonts w:eastAsia="Cambria"/>
          <w:b/>
        </w:rPr>
      </w:pPr>
      <w:r w:rsidRPr="00DB193F">
        <w:br w:type="page"/>
      </w:r>
      <w:r w:rsidRPr="00DB193F">
        <w:rPr>
          <w:rFonts w:eastAsia="Cambria"/>
          <w:b/>
        </w:rPr>
        <w:lastRenderedPageBreak/>
        <w:t>ДОДАТОК №4</w:t>
      </w:r>
    </w:p>
    <w:p w14:paraId="1463E5A9" w14:textId="77777777" w:rsidR="00737577" w:rsidRPr="00DB193F" w:rsidRDefault="00E25B5D">
      <w:pPr>
        <w:spacing w:line="240" w:lineRule="auto"/>
        <w:ind w:firstLine="0"/>
        <w:jc w:val="center"/>
        <w:rPr>
          <w:rFonts w:eastAsia="Cambria"/>
          <w:b/>
        </w:rPr>
      </w:pPr>
      <w:r w:rsidRPr="00DB193F">
        <w:rPr>
          <w:rFonts w:eastAsia="Cambria"/>
          <w:b/>
        </w:rPr>
        <w:t>ТЕХНІЧНА СПЕЦИФІКАЦІЯ</w:t>
      </w:r>
    </w:p>
    <w:p w14:paraId="576E376B" w14:textId="77777777" w:rsidR="00737577" w:rsidRPr="00DB193F" w:rsidRDefault="00737577">
      <w:pPr>
        <w:spacing w:line="240" w:lineRule="auto"/>
        <w:ind w:firstLine="0"/>
        <w:jc w:val="center"/>
        <w:rPr>
          <w:rFonts w:eastAsia="Cambria"/>
        </w:rPr>
      </w:pPr>
    </w:p>
    <w:p w14:paraId="3A50F876" w14:textId="77777777" w:rsidR="00737577" w:rsidRPr="00DB193F" w:rsidRDefault="00E25B5D">
      <w:pPr>
        <w:spacing w:line="240" w:lineRule="auto"/>
        <w:ind w:firstLine="0"/>
        <w:jc w:val="center"/>
        <w:rPr>
          <w:rFonts w:eastAsia="Cambria"/>
        </w:rPr>
      </w:pPr>
      <w:r w:rsidRPr="00DB193F">
        <w:rPr>
          <w:rFonts w:eastAsia="Cambria"/>
        </w:rPr>
        <w:t>НАДАЮТЬСЯ ОКРЕМИМ ФАЙЛОМ ДО ОГОЛОШЕННЯ</w:t>
      </w:r>
    </w:p>
    <w:p w14:paraId="4F58929E" w14:textId="77777777" w:rsidR="00737577" w:rsidRPr="00DB193F" w:rsidRDefault="00737577">
      <w:pPr>
        <w:ind w:firstLine="0"/>
        <w:rPr>
          <w:rFonts w:eastAsia="Cambria"/>
        </w:rPr>
      </w:pPr>
    </w:p>
    <w:sectPr w:rsidR="00737577" w:rsidRPr="00DB193F" w:rsidSect="00DB193F">
      <w:headerReference w:type="even" r:id="rId24"/>
      <w:headerReference w:type="default" r:id="rId25"/>
      <w:footerReference w:type="even" r:id="rId26"/>
      <w:footerReference w:type="default" r:id="rId27"/>
      <w:headerReference w:type="first" r:id="rId28"/>
      <w:footerReference w:type="first" r:id="rId29"/>
      <w:pgSz w:w="11906" w:h="16838"/>
      <w:pgMar w:top="568" w:right="425" w:bottom="426"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6CE4" w14:textId="77777777" w:rsidR="004C052F" w:rsidRDefault="004C052F">
      <w:pPr>
        <w:spacing w:line="240" w:lineRule="auto"/>
      </w:pPr>
      <w:r>
        <w:separator/>
      </w:r>
    </w:p>
  </w:endnote>
  <w:endnote w:type="continuationSeparator" w:id="0">
    <w:p w14:paraId="5E6F42DD" w14:textId="77777777" w:rsidR="004C052F" w:rsidRDefault="004C0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1194" w14:textId="77777777" w:rsidR="00AC4B73" w:rsidRDefault="00AC4B73">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5378" w14:textId="77777777" w:rsidR="00AC4B73" w:rsidRDefault="00AC4B73">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327D1E9A" w14:textId="77777777" w:rsidR="00AC4B73" w:rsidRDefault="00AC4B73">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FEC9" w14:textId="77777777" w:rsidR="00AC4B73" w:rsidRDefault="00AC4B73">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2049" w14:textId="77777777" w:rsidR="004C052F" w:rsidRDefault="004C052F">
      <w:pPr>
        <w:spacing w:line="240" w:lineRule="auto"/>
      </w:pPr>
      <w:r>
        <w:separator/>
      </w:r>
    </w:p>
  </w:footnote>
  <w:footnote w:type="continuationSeparator" w:id="0">
    <w:p w14:paraId="4CF14783" w14:textId="77777777" w:rsidR="004C052F" w:rsidRDefault="004C05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633D" w14:textId="77777777" w:rsidR="00AC4B73" w:rsidRDefault="00AC4B73">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7342" w14:textId="77777777" w:rsidR="00AC4B73" w:rsidRDefault="00AC4B73">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310A" w14:textId="77777777" w:rsidR="00AC4B73" w:rsidRDefault="00AC4B73">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A0"/>
    <w:multiLevelType w:val="multilevel"/>
    <w:tmpl w:val="88EA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D541F4"/>
    <w:multiLevelType w:val="multilevel"/>
    <w:tmpl w:val="D5BC4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77B9C"/>
    <w:multiLevelType w:val="multilevel"/>
    <w:tmpl w:val="B41C1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E118D0"/>
    <w:multiLevelType w:val="multilevel"/>
    <w:tmpl w:val="57EA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A3FA3"/>
    <w:multiLevelType w:val="multilevel"/>
    <w:tmpl w:val="37006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F8016F"/>
    <w:multiLevelType w:val="multilevel"/>
    <w:tmpl w:val="3EC21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F74548"/>
    <w:multiLevelType w:val="multilevel"/>
    <w:tmpl w:val="20F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F4B7BE6"/>
    <w:multiLevelType w:val="multilevel"/>
    <w:tmpl w:val="E8F4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77"/>
    <w:rsid w:val="00157265"/>
    <w:rsid w:val="00227382"/>
    <w:rsid w:val="00236E19"/>
    <w:rsid w:val="003A4636"/>
    <w:rsid w:val="003D13F0"/>
    <w:rsid w:val="004C052F"/>
    <w:rsid w:val="00737577"/>
    <w:rsid w:val="008D48AB"/>
    <w:rsid w:val="00AC4B73"/>
    <w:rsid w:val="00D10633"/>
    <w:rsid w:val="00DA4D92"/>
    <w:rsid w:val="00DB193F"/>
    <w:rsid w:val="00E25B5D"/>
    <w:rsid w:val="00EF5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e">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0">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1">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2">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3">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4">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paragraph" w:styleId="af7">
    <w:name w:val="Balloon Text"/>
    <w:basedOn w:val="a"/>
    <w:link w:val="af8"/>
    <w:uiPriority w:val="99"/>
    <w:semiHidden/>
    <w:unhideWhenUsed/>
    <w:rsid w:val="00DB193F"/>
    <w:pPr>
      <w:spacing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DB193F"/>
    <w:rPr>
      <w:rFonts w:ascii="Tahoma" w:hAnsi="Tahoma" w:cs="Tahoma"/>
      <w:sz w:val="16"/>
      <w:szCs w:val="16"/>
    </w:rPr>
  </w:style>
  <w:style w:type="character" w:styleId="af9">
    <w:name w:val="Hyperlink"/>
    <w:basedOn w:val="a0"/>
    <w:uiPriority w:val="99"/>
    <w:unhideWhenUsed/>
    <w:rsid w:val="00DA4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e">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0">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1">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2">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3">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4">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paragraph" w:styleId="af7">
    <w:name w:val="Balloon Text"/>
    <w:basedOn w:val="a"/>
    <w:link w:val="af8"/>
    <w:uiPriority w:val="99"/>
    <w:semiHidden/>
    <w:unhideWhenUsed/>
    <w:rsid w:val="00DB193F"/>
    <w:pPr>
      <w:spacing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DB193F"/>
    <w:rPr>
      <w:rFonts w:ascii="Tahoma" w:hAnsi="Tahoma" w:cs="Tahoma"/>
      <w:sz w:val="16"/>
      <w:szCs w:val="16"/>
    </w:rPr>
  </w:style>
  <w:style w:type="character" w:styleId="af9">
    <w:name w:val="Hyperlink"/>
    <w:basedOn w:val="a0"/>
    <w:uiPriority w:val="99"/>
    <w:unhideWhenUsed/>
    <w:rsid w:val="00DA4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030436?ed=2022_08_19"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ips.ligazakon.net/document/view/t150922?ed=2023_01_01&amp;an=1792"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030435?ed=2022_10_1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ips.ligazakon.net/document/view/t150922?ed=2023_01_01&amp;an=177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ps.ligazakon.net/document/view/t150922?ed=2023_01_01&amp;an=177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kX+P1V7BJr3vhhTWz2hoNmeeew==">AMUW2mVHIhxLqq9WrFMmRXxoMxiz4qn4axYrCAPLX4aF9bqQiOPqgkRI0jof/kFmqWx77HgRlkZAepGDaD/Ac78CPjg4BX4qUb+al9qmPYq+jntfT3luExqtyzjfQt41Ae22krVr6fz54fCjklLhgtG++GXRjV6vUjDuGAjTapK4A4LvUK2A8GbPJkMDyktjcnTXlEgZcHeUurr4l72B9rrPylECh3/M2g==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338A5F-D8EC-4AA1-99ED-43F95927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45885</Words>
  <Characters>26155</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cp:revision>
  <dcterms:created xsi:type="dcterms:W3CDTF">2023-11-09T08:09:00Z</dcterms:created>
  <dcterms:modified xsi:type="dcterms:W3CDTF">2023-11-17T14:12:00Z</dcterms:modified>
</cp:coreProperties>
</file>