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E3" w:rsidRPr="009B57AF" w:rsidRDefault="00F72243" w:rsidP="00141831">
      <w:pPr>
        <w:spacing w:after="0" w:line="240" w:lineRule="auto"/>
        <w:jc w:val="center"/>
        <w:outlineLvl w:val="2"/>
        <w:rPr>
          <w:rFonts w:ascii="Times New Roman" w:hAnsi="Times New Roman" w:cs="Times New Roman"/>
          <w:b/>
          <w:sz w:val="24"/>
          <w:szCs w:val="24"/>
          <w:lang w:val="uk-UA"/>
        </w:rPr>
      </w:pPr>
      <w:r w:rsidRPr="009B57AF">
        <w:rPr>
          <w:rFonts w:ascii="Times New Roman" w:hAnsi="Times New Roman" w:cs="Times New Roman"/>
          <w:b/>
          <w:sz w:val="24"/>
          <w:szCs w:val="24"/>
          <w:lang w:val="uk-UA"/>
        </w:rPr>
        <w:t>КОМУНАЛЬНЕ ПІДПРИЄМСТВО "ДЕНДРОЛОГІЧНИЙ ПАРК "ЛАДИЖИНСЬКИЙ ГАЙ" ЛАДИЖИНСЬКОЇ МІСЬКОЇ РАДИ ГАЙСИНСЬКОГО РАЙОНУ ВІННИЦЬКОЇ ОБЛАСТІ"</w:t>
      </w:r>
    </w:p>
    <w:p w:rsidR="002C61E3" w:rsidRPr="009B57AF" w:rsidRDefault="002C61E3" w:rsidP="002C61E3">
      <w:pPr>
        <w:spacing w:after="0" w:line="240" w:lineRule="auto"/>
        <w:jc w:val="center"/>
        <w:rPr>
          <w:rFonts w:ascii="Times New Roman" w:hAnsi="Times New Roman" w:cs="Times New Roman"/>
          <w:b/>
          <w:lang w:val="uk-UA"/>
        </w:rPr>
      </w:pPr>
      <w:r w:rsidRPr="009B57AF">
        <w:rPr>
          <w:rFonts w:ascii="Times New Roman" w:hAnsi="Times New Roman" w:cs="Times New Roman"/>
          <w:i/>
          <w:sz w:val="24"/>
          <w:szCs w:val="24"/>
          <w:lang w:val="uk-UA"/>
        </w:rPr>
        <w:t>(назва замовника)</w:t>
      </w:r>
    </w:p>
    <w:p w:rsidR="002C61E3" w:rsidRPr="009B57AF" w:rsidRDefault="002C61E3" w:rsidP="002C61E3">
      <w:pPr>
        <w:spacing w:after="0" w:line="240" w:lineRule="auto"/>
        <w:rPr>
          <w:rFonts w:ascii="Times New Roman" w:hAnsi="Times New Roman" w:cs="Times New Roman"/>
          <w:lang w:val="uk-UA"/>
        </w:rPr>
      </w:pPr>
    </w:p>
    <w:p w:rsidR="002C61E3" w:rsidRPr="009B57AF" w:rsidRDefault="002C61E3" w:rsidP="002C61E3">
      <w:pPr>
        <w:spacing w:after="0" w:line="240" w:lineRule="auto"/>
        <w:jc w:val="center"/>
        <w:rPr>
          <w:rFonts w:ascii="Times New Roman" w:hAnsi="Times New Roman" w:cs="Times New Roman"/>
          <w:b/>
          <w:sz w:val="24"/>
          <w:szCs w:val="24"/>
          <w:lang w:val="uk-UA"/>
        </w:rPr>
      </w:pPr>
      <w:r w:rsidRPr="009B57AF">
        <w:rPr>
          <w:rFonts w:ascii="Times New Roman" w:hAnsi="Times New Roman" w:cs="Times New Roman"/>
          <w:b/>
          <w:sz w:val="24"/>
          <w:szCs w:val="24"/>
          <w:lang w:val="uk-UA"/>
        </w:rPr>
        <w:t>ОБҐРУНТУВАННЯ</w:t>
      </w:r>
    </w:p>
    <w:p w:rsidR="002C61E3" w:rsidRPr="009B57AF" w:rsidRDefault="002C61E3" w:rsidP="002C61E3">
      <w:pPr>
        <w:spacing w:after="0" w:line="240" w:lineRule="auto"/>
        <w:jc w:val="center"/>
        <w:rPr>
          <w:rFonts w:ascii="Times New Roman" w:hAnsi="Times New Roman" w:cs="Times New Roman"/>
          <w:sz w:val="24"/>
          <w:szCs w:val="24"/>
          <w:lang w:val="uk-UA"/>
        </w:rPr>
      </w:pPr>
      <w:r w:rsidRPr="009B57AF">
        <w:rPr>
          <w:rFonts w:ascii="Times New Roman" w:hAnsi="Times New Roman" w:cs="Times New Roman"/>
          <w:b/>
          <w:sz w:val="24"/>
          <w:szCs w:val="24"/>
          <w:lang w:val="uk-UA"/>
        </w:rPr>
        <w:t xml:space="preserve">технічних та якісних характеристик закупівлі </w:t>
      </w:r>
      <w:r w:rsidR="00723E81" w:rsidRPr="009B57AF">
        <w:rPr>
          <w:rFonts w:ascii="Times New Roman" w:hAnsi="Times New Roman" w:cs="Times New Roman"/>
          <w:b/>
          <w:sz w:val="24"/>
          <w:szCs w:val="24"/>
          <w:lang w:val="uk-UA"/>
        </w:rPr>
        <w:t>деревини,</w:t>
      </w:r>
      <w:r w:rsidRPr="009B57AF">
        <w:rPr>
          <w:rFonts w:ascii="Times New Roman" w:hAnsi="Times New Roman" w:cs="Times New Roman"/>
          <w:b/>
          <w:sz w:val="24"/>
          <w:szCs w:val="24"/>
          <w:lang w:val="uk-UA"/>
        </w:rPr>
        <w:t xml:space="preserve"> розміру бюджетного призначення, очікуваної вартості предмета закупівлі</w:t>
      </w:r>
      <w:r w:rsidRPr="009B57AF">
        <w:rPr>
          <w:rFonts w:ascii="Times New Roman" w:hAnsi="Times New Roman" w:cs="Times New Roman"/>
          <w:sz w:val="24"/>
          <w:szCs w:val="24"/>
          <w:lang w:val="uk-UA"/>
        </w:rPr>
        <w:t xml:space="preserve"> </w:t>
      </w:r>
    </w:p>
    <w:p w:rsidR="002C61E3" w:rsidRPr="009B57AF" w:rsidRDefault="002C61E3" w:rsidP="002C61E3">
      <w:pPr>
        <w:spacing w:after="0" w:line="240" w:lineRule="auto"/>
        <w:jc w:val="center"/>
        <w:rPr>
          <w:rFonts w:ascii="Times New Roman" w:hAnsi="Times New Roman" w:cs="Times New Roman"/>
          <w:i/>
          <w:sz w:val="24"/>
          <w:szCs w:val="24"/>
          <w:lang w:val="uk-UA"/>
        </w:rPr>
      </w:pPr>
      <w:r w:rsidRPr="009B57AF">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rsidR="00E226BC" w:rsidRPr="009B57AF" w:rsidRDefault="00F72243" w:rsidP="0051076B">
      <w:pPr>
        <w:spacing w:after="0" w:line="240" w:lineRule="auto"/>
        <w:ind w:firstLine="567"/>
        <w:jc w:val="both"/>
        <w:rPr>
          <w:rFonts w:ascii="Times New Roman" w:hAnsi="Times New Roman"/>
          <w:color w:val="00000A"/>
          <w:sz w:val="24"/>
          <w:szCs w:val="24"/>
          <w:lang w:val="uk-UA"/>
        </w:rPr>
      </w:pPr>
      <w:r w:rsidRPr="009B57AF">
        <w:rPr>
          <w:rFonts w:ascii="Times New Roman" w:hAnsi="Times New Roman"/>
          <w:b/>
          <w:color w:val="000000"/>
          <w:sz w:val="24"/>
          <w:szCs w:val="24"/>
          <w:lang w:val="uk-UA" w:eastAsia="uk-UA"/>
        </w:rPr>
        <w:t>Комунальне підприємство «Дендрологічний парк «Ладижинський гай» Ладижинської міської ради Гайсинського району Вінницької області»</w:t>
      </w:r>
      <w:r w:rsidR="002C61E3" w:rsidRPr="009B57AF">
        <w:rPr>
          <w:rFonts w:ascii="Times New Roman" w:hAnsi="Times New Roman"/>
          <w:b/>
          <w:color w:val="000000"/>
          <w:sz w:val="24"/>
          <w:szCs w:val="24"/>
          <w:lang w:val="uk-UA" w:eastAsia="uk-UA"/>
        </w:rPr>
        <w:t xml:space="preserve"> </w:t>
      </w:r>
      <w:r w:rsidR="002C61E3" w:rsidRPr="009B57AF">
        <w:rPr>
          <w:rFonts w:ascii="Times New Roman" w:hAnsi="Times New Roman"/>
          <w:color w:val="00000A"/>
          <w:sz w:val="24"/>
          <w:szCs w:val="24"/>
          <w:lang w:val="uk-UA"/>
        </w:rPr>
        <w:t xml:space="preserve">(далі – </w:t>
      </w:r>
      <w:r w:rsidR="002C61E3" w:rsidRPr="009B57AF">
        <w:rPr>
          <w:rFonts w:ascii="Times New Roman" w:hAnsi="Times New Roman"/>
          <w:bCs/>
          <w:color w:val="00000A"/>
          <w:sz w:val="24"/>
          <w:szCs w:val="24"/>
          <w:lang w:val="uk-UA"/>
        </w:rPr>
        <w:t>Замовник</w:t>
      </w:r>
      <w:r w:rsidR="002C61E3" w:rsidRPr="009B57AF">
        <w:rPr>
          <w:rFonts w:ascii="Times New Roman" w:hAnsi="Times New Roman"/>
          <w:color w:val="00000A"/>
          <w:sz w:val="24"/>
          <w:szCs w:val="24"/>
          <w:lang w:val="uk-UA"/>
        </w:rPr>
        <w:t xml:space="preserve">), код за ЄДРПОУ </w:t>
      </w:r>
      <w:r w:rsidR="00E226BC" w:rsidRPr="009B57AF">
        <w:rPr>
          <w:rFonts w:ascii="Times New Roman" w:hAnsi="Times New Roman"/>
          <w:color w:val="00000A"/>
          <w:sz w:val="24"/>
          <w:szCs w:val="24"/>
          <w:lang w:val="uk-UA"/>
        </w:rPr>
        <w:t>–</w:t>
      </w:r>
      <w:r w:rsidR="002C61E3" w:rsidRPr="009B57AF">
        <w:rPr>
          <w:rFonts w:ascii="Times New Roman" w:hAnsi="Times New Roman"/>
          <w:color w:val="00000A"/>
          <w:sz w:val="24"/>
          <w:szCs w:val="24"/>
          <w:lang w:val="uk-UA"/>
        </w:rPr>
        <w:t xml:space="preserve"> </w:t>
      </w:r>
      <w:r w:rsidRPr="009B57AF">
        <w:rPr>
          <w:rFonts w:ascii="Times New Roman" w:hAnsi="Times New Roman"/>
          <w:color w:val="00000A"/>
          <w:sz w:val="24"/>
          <w:szCs w:val="24"/>
          <w:lang w:val="uk-UA"/>
        </w:rPr>
        <w:t>38023333</w:t>
      </w:r>
      <w:r w:rsidR="00E226BC" w:rsidRPr="009B57AF">
        <w:rPr>
          <w:rFonts w:ascii="Times New Roman" w:hAnsi="Times New Roman"/>
          <w:color w:val="00000A"/>
          <w:sz w:val="24"/>
          <w:szCs w:val="24"/>
          <w:lang w:val="uk-UA"/>
        </w:rPr>
        <w:t>.</w:t>
      </w:r>
    </w:p>
    <w:p w:rsidR="002C61E3" w:rsidRPr="009B57AF" w:rsidRDefault="002C61E3" w:rsidP="0051076B">
      <w:pPr>
        <w:spacing w:after="0" w:line="240" w:lineRule="auto"/>
        <w:ind w:firstLine="567"/>
        <w:jc w:val="both"/>
        <w:rPr>
          <w:rFonts w:ascii="Times New Roman" w:hAnsi="Times New Roman" w:cs="Times New Roman"/>
          <w:b/>
          <w:sz w:val="24"/>
          <w:szCs w:val="24"/>
          <w:lang w:val="uk-UA"/>
        </w:rPr>
      </w:pPr>
      <w:r w:rsidRPr="009B57AF">
        <w:rPr>
          <w:rFonts w:ascii="Times New Roman" w:hAnsi="Times New Roman" w:cs="Times New Roman"/>
          <w:b/>
          <w:i/>
          <w:sz w:val="24"/>
          <w:szCs w:val="24"/>
          <w:lang w:val="uk-UA"/>
        </w:rPr>
        <w:t>Назва предмета закупівлі</w:t>
      </w:r>
      <w:r w:rsidRPr="009B57AF">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256F7D" w:rsidRPr="009B57AF">
        <w:rPr>
          <w:rFonts w:ascii="Times New Roman" w:hAnsi="Times New Roman" w:cs="Times New Roman"/>
          <w:b/>
          <w:sz w:val="24"/>
          <w:szCs w:val="24"/>
          <w:lang w:val="uk-UA"/>
        </w:rPr>
        <w:t>ДК 021:2015 03410000-7 «Деревина» (Деревина дров’яна непромислового використання 1 група</w:t>
      </w:r>
      <w:r w:rsidR="00F72243" w:rsidRPr="009B57AF">
        <w:rPr>
          <w:rFonts w:ascii="Times New Roman" w:hAnsi="Times New Roman" w:cs="Times New Roman"/>
          <w:b/>
          <w:sz w:val="24"/>
          <w:szCs w:val="24"/>
          <w:lang w:val="uk-UA"/>
        </w:rPr>
        <w:t>)</w:t>
      </w:r>
      <w:r w:rsidRPr="009B57AF">
        <w:rPr>
          <w:rFonts w:ascii="Times New Roman" w:hAnsi="Times New Roman" w:cs="Times New Roman"/>
          <w:sz w:val="24"/>
          <w:szCs w:val="24"/>
          <w:lang w:val="uk-UA"/>
        </w:rPr>
        <w:t>.</w:t>
      </w:r>
    </w:p>
    <w:p w:rsidR="00256F7D" w:rsidRPr="009B57AF" w:rsidRDefault="002C61E3" w:rsidP="00256F7D">
      <w:pPr>
        <w:spacing w:after="0" w:line="240" w:lineRule="auto"/>
        <w:ind w:firstLine="567"/>
        <w:jc w:val="both"/>
        <w:rPr>
          <w:rFonts w:ascii="Times New Roman" w:hAnsi="Times New Roman" w:cs="Times New Roman"/>
          <w:sz w:val="24"/>
          <w:szCs w:val="24"/>
          <w:lang w:val="uk-UA"/>
        </w:rPr>
      </w:pPr>
      <w:r w:rsidRPr="009B57AF">
        <w:rPr>
          <w:rFonts w:ascii="Times New Roman" w:hAnsi="Times New Roman" w:cs="Times New Roman"/>
          <w:sz w:val="24"/>
          <w:szCs w:val="24"/>
          <w:lang w:val="uk-UA"/>
        </w:rPr>
        <w:t xml:space="preserve">Деталізований CPV код (у </w:t>
      </w:r>
      <w:proofErr w:type="spellStart"/>
      <w:r w:rsidRPr="009B57AF">
        <w:rPr>
          <w:rFonts w:ascii="Times New Roman" w:hAnsi="Times New Roman" w:cs="Times New Roman"/>
          <w:sz w:val="24"/>
          <w:szCs w:val="24"/>
          <w:lang w:val="uk-UA"/>
        </w:rPr>
        <w:t>т.ч</w:t>
      </w:r>
      <w:proofErr w:type="spellEnd"/>
      <w:r w:rsidRPr="009B57AF">
        <w:rPr>
          <w:rFonts w:ascii="Times New Roman" w:hAnsi="Times New Roman" w:cs="Times New Roman"/>
          <w:sz w:val="24"/>
          <w:szCs w:val="24"/>
          <w:lang w:val="uk-UA"/>
        </w:rPr>
        <w:t>. для лотів)</w:t>
      </w:r>
      <w:r w:rsidR="006B25A8" w:rsidRPr="009B57AF">
        <w:rPr>
          <w:rFonts w:ascii="Times New Roman" w:hAnsi="Times New Roman" w:cs="Times New Roman"/>
          <w:sz w:val="24"/>
          <w:szCs w:val="24"/>
          <w:lang w:val="uk-UA"/>
        </w:rPr>
        <w:t>:</w:t>
      </w:r>
      <w:r w:rsidR="00256F7D" w:rsidRPr="009B57AF">
        <w:rPr>
          <w:rFonts w:ascii="Times New Roman" w:hAnsi="Times New Roman" w:cs="Times New Roman"/>
          <w:sz w:val="24"/>
          <w:szCs w:val="24"/>
          <w:lang w:val="uk-UA"/>
        </w:rPr>
        <w:t xml:space="preserve"> </w:t>
      </w:r>
    </w:p>
    <w:p w:rsidR="002C61E3" w:rsidRPr="009B57AF" w:rsidRDefault="0051076B" w:rsidP="00256F7D">
      <w:pPr>
        <w:spacing w:after="0" w:line="240" w:lineRule="auto"/>
        <w:ind w:firstLine="567"/>
        <w:jc w:val="both"/>
        <w:rPr>
          <w:rFonts w:ascii="Times New Roman" w:hAnsi="Times New Roman"/>
          <w:i/>
          <w:sz w:val="24"/>
          <w:szCs w:val="24"/>
          <w:lang w:val="uk-UA"/>
        </w:rPr>
      </w:pPr>
      <w:r w:rsidRPr="009B57AF">
        <w:rPr>
          <w:rFonts w:ascii="Times New Roman" w:hAnsi="Times New Roman" w:cs="Times New Roman"/>
          <w:sz w:val="24"/>
          <w:szCs w:val="24"/>
          <w:lang w:val="uk-UA"/>
        </w:rPr>
        <w:t xml:space="preserve">- </w:t>
      </w:r>
      <w:r w:rsidR="00256F7D" w:rsidRPr="009B57AF">
        <w:rPr>
          <w:rFonts w:ascii="Times New Roman" w:hAnsi="Times New Roman"/>
          <w:i/>
          <w:sz w:val="24"/>
          <w:szCs w:val="24"/>
          <w:lang w:val="uk-UA"/>
        </w:rPr>
        <w:t>ДК 021:2015: 03413000-8 — Паливна деревина</w:t>
      </w:r>
    </w:p>
    <w:p w:rsidR="005C07D2" w:rsidRPr="009B57AF" w:rsidRDefault="005C07D2" w:rsidP="005C07D2">
      <w:pPr>
        <w:spacing w:after="0" w:line="240" w:lineRule="auto"/>
        <w:ind w:firstLine="567"/>
        <w:jc w:val="both"/>
        <w:rPr>
          <w:rFonts w:ascii="Times New Roman" w:hAnsi="Times New Roman" w:cs="Times New Roman"/>
          <w:sz w:val="24"/>
          <w:szCs w:val="24"/>
          <w:lang w:val="uk-UA"/>
        </w:rPr>
      </w:pPr>
      <w:r w:rsidRPr="009B57AF">
        <w:rPr>
          <w:rFonts w:ascii="Times New Roman" w:hAnsi="Times New Roman" w:cs="Times New Roman"/>
          <w:b/>
          <w:i/>
          <w:sz w:val="24"/>
          <w:szCs w:val="24"/>
          <w:lang w:val="uk-UA"/>
        </w:rPr>
        <w:t>Вид процедури закупівлі:</w:t>
      </w:r>
      <w:r w:rsidRPr="009B57AF">
        <w:rPr>
          <w:rFonts w:ascii="Times New Roman" w:hAnsi="Times New Roman" w:cs="Times New Roman"/>
          <w:sz w:val="24"/>
          <w:szCs w:val="24"/>
          <w:lang w:val="uk-UA"/>
        </w:rPr>
        <w:t xml:space="preserve"> </w:t>
      </w:r>
      <w:r w:rsidRPr="009B57AF">
        <w:rPr>
          <w:rFonts w:ascii="Times New Roman" w:hAnsi="Times New Roman" w:cs="Times New Roman"/>
          <w:b/>
          <w:sz w:val="24"/>
          <w:szCs w:val="24"/>
          <w:lang w:val="uk-UA"/>
        </w:rPr>
        <w:t>відкриті торги</w:t>
      </w:r>
      <w:r w:rsidRPr="009B57AF">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66E3D" w:rsidRPr="009B57AF" w:rsidRDefault="00766E3D" w:rsidP="00766E3D">
      <w:pPr>
        <w:pStyle w:val="a6"/>
        <w:ind w:left="0" w:firstLine="567"/>
        <w:jc w:val="both"/>
        <w:rPr>
          <w:sz w:val="24"/>
          <w:szCs w:val="24"/>
        </w:rPr>
      </w:pPr>
      <w:r w:rsidRPr="009B57AF">
        <w:rPr>
          <w:sz w:val="24"/>
          <w:szCs w:val="24"/>
          <w:lang w:eastAsia="uk-UA"/>
        </w:rPr>
        <w:t xml:space="preserve">Пунктом 14 </w:t>
      </w:r>
      <w:r w:rsidRPr="009B57AF">
        <w:rPr>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жиму воєнного стану в Україні та протягом 90 днів з дня його припинення або скасування» зі змінами (далі – Постанова про особливості) визначено:</w:t>
      </w:r>
    </w:p>
    <w:p w:rsidR="00766E3D" w:rsidRPr="009B57AF" w:rsidRDefault="00766E3D" w:rsidP="00766E3D">
      <w:pPr>
        <w:pStyle w:val="a6"/>
        <w:ind w:left="0" w:firstLine="567"/>
        <w:jc w:val="both"/>
        <w:rPr>
          <w:i/>
          <w:sz w:val="24"/>
          <w:szCs w:val="24"/>
        </w:rPr>
      </w:pPr>
      <w:r w:rsidRPr="009B57AF">
        <w:rPr>
          <w:i/>
          <w:sz w:val="24"/>
          <w:szCs w:val="24"/>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rsidR="00766E3D" w:rsidRPr="009B57AF" w:rsidRDefault="00766E3D" w:rsidP="00766E3D">
      <w:pPr>
        <w:spacing w:after="0" w:line="240" w:lineRule="auto"/>
        <w:ind w:firstLine="567"/>
        <w:jc w:val="both"/>
        <w:rPr>
          <w:rFonts w:ascii="Times New Roman" w:hAnsi="Times New Roman" w:cs="Times New Roman"/>
          <w:sz w:val="24"/>
          <w:szCs w:val="24"/>
          <w:u w:val="single"/>
          <w:lang w:val="uk-UA"/>
        </w:rPr>
      </w:pPr>
      <w:r w:rsidRPr="009B57AF">
        <w:rPr>
          <w:rFonts w:ascii="Times New Roman" w:hAnsi="Times New Roman" w:cs="Times New Roman"/>
          <w:sz w:val="24"/>
          <w:szCs w:val="24"/>
          <w:lang w:val="uk-UA"/>
        </w:rPr>
        <w:t xml:space="preserve">Законом не встановлено обов’язку замовника складати та затверджувати річний план закупівель на підставі кошторису (в </w:t>
      </w:r>
      <w:proofErr w:type="spellStart"/>
      <w:r w:rsidRPr="009B57AF">
        <w:rPr>
          <w:rFonts w:ascii="Times New Roman" w:hAnsi="Times New Roman" w:cs="Times New Roman"/>
          <w:sz w:val="24"/>
          <w:szCs w:val="24"/>
          <w:lang w:val="uk-UA"/>
        </w:rPr>
        <w:t>т.ч</w:t>
      </w:r>
      <w:proofErr w:type="spellEnd"/>
      <w:r w:rsidRPr="009B57AF">
        <w:rPr>
          <w:rFonts w:ascii="Times New Roman" w:hAnsi="Times New Roman" w:cs="Times New Roman"/>
          <w:sz w:val="24"/>
          <w:szCs w:val="24"/>
          <w:lang w:val="uk-UA"/>
        </w:rPr>
        <w:t xml:space="preserve">. тимчасового кошторису). </w:t>
      </w:r>
      <w:r w:rsidRPr="009B57AF">
        <w:rPr>
          <w:rFonts w:ascii="Times New Roman" w:hAnsi="Times New Roman" w:cs="Times New Roman"/>
          <w:sz w:val="24"/>
          <w:szCs w:val="24"/>
          <w:u w:val="single"/>
          <w:lang w:val="uk-UA"/>
        </w:rPr>
        <w:t>При визначенні очікуваної вартості предмета закупівлі замовники можуть виходити із планових вартісних показників (очікуваної вартості), потреби тощо.</w:t>
      </w:r>
    </w:p>
    <w:p w:rsidR="00766E3D" w:rsidRPr="009B57AF" w:rsidRDefault="00766E3D" w:rsidP="00766E3D">
      <w:pPr>
        <w:spacing w:after="0" w:line="240" w:lineRule="auto"/>
        <w:ind w:firstLine="567"/>
        <w:jc w:val="both"/>
        <w:rPr>
          <w:rFonts w:ascii="Times New Roman" w:hAnsi="Times New Roman" w:cs="Times New Roman"/>
          <w:i/>
          <w:sz w:val="24"/>
          <w:szCs w:val="24"/>
          <w:lang w:val="uk-UA"/>
        </w:rPr>
      </w:pPr>
      <w:r w:rsidRPr="009B57AF">
        <w:rPr>
          <w:rFonts w:ascii="Times New Roman" w:hAnsi="Times New Roman" w:cs="Times New Roman"/>
          <w:sz w:val="24"/>
          <w:szCs w:val="24"/>
          <w:lang w:val="uk-UA"/>
        </w:rPr>
        <w:t xml:space="preserve">Відтак, згідно статті 4 Закону: </w:t>
      </w:r>
      <w:r w:rsidRPr="009B57AF">
        <w:rPr>
          <w:rFonts w:ascii="Times New Roman" w:hAnsi="Times New Roman" w:cs="Times New Roman"/>
          <w:i/>
          <w:sz w:val="24"/>
          <w:szCs w:val="24"/>
          <w:lang w:val="uk-UA"/>
        </w:rPr>
        <w:t>«Планування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rsidR="00766E3D" w:rsidRPr="009B57AF" w:rsidRDefault="00766E3D" w:rsidP="00766E3D">
      <w:pPr>
        <w:spacing w:after="0" w:line="240" w:lineRule="auto"/>
        <w:ind w:firstLine="567"/>
        <w:jc w:val="both"/>
        <w:rPr>
          <w:rFonts w:ascii="Times New Roman" w:hAnsi="Times New Roman" w:cs="Times New Roman"/>
          <w:i/>
          <w:sz w:val="24"/>
          <w:szCs w:val="24"/>
          <w:lang w:val="uk-UA"/>
        </w:rPr>
      </w:pPr>
      <w:r w:rsidRPr="009B57AF">
        <w:rPr>
          <w:rFonts w:ascii="Times New Roman" w:hAnsi="Times New Roman" w:cs="Times New Roman"/>
          <w:i/>
          <w:sz w:val="24"/>
          <w:szCs w:val="24"/>
          <w:lang w:val="uk-UA"/>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rsidR="00766E3D" w:rsidRPr="009B57AF" w:rsidRDefault="00766E3D" w:rsidP="00766E3D">
      <w:pPr>
        <w:spacing w:after="0" w:line="240" w:lineRule="auto"/>
        <w:ind w:firstLine="567"/>
        <w:jc w:val="both"/>
        <w:rPr>
          <w:rFonts w:ascii="Times New Roman" w:hAnsi="Times New Roman" w:cs="Times New Roman"/>
          <w:i/>
          <w:sz w:val="24"/>
          <w:szCs w:val="24"/>
          <w:lang w:val="uk-UA"/>
        </w:rPr>
      </w:pPr>
      <w:r w:rsidRPr="009B57AF">
        <w:rPr>
          <w:rFonts w:ascii="Times New Roman" w:hAnsi="Times New Roman" w:cs="Times New Roman"/>
          <w:i/>
          <w:sz w:val="24"/>
          <w:szCs w:val="24"/>
          <w:lang w:val="uk-UA"/>
        </w:rPr>
        <w:t>Закупівля здійснюєт</w:t>
      </w:r>
      <w:r w:rsidR="002C3281" w:rsidRPr="009B57AF">
        <w:rPr>
          <w:rFonts w:ascii="Times New Roman" w:hAnsi="Times New Roman" w:cs="Times New Roman"/>
          <w:i/>
          <w:sz w:val="24"/>
          <w:szCs w:val="24"/>
          <w:lang w:val="uk-UA"/>
        </w:rPr>
        <w:t>ься відповідно до річного плану</w:t>
      </w:r>
      <w:r w:rsidRPr="009B57AF">
        <w:rPr>
          <w:rFonts w:ascii="Times New Roman" w:hAnsi="Times New Roman" w:cs="Times New Roman"/>
          <w:i/>
          <w:sz w:val="24"/>
          <w:szCs w:val="24"/>
          <w:lang w:val="uk-UA"/>
        </w:rPr>
        <w:t>»</w:t>
      </w:r>
      <w:r w:rsidR="002C3281" w:rsidRPr="009B57AF">
        <w:rPr>
          <w:rFonts w:ascii="Times New Roman" w:hAnsi="Times New Roman" w:cs="Times New Roman"/>
          <w:i/>
          <w:sz w:val="24"/>
          <w:szCs w:val="24"/>
          <w:lang w:val="uk-UA"/>
        </w:rPr>
        <w:t>.</w:t>
      </w:r>
    </w:p>
    <w:p w:rsidR="00766E3D" w:rsidRPr="009B57AF" w:rsidRDefault="00766E3D" w:rsidP="00766E3D">
      <w:pPr>
        <w:spacing w:after="0" w:line="240" w:lineRule="auto"/>
        <w:ind w:firstLine="567"/>
        <w:jc w:val="both"/>
        <w:rPr>
          <w:rFonts w:ascii="Times New Roman" w:hAnsi="Times New Roman" w:cs="Times New Roman"/>
          <w:sz w:val="24"/>
          <w:szCs w:val="24"/>
          <w:lang w:val="uk-UA"/>
        </w:rPr>
      </w:pPr>
      <w:r w:rsidRPr="009B57AF">
        <w:rPr>
          <w:rFonts w:ascii="Times New Roman" w:hAnsi="Times New Roman" w:cs="Times New Roman"/>
          <w:sz w:val="24"/>
          <w:szCs w:val="24"/>
          <w:lang w:val="uk-UA"/>
        </w:rPr>
        <w:t>Також</w:t>
      </w:r>
      <w:r w:rsidR="002C3281" w:rsidRPr="009B57AF">
        <w:rPr>
          <w:rFonts w:ascii="Times New Roman" w:hAnsi="Times New Roman" w:cs="Times New Roman"/>
          <w:sz w:val="24"/>
          <w:szCs w:val="24"/>
          <w:lang w:val="uk-UA"/>
        </w:rPr>
        <w:t>,</w:t>
      </w:r>
      <w:r w:rsidRPr="009B57AF">
        <w:rPr>
          <w:rFonts w:ascii="Times New Roman" w:hAnsi="Times New Roman" w:cs="Times New Roman"/>
          <w:sz w:val="24"/>
          <w:szCs w:val="24"/>
          <w:lang w:val="uk-UA"/>
        </w:rPr>
        <w:t xml:space="preserve"> Мінекономіки України оприлюднено на веб-сайті </w:t>
      </w:r>
      <w:proofErr w:type="spellStart"/>
      <w:r w:rsidRPr="009B57AF">
        <w:rPr>
          <w:rFonts w:ascii="Times New Roman" w:hAnsi="Times New Roman" w:cs="Times New Roman"/>
          <w:sz w:val="24"/>
          <w:szCs w:val="24"/>
          <w:lang w:val="uk-UA"/>
        </w:rPr>
        <w:t>Prozorro</w:t>
      </w:r>
      <w:proofErr w:type="spellEnd"/>
      <w:r w:rsidRPr="009B57AF">
        <w:rPr>
          <w:rFonts w:ascii="Times New Roman" w:hAnsi="Times New Roman" w:cs="Times New Roman"/>
          <w:sz w:val="24"/>
          <w:szCs w:val="24"/>
          <w:lang w:val="uk-UA"/>
        </w:rPr>
        <w:t xml:space="preserve"> </w:t>
      </w:r>
      <w:proofErr w:type="spellStart"/>
      <w:r w:rsidRPr="009B57AF">
        <w:rPr>
          <w:rFonts w:ascii="Times New Roman" w:hAnsi="Times New Roman" w:cs="Times New Roman"/>
          <w:sz w:val="24"/>
          <w:szCs w:val="24"/>
          <w:lang w:val="uk-UA"/>
        </w:rPr>
        <w:t>Інфолист</w:t>
      </w:r>
      <w:proofErr w:type="spellEnd"/>
      <w:r w:rsidRPr="009B57AF">
        <w:rPr>
          <w:rFonts w:ascii="Times New Roman" w:hAnsi="Times New Roman" w:cs="Times New Roman"/>
          <w:sz w:val="24"/>
          <w:szCs w:val="24"/>
          <w:lang w:val="uk-UA"/>
        </w:rPr>
        <w:t xml:space="preserve"> № 3304-04/54160-06 від 03.09.2020 року «ЩОДО ПЛАНУВАННЯ ЗАКУПІВЕЛЬ» за посиланням </w:t>
      </w:r>
      <w:r w:rsidR="009B57AF" w:rsidRPr="009B57AF">
        <w:fldChar w:fldCharType="begin"/>
      </w:r>
      <w:r w:rsidR="009B57AF" w:rsidRPr="009B57AF">
        <w:rPr>
          <w:lang w:val="uk-UA"/>
        </w:rPr>
        <w:instrText xml:space="preserve"> </w:instrText>
      </w:r>
      <w:r w:rsidR="009B57AF" w:rsidRPr="009B57AF">
        <w:instrText>HYPERLINK</w:instrText>
      </w:r>
      <w:r w:rsidR="009B57AF" w:rsidRPr="009B57AF">
        <w:rPr>
          <w:lang w:val="uk-UA"/>
        </w:rPr>
        <w:instrText xml:space="preserve"> "</w:instrText>
      </w:r>
      <w:r w:rsidR="009B57AF" w:rsidRPr="009B57AF">
        <w:instrText>https</w:instrText>
      </w:r>
      <w:r w:rsidR="009B57AF" w:rsidRPr="009B57AF">
        <w:rPr>
          <w:lang w:val="uk-UA"/>
        </w:rPr>
        <w:instrText>://</w:instrText>
      </w:r>
      <w:r w:rsidR="009B57AF" w:rsidRPr="009B57AF">
        <w:instrText>infobox</w:instrText>
      </w:r>
      <w:r w:rsidR="009B57AF" w:rsidRPr="009B57AF">
        <w:rPr>
          <w:lang w:val="uk-UA"/>
        </w:rPr>
        <w:instrText>.</w:instrText>
      </w:r>
      <w:r w:rsidR="009B57AF" w:rsidRPr="009B57AF">
        <w:instrText>prozorro</w:instrText>
      </w:r>
      <w:r w:rsidR="009B57AF" w:rsidRPr="009B57AF">
        <w:rPr>
          <w:lang w:val="uk-UA"/>
        </w:rPr>
        <w:instrText>.</w:instrText>
      </w:r>
      <w:r w:rsidR="009B57AF" w:rsidRPr="009B57AF">
        <w:instrText>org</w:instrText>
      </w:r>
      <w:r w:rsidR="009B57AF" w:rsidRPr="009B57AF">
        <w:rPr>
          <w:lang w:val="uk-UA"/>
        </w:rPr>
        <w:instrText>/</w:instrText>
      </w:r>
      <w:r w:rsidR="009B57AF" w:rsidRPr="009B57AF">
        <w:instrText>news</w:instrText>
      </w:r>
      <w:r w:rsidR="009B57AF" w:rsidRPr="009B57AF">
        <w:rPr>
          <w:lang w:val="uk-UA"/>
        </w:rPr>
        <w:instrText>-</w:instrText>
      </w:r>
      <w:r w:rsidR="009B57AF" w:rsidRPr="009B57AF">
        <w:instrText>mert</w:instrText>
      </w:r>
      <w:r w:rsidR="009B57AF" w:rsidRPr="009B57AF">
        <w:rPr>
          <w:lang w:val="uk-UA"/>
        </w:rPr>
        <w:instrText>/</w:instrText>
      </w:r>
      <w:r w:rsidR="009B57AF" w:rsidRPr="009B57AF">
        <w:instrText>shchodo</w:instrText>
      </w:r>
      <w:r w:rsidR="009B57AF" w:rsidRPr="009B57AF">
        <w:rPr>
          <w:lang w:val="uk-UA"/>
        </w:rPr>
        <w:instrText>-</w:instrText>
      </w:r>
      <w:r w:rsidR="009B57AF" w:rsidRPr="009B57AF">
        <w:instrText>planuvan</w:instrText>
      </w:r>
      <w:r w:rsidR="009B57AF" w:rsidRPr="009B57AF">
        <w:instrText>nya</w:instrText>
      </w:r>
      <w:r w:rsidR="009B57AF" w:rsidRPr="009B57AF">
        <w:rPr>
          <w:lang w:val="uk-UA"/>
        </w:rPr>
        <w:instrText>-</w:instrText>
      </w:r>
      <w:r w:rsidR="009B57AF" w:rsidRPr="009B57AF">
        <w:instrText>zakupivel</w:instrText>
      </w:r>
      <w:r w:rsidR="009B57AF" w:rsidRPr="009B57AF">
        <w:rPr>
          <w:lang w:val="uk-UA"/>
        </w:rPr>
        <w:instrText xml:space="preserve">-1" </w:instrText>
      </w:r>
      <w:r w:rsidR="009B57AF" w:rsidRPr="009B57AF">
        <w:fldChar w:fldCharType="separate"/>
      </w:r>
      <w:r w:rsidRPr="009B57AF">
        <w:rPr>
          <w:rStyle w:val="a3"/>
          <w:rFonts w:ascii="Times New Roman" w:hAnsi="Times New Roman" w:cs="Times New Roman"/>
          <w:sz w:val="24"/>
          <w:szCs w:val="24"/>
          <w:lang w:val="uk-UA"/>
        </w:rPr>
        <w:t>https://infobox.prozorro.org/news-mert/shchodo-planuvannya-zakupivel-1</w:t>
      </w:r>
      <w:r w:rsidR="009B57AF" w:rsidRPr="009B57AF">
        <w:rPr>
          <w:rStyle w:val="a3"/>
          <w:rFonts w:ascii="Times New Roman" w:hAnsi="Times New Roman" w:cs="Times New Roman"/>
          <w:sz w:val="24"/>
          <w:szCs w:val="24"/>
          <w:lang w:val="uk-UA"/>
        </w:rPr>
        <w:fldChar w:fldCharType="end"/>
      </w:r>
    </w:p>
    <w:p w:rsidR="00766E3D" w:rsidRPr="009B57AF" w:rsidRDefault="00766E3D" w:rsidP="00766E3D">
      <w:pPr>
        <w:spacing w:after="0" w:line="240" w:lineRule="auto"/>
        <w:ind w:firstLine="567"/>
        <w:jc w:val="both"/>
        <w:rPr>
          <w:rFonts w:ascii="Times New Roman" w:hAnsi="Times New Roman" w:cs="Times New Roman"/>
          <w:sz w:val="24"/>
          <w:szCs w:val="24"/>
          <w:lang w:val="uk-UA"/>
        </w:rPr>
      </w:pPr>
      <w:r w:rsidRPr="009B57AF">
        <w:rPr>
          <w:rFonts w:ascii="Times New Roman" w:hAnsi="Times New Roman" w:cs="Times New Roman"/>
          <w:sz w:val="24"/>
          <w:szCs w:val="24"/>
          <w:lang w:val="uk-UA"/>
        </w:rPr>
        <w:t xml:space="preserve">Вказаним листом Мінекономіки України підтвердило, що закупівля може відбуватись без наявного обсягу коштів на покриття потреби, керуючись документально засвідченим фактом потреби замовника в здійсненні такої закупівлі: «Таким чином, ураховуючи, що Закон не містить заборон щодо проведення закупівель до набрання чинності Закону про Державний бюджет України, затвердження кошторису, плану використання бюджетних коштів, фінансового плану підприємства, замовник для забезпечення невідкладних потреб у товарах, </w:t>
      </w:r>
      <w:r w:rsidRPr="009B57AF">
        <w:rPr>
          <w:rFonts w:ascii="Times New Roman" w:hAnsi="Times New Roman" w:cs="Times New Roman"/>
          <w:sz w:val="24"/>
          <w:szCs w:val="24"/>
          <w:lang w:val="uk-UA"/>
        </w:rPr>
        <w:lastRenderedPageBreak/>
        <w:t>роботах і послугах у наступному році, може наприкінці поточного року (або на початку наступного року) розпочати закупівлю за відповідним предметом закупівлі.</w:t>
      </w:r>
    </w:p>
    <w:p w:rsidR="00766E3D" w:rsidRPr="009B57AF" w:rsidRDefault="00766E3D" w:rsidP="00766E3D">
      <w:pPr>
        <w:spacing w:after="0" w:line="240" w:lineRule="auto"/>
        <w:ind w:firstLine="567"/>
        <w:jc w:val="both"/>
        <w:rPr>
          <w:rFonts w:ascii="Times New Roman" w:hAnsi="Times New Roman" w:cs="Times New Roman"/>
          <w:sz w:val="24"/>
          <w:szCs w:val="24"/>
          <w:lang w:val="uk-UA"/>
        </w:rPr>
      </w:pPr>
      <w:r w:rsidRPr="009B57AF">
        <w:rPr>
          <w:rFonts w:ascii="Times New Roman" w:hAnsi="Times New Roman" w:cs="Times New Roman"/>
          <w:sz w:val="24"/>
          <w:szCs w:val="24"/>
          <w:lang w:val="uk-UA"/>
        </w:rPr>
        <w:t>Водночас при укладанні договору про закупівлю за результатом процедури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rsidR="00766E3D" w:rsidRPr="009B57AF" w:rsidRDefault="00766E3D" w:rsidP="00766E3D">
      <w:pPr>
        <w:spacing w:after="0" w:line="240" w:lineRule="auto"/>
        <w:ind w:firstLine="567"/>
        <w:jc w:val="both"/>
        <w:rPr>
          <w:rFonts w:ascii="Times New Roman" w:hAnsi="Times New Roman" w:cs="Times New Roman"/>
          <w:b/>
          <w:sz w:val="24"/>
          <w:szCs w:val="24"/>
          <w:lang w:val="uk-UA"/>
        </w:rPr>
      </w:pPr>
      <w:r w:rsidRPr="009B57AF">
        <w:rPr>
          <w:rFonts w:ascii="Times New Roman" w:hAnsi="Times New Roman" w:cs="Times New Roman"/>
          <w:sz w:val="24"/>
          <w:szCs w:val="24"/>
          <w:lang w:val="uk-UA"/>
        </w:rPr>
        <w:t>Тому, в проекті договору про закупівлю та договорі про закупівлю замовнику необхідно передбачити відповідний порядок виникнення договірних зобов’язань в залежн</w:t>
      </w:r>
      <w:r w:rsidR="002C3281" w:rsidRPr="009B57AF">
        <w:rPr>
          <w:rFonts w:ascii="Times New Roman" w:hAnsi="Times New Roman" w:cs="Times New Roman"/>
          <w:sz w:val="24"/>
          <w:szCs w:val="24"/>
          <w:lang w:val="uk-UA"/>
        </w:rPr>
        <w:t>ості від реального фінансування</w:t>
      </w:r>
      <w:r w:rsidRPr="009B57AF">
        <w:rPr>
          <w:rFonts w:ascii="Times New Roman" w:hAnsi="Times New Roman" w:cs="Times New Roman"/>
          <w:sz w:val="24"/>
          <w:szCs w:val="24"/>
          <w:lang w:val="uk-UA"/>
        </w:rPr>
        <w:t>»</w:t>
      </w:r>
      <w:r w:rsidR="002C3281" w:rsidRPr="009B57AF">
        <w:rPr>
          <w:rFonts w:ascii="Times New Roman" w:hAnsi="Times New Roman" w:cs="Times New Roman"/>
          <w:sz w:val="24"/>
          <w:szCs w:val="24"/>
          <w:lang w:val="uk-UA"/>
        </w:rPr>
        <w:t>.</w:t>
      </w:r>
    </w:p>
    <w:p w:rsidR="00766E3D" w:rsidRPr="009B57AF" w:rsidRDefault="00766E3D" w:rsidP="00766E3D">
      <w:pPr>
        <w:spacing w:after="0" w:line="240" w:lineRule="auto"/>
        <w:ind w:firstLine="567"/>
        <w:jc w:val="both"/>
        <w:rPr>
          <w:rFonts w:ascii="Times New Roman" w:hAnsi="Times New Roman" w:cs="Times New Roman"/>
          <w:sz w:val="24"/>
          <w:szCs w:val="24"/>
          <w:lang w:val="uk-UA"/>
        </w:rPr>
      </w:pPr>
      <w:r w:rsidRPr="009B57AF">
        <w:rPr>
          <w:rFonts w:ascii="Times New Roman" w:hAnsi="Times New Roman" w:cs="Times New Roman"/>
          <w:sz w:val="24"/>
          <w:szCs w:val="24"/>
          <w:lang w:val="uk-UA"/>
        </w:rPr>
        <w:t>Замовником здійснено розрахуно</w:t>
      </w:r>
      <w:r w:rsidR="007D17E0" w:rsidRPr="009B57AF">
        <w:rPr>
          <w:rFonts w:ascii="Times New Roman" w:hAnsi="Times New Roman" w:cs="Times New Roman"/>
          <w:sz w:val="24"/>
          <w:szCs w:val="24"/>
          <w:lang w:val="uk-UA"/>
        </w:rPr>
        <w:t>к очікуваної вартості товарів</w:t>
      </w:r>
      <w:r w:rsidRPr="009B57AF">
        <w:rPr>
          <w:rFonts w:ascii="Times New Roman" w:hAnsi="Times New Roman" w:cs="Times New Roman"/>
          <w:sz w:val="24"/>
          <w:szCs w:val="24"/>
          <w:lang w:val="uk-UA"/>
        </w:rPr>
        <w:t xml:space="preserve">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 а також моніторингом динаміки цін на офіційному веб–сайті Товарної біржі «Українська товарна біржа» за посиланням </w:t>
      </w:r>
      <w:r w:rsidR="009B57AF" w:rsidRPr="009B57AF">
        <w:fldChar w:fldCharType="begin"/>
      </w:r>
      <w:r w:rsidR="009B57AF" w:rsidRPr="009B57AF">
        <w:rPr>
          <w:lang w:val="uk-UA"/>
        </w:rPr>
        <w:instrText xml:space="preserve"> </w:instrText>
      </w:r>
      <w:r w:rsidR="009B57AF" w:rsidRPr="009B57AF">
        <w:instrText>HYPERLINK</w:instrText>
      </w:r>
      <w:r w:rsidR="009B57AF" w:rsidRPr="009B57AF">
        <w:rPr>
          <w:lang w:val="uk-UA"/>
        </w:rPr>
        <w:instrText xml:space="preserve"> "</w:instrText>
      </w:r>
      <w:r w:rsidR="009B57AF" w:rsidRPr="009B57AF">
        <w:instrText>https</w:instrText>
      </w:r>
      <w:r w:rsidR="009B57AF" w:rsidRPr="009B57AF">
        <w:rPr>
          <w:lang w:val="uk-UA"/>
        </w:rPr>
        <w:instrText>://</w:instrText>
      </w:r>
      <w:r w:rsidR="009B57AF" w:rsidRPr="009B57AF">
        <w:instrText>www</w:instrText>
      </w:r>
      <w:r w:rsidR="009B57AF" w:rsidRPr="009B57AF">
        <w:rPr>
          <w:lang w:val="uk-UA"/>
        </w:rPr>
        <w:instrText>.</w:instrText>
      </w:r>
      <w:r w:rsidR="009B57AF" w:rsidRPr="009B57AF">
        <w:instrText>ueex</w:instrText>
      </w:r>
      <w:r w:rsidR="009B57AF" w:rsidRPr="009B57AF">
        <w:rPr>
          <w:lang w:val="uk-UA"/>
        </w:rPr>
        <w:instrText>.</w:instrText>
      </w:r>
      <w:r w:rsidR="009B57AF" w:rsidRPr="009B57AF">
        <w:instrText>com</w:instrText>
      </w:r>
      <w:r w:rsidR="009B57AF" w:rsidRPr="009B57AF">
        <w:rPr>
          <w:lang w:val="uk-UA"/>
        </w:rPr>
        <w:instrText>.</w:instrText>
      </w:r>
      <w:r w:rsidR="009B57AF" w:rsidRPr="009B57AF">
        <w:instrText>ua</w:instrText>
      </w:r>
      <w:r w:rsidR="009B57AF" w:rsidRPr="009B57AF">
        <w:rPr>
          <w:lang w:val="uk-UA"/>
        </w:rPr>
        <w:instrText xml:space="preserve">/" </w:instrText>
      </w:r>
      <w:r w:rsidR="009B57AF" w:rsidRPr="009B57AF">
        <w:fldChar w:fldCharType="separate"/>
      </w:r>
      <w:r w:rsidRPr="009B57AF">
        <w:rPr>
          <w:rStyle w:val="a3"/>
          <w:rFonts w:ascii="Times New Roman" w:hAnsi="Times New Roman" w:cs="Times New Roman"/>
          <w:sz w:val="24"/>
          <w:szCs w:val="24"/>
          <w:lang w:val="uk-UA"/>
        </w:rPr>
        <w:t>https://www.ueex.com.ua/</w:t>
      </w:r>
      <w:r w:rsidR="009B57AF" w:rsidRPr="009B57AF">
        <w:rPr>
          <w:rStyle w:val="a3"/>
          <w:rFonts w:ascii="Times New Roman" w:hAnsi="Times New Roman" w:cs="Times New Roman"/>
          <w:sz w:val="24"/>
          <w:szCs w:val="24"/>
          <w:lang w:val="uk-UA"/>
        </w:rPr>
        <w:fldChar w:fldCharType="end"/>
      </w:r>
      <w:r w:rsidRPr="009B57AF">
        <w:rPr>
          <w:rFonts w:ascii="Times New Roman" w:hAnsi="Times New Roman" w:cs="Times New Roman"/>
          <w:sz w:val="24"/>
          <w:szCs w:val="24"/>
          <w:lang w:val="uk-UA"/>
        </w:rPr>
        <w:t xml:space="preserve">  в розділі «Біржові котирування: Деревина. Індекси та інші цінові показники ТОВ «Українська енергетична біржа» Біржові котирування. Деревина. Індекси та інші цінові показники» за посиланням </w:t>
      </w:r>
      <w:hyperlink r:id="rId6" w:history="1">
        <w:r w:rsidRPr="009B57AF">
          <w:rPr>
            <w:rStyle w:val="a3"/>
            <w:rFonts w:ascii="Times New Roman" w:hAnsi="Times New Roman" w:cs="Times New Roman"/>
            <w:sz w:val="24"/>
            <w:szCs w:val="24"/>
            <w:lang w:val="uk-UA"/>
          </w:rPr>
          <w:t>https://www.ueex.com.ua/exchange-quotations/wood/indexes/</w:t>
        </w:r>
      </w:hyperlink>
      <w:r w:rsidRPr="009B57AF">
        <w:rPr>
          <w:rFonts w:ascii="Times New Roman" w:hAnsi="Times New Roman" w:cs="Times New Roman"/>
          <w:sz w:val="24"/>
          <w:szCs w:val="24"/>
          <w:lang w:val="uk-UA"/>
        </w:rPr>
        <w:t>. Також порівняльним аналізом ціни на деревину без врахування вартості на їх доставку порівнювались ціни з використанням державної платформи «</w:t>
      </w:r>
      <w:proofErr w:type="spellStart"/>
      <w:r w:rsidRPr="009B57AF">
        <w:rPr>
          <w:rFonts w:ascii="Times New Roman" w:hAnsi="Times New Roman" w:cs="Times New Roman"/>
          <w:sz w:val="24"/>
          <w:szCs w:val="24"/>
          <w:lang w:val="uk-UA"/>
        </w:rPr>
        <w:t>ДіЯ</w:t>
      </w:r>
      <w:proofErr w:type="spellEnd"/>
      <w:r w:rsidRPr="009B57AF">
        <w:rPr>
          <w:rFonts w:ascii="Times New Roman" w:hAnsi="Times New Roman" w:cs="Times New Roman"/>
          <w:sz w:val="24"/>
          <w:szCs w:val="24"/>
          <w:lang w:val="uk-UA"/>
        </w:rPr>
        <w:t xml:space="preserve">» за посиланням </w:t>
      </w:r>
      <w:hyperlink r:id="rId7" w:history="1">
        <w:r w:rsidRPr="009B57AF">
          <w:rPr>
            <w:rStyle w:val="a3"/>
            <w:rFonts w:ascii="Times New Roman" w:hAnsi="Times New Roman" w:cs="Times New Roman"/>
            <w:sz w:val="24"/>
            <w:szCs w:val="24"/>
            <w:lang w:val="uk-UA"/>
          </w:rPr>
          <w:t>https://drovae.gov.ua/</w:t>
        </w:r>
      </w:hyperlink>
      <w:r w:rsidRPr="009B57AF">
        <w:rPr>
          <w:rFonts w:ascii="Times New Roman" w:hAnsi="Times New Roman" w:cs="Times New Roman"/>
          <w:sz w:val="24"/>
          <w:szCs w:val="24"/>
          <w:lang w:val="uk-UA"/>
        </w:rPr>
        <w:t xml:space="preserve">. </w:t>
      </w:r>
    </w:p>
    <w:p w:rsidR="00766E3D" w:rsidRPr="009B57AF" w:rsidRDefault="00766E3D" w:rsidP="00766E3D">
      <w:pPr>
        <w:spacing w:after="0" w:line="240" w:lineRule="auto"/>
        <w:ind w:firstLine="567"/>
        <w:jc w:val="both"/>
        <w:rPr>
          <w:rFonts w:ascii="Times New Roman" w:hAnsi="Times New Roman" w:cs="Times New Roman"/>
          <w:sz w:val="24"/>
          <w:szCs w:val="24"/>
          <w:lang w:val="uk-UA"/>
        </w:rPr>
      </w:pPr>
      <w:r w:rsidRPr="009B57AF">
        <w:rPr>
          <w:rFonts w:ascii="Times New Roman" w:hAnsi="Times New Roman" w:cs="Times New Roman"/>
          <w:sz w:val="24"/>
          <w:szCs w:val="24"/>
          <w:lang w:val="uk-UA"/>
        </w:rPr>
        <w:t xml:space="preserve">При цьому розрахунок очікуваної вартості проводився відповідно до інформації з отриманих цінових пропозицій постачальників. До ціни товару включена вартість товару, </w:t>
      </w:r>
      <w:r w:rsidR="00894C17" w:rsidRPr="009B57AF">
        <w:rPr>
          <w:rFonts w:ascii="Times New Roman" w:hAnsi="Times New Roman" w:cs="Times New Roman"/>
          <w:sz w:val="24"/>
          <w:szCs w:val="24"/>
          <w:lang w:val="uk-UA"/>
        </w:rPr>
        <w:t xml:space="preserve">яка </w:t>
      </w:r>
      <w:r w:rsidRPr="009B57AF">
        <w:rPr>
          <w:rFonts w:ascii="Times New Roman" w:hAnsi="Times New Roman" w:cs="Times New Roman"/>
          <w:sz w:val="24"/>
          <w:szCs w:val="24"/>
          <w:lang w:val="uk-UA"/>
        </w:rPr>
        <w:t>закупов</w:t>
      </w:r>
      <w:r w:rsidR="00894C17" w:rsidRPr="009B57AF">
        <w:rPr>
          <w:rFonts w:ascii="Times New Roman" w:hAnsi="Times New Roman" w:cs="Times New Roman"/>
          <w:sz w:val="24"/>
          <w:szCs w:val="24"/>
          <w:lang w:val="uk-UA"/>
        </w:rPr>
        <w:t>ується</w:t>
      </w:r>
      <w:r w:rsidRPr="009B57AF">
        <w:rPr>
          <w:rFonts w:ascii="Times New Roman" w:hAnsi="Times New Roman" w:cs="Times New Roman"/>
          <w:sz w:val="24"/>
          <w:szCs w:val="24"/>
          <w:lang w:val="uk-UA"/>
        </w:rPr>
        <w:t xml:space="preserve"> постачальником на оптовому ринку або через біржові аукціони лісових господарств, послуги з навантаження/розвантаження товару, доставка товару автотранспортом з урахуванням вартості цін на паливно-мастильні матеріали, націнка (маржа) постачальника та всі визначені законодавством податки та збори.</w:t>
      </w:r>
    </w:p>
    <w:p w:rsidR="00766E3D" w:rsidRPr="009B57AF" w:rsidRDefault="00766E3D" w:rsidP="005C07D2">
      <w:pPr>
        <w:spacing w:after="0" w:line="240" w:lineRule="auto"/>
        <w:ind w:firstLine="567"/>
        <w:jc w:val="both"/>
        <w:rPr>
          <w:rFonts w:ascii="Times New Roman" w:hAnsi="Times New Roman" w:cs="Times New Roman"/>
          <w:sz w:val="24"/>
          <w:szCs w:val="24"/>
          <w:lang w:val="uk-UA"/>
        </w:rPr>
      </w:pPr>
    </w:p>
    <w:p w:rsidR="00CC4EB3" w:rsidRPr="009B57AF" w:rsidRDefault="00CC4EB3" w:rsidP="0051076B">
      <w:pPr>
        <w:pStyle w:val="a5"/>
        <w:shd w:val="clear" w:color="auto" w:fill="FFFFFF"/>
        <w:spacing w:before="0" w:beforeAutospacing="0" w:after="0" w:afterAutospacing="0"/>
        <w:ind w:firstLine="567"/>
        <w:jc w:val="both"/>
        <w:rPr>
          <w:rFonts w:eastAsiaTheme="minorHAnsi"/>
          <w:lang w:val="uk-UA" w:eastAsia="en-US"/>
        </w:rPr>
      </w:pPr>
      <w:r w:rsidRPr="009B57AF">
        <w:rPr>
          <w:rFonts w:eastAsiaTheme="minorHAnsi"/>
          <w:b/>
          <w:lang w:val="uk-UA" w:eastAsia="en-US"/>
        </w:rPr>
        <w:t>Обґрунтування обсягів </w:t>
      </w:r>
      <w:r w:rsidR="001130FD" w:rsidRPr="009B57AF">
        <w:rPr>
          <w:rFonts w:eastAsiaTheme="minorHAnsi"/>
          <w:b/>
          <w:lang w:val="uk-UA" w:eastAsia="en-US"/>
        </w:rPr>
        <w:t>закупівлі.</w:t>
      </w:r>
    </w:p>
    <w:p w:rsidR="00CC4EB3" w:rsidRPr="009B57AF" w:rsidRDefault="001130FD" w:rsidP="0051076B">
      <w:pPr>
        <w:pStyle w:val="a5"/>
        <w:shd w:val="clear" w:color="auto" w:fill="FFFFFF"/>
        <w:spacing w:before="0" w:beforeAutospacing="0" w:after="0" w:afterAutospacing="0"/>
        <w:ind w:firstLine="567"/>
        <w:jc w:val="both"/>
        <w:rPr>
          <w:rFonts w:eastAsiaTheme="minorHAnsi"/>
          <w:lang w:val="uk-UA" w:eastAsia="en-US"/>
        </w:rPr>
      </w:pPr>
      <w:r w:rsidRPr="009B57AF">
        <w:rPr>
          <w:rFonts w:eastAsiaTheme="minorHAnsi"/>
          <w:lang w:val="uk-UA" w:eastAsia="en-US"/>
        </w:rPr>
        <w:t>Обсяги обґрунтовуються в</w:t>
      </w:r>
      <w:r w:rsidR="00CC4EB3" w:rsidRPr="009B57AF">
        <w:rPr>
          <w:rFonts w:eastAsiaTheme="minorHAnsi"/>
          <w:lang w:val="uk-UA" w:eastAsia="en-US"/>
        </w:rPr>
        <w:t xml:space="preserve">ідповідно </w:t>
      </w:r>
      <w:r w:rsidRPr="009B57AF">
        <w:rPr>
          <w:rFonts w:eastAsiaTheme="minorHAnsi"/>
          <w:lang w:val="uk-UA" w:eastAsia="en-US"/>
        </w:rPr>
        <w:t>фактичн</w:t>
      </w:r>
      <w:r w:rsidR="00F72243" w:rsidRPr="009B57AF">
        <w:rPr>
          <w:rFonts w:eastAsiaTheme="minorHAnsi"/>
          <w:lang w:val="uk-UA" w:eastAsia="en-US"/>
        </w:rPr>
        <w:t>ої</w:t>
      </w:r>
      <w:r w:rsidR="00E226BC" w:rsidRPr="009B57AF">
        <w:rPr>
          <w:rFonts w:eastAsiaTheme="minorHAnsi"/>
          <w:lang w:val="uk-UA" w:eastAsia="en-US"/>
        </w:rPr>
        <w:t> </w:t>
      </w:r>
      <w:r w:rsidR="00CC4EB3" w:rsidRPr="009B57AF">
        <w:rPr>
          <w:rFonts w:eastAsiaTheme="minorHAnsi"/>
          <w:lang w:val="uk-UA" w:eastAsia="en-US"/>
        </w:rPr>
        <w:t> </w:t>
      </w:r>
      <w:r w:rsidR="00E50A2E" w:rsidRPr="009B57AF">
        <w:rPr>
          <w:rFonts w:eastAsiaTheme="minorHAnsi"/>
          <w:lang w:val="uk-UA" w:eastAsia="en-US"/>
        </w:rPr>
        <w:t>потреб</w:t>
      </w:r>
      <w:r w:rsidR="00F72243" w:rsidRPr="009B57AF">
        <w:rPr>
          <w:rFonts w:eastAsiaTheme="minorHAnsi"/>
          <w:lang w:val="uk-UA" w:eastAsia="en-US"/>
        </w:rPr>
        <w:t>и в товарі</w:t>
      </w:r>
      <w:r w:rsidR="00E50A2E" w:rsidRPr="009B57AF">
        <w:rPr>
          <w:rFonts w:eastAsiaTheme="minorHAnsi"/>
          <w:lang w:val="uk-UA" w:eastAsia="en-US"/>
        </w:rPr>
        <w:t xml:space="preserve"> та </w:t>
      </w:r>
      <w:r w:rsidR="00CC4EB3" w:rsidRPr="009B57AF">
        <w:rPr>
          <w:rFonts w:eastAsiaTheme="minorHAnsi"/>
          <w:lang w:val="uk-UA" w:eastAsia="en-US"/>
        </w:rPr>
        <w:t>обсяг</w:t>
      </w:r>
      <w:r w:rsidR="00F72243" w:rsidRPr="009B57AF">
        <w:rPr>
          <w:rFonts w:eastAsiaTheme="minorHAnsi"/>
          <w:lang w:val="uk-UA" w:eastAsia="en-US"/>
        </w:rPr>
        <w:t>ів</w:t>
      </w:r>
      <w:r w:rsidR="00CC4EB3" w:rsidRPr="009B57AF">
        <w:rPr>
          <w:rFonts w:eastAsiaTheme="minorHAnsi"/>
          <w:lang w:val="uk-UA" w:eastAsia="en-US"/>
        </w:rPr>
        <w:t> кошторисних </w:t>
      </w:r>
      <w:r w:rsidR="004212D8" w:rsidRPr="009B57AF">
        <w:rPr>
          <w:rFonts w:eastAsiaTheme="minorHAnsi"/>
          <w:lang w:val="uk-UA" w:eastAsia="en-US"/>
        </w:rPr>
        <w:t>призначень на 202</w:t>
      </w:r>
      <w:r w:rsidR="00E50A2E" w:rsidRPr="009B57AF">
        <w:rPr>
          <w:rFonts w:eastAsiaTheme="minorHAnsi"/>
          <w:lang w:val="uk-UA" w:eastAsia="en-US"/>
        </w:rPr>
        <w:t>3</w:t>
      </w:r>
      <w:r w:rsidR="001F4A41" w:rsidRPr="009B57AF">
        <w:rPr>
          <w:rFonts w:eastAsiaTheme="minorHAnsi"/>
          <w:lang w:val="uk-UA" w:eastAsia="en-US"/>
        </w:rPr>
        <w:t xml:space="preserve"> рік, потреба </w:t>
      </w:r>
      <w:r w:rsidR="00CC4EB3" w:rsidRPr="009B57AF">
        <w:rPr>
          <w:rFonts w:eastAsiaTheme="minorHAnsi"/>
          <w:lang w:val="uk-UA" w:eastAsia="en-US"/>
        </w:rPr>
        <w:t>складає:</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1428"/>
        <w:gridCol w:w="2543"/>
        <w:gridCol w:w="2698"/>
      </w:tblGrid>
      <w:tr w:rsidR="00B46471" w:rsidRPr="009B57AF" w:rsidTr="00B46471">
        <w:trPr>
          <w:trHeight w:val="564"/>
        </w:trPr>
        <w:tc>
          <w:tcPr>
            <w:tcW w:w="2545" w:type="dxa"/>
            <w:shd w:val="clear" w:color="auto" w:fill="auto"/>
            <w:vAlign w:val="center"/>
          </w:tcPr>
          <w:p w:rsidR="00B46471" w:rsidRPr="009B57AF" w:rsidRDefault="00B46471" w:rsidP="00B46471">
            <w:pPr>
              <w:spacing w:line="240" w:lineRule="auto"/>
              <w:jc w:val="center"/>
              <w:rPr>
                <w:rFonts w:ascii="Times New Roman" w:hAnsi="Times New Roman" w:cs="Times New Roman"/>
                <w:b/>
                <w:sz w:val="24"/>
                <w:szCs w:val="24"/>
                <w:lang w:val="uk-UA"/>
              </w:rPr>
            </w:pPr>
            <w:r w:rsidRPr="009B57AF">
              <w:rPr>
                <w:rFonts w:ascii="Times New Roman" w:hAnsi="Times New Roman" w:cs="Times New Roman"/>
                <w:b/>
                <w:sz w:val="24"/>
                <w:szCs w:val="24"/>
                <w:lang w:val="uk-UA"/>
              </w:rPr>
              <w:t>Найменування товару</w:t>
            </w:r>
          </w:p>
        </w:tc>
        <w:tc>
          <w:tcPr>
            <w:tcW w:w="1428" w:type="dxa"/>
            <w:shd w:val="clear" w:color="auto" w:fill="auto"/>
            <w:vAlign w:val="center"/>
          </w:tcPr>
          <w:p w:rsidR="00B46471" w:rsidRPr="009B57AF" w:rsidRDefault="00B46471" w:rsidP="00B46471">
            <w:pPr>
              <w:spacing w:line="240" w:lineRule="auto"/>
              <w:jc w:val="center"/>
              <w:rPr>
                <w:rFonts w:ascii="Times New Roman" w:hAnsi="Times New Roman" w:cs="Times New Roman"/>
                <w:b/>
                <w:sz w:val="24"/>
                <w:szCs w:val="24"/>
                <w:lang w:val="uk-UA"/>
              </w:rPr>
            </w:pPr>
            <w:r w:rsidRPr="009B57AF">
              <w:rPr>
                <w:rFonts w:ascii="Times New Roman" w:hAnsi="Times New Roman" w:cs="Times New Roman"/>
                <w:b/>
                <w:sz w:val="24"/>
                <w:szCs w:val="24"/>
                <w:lang w:val="uk-UA"/>
              </w:rPr>
              <w:t>Кількість, м. куб.</w:t>
            </w:r>
          </w:p>
        </w:tc>
        <w:tc>
          <w:tcPr>
            <w:tcW w:w="2543" w:type="dxa"/>
            <w:shd w:val="clear" w:color="auto" w:fill="auto"/>
            <w:vAlign w:val="center"/>
          </w:tcPr>
          <w:p w:rsidR="00B46471" w:rsidRPr="009B57AF" w:rsidRDefault="00B46471" w:rsidP="00B46471">
            <w:pPr>
              <w:spacing w:line="240" w:lineRule="auto"/>
              <w:jc w:val="center"/>
              <w:rPr>
                <w:rFonts w:ascii="Times New Roman" w:hAnsi="Times New Roman" w:cs="Times New Roman"/>
                <w:b/>
                <w:sz w:val="24"/>
                <w:szCs w:val="24"/>
                <w:lang w:val="uk-UA"/>
              </w:rPr>
            </w:pPr>
            <w:r w:rsidRPr="009B57AF">
              <w:rPr>
                <w:rFonts w:ascii="Times New Roman" w:hAnsi="Times New Roman" w:cs="Times New Roman"/>
                <w:b/>
                <w:sz w:val="24"/>
                <w:szCs w:val="24"/>
                <w:lang w:val="uk-UA"/>
              </w:rPr>
              <w:t>Розмір деревини по довжині, м</w:t>
            </w:r>
          </w:p>
        </w:tc>
        <w:tc>
          <w:tcPr>
            <w:tcW w:w="2698" w:type="dxa"/>
            <w:shd w:val="clear" w:color="auto" w:fill="auto"/>
            <w:vAlign w:val="center"/>
          </w:tcPr>
          <w:p w:rsidR="00B46471" w:rsidRPr="009B57AF" w:rsidRDefault="00B46471" w:rsidP="00083486">
            <w:pPr>
              <w:spacing w:after="0" w:line="240" w:lineRule="auto"/>
              <w:jc w:val="center"/>
              <w:rPr>
                <w:rFonts w:ascii="Times New Roman" w:hAnsi="Times New Roman" w:cs="Times New Roman"/>
                <w:b/>
                <w:sz w:val="24"/>
                <w:szCs w:val="24"/>
                <w:lang w:val="uk-UA"/>
              </w:rPr>
            </w:pPr>
            <w:r w:rsidRPr="009B57AF">
              <w:rPr>
                <w:rFonts w:ascii="Times New Roman" w:hAnsi="Times New Roman" w:cs="Times New Roman"/>
                <w:b/>
                <w:sz w:val="24"/>
                <w:szCs w:val="24"/>
                <w:lang w:val="uk-UA"/>
              </w:rPr>
              <w:t>Розмір деревини по товщині</w:t>
            </w:r>
          </w:p>
          <w:p w:rsidR="00B46471" w:rsidRPr="009B57AF" w:rsidRDefault="00B46471" w:rsidP="00083486">
            <w:pPr>
              <w:spacing w:after="0" w:line="240" w:lineRule="auto"/>
              <w:jc w:val="center"/>
              <w:rPr>
                <w:rFonts w:ascii="Times New Roman" w:hAnsi="Times New Roman" w:cs="Times New Roman"/>
                <w:b/>
                <w:sz w:val="24"/>
                <w:szCs w:val="24"/>
                <w:lang w:val="uk-UA"/>
              </w:rPr>
            </w:pPr>
            <w:r w:rsidRPr="009B57AF">
              <w:rPr>
                <w:rFonts w:ascii="Times New Roman" w:hAnsi="Times New Roman" w:cs="Times New Roman"/>
                <w:b/>
                <w:sz w:val="24"/>
                <w:szCs w:val="24"/>
                <w:lang w:val="uk-UA"/>
              </w:rPr>
              <w:t>(в діаметрі), см</w:t>
            </w:r>
          </w:p>
        </w:tc>
      </w:tr>
      <w:tr w:rsidR="00B46471" w:rsidRPr="009B57AF" w:rsidTr="00B46471">
        <w:tc>
          <w:tcPr>
            <w:tcW w:w="2545" w:type="dxa"/>
            <w:shd w:val="clear" w:color="auto" w:fill="auto"/>
            <w:vAlign w:val="center"/>
          </w:tcPr>
          <w:p w:rsidR="00B46471" w:rsidRPr="009B57AF" w:rsidRDefault="00B46471" w:rsidP="00B46471">
            <w:pPr>
              <w:spacing w:line="240" w:lineRule="auto"/>
              <w:jc w:val="center"/>
              <w:rPr>
                <w:rFonts w:ascii="Times New Roman" w:hAnsi="Times New Roman" w:cs="Times New Roman"/>
                <w:sz w:val="24"/>
                <w:szCs w:val="24"/>
                <w:lang w:val="uk-UA"/>
              </w:rPr>
            </w:pPr>
            <w:r w:rsidRPr="009B57AF">
              <w:rPr>
                <w:rFonts w:ascii="Times New Roman" w:hAnsi="Times New Roman" w:cs="Times New Roman"/>
                <w:sz w:val="24"/>
                <w:szCs w:val="24"/>
                <w:lang w:val="uk-UA"/>
              </w:rPr>
              <w:t>Деревина дров’яна непромислового використання 1 група</w:t>
            </w:r>
          </w:p>
        </w:tc>
        <w:tc>
          <w:tcPr>
            <w:tcW w:w="1428" w:type="dxa"/>
            <w:shd w:val="clear" w:color="auto" w:fill="auto"/>
            <w:vAlign w:val="center"/>
          </w:tcPr>
          <w:p w:rsidR="00B46471" w:rsidRPr="009B57AF" w:rsidRDefault="00B46471" w:rsidP="00B46471">
            <w:pPr>
              <w:spacing w:line="240" w:lineRule="auto"/>
              <w:jc w:val="center"/>
              <w:rPr>
                <w:rFonts w:ascii="Times New Roman" w:hAnsi="Times New Roman" w:cs="Times New Roman"/>
                <w:sz w:val="24"/>
                <w:szCs w:val="24"/>
                <w:lang w:val="uk-UA"/>
              </w:rPr>
            </w:pPr>
            <w:r w:rsidRPr="009B57AF">
              <w:rPr>
                <w:rFonts w:ascii="Times New Roman" w:hAnsi="Times New Roman" w:cs="Times New Roman"/>
                <w:sz w:val="24"/>
                <w:szCs w:val="24"/>
                <w:lang w:val="uk-UA"/>
              </w:rPr>
              <w:t>90</w:t>
            </w:r>
          </w:p>
        </w:tc>
        <w:tc>
          <w:tcPr>
            <w:tcW w:w="2543" w:type="dxa"/>
            <w:shd w:val="clear" w:color="auto" w:fill="auto"/>
            <w:vAlign w:val="center"/>
          </w:tcPr>
          <w:p w:rsidR="00B46471" w:rsidRPr="009B57AF" w:rsidRDefault="00B46471" w:rsidP="00B46471">
            <w:pPr>
              <w:spacing w:line="240" w:lineRule="auto"/>
              <w:jc w:val="center"/>
              <w:rPr>
                <w:rFonts w:ascii="Times New Roman" w:hAnsi="Times New Roman" w:cs="Times New Roman"/>
                <w:color w:val="000000" w:themeColor="text1"/>
                <w:sz w:val="24"/>
                <w:szCs w:val="24"/>
                <w:lang w:val="uk-UA"/>
              </w:rPr>
            </w:pPr>
            <w:r w:rsidRPr="009B57AF">
              <w:rPr>
                <w:rFonts w:ascii="Times New Roman" w:hAnsi="Times New Roman" w:cs="Times New Roman"/>
                <w:color w:val="000000" w:themeColor="text1"/>
                <w:sz w:val="24"/>
                <w:szCs w:val="24"/>
                <w:lang w:val="uk-UA"/>
              </w:rPr>
              <w:t>1-2</w:t>
            </w:r>
          </w:p>
        </w:tc>
        <w:tc>
          <w:tcPr>
            <w:tcW w:w="2698" w:type="dxa"/>
            <w:shd w:val="clear" w:color="auto" w:fill="auto"/>
            <w:vAlign w:val="center"/>
          </w:tcPr>
          <w:p w:rsidR="00B46471" w:rsidRPr="009B57AF" w:rsidRDefault="00B46471" w:rsidP="00B46471">
            <w:pPr>
              <w:spacing w:line="240" w:lineRule="auto"/>
              <w:jc w:val="center"/>
              <w:rPr>
                <w:rFonts w:ascii="Times New Roman" w:hAnsi="Times New Roman" w:cs="Times New Roman"/>
                <w:color w:val="000000" w:themeColor="text1"/>
                <w:sz w:val="24"/>
                <w:szCs w:val="24"/>
                <w:lang w:val="uk-UA"/>
              </w:rPr>
            </w:pPr>
            <w:r w:rsidRPr="009B57AF">
              <w:rPr>
                <w:rFonts w:ascii="Times New Roman" w:hAnsi="Times New Roman" w:cs="Times New Roman"/>
                <w:color w:val="000000" w:themeColor="text1"/>
                <w:sz w:val="24"/>
                <w:szCs w:val="24"/>
                <w:lang w:val="uk-UA"/>
              </w:rPr>
              <w:t>від 16 до 26</w:t>
            </w:r>
          </w:p>
        </w:tc>
      </w:tr>
    </w:tbl>
    <w:p w:rsidR="00CC4EB3" w:rsidRPr="009B57AF" w:rsidRDefault="00CC4EB3" w:rsidP="0051076B">
      <w:pPr>
        <w:pStyle w:val="a5"/>
        <w:shd w:val="clear" w:color="auto" w:fill="FFFFFF"/>
        <w:spacing w:before="0" w:beforeAutospacing="0" w:after="0" w:afterAutospacing="0"/>
        <w:ind w:firstLine="567"/>
        <w:jc w:val="both"/>
        <w:rPr>
          <w:rFonts w:eastAsiaTheme="minorHAnsi"/>
          <w:lang w:val="uk-UA" w:eastAsia="en-US"/>
        </w:rPr>
      </w:pPr>
    </w:p>
    <w:p w:rsidR="001130FD" w:rsidRPr="009B57AF" w:rsidRDefault="00135BE1" w:rsidP="0051076B">
      <w:pPr>
        <w:pStyle w:val="a5"/>
        <w:shd w:val="clear" w:color="auto" w:fill="FFFFFF"/>
        <w:spacing w:before="0" w:beforeAutospacing="0" w:after="0" w:afterAutospacing="0"/>
        <w:ind w:firstLine="567"/>
        <w:jc w:val="both"/>
        <w:rPr>
          <w:lang w:val="uk-UA"/>
        </w:rPr>
      </w:pPr>
      <w:r w:rsidRPr="009B57AF">
        <w:rPr>
          <w:rFonts w:eastAsiaTheme="minorHAnsi"/>
          <w:lang w:val="uk-UA" w:eastAsia="en-US"/>
        </w:rPr>
        <w:t xml:space="preserve"> </w:t>
      </w:r>
      <w:r w:rsidR="001130FD" w:rsidRPr="009B57AF">
        <w:rPr>
          <w:b/>
          <w:lang w:val="uk-UA"/>
        </w:rPr>
        <w:t>Технічні та якісні характеристики</w:t>
      </w:r>
      <w:r w:rsidR="001130FD" w:rsidRPr="009B57AF">
        <w:rPr>
          <w:b/>
          <w:spacing w:val="35"/>
          <w:lang w:val="uk-UA"/>
        </w:rPr>
        <w:t xml:space="preserve"> </w:t>
      </w:r>
      <w:r w:rsidR="00E1667E" w:rsidRPr="009B57AF">
        <w:rPr>
          <w:b/>
          <w:lang w:val="uk-UA"/>
        </w:rPr>
        <w:t>т</w:t>
      </w:r>
      <w:r w:rsidR="001130FD" w:rsidRPr="009B57AF">
        <w:rPr>
          <w:b/>
          <w:lang w:val="uk-UA"/>
        </w:rPr>
        <w:t>овару</w:t>
      </w:r>
      <w:r w:rsidR="001130FD" w:rsidRPr="009B57AF">
        <w:rPr>
          <w:lang w:val="uk-UA"/>
        </w:rPr>
        <w:t>,</w:t>
      </w:r>
      <w:r w:rsidR="001130FD" w:rsidRPr="009B57AF">
        <w:rPr>
          <w:spacing w:val="34"/>
          <w:lang w:val="uk-UA"/>
        </w:rPr>
        <w:t xml:space="preserve"> </w:t>
      </w:r>
      <w:r w:rsidR="001130FD" w:rsidRPr="009B57AF">
        <w:rPr>
          <w:lang w:val="uk-UA"/>
        </w:rPr>
        <w:t>що</w:t>
      </w:r>
      <w:r w:rsidR="001130FD" w:rsidRPr="009B57AF">
        <w:rPr>
          <w:spacing w:val="31"/>
          <w:lang w:val="uk-UA"/>
        </w:rPr>
        <w:t xml:space="preserve"> </w:t>
      </w:r>
      <w:r w:rsidR="001130FD" w:rsidRPr="009B57AF">
        <w:rPr>
          <w:lang w:val="uk-UA"/>
        </w:rPr>
        <w:t>закуповується,</w:t>
      </w:r>
      <w:r w:rsidR="001130FD" w:rsidRPr="009B57AF">
        <w:rPr>
          <w:spacing w:val="35"/>
          <w:lang w:val="uk-UA"/>
        </w:rPr>
        <w:t xml:space="preserve"> </w:t>
      </w:r>
      <w:r w:rsidR="001130FD" w:rsidRPr="009B57AF">
        <w:rPr>
          <w:lang w:val="uk-UA"/>
        </w:rPr>
        <w:t>повинні</w:t>
      </w:r>
      <w:r w:rsidR="001130FD" w:rsidRPr="009B57AF">
        <w:rPr>
          <w:spacing w:val="32"/>
          <w:lang w:val="uk-UA"/>
        </w:rPr>
        <w:t xml:space="preserve"> </w:t>
      </w:r>
      <w:r w:rsidR="001130FD" w:rsidRPr="009B57AF">
        <w:rPr>
          <w:lang w:val="uk-UA"/>
        </w:rPr>
        <w:t>відповідати</w:t>
      </w:r>
      <w:r w:rsidR="001130FD" w:rsidRPr="009B57AF">
        <w:rPr>
          <w:spacing w:val="33"/>
          <w:lang w:val="uk-UA"/>
        </w:rPr>
        <w:t xml:space="preserve"> </w:t>
      </w:r>
      <w:r w:rsidR="001130FD" w:rsidRPr="009B57AF">
        <w:rPr>
          <w:lang w:val="uk-UA"/>
        </w:rPr>
        <w:t>технічним</w:t>
      </w:r>
      <w:r w:rsidR="001130FD" w:rsidRPr="009B57AF">
        <w:rPr>
          <w:spacing w:val="31"/>
          <w:lang w:val="uk-UA"/>
        </w:rPr>
        <w:t xml:space="preserve"> </w:t>
      </w:r>
      <w:r w:rsidR="001130FD" w:rsidRPr="009B57AF">
        <w:rPr>
          <w:lang w:val="uk-UA"/>
        </w:rPr>
        <w:t>умовам</w:t>
      </w:r>
      <w:r w:rsidR="001130FD" w:rsidRPr="009B57AF">
        <w:rPr>
          <w:spacing w:val="30"/>
          <w:lang w:val="uk-UA"/>
        </w:rPr>
        <w:t xml:space="preserve"> </w:t>
      </w:r>
      <w:r w:rsidR="001130FD" w:rsidRPr="009B57AF">
        <w:rPr>
          <w:lang w:val="uk-UA"/>
        </w:rPr>
        <w:t>та</w:t>
      </w:r>
      <w:r w:rsidR="001130FD" w:rsidRPr="009B57AF">
        <w:rPr>
          <w:spacing w:val="-49"/>
          <w:lang w:val="uk-UA"/>
        </w:rPr>
        <w:t xml:space="preserve"> </w:t>
      </w:r>
      <w:r w:rsidR="001130FD" w:rsidRPr="009B57AF">
        <w:rPr>
          <w:lang w:val="uk-UA"/>
        </w:rPr>
        <w:t>стандартам,</w:t>
      </w:r>
      <w:r w:rsidR="001130FD" w:rsidRPr="009B57AF">
        <w:rPr>
          <w:spacing w:val="-6"/>
          <w:lang w:val="uk-UA"/>
        </w:rPr>
        <w:t xml:space="preserve"> </w:t>
      </w:r>
      <w:r w:rsidR="001130FD" w:rsidRPr="009B57AF">
        <w:rPr>
          <w:lang w:val="uk-UA"/>
        </w:rPr>
        <w:t>передбаченим</w:t>
      </w:r>
      <w:r w:rsidR="001130FD" w:rsidRPr="009B57AF">
        <w:rPr>
          <w:spacing w:val="3"/>
          <w:lang w:val="uk-UA"/>
        </w:rPr>
        <w:t xml:space="preserve"> </w:t>
      </w:r>
      <w:r w:rsidR="001130FD" w:rsidRPr="009B57AF">
        <w:rPr>
          <w:lang w:val="uk-UA"/>
        </w:rPr>
        <w:t>законодавством</w:t>
      </w:r>
      <w:r w:rsidR="001130FD" w:rsidRPr="009B57AF">
        <w:rPr>
          <w:spacing w:val="1"/>
          <w:lang w:val="uk-UA"/>
        </w:rPr>
        <w:t xml:space="preserve"> </w:t>
      </w:r>
      <w:r w:rsidR="001130FD" w:rsidRPr="009B57AF">
        <w:rPr>
          <w:lang w:val="uk-UA"/>
        </w:rPr>
        <w:t>України,</w:t>
      </w:r>
      <w:r w:rsidR="001130FD" w:rsidRPr="009B57AF">
        <w:rPr>
          <w:spacing w:val="-1"/>
          <w:lang w:val="uk-UA"/>
        </w:rPr>
        <w:t xml:space="preserve"> </w:t>
      </w:r>
      <w:r w:rsidR="001130FD" w:rsidRPr="009B57AF">
        <w:rPr>
          <w:lang w:val="uk-UA"/>
        </w:rPr>
        <w:t>діючими</w:t>
      </w:r>
      <w:r w:rsidR="001130FD" w:rsidRPr="009B57AF">
        <w:rPr>
          <w:spacing w:val="1"/>
          <w:lang w:val="uk-UA"/>
        </w:rPr>
        <w:t xml:space="preserve"> </w:t>
      </w:r>
      <w:r w:rsidR="001130FD" w:rsidRPr="009B57AF">
        <w:rPr>
          <w:lang w:val="uk-UA"/>
        </w:rPr>
        <w:t>на</w:t>
      </w:r>
      <w:r w:rsidR="001130FD" w:rsidRPr="009B57AF">
        <w:rPr>
          <w:spacing w:val="-3"/>
          <w:lang w:val="uk-UA"/>
        </w:rPr>
        <w:t xml:space="preserve"> </w:t>
      </w:r>
      <w:r w:rsidR="001130FD" w:rsidRPr="009B57AF">
        <w:rPr>
          <w:lang w:val="uk-UA"/>
        </w:rPr>
        <w:t>період</w:t>
      </w:r>
      <w:r w:rsidR="001130FD" w:rsidRPr="009B57AF">
        <w:rPr>
          <w:spacing w:val="-1"/>
          <w:lang w:val="uk-UA"/>
        </w:rPr>
        <w:t xml:space="preserve"> </w:t>
      </w:r>
      <w:r w:rsidR="001130FD" w:rsidRPr="009B57AF">
        <w:rPr>
          <w:lang w:val="uk-UA"/>
        </w:rPr>
        <w:t>постачання</w:t>
      </w:r>
      <w:r w:rsidR="001130FD" w:rsidRPr="009B57AF">
        <w:rPr>
          <w:spacing w:val="-1"/>
          <w:lang w:val="uk-UA"/>
        </w:rPr>
        <w:t xml:space="preserve"> </w:t>
      </w:r>
      <w:r w:rsidR="001130FD" w:rsidRPr="009B57AF">
        <w:rPr>
          <w:lang w:val="uk-UA"/>
        </w:rPr>
        <w:t>Товару.</w:t>
      </w:r>
    </w:p>
    <w:p w:rsidR="002C61E3" w:rsidRPr="009B57AF" w:rsidRDefault="001130FD" w:rsidP="0051076B">
      <w:pPr>
        <w:spacing w:after="0" w:line="240" w:lineRule="auto"/>
        <w:ind w:firstLine="567"/>
        <w:jc w:val="both"/>
        <w:rPr>
          <w:rFonts w:ascii="Times New Roman" w:hAnsi="Times New Roman" w:cs="Times New Roman"/>
          <w:sz w:val="24"/>
          <w:szCs w:val="24"/>
          <w:lang w:val="uk-UA"/>
        </w:rPr>
      </w:pPr>
      <w:r w:rsidRPr="009B57AF">
        <w:rPr>
          <w:rFonts w:ascii="Times New Roman" w:hAnsi="Times New Roman" w:cs="Times New Roman"/>
          <w:b/>
          <w:sz w:val="24"/>
          <w:szCs w:val="24"/>
          <w:lang w:val="uk-UA"/>
        </w:rPr>
        <w:t>Якість Товару</w:t>
      </w:r>
      <w:r w:rsidRPr="009B57AF">
        <w:rPr>
          <w:rFonts w:ascii="Times New Roman" w:hAnsi="Times New Roman" w:cs="Times New Roman"/>
          <w:sz w:val="24"/>
          <w:szCs w:val="24"/>
          <w:lang w:val="uk-UA"/>
        </w:rPr>
        <w:t xml:space="preserve"> повинна відповідати </w:t>
      </w:r>
      <w:r w:rsidR="00F72243" w:rsidRPr="009B57AF">
        <w:rPr>
          <w:rFonts w:ascii="Times New Roman" w:hAnsi="Times New Roman"/>
          <w:sz w:val="24"/>
          <w:szCs w:val="24"/>
          <w:lang w:val="uk-UA"/>
        </w:rPr>
        <w:t>вимогам діючих стандартів, технічним умовам, які пред’являються до даного Товару (ДСТУ, ГОСТ, ТУ).</w:t>
      </w:r>
    </w:p>
    <w:p w:rsidR="00C2137F" w:rsidRPr="009B57AF" w:rsidRDefault="00C2137F" w:rsidP="0051076B">
      <w:pPr>
        <w:pStyle w:val="a6"/>
        <w:spacing w:before="79"/>
        <w:ind w:left="0" w:right="121" w:firstLine="567"/>
        <w:jc w:val="both"/>
        <w:rPr>
          <w:rFonts w:eastAsiaTheme="minorHAnsi"/>
          <w:sz w:val="24"/>
          <w:szCs w:val="24"/>
        </w:rPr>
      </w:pPr>
      <w:r w:rsidRPr="009B57AF">
        <w:rPr>
          <w:rFonts w:eastAsiaTheme="minorHAnsi"/>
          <w:b/>
          <w:sz w:val="24"/>
          <w:szCs w:val="24"/>
        </w:rPr>
        <w:t>Розмір бюджетного призначення</w:t>
      </w:r>
      <w:r w:rsidRPr="009B57AF">
        <w:rPr>
          <w:rFonts w:eastAsiaTheme="minorHAnsi"/>
          <w:sz w:val="24"/>
          <w:szCs w:val="24"/>
        </w:rPr>
        <w:t xml:space="preserve"> визначено відповідно до затвердженого кошторису </w:t>
      </w:r>
      <w:r w:rsidR="00E1667E" w:rsidRPr="009B57AF">
        <w:rPr>
          <w:rFonts w:eastAsiaTheme="minorHAnsi"/>
          <w:sz w:val="24"/>
          <w:szCs w:val="24"/>
        </w:rPr>
        <w:t xml:space="preserve">та </w:t>
      </w:r>
      <w:r w:rsidR="00CE4CD7" w:rsidRPr="009B57AF">
        <w:rPr>
          <w:rFonts w:eastAsiaTheme="minorHAnsi"/>
          <w:sz w:val="24"/>
          <w:szCs w:val="24"/>
        </w:rPr>
        <w:t xml:space="preserve">наявної потреби </w:t>
      </w:r>
      <w:r w:rsidRPr="009B57AF">
        <w:rPr>
          <w:rFonts w:eastAsiaTheme="minorHAnsi"/>
          <w:sz w:val="24"/>
          <w:szCs w:val="24"/>
        </w:rPr>
        <w:t xml:space="preserve">прогнозованих обсягів використання </w:t>
      </w:r>
      <w:r w:rsidR="005E193C" w:rsidRPr="009B57AF">
        <w:rPr>
          <w:rFonts w:eastAsiaTheme="minorHAnsi"/>
          <w:sz w:val="24"/>
          <w:szCs w:val="24"/>
        </w:rPr>
        <w:t>деревини</w:t>
      </w:r>
      <w:r w:rsidRPr="009B57AF">
        <w:rPr>
          <w:rFonts w:eastAsiaTheme="minorHAnsi"/>
          <w:sz w:val="24"/>
          <w:szCs w:val="24"/>
        </w:rPr>
        <w:t>.</w:t>
      </w:r>
    </w:p>
    <w:p w:rsidR="00E1667E" w:rsidRPr="009B57AF" w:rsidRDefault="00E1667E" w:rsidP="00C2137F">
      <w:pPr>
        <w:pStyle w:val="a6"/>
        <w:spacing w:before="79"/>
        <w:ind w:right="121"/>
        <w:jc w:val="both"/>
      </w:pPr>
    </w:p>
    <w:p w:rsidR="00C2137F" w:rsidRPr="009B57AF" w:rsidRDefault="00C2137F" w:rsidP="00C2137F">
      <w:pPr>
        <w:spacing w:after="0" w:line="240" w:lineRule="auto"/>
        <w:ind w:firstLine="708"/>
        <w:jc w:val="both"/>
        <w:rPr>
          <w:rFonts w:ascii="Times New Roman" w:hAnsi="Times New Roman" w:cs="Times New Roman"/>
          <w:sz w:val="24"/>
          <w:szCs w:val="24"/>
          <w:lang w:val="uk-UA"/>
        </w:rPr>
      </w:pPr>
      <w:r w:rsidRPr="009B57AF">
        <w:rPr>
          <w:rFonts w:ascii="Times New Roman" w:hAnsi="Times New Roman" w:cs="Times New Roman"/>
          <w:sz w:val="24"/>
          <w:szCs w:val="24"/>
          <w:lang w:val="uk-UA"/>
        </w:rPr>
        <w:t>Очікувана</w:t>
      </w:r>
      <w:r w:rsidRPr="009B57AF">
        <w:rPr>
          <w:rFonts w:ascii="Times New Roman" w:hAnsi="Times New Roman" w:cs="Times New Roman"/>
          <w:spacing w:val="1"/>
          <w:sz w:val="24"/>
          <w:szCs w:val="24"/>
          <w:lang w:val="uk-UA"/>
        </w:rPr>
        <w:t xml:space="preserve"> </w:t>
      </w:r>
      <w:r w:rsidRPr="009B57AF">
        <w:rPr>
          <w:rFonts w:ascii="Times New Roman" w:hAnsi="Times New Roman" w:cs="Times New Roman"/>
          <w:sz w:val="24"/>
          <w:szCs w:val="24"/>
          <w:lang w:val="uk-UA"/>
        </w:rPr>
        <w:t>вартість</w:t>
      </w:r>
      <w:r w:rsidRPr="009B57AF">
        <w:rPr>
          <w:rFonts w:ascii="Times New Roman" w:hAnsi="Times New Roman" w:cs="Times New Roman"/>
          <w:spacing w:val="-1"/>
          <w:sz w:val="24"/>
          <w:szCs w:val="24"/>
          <w:lang w:val="uk-UA"/>
        </w:rPr>
        <w:t xml:space="preserve"> </w:t>
      </w:r>
      <w:r w:rsidRPr="009B57AF">
        <w:rPr>
          <w:rFonts w:ascii="Times New Roman" w:hAnsi="Times New Roman" w:cs="Times New Roman"/>
          <w:sz w:val="24"/>
          <w:szCs w:val="24"/>
          <w:lang w:val="uk-UA"/>
        </w:rPr>
        <w:t>Товару</w:t>
      </w:r>
      <w:r w:rsidRPr="009B57AF">
        <w:rPr>
          <w:rFonts w:ascii="Times New Roman" w:hAnsi="Times New Roman" w:cs="Times New Roman"/>
          <w:spacing w:val="-5"/>
          <w:sz w:val="24"/>
          <w:szCs w:val="24"/>
          <w:lang w:val="uk-UA"/>
        </w:rPr>
        <w:t xml:space="preserve"> </w:t>
      </w:r>
      <w:r w:rsidRPr="009B57AF">
        <w:rPr>
          <w:rFonts w:ascii="Times New Roman" w:hAnsi="Times New Roman" w:cs="Times New Roman"/>
          <w:sz w:val="24"/>
          <w:szCs w:val="24"/>
          <w:lang w:val="uk-UA"/>
        </w:rPr>
        <w:t>становить</w:t>
      </w:r>
      <w:r w:rsidRPr="009B57AF">
        <w:rPr>
          <w:rFonts w:ascii="Times New Roman" w:hAnsi="Times New Roman" w:cs="Times New Roman"/>
          <w:spacing w:val="1"/>
          <w:sz w:val="24"/>
          <w:szCs w:val="24"/>
          <w:lang w:val="uk-UA"/>
        </w:rPr>
        <w:t xml:space="preserve"> </w:t>
      </w:r>
      <w:r w:rsidR="00083486" w:rsidRPr="009B57AF">
        <w:rPr>
          <w:rFonts w:ascii="Times New Roman" w:hAnsi="Times New Roman"/>
          <w:b/>
          <w:color w:val="000000"/>
          <w:sz w:val="24"/>
          <w:szCs w:val="24"/>
          <w:lang w:val="uk-UA" w:eastAsia="uk-UA"/>
        </w:rPr>
        <w:t>189 0</w:t>
      </w:r>
      <w:r w:rsidR="005E193C" w:rsidRPr="009B57AF">
        <w:rPr>
          <w:rFonts w:ascii="Times New Roman" w:hAnsi="Times New Roman"/>
          <w:b/>
          <w:color w:val="000000"/>
          <w:sz w:val="24"/>
          <w:szCs w:val="24"/>
          <w:lang w:val="uk-UA" w:eastAsia="uk-UA"/>
        </w:rPr>
        <w:t>00</w:t>
      </w:r>
      <w:r w:rsidR="002F47E5" w:rsidRPr="009B57AF">
        <w:rPr>
          <w:rFonts w:ascii="Times New Roman" w:hAnsi="Times New Roman"/>
          <w:b/>
          <w:color w:val="000000"/>
          <w:sz w:val="24"/>
          <w:szCs w:val="24"/>
          <w:lang w:val="uk-UA" w:eastAsia="uk-UA"/>
        </w:rPr>
        <w:t>,00</w:t>
      </w:r>
      <w:r w:rsidR="002C6583" w:rsidRPr="009B57AF">
        <w:rPr>
          <w:rFonts w:ascii="Times New Roman" w:hAnsi="Times New Roman"/>
          <w:b/>
          <w:color w:val="000000"/>
          <w:sz w:val="24"/>
          <w:szCs w:val="24"/>
          <w:lang w:val="uk-UA" w:eastAsia="uk-UA"/>
        </w:rPr>
        <w:t xml:space="preserve"> (</w:t>
      </w:r>
      <w:r w:rsidR="00045601" w:rsidRPr="009B57AF">
        <w:rPr>
          <w:rFonts w:ascii="Times New Roman" w:hAnsi="Times New Roman"/>
          <w:b/>
          <w:color w:val="000000"/>
          <w:sz w:val="24"/>
          <w:szCs w:val="24"/>
          <w:lang w:val="uk-UA" w:eastAsia="uk-UA"/>
        </w:rPr>
        <w:t xml:space="preserve">сто </w:t>
      </w:r>
      <w:r w:rsidR="00083486" w:rsidRPr="009B57AF">
        <w:rPr>
          <w:rFonts w:ascii="Times New Roman" w:hAnsi="Times New Roman"/>
          <w:b/>
          <w:color w:val="000000"/>
          <w:sz w:val="24"/>
          <w:szCs w:val="24"/>
          <w:lang w:val="uk-UA" w:eastAsia="uk-UA"/>
        </w:rPr>
        <w:t>вісімдесят дев’ять тисяч</w:t>
      </w:r>
      <w:r w:rsidR="00045601" w:rsidRPr="009B57AF">
        <w:rPr>
          <w:rFonts w:ascii="Times New Roman" w:hAnsi="Times New Roman"/>
          <w:b/>
          <w:color w:val="000000"/>
          <w:sz w:val="24"/>
          <w:szCs w:val="24"/>
          <w:lang w:val="uk-UA" w:eastAsia="uk-UA"/>
        </w:rPr>
        <w:t xml:space="preserve"> гривень 00 копійок</w:t>
      </w:r>
      <w:r w:rsidR="002C6583" w:rsidRPr="009B57AF">
        <w:rPr>
          <w:rFonts w:ascii="Times New Roman" w:hAnsi="Times New Roman"/>
          <w:b/>
          <w:color w:val="000000"/>
          <w:sz w:val="24"/>
          <w:szCs w:val="24"/>
          <w:lang w:val="uk-UA" w:eastAsia="uk-UA"/>
        </w:rPr>
        <w:t>) грн. з ПДВ</w:t>
      </w:r>
      <w:r w:rsidRPr="009B57AF">
        <w:rPr>
          <w:rFonts w:ascii="Times New Roman" w:hAnsi="Times New Roman" w:cs="Times New Roman"/>
          <w:sz w:val="24"/>
          <w:szCs w:val="24"/>
          <w:lang w:val="uk-UA"/>
        </w:rPr>
        <w:t>.</w:t>
      </w:r>
    </w:p>
    <w:p w:rsidR="00141831" w:rsidRPr="009B57AF" w:rsidRDefault="00141831" w:rsidP="00C2137F">
      <w:pPr>
        <w:spacing w:after="0" w:line="240" w:lineRule="auto"/>
        <w:ind w:firstLine="708"/>
        <w:jc w:val="both"/>
        <w:rPr>
          <w:rFonts w:ascii="Times New Roman" w:hAnsi="Times New Roman" w:cs="Times New Roman"/>
          <w:sz w:val="24"/>
          <w:szCs w:val="24"/>
          <w:lang w:val="uk-UA"/>
        </w:rPr>
      </w:pPr>
    </w:p>
    <w:p w:rsidR="00141831" w:rsidRPr="009B57AF" w:rsidRDefault="00141831" w:rsidP="00141831">
      <w:pPr>
        <w:spacing w:after="0" w:line="240" w:lineRule="auto"/>
        <w:ind w:firstLine="567"/>
        <w:jc w:val="both"/>
        <w:rPr>
          <w:rFonts w:ascii="Times New Roman" w:eastAsia="Times New Roman" w:hAnsi="Times New Roman" w:cs="Times New Roman"/>
          <w:b/>
          <w:sz w:val="24"/>
          <w:szCs w:val="24"/>
          <w:lang w:val="uk-UA" w:eastAsia="ru-RU"/>
        </w:rPr>
      </w:pPr>
      <w:r w:rsidRPr="009B57AF">
        <w:rPr>
          <w:rFonts w:ascii="Times New Roman" w:hAnsi="Times New Roman"/>
          <w:b/>
          <w:sz w:val="24"/>
          <w:szCs w:val="24"/>
          <w:lang w:val="uk-UA"/>
        </w:rPr>
        <w:t xml:space="preserve">Нормативно-правові акти, що формують підстави застосування </w:t>
      </w:r>
      <w:r w:rsidRPr="009B57AF">
        <w:rPr>
          <w:rFonts w:ascii="Times New Roman" w:eastAsia="Times New Roman" w:hAnsi="Times New Roman" w:cs="Times New Roman"/>
          <w:b/>
          <w:sz w:val="24"/>
          <w:szCs w:val="24"/>
          <w:lang w:val="uk-UA" w:eastAsia="ru-RU"/>
        </w:rPr>
        <w:t>процедури відкритих торгів з особливостями:</w:t>
      </w:r>
    </w:p>
    <w:p w:rsidR="00141831" w:rsidRPr="009B57AF" w:rsidRDefault="00141831" w:rsidP="00141831">
      <w:pPr>
        <w:pStyle w:val="a4"/>
        <w:numPr>
          <w:ilvl w:val="0"/>
          <w:numId w:val="1"/>
        </w:numPr>
        <w:spacing w:after="0" w:line="240" w:lineRule="auto"/>
        <w:ind w:left="0" w:firstLine="567"/>
        <w:jc w:val="both"/>
        <w:rPr>
          <w:rFonts w:ascii="Times New Roman" w:hAnsi="Times New Roman"/>
          <w:i/>
          <w:sz w:val="24"/>
          <w:szCs w:val="24"/>
          <w:lang w:val="uk-UA"/>
        </w:rPr>
      </w:pPr>
      <w:r w:rsidRPr="009B57AF">
        <w:rPr>
          <w:rFonts w:ascii="Times New Roman" w:hAnsi="Times New Roman"/>
          <w:i/>
          <w:sz w:val="24"/>
          <w:szCs w:val="24"/>
          <w:lang w:val="uk-UA"/>
        </w:rPr>
        <w:t xml:space="preserve">Закон України </w:t>
      </w:r>
      <w:r w:rsidRPr="009B57AF">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9B57AF">
        <w:rPr>
          <w:rFonts w:ascii="Times New Roman" w:hAnsi="Times New Roman"/>
          <w:i/>
          <w:sz w:val="24"/>
          <w:szCs w:val="24"/>
          <w:lang w:val="uk-UA"/>
        </w:rPr>
        <w:t xml:space="preserve">до Закону України "Про публічні закупівлі" та </w:t>
      </w:r>
      <w:r w:rsidRPr="009B57AF">
        <w:rPr>
          <w:rFonts w:ascii="Times New Roman" w:hAnsi="Times New Roman"/>
          <w:i/>
          <w:sz w:val="24"/>
          <w:szCs w:val="24"/>
          <w:lang w:val="uk-UA"/>
        </w:rPr>
        <w:lastRenderedPageBreak/>
        <w:t xml:space="preserve">інших законодавчих актів України щодо здійснення оборонних та публічних закупівель на період дії правового режиму воєнного стану» №7163 від 14.03.2022 року, зокрема в частині дії </w:t>
      </w:r>
      <w:r w:rsidRPr="009B57AF">
        <w:rPr>
          <w:rFonts w:ascii="Times New Roman" w:hAnsi="Times New Roman"/>
          <w:i/>
          <w:color w:val="000000"/>
          <w:sz w:val="24"/>
          <w:szCs w:val="24"/>
          <w:lang w:val="uk-UA"/>
        </w:rPr>
        <w:t>пунктів 3</w:t>
      </w:r>
      <w:r w:rsidRPr="009B57AF">
        <w:rPr>
          <w:rFonts w:ascii="Times New Roman" w:hAnsi="Times New Roman"/>
          <w:i/>
          <w:color w:val="000000"/>
          <w:sz w:val="24"/>
          <w:szCs w:val="24"/>
          <w:vertAlign w:val="superscript"/>
          <w:lang w:val="uk-UA"/>
        </w:rPr>
        <w:t>7</w:t>
      </w:r>
      <w:r w:rsidRPr="009B57AF">
        <w:rPr>
          <w:rFonts w:ascii="Times New Roman" w:hAnsi="Times New Roman"/>
          <w:i/>
          <w:color w:val="000000"/>
          <w:sz w:val="24"/>
          <w:szCs w:val="24"/>
          <w:lang w:val="uk-UA"/>
        </w:rPr>
        <w:t>-3</w:t>
      </w:r>
      <w:r w:rsidRPr="009B57AF">
        <w:rPr>
          <w:rFonts w:ascii="Times New Roman" w:hAnsi="Times New Roman"/>
          <w:i/>
          <w:color w:val="000000"/>
          <w:sz w:val="24"/>
          <w:szCs w:val="24"/>
          <w:vertAlign w:val="superscript"/>
          <w:lang w:val="uk-UA"/>
        </w:rPr>
        <w:t>8</w:t>
      </w:r>
      <w:r w:rsidRPr="009B57AF">
        <w:rPr>
          <w:rFonts w:ascii="Times New Roman" w:hAnsi="Times New Roman"/>
          <w:i/>
          <w:color w:val="000000"/>
          <w:sz w:val="24"/>
          <w:szCs w:val="24"/>
          <w:lang w:val="uk-UA"/>
        </w:rPr>
        <w:t xml:space="preserve"> розділу Х “Прикінцеві та перехідні положення” Закону</w:t>
      </w:r>
      <w:r w:rsidR="00083486" w:rsidRPr="009B57AF">
        <w:rPr>
          <w:rFonts w:ascii="Times New Roman" w:hAnsi="Times New Roman"/>
          <w:i/>
          <w:sz w:val="24"/>
          <w:szCs w:val="24"/>
          <w:lang w:val="uk-UA"/>
        </w:rPr>
        <w:t>.</w:t>
      </w:r>
    </w:p>
    <w:p w:rsidR="00141831" w:rsidRPr="009B57AF" w:rsidRDefault="00141831" w:rsidP="00141831">
      <w:pPr>
        <w:spacing w:after="0" w:line="240" w:lineRule="auto"/>
        <w:ind w:firstLine="567"/>
        <w:jc w:val="both"/>
        <w:rPr>
          <w:rFonts w:ascii="Times New Roman" w:hAnsi="Times New Roman"/>
          <w:i/>
          <w:sz w:val="24"/>
          <w:szCs w:val="24"/>
          <w:lang w:val="uk-UA"/>
        </w:rPr>
      </w:pPr>
      <w:r w:rsidRPr="009B57AF">
        <w:rPr>
          <w:rFonts w:ascii="Times New Roman" w:hAnsi="Times New Roman"/>
          <w:i/>
          <w:sz w:val="24"/>
          <w:szCs w:val="24"/>
          <w:lang w:val="uk-UA"/>
        </w:rPr>
        <w:t>2.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41831" w:rsidRPr="00B46471" w:rsidRDefault="00141831" w:rsidP="00045601">
      <w:pPr>
        <w:spacing w:after="0" w:line="240" w:lineRule="auto"/>
        <w:ind w:firstLine="567"/>
        <w:jc w:val="both"/>
        <w:rPr>
          <w:rFonts w:ascii="Times New Roman" w:hAnsi="Times New Roman"/>
          <w:i/>
          <w:sz w:val="24"/>
          <w:szCs w:val="24"/>
          <w:lang w:val="uk-UA"/>
        </w:rPr>
      </w:pPr>
      <w:r w:rsidRPr="009B57AF">
        <w:rPr>
          <w:rFonts w:ascii="Times New Roman" w:hAnsi="Times New Roman"/>
          <w:i/>
          <w:sz w:val="24"/>
          <w:szCs w:val="24"/>
          <w:lang w:val="uk-UA"/>
        </w:rPr>
        <w:t>3. Лист Мінекономіки України «Щодо особливостей здійснення публічних закупівель</w:t>
      </w:r>
      <w:r w:rsidR="00045601" w:rsidRPr="009B57AF">
        <w:rPr>
          <w:rFonts w:ascii="Times New Roman" w:hAnsi="Times New Roman"/>
          <w:i/>
          <w:sz w:val="24"/>
          <w:szCs w:val="24"/>
          <w:lang w:val="uk-UA"/>
        </w:rPr>
        <w:t xml:space="preserve"> </w:t>
      </w:r>
      <w:r w:rsidRPr="009B57AF">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9B57AF">
        <w:rPr>
          <w:lang w:val="uk-UA"/>
        </w:rPr>
        <w:t xml:space="preserve"> </w:t>
      </w:r>
      <w:r w:rsidRPr="009B57AF">
        <w:rPr>
          <w:rFonts w:ascii="Times New Roman" w:hAnsi="Times New Roman"/>
          <w:i/>
          <w:sz w:val="24"/>
          <w:szCs w:val="24"/>
          <w:lang w:val="uk-UA"/>
        </w:rPr>
        <w:t>№ 3323-04_70997-06 від 20.10.2022 року.</w:t>
      </w:r>
      <w:bookmarkStart w:id="0" w:name="_GoBack"/>
      <w:bookmarkEnd w:id="0"/>
    </w:p>
    <w:p w:rsidR="00141831" w:rsidRPr="00B46471" w:rsidRDefault="00141831" w:rsidP="00C2137F">
      <w:pPr>
        <w:spacing w:after="0" w:line="240" w:lineRule="auto"/>
        <w:ind w:firstLine="708"/>
        <w:jc w:val="both"/>
        <w:rPr>
          <w:rFonts w:ascii="Times New Roman" w:hAnsi="Times New Roman" w:cs="Times New Roman"/>
          <w:sz w:val="24"/>
          <w:szCs w:val="24"/>
          <w:lang w:val="uk-UA"/>
        </w:rPr>
      </w:pPr>
    </w:p>
    <w:p w:rsidR="002C61E3" w:rsidRPr="00B46471" w:rsidRDefault="002C61E3" w:rsidP="002C61E3">
      <w:pPr>
        <w:spacing w:after="0" w:line="240" w:lineRule="auto"/>
        <w:ind w:firstLine="567"/>
        <w:jc w:val="both"/>
        <w:rPr>
          <w:rFonts w:ascii="Times New Roman" w:hAnsi="Times New Roman"/>
          <w:i/>
          <w:sz w:val="24"/>
          <w:szCs w:val="24"/>
          <w:lang w:val="uk-UA"/>
        </w:rPr>
      </w:pPr>
    </w:p>
    <w:p w:rsidR="002C61E3" w:rsidRPr="00B46471" w:rsidRDefault="002C61E3" w:rsidP="002C61E3">
      <w:pPr>
        <w:spacing w:after="0" w:line="240" w:lineRule="auto"/>
        <w:ind w:firstLine="567"/>
        <w:jc w:val="both"/>
        <w:rPr>
          <w:rFonts w:ascii="Times New Roman" w:hAnsi="Times New Roman"/>
          <w:i/>
          <w:sz w:val="24"/>
          <w:szCs w:val="24"/>
          <w:lang w:val="uk-UA"/>
        </w:rPr>
      </w:pPr>
    </w:p>
    <w:p w:rsidR="002C61E3" w:rsidRPr="00B46471" w:rsidRDefault="002C61E3" w:rsidP="002C61E3">
      <w:pPr>
        <w:shd w:val="clear" w:color="auto" w:fill="FFFFFF"/>
        <w:jc w:val="center"/>
        <w:rPr>
          <w:rFonts w:ascii="Times New Roman" w:hAnsi="Times New Roman" w:cs="Times New Roman"/>
          <w:b/>
          <w:i/>
          <w:sz w:val="24"/>
          <w:szCs w:val="24"/>
          <w:lang w:val="uk-UA"/>
        </w:rPr>
      </w:pPr>
    </w:p>
    <w:sectPr w:rsidR="002C61E3" w:rsidRPr="00B46471" w:rsidSect="002C6583">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D2620E"/>
    <w:multiLevelType w:val="hybridMultilevel"/>
    <w:tmpl w:val="E82EEC10"/>
    <w:lvl w:ilvl="0" w:tplc="33F22A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E3"/>
    <w:rsid w:val="00045601"/>
    <w:rsid w:val="00083486"/>
    <w:rsid w:val="0008790C"/>
    <w:rsid w:val="00091B14"/>
    <w:rsid w:val="000B181E"/>
    <w:rsid w:val="0011087F"/>
    <w:rsid w:val="001130FD"/>
    <w:rsid w:val="00135BE1"/>
    <w:rsid w:val="00141831"/>
    <w:rsid w:val="001A7A25"/>
    <w:rsid w:val="001F4A41"/>
    <w:rsid w:val="00256F7D"/>
    <w:rsid w:val="002C3281"/>
    <w:rsid w:val="002C61E3"/>
    <w:rsid w:val="002C6583"/>
    <w:rsid w:val="002F31F2"/>
    <w:rsid w:val="002F47E5"/>
    <w:rsid w:val="003B7FDC"/>
    <w:rsid w:val="003D6E19"/>
    <w:rsid w:val="004212D8"/>
    <w:rsid w:val="0051076B"/>
    <w:rsid w:val="00544BB1"/>
    <w:rsid w:val="005C07D2"/>
    <w:rsid w:val="005E193C"/>
    <w:rsid w:val="00641828"/>
    <w:rsid w:val="00692B0A"/>
    <w:rsid w:val="006960DB"/>
    <w:rsid w:val="006B25A8"/>
    <w:rsid w:val="006F20A9"/>
    <w:rsid w:val="00717195"/>
    <w:rsid w:val="00723E81"/>
    <w:rsid w:val="00766E3D"/>
    <w:rsid w:val="007D17E0"/>
    <w:rsid w:val="00894C17"/>
    <w:rsid w:val="009163E1"/>
    <w:rsid w:val="00962880"/>
    <w:rsid w:val="0097459C"/>
    <w:rsid w:val="009B57AF"/>
    <w:rsid w:val="00B46471"/>
    <w:rsid w:val="00B677F1"/>
    <w:rsid w:val="00BA26CA"/>
    <w:rsid w:val="00C2137F"/>
    <w:rsid w:val="00CC4EB3"/>
    <w:rsid w:val="00CE4CD7"/>
    <w:rsid w:val="00D44B65"/>
    <w:rsid w:val="00E1667E"/>
    <w:rsid w:val="00E226BC"/>
    <w:rsid w:val="00E50A2E"/>
    <w:rsid w:val="00EA430E"/>
    <w:rsid w:val="00F72243"/>
    <w:rsid w:val="00FE0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EC6FA-0CDE-45F0-93A6-5DC15244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 w:type="paragraph" w:customStyle="1" w:styleId="rvps2">
    <w:name w:val="rvps2"/>
    <w:basedOn w:val="a"/>
    <w:rsid w:val="00974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uiPriority w:val="99"/>
    <w:rsid w:val="0097459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character" w:styleId="a8">
    <w:name w:val="FollowedHyperlink"/>
    <w:basedOn w:val="a0"/>
    <w:uiPriority w:val="99"/>
    <w:semiHidden/>
    <w:unhideWhenUsed/>
    <w:rsid w:val="00B46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ovae.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eex.com.ua/exchange-quotations/wood/index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CB13-F489-4094-952D-C4C37128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5100</Words>
  <Characters>2908</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Stalin</dc:creator>
  <cp:lastModifiedBy>Loyer</cp:lastModifiedBy>
  <cp:revision>43</cp:revision>
  <dcterms:created xsi:type="dcterms:W3CDTF">2022-10-25T09:56:00Z</dcterms:created>
  <dcterms:modified xsi:type="dcterms:W3CDTF">2023-09-06T12:02:00Z</dcterms:modified>
</cp:coreProperties>
</file>