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39E" w:rsidRDefault="00121C5E" w:rsidP="00F60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6"/>
          <w:szCs w:val="26"/>
        </w:rPr>
      </w:pPr>
      <w:r w:rsidRPr="00DD526D">
        <w:rPr>
          <w:rFonts w:ascii="Times New Roman" w:hAnsi="Times New Roman" w:cs="Times New Roman"/>
          <w:b/>
          <w:bCs/>
          <w:sz w:val="26"/>
          <w:szCs w:val="26"/>
        </w:rPr>
        <w:t>ПРОЄКТ</w:t>
      </w:r>
    </w:p>
    <w:p w:rsidR="00F6039E" w:rsidRDefault="00F6039E" w:rsidP="00F60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6"/>
          <w:szCs w:val="26"/>
        </w:rPr>
      </w:pPr>
    </w:p>
    <w:p w:rsidR="00F6039E" w:rsidRPr="00F6039E" w:rsidRDefault="00F6039E"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rPr>
      </w:pPr>
      <w:r w:rsidRPr="00F6039E">
        <w:rPr>
          <w:rFonts w:ascii="Times New Roman" w:hAnsi="Times New Roman" w:cs="Times New Roman"/>
          <w:b/>
          <w:bCs/>
          <w:sz w:val="24"/>
          <w:szCs w:val="24"/>
        </w:rPr>
        <w:t>ДОГОВІР</w:t>
      </w:r>
    </w:p>
    <w:p w:rsidR="00991F6D" w:rsidRPr="00F6039E" w:rsidRDefault="00121C5E"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lang w:eastAsia="ar-SA"/>
        </w:rPr>
      </w:pPr>
      <w:r w:rsidRPr="00F6039E">
        <w:rPr>
          <w:rFonts w:ascii="Times New Roman" w:hAnsi="Times New Roman" w:cs="Times New Roman"/>
          <w:b/>
          <w:bCs/>
          <w:sz w:val="24"/>
          <w:szCs w:val="24"/>
        </w:rPr>
        <w:t xml:space="preserve">ПРО </w:t>
      </w:r>
      <w:r w:rsidR="00F6039E" w:rsidRPr="00F6039E">
        <w:rPr>
          <w:rFonts w:ascii="Times New Roman" w:hAnsi="Times New Roman" w:cs="Times New Roman"/>
          <w:b/>
          <w:bCs/>
          <w:sz w:val="24"/>
          <w:szCs w:val="24"/>
        </w:rPr>
        <w:t>ПОСТАЧАННЯ ТОВАРІВ ЗА ДЕРЖАВНІ КОШТИ</w:t>
      </w:r>
    </w:p>
    <w:p w:rsidR="00121C5E" w:rsidRPr="00DD526D" w:rsidRDefault="00121C5E"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lang w:eastAsia="ar-SA"/>
        </w:rPr>
      </w:pPr>
    </w:p>
    <w:p w:rsidR="00121C5E" w:rsidRPr="00DD526D" w:rsidRDefault="00121C5E"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lang w:eastAsia="ar-SA"/>
        </w:rPr>
      </w:pPr>
    </w:p>
    <w:tbl>
      <w:tblPr>
        <w:tblW w:w="0" w:type="auto"/>
        <w:tblLayout w:type="fixed"/>
        <w:tblLook w:val="0000"/>
      </w:tblPr>
      <w:tblGrid>
        <w:gridCol w:w="4402"/>
        <w:gridCol w:w="5344"/>
      </w:tblGrid>
      <w:tr w:rsidR="00991F6D" w:rsidRPr="00DD526D">
        <w:tc>
          <w:tcPr>
            <w:tcW w:w="4402" w:type="dxa"/>
          </w:tcPr>
          <w:p w:rsidR="00991F6D" w:rsidRPr="00DD526D" w:rsidRDefault="00D86F89"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rPr>
                <w:rFonts w:ascii="Times New Roman" w:hAnsi="Times New Roman" w:cs="Times New Roman"/>
                <w:sz w:val="24"/>
                <w:szCs w:val="24"/>
                <w:lang w:eastAsia="ar-SA"/>
              </w:rPr>
            </w:pPr>
            <w:proofErr w:type="spellStart"/>
            <w:r>
              <w:rPr>
                <w:rFonts w:ascii="Times New Roman" w:hAnsi="Times New Roman" w:cs="Times New Roman"/>
                <w:sz w:val="24"/>
                <w:szCs w:val="24"/>
                <w:lang w:eastAsia="ar-SA"/>
              </w:rPr>
              <w:t>с.Аполлонівка</w:t>
            </w:r>
            <w:proofErr w:type="spellEnd"/>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rPr>
                <w:rFonts w:ascii="Times New Roman" w:hAnsi="Times New Roman" w:cs="Times New Roman"/>
                <w:sz w:val="24"/>
                <w:szCs w:val="24"/>
                <w:lang w:eastAsia="ar-SA"/>
              </w:rPr>
            </w:pPr>
          </w:p>
          <w:p w:rsidR="00F96A5E" w:rsidRPr="00DD526D" w:rsidRDefault="00F96A5E"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rPr>
                <w:rFonts w:ascii="Times New Roman" w:hAnsi="Times New Roman" w:cs="Times New Roman"/>
                <w:sz w:val="24"/>
                <w:szCs w:val="24"/>
                <w:lang w:eastAsia="ar-SA"/>
              </w:rPr>
            </w:pP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rPr>
                <w:rFonts w:ascii="Times New Roman" w:hAnsi="Times New Roman" w:cs="Times New Roman"/>
                <w:sz w:val="24"/>
                <w:szCs w:val="24"/>
                <w:lang w:eastAsia="ar-SA"/>
              </w:rPr>
            </w:pPr>
          </w:p>
        </w:tc>
        <w:tc>
          <w:tcPr>
            <w:tcW w:w="5344" w:type="dxa"/>
          </w:tcPr>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jc w:val="right"/>
              <w:rPr>
                <w:rFonts w:ascii="Times New Roman" w:hAnsi="Times New Roman" w:cs="Times New Roman"/>
                <w:sz w:val="24"/>
                <w:szCs w:val="24"/>
                <w:lang w:eastAsia="ar-SA"/>
              </w:rPr>
            </w:pPr>
            <w:r w:rsidRPr="00DD526D">
              <w:rPr>
                <w:rFonts w:ascii="Times New Roman" w:hAnsi="Times New Roman" w:cs="Times New Roman"/>
                <w:sz w:val="24"/>
                <w:szCs w:val="24"/>
                <w:lang w:eastAsia="ar-SA"/>
              </w:rPr>
              <w:t xml:space="preserve">«___»  </w:t>
            </w:r>
            <w:r w:rsidRPr="00DD526D">
              <w:rPr>
                <w:rFonts w:ascii="Times New Roman" w:hAnsi="Times New Roman" w:cs="Times New Roman"/>
                <w:b/>
                <w:bCs/>
                <w:sz w:val="24"/>
                <w:szCs w:val="24"/>
                <w:lang w:eastAsia="ar-SA"/>
              </w:rPr>
              <w:t>_________</w:t>
            </w:r>
            <w:r w:rsidRPr="00DD526D">
              <w:rPr>
                <w:rFonts w:ascii="Times New Roman" w:hAnsi="Times New Roman" w:cs="Times New Roman"/>
                <w:sz w:val="24"/>
                <w:szCs w:val="24"/>
                <w:lang w:eastAsia="ar-SA"/>
              </w:rPr>
              <w:t xml:space="preserve"> 202</w:t>
            </w:r>
            <w:r w:rsidR="00F6039E">
              <w:rPr>
                <w:rFonts w:ascii="Times New Roman" w:hAnsi="Times New Roman" w:cs="Times New Roman"/>
                <w:sz w:val="24"/>
                <w:szCs w:val="24"/>
                <w:lang w:eastAsia="ar-SA"/>
              </w:rPr>
              <w:t>4</w:t>
            </w:r>
            <w:r w:rsidRPr="00DD526D">
              <w:rPr>
                <w:rFonts w:ascii="Times New Roman" w:hAnsi="Times New Roman" w:cs="Times New Roman"/>
                <w:sz w:val="24"/>
                <w:szCs w:val="24"/>
                <w:lang w:eastAsia="ar-SA"/>
              </w:rPr>
              <w:t>р.</w:t>
            </w: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jc w:val="right"/>
              <w:rPr>
                <w:rFonts w:ascii="Times New Roman" w:hAnsi="Times New Roman" w:cs="Times New Roman"/>
                <w:sz w:val="24"/>
                <w:szCs w:val="24"/>
                <w:lang w:eastAsia="ar-SA"/>
              </w:rPr>
            </w:pPr>
          </w:p>
        </w:tc>
      </w:tr>
    </w:tbl>
    <w:p w:rsidR="00991F6D" w:rsidRPr="00DD526D" w:rsidRDefault="00D86F89" w:rsidP="00DD526D">
      <w:pPr>
        <w:spacing w:line="240" w:lineRule="auto"/>
        <w:ind w:firstLine="425"/>
        <w:jc w:val="both"/>
        <w:rPr>
          <w:rFonts w:ascii="Times New Roman" w:hAnsi="Times New Roman" w:cs="Times New Roman"/>
          <w:sz w:val="24"/>
          <w:szCs w:val="24"/>
        </w:rPr>
      </w:pPr>
      <w:bookmarkStart w:id="0" w:name="BM19"/>
      <w:bookmarkStart w:id="1" w:name="BM26"/>
      <w:bookmarkEnd w:id="0"/>
      <w:bookmarkEnd w:id="1"/>
      <w:r>
        <w:rPr>
          <w:rFonts w:ascii="Times New Roman" w:hAnsi="Times New Roman" w:cs="Times New Roman"/>
          <w:b/>
          <w:bCs/>
          <w:noProof/>
          <w:sz w:val="24"/>
          <w:szCs w:val="24"/>
        </w:rPr>
        <w:t>Державна установа «Солонянська виправна колонія (№21)»</w:t>
      </w:r>
      <w:r w:rsidR="00DA67F9" w:rsidRPr="00DD526D">
        <w:rPr>
          <w:rFonts w:ascii="Times New Roman" w:hAnsi="Times New Roman" w:cs="Times New Roman"/>
          <w:noProof/>
          <w:sz w:val="24"/>
          <w:szCs w:val="24"/>
        </w:rPr>
        <w:t>,</w:t>
      </w:r>
      <w:r w:rsidR="00615A52" w:rsidRPr="00DD526D">
        <w:rPr>
          <w:rFonts w:ascii="Times New Roman" w:hAnsi="Times New Roman" w:cs="Times New Roman"/>
          <w:noProof/>
          <w:sz w:val="24"/>
          <w:szCs w:val="24"/>
        </w:rPr>
        <w:t xml:space="preserve"> </w:t>
      </w:r>
      <w:r w:rsidR="00DA67F9" w:rsidRPr="00DD526D">
        <w:rPr>
          <w:rFonts w:ascii="Times New Roman" w:hAnsi="Times New Roman" w:cs="Times New Roman"/>
          <w:noProof/>
          <w:sz w:val="24"/>
          <w:szCs w:val="24"/>
        </w:rPr>
        <w:t xml:space="preserve">в особі </w:t>
      </w:r>
      <w:r>
        <w:rPr>
          <w:rFonts w:ascii="Times New Roman" w:hAnsi="Times New Roman" w:cs="Times New Roman"/>
          <w:noProof/>
          <w:sz w:val="24"/>
          <w:szCs w:val="24"/>
        </w:rPr>
        <w:t>начальника Пустовіта Олександра Володимировича</w:t>
      </w:r>
      <w:r w:rsidR="00991F6D" w:rsidRPr="00DD526D">
        <w:rPr>
          <w:rFonts w:ascii="Times New Roman" w:hAnsi="Times New Roman" w:cs="Times New Roman"/>
          <w:noProof/>
          <w:sz w:val="24"/>
          <w:szCs w:val="24"/>
        </w:rPr>
        <w:t>, який діє на підст</w:t>
      </w:r>
      <w:r>
        <w:rPr>
          <w:rFonts w:ascii="Times New Roman" w:hAnsi="Times New Roman" w:cs="Times New Roman"/>
          <w:noProof/>
          <w:sz w:val="24"/>
          <w:szCs w:val="24"/>
        </w:rPr>
        <w:t>аві Положення</w:t>
      </w:r>
      <w:r w:rsidR="00991F6D" w:rsidRPr="00DD526D">
        <w:rPr>
          <w:rFonts w:ascii="Times New Roman" w:hAnsi="Times New Roman" w:cs="Times New Roman"/>
          <w:sz w:val="24"/>
          <w:szCs w:val="24"/>
        </w:rPr>
        <w:t>,</w:t>
      </w:r>
      <w:r w:rsidR="00991F6D" w:rsidRPr="00DD526D">
        <w:rPr>
          <w:rFonts w:ascii="Times New Roman" w:hAnsi="Times New Roman" w:cs="Times New Roman"/>
          <w:noProof/>
          <w:sz w:val="24"/>
          <w:szCs w:val="24"/>
        </w:rPr>
        <w:t xml:space="preserve"> з однієї сторони </w:t>
      </w:r>
      <w:r w:rsidR="00991F6D" w:rsidRPr="00DD526D">
        <w:rPr>
          <w:rFonts w:ascii="Times New Roman" w:hAnsi="Times New Roman" w:cs="Times New Roman"/>
          <w:sz w:val="24"/>
          <w:szCs w:val="24"/>
        </w:rPr>
        <w:t>(далі - </w:t>
      </w:r>
      <w:r w:rsidR="005C35F3" w:rsidRPr="00DD526D">
        <w:rPr>
          <w:rFonts w:ascii="Times New Roman" w:hAnsi="Times New Roman" w:cs="Times New Roman"/>
          <w:b/>
          <w:bCs/>
          <w:i/>
          <w:iCs/>
          <w:sz w:val="24"/>
          <w:szCs w:val="24"/>
        </w:rPr>
        <w:t>Покупець</w:t>
      </w:r>
      <w:r w:rsidR="00991F6D" w:rsidRPr="00DD526D">
        <w:rPr>
          <w:rFonts w:ascii="Times New Roman" w:hAnsi="Times New Roman" w:cs="Times New Roman"/>
          <w:sz w:val="24"/>
          <w:szCs w:val="24"/>
        </w:rPr>
        <w:t xml:space="preserve">), і </w:t>
      </w:r>
      <w:r w:rsidR="00121C5E" w:rsidRPr="00DD526D">
        <w:rPr>
          <w:rFonts w:ascii="Times New Roman" w:hAnsi="Times New Roman" w:cs="Times New Roman"/>
          <w:b/>
          <w:sz w:val="24"/>
          <w:szCs w:val="24"/>
        </w:rPr>
        <w:t>_________________________________________________________</w:t>
      </w:r>
      <w:r w:rsidR="00D67723" w:rsidRPr="00DD526D">
        <w:rPr>
          <w:rFonts w:ascii="Times New Roman" w:hAnsi="Times New Roman" w:cs="Times New Roman"/>
          <w:sz w:val="24"/>
          <w:szCs w:val="24"/>
        </w:rPr>
        <w:t xml:space="preserve">, </w:t>
      </w:r>
      <w:r w:rsidR="00D67723" w:rsidRPr="00DD526D">
        <w:rPr>
          <w:rFonts w:ascii="Times New Roman" w:hAnsi="Times New Roman" w:cs="Times New Roman"/>
          <w:noProof/>
          <w:sz w:val="24"/>
          <w:szCs w:val="24"/>
        </w:rPr>
        <w:t xml:space="preserve">в особі </w:t>
      </w:r>
      <w:r w:rsidR="00121C5E" w:rsidRPr="00DD526D">
        <w:rPr>
          <w:rFonts w:ascii="Times New Roman" w:hAnsi="Times New Roman" w:cs="Times New Roman"/>
          <w:noProof/>
          <w:sz w:val="24"/>
          <w:szCs w:val="24"/>
        </w:rPr>
        <w:t>___________________________________________________________</w:t>
      </w:r>
      <w:r w:rsidR="00D67723" w:rsidRPr="00DD526D">
        <w:rPr>
          <w:rFonts w:ascii="Times New Roman" w:hAnsi="Times New Roman" w:cs="Times New Roman"/>
          <w:b/>
          <w:noProof/>
          <w:sz w:val="24"/>
          <w:szCs w:val="24"/>
        </w:rPr>
        <w:t>,</w:t>
      </w:r>
      <w:r w:rsidR="00D67723" w:rsidRPr="00DD526D">
        <w:rPr>
          <w:rFonts w:ascii="Times New Roman" w:hAnsi="Times New Roman" w:cs="Times New Roman"/>
          <w:sz w:val="24"/>
          <w:szCs w:val="24"/>
        </w:rPr>
        <w:t xml:space="preserve"> що діє на підставі </w:t>
      </w:r>
      <w:r w:rsidR="00121C5E" w:rsidRPr="00DD526D">
        <w:rPr>
          <w:rFonts w:ascii="Times New Roman" w:hAnsi="Times New Roman" w:cs="Times New Roman"/>
          <w:sz w:val="24"/>
          <w:szCs w:val="24"/>
        </w:rPr>
        <w:t>___________________</w:t>
      </w:r>
      <w:r w:rsidR="00991F6D" w:rsidRPr="00DD526D">
        <w:rPr>
          <w:rFonts w:ascii="Times New Roman" w:hAnsi="Times New Roman" w:cs="Times New Roman"/>
          <w:sz w:val="24"/>
          <w:szCs w:val="24"/>
        </w:rPr>
        <w:t xml:space="preserve"> (далі – Продавець), з іншої сторони, </w:t>
      </w:r>
      <w:r w:rsidR="0000599F" w:rsidRPr="00DD526D">
        <w:rPr>
          <w:rFonts w:ascii="Times New Roman" w:hAnsi="Times New Roman" w:cs="Times New Roman"/>
          <w:sz w:val="24"/>
          <w:szCs w:val="24"/>
        </w:rPr>
        <w:t>керуючись Законом України «Про публічні закупівлі», з урахуванням пункт</w:t>
      </w:r>
      <w:r w:rsidR="00725832" w:rsidRPr="00DD526D">
        <w:rPr>
          <w:rFonts w:ascii="Times New Roman" w:hAnsi="Times New Roman" w:cs="Times New Roman"/>
          <w:sz w:val="24"/>
          <w:szCs w:val="24"/>
        </w:rPr>
        <w:t>у</w:t>
      </w:r>
      <w:r w:rsidR="0000599F" w:rsidRPr="00DD526D">
        <w:rPr>
          <w:rFonts w:ascii="Times New Roman" w:hAnsi="Times New Roman" w:cs="Times New Roman"/>
          <w:sz w:val="24"/>
          <w:szCs w:val="24"/>
        </w:rPr>
        <w:t xml:space="preserve"> 10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2125F2" w:rsidRPr="00DD526D">
        <w:rPr>
          <w:rFonts w:ascii="Times New Roman" w:hAnsi="Times New Roman" w:cs="Times New Roman"/>
          <w:sz w:val="24"/>
          <w:szCs w:val="24"/>
        </w:rPr>
        <w:t xml:space="preserve">за результатами проведення </w:t>
      </w:r>
      <w:r w:rsidR="00541E8C">
        <w:rPr>
          <w:rFonts w:ascii="Times New Roman" w:hAnsi="Times New Roman" w:cs="Times New Roman"/>
          <w:b/>
          <w:sz w:val="24"/>
          <w:szCs w:val="24"/>
        </w:rPr>
        <w:t>відкритих торгів з Особливостями</w:t>
      </w:r>
      <w:r w:rsidR="00762C88" w:rsidRPr="00DD526D">
        <w:rPr>
          <w:sz w:val="24"/>
          <w:szCs w:val="24"/>
        </w:rPr>
        <w:t xml:space="preserve"> </w:t>
      </w:r>
      <w:r w:rsidR="00541E8C">
        <w:rPr>
          <w:rFonts w:ascii="Times New Roman" w:hAnsi="Times New Roman" w:cs="Times New Roman"/>
          <w:color w:val="FF0000"/>
          <w:sz w:val="24"/>
          <w:szCs w:val="24"/>
        </w:rPr>
        <w:t>№ UA-2024</w:t>
      </w:r>
      <w:r w:rsidR="002125F2" w:rsidRPr="00D86F89">
        <w:rPr>
          <w:rFonts w:ascii="Times New Roman" w:hAnsi="Times New Roman" w:cs="Times New Roman"/>
          <w:color w:val="FF0000"/>
          <w:sz w:val="24"/>
          <w:szCs w:val="24"/>
        </w:rPr>
        <w:t>-XX-XX-000000-a</w:t>
      </w:r>
      <w:r w:rsidR="002125F2" w:rsidRPr="00DD526D">
        <w:rPr>
          <w:rFonts w:ascii="Times New Roman" w:hAnsi="Times New Roman" w:cs="Times New Roman"/>
          <w:sz w:val="24"/>
          <w:szCs w:val="24"/>
        </w:rPr>
        <w:t xml:space="preserve"> (</w:t>
      </w:r>
      <w:r w:rsidR="002125F2" w:rsidRPr="00D86F89">
        <w:rPr>
          <w:rFonts w:ascii="Times New Roman" w:hAnsi="Times New Roman" w:cs="Times New Roman"/>
          <w:color w:val="FF0000"/>
          <w:sz w:val="24"/>
          <w:szCs w:val="24"/>
        </w:rPr>
        <w:t xml:space="preserve">номер закупівлі в електронній системі публічних закупівель </w:t>
      </w:r>
      <w:proofErr w:type="spellStart"/>
      <w:r w:rsidR="002125F2" w:rsidRPr="00D86F89">
        <w:rPr>
          <w:rFonts w:ascii="Times New Roman" w:hAnsi="Times New Roman" w:cs="Times New Roman"/>
          <w:color w:val="FF0000"/>
          <w:sz w:val="24"/>
          <w:szCs w:val="24"/>
        </w:rPr>
        <w:t>ProZorro</w:t>
      </w:r>
      <w:proofErr w:type="spellEnd"/>
      <w:r w:rsidR="002125F2" w:rsidRPr="00D86F89">
        <w:rPr>
          <w:rFonts w:ascii="Times New Roman" w:hAnsi="Times New Roman" w:cs="Times New Roman"/>
          <w:color w:val="FF0000"/>
          <w:sz w:val="24"/>
          <w:szCs w:val="24"/>
        </w:rPr>
        <w:t xml:space="preserve"> - заповнюється Покупцем при укладанні договору</w:t>
      </w:r>
      <w:r w:rsidR="002125F2" w:rsidRPr="00DD526D">
        <w:rPr>
          <w:rFonts w:ascii="Times New Roman" w:hAnsi="Times New Roman" w:cs="Times New Roman"/>
          <w:sz w:val="24"/>
          <w:szCs w:val="24"/>
        </w:rPr>
        <w:t xml:space="preserve">) </w:t>
      </w:r>
      <w:r w:rsidR="00991F6D" w:rsidRPr="00DD526D">
        <w:rPr>
          <w:rFonts w:ascii="Times New Roman" w:hAnsi="Times New Roman" w:cs="Times New Roman"/>
          <w:sz w:val="24"/>
          <w:szCs w:val="24"/>
        </w:rPr>
        <w:t>разом - Сторони,</w:t>
      </w:r>
      <w:r w:rsidR="002125F2" w:rsidRPr="00DD526D">
        <w:rPr>
          <w:rFonts w:ascii="Times New Roman" w:hAnsi="Times New Roman" w:cs="Times New Roman"/>
          <w:sz w:val="24"/>
          <w:szCs w:val="24"/>
        </w:rPr>
        <w:t xml:space="preserve"> </w:t>
      </w:r>
      <w:r w:rsidR="00991F6D" w:rsidRPr="00DD526D">
        <w:rPr>
          <w:rFonts w:ascii="Times New Roman" w:hAnsi="Times New Roman" w:cs="Times New Roman"/>
          <w:sz w:val="24"/>
          <w:szCs w:val="24"/>
        </w:rPr>
        <w:t xml:space="preserve"> уклали цей Договір про таке (далі -</w:t>
      </w:r>
      <w:r w:rsidR="00DA30C0" w:rsidRPr="00DD526D">
        <w:rPr>
          <w:rFonts w:ascii="Times New Roman" w:hAnsi="Times New Roman" w:cs="Times New Roman"/>
          <w:sz w:val="24"/>
          <w:szCs w:val="24"/>
        </w:rPr>
        <w:t xml:space="preserve"> </w:t>
      </w:r>
      <w:r w:rsidR="00991F6D" w:rsidRPr="00DD526D">
        <w:rPr>
          <w:rFonts w:ascii="Times New Roman" w:hAnsi="Times New Roman" w:cs="Times New Roman"/>
          <w:sz w:val="24"/>
          <w:szCs w:val="24"/>
        </w:rPr>
        <w:t>Договір):</w:t>
      </w:r>
    </w:p>
    <w:p w:rsidR="00991F6D" w:rsidRPr="00DD526D" w:rsidRDefault="00991F6D" w:rsidP="00DD526D">
      <w:pPr>
        <w:spacing w:line="240" w:lineRule="auto"/>
        <w:jc w:val="both"/>
        <w:rPr>
          <w:rFonts w:ascii="Times New Roman" w:hAnsi="Times New Roman" w:cs="Times New Roman"/>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1. ПРЕДМЕТ ДОГОВОРУ</w:t>
      </w:r>
    </w:p>
    <w:p w:rsidR="00112F14" w:rsidRPr="001D2F42" w:rsidRDefault="00112F14" w:rsidP="001D2F42">
      <w:pPr>
        <w:spacing w:line="250" w:lineRule="atLeast"/>
        <w:jc w:val="both"/>
        <w:rPr>
          <w:rFonts w:eastAsia="Times New Roman"/>
          <w:sz w:val="18"/>
          <w:szCs w:val="18"/>
          <w:lang w:eastAsia="uk-UA"/>
        </w:rPr>
      </w:pPr>
      <w:r w:rsidRPr="00DD526D">
        <w:rPr>
          <w:rFonts w:ascii="Times New Roman" w:eastAsia="Times New Roman" w:hAnsi="Times New Roman" w:cs="Times New Roman"/>
          <w:sz w:val="24"/>
          <w:szCs w:val="24"/>
        </w:rPr>
        <w:t>1.1. </w:t>
      </w:r>
      <w:r w:rsidRPr="00DD526D">
        <w:rPr>
          <w:rFonts w:ascii="Times New Roman" w:eastAsia="Times New Roman" w:hAnsi="Times New Roman" w:cs="Times New Roman"/>
          <w:b/>
          <w:i/>
          <w:sz w:val="24"/>
          <w:szCs w:val="24"/>
        </w:rPr>
        <w:t>Продавець</w:t>
      </w:r>
      <w:r w:rsidRPr="00DD526D">
        <w:rPr>
          <w:rFonts w:ascii="Times New Roman" w:eastAsia="Times New Roman" w:hAnsi="Times New Roman" w:cs="Times New Roman"/>
          <w:sz w:val="24"/>
          <w:szCs w:val="24"/>
        </w:rPr>
        <w:t xml:space="preserve"> зобов’язується передати у власність </w:t>
      </w:r>
      <w:r w:rsidRPr="00DD526D">
        <w:rPr>
          <w:rFonts w:ascii="Times New Roman" w:eastAsia="Times New Roman" w:hAnsi="Times New Roman" w:cs="Times New Roman"/>
          <w:b/>
          <w:i/>
          <w:sz w:val="24"/>
          <w:szCs w:val="24"/>
        </w:rPr>
        <w:t>Покупц</w:t>
      </w:r>
      <w:r w:rsidR="009E4C8F" w:rsidRPr="00DD526D">
        <w:rPr>
          <w:rFonts w:ascii="Times New Roman" w:eastAsia="Times New Roman" w:hAnsi="Times New Roman" w:cs="Times New Roman"/>
          <w:b/>
          <w:i/>
          <w:sz w:val="24"/>
          <w:szCs w:val="24"/>
        </w:rPr>
        <w:t>я</w:t>
      </w:r>
      <w:r w:rsidRPr="00DD526D">
        <w:rPr>
          <w:rFonts w:ascii="Times New Roman" w:eastAsia="Times New Roman" w:hAnsi="Times New Roman" w:cs="Times New Roman"/>
          <w:sz w:val="24"/>
          <w:szCs w:val="24"/>
        </w:rPr>
        <w:t xml:space="preserve"> </w:t>
      </w:r>
      <w:r w:rsidR="0092633E" w:rsidRPr="00DD526D">
        <w:rPr>
          <w:rFonts w:ascii="Times New Roman" w:eastAsia="Times New Roman" w:hAnsi="Times New Roman" w:cs="Times New Roman"/>
          <w:b/>
          <w:sz w:val="24"/>
          <w:szCs w:val="24"/>
        </w:rPr>
        <w:t>товар</w:t>
      </w:r>
      <w:r w:rsidR="00B134B4" w:rsidRPr="00DD526D">
        <w:rPr>
          <w:rFonts w:ascii="Times New Roman" w:eastAsia="Times New Roman" w:hAnsi="Times New Roman" w:cs="Times New Roman"/>
          <w:b/>
          <w:sz w:val="24"/>
          <w:szCs w:val="24"/>
        </w:rPr>
        <w:t>, а саме</w:t>
      </w:r>
      <w:r w:rsidR="00E82068">
        <w:rPr>
          <w:rFonts w:ascii="Times New Roman" w:eastAsia="Times New Roman" w:hAnsi="Times New Roman" w:cs="Times New Roman"/>
          <w:b/>
          <w:sz w:val="24"/>
          <w:szCs w:val="24"/>
        </w:rPr>
        <w:t>:</w:t>
      </w:r>
      <w:r w:rsidR="00B134B4" w:rsidRPr="00DD526D">
        <w:rPr>
          <w:rFonts w:ascii="Times New Roman" w:eastAsia="Times New Roman" w:hAnsi="Times New Roman" w:cs="Times New Roman"/>
          <w:b/>
          <w:sz w:val="24"/>
          <w:szCs w:val="24"/>
        </w:rPr>
        <w:t xml:space="preserve"> </w:t>
      </w:r>
      <w:r w:rsidR="00DB614E">
        <w:rPr>
          <w:rFonts w:ascii="Times New Roman" w:hAnsi="Times New Roman" w:cs="Times New Roman"/>
          <w:b/>
          <w:sz w:val="24"/>
          <w:szCs w:val="24"/>
          <w:shd w:val="clear" w:color="auto" w:fill="FDFEFD"/>
        </w:rPr>
        <w:t>Кабель - канал</w:t>
      </w:r>
      <w:r w:rsidR="001D2F42" w:rsidRPr="001D2F42">
        <w:rPr>
          <w:rFonts w:ascii="Times New Roman" w:hAnsi="Times New Roman" w:cs="Times New Roman"/>
          <w:b/>
          <w:sz w:val="24"/>
          <w:szCs w:val="24"/>
          <w:shd w:val="clear" w:color="auto" w:fill="F8F9FA"/>
        </w:rPr>
        <w:t xml:space="preserve"> </w:t>
      </w:r>
      <w:r w:rsidR="00B134B4" w:rsidRPr="00DD526D">
        <w:rPr>
          <w:rFonts w:ascii="Times New Roman" w:eastAsia="Times New Roman" w:hAnsi="Times New Roman" w:cs="Times New Roman"/>
          <w:b/>
          <w:sz w:val="24"/>
          <w:szCs w:val="24"/>
        </w:rPr>
        <w:t xml:space="preserve">код </w:t>
      </w:r>
      <w:proofErr w:type="spellStart"/>
      <w:r w:rsidRPr="00DD526D">
        <w:rPr>
          <w:rFonts w:ascii="Times New Roman" w:eastAsia="Times New Roman" w:hAnsi="Times New Roman" w:cs="Times New Roman"/>
          <w:b/>
          <w:sz w:val="24"/>
          <w:szCs w:val="24"/>
        </w:rPr>
        <w:t>ДК</w:t>
      </w:r>
      <w:proofErr w:type="spellEnd"/>
      <w:r w:rsidR="004659A5" w:rsidRPr="00DD526D">
        <w:rPr>
          <w:rFonts w:ascii="Times New Roman" w:eastAsia="Times New Roman" w:hAnsi="Times New Roman" w:cs="Times New Roman"/>
          <w:b/>
          <w:sz w:val="24"/>
          <w:szCs w:val="24"/>
        </w:rPr>
        <w:t> </w:t>
      </w:r>
      <w:r w:rsidRPr="00DD526D">
        <w:rPr>
          <w:rFonts w:ascii="Times New Roman" w:eastAsia="Times New Roman" w:hAnsi="Times New Roman" w:cs="Times New Roman"/>
          <w:b/>
          <w:sz w:val="24"/>
          <w:szCs w:val="24"/>
        </w:rPr>
        <w:t>021:2015:</w:t>
      </w:r>
      <w:r w:rsidRPr="00DD526D">
        <w:rPr>
          <w:rFonts w:ascii="Times New Roman" w:eastAsia="Times New Roman" w:hAnsi="Times New Roman" w:cs="Times New Roman"/>
          <w:sz w:val="24"/>
          <w:szCs w:val="24"/>
        </w:rPr>
        <w:t xml:space="preserve"> </w:t>
      </w:r>
      <w:r w:rsidR="00DB614E" w:rsidRPr="00F22491">
        <w:rPr>
          <w:rFonts w:ascii="Times New Roman" w:hAnsi="Times New Roman" w:cs="Times New Roman"/>
          <w:b/>
          <w:sz w:val="24"/>
          <w:szCs w:val="24"/>
          <w:bdr w:val="none" w:sz="0" w:space="0" w:color="auto" w:frame="1"/>
          <w:shd w:val="clear" w:color="auto" w:fill="FDFEFD"/>
        </w:rPr>
        <w:t>44320000-9</w:t>
      </w:r>
      <w:r w:rsidR="00DB614E" w:rsidRPr="00F22491">
        <w:rPr>
          <w:rFonts w:ascii="Times New Roman" w:hAnsi="Times New Roman" w:cs="Times New Roman"/>
          <w:b/>
          <w:sz w:val="24"/>
          <w:szCs w:val="24"/>
          <w:shd w:val="clear" w:color="auto" w:fill="FDFEFD"/>
        </w:rPr>
        <w:t> - </w:t>
      </w:r>
      <w:r w:rsidR="00DB614E" w:rsidRPr="00F22491">
        <w:rPr>
          <w:rFonts w:ascii="Times New Roman" w:hAnsi="Times New Roman" w:cs="Times New Roman"/>
          <w:b/>
          <w:sz w:val="24"/>
          <w:szCs w:val="24"/>
          <w:bdr w:val="none" w:sz="0" w:space="0" w:color="auto" w:frame="1"/>
          <w:shd w:val="clear" w:color="auto" w:fill="FDFEFD"/>
        </w:rPr>
        <w:t>Кабелі та супутня продукція</w:t>
      </w:r>
      <w:r w:rsidRPr="00DD526D">
        <w:rPr>
          <w:rFonts w:ascii="Times New Roman" w:eastAsia="Times New Roman" w:hAnsi="Times New Roman" w:cs="Times New Roman"/>
          <w:b/>
          <w:sz w:val="24"/>
          <w:szCs w:val="24"/>
        </w:rPr>
        <w:t>,</w:t>
      </w:r>
      <w:r w:rsidRPr="00DD526D">
        <w:rPr>
          <w:rFonts w:ascii="Times New Roman" w:eastAsia="Times New Roman" w:hAnsi="Times New Roman" w:cs="Times New Roman"/>
          <w:sz w:val="24"/>
          <w:szCs w:val="24"/>
        </w:rPr>
        <w:t xml:space="preserve"> а </w:t>
      </w:r>
      <w:r w:rsidRPr="00DD526D">
        <w:rPr>
          <w:rFonts w:ascii="Times New Roman" w:eastAsia="Times New Roman" w:hAnsi="Times New Roman" w:cs="Times New Roman"/>
          <w:b/>
          <w:i/>
          <w:sz w:val="24"/>
          <w:szCs w:val="24"/>
        </w:rPr>
        <w:t xml:space="preserve">Покупець </w:t>
      </w:r>
      <w:r w:rsidRPr="00DD526D">
        <w:rPr>
          <w:rFonts w:ascii="Times New Roman" w:eastAsia="Times New Roman" w:hAnsi="Times New Roman" w:cs="Times New Roman"/>
          <w:sz w:val="24"/>
          <w:szCs w:val="24"/>
        </w:rPr>
        <w:t xml:space="preserve">– прийняти і сплатити за них ціну відповідно до умов, що визначені в цьому </w:t>
      </w:r>
      <w:r w:rsidR="009A54C0" w:rsidRPr="00DD526D">
        <w:rPr>
          <w:rFonts w:ascii="Times New Roman" w:eastAsia="Times New Roman" w:hAnsi="Times New Roman" w:cs="Times New Roman"/>
          <w:sz w:val="24"/>
          <w:szCs w:val="24"/>
        </w:rPr>
        <w:t>Д</w:t>
      </w:r>
      <w:r w:rsidRPr="00DD526D">
        <w:rPr>
          <w:rFonts w:ascii="Times New Roman" w:eastAsia="Times New Roman" w:hAnsi="Times New Roman" w:cs="Times New Roman"/>
          <w:sz w:val="24"/>
          <w:szCs w:val="24"/>
        </w:rPr>
        <w:t>оговорі</w:t>
      </w:r>
      <w:r w:rsidRPr="00DD526D">
        <w:rPr>
          <w:rFonts w:ascii="Times New Roman" w:eastAsia="Times New Roman" w:hAnsi="Times New Roman" w:cs="Times New Roman"/>
          <w:b/>
          <w:sz w:val="24"/>
          <w:szCs w:val="24"/>
        </w:rPr>
        <w:t>.</w:t>
      </w:r>
    </w:p>
    <w:p w:rsidR="00112F14" w:rsidRPr="00DD526D" w:rsidRDefault="00112F14" w:rsidP="00DD526D">
      <w:pPr>
        <w:tabs>
          <w:tab w:val="left" w:pos="2700"/>
          <w:tab w:val="left" w:pos="2880"/>
          <w:tab w:val="left" w:pos="3060"/>
        </w:tabs>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1.2. Найменування (номенклатура, асортимент)</w:t>
      </w:r>
      <w:r w:rsidR="00B134B4" w:rsidRPr="00DD526D">
        <w:rPr>
          <w:rFonts w:ascii="Times New Roman" w:eastAsia="Times New Roman" w:hAnsi="Times New Roman" w:cs="Times New Roman"/>
          <w:sz w:val="24"/>
          <w:szCs w:val="24"/>
        </w:rPr>
        <w:t xml:space="preserve">, </w:t>
      </w:r>
      <w:r w:rsidR="00803629" w:rsidRPr="00DD526D">
        <w:rPr>
          <w:rFonts w:ascii="Times New Roman" w:eastAsia="Times New Roman" w:hAnsi="Times New Roman" w:cs="Times New Roman"/>
          <w:sz w:val="24"/>
          <w:szCs w:val="24"/>
        </w:rPr>
        <w:t>кількість</w:t>
      </w:r>
      <w:r w:rsidRPr="00DD526D">
        <w:rPr>
          <w:rFonts w:ascii="Times New Roman" w:eastAsia="Times New Roman" w:hAnsi="Times New Roman" w:cs="Times New Roman"/>
          <w:sz w:val="24"/>
          <w:szCs w:val="24"/>
        </w:rPr>
        <w:t xml:space="preserve"> </w:t>
      </w:r>
      <w:r w:rsidR="0092633E" w:rsidRPr="00DD526D">
        <w:rPr>
          <w:rFonts w:ascii="Times New Roman" w:eastAsia="Times New Roman" w:hAnsi="Times New Roman" w:cs="Times New Roman"/>
          <w:b/>
          <w:sz w:val="24"/>
          <w:szCs w:val="24"/>
        </w:rPr>
        <w:t>товару</w:t>
      </w:r>
      <w:r w:rsidR="00803629"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що </w:t>
      </w:r>
      <w:r w:rsidR="00803629" w:rsidRPr="00DD526D">
        <w:rPr>
          <w:rFonts w:ascii="Times New Roman" w:eastAsia="Times New Roman" w:hAnsi="Times New Roman" w:cs="Times New Roman"/>
          <w:sz w:val="24"/>
          <w:szCs w:val="24"/>
        </w:rPr>
        <w:t>накуповуються</w:t>
      </w:r>
      <w:r w:rsidRPr="00DD526D">
        <w:rPr>
          <w:rFonts w:ascii="Times New Roman" w:eastAsia="Times New Roman" w:hAnsi="Times New Roman" w:cs="Times New Roman"/>
          <w:sz w:val="24"/>
          <w:szCs w:val="24"/>
        </w:rPr>
        <w:t xml:space="preserve"> за цим Договором, визначена у </w:t>
      </w:r>
      <w:r w:rsidRPr="00DD526D">
        <w:rPr>
          <w:rFonts w:ascii="Times New Roman" w:eastAsia="Times New Roman" w:hAnsi="Times New Roman" w:cs="Times New Roman"/>
          <w:b/>
          <w:i/>
          <w:sz w:val="24"/>
          <w:szCs w:val="24"/>
        </w:rPr>
        <w:t>Специфікації (Додаток № 1)</w:t>
      </w:r>
      <w:r w:rsidRPr="00DD526D">
        <w:rPr>
          <w:rFonts w:ascii="Times New Roman" w:eastAsia="Times New Roman" w:hAnsi="Times New Roman" w:cs="Times New Roman"/>
          <w:sz w:val="24"/>
          <w:szCs w:val="24"/>
        </w:rPr>
        <w:t>, яка є невід`ємною частиною цього Договору.</w:t>
      </w:r>
    </w:p>
    <w:p w:rsidR="00600AC5" w:rsidRPr="00DD526D" w:rsidRDefault="00600AC5" w:rsidP="00DD526D">
      <w:pPr>
        <w:spacing w:line="240" w:lineRule="auto"/>
        <w:ind w:firstLine="425"/>
        <w:jc w:val="center"/>
        <w:rPr>
          <w:rFonts w:ascii="Times New Roman" w:eastAsia="Times New Roman" w:hAnsi="Times New Roman" w:cs="Times New Roman"/>
          <w:b/>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 xml:space="preserve">2. ПЕРЕДАЧА ТОВАРУ  </w:t>
      </w:r>
    </w:p>
    <w:p w:rsidR="009B64B9" w:rsidRPr="00D86F89" w:rsidRDefault="00112F14" w:rsidP="00D86F89">
      <w:pPr>
        <w:ind w:firstLine="540"/>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2.1.</w:t>
      </w:r>
      <w:r w:rsidR="00E35C97" w:rsidRPr="00DD526D">
        <w:rPr>
          <w:rFonts w:ascii="Times New Roman" w:eastAsia="Times New Roman" w:hAnsi="Times New Roman" w:cs="Times New Roman"/>
          <w:sz w:val="24"/>
          <w:szCs w:val="24"/>
        </w:rPr>
        <w:t> </w:t>
      </w:r>
      <w:r w:rsidR="009B64B9" w:rsidRPr="00DD526D">
        <w:rPr>
          <w:rFonts w:ascii="Times New Roman" w:eastAsia="Times New Roman" w:hAnsi="Times New Roman" w:cs="Times New Roman"/>
          <w:sz w:val="24"/>
          <w:szCs w:val="24"/>
        </w:rPr>
        <w:t xml:space="preserve">Передача </w:t>
      </w:r>
      <w:r w:rsidR="0092633E" w:rsidRPr="00DD526D">
        <w:rPr>
          <w:rFonts w:ascii="Times New Roman" w:eastAsia="Times New Roman" w:hAnsi="Times New Roman" w:cs="Times New Roman"/>
          <w:b/>
          <w:sz w:val="24"/>
          <w:szCs w:val="24"/>
        </w:rPr>
        <w:t>товару</w:t>
      </w:r>
      <w:r w:rsidR="009B64B9" w:rsidRPr="00DD526D">
        <w:rPr>
          <w:rFonts w:ascii="Times New Roman" w:eastAsia="Times New Roman" w:hAnsi="Times New Roman" w:cs="Times New Roman"/>
          <w:sz w:val="24"/>
          <w:szCs w:val="24"/>
        </w:rPr>
        <w:t xml:space="preserve">  за цим Договором здійснюється  згідно зі</w:t>
      </w:r>
      <w:r w:rsidR="009B64B9" w:rsidRPr="00DD526D">
        <w:rPr>
          <w:rFonts w:ascii="Times New Roman" w:eastAsia="Times New Roman" w:hAnsi="Times New Roman" w:cs="Times New Roman"/>
          <w:b/>
          <w:i/>
          <w:sz w:val="24"/>
          <w:szCs w:val="24"/>
        </w:rPr>
        <w:t xml:space="preserve"> Специфікацією (Додаток № 1) </w:t>
      </w:r>
      <w:r w:rsidR="009B64B9" w:rsidRPr="00DD526D">
        <w:rPr>
          <w:rFonts w:ascii="Times New Roman" w:eastAsia="Times New Roman" w:hAnsi="Times New Roman" w:cs="Times New Roman"/>
          <w:sz w:val="24"/>
          <w:szCs w:val="24"/>
        </w:rPr>
        <w:t xml:space="preserve">за адресою: </w:t>
      </w:r>
      <w:r w:rsidR="00D86F89">
        <w:rPr>
          <w:rFonts w:ascii="Times New Roman" w:eastAsia="Times New Roman" w:hAnsi="Times New Roman" w:cs="Times New Roman"/>
          <w:sz w:val="24"/>
          <w:szCs w:val="24"/>
          <w:u w:val="single"/>
        </w:rPr>
        <w:t>52406, Україна, Дніпропетровська</w:t>
      </w:r>
      <w:r w:rsidR="009B64B9" w:rsidRPr="00DD526D">
        <w:rPr>
          <w:rFonts w:ascii="Times New Roman" w:eastAsia="Times New Roman" w:hAnsi="Times New Roman" w:cs="Times New Roman"/>
          <w:sz w:val="24"/>
          <w:szCs w:val="24"/>
          <w:u w:val="single"/>
        </w:rPr>
        <w:t> область,</w:t>
      </w:r>
      <w:r w:rsidR="00D86F89">
        <w:rPr>
          <w:rFonts w:ascii="Times New Roman" w:eastAsia="Times New Roman" w:hAnsi="Times New Roman" w:cs="Times New Roman"/>
          <w:sz w:val="24"/>
          <w:szCs w:val="24"/>
          <w:u w:val="single"/>
        </w:rPr>
        <w:t xml:space="preserve"> Дніпровський район, </w:t>
      </w:r>
      <w:proofErr w:type="spellStart"/>
      <w:r w:rsidR="00D86F89">
        <w:rPr>
          <w:rFonts w:ascii="Times New Roman" w:eastAsia="Times New Roman" w:hAnsi="Times New Roman" w:cs="Times New Roman"/>
          <w:sz w:val="24"/>
          <w:szCs w:val="24"/>
          <w:u w:val="single"/>
        </w:rPr>
        <w:t>с.Аполлонівка</w:t>
      </w:r>
      <w:proofErr w:type="spellEnd"/>
      <w:r w:rsidR="00D86F89">
        <w:rPr>
          <w:rFonts w:ascii="Times New Roman" w:eastAsia="Times New Roman" w:hAnsi="Times New Roman" w:cs="Times New Roman"/>
          <w:sz w:val="24"/>
          <w:szCs w:val="24"/>
          <w:u w:val="single"/>
        </w:rPr>
        <w:t>, Військове містечко</w:t>
      </w:r>
      <w:r w:rsidR="004659A5" w:rsidRPr="00DD526D">
        <w:rPr>
          <w:rFonts w:ascii="Times New Roman" w:eastAsia="Times New Roman" w:hAnsi="Times New Roman" w:cs="Times New Roman"/>
          <w:sz w:val="24"/>
          <w:szCs w:val="24"/>
          <w:u w:val="single"/>
        </w:rPr>
        <w:t>,</w:t>
      </w:r>
      <w:r w:rsidR="00D86F89">
        <w:rPr>
          <w:rFonts w:ascii="Times New Roman" w:eastAsia="Times New Roman" w:hAnsi="Times New Roman" w:cs="Times New Roman"/>
          <w:sz w:val="24"/>
          <w:szCs w:val="24"/>
          <w:u w:val="single"/>
        </w:rPr>
        <w:t xml:space="preserve"> 37</w:t>
      </w:r>
      <w:r w:rsidR="009B64B9" w:rsidRPr="00DD526D">
        <w:rPr>
          <w:rFonts w:ascii="Times New Roman" w:eastAsia="Times New Roman" w:hAnsi="Times New Roman" w:cs="Times New Roman"/>
          <w:b/>
          <w:bCs/>
          <w:sz w:val="24"/>
          <w:szCs w:val="24"/>
          <w:u w:val="single"/>
        </w:rPr>
        <w:t>.</w:t>
      </w:r>
    </w:p>
    <w:p w:rsidR="00236E4A" w:rsidRPr="00DD526D" w:rsidRDefault="003D14F3" w:rsidP="00DD526D">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B64B9" w:rsidRPr="00DD526D">
        <w:rPr>
          <w:rFonts w:ascii="Times New Roman" w:eastAsia="Times New Roman" w:hAnsi="Times New Roman" w:cs="Times New Roman"/>
          <w:sz w:val="24"/>
          <w:szCs w:val="24"/>
        </w:rPr>
        <w:t xml:space="preserve">Строк (термін) поставки </w:t>
      </w:r>
      <w:r w:rsidR="0092633E" w:rsidRPr="00DD526D">
        <w:rPr>
          <w:rFonts w:ascii="Times New Roman" w:eastAsia="Times New Roman" w:hAnsi="Times New Roman" w:cs="Times New Roman"/>
          <w:b/>
          <w:bCs/>
          <w:sz w:val="24"/>
          <w:szCs w:val="24"/>
        </w:rPr>
        <w:t>товару</w:t>
      </w:r>
      <w:r w:rsidR="009B64B9" w:rsidRPr="00DD526D">
        <w:rPr>
          <w:rFonts w:ascii="Times New Roman" w:eastAsia="Times New Roman" w:hAnsi="Times New Roman" w:cs="Times New Roman"/>
          <w:sz w:val="24"/>
          <w:szCs w:val="24"/>
        </w:rPr>
        <w:t xml:space="preserve">: </w:t>
      </w:r>
      <w:r w:rsidR="00D86F89">
        <w:rPr>
          <w:rFonts w:ascii="Times New Roman" w:eastAsia="Times New Roman" w:hAnsi="Times New Roman" w:cs="Times New Roman"/>
          <w:sz w:val="24"/>
          <w:szCs w:val="24"/>
        </w:rPr>
        <w:t xml:space="preserve">протягом 3 (трьох) днів після підписання Договору </w:t>
      </w:r>
      <w:r w:rsidR="00112F14"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2.2. Датою передачі </w:t>
      </w:r>
      <w:r w:rsidR="009B64B9" w:rsidRPr="00DD526D">
        <w:rPr>
          <w:rFonts w:ascii="Times New Roman" w:eastAsia="Times New Roman" w:hAnsi="Times New Roman" w:cs="Times New Roman"/>
          <w:sz w:val="24"/>
          <w:szCs w:val="24"/>
        </w:rPr>
        <w:t xml:space="preserve">партії </w:t>
      </w:r>
      <w:r w:rsidR="0092633E" w:rsidRPr="00DD526D">
        <w:rPr>
          <w:rFonts w:ascii="Times New Roman" w:eastAsia="Times New Roman" w:hAnsi="Times New Roman" w:cs="Times New Roman"/>
          <w:b/>
          <w:sz w:val="24"/>
          <w:szCs w:val="24"/>
        </w:rPr>
        <w:t>товару</w:t>
      </w:r>
      <w:r w:rsidR="00E35C97"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є дата підписання </w:t>
      </w:r>
      <w:r w:rsidRPr="00DD526D">
        <w:rPr>
          <w:rFonts w:ascii="Times New Roman" w:eastAsia="Times New Roman" w:hAnsi="Times New Roman" w:cs="Times New Roman"/>
          <w:b/>
          <w:i/>
          <w:sz w:val="24"/>
          <w:szCs w:val="24"/>
        </w:rPr>
        <w:t>видаткової накладної</w:t>
      </w:r>
      <w:r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b/>
          <w:i/>
          <w:sz w:val="24"/>
          <w:szCs w:val="24"/>
        </w:rPr>
      </w:pPr>
      <w:r w:rsidRPr="00DD526D">
        <w:rPr>
          <w:rFonts w:ascii="Times New Roman" w:eastAsia="Times New Roman" w:hAnsi="Times New Roman" w:cs="Times New Roman"/>
          <w:sz w:val="24"/>
          <w:szCs w:val="24"/>
        </w:rPr>
        <w:t>2.3. </w:t>
      </w:r>
      <w:r w:rsidR="0092633E"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переда</w:t>
      </w:r>
      <w:r w:rsidR="00A42DBD" w:rsidRPr="00DD526D">
        <w:rPr>
          <w:rFonts w:ascii="Times New Roman" w:eastAsia="Times New Roman" w:hAnsi="Times New Roman" w:cs="Times New Roman"/>
          <w:sz w:val="24"/>
          <w:szCs w:val="24"/>
        </w:rPr>
        <w:t>є</w:t>
      </w:r>
      <w:r w:rsidRPr="00DD526D">
        <w:rPr>
          <w:rFonts w:ascii="Times New Roman" w:eastAsia="Times New Roman" w:hAnsi="Times New Roman" w:cs="Times New Roman"/>
          <w:sz w:val="24"/>
          <w:szCs w:val="24"/>
        </w:rPr>
        <w:t xml:space="preserve">ться від </w:t>
      </w:r>
      <w:r w:rsidRPr="00DD526D">
        <w:rPr>
          <w:rFonts w:ascii="Times New Roman" w:eastAsia="Times New Roman" w:hAnsi="Times New Roman" w:cs="Times New Roman"/>
          <w:b/>
          <w:i/>
          <w:sz w:val="24"/>
          <w:szCs w:val="24"/>
        </w:rPr>
        <w:t xml:space="preserve">Продавця </w:t>
      </w:r>
      <w:r w:rsidRPr="00DD526D">
        <w:rPr>
          <w:rFonts w:ascii="Times New Roman" w:eastAsia="Times New Roman" w:hAnsi="Times New Roman" w:cs="Times New Roman"/>
          <w:i/>
          <w:sz w:val="24"/>
          <w:szCs w:val="24"/>
        </w:rPr>
        <w:t>до</w:t>
      </w:r>
      <w:r w:rsidRPr="00DD526D">
        <w:rPr>
          <w:rFonts w:ascii="Times New Roman" w:eastAsia="Times New Roman" w:hAnsi="Times New Roman" w:cs="Times New Roman"/>
          <w:b/>
          <w:i/>
          <w:sz w:val="24"/>
          <w:szCs w:val="24"/>
        </w:rPr>
        <w:t xml:space="preserve"> Покупця </w:t>
      </w:r>
      <w:r w:rsidRPr="00DD526D">
        <w:rPr>
          <w:rFonts w:ascii="Times New Roman" w:eastAsia="Times New Roman" w:hAnsi="Times New Roman" w:cs="Times New Roman"/>
          <w:sz w:val="24"/>
          <w:szCs w:val="24"/>
        </w:rPr>
        <w:t>в упаковці, цілісність якої не порушена.</w:t>
      </w:r>
      <w:r w:rsidRPr="00DD526D">
        <w:rPr>
          <w:rFonts w:ascii="Times New Roman" w:eastAsia="Times New Roman" w:hAnsi="Times New Roman" w:cs="Times New Roman"/>
          <w:b/>
          <w:i/>
          <w:sz w:val="24"/>
          <w:szCs w:val="24"/>
        </w:rPr>
        <w:t xml:space="preserve">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2.4. Тара та упаковка </w:t>
      </w:r>
      <w:r w:rsidR="0092633E" w:rsidRPr="00DD526D">
        <w:rPr>
          <w:rFonts w:ascii="Times New Roman" w:eastAsia="Times New Roman" w:hAnsi="Times New Roman" w:cs="Times New Roman"/>
          <w:b/>
          <w:sz w:val="24"/>
          <w:szCs w:val="24"/>
        </w:rPr>
        <w:t>товару</w:t>
      </w:r>
      <w:r w:rsidR="00E35C97"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повинн</w:t>
      </w:r>
      <w:r w:rsidR="00D07B7C" w:rsidRPr="00DD526D">
        <w:rPr>
          <w:rFonts w:ascii="Times New Roman" w:eastAsia="Times New Roman" w:hAnsi="Times New Roman" w:cs="Times New Roman"/>
          <w:sz w:val="24"/>
          <w:szCs w:val="24"/>
        </w:rPr>
        <w:t>а</w:t>
      </w:r>
      <w:r w:rsidRPr="00DD526D">
        <w:rPr>
          <w:rFonts w:ascii="Times New Roman" w:eastAsia="Times New Roman" w:hAnsi="Times New Roman" w:cs="Times New Roman"/>
          <w:sz w:val="24"/>
          <w:szCs w:val="24"/>
        </w:rPr>
        <w:t xml:space="preserve"> повністю зберігати та захищати </w:t>
      </w:r>
      <w:r w:rsidR="0092633E"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sz w:val="24"/>
          <w:szCs w:val="24"/>
        </w:rPr>
        <w:t xml:space="preserve"> від механічних пошкоджень та псування під час транспортування та зберігання. Вартість тари та упаковки входить до вартості </w:t>
      </w:r>
      <w:r w:rsidR="0092633E"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 xml:space="preserve"> та не підлягають поверненню </w:t>
      </w:r>
      <w:r w:rsidRPr="00DD526D">
        <w:rPr>
          <w:rFonts w:ascii="Times New Roman" w:eastAsia="Times New Roman" w:hAnsi="Times New Roman" w:cs="Times New Roman"/>
          <w:b/>
          <w:i/>
          <w:sz w:val="24"/>
          <w:szCs w:val="24"/>
        </w:rPr>
        <w:t>Продавцю</w:t>
      </w:r>
      <w:r w:rsidRPr="00DD526D">
        <w:rPr>
          <w:rFonts w:ascii="Times New Roman" w:eastAsia="Times New Roman" w:hAnsi="Times New Roman" w:cs="Times New Roman"/>
          <w:sz w:val="24"/>
          <w:szCs w:val="24"/>
        </w:rPr>
        <w:t xml:space="preserve">.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2.5. У разі пошкодження цілісності тари або упаковки, в як</w:t>
      </w:r>
      <w:r w:rsidR="00A42DBD" w:rsidRPr="00DD526D">
        <w:rPr>
          <w:rFonts w:ascii="Times New Roman" w:eastAsia="Times New Roman" w:hAnsi="Times New Roman" w:cs="Times New Roman"/>
          <w:sz w:val="24"/>
          <w:szCs w:val="24"/>
        </w:rPr>
        <w:t>ому</w:t>
      </w:r>
      <w:r w:rsidRPr="00DD526D">
        <w:rPr>
          <w:rFonts w:ascii="Times New Roman" w:eastAsia="Times New Roman" w:hAnsi="Times New Roman" w:cs="Times New Roman"/>
          <w:sz w:val="24"/>
          <w:szCs w:val="24"/>
        </w:rPr>
        <w:t xml:space="preserve"> </w:t>
      </w:r>
      <w:r w:rsidR="0092633E"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sz w:val="24"/>
          <w:szCs w:val="24"/>
        </w:rPr>
        <w:t xml:space="preserve"> надано </w:t>
      </w:r>
      <w:r w:rsidRPr="00DD526D">
        <w:rPr>
          <w:rFonts w:ascii="Times New Roman" w:eastAsia="Times New Roman" w:hAnsi="Times New Roman" w:cs="Times New Roman"/>
          <w:b/>
          <w:i/>
          <w:sz w:val="24"/>
          <w:szCs w:val="24"/>
        </w:rPr>
        <w:t>Продавцем</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b/>
          <w:i/>
          <w:sz w:val="24"/>
          <w:szCs w:val="24"/>
        </w:rPr>
        <w:t>Покупець</w:t>
      </w:r>
      <w:r w:rsidRPr="00DD526D">
        <w:rPr>
          <w:rFonts w:ascii="Times New Roman" w:eastAsia="Times New Roman" w:hAnsi="Times New Roman" w:cs="Times New Roman"/>
          <w:sz w:val="24"/>
          <w:szCs w:val="24"/>
        </w:rPr>
        <w:t xml:space="preserve"> має право не приймати в</w:t>
      </w:r>
      <w:r w:rsidR="0092633E" w:rsidRPr="00DD526D">
        <w:rPr>
          <w:rFonts w:ascii="Times New Roman" w:eastAsia="Times New Roman" w:hAnsi="Times New Roman" w:cs="Times New Roman"/>
          <w:sz w:val="24"/>
          <w:szCs w:val="24"/>
        </w:rPr>
        <w:t>есь</w:t>
      </w:r>
      <w:r w:rsidRPr="00DD526D">
        <w:rPr>
          <w:rFonts w:ascii="Times New Roman" w:eastAsia="Times New Roman" w:hAnsi="Times New Roman" w:cs="Times New Roman"/>
          <w:sz w:val="24"/>
          <w:szCs w:val="24"/>
        </w:rPr>
        <w:t xml:space="preserve"> </w:t>
      </w:r>
      <w:r w:rsidR="0092633E"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sz w:val="24"/>
          <w:szCs w:val="24"/>
        </w:rPr>
        <w:t xml:space="preserve"> або </w:t>
      </w:r>
      <w:r w:rsidR="00153568" w:rsidRPr="00DD526D">
        <w:rPr>
          <w:rFonts w:ascii="Times New Roman" w:eastAsia="Times New Roman" w:hAnsi="Times New Roman" w:cs="Times New Roman"/>
          <w:sz w:val="24"/>
          <w:szCs w:val="24"/>
        </w:rPr>
        <w:t>їх</w:t>
      </w:r>
      <w:r w:rsidRPr="00DD526D">
        <w:rPr>
          <w:rFonts w:ascii="Times New Roman" w:eastAsia="Times New Roman" w:hAnsi="Times New Roman" w:cs="Times New Roman"/>
          <w:sz w:val="24"/>
          <w:szCs w:val="24"/>
        </w:rPr>
        <w:t xml:space="preserve"> частину в пошкодженій упаковці</w:t>
      </w:r>
      <w:r w:rsidR="00E35C97"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 xml:space="preserve">та вимагати заміни на </w:t>
      </w:r>
      <w:r w:rsidR="001D655A" w:rsidRPr="00DD526D">
        <w:rPr>
          <w:rFonts w:ascii="Times New Roman" w:eastAsia="Times New Roman" w:hAnsi="Times New Roman" w:cs="Times New Roman"/>
          <w:b/>
          <w:sz w:val="24"/>
          <w:szCs w:val="24"/>
        </w:rPr>
        <w:t>товар</w:t>
      </w:r>
      <w:r w:rsidR="009C17C0"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 xml:space="preserve">належної якості. Про неприйняття </w:t>
      </w:r>
      <w:r w:rsidR="001D655A" w:rsidRPr="00DD526D">
        <w:rPr>
          <w:rFonts w:ascii="Times New Roman" w:eastAsia="Times New Roman" w:hAnsi="Times New Roman" w:cs="Times New Roman"/>
          <w:b/>
          <w:sz w:val="24"/>
          <w:szCs w:val="24"/>
        </w:rPr>
        <w:t>товару</w:t>
      </w:r>
      <w:r w:rsidR="00153568"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Сторонами складається Акт. </w:t>
      </w:r>
      <w:r w:rsidRPr="00DD526D">
        <w:rPr>
          <w:rFonts w:ascii="Times New Roman" w:eastAsia="Times New Roman" w:hAnsi="Times New Roman" w:cs="Times New Roman"/>
          <w:b/>
          <w:i/>
          <w:sz w:val="24"/>
          <w:szCs w:val="24"/>
        </w:rPr>
        <w:t>Продавець</w:t>
      </w:r>
      <w:r w:rsidRPr="00DD526D">
        <w:rPr>
          <w:rFonts w:ascii="Times New Roman" w:eastAsia="Times New Roman" w:hAnsi="Times New Roman" w:cs="Times New Roman"/>
          <w:sz w:val="24"/>
          <w:szCs w:val="24"/>
        </w:rPr>
        <w:t xml:space="preserve"> зобов’язаний у строк </w:t>
      </w:r>
      <w:r w:rsidR="00D86F89">
        <w:rPr>
          <w:rFonts w:ascii="Times New Roman" w:eastAsia="Times New Roman" w:hAnsi="Times New Roman" w:cs="Times New Roman"/>
          <w:b/>
          <w:i/>
          <w:sz w:val="24"/>
          <w:szCs w:val="24"/>
          <w:u w:val="single"/>
        </w:rPr>
        <w:t>3</w:t>
      </w:r>
      <w:r w:rsidR="00E35C97" w:rsidRPr="00DD526D">
        <w:rPr>
          <w:rFonts w:ascii="Times New Roman" w:eastAsia="Times New Roman" w:hAnsi="Times New Roman" w:cs="Times New Roman"/>
          <w:b/>
          <w:i/>
          <w:sz w:val="24"/>
          <w:szCs w:val="24"/>
          <w:u w:val="single"/>
        </w:rPr>
        <w:t> </w:t>
      </w:r>
      <w:r w:rsidR="00515C3B" w:rsidRPr="00DD526D">
        <w:rPr>
          <w:rFonts w:ascii="Times New Roman" w:eastAsia="Times New Roman" w:hAnsi="Times New Roman" w:cs="Times New Roman"/>
          <w:b/>
          <w:i/>
          <w:sz w:val="24"/>
          <w:szCs w:val="24"/>
          <w:u w:val="single"/>
        </w:rPr>
        <w:t>(</w:t>
      </w:r>
      <w:r w:rsidR="00D86F89">
        <w:rPr>
          <w:rFonts w:ascii="Times New Roman" w:eastAsia="Times New Roman" w:hAnsi="Times New Roman" w:cs="Times New Roman"/>
          <w:b/>
          <w:i/>
          <w:sz w:val="24"/>
          <w:szCs w:val="24"/>
          <w:u w:val="single"/>
        </w:rPr>
        <w:t>трьох</w:t>
      </w:r>
      <w:r w:rsidR="00A35AD1" w:rsidRPr="00DD526D">
        <w:rPr>
          <w:rFonts w:ascii="Times New Roman" w:eastAsia="Times New Roman" w:hAnsi="Times New Roman" w:cs="Times New Roman"/>
          <w:b/>
          <w:i/>
          <w:sz w:val="24"/>
          <w:szCs w:val="24"/>
          <w:u w:val="single"/>
        </w:rPr>
        <w:t>)</w:t>
      </w:r>
      <w:r w:rsidR="007337CB" w:rsidRPr="00DD526D">
        <w:rPr>
          <w:rFonts w:ascii="Times New Roman" w:eastAsia="Times New Roman" w:hAnsi="Times New Roman" w:cs="Times New Roman"/>
          <w:b/>
          <w:i/>
          <w:sz w:val="24"/>
          <w:szCs w:val="24"/>
          <w:u w:val="single"/>
        </w:rPr>
        <w:t xml:space="preserve"> </w:t>
      </w:r>
      <w:r w:rsidR="00A35AD1" w:rsidRPr="00DD526D">
        <w:rPr>
          <w:rFonts w:ascii="Times New Roman" w:eastAsia="Times New Roman" w:hAnsi="Times New Roman" w:cs="Times New Roman"/>
          <w:b/>
          <w:i/>
          <w:sz w:val="24"/>
          <w:szCs w:val="24"/>
          <w:u w:val="single"/>
        </w:rPr>
        <w:t>робочих</w:t>
      </w:r>
      <w:r w:rsidRPr="00DD526D">
        <w:rPr>
          <w:rFonts w:ascii="Times New Roman" w:eastAsia="Times New Roman" w:hAnsi="Times New Roman" w:cs="Times New Roman"/>
          <w:b/>
          <w:i/>
          <w:sz w:val="24"/>
          <w:szCs w:val="24"/>
          <w:u w:val="single"/>
        </w:rPr>
        <w:t> дні</w:t>
      </w:r>
      <w:r w:rsidR="00013B28" w:rsidRPr="00DD526D">
        <w:rPr>
          <w:rFonts w:ascii="Times New Roman" w:eastAsia="Times New Roman" w:hAnsi="Times New Roman" w:cs="Times New Roman"/>
          <w:b/>
          <w:i/>
          <w:sz w:val="24"/>
          <w:szCs w:val="24"/>
          <w:u w:val="single"/>
        </w:rPr>
        <w:t>в</w:t>
      </w:r>
      <w:r w:rsidR="00DA67F9" w:rsidRPr="00DD526D">
        <w:rPr>
          <w:rFonts w:ascii="Times New Roman" w:eastAsia="Times New Roman" w:hAnsi="Times New Roman" w:cs="Times New Roman"/>
          <w:sz w:val="24"/>
          <w:szCs w:val="24"/>
        </w:rPr>
        <w:t xml:space="preserve"> з дати складання Акта</w:t>
      </w:r>
      <w:r w:rsidRPr="00DD526D">
        <w:rPr>
          <w:rFonts w:ascii="Times New Roman" w:eastAsia="Times New Roman" w:hAnsi="Times New Roman" w:cs="Times New Roman"/>
          <w:sz w:val="24"/>
          <w:szCs w:val="24"/>
        </w:rPr>
        <w:t xml:space="preserve"> провести заміну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w:t>
      </w:r>
    </w:p>
    <w:p w:rsidR="00112F14" w:rsidRDefault="00112F14" w:rsidP="00DD526D">
      <w:pPr>
        <w:spacing w:line="240" w:lineRule="auto"/>
        <w:ind w:firstLine="425"/>
        <w:jc w:val="both"/>
        <w:rPr>
          <w:rFonts w:ascii="Times New Roman" w:eastAsia="Times New Roman" w:hAnsi="Times New Roman" w:cs="Times New Roman"/>
          <w:b/>
          <w:i/>
          <w:sz w:val="24"/>
          <w:szCs w:val="24"/>
        </w:rPr>
      </w:pPr>
    </w:p>
    <w:p w:rsidR="003D14F3" w:rsidRDefault="003D14F3" w:rsidP="00DD526D">
      <w:pPr>
        <w:spacing w:line="240" w:lineRule="auto"/>
        <w:ind w:firstLine="425"/>
        <w:jc w:val="both"/>
        <w:rPr>
          <w:rFonts w:ascii="Times New Roman" w:eastAsia="Times New Roman" w:hAnsi="Times New Roman" w:cs="Times New Roman"/>
          <w:b/>
          <w:i/>
          <w:sz w:val="24"/>
          <w:szCs w:val="24"/>
        </w:rPr>
      </w:pPr>
    </w:p>
    <w:p w:rsidR="006473D2" w:rsidRDefault="006473D2" w:rsidP="00DD526D">
      <w:pPr>
        <w:spacing w:line="240" w:lineRule="auto"/>
        <w:ind w:firstLine="425"/>
        <w:jc w:val="both"/>
        <w:rPr>
          <w:rFonts w:ascii="Times New Roman" w:eastAsia="Times New Roman" w:hAnsi="Times New Roman" w:cs="Times New Roman"/>
          <w:b/>
          <w:i/>
          <w:sz w:val="24"/>
          <w:szCs w:val="24"/>
        </w:rPr>
      </w:pPr>
    </w:p>
    <w:p w:rsidR="009D7FDD" w:rsidRDefault="009D7FDD" w:rsidP="00DD526D">
      <w:pPr>
        <w:spacing w:line="240" w:lineRule="auto"/>
        <w:ind w:firstLine="425"/>
        <w:jc w:val="both"/>
        <w:rPr>
          <w:rFonts w:ascii="Times New Roman" w:eastAsia="Times New Roman" w:hAnsi="Times New Roman" w:cs="Times New Roman"/>
          <w:b/>
          <w:i/>
          <w:sz w:val="24"/>
          <w:szCs w:val="24"/>
        </w:rPr>
      </w:pPr>
    </w:p>
    <w:p w:rsidR="00A6563B" w:rsidRDefault="00A6563B" w:rsidP="00DD526D">
      <w:pPr>
        <w:spacing w:line="240" w:lineRule="auto"/>
        <w:ind w:firstLine="425"/>
        <w:jc w:val="both"/>
        <w:rPr>
          <w:rFonts w:ascii="Times New Roman" w:eastAsia="Times New Roman" w:hAnsi="Times New Roman" w:cs="Times New Roman"/>
          <w:b/>
          <w:i/>
          <w:sz w:val="24"/>
          <w:szCs w:val="24"/>
        </w:rPr>
      </w:pPr>
    </w:p>
    <w:p w:rsidR="00A6563B" w:rsidRDefault="00A6563B" w:rsidP="00DD526D">
      <w:pPr>
        <w:spacing w:line="240" w:lineRule="auto"/>
        <w:ind w:firstLine="425"/>
        <w:jc w:val="both"/>
        <w:rPr>
          <w:rFonts w:ascii="Times New Roman" w:eastAsia="Times New Roman" w:hAnsi="Times New Roman" w:cs="Times New Roman"/>
          <w:b/>
          <w:i/>
          <w:sz w:val="24"/>
          <w:szCs w:val="24"/>
        </w:rPr>
      </w:pPr>
    </w:p>
    <w:p w:rsidR="009D7FDD" w:rsidRPr="00DD526D" w:rsidRDefault="009D7FDD" w:rsidP="00DD526D">
      <w:pPr>
        <w:spacing w:line="240" w:lineRule="auto"/>
        <w:ind w:firstLine="425"/>
        <w:jc w:val="both"/>
        <w:rPr>
          <w:rFonts w:ascii="Times New Roman" w:eastAsia="Times New Roman" w:hAnsi="Times New Roman" w:cs="Times New Roman"/>
          <w:b/>
          <w:i/>
          <w:sz w:val="24"/>
          <w:szCs w:val="24"/>
        </w:rPr>
      </w:pPr>
    </w:p>
    <w:p w:rsidR="00347C01" w:rsidRDefault="00347C01" w:rsidP="00DD526D">
      <w:pPr>
        <w:spacing w:line="240" w:lineRule="auto"/>
        <w:ind w:firstLine="425"/>
        <w:jc w:val="center"/>
        <w:rPr>
          <w:rFonts w:ascii="Times New Roman" w:eastAsia="Times New Roman" w:hAnsi="Times New Roman" w:cs="Times New Roman"/>
          <w:b/>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 xml:space="preserve">3. ЯКІСТЬ ТОВАРУ  </w:t>
      </w:r>
    </w:p>
    <w:p w:rsidR="00112F14" w:rsidRPr="00DD526D" w:rsidRDefault="00112F14" w:rsidP="00DD526D">
      <w:pPr>
        <w:spacing w:line="240" w:lineRule="auto"/>
        <w:ind w:firstLine="425"/>
        <w:jc w:val="both"/>
        <w:rPr>
          <w:rFonts w:ascii="Times New Roman" w:eastAsia="Times New Roman" w:hAnsi="Times New Roman" w:cs="Times New Roman"/>
          <w:b/>
          <w:sz w:val="24"/>
          <w:szCs w:val="24"/>
        </w:rPr>
      </w:pPr>
      <w:r w:rsidRPr="00DD526D">
        <w:rPr>
          <w:rFonts w:ascii="Times New Roman" w:eastAsia="Times New Roman" w:hAnsi="Times New Roman" w:cs="Times New Roman"/>
          <w:sz w:val="24"/>
          <w:szCs w:val="24"/>
        </w:rPr>
        <w:t>3.1. </w:t>
      </w:r>
      <w:r w:rsidRPr="00DD526D">
        <w:rPr>
          <w:rFonts w:ascii="Times New Roman" w:eastAsia="Times New Roman" w:hAnsi="Times New Roman" w:cs="Times New Roman"/>
          <w:b/>
          <w:i/>
          <w:sz w:val="24"/>
          <w:szCs w:val="24"/>
        </w:rPr>
        <w:t>Продавець</w:t>
      </w:r>
      <w:r w:rsidRPr="00DD526D">
        <w:rPr>
          <w:rFonts w:ascii="Times New Roman" w:eastAsia="Times New Roman" w:hAnsi="Times New Roman" w:cs="Times New Roman"/>
          <w:sz w:val="24"/>
          <w:szCs w:val="24"/>
        </w:rPr>
        <w:t xml:space="preserve"> повинен передати </w:t>
      </w:r>
      <w:r w:rsidRPr="00DD526D">
        <w:rPr>
          <w:rFonts w:ascii="Times New Roman" w:eastAsia="Times New Roman" w:hAnsi="Times New Roman" w:cs="Times New Roman"/>
          <w:b/>
          <w:i/>
          <w:sz w:val="24"/>
          <w:szCs w:val="24"/>
        </w:rPr>
        <w:t>Покупцю</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b/>
          <w:sz w:val="24"/>
          <w:szCs w:val="24"/>
        </w:rPr>
        <w:t>,</w:t>
      </w:r>
      <w:r w:rsidRPr="00DD526D">
        <w:rPr>
          <w:rFonts w:ascii="Times New Roman" w:eastAsia="Times New Roman" w:hAnsi="Times New Roman" w:cs="Times New Roman"/>
          <w:sz w:val="24"/>
          <w:szCs w:val="24"/>
        </w:rPr>
        <w:t xml:space="preserve"> якість як</w:t>
      </w:r>
      <w:r w:rsidR="005C2846" w:rsidRPr="00DD526D">
        <w:rPr>
          <w:rFonts w:ascii="Times New Roman" w:eastAsia="Times New Roman" w:hAnsi="Times New Roman" w:cs="Times New Roman"/>
          <w:sz w:val="24"/>
          <w:szCs w:val="24"/>
        </w:rPr>
        <w:t>их</w:t>
      </w:r>
      <w:r w:rsidRPr="00DD526D">
        <w:rPr>
          <w:rFonts w:ascii="Times New Roman" w:eastAsia="Times New Roman" w:hAnsi="Times New Roman" w:cs="Times New Roman"/>
          <w:sz w:val="24"/>
          <w:szCs w:val="24"/>
        </w:rPr>
        <w:t xml:space="preserve"> відповідає умовам цього Договору та умовам чинного законодавства України д</w:t>
      </w:r>
      <w:r w:rsidR="002C267D" w:rsidRPr="00DD526D">
        <w:rPr>
          <w:rFonts w:ascii="Times New Roman" w:eastAsia="Times New Roman" w:hAnsi="Times New Roman" w:cs="Times New Roman"/>
          <w:sz w:val="24"/>
          <w:szCs w:val="24"/>
        </w:rPr>
        <w:t>ля</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товару</w:t>
      </w:r>
      <w:r w:rsidR="00540CF8"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даного виду.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3.2.</w:t>
      </w:r>
      <w:r w:rsidR="007F4477"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У разі виникнення претензій щодо кількості чи якості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під час приймання-передачі представниками </w:t>
      </w:r>
      <w:r w:rsidRPr="00DD526D">
        <w:rPr>
          <w:rFonts w:ascii="Times New Roman" w:eastAsia="Times New Roman" w:hAnsi="Times New Roman" w:cs="Times New Roman"/>
          <w:b/>
          <w:i/>
          <w:sz w:val="24"/>
          <w:szCs w:val="24"/>
        </w:rPr>
        <w:t>Сторін</w:t>
      </w:r>
      <w:r w:rsidRPr="00DD526D">
        <w:rPr>
          <w:rFonts w:ascii="Times New Roman" w:eastAsia="Times New Roman" w:hAnsi="Times New Roman" w:cs="Times New Roman"/>
          <w:sz w:val="24"/>
          <w:szCs w:val="24"/>
        </w:rPr>
        <w:t xml:space="preserve"> складається Акт. </w:t>
      </w:r>
      <w:r w:rsidRPr="00DD526D">
        <w:rPr>
          <w:rFonts w:ascii="Times New Roman" w:eastAsia="Times New Roman" w:hAnsi="Times New Roman" w:cs="Times New Roman"/>
          <w:b/>
          <w:i/>
          <w:sz w:val="24"/>
          <w:szCs w:val="24"/>
        </w:rPr>
        <w:t>Продавець</w:t>
      </w:r>
      <w:r w:rsidRPr="00DD526D">
        <w:rPr>
          <w:rFonts w:ascii="Times New Roman" w:eastAsia="Times New Roman" w:hAnsi="Times New Roman" w:cs="Times New Roman"/>
          <w:sz w:val="24"/>
          <w:szCs w:val="24"/>
        </w:rPr>
        <w:t xml:space="preserve"> зобов’язаний передати </w:t>
      </w:r>
      <w:r w:rsidRPr="00DD526D">
        <w:rPr>
          <w:rFonts w:ascii="Times New Roman" w:eastAsia="Times New Roman" w:hAnsi="Times New Roman" w:cs="Times New Roman"/>
          <w:b/>
          <w:i/>
          <w:sz w:val="24"/>
          <w:szCs w:val="24"/>
        </w:rPr>
        <w:t>Покупцю</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w:t>
      </w:r>
      <w:r w:rsidR="00831DD8"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 xml:space="preserve">у кількості та у асортименті, зазначеному у </w:t>
      </w:r>
      <w:r w:rsidRPr="00DD526D">
        <w:rPr>
          <w:rFonts w:ascii="Times New Roman" w:eastAsia="Times New Roman" w:hAnsi="Times New Roman" w:cs="Times New Roman"/>
          <w:b/>
          <w:i/>
          <w:sz w:val="24"/>
          <w:szCs w:val="24"/>
        </w:rPr>
        <w:t>Специфікації (Додаток № 1)</w:t>
      </w:r>
      <w:r w:rsidRPr="00DD526D">
        <w:rPr>
          <w:rFonts w:ascii="Times New Roman" w:eastAsia="Times New Roman" w:hAnsi="Times New Roman" w:cs="Times New Roman"/>
          <w:sz w:val="24"/>
          <w:szCs w:val="24"/>
        </w:rPr>
        <w:t xml:space="preserve">, або замінити його на </w:t>
      </w:r>
      <w:r w:rsidR="001D655A" w:rsidRPr="00DD526D">
        <w:rPr>
          <w:rFonts w:ascii="Times New Roman" w:eastAsia="Times New Roman" w:hAnsi="Times New Roman" w:cs="Times New Roman"/>
          <w:b/>
          <w:sz w:val="24"/>
          <w:szCs w:val="24"/>
        </w:rPr>
        <w:t>товар</w:t>
      </w:r>
      <w:r w:rsidR="00831DD8"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 xml:space="preserve">належної якості протягом </w:t>
      </w:r>
      <w:r w:rsidR="00D86F89">
        <w:rPr>
          <w:rFonts w:ascii="Times New Roman" w:eastAsia="Times New Roman" w:hAnsi="Times New Roman" w:cs="Times New Roman"/>
          <w:b/>
          <w:i/>
          <w:sz w:val="24"/>
          <w:szCs w:val="24"/>
          <w:u w:val="single"/>
        </w:rPr>
        <w:t>3</w:t>
      </w:r>
      <w:r w:rsidR="00515C3B" w:rsidRPr="00DD526D">
        <w:rPr>
          <w:rFonts w:ascii="Times New Roman" w:eastAsia="Times New Roman" w:hAnsi="Times New Roman" w:cs="Times New Roman"/>
          <w:b/>
          <w:i/>
          <w:sz w:val="24"/>
          <w:szCs w:val="24"/>
          <w:u w:val="single"/>
        </w:rPr>
        <w:t> (</w:t>
      </w:r>
      <w:r w:rsidR="00D86F89">
        <w:rPr>
          <w:rFonts w:ascii="Times New Roman" w:eastAsia="Times New Roman" w:hAnsi="Times New Roman" w:cs="Times New Roman"/>
          <w:b/>
          <w:i/>
          <w:sz w:val="24"/>
          <w:szCs w:val="24"/>
          <w:u w:val="single"/>
        </w:rPr>
        <w:t>трьох</w:t>
      </w:r>
      <w:r w:rsidR="00A35AD1" w:rsidRPr="00DD526D">
        <w:rPr>
          <w:rFonts w:ascii="Times New Roman" w:eastAsia="Times New Roman" w:hAnsi="Times New Roman" w:cs="Times New Roman"/>
          <w:b/>
          <w:i/>
          <w:sz w:val="24"/>
          <w:szCs w:val="24"/>
          <w:u w:val="single"/>
        </w:rPr>
        <w:t>) робочих</w:t>
      </w:r>
      <w:r w:rsidRPr="00DD526D">
        <w:rPr>
          <w:rFonts w:ascii="Times New Roman" w:eastAsia="Times New Roman" w:hAnsi="Times New Roman" w:cs="Times New Roman"/>
          <w:b/>
          <w:i/>
          <w:sz w:val="24"/>
          <w:szCs w:val="24"/>
          <w:u w:val="single"/>
        </w:rPr>
        <w:t> днів</w:t>
      </w:r>
      <w:r w:rsidRPr="00DD526D">
        <w:rPr>
          <w:rFonts w:ascii="Times New Roman" w:eastAsia="Times New Roman" w:hAnsi="Times New Roman" w:cs="Times New Roman"/>
          <w:b/>
          <w:i/>
          <w:sz w:val="24"/>
          <w:szCs w:val="24"/>
        </w:rPr>
        <w:t xml:space="preserve"> </w:t>
      </w:r>
      <w:r w:rsidR="00323BD0" w:rsidRPr="00DD526D">
        <w:rPr>
          <w:rFonts w:ascii="Times New Roman" w:eastAsia="Times New Roman" w:hAnsi="Times New Roman" w:cs="Times New Roman"/>
          <w:sz w:val="24"/>
          <w:szCs w:val="24"/>
        </w:rPr>
        <w:t>з дати складання Акта</w:t>
      </w:r>
      <w:r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b/>
          <w:sz w:val="24"/>
          <w:szCs w:val="24"/>
        </w:rPr>
      </w:pPr>
      <w:r w:rsidRPr="00DD526D">
        <w:rPr>
          <w:rFonts w:ascii="Times New Roman" w:eastAsia="Times New Roman" w:hAnsi="Times New Roman" w:cs="Times New Roman"/>
          <w:sz w:val="24"/>
          <w:szCs w:val="24"/>
        </w:rPr>
        <w:t>3.</w:t>
      </w:r>
      <w:r w:rsidR="00D86F89">
        <w:rPr>
          <w:rFonts w:ascii="Times New Roman" w:eastAsia="Times New Roman" w:hAnsi="Times New Roman" w:cs="Times New Roman"/>
          <w:sz w:val="24"/>
          <w:szCs w:val="24"/>
        </w:rPr>
        <w:t>3</w:t>
      </w:r>
      <w:r w:rsidRPr="00DD526D">
        <w:rPr>
          <w:rFonts w:ascii="Times New Roman" w:eastAsia="Times New Roman" w:hAnsi="Times New Roman" w:cs="Times New Roman"/>
          <w:sz w:val="24"/>
          <w:szCs w:val="24"/>
        </w:rPr>
        <w:t>. У разі, якщо продан</w:t>
      </w:r>
      <w:r w:rsidR="001D655A" w:rsidRPr="00DD526D">
        <w:rPr>
          <w:rFonts w:ascii="Times New Roman" w:eastAsia="Times New Roman" w:hAnsi="Times New Roman" w:cs="Times New Roman"/>
          <w:sz w:val="24"/>
          <w:szCs w:val="24"/>
        </w:rPr>
        <w:t>ий</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w:t>
      </w:r>
      <w:r w:rsidR="00E35C97"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неналежної якості, </w:t>
      </w:r>
      <w:r w:rsidRPr="00DD526D">
        <w:rPr>
          <w:rFonts w:ascii="Times New Roman" w:eastAsia="Times New Roman" w:hAnsi="Times New Roman" w:cs="Times New Roman"/>
          <w:b/>
          <w:i/>
          <w:sz w:val="24"/>
          <w:szCs w:val="24"/>
        </w:rPr>
        <w:t xml:space="preserve">Покупець </w:t>
      </w:r>
      <w:r w:rsidRPr="00DD526D">
        <w:rPr>
          <w:rFonts w:ascii="Times New Roman" w:eastAsia="Times New Roman" w:hAnsi="Times New Roman" w:cs="Times New Roman"/>
          <w:sz w:val="24"/>
          <w:szCs w:val="24"/>
        </w:rPr>
        <w:t>має право відмовитися від прийняття і оплати так</w:t>
      </w:r>
      <w:r w:rsidR="001D655A" w:rsidRPr="00DD526D">
        <w:rPr>
          <w:rFonts w:ascii="Times New Roman" w:eastAsia="Times New Roman" w:hAnsi="Times New Roman" w:cs="Times New Roman"/>
          <w:sz w:val="24"/>
          <w:szCs w:val="24"/>
        </w:rPr>
        <w:t>ого</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b/>
          <w:sz w:val="24"/>
          <w:szCs w:val="24"/>
        </w:rPr>
        <w:t>.</w:t>
      </w:r>
      <w:bookmarkStart w:id="2" w:name="37"/>
      <w:bookmarkEnd w:id="2"/>
    </w:p>
    <w:p w:rsidR="00112F14" w:rsidRPr="00DD526D" w:rsidRDefault="00112F14" w:rsidP="00DD526D">
      <w:pPr>
        <w:spacing w:line="240" w:lineRule="auto"/>
        <w:ind w:firstLine="425"/>
        <w:jc w:val="both"/>
        <w:rPr>
          <w:rFonts w:ascii="Times New Roman" w:eastAsia="Times New Roman" w:hAnsi="Times New Roman" w:cs="Times New Roman"/>
          <w:b/>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4. ЦІНА ДОГОВОРУ</w:t>
      </w:r>
    </w:p>
    <w:p w:rsidR="00112F14" w:rsidRPr="00DD526D" w:rsidRDefault="00112F14" w:rsidP="00DD526D">
      <w:pPr>
        <w:spacing w:line="240" w:lineRule="auto"/>
        <w:ind w:firstLine="360"/>
        <w:jc w:val="both"/>
        <w:rPr>
          <w:rFonts w:ascii="Times New Roman" w:eastAsia="Times New Roman" w:hAnsi="Times New Roman" w:cs="Times New Roman"/>
          <w:sz w:val="24"/>
          <w:szCs w:val="24"/>
          <w:u w:val="single"/>
        </w:rPr>
      </w:pPr>
      <w:r w:rsidRPr="00DD526D">
        <w:rPr>
          <w:rFonts w:ascii="Times New Roman" w:eastAsia="Times New Roman" w:hAnsi="Times New Roman" w:cs="Times New Roman"/>
          <w:sz w:val="24"/>
          <w:szCs w:val="24"/>
          <w:u w:val="single"/>
        </w:rPr>
        <w:t>4.1.</w:t>
      </w:r>
      <w:r w:rsidR="007F4477" w:rsidRPr="00DD526D">
        <w:rPr>
          <w:rFonts w:ascii="Times New Roman" w:eastAsia="Times New Roman" w:hAnsi="Times New Roman" w:cs="Times New Roman"/>
          <w:sz w:val="24"/>
          <w:szCs w:val="24"/>
          <w:u w:val="single"/>
        </w:rPr>
        <w:t> </w:t>
      </w:r>
      <w:r w:rsidRPr="00DD526D">
        <w:rPr>
          <w:rFonts w:ascii="Times New Roman" w:eastAsia="Times New Roman" w:hAnsi="Times New Roman" w:cs="Times New Roman"/>
          <w:sz w:val="24"/>
          <w:szCs w:val="24"/>
          <w:u w:val="single"/>
        </w:rPr>
        <w:t xml:space="preserve">Ціна </w:t>
      </w:r>
      <w:r w:rsidR="00F54A99" w:rsidRPr="00DD526D">
        <w:rPr>
          <w:rFonts w:ascii="Times New Roman" w:eastAsia="Times New Roman" w:hAnsi="Times New Roman" w:cs="Times New Roman"/>
          <w:sz w:val="24"/>
          <w:szCs w:val="24"/>
          <w:u w:val="single"/>
        </w:rPr>
        <w:t>Д</w:t>
      </w:r>
      <w:r w:rsidRPr="00DD526D">
        <w:rPr>
          <w:rFonts w:ascii="Times New Roman" w:eastAsia="Times New Roman" w:hAnsi="Times New Roman" w:cs="Times New Roman"/>
          <w:sz w:val="24"/>
          <w:szCs w:val="24"/>
          <w:u w:val="single"/>
        </w:rPr>
        <w:t xml:space="preserve">оговору становить </w:t>
      </w:r>
      <w:r w:rsidR="00771DDD" w:rsidRPr="00DD526D">
        <w:rPr>
          <w:rFonts w:ascii="Times New Roman" w:hAnsi="Times New Roman" w:cs="Times New Roman"/>
          <w:b/>
          <w:bCs/>
          <w:iCs/>
          <w:sz w:val="24"/>
          <w:szCs w:val="24"/>
          <w:u w:val="single"/>
          <w:lang w:eastAsia="ar-SA"/>
        </w:rPr>
        <w:t>_______________________________________</w:t>
      </w:r>
      <w:r w:rsidR="00865364" w:rsidRPr="00DD526D">
        <w:rPr>
          <w:rFonts w:ascii="Times New Roman" w:hAnsi="Times New Roman" w:cs="Times New Roman"/>
          <w:b/>
          <w:bCs/>
          <w:iCs/>
          <w:sz w:val="24"/>
          <w:szCs w:val="24"/>
          <w:u w:val="single"/>
          <w:lang w:eastAsia="ar-SA"/>
        </w:rPr>
        <w:t> грн (</w:t>
      </w:r>
      <w:r w:rsidR="00771DDD" w:rsidRPr="00DD526D">
        <w:rPr>
          <w:rFonts w:ascii="Times New Roman" w:hAnsi="Times New Roman" w:cs="Times New Roman"/>
          <w:b/>
          <w:bCs/>
          <w:iCs/>
          <w:sz w:val="24"/>
          <w:szCs w:val="24"/>
          <w:u w:val="single"/>
          <w:lang w:eastAsia="ar-SA"/>
        </w:rPr>
        <w:t>_________________________________________</w:t>
      </w:r>
      <w:r w:rsidR="007337CB" w:rsidRPr="00DD526D">
        <w:rPr>
          <w:rFonts w:ascii="Times New Roman" w:eastAsia="Times New Roman" w:hAnsi="Times New Roman" w:cs="Times New Roman"/>
          <w:sz w:val="24"/>
          <w:szCs w:val="24"/>
          <w:u w:val="single"/>
        </w:rPr>
        <w:t> </w:t>
      </w:r>
      <w:r w:rsidR="00865364" w:rsidRPr="00DD526D">
        <w:rPr>
          <w:rFonts w:ascii="Times New Roman" w:hAnsi="Times New Roman" w:cs="Times New Roman"/>
          <w:b/>
          <w:bCs/>
          <w:iCs/>
          <w:sz w:val="24"/>
          <w:szCs w:val="24"/>
          <w:u w:val="single"/>
          <w:lang w:eastAsia="ar-SA"/>
        </w:rPr>
        <w:t xml:space="preserve">грн </w:t>
      </w:r>
      <w:r w:rsidR="00771DDD" w:rsidRPr="00DD526D">
        <w:rPr>
          <w:rFonts w:ascii="Times New Roman" w:hAnsi="Times New Roman" w:cs="Times New Roman"/>
          <w:b/>
          <w:bCs/>
          <w:iCs/>
          <w:sz w:val="24"/>
          <w:szCs w:val="24"/>
          <w:u w:val="single"/>
          <w:lang w:eastAsia="ar-SA"/>
        </w:rPr>
        <w:t>__</w:t>
      </w:r>
      <w:r w:rsidR="007337CB" w:rsidRPr="00DD526D">
        <w:rPr>
          <w:rFonts w:ascii="Times New Roman" w:eastAsia="Times New Roman" w:hAnsi="Times New Roman" w:cs="Times New Roman"/>
          <w:sz w:val="24"/>
          <w:szCs w:val="24"/>
          <w:u w:val="single"/>
        </w:rPr>
        <w:t> </w:t>
      </w:r>
      <w:r w:rsidR="00F96A5E" w:rsidRPr="00DD526D">
        <w:rPr>
          <w:rFonts w:ascii="Times New Roman" w:hAnsi="Times New Roman" w:cs="Times New Roman"/>
          <w:b/>
          <w:bCs/>
          <w:iCs/>
          <w:sz w:val="24"/>
          <w:szCs w:val="24"/>
          <w:u w:val="single"/>
          <w:lang w:eastAsia="ar-SA"/>
        </w:rPr>
        <w:t>коп.</w:t>
      </w:r>
      <w:r w:rsidR="00865364" w:rsidRPr="00DD526D">
        <w:rPr>
          <w:rFonts w:ascii="Times New Roman" w:hAnsi="Times New Roman" w:cs="Times New Roman"/>
          <w:b/>
          <w:bCs/>
          <w:iCs/>
          <w:sz w:val="24"/>
          <w:szCs w:val="24"/>
          <w:u w:val="single"/>
          <w:lang w:eastAsia="ar-SA"/>
        </w:rPr>
        <w:t>, у тому числі ПДВ</w:t>
      </w:r>
      <w:r w:rsidR="00771DDD" w:rsidRPr="00DD526D">
        <w:rPr>
          <w:rFonts w:ascii="Times New Roman" w:hAnsi="Times New Roman" w:cs="Times New Roman"/>
          <w:b/>
          <w:bCs/>
          <w:iCs/>
          <w:sz w:val="24"/>
          <w:szCs w:val="24"/>
          <w:u w:val="single"/>
          <w:lang w:eastAsia="ar-SA"/>
        </w:rPr>
        <w:t>/без ПДВ.</w:t>
      </w:r>
      <w:r w:rsidR="00865364" w:rsidRPr="00DD526D">
        <w:rPr>
          <w:rFonts w:ascii="Times New Roman" w:hAnsi="Times New Roman" w:cs="Times New Roman"/>
          <w:b/>
          <w:bCs/>
          <w:iCs/>
          <w:sz w:val="24"/>
          <w:szCs w:val="24"/>
          <w:u w:val="single"/>
          <w:lang w:eastAsia="ar-SA"/>
        </w:rPr>
        <w:t xml:space="preserve"> </w:t>
      </w:r>
    </w:p>
    <w:p w:rsidR="00112F14" w:rsidRPr="00DD526D" w:rsidRDefault="00112F14" w:rsidP="00DD526D">
      <w:pPr>
        <w:spacing w:line="240" w:lineRule="auto"/>
        <w:ind w:firstLine="360"/>
        <w:jc w:val="both"/>
        <w:rPr>
          <w:rFonts w:ascii="Times New Roman" w:eastAsia="Times New Roman" w:hAnsi="Times New Roman" w:cs="Times New Roman"/>
          <w:b/>
          <w:i/>
          <w:sz w:val="24"/>
          <w:szCs w:val="24"/>
        </w:rPr>
      </w:pPr>
      <w:r w:rsidRPr="00DD526D">
        <w:rPr>
          <w:rFonts w:ascii="Times New Roman" w:eastAsia="Times New Roman" w:hAnsi="Times New Roman" w:cs="Times New Roman"/>
          <w:sz w:val="24"/>
          <w:szCs w:val="24"/>
        </w:rPr>
        <w:t>4.2.</w:t>
      </w:r>
      <w:r w:rsidR="00E35C97"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Ціна за одиницю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за цим Договором  визначена у </w:t>
      </w:r>
      <w:r w:rsidRPr="00DD526D">
        <w:rPr>
          <w:rFonts w:ascii="Times New Roman" w:eastAsia="Times New Roman" w:hAnsi="Times New Roman" w:cs="Times New Roman"/>
          <w:b/>
          <w:i/>
          <w:sz w:val="24"/>
          <w:szCs w:val="24"/>
        </w:rPr>
        <w:t xml:space="preserve">Специфікації (Додаток № 1). </w:t>
      </w:r>
    </w:p>
    <w:p w:rsidR="00112F14" w:rsidRPr="00DD526D" w:rsidRDefault="003D14F3" w:rsidP="00DD526D">
      <w:pPr>
        <w:spacing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112F14" w:rsidRPr="00DD526D">
        <w:rPr>
          <w:rFonts w:ascii="Times New Roman" w:eastAsia="Times New Roman" w:hAnsi="Times New Roman" w:cs="Times New Roman"/>
          <w:sz w:val="24"/>
          <w:szCs w:val="24"/>
        </w:rPr>
        <w:t xml:space="preserve">. Ціна </w:t>
      </w:r>
      <w:r w:rsidR="001D655A" w:rsidRPr="00DD526D">
        <w:rPr>
          <w:rFonts w:ascii="Times New Roman" w:eastAsia="Times New Roman" w:hAnsi="Times New Roman" w:cs="Times New Roman"/>
          <w:b/>
          <w:sz w:val="24"/>
          <w:szCs w:val="24"/>
        </w:rPr>
        <w:t>товару</w:t>
      </w:r>
      <w:r w:rsidR="00831DD8" w:rsidRPr="00DD526D">
        <w:rPr>
          <w:rFonts w:ascii="Times New Roman" w:eastAsia="Times New Roman" w:hAnsi="Times New Roman" w:cs="Times New Roman"/>
          <w:b/>
          <w:sz w:val="24"/>
          <w:szCs w:val="24"/>
        </w:rPr>
        <w:t xml:space="preserve"> </w:t>
      </w:r>
      <w:r w:rsidR="00112F14" w:rsidRPr="00DD526D">
        <w:rPr>
          <w:rFonts w:ascii="Times New Roman" w:eastAsia="Times New Roman" w:hAnsi="Times New Roman" w:cs="Times New Roman"/>
          <w:sz w:val="24"/>
          <w:szCs w:val="24"/>
        </w:rPr>
        <w:t xml:space="preserve">встановлюються у національній валюті України, включає вартість матеріалів та послуг, пов'язаних з передачею </w:t>
      </w:r>
      <w:r w:rsidR="001D655A" w:rsidRPr="00DD526D">
        <w:rPr>
          <w:rFonts w:ascii="Times New Roman" w:eastAsia="Times New Roman" w:hAnsi="Times New Roman" w:cs="Times New Roman"/>
          <w:b/>
          <w:sz w:val="24"/>
          <w:szCs w:val="24"/>
        </w:rPr>
        <w:t>товару</w:t>
      </w:r>
      <w:r w:rsidR="00112F14" w:rsidRPr="00DD526D">
        <w:rPr>
          <w:rFonts w:ascii="Times New Roman" w:eastAsia="Times New Roman" w:hAnsi="Times New Roman" w:cs="Times New Roman"/>
          <w:sz w:val="24"/>
          <w:szCs w:val="24"/>
        </w:rPr>
        <w:t xml:space="preserve">, зокрема: послуги з транспортування, розвантаження/завантаження. До ціни </w:t>
      </w:r>
      <w:r w:rsidR="001D655A" w:rsidRPr="00DD526D">
        <w:rPr>
          <w:rFonts w:ascii="Times New Roman" w:eastAsia="Times New Roman" w:hAnsi="Times New Roman" w:cs="Times New Roman"/>
          <w:b/>
          <w:sz w:val="24"/>
          <w:szCs w:val="24"/>
        </w:rPr>
        <w:t>товару</w:t>
      </w:r>
      <w:r w:rsidR="00112F14" w:rsidRPr="00DD526D">
        <w:rPr>
          <w:rFonts w:ascii="Times New Roman" w:eastAsia="Times New Roman" w:hAnsi="Times New Roman" w:cs="Times New Roman"/>
          <w:b/>
          <w:sz w:val="24"/>
          <w:szCs w:val="24"/>
        </w:rPr>
        <w:t xml:space="preserve"> </w:t>
      </w:r>
      <w:r w:rsidR="00112F14" w:rsidRPr="00DD526D">
        <w:rPr>
          <w:rFonts w:ascii="Times New Roman" w:eastAsia="Times New Roman" w:hAnsi="Times New Roman" w:cs="Times New Roman"/>
          <w:sz w:val="24"/>
          <w:szCs w:val="24"/>
        </w:rPr>
        <w:t>включаються витрати на сплату податків і зборів (обов’язкових платежів).</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p>
    <w:p w:rsidR="00112F14" w:rsidRPr="00DD526D" w:rsidRDefault="00323BD0"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5. ПОРЯДОК ЗДІЙСНЕННЯ ОПЛАТИ</w:t>
      </w:r>
    </w:p>
    <w:p w:rsidR="00112F14" w:rsidRPr="00DD526D" w:rsidRDefault="00323BD0" w:rsidP="00DD526D">
      <w:pPr>
        <w:spacing w:line="240" w:lineRule="auto"/>
        <w:ind w:firstLine="425"/>
        <w:jc w:val="both"/>
        <w:rPr>
          <w:rFonts w:ascii="Times New Roman" w:eastAsia="Times New Roman" w:hAnsi="Times New Roman" w:cs="Times New Roman"/>
          <w:b/>
          <w:i/>
          <w:sz w:val="24"/>
          <w:szCs w:val="24"/>
          <w:u w:val="single"/>
        </w:rPr>
      </w:pPr>
      <w:r w:rsidRPr="00DD526D">
        <w:rPr>
          <w:rFonts w:ascii="Times New Roman" w:eastAsia="Times New Roman" w:hAnsi="Times New Roman" w:cs="Times New Roman"/>
          <w:sz w:val="24"/>
          <w:szCs w:val="24"/>
          <w:u w:val="single"/>
        </w:rPr>
        <w:t>5.1</w:t>
      </w:r>
      <w:r w:rsidR="00112F14" w:rsidRPr="00DD526D">
        <w:rPr>
          <w:rFonts w:ascii="Times New Roman" w:eastAsia="Times New Roman" w:hAnsi="Times New Roman" w:cs="Times New Roman"/>
          <w:sz w:val="24"/>
          <w:szCs w:val="24"/>
          <w:u w:val="single"/>
        </w:rPr>
        <w:t>. </w:t>
      </w:r>
      <w:r w:rsidR="00112F14" w:rsidRPr="00DD526D">
        <w:rPr>
          <w:rFonts w:ascii="Times New Roman" w:eastAsia="Times New Roman" w:hAnsi="Times New Roman" w:cs="Times New Roman"/>
          <w:b/>
          <w:i/>
          <w:sz w:val="24"/>
          <w:szCs w:val="24"/>
          <w:u w:val="single"/>
        </w:rPr>
        <w:t>Покупець</w:t>
      </w:r>
      <w:r w:rsidR="00112F14" w:rsidRPr="00DD526D">
        <w:rPr>
          <w:rFonts w:ascii="Times New Roman" w:eastAsia="Times New Roman" w:hAnsi="Times New Roman" w:cs="Times New Roman"/>
          <w:sz w:val="24"/>
          <w:szCs w:val="24"/>
          <w:u w:val="single"/>
        </w:rPr>
        <w:t xml:space="preserve"> оплачує </w:t>
      </w:r>
      <w:r w:rsidR="001D655A" w:rsidRPr="00DD526D">
        <w:rPr>
          <w:rFonts w:ascii="Times New Roman" w:eastAsia="Times New Roman" w:hAnsi="Times New Roman" w:cs="Times New Roman"/>
          <w:b/>
          <w:sz w:val="24"/>
          <w:szCs w:val="24"/>
          <w:u w:val="single"/>
        </w:rPr>
        <w:t>товар</w:t>
      </w:r>
      <w:r w:rsidR="00150B53" w:rsidRPr="00DD526D">
        <w:rPr>
          <w:rFonts w:ascii="Times New Roman" w:eastAsia="Times New Roman" w:hAnsi="Times New Roman" w:cs="Times New Roman"/>
          <w:b/>
          <w:sz w:val="24"/>
          <w:szCs w:val="24"/>
          <w:u w:val="single"/>
        </w:rPr>
        <w:t xml:space="preserve"> </w:t>
      </w:r>
      <w:r w:rsidR="00112F14" w:rsidRPr="00DD526D">
        <w:rPr>
          <w:rFonts w:ascii="Times New Roman" w:eastAsia="Times New Roman" w:hAnsi="Times New Roman" w:cs="Times New Roman"/>
          <w:sz w:val="24"/>
          <w:szCs w:val="24"/>
          <w:u w:val="single"/>
        </w:rPr>
        <w:t xml:space="preserve">в строк не пізніше </w:t>
      </w:r>
      <w:r w:rsidR="00D86F89">
        <w:rPr>
          <w:rFonts w:ascii="Times New Roman" w:eastAsia="Times New Roman" w:hAnsi="Times New Roman" w:cs="Times New Roman"/>
          <w:b/>
          <w:i/>
          <w:sz w:val="24"/>
          <w:szCs w:val="24"/>
          <w:u w:val="single"/>
        </w:rPr>
        <w:t>90</w:t>
      </w:r>
      <w:r w:rsidR="00150B53" w:rsidRPr="00DD526D">
        <w:rPr>
          <w:rFonts w:ascii="Times New Roman" w:eastAsia="Times New Roman" w:hAnsi="Times New Roman" w:cs="Times New Roman"/>
          <w:b/>
          <w:i/>
          <w:sz w:val="24"/>
          <w:szCs w:val="24"/>
          <w:u w:val="single"/>
        </w:rPr>
        <w:t> </w:t>
      </w:r>
      <w:r w:rsidR="00112F14" w:rsidRPr="00DD526D">
        <w:rPr>
          <w:rFonts w:ascii="Times New Roman" w:eastAsia="Times New Roman" w:hAnsi="Times New Roman" w:cs="Times New Roman"/>
          <w:b/>
          <w:i/>
          <w:sz w:val="24"/>
          <w:szCs w:val="24"/>
          <w:u w:val="single"/>
        </w:rPr>
        <w:t>(</w:t>
      </w:r>
      <w:r w:rsidR="00D86F89">
        <w:rPr>
          <w:rFonts w:ascii="Times New Roman" w:eastAsia="Times New Roman" w:hAnsi="Times New Roman" w:cs="Times New Roman"/>
          <w:b/>
          <w:i/>
          <w:sz w:val="24"/>
          <w:szCs w:val="24"/>
          <w:u w:val="single"/>
        </w:rPr>
        <w:t>дев</w:t>
      </w:r>
      <w:r w:rsidR="00E225FF">
        <w:rPr>
          <w:rFonts w:ascii="Times New Roman" w:eastAsia="Times New Roman" w:hAnsi="Times New Roman" w:cs="Times New Roman"/>
          <w:b/>
          <w:i/>
          <w:sz w:val="24"/>
          <w:szCs w:val="24"/>
          <w:u w:val="single"/>
        </w:rPr>
        <w:t>’яносто</w:t>
      </w:r>
      <w:r w:rsidR="00112F14" w:rsidRPr="00DD526D">
        <w:rPr>
          <w:rFonts w:ascii="Times New Roman" w:eastAsia="Times New Roman" w:hAnsi="Times New Roman" w:cs="Times New Roman"/>
          <w:b/>
          <w:i/>
          <w:sz w:val="24"/>
          <w:szCs w:val="24"/>
          <w:u w:val="single"/>
        </w:rPr>
        <w:t>) банківських</w:t>
      </w:r>
      <w:r w:rsidR="004659A5" w:rsidRPr="00DD526D">
        <w:rPr>
          <w:rFonts w:ascii="Times New Roman" w:eastAsia="Times New Roman" w:hAnsi="Times New Roman" w:cs="Times New Roman"/>
          <w:b/>
          <w:i/>
          <w:sz w:val="24"/>
          <w:szCs w:val="24"/>
          <w:u w:val="single"/>
        </w:rPr>
        <w:t xml:space="preserve"> </w:t>
      </w:r>
      <w:r w:rsidR="00112F14" w:rsidRPr="00DD526D">
        <w:rPr>
          <w:rFonts w:ascii="Times New Roman" w:eastAsia="Times New Roman" w:hAnsi="Times New Roman" w:cs="Times New Roman"/>
          <w:b/>
          <w:i/>
          <w:sz w:val="24"/>
          <w:szCs w:val="24"/>
          <w:u w:val="single"/>
        </w:rPr>
        <w:t>днів</w:t>
      </w:r>
      <w:r w:rsidR="00112F14" w:rsidRPr="00DD526D">
        <w:rPr>
          <w:rFonts w:ascii="Times New Roman" w:eastAsia="Times New Roman" w:hAnsi="Times New Roman" w:cs="Times New Roman"/>
          <w:sz w:val="24"/>
          <w:szCs w:val="24"/>
          <w:u w:val="single"/>
        </w:rPr>
        <w:t xml:space="preserve"> з дати підписання Сторонами </w:t>
      </w:r>
      <w:r w:rsidR="00112F14" w:rsidRPr="00DD526D">
        <w:rPr>
          <w:rFonts w:ascii="Times New Roman" w:eastAsia="Times New Roman" w:hAnsi="Times New Roman" w:cs="Times New Roman"/>
          <w:b/>
          <w:i/>
          <w:sz w:val="24"/>
          <w:szCs w:val="24"/>
          <w:u w:val="single"/>
        </w:rPr>
        <w:t>видаткової накладної.</w:t>
      </w:r>
    </w:p>
    <w:p w:rsidR="00112F14" w:rsidRPr="00DD526D" w:rsidRDefault="00323BD0"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5.2</w:t>
      </w:r>
      <w:r w:rsidR="00112F14" w:rsidRPr="00DD526D">
        <w:rPr>
          <w:rFonts w:ascii="Times New Roman" w:eastAsia="Times New Roman" w:hAnsi="Times New Roman" w:cs="Times New Roman"/>
          <w:sz w:val="24"/>
          <w:szCs w:val="24"/>
        </w:rPr>
        <w:t>. Форма оплати – безготівкова, в національній валюті України.</w:t>
      </w:r>
    </w:p>
    <w:p w:rsidR="00112F14" w:rsidRPr="00DD526D" w:rsidRDefault="00323BD0"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5.3</w:t>
      </w:r>
      <w:r w:rsidR="00112F14" w:rsidRPr="00DD526D">
        <w:rPr>
          <w:rFonts w:ascii="Times New Roman" w:eastAsia="Times New Roman" w:hAnsi="Times New Roman" w:cs="Times New Roman"/>
          <w:sz w:val="24"/>
          <w:szCs w:val="24"/>
        </w:rPr>
        <w:t>.</w:t>
      </w:r>
      <w:r w:rsidR="004659A5" w:rsidRPr="00DD526D">
        <w:rPr>
          <w:rFonts w:ascii="Times New Roman" w:eastAsia="Times New Roman" w:hAnsi="Times New Roman" w:cs="Times New Roman"/>
          <w:sz w:val="24"/>
          <w:szCs w:val="24"/>
        </w:rPr>
        <w:t> </w:t>
      </w:r>
      <w:r w:rsidR="00112F14" w:rsidRPr="00DD526D">
        <w:rPr>
          <w:rFonts w:ascii="Times New Roman" w:eastAsia="Times New Roman" w:hAnsi="Times New Roman" w:cs="Times New Roman"/>
          <w:sz w:val="24"/>
          <w:szCs w:val="24"/>
        </w:rPr>
        <w:t>Джерело фінансування – кошти Державного бюджету України.</w:t>
      </w:r>
    </w:p>
    <w:p w:rsidR="00323BD0"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5</w:t>
      </w:r>
      <w:r w:rsidR="00323BD0" w:rsidRPr="00DD526D">
        <w:rPr>
          <w:rFonts w:ascii="Times New Roman" w:eastAsia="Times New Roman" w:hAnsi="Times New Roman" w:cs="Times New Roman"/>
          <w:sz w:val="24"/>
          <w:szCs w:val="24"/>
        </w:rPr>
        <w:t>.4</w:t>
      </w:r>
      <w:r w:rsidRPr="00DD526D">
        <w:rPr>
          <w:rFonts w:ascii="Times New Roman" w:eastAsia="Times New Roman" w:hAnsi="Times New Roman" w:cs="Times New Roman"/>
          <w:sz w:val="24"/>
          <w:szCs w:val="24"/>
        </w:rPr>
        <w:t xml:space="preserve">. Термін оплати за цим Договором може змінюватися у разі затримки бюджетного фінансування (надходження коштів на </w:t>
      </w:r>
      <w:r w:rsidR="00323BD0" w:rsidRPr="00DD526D">
        <w:rPr>
          <w:rFonts w:ascii="Times New Roman" w:eastAsia="Times New Roman" w:hAnsi="Times New Roman" w:cs="Times New Roman"/>
          <w:sz w:val="24"/>
          <w:szCs w:val="24"/>
        </w:rPr>
        <w:t>реєстраційний рахунок Покупця).</w:t>
      </w:r>
    </w:p>
    <w:p w:rsidR="00112F14" w:rsidRPr="00DD526D" w:rsidRDefault="00323BD0"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5.5</w:t>
      </w:r>
      <w:r w:rsidR="00112F14" w:rsidRPr="00DD526D">
        <w:rPr>
          <w:rFonts w:ascii="Times New Roman" w:eastAsia="Times New Roman" w:hAnsi="Times New Roman" w:cs="Times New Roman"/>
          <w:sz w:val="24"/>
          <w:szCs w:val="24"/>
        </w:rPr>
        <w:t>.</w:t>
      </w:r>
      <w:r w:rsidR="00150B53" w:rsidRPr="00DD526D">
        <w:rPr>
          <w:rFonts w:ascii="Times New Roman" w:eastAsia="Times New Roman" w:hAnsi="Times New Roman" w:cs="Times New Roman"/>
          <w:sz w:val="24"/>
          <w:szCs w:val="24"/>
        </w:rPr>
        <w:t> </w:t>
      </w:r>
      <w:r w:rsidR="00112F14" w:rsidRPr="00DD526D">
        <w:rPr>
          <w:rFonts w:ascii="Times New Roman" w:eastAsia="Times New Roman" w:hAnsi="Times New Roman" w:cs="Times New Roman"/>
          <w:sz w:val="24"/>
          <w:szCs w:val="24"/>
        </w:rPr>
        <w:t xml:space="preserve">Термін оплати за цим Договором може змінюватися у разі неможливості проведення платежів у період безспірного списання коштів з реєстраційних рахунків </w:t>
      </w:r>
      <w:r w:rsidR="00112F14" w:rsidRPr="00DD526D">
        <w:rPr>
          <w:rFonts w:ascii="Times New Roman" w:eastAsia="Times New Roman" w:hAnsi="Times New Roman" w:cs="Times New Roman"/>
          <w:b/>
          <w:i/>
          <w:sz w:val="24"/>
          <w:szCs w:val="24"/>
        </w:rPr>
        <w:t>Покупця</w:t>
      </w:r>
      <w:r w:rsidR="00112F14" w:rsidRPr="00DD526D">
        <w:rPr>
          <w:rFonts w:ascii="Times New Roman" w:eastAsia="Times New Roman" w:hAnsi="Times New Roman" w:cs="Times New Roman"/>
          <w:sz w:val="24"/>
          <w:szCs w:val="24"/>
        </w:rPr>
        <w:t xml:space="preserve"> відповідно до Порядку виконання рішень про стягнення коштів державного та місцевих бюджетів або бюджетних установ, затвердженого постановою </w:t>
      </w:r>
      <w:r w:rsidR="0060131D" w:rsidRPr="00DD526D">
        <w:rPr>
          <w:rFonts w:ascii="Times New Roman" w:eastAsia="Times New Roman" w:hAnsi="Times New Roman" w:cs="Times New Roman"/>
          <w:sz w:val="24"/>
          <w:szCs w:val="24"/>
        </w:rPr>
        <w:t>Кабінету Міністрів України</w:t>
      </w:r>
      <w:r w:rsidR="00112F14" w:rsidRPr="00DD526D">
        <w:rPr>
          <w:rFonts w:ascii="Times New Roman" w:eastAsia="Times New Roman" w:hAnsi="Times New Roman" w:cs="Times New Roman"/>
          <w:sz w:val="24"/>
          <w:szCs w:val="24"/>
        </w:rPr>
        <w:t xml:space="preserve"> від 03.08.</w:t>
      </w:r>
      <w:r w:rsidR="00BD1B83" w:rsidRPr="00DD526D">
        <w:rPr>
          <w:rFonts w:ascii="Times New Roman" w:eastAsia="Times New Roman" w:hAnsi="Times New Roman" w:cs="Times New Roman"/>
          <w:sz w:val="24"/>
          <w:szCs w:val="24"/>
        </w:rPr>
        <w:t>20</w:t>
      </w:r>
      <w:r w:rsidR="00112F14" w:rsidRPr="00DD526D">
        <w:rPr>
          <w:rFonts w:ascii="Times New Roman" w:eastAsia="Times New Roman" w:hAnsi="Times New Roman" w:cs="Times New Roman"/>
          <w:sz w:val="24"/>
          <w:szCs w:val="24"/>
        </w:rPr>
        <w:t>11 №</w:t>
      </w:r>
      <w:r w:rsidR="007337CB" w:rsidRPr="00DD526D">
        <w:rPr>
          <w:rFonts w:ascii="Times New Roman" w:eastAsia="Times New Roman" w:hAnsi="Times New Roman" w:cs="Times New Roman"/>
          <w:sz w:val="24"/>
          <w:szCs w:val="24"/>
        </w:rPr>
        <w:t> </w:t>
      </w:r>
      <w:r w:rsidR="00112F14" w:rsidRPr="00DD526D">
        <w:rPr>
          <w:rFonts w:ascii="Times New Roman" w:eastAsia="Times New Roman" w:hAnsi="Times New Roman" w:cs="Times New Roman"/>
          <w:sz w:val="24"/>
          <w:szCs w:val="24"/>
        </w:rPr>
        <w:t>845.</w:t>
      </w:r>
    </w:p>
    <w:p w:rsidR="005A5760" w:rsidRPr="00DD526D" w:rsidRDefault="005A5760" w:rsidP="00DD526D">
      <w:pPr>
        <w:spacing w:line="240" w:lineRule="auto"/>
        <w:ind w:firstLine="426"/>
        <w:contextualSpacing/>
        <w:jc w:val="both"/>
        <w:rPr>
          <w:rFonts w:ascii="Times New Roman" w:hAnsi="Times New Roman" w:cs="Times New Roman"/>
          <w:sz w:val="24"/>
          <w:szCs w:val="24"/>
          <w:lang w:eastAsia="ar-SA"/>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6. ПРАВА ТА ОБОВ’ЯЗКИ СТОРІН</w:t>
      </w:r>
    </w:p>
    <w:p w:rsidR="00112F14" w:rsidRPr="00DD526D" w:rsidRDefault="00112F14" w:rsidP="00DD526D">
      <w:pPr>
        <w:spacing w:line="240" w:lineRule="auto"/>
        <w:ind w:firstLine="425"/>
        <w:jc w:val="both"/>
        <w:rPr>
          <w:rFonts w:ascii="Times New Roman" w:eastAsia="Times New Roman" w:hAnsi="Times New Roman" w:cs="Times New Roman"/>
          <w:sz w:val="24"/>
          <w:szCs w:val="24"/>
          <w:u w:val="single"/>
        </w:rPr>
      </w:pPr>
      <w:bookmarkStart w:id="3" w:name="70"/>
      <w:bookmarkStart w:id="4" w:name="71"/>
      <w:bookmarkStart w:id="5" w:name="72"/>
      <w:bookmarkStart w:id="6" w:name="77"/>
      <w:bookmarkEnd w:id="3"/>
      <w:bookmarkEnd w:id="4"/>
      <w:bookmarkEnd w:id="5"/>
      <w:bookmarkEnd w:id="6"/>
      <w:r w:rsidRPr="00DD526D">
        <w:rPr>
          <w:rFonts w:ascii="Times New Roman" w:eastAsia="Times New Roman" w:hAnsi="Times New Roman" w:cs="Times New Roman"/>
          <w:sz w:val="24"/>
          <w:szCs w:val="24"/>
          <w:u w:val="single"/>
        </w:rPr>
        <w:t>6.1.</w:t>
      </w:r>
      <w:r w:rsidRPr="00DD526D">
        <w:rPr>
          <w:rFonts w:ascii="Times New Roman" w:eastAsia="Times New Roman" w:hAnsi="Times New Roman" w:cs="Times New Roman"/>
          <w:sz w:val="24"/>
          <w:szCs w:val="24"/>
        </w:rPr>
        <w:t> </w:t>
      </w:r>
      <w:r w:rsidRPr="00DD526D">
        <w:rPr>
          <w:rFonts w:ascii="Times New Roman" w:eastAsia="Times New Roman" w:hAnsi="Times New Roman" w:cs="Times New Roman"/>
          <w:b/>
          <w:i/>
          <w:sz w:val="24"/>
          <w:szCs w:val="24"/>
          <w:u w:val="single"/>
        </w:rPr>
        <w:t>Покупець</w:t>
      </w:r>
      <w:r w:rsidRPr="00DD526D">
        <w:rPr>
          <w:rFonts w:ascii="Times New Roman" w:eastAsia="Times New Roman" w:hAnsi="Times New Roman" w:cs="Times New Roman"/>
          <w:sz w:val="24"/>
          <w:szCs w:val="24"/>
          <w:u w:val="single"/>
        </w:rPr>
        <w:t xml:space="preserve"> зобов’язаний:</w:t>
      </w:r>
    </w:p>
    <w:p w:rsidR="002C267D" w:rsidRPr="00DD526D" w:rsidRDefault="002C267D"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6.1.1. Приймати </w:t>
      </w:r>
      <w:r w:rsidR="001D655A"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за </w:t>
      </w:r>
      <w:r w:rsidRPr="00DD526D">
        <w:rPr>
          <w:rFonts w:ascii="Times New Roman" w:eastAsia="Times New Roman" w:hAnsi="Times New Roman" w:cs="Times New Roman"/>
          <w:b/>
          <w:i/>
          <w:sz w:val="24"/>
          <w:szCs w:val="24"/>
        </w:rPr>
        <w:t>Специфікацією (Додаток №</w:t>
      </w:r>
      <w:r w:rsidR="00150B53" w:rsidRPr="00DD526D">
        <w:rPr>
          <w:rFonts w:ascii="Times New Roman" w:eastAsia="Times New Roman" w:hAnsi="Times New Roman" w:cs="Times New Roman"/>
          <w:b/>
          <w:i/>
          <w:sz w:val="24"/>
          <w:szCs w:val="24"/>
        </w:rPr>
        <w:t> </w:t>
      </w:r>
      <w:r w:rsidRPr="00DD526D">
        <w:rPr>
          <w:rFonts w:ascii="Times New Roman" w:eastAsia="Times New Roman" w:hAnsi="Times New Roman" w:cs="Times New Roman"/>
          <w:b/>
          <w:i/>
          <w:sz w:val="24"/>
          <w:szCs w:val="24"/>
        </w:rPr>
        <w:t>1)</w:t>
      </w:r>
      <w:r w:rsidR="004659A5" w:rsidRPr="00DD526D">
        <w:rPr>
          <w:rFonts w:ascii="Times New Roman" w:eastAsia="Times New Roman" w:hAnsi="Times New Roman" w:cs="Times New Roman"/>
          <w:sz w:val="24"/>
          <w:szCs w:val="24"/>
        </w:rPr>
        <w:t xml:space="preserve"> з врахуванням умов Договору;</w:t>
      </w:r>
    </w:p>
    <w:p w:rsidR="00112F14" w:rsidRPr="00DD526D" w:rsidRDefault="002C267D"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6.1.2.</w:t>
      </w:r>
      <w:r w:rsidR="00150B53"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Своєчасно та в повному обсязі сплачувати кошти за передан</w:t>
      </w:r>
      <w:r w:rsidR="001D655A" w:rsidRPr="00DD526D">
        <w:rPr>
          <w:rFonts w:ascii="Times New Roman" w:eastAsia="Times New Roman" w:hAnsi="Times New Roman" w:cs="Times New Roman"/>
          <w:sz w:val="24"/>
          <w:szCs w:val="24"/>
        </w:rPr>
        <w:t>ий</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6.1.3. Повідомити всю інформацію, необхідну </w:t>
      </w:r>
      <w:r w:rsidRPr="00DD526D">
        <w:rPr>
          <w:rFonts w:ascii="Times New Roman" w:eastAsia="Times New Roman" w:hAnsi="Times New Roman" w:cs="Times New Roman"/>
          <w:b/>
          <w:bCs/>
          <w:i/>
          <w:iCs/>
          <w:sz w:val="24"/>
          <w:szCs w:val="24"/>
        </w:rPr>
        <w:t xml:space="preserve">Продавцю </w:t>
      </w:r>
      <w:r w:rsidR="009E4C8F" w:rsidRPr="00DD526D">
        <w:rPr>
          <w:rFonts w:ascii="Times New Roman" w:eastAsia="Times New Roman" w:hAnsi="Times New Roman" w:cs="Times New Roman"/>
          <w:sz w:val="24"/>
          <w:szCs w:val="24"/>
        </w:rPr>
        <w:t>для укладе</w:t>
      </w:r>
      <w:r w:rsidRPr="00DD526D">
        <w:rPr>
          <w:rFonts w:ascii="Times New Roman" w:eastAsia="Times New Roman" w:hAnsi="Times New Roman" w:cs="Times New Roman"/>
          <w:sz w:val="24"/>
          <w:szCs w:val="24"/>
        </w:rPr>
        <w:t>ння Договору.</w:t>
      </w:r>
    </w:p>
    <w:p w:rsidR="00112F14" w:rsidRPr="00DD526D" w:rsidRDefault="00112F14" w:rsidP="00DD526D">
      <w:pPr>
        <w:spacing w:line="240" w:lineRule="auto"/>
        <w:ind w:firstLine="425"/>
        <w:jc w:val="both"/>
        <w:rPr>
          <w:rFonts w:ascii="Times New Roman" w:eastAsia="Times New Roman" w:hAnsi="Times New Roman" w:cs="Times New Roman"/>
          <w:sz w:val="24"/>
          <w:szCs w:val="24"/>
          <w:u w:val="single"/>
        </w:rPr>
      </w:pPr>
      <w:r w:rsidRPr="00DD526D">
        <w:rPr>
          <w:rFonts w:ascii="Times New Roman" w:eastAsia="Times New Roman" w:hAnsi="Times New Roman" w:cs="Times New Roman"/>
          <w:sz w:val="24"/>
          <w:szCs w:val="24"/>
          <w:u w:val="single"/>
        </w:rPr>
        <w:t>6.2. </w:t>
      </w:r>
      <w:r w:rsidRPr="00DD526D">
        <w:rPr>
          <w:rFonts w:ascii="Times New Roman" w:eastAsia="Times New Roman" w:hAnsi="Times New Roman" w:cs="Times New Roman"/>
          <w:b/>
          <w:i/>
          <w:sz w:val="24"/>
          <w:szCs w:val="24"/>
          <w:u w:val="single"/>
        </w:rPr>
        <w:t>Покупець</w:t>
      </w:r>
      <w:r w:rsidRPr="00DD526D">
        <w:rPr>
          <w:rFonts w:ascii="Times New Roman" w:eastAsia="Times New Roman" w:hAnsi="Times New Roman" w:cs="Times New Roman"/>
          <w:sz w:val="24"/>
          <w:szCs w:val="24"/>
          <w:u w:val="single"/>
        </w:rPr>
        <w:t xml:space="preserve"> має право:</w:t>
      </w:r>
    </w:p>
    <w:p w:rsidR="00112F14" w:rsidRPr="00DD526D" w:rsidRDefault="00112F14" w:rsidP="00DD526D">
      <w:pPr>
        <w:spacing w:line="240" w:lineRule="auto"/>
        <w:ind w:firstLine="425"/>
        <w:jc w:val="both"/>
        <w:rPr>
          <w:rFonts w:ascii="Times New Roman" w:eastAsia="Times New Roman" w:hAnsi="Times New Roman" w:cs="Times New Roman"/>
          <w:b/>
          <w:i/>
          <w:sz w:val="24"/>
          <w:szCs w:val="24"/>
        </w:rPr>
      </w:pPr>
      <w:r w:rsidRPr="00DD526D">
        <w:rPr>
          <w:rFonts w:ascii="Times New Roman" w:eastAsia="Times New Roman" w:hAnsi="Times New Roman" w:cs="Times New Roman"/>
          <w:sz w:val="24"/>
          <w:szCs w:val="24"/>
        </w:rPr>
        <w:t xml:space="preserve">6.2.1. Достроково розірвати цей Договір у разі невиконання або неналежного зобов’язань </w:t>
      </w:r>
      <w:r w:rsidRPr="00DD526D">
        <w:rPr>
          <w:rFonts w:ascii="Times New Roman" w:eastAsia="Times New Roman" w:hAnsi="Times New Roman" w:cs="Times New Roman"/>
          <w:b/>
          <w:i/>
          <w:sz w:val="24"/>
          <w:szCs w:val="24"/>
        </w:rPr>
        <w:t>Продавцем</w:t>
      </w:r>
      <w:r w:rsidRPr="00DD526D">
        <w:rPr>
          <w:rFonts w:ascii="Times New Roman" w:eastAsia="Times New Roman" w:hAnsi="Times New Roman" w:cs="Times New Roman"/>
          <w:sz w:val="24"/>
          <w:szCs w:val="24"/>
        </w:rPr>
        <w:t xml:space="preserve"> </w:t>
      </w:r>
      <w:r w:rsidR="002C267D" w:rsidRPr="00DD526D">
        <w:rPr>
          <w:rFonts w:ascii="Times New Roman" w:eastAsia="Times New Roman" w:hAnsi="Times New Roman" w:cs="Times New Roman"/>
          <w:sz w:val="24"/>
          <w:szCs w:val="24"/>
        </w:rPr>
        <w:t xml:space="preserve">та у разі виникнення обставин передбачених </w:t>
      </w:r>
      <w:r w:rsidR="002C267D" w:rsidRPr="00DD526D">
        <w:rPr>
          <w:rFonts w:ascii="Times New Roman" w:eastAsia="Times New Roman" w:hAnsi="Times New Roman" w:cs="Times New Roman"/>
          <w:b/>
          <w:sz w:val="24"/>
          <w:szCs w:val="24"/>
        </w:rPr>
        <w:t>п.</w:t>
      </w:r>
      <w:r w:rsidR="00150B53" w:rsidRPr="00DD526D">
        <w:rPr>
          <w:rFonts w:ascii="Times New Roman" w:eastAsia="Times New Roman" w:hAnsi="Times New Roman" w:cs="Times New Roman"/>
          <w:b/>
          <w:sz w:val="24"/>
          <w:szCs w:val="24"/>
        </w:rPr>
        <w:t> </w:t>
      </w:r>
      <w:r w:rsidR="002C267D" w:rsidRPr="00DD526D">
        <w:rPr>
          <w:rFonts w:ascii="Times New Roman" w:eastAsia="Times New Roman" w:hAnsi="Times New Roman" w:cs="Times New Roman"/>
          <w:b/>
          <w:sz w:val="24"/>
          <w:szCs w:val="24"/>
        </w:rPr>
        <w:t>6.3.3 цього Договору</w:t>
      </w:r>
      <w:r w:rsidR="002C267D" w:rsidRPr="00DD526D">
        <w:rPr>
          <w:rFonts w:ascii="Times New Roman" w:eastAsia="Times New Roman" w:hAnsi="Times New Roman" w:cs="Times New Roman"/>
          <w:sz w:val="24"/>
          <w:szCs w:val="24"/>
        </w:rPr>
        <w:t xml:space="preserve">, письмово повідомивши його про це за </w:t>
      </w:r>
      <w:r w:rsidR="004C5507" w:rsidRPr="00DD526D">
        <w:rPr>
          <w:rFonts w:ascii="Times New Roman" w:eastAsia="Times New Roman" w:hAnsi="Times New Roman" w:cs="Times New Roman"/>
          <w:b/>
          <w:i/>
          <w:sz w:val="24"/>
          <w:szCs w:val="24"/>
          <w:u w:val="single"/>
        </w:rPr>
        <w:t>10</w:t>
      </w:r>
      <w:r w:rsidR="00A35AD1" w:rsidRPr="00DD526D">
        <w:rPr>
          <w:rFonts w:ascii="Times New Roman" w:eastAsia="Times New Roman" w:hAnsi="Times New Roman" w:cs="Times New Roman"/>
          <w:b/>
          <w:i/>
          <w:sz w:val="24"/>
          <w:szCs w:val="24"/>
          <w:u w:val="single"/>
        </w:rPr>
        <w:t> (</w:t>
      </w:r>
      <w:r w:rsidR="004C5507" w:rsidRPr="00DD526D">
        <w:rPr>
          <w:rFonts w:ascii="Times New Roman" w:eastAsia="Times New Roman" w:hAnsi="Times New Roman" w:cs="Times New Roman"/>
          <w:b/>
          <w:i/>
          <w:sz w:val="24"/>
          <w:szCs w:val="24"/>
          <w:u w:val="single"/>
        </w:rPr>
        <w:t>десять</w:t>
      </w:r>
      <w:r w:rsidR="00A35AD1" w:rsidRPr="00DD526D">
        <w:rPr>
          <w:rFonts w:ascii="Times New Roman" w:eastAsia="Times New Roman" w:hAnsi="Times New Roman" w:cs="Times New Roman"/>
          <w:b/>
          <w:i/>
          <w:sz w:val="24"/>
          <w:szCs w:val="24"/>
          <w:u w:val="single"/>
        </w:rPr>
        <w:t>)</w:t>
      </w:r>
      <w:r w:rsidR="004659A5" w:rsidRPr="00DD526D">
        <w:rPr>
          <w:rFonts w:ascii="Times New Roman" w:eastAsia="Times New Roman" w:hAnsi="Times New Roman" w:cs="Times New Roman"/>
          <w:b/>
          <w:i/>
          <w:sz w:val="24"/>
          <w:szCs w:val="24"/>
          <w:u w:val="single"/>
        </w:rPr>
        <w:t xml:space="preserve"> </w:t>
      </w:r>
      <w:r w:rsidR="00A35AD1" w:rsidRPr="00DD526D">
        <w:rPr>
          <w:rFonts w:ascii="Times New Roman" w:eastAsia="Times New Roman" w:hAnsi="Times New Roman" w:cs="Times New Roman"/>
          <w:b/>
          <w:i/>
          <w:sz w:val="24"/>
          <w:szCs w:val="24"/>
          <w:u w:val="single"/>
        </w:rPr>
        <w:t>робочих</w:t>
      </w:r>
      <w:r w:rsidR="007337CB" w:rsidRPr="00DD526D">
        <w:rPr>
          <w:rFonts w:ascii="Times New Roman" w:eastAsia="Times New Roman" w:hAnsi="Times New Roman" w:cs="Times New Roman"/>
          <w:sz w:val="24"/>
          <w:szCs w:val="24"/>
          <w:u w:val="single"/>
        </w:rPr>
        <w:t> </w:t>
      </w:r>
      <w:r w:rsidR="00515C3B" w:rsidRPr="00DD526D">
        <w:rPr>
          <w:rFonts w:ascii="Times New Roman" w:eastAsia="Times New Roman" w:hAnsi="Times New Roman" w:cs="Times New Roman"/>
          <w:b/>
          <w:i/>
          <w:sz w:val="24"/>
          <w:szCs w:val="24"/>
          <w:u w:val="single"/>
        </w:rPr>
        <w:t>дні</w:t>
      </w:r>
      <w:r w:rsidR="00245EC6" w:rsidRPr="00DD526D">
        <w:rPr>
          <w:rFonts w:ascii="Times New Roman" w:eastAsia="Times New Roman" w:hAnsi="Times New Roman" w:cs="Times New Roman"/>
          <w:b/>
          <w:i/>
          <w:sz w:val="24"/>
          <w:szCs w:val="24"/>
          <w:u w:val="single"/>
        </w:rPr>
        <w:t>в</w:t>
      </w:r>
      <w:r w:rsidR="009E4C8F" w:rsidRPr="00DD526D">
        <w:rPr>
          <w:rFonts w:ascii="Times New Roman" w:eastAsia="Times New Roman" w:hAnsi="Times New Roman" w:cs="Times New Roman"/>
          <w:b/>
          <w:i/>
          <w:sz w:val="24"/>
          <w:szCs w:val="24"/>
          <w:u w:val="single"/>
        </w:rPr>
        <w:t xml:space="preserve"> </w:t>
      </w:r>
      <w:r w:rsidR="009E4C8F" w:rsidRPr="00DD526D">
        <w:rPr>
          <w:rFonts w:ascii="Times New Roman" w:eastAsia="Times New Roman" w:hAnsi="Times New Roman" w:cs="Times New Roman"/>
          <w:sz w:val="24"/>
          <w:szCs w:val="24"/>
        </w:rPr>
        <w:t xml:space="preserve">до розірвання </w:t>
      </w:r>
      <w:r w:rsidR="004659A5" w:rsidRPr="00DD526D">
        <w:rPr>
          <w:rFonts w:ascii="Times New Roman" w:eastAsia="Times New Roman" w:hAnsi="Times New Roman" w:cs="Times New Roman"/>
          <w:sz w:val="24"/>
          <w:szCs w:val="24"/>
        </w:rPr>
        <w:t>Д</w:t>
      </w:r>
      <w:r w:rsidR="009E4C8F" w:rsidRPr="00DD526D">
        <w:rPr>
          <w:rFonts w:ascii="Times New Roman" w:eastAsia="Times New Roman" w:hAnsi="Times New Roman" w:cs="Times New Roman"/>
          <w:sz w:val="24"/>
          <w:szCs w:val="24"/>
        </w:rPr>
        <w:t>оговору</w:t>
      </w:r>
      <w:r w:rsidR="002C267D" w:rsidRPr="00DD526D">
        <w:rPr>
          <w:rFonts w:ascii="Times New Roman" w:eastAsia="Times New Roman" w:hAnsi="Times New Roman" w:cs="Times New Roman"/>
          <w:b/>
          <w:i/>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6.2.2. Контролювати передачу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 xml:space="preserve"> у строки, встановлені цим Договором;</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6.2.3. Повернути документи </w:t>
      </w:r>
      <w:r w:rsidRPr="00DD526D">
        <w:rPr>
          <w:rFonts w:ascii="Times New Roman" w:eastAsia="Times New Roman" w:hAnsi="Times New Roman" w:cs="Times New Roman"/>
          <w:b/>
          <w:bCs/>
          <w:i/>
          <w:iCs/>
          <w:sz w:val="24"/>
          <w:szCs w:val="24"/>
        </w:rPr>
        <w:t>Продавцю</w:t>
      </w:r>
      <w:r w:rsidRPr="00DD526D">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підписів, тощо);</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6.2.4.</w:t>
      </w:r>
      <w:r w:rsidR="00150B53"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Не підписувати </w:t>
      </w:r>
      <w:r w:rsidRPr="00DD526D">
        <w:rPr>
          <w:rFonts w:ascii="Times New Roman" w:eastAsia="Times New Roman" w:hAnsi="Times New Roman" w:cs="Times New Roman"/>
          <w:b/>
          <w:bCs/>
          <w:i/>
          <w:iCs/>
          <w:sz w:val="24"/>
          <w:szCs w:val="24"/>
        </w:rPr>
        <w:t>видаткову накладну</w:t>
      </w:r>
      <w:r w:rsidRPr="00DD526D">
        <w:rPr>
          <w:rFonts w:ascii="Times New Roman" w:eastAsia="Times New Roman" w:hAnsi="Times New Roman" w:cs="Times New Roman"/>
          <w:sz w:val="24"/>
          <w:szCs w:val="24"/>
        </w:rPr>
        <w:t xml:space="preserve"> у разі невідповідності </w:t>
      </w:r>
      <w:r w:rsidR="001D655A" w:rsidRPr="00DD526D">
        <w:rPr>
          <w:rFonts w:ascii="Times New Roman" w:eastAsia="Times New Roman" w:hAnsi="Times New Roman" w:cs="Times New Roman"/>
          <w:b/>
          <w:sz w:val="24"/>
          <w:szCs w:val="24"/>
        </w:rPr>
        <w:t>товару</w:t>
      </w:r>
      <w:r w:rsidR="00831DD8" w:rsidRPr="00DD526D">
        <w:rPr>
          <w:rFonts w:ascii="Times New Roman" w:eastAsia="Times New Roman" w:hAnsi="Times New Roman" w:cs="Times New Roman"/>
          <w:sz w:val="24"/>
          <w:szCs w:val="24"/>
        </w:rPr>
        <w:t xml:space="preserve"> </w:t>
      </w:r>
      <w:r w:rsidR="002C267D" w:rsidRPr="00DD526D">
        <w:rPr>
          <w:rFonts w:ascii="Times New Roman" w:eastAsia="Times New Roman" w:hAnsi="Times New Roman" w:cs="Times New Roman"/>
          <w:sz w:val="24"/>
          <w:szCs w:val="24"/>
        </w:rPr>
        <w:t xml:space="preserve">вимогам, викладеним у </w:t>
      </w:r>
      <w:r w:rsidRPr="00DD526D">
        <w:rPr>
          <w:rFonts w:ascii="Times New Roman" w:eastAsia="Times New Roman" w:hAnsi="Times New Roman" w:cs="Times New Roman"/>
          <w:b/>
          <w:bCs/>
          <w:i/>
          <w:sz w:val="24"/>
          <w:szCs w:val="24"/>
        </w:rPr>
        <w:t xml:space="preserve">Специфікації </w:t>
      </w:r>
      <w:r w:rsidRPr="00DD526D">
        <w:rPr>
          <w:rFonts w:ascii="Times New Roman" w:eastAsia="Times New Roman" w:hAnsi="Times New Roman" w:cs="Times New Roman"/>
          <w:b/>
          <w:i/>
          <w:sz w:val="24"/>
          <w:szCs w:val="24"/>
        </w:rPr>
        <w:t xml:space="preserve">(Додаток № 1) </w:t>
      </w:r>
      <w:r w:rsidRPr="00DD526D">
        <w:rPr>
          <w:rFonts w:ascii="Times New Roman" w:eastAsia="Times New Roman" w:hAnsi="Times New Roman" w:cs="Times New Roman"/>
          <w:sz w:val="24"/>
          <w:szCs w:val="24"/>
        </w:rPr>
        <w:t xml:space="preserve">та вимагати від </w:t>
      </w:r>
      <w:r w:rsidRPr="00DD526D">
        <w:rPr>
          <w:rFonts w:ascii="Times New Roman" w:eastAsia="Times New Roman" w:hAnsi="Times New Roman" w:cs="Times New Roman"/>
          <w:b/>
          <w:bCs/>
          <w:i/>
          <w:iCs/>
          <w:sz w:val="24"/>
          <w:szCs w:val="24"/>
        </w:rPr>
        <w:t>Продавця</w:t>
      </w:r>
      <w:r w:rsidRPr="00DD526D">
        <w:rPr>
          <w:rFonts w:ascii="Times New Roman" w:eastAsia="Times New Roman" w:hAnsi="Times New Roman" w:cs="Times New Roman"/>
          <w:sz w:val="24"/>
          <w:szCs w:val="24"/>
        </w:rPr>
        <w:t xml:space="preserve"> здійснення заміни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b/>
          <w:bCs/>
          <w:sz w:val="24"/>
          <w:szCs w:val="24"/>
        </w:rPr>
        <w:t xml:space="preserve"> на </w:t>
      </w:r>
      <w:r w:rsidR="001D655A"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sz w:val="24"/>
          <w:szCs w:val="24"/>
        </w:rPr>
        <w:t xml:space="preserve"> належної якості.</w:t>
      </w:r>
    </w:p>
    <w:p w:rsidR="00112F14" w:rsidRPr="00DD526D" w:rsidRDefault="00112F14" w:rsidP="00DD526D">
      <w:pPr>
        <w:spacing w:line="240" w:lineRule="auto"/>
        <w:ind w:firstLine="425"/>
        <w:jc w:val="both"/>
        <w:rPr>
          <w:rFonts w:ascii="Times New Roman" w:eastAsia="Times New Roman" w:hAnsi="Times New Roman" w:cs="Times New Roman"/>
          <w:sz w:val="24"/>
          <w:szCs w:val="24"/>
          <w:u w:val="single"/>
        </w:rPr>
      </w:pPr>
      <w:r w:rsidRPr="00DD526D">
        <w:rPr>
          <w:rFonts w:ascii="Times New Roman" w:eastAsia="Times New Roman" w:hAnsi="Times New Roman" w:cs="Times New Roman"/>
          <w:sz w:val="24"/>
          <w:szCs w:val="24"/>
          <w:u w:val="single"/>
        </w:rPr>
        <w:t>6.3. </w:t>
      </w:r>
      <w:r w:rsidRPr="00DD526D">
        <w:rPr>
          <w:rFonts w:ascii="Times New Roman" w:eastAsia="Times New Roman" w:hAnsi="Times New Roman" w:cs="Times New Roman"/>
          <w:b/>
          <w:i/>
          <w:sz w:val="24"/>
          <w:szCs w:val="24"/>
          <w:u w:val="single"/>
        </w:rPr>
        <w:t xml:space="preserve">Продавець </w:t>
      </w:r>
      <w:r w:rsidRPr="00DD526D">
        <w:rPr>
          <w:rFonts w:ascii="Times New Roman" w:eastAsia="Times New Roman" w:hAnsi="Times New Roman" w:cs="Times New Roman"/>
          <w:sz w:val="24"/>
          <w:szCs w:val="24"/>
          <w:u w:val="single"/>
        </w:rPr>
        <w:t>зобов’язаний:</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6.3.1. Забезпечити передачу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 xml:space="preserve">  на умовах, встановлених цим Договором;</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6.3.2. При виявленні </w:t>
      </w:r>
      <w:r w:rsidRPr="00DD526D">
        <w:rPr>
          <w:rFonts w:ascii="Times New Roman" w:eastAsia="Times New Roman" w:hAnsi="Times New Roman" w:cs="Times New Roman"/>
          <w:b/>
          <w:sz w:val="24"/>
          <w:szCs w:val="24"/>
        </w:rPr>
        <w:t>Покупцем</w:t>
      </w:r>
      <w:r w:rsidRPr="00DD526D">
        <w:rPr>
          <w:rFonts w:ascii="Times New Roman" w:eastAsia="Times New Roman" w:hAnsi="Times New Roman" w:cs="Times New Roman"/>
          <w:sz w:val="24"/>
          <w:szCs w:val="24"/>
        </w:rPr>
        <w:t xml:space="preserve"> недоліків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замінити на </w:t>
      </w:r>
      <w:r w:rsidR="001D655A" w:rsidRPr="00DD526D">
        <w:rPr>
          <w:rFonts w:ascii="Times New Roman" w:eastAsia="Times New Roman" w:hAnsi="Times New Roman" w:cs="Times New Roman"/>
          <w:b/>
          <w:sz w:val="24"/>
          <w:szCs w:val="24"/>
        </w:rPr>
        <w:t>товар</w:t>
      </w:r>
      <w:r w:rsidR="007660AB"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належної якості;</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lastRenderedPageBreak/>
        <w:t>6.3.3.</w:t>
      </w:r>
      <w:r w:rsidR="003A6C2C"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У випадку виникнення обставин, що не дозволяють </w:t>
      </w:r>
      <w:r w:rsidRPr="00DD526D">
        <w:rPr>
          <w:rFonts w:ascii="Times New Roman" w:eastAsia="Times New Roman" w:hAnsi="Times New Roman" w:cs="Times New Roman"/>
          <w:b/>
          <w:bCs/>
          <w:i/>
          <w:iCs/>
          <w:sz w:val="24"/>
          <w:szCs w:val="24"/>
        </w:rPr>
        <w:t>Продавцю</w:t>
      </w:r>
      <w:r w:rsidRPr="00DD526D">
        <w:rPr>
          <w:rFonts w:ascii="Times New Roman" w:eastAsia="Times New Roman" w:hAnsi="Times New Roman" w:cs="Times New Roman"/>
          <w:sz w:val="24"/>
          <w:szCs w:val="24"/>
        </w:rPr>
        <w:t xml:space="preserve"> належним чином виконати свої зобов’язання за цим Договором, письмово сповістити про це </w:t>
      </w:r>
      <w:r w:rsidRPr="00DD526D">
        <w:rPr>
          <w:rFonts w:ascii="Times New Roman" w:eastAsia="Times New Roman" w:hAnsi="Times New Roman" w:cs="Times New Roman"/>
          <w:b/>
          <w:bCs/>
          <w:i/>
          <w:iCs/>
          <w:sz w:val="24"/>
          <w:szCs w:val="24"/>
        </w:rPr>
        <w:t xml:space="preserve">Покупця </w:t>
      </w:r>
      <w:r w:rsidRPr="00DD526D">
        <w:rPr>
          <w:rFonts w:ascii="Times New Roman" w:eastAsia="Times New Roman" w:hAnsi="Times New Roman" w:cs="Times New Roman"/>
          <w:bCs/>
          <w:iCs/>
          <w:sz w:val="24"/>
          <w:szCs w:val="24"/>
        </w:rPr>
        <w:t xml:space="preserve">протягом </w:t>
      </w:r>
      <w:r w:rsidR="004C5507" w:rsidRPr="00DD526D">
        <w:rPr>
          <w:rFonts w:ascii="Times New Roman" w:eastAsia="Times New Roman" w:hAnsi="Times New Roman" w:cs="Times New Roman"/>
          <w:b/>
          <w:i/>
          <w:sz w:val="24"/>
          <w:szCs w:val="24"/>
          <w:u w:val="single"/>
        </w:rPr>
        <w:t>10</w:t>
      </w:r>
      <w:r w:rsidRPr="00DD526D">
        <w:rPr>
          <w:rFonts w:ascii="Times New Roman" w:eastAsia="Times New Roman" w:hAnsi="Times New Roman" w:cs="Times New Roman"/>
          <w:b/>
          <w:i/>
          <w:sz w:val="24"/>
          <w:szCs w:val="24"/>
          <w:u w:val="single"/>
        </w:rPr>
        <w:t> (</w:t>
      </w:r>
      <w:r w:rsidR="004C5507" w:rsidRPr="00DD526D">
        <w:rPr>
          <w:rFonts w:ascii="Times New Roman" w:eastAsia="Times New Roman" w:hAnsi="Times New Roman" w:cs="Times New Roman"/>
          <w:b/>
          <w:i/>
          <w:sz w:val="24"/>
          <w:szCs w:val="24"/>
          <w:u w:val="single"/>
        </w:rPr>
        <w:t>десяти</w:t>
      </w:r>
      <w:r w:rsidRPr="00DD526D">
        <w:rPr>
          <w:rFonts w:ascii="Times New Roman" w:eastAsia="Times New Roman" w:hAnsi="Times New Roman" w:cs="Times New Roman"/>
          <w:b/>
          <w:i/>
          <w:sz w:val="24"/>
          <w:szCs w:val="24"/>
          <w:u w:val="single"/>
        </w:rPr>
        <w:t>)</w:t>
      </w:r>
      <w:r w:rsidR="004659A5" w:rsidRPr="00DD526D">
        <w:rPr>
          <w:rFonts w:ascii="Times New Roman" w:eastAsia="Times New Roman" w:hAnsi="Times New Roman" w:cs="Times New Roman"/>
          <w:b/>
          <w:i/>
          <w:sz w:val="24"/>
          <w:szCs w:val="24"/>
          <w:u w:val="single"/>
        </w:rPr>
        <w:t xml:space="preserve"> </w:t>
      </w:r>
      <w:r w:rsidRPr="00DD526D">
        <w:rPr>
          <w:rFonts w:ascii="Times New Roman" w:eastAsia="Times New Roman" w:hAnsi="Times New Roman" w:cs="Times New Roman"/>
          <w:b/>
          <w:i/>
          <w:sz w:val="24"/>
          <w:szCs w:val="24"/>
          <w:u w:val="single"/>
        </w:rPr>
        <w:t>робочих</w:t>
      </w:r>
      <w:r w:rsidR="004659A5" w:rsidRPr="00DD526D">
        <w:rPr>
          <w:rFonts w:ascii="Times New Roman" w:eastAsia="Times New Roman" w:hAnsi="Times New Roman" w:cs="Times New Roman"/>
          <w:b/>
          <w:i/>
          <w:sz w:val="24"/>
          <w:szCs w:val="24"/>
          <w:u w:val="single"/>
        </w:rPr>
        <w:t xml:space="preserve"> </w:t>
      </w:r>
      <w:r w:rsidRPr="00DD526D">
        <w:rPr>
          <w:rFonts w:ascii="Times New Roman" w:eastAsia="Times New Roman" w:hAnsi="Times New Roman" w:cs="Times New Roman"/>
          <w:b/>
          <w:i/>
          <w:sz w:val="24"/>
          <w:szCs w:val="24"/>
          <w:u w:val="single"/>
        </w:rPr>
        <w:t xml:space="preserve">днів </w:t>
      </w:r>
      <w:r w:rsidRPr="00DD526D">
        <w:rPr>
          <w:rFonts w:ascii="Times New Roman" w:eastAsia="Times New Roman" w:hAnsi="Times New Roman" w:cs="Times New Roman"/>
          <w:sz w:val="24"/>
          <w:szCs w:val="24"/>
        </w:rPr>
        <w:t>з моменту виникнення таких обставин</w:t>
      </w:r>
      <w:r w:rsidR="009E4C8F"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u w:val="single"/>
        </w:rPr>
      </w:pPr>
      <w:r w:rsidRPr="00DD526D">
        <w:rPr>
          <w:rFonts w:ascii="Times New Roman" w:eastAsia="Times New Roman" w:hAnsi="Times New Roman" w:cs="Times New Roman"/>
          <w:sz w:val="24"/>
          <w:szCs w:val="24"/>
        </w:rPr>
        <w:t>6.4. </w:t>
      </w:r>
      <w:r w:rsidRPr="00DD526D">
        <w:rPr>
          <w:rFonts w:ascii="Times New Roman" w:eastAsia="Times New Roman" w:hAnsi="Times New Roman" w:cs="Times New Roman"/>
          <w:b/>
          <w:i/>
          <w:sz w:val="24"/>
          <w:szCs w:val="24"/>
          <w:u w:val="single"/>
        </w:rPr>
        <w:t>Продавець</w:t>
      </w:r>
      <w:r w:rsidRPr="00DD526D">
        <w:rPr>
          <w:rFonts w:ascii="Times New Roman" w:eastAsia="Times New Roman" w:hAnsi="Times New Roman" w:cs="Times New Roman"/>
          <w:sz w:val="24"/>
          <w:szCs w:val="24"/>
          <w:u w:val="single"/>
        </w:rPr>
        <w:t xml:space="preserve"> має право:</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6.4.1. Своєчасно та в повному обсязі отримувати плату за передан</w:t>
      </w:r>
      <w:r w:rsidR="001D655A" w:rsidRPr="00DD526D">
        <w:rPr>
          <w:rFonts w:ascii="Times New Roman" w:eastAsia="Times New Roman" w:hAnsi="Times New Roman" w:cs="Times New Roman"/>
          <w:sz w:val="24"/>
          <w:szCs w:val="24"/>
        </w:rPr>
        <w:t>ий</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w:t>
      </w:r>
      <w:r w:rsidR="009E4C8F"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6.4.2. У разі невиконання зобов’язань </w:t>
      </w:r>
      <w:r w:rsidRPr="00DD526D">
        <w:rPr>
          <w:rFonts w:ascii="Times New Roman" w:eastAsia="Times New Roman" w:hAnsi="Times New Roman" w:cs="Times New Roman"/>
          <w:b/>
          <w:i/>
          <w:sz w:val="24"/>
          <w:szCs w:val="24"/>
        </w:rPr>
        <w:t>Покупцем Продавець</w:t>
      </w:r>
      <w:r w:rsidRPr="00DD526D">
        <w:rPr>
          <w:rFonts w:ascii="Times New Roman" w:eastAsia="Times New Roman" w:hAnsi="Times New Roman" w:cs="Times New Roman"/>
          <w:sz w:val="24"/>
          <w:szCs w:val="24"/>
        </w:rPr>
        <w:t xml:space="preserve"> має право достроково розірвати цей Договір, повідомивши про це </w:t>
      </w:r>
      <w:r w:rsidRPr="00DD526D">
        <w:rPr>
          <w:rFonts w:ascii="Times New Roman" w:eastAsia="Times New Roman" w:hAnsi="Times New Roman" w:cs="Times New Roman"/>
          <w:b/>
          <w:i/>
          <w:sz w:val="24"/>
          <w:szCs w:val="24"/>
        </w:rPr>
        <w:t>Покупця</w:t>
      </w:r>
      <w:r w:rsidRPr="00DD526D">
        <w:rPr>
          <w:rFonts w:ascii="Times New Roman" w:eastAsia="Times New Roman" w:hAnsi="Times New Roman" w:cs="Times New Roman"/>
          <w:sz w:val="24"/>
          <w:szCs w:val="24"/>
        </w:rPr>
        <w:t xml:space="preserve"> у строк </w:t>
      </w:r>
      <w:r w:rsidR="004C5507" w:rsidRPr="00DD526D">
        <w:rPr>
          <w:rFonts w:ascii="Times New Roman" w:eastAsia="Times New Roman" w:hAnsi="Times New Roman" w:cs="Times New Roman"/>
          <w:b/>
          <w:i/>
          <w:sz w:val="24"/>
          <w:szCs w:val="24"/>
          <w:u w:val="single"/>
        </w:rPr>
        <w:t>10</w:t>
      </w:r>
      <w:r w:rsidR="00515C3B" w:rsidRPr="00DD526D">
        <w:rPr>
          <w:rFonts w:ascii="Times New Roman" w:eastAsia="Times New Roman" w:hAnsi="Times New Roman" w:cs="Times New Roman"/>
          <w:b/>
          <w:i/>
          <w:sz w:val="24"/>
          <w:szCs w:val="24"/>
          <w:u w:val="single"/>
        </w:rPr>
        <w:t> (</w:t>
      </w:r>
      <w:r w:rsidR="004C5507" w:rsidRPr="00DD526D">
        <w:rPr>
          <w:rFonts w:ascii="Times New Roman" w:eastAsia="Times New Roman" w:hAnsi="Times New Roman" w:cs="Times New Roman"/>
          <w:b/>
          <w:i/>
          <w:sz w:val="24"/>
          <w:szCs w:val="24"/>
          <w:u w:val="single"/>
        </w:rPr>
        <w:t>десять</w:t>
      </w:r>
      <w:r w:rsidR="00A35AD1" w:rsidRPr="00DD526D">
        <w:rPr>
          <w:rFonts w:ascii="Times New Roman" w:eastAsia="Times New Roman" w:hAnsi="Times New Roman" w:cs="Times New Roman"/>
          <w:b/>
          <w:i/>
          <w:sz w:val="24"/>
          <w:szCs w:val="24"/>
          <w:u w:val="single"/>
        </w:rPr>
        <w:t>)</w:t>
      </w:r>
      <w:r w:rsidR="00D13CFC" w:rsidRPr="00DD526D">
        <w:rPr>
          <w:rFonts w:ascii="Times New Roman" w:eastAsia="Times New Roman" w:hAnsi="Times New Roman" w:cs="Times New Roman"/>
          <w:b/>
          <w:i/>
          <w:sz w:val="24"/>
          <w:szCs w:val="24"/>
          <w:u w:val="single"/>
        </w:rPr>
        <w:t xml:space="preserve"> </w:t>
      </w:r>
      <w:r w:rsidR="00A35AD1" w:rsidRPr="00DD526D">
        <w:rPr>
          <w:rFonts w:ascii="Times New Roman" w:eastAsia="Times New Roman" w:hAnsi="Times New Roman" w:cs="Times New Roman"/>
          <w:b/>
          <w:i/>
          <w:sz w:val="24"/>
          <w:szCs w:val="24"/>
          <w:u w:val="single"/>
        </w:rPr>
        <w:t>робочих</w:t>
      </w:r>
      <w:r w:rsidRPr="00DD526D">
        <w:rPr>
          <w:rFonts w:ascii="Times New Roman" w:eastAsia="Times New Roman" w:hAnsi="Times New Roman" w:cs="Times New Roman"/>
          <w:b/>
          <w:i/>
          <w:sz w:val="24"/>
          <w:szCs w:val="24"/>
          <w:u w:val="single"/>
        </w:rPr>
        <w:t> днів</w:t>
      </w:r>
      <w:r w:rsidRPr="00DD526D">
        <w:rPr>
          <w:rFonts w:ascii="Times New Roman" w:eastAsia="Times New Roman" w:hAnsi="Times New Roman" w:cs="Times New Roman"/>
          <w:sz w:val="24"/>
          <w:szCs w:val="24"/>
        </w:rPr>
        <w:t xml:space="preserve"> </w:t>
      </w:r>
      <w:r w:rsidR="009E4C8F" w:rsidRPr="00DD526D">
        <w:rPr>
          <w:rFonts w:ascii="Times New Roman" w:eastAsia="Times New Roman" w:hAnsi="Times New Roman" w:cs="Times New Roman"/>
          <w:sz w:val="24"/>
          <w:szCs w:val="24"/>
        </w:rPr>
        <w:t xml:space="preserve">до розірвання </w:t>
      </w:r>
      <w:r w:rsidR="004659A5" w:rsidRPr="00DD526D">
        <w:rPr>
          <w:rFonts w:ascii="Times New Roman" w:eastAsia="Times New Roman" w:hAnsi="Times New Roman" w:cs="Times New Roman"/>
          <w:sz w:val="24"/>
          <w:szCs w:val="24"/>
        </w:rPr>
        <w:t>Д</w:t>
      </w:r>
      <w:r w:rsidR="009E4C8F" w:rsidRPr="00DD526D">
        <w:rPr>
          <w:rFonts w:ascii="Times New Roman" w:eastAsia="Times New Roman" w:hAnsi="Times New Roman" w:cs="Times New Roman"/>
          <w:sz w:val="24"/>
          <w:szCs w:val="24"/>
        </w:rPr>
        <w:t xml:space="preserve">оговору </w:t>
      </w:r>
      <w:r w:rsidRPr="00DD526D">
        <w:rPr>
          <w:rFonts w:ascii="Times New Roman" w:eastAsia="Times New Roman" w:hAnsi="Times New Roman" w:cs="Times New Roman"/>
          <w:sz w:val="24"/>
          <w:szCs w:val="24"/>
        </w:rPr>
        <w:t>шляхом направлення письмового повідомлення. Ці обставини не можуть бути пов’язані із затримкою надходження бюджетних коштів на реєстраційний рахунок</w:t>
      </w:r>
      <w:r w:rsidRPr="00DD526D">
        <w:rPr>
          <w:rFonts w:ascii="Times New Roman" w:eastAsia="Times New Roman" w:hAnsi="Times New Roman" w:cs="Times New Roman"/>
          <w:b/>
          <w:bCs/>
          <w:i/>
          <w:iCs/>
          <w:sz w:val="24"/>
          <w:szCs w:val="24"/>
        </w:rPr>
        <w:t xml:space="preserve"> Покупця.</w:t>
      </w: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7. ВІДПОВІДАЛЬНІСТЬ СТОРІН</w:t>
      </w:r>
      <w:bookmarkStart w:id="7" w:name="88"/>
      <w:bookmarkEnd w:id="7"/>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7.1. У разі невиконання або неналежного виконання своїх зобов’язань за Договором</w:t>
      </w:r>
      <w:r w:rsidR="009E4C8F" w:rsidRPr="00DD526D">
        <w:rPr>
          <w:rFonts w:ascii="Times New Roman" w:eastAsia="Times New Roman" w:hAnsi="Times New Roman" w:cs="Times New Roman"/>
          <w:sz w:val="24"/>
          <w:szCs w:val="24"/>
        </w:rPr>
        <w:t>,</w:t>
      </w:r>
      <w:r w:rsidRPr="00DD526D">
        <w:rPr>
          <w:rFonts w:ascii="Times New Roman" w:eastAsia="Times New Roman" w:hAnsi="Times New Roman" w:cs="Times New Roman"/>
          <w:sz w:val="24"/>
          <w:szCs w:val="24"/>
        </w:rPr>
        <w:t xml:space="preserve"> Сторони несуть відповідальність, передбачену </w:t>
      </w:r>
      <w:r w:rsidR="009E4C8F" w:rsidRPr="00DD526D">
        <w:rPr>
          <w:rFonts w:ascii="Times New Roman" w:eastAsia="Times New Roman" w:hAnsi="Times New Roman" w:cs="Times New Roman"/>
          <w:sz w:val="24"/>
          <w:szCs w:val="24"/>
        </w:rPr>
        <w:t>чинним</w:t>
      </w:r>
      <w:r w:rsidRPr="00DD526D">
        <w:rPr>
          <w:rFonts w:ascii="Times New Roman" w:eastAsia="Times New Roman" w:hAnsi="Times New Roman" w:cs="Times New Roman"/>
          <w:sz w:val="24"/>
          <w:szCs w:val="24"/>
        </w:rPr>
        <w:t xml:space="preserve"> законодавством України та цим Договором.</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7.2.</w:t>
      </w:r>
      <w:r w:rsidR="003A6C2C"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За порушення строків поставки </w:t>
      </w:r>
      <w:r w:rsidR="001D655A" w:rsidRPr="00DD526D">
        <w:rPr>
          <w:rFonts w:ascii="Times New Roman" w:eastAsia="Times New Roman" w:hAnsi="Times New Roman" w:cs="Times New Roman"/>
          <w:b/>
          <w:sz w:val="24"/>
          <w:szCs w:val="24"/>
        </w:rPr>
        <w:t>товару</w:t>
      </w:r>
      <w:r w:rsidR="007660AB"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 xml:space="preserve">понад </w:t>
      </w:r>
      <w:r w:rsidR="001A32A2" w:rsidRPr="00DD526D">
        <w:rPr>
          <w:rFonts w:ascii="Times New Roman" w:eastAsia="Times New Roman" w:hAnsi="Times New Roman" w:cs="Times New Roman"/>
          <w:b/>
          <w:i/>
          <w:sz w:val="24"/>
          <w:szCs w:val="24"/>
          <w:u w:val="single"/>
        </w:rPr>
        <w:t>10</w:t>
      </w:r>
      <w:r w:rsidR="007337CB" w:rsidRPr="00DD526D">
        <w:rPr>
          <w:rFonts w:ascii="Times New Roman" w:eastAsia="Times New Roman" w:hAnsi="Times New Roman" w:cs="Times New Roman"/>
          <w:sz w:val="24"/>
          <w:szCs w:val="24"/>
          <w:u w:val="single"/>
        </w:rPr>
        <w:t> </w:t>
      </w:r>
      <w:r w:rsidR="00515C3B" w:rsidRPr="00DD526D">
        <w:rPr>
          <w:rFonts w:ascii="Times New Roman" w:eastAsia="Times New Roman" w:hAnsi="Times New Roman" w:cs="Times New Roman"/>
          <w:b/>
          <w:i/>
          <w:sz w:val="24"/>
          <w:szCs w:val="24"/>
          <w:u w:val="single"/>
        </w:rPr>
        <w:t>(</w:t>
      </w:r>
      <w:r w:rsidR="001A32A2" w:rsidRPr="00DD526D">
        <w:rPr>
          <w:rFonts w:ascii="Times New Roman" w:eastAsia="Times New Roman" w:hAnsi="Times New Roman" w:cs="Times New Roman"/>
          <w:b/>
          <w:i/>
          <w:sz w:val="24"/>
          <w:szCs w:val="24"/>
          <w:u w:val="single"/>
        </w:rPr>
        <w:t>десяти</w:t>
      </w:r>
      <w:r w:rsidRPr="00DD526D">
        <w:rPr>
          <w:rFonts w:ascii="Times New Roman" w:eastAsia="Times New Roman" w:hAnsi="Times New Roman" w:cs="Times New Roman"/>
          <w:b/>
          <w:i/>
          <w:sz w:val="24"/>
          <w:szCs w:val="24"/>
          <w:u w:val="single"/>
        </w:rPr>
        <w:t xml:space="preserve">) </w:t>
      </w:r>
      <w:r w:rsidR="00A35AD1" w:rsidRPr="00DD526D">
        <w:rPr>
          <w:rFonts w:ascii="Times New Roman" w:eastAsia="Times New Roman" w:hAnsi="Times New Roman" w:cs="Times New Roman"/>
          <w:b/>
          <w:i/>
          <w:sz w:val="24"/>
          <w:szCs w:val="24"/>
          <w:u w:val="single"/>
        </w:rPr>
        <w:t>робочих</w:t>
      </w:r>
      <w:r w:rsidR="007337CB" w:rsidRPr="00DD526D">
        <w:rPr>
          <w:rFonts w:ascii="Times New Roman" w:eastAsia="Times New Roman" w:hAnsi="Times New Roman" w:cs="Times New Roman"/>
          <w:sz w:val="24"/>
          <w:szCs w:val="24"/>
          <w:u w:val="single"/>
        </w:rPr>
        <w:t> </w:t>
      </w:r>
      <w:r w:rsidRPr="00DD526D">
        <w:rPr>
          <w:rFonts w:ascii="Times New Roman" w:eastAsia="Times New Roman" w:hAnsi="Times New Roman" w:cs="Times New Roman"/>
          <w:b/>
          <w:i/>
          <w:sz w:val="24"/>
          <w:szCs w:val="24"/>
          <w:u w:val="single"/>
        </w:rPr>
        <w:t>дні</w:t>
      </w:r>
      <w:r w:rsidR="00B16D64" w:rsidRPr="00DD526D">
        <w:rPr>
          <w:rFonts w:ascii="Times New Roman" w:eastAsia="Times New Roman" w:hAnsi="Times New Roman" w:cs="Times New Roman"/>
          <w:b/>
          <w:i/>
          <w:sz w:val="24"/>
          <w:szCs w:val="24"/>
          <w:u w:val="single"/>
        </w:rPr>
        <w:t>в</w:t>
      </w:r>
      <w:r w:rsidRPr="00DD526D">
        <w:rPr>
          <w:rFonts w:ascii="Times New Roman" w:eastAsia="Times New Roman" w:hAnsi="Times New Roman" w:cs="Times New Roman"/>
          <w:sz w:val="24"/>
          <w:szCs w:val="24"/>
        </w:rPr>
        <w:t xml:space="preserve"> з </w:t>
      </w:r>
      <w:r w:rsidRPr="00DD526D">
        <w:rPr>
          <w:rFonts w:ascii="Times New Roman" w:eastAsia="Times New Roman" w:hAnsi="Times New Roman" w:cs="Times New Roman"/>
          <w:b/>
          <w:bCs/>
          <w:i/>
          <w:iCs/>
          <w:sz w:val="24"/>
          <w:szCs w:val="24"/>
        </w:rPr>
        <w:t>Продавця</w:t>
      </w:r>
      <w:r w:rsidRPr="00DD526D">
        <w:rPr>
          <w:rFonts w:ascii="Times New Roman" w:eastAsia="Times New Roman" w:hAnsi="Times New Roman" w:cs="Times New Roman"/>
          <w:sz w:val="24"/>
          <w:szCs w:val="24"/>
        </w:rPr>
        <w:t xml:space="preserve"> стягується штраф у розмірі </w:t>
      </w:r>
      <w:r w:rsidRPr="00DD526D">
        <w:rPr>
          <w:rFonts w:ascii="Times New Roman" w:eastAsia="Times New Roman" w:hAnsi="Times New Roman" w:cs="Times New Roman"/>
          <w:b/>
          <w:sz w:val="24"/>
          <w:szCs w:val="24"/>
        </w:rPr>
        <w:t>10</w:t>
      </w:r>
      <w:r w:rsidR="00F96A5E" w:rsidRPr="00DD526D">
        <w:rPr>
          <w:rFonts w:ascii="Times New Roman" w:eastAsia="Times New Roman" w:hAnsi="Times New Roman" w:cs="Times New Roman"/>
          <w:b/>
          <w:sz w:val="24"/>
          <w:szCs w:val="24"/>
        </w:rPr>
        <w:t> </w:t>
      </w:r>
      <w:r w:rsidRPr="00DD526D">
        <w:rPr>
          <w:rFonts w:ascii="Times New Roman" w:eastAsia="Times New Roman" w:hAnsi="Times New Roman" w:cs="Times New Roman"/>
          <w:b/>
          <w:sz w:val="24"/>
          <w:szCs w:val="24"/>
        </w:rPr>
        <w:t>%</w:t>
      </w:r>
      <w:r w:rsidRPr="00DD526D">
        <w:rPr>
          <w:rFonts w:ascii="Times New Roman" w:eastAsia="Times New Roman" w:hAnsi="Times New Roman" w:cs="Times New Roman"/>
          <w:sz w:val="24"/>
          <w:szCs w:val="24"/>
        </w:rPr>
        <w:t xml:space="preserve"> від вартості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7.3.</w:t>
      </w:r>
      <w:r w:rsidR="003A6C2C"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За порушення умов зобов’язання щодо якості </w:t>
      </w:r>
      <w:r w:rsidR="001D655A" w:rsidRPr="00DD526D">
        <w:rPr>
          <w:rFonts w:ascii="Times New Roman" w:eastAsia="Times New Roman" w:hAnsi="Times New Roman" w:cs="Times New Roman"/>
          <w:b/>
          <w:sz w:val="24"/>
          <w:szCs w:val="24"/>
        </w:rPr>
        <w:t>товару</w:t>
      </w:r>
      <w:r w:rsidR="007660AB" w:rsidRPr="00DD526D">
        <w:rPr>
          <w:rFonts w:ascii="Times New Roman" w:eastAsia="Times New Roman" w:hAnsi="Times New Roman" w:cs="Times New Roman"/>
          <w:b/>
          <w:i/>
          <w:sz w:val="24"/>
          <w:szCs w:val="24"/>
        </w:rPr>
        <w:t xml:space="preserve"> </w:t>
      </w:r>
      <w:r w:rsidRPr="00DD526D">
        <w:rPr>
          <w:rFonts w:ascii="Times New Roman" w:eastAsia="Times New Roman" w:hAnsi="Times New Roman" w:cs="Times New Roman"/>
          <w:b/>
          <w:i/>
          <w:sz w:val="24"/>
          <w:szCs w:val="24"/>
        </w:rPr>
        <w:t>Продавець</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сплачує </w:t>
      </w:r>
      <w:r w:rsidRPr="00DD526D">
        <w:rPr>
          <w:rFonts w:ascii="Times New Roman" w:eastAsia="Times New Roman" w:hAnsi="Times New Roman" w:cs="Times New Roman"/>
          <w:b/>
          <w:i/>
          <w:sz w:val="24"/>
          <w:szCs w:val="24"/>
        </w:rPr>
        <w:t>Покупцю</w:t>
      </w:r>
      <w:r w:rsidRPr="00DD526D">
        <w:rPr>
          <w:rFonts w:ascii="Times New Roman" w:eastAsia="Times New Roman" w:hAnsi="Times New Roman" w:cs="Times New Roman"/>
          <w:sz w:val="24"/>
          <w:szCs w:val="24"/>
        </w:rPr>
        <w:t xml:space="preserve"> штраф у розмірі </w:t>
      </w:r>
      <w:r w:rsidRPr="00DD526D">
        <w:rPr>
          <w:rFonts w:ascii="Times New Roman" w:eastAsia="Times New Roman" w:hAnsi="Times New Roman" w:cs="Times New Roman"/>
          <w:b/>
          <w:sz w:val="24"/>
          <w:szCs w:val="24"/>
        </w:rPr>
        <w:t>10</w:t>
      </w:r>
      <w:r w:rsidR="00F96A5E" w:rsidRPr="00DD526D">
        <w:rPr>
          <w:rFonts w:ascii="Times New Roman" w:eastAsia="Times New Roman" w:hAnsi="Times New Roman" w:cs="Times New Roman"/>
          <w:b/>
          <w:sz w:val="24"/>
          <w:szCs w:val="24"/>
        </w:rPr>
        <w:t> </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від вартості неякіс</w:t>
      </w:r>
      <w:r w:rsidR="00925878" w:rsidRPr="00DD526D">
        <w:rPr>
          <w:rFonts w:ascii="Times New Roman" w:eastAsia="Times New Roman" w:hAnsi="Times New Roman" w:cs="Times New Roman"/>
          <w:sz w:val="24"/>
          <w:szCs w:val="24"/>
        </w:rPr>
        <w:t>н</w:t>
      </w:r>
      <w:r w:rsidR="001D655A" w:rsidRPr="00DD526D">
        <w:rPr>
          <w:rFonts w:ascii="Times New Roman" w:eastAsia="Times New Roman" w:hAnsi="Times New Roman" w:cs="Times New Roman"/>
          <w:sz w:val="24"/>
          <w:szCs w:val="24"/>
        </w:rPr>
        <w:t>ого</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7.4</w:t>
      </w:r>
      <w:r w:rsidR="003A6C2C"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За несвоєчасне виконання грошових зобов’язань за Договором Покупець спла</w:t>
      </w:r>
      <w:r w:rsidR="00FD032D" w:rsidRPr="00DD526D">
        <w:rPr>
          <w:rFonts w:ascii="Times New Roman" w:eastAsia="Times New Roman" w:hAnsi="Times New Roman" w:cs="Times New Roman"/>
          <w:sz w:val="24"/>
          <w:szCs w:val="24"/>
        </w:rPr>
        <w:t xml:space="preserve">чує пеню у розмірі </w:t>
      </w:r>
      <w:r w:rsidR="00FD032D" w:rsidRPr="00DD526D">
        <w:rPr>
          <w:rFonts w:ascii="Times New Roman" w:eastAsia="Times New Roman" w:hAnsi="Times New Roman" w:cs="Times New Roman"/>
          <w:b/>
          <w:sz w:val="24"/>
          <w:szCs w:val="24"/>
        </w:rPr>
        <w:t>0,001</w:t>
      </w:r>
      <w:r w:rsidR="00F96A5E" w:rsidRPr="00DD526D">
        <w:rPr>
          <w:rFonts w:ascii="Times New Roman" w:eastAsia="Times New Roman" w:hAnsi="Times New Roman" w:cs="Times New Roman"/>
          <w:b/>
          <w:sz w:val="24"/>
          <w:szCs w:val="24"/>
        </w:rPr>
        <w:t> </w:t>
      </w:r>
      <w:r w:rsidR="00FD032D" w:rsidRPr="00DD526D">
        <w:rPr>
          <w:rFonts w:ascii="Times New Roman" w:eastAsia="Times New Roman" w:hAnsi="Times New Roman" w:cs="Times New Roman"/>
          <w:b/>
          <w:sz w:val="24"/>
          <w:szCs w:val="24"/>
        </w:rPr>
        <w:t>%</w:t>
      </w:r>
      <w:r w:rsidRPr="00DD526D">
        <w:rPr>
          <w:rFonts w:ascii="Times New Roman" w:eastAsia="Times New Roman" w:hAnsi="Times New Roman" w:cs="Times New Roman"/>
          <w:sz w:val="24"/>
          <w:szCs w:val="24"/>
        </w:rPr>
        <w:t xml:space="preserve"> від суми заборгованості за кожен день затримки виконання грошових зобов’язань.</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7.5.</w:t>
      </w:r>
      <w:r w:rsidR="00925878"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Позовна давність щодо стягнення </w:t>
      </w:r>
      <w:r w:rsidRPr="00DD526D">
        <w:rPr>
          <w:rFonts w:ascii="Times New Roman" w:eastAsia="Times New Roman" w:hAnsi="Times New Roman" w:cs="Times New Roman"/>
          <w:b/>
          <w:sz w:val="24"/>
          <w:szCs w:val="24"/>
        </w:rPr>
        <w:t>неустойки</w:t>
      </w:r>
      <w:r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b/>
          <w:sz w:val="24"/>
          <w:szCs w:val="24"/>
        </w:rPr>
        <w:t>(штрафу)</w:t>
      </w:r>
      <w:r w:rsidRPr="00DD526D">
        <w:rPr>
          <w:rFonts w:ascii="Times New Roman" w:eastAsia="Times New Roman" w:hAnsi="Times New Roman" w:cs="Times New Roman"/>
          <w:sz w:val="24"/>
          <w:szCs w:val="24"/>
        </w:rPr>
        <w:t xml:space="preserve"> встановлюється тривалістю </w:t>
      </w:r>
      <w:r w:rsidRPr="00DD526D">
        <w:rPr>
          <w:rFonts w:ascii="Times New Roman" w:eastAsia="Times New Roman" w:hAnsi="Times New Roman" w:cs="Times New Roman"/>
          <w:b/>
          <w:i/>
          <w:sz w:val="24"/>
          <w:szCs w:val="24"/>
        </w:rPr>
        <w:t>3</w:t>
      </w:r>
      <w:r w:rsidR="003A6C2C" w:rsidRPr="00DD526D">
        <w:rPr>
          <w:rFonts w:ascii="Times New Roman" w:eastAsia="Times New Roman" w:hAnsi="Times New Roman" w:cs="Times New Roman"/>
          <w:b/>
          <w:i/>
          <w:sz w:val="24"/>
          <w:szCs w:val="24"/>
        </w:rPr>
        <w:t> </w:t>
      </w:r>
      <w:r w:rsidRPr="00DD526D">
        <w:rPr>
          <w:rFonts w:ascii="Times New Roman" w:eastAsia="Times New Roman" w:hAnsi="Times New Roman" w:cs="Times New Roman"/>
          <w:b/>
          <w:i/>
          <w:sz w:val="24"/>
          <w:szCs w:val="24"/>
        </w:rPr>
        <w:t>(три) роки</w:t>
      </w:r>
      <w:r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7.6.</w:t>
      </w:r>
      <w:r w:rsidR="003A6C2C" w:rsidRPr="00DD526D">
        <w:rPr>
          <w:rFonts w:ascii="Times New Roman" w:eastAsia="Times New Roman" w:hAnsi="Times New Roman" w:cs="Times New Roman"/>
          <w:sz w:val="24"/>
          <w:szCs w:val="24"/>
        </w:rPr>
        <w:t> </w:t>
      </w:r>
      <w:r w:rsidRPr="00DD526D">
        <w:rPr>
          <w:rFonts w:ascii="Times New Roman" w:eastAsia="Times New Roman" w:hAnsi="Times New Roman" w:cs="Times New Roman"/>
          <w:b/>
          <w:i/>
          <w:sz w:val="24"/>
          <w:szCs w:val="24"/>
        </w:rPr>
        <w:t>Покупець</w:t>
      </w:r>
      <w:r w:rsidRPr="00DD526D">
        <w:rPr>
          <w:rFonts w:ascii="Times New Roman" w:eastAsia="Times New Roman" w:hAnsi="Times New Roman" w:cs="Times New Roman"/>
          <w:sz w:val="24"/>
          <w:szCs w:val="24"/>
        </w:rPr>
        <w:t xml:space="preserve"> звільняється від сплати штрафних санкцій у разі несвоєчасного відкриття бюджетних асигнувань та/або затримки проведення Державною казначейською службою України відповідних платежів.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7.7. Сплата штрафних санкцій не звільняє Сторони від виконання своїх зобов’язань за цим Договором.</w:t>
      </w:r>
    </w:p>
    <w:p w:rsidR="00A42DBD" w:rsidRPr="00DD526D" w:rsidRDefault="00A42DBD" w:rsidP="00DD526D">
      <w:pPr>
        <w:spacing w:line="240" w:lineRule="auto"/>
        <w:ind w:firstLine="425"/>
        <w:jc w:val="both"/>
        <w:rPr>
          <w:rFonts w:ascii="Times New Roman" w:eastAsia="Times New Roman" w:hAnsi="Times New Roman" w:cs="Times New Roman"/>
          <w:sz w:val="24"/>
          <w:szCs w:val="24"/>
        </w:rPr>
      </w:pPr>
    </w:p>
    <w:p w:rsidR="001D655A" w:rsidRPr="00DD526D" w:rsidRDefault="001D655A" w:rsidP="00DD526D">
      <w:pPr>
        <w:spacing w:line="240" w:lineRule="auto"/>
        <w:ind w:firstLine="425"/>
        <w:jc w:val="both"/>
        <w:rPr>
          <w:rFonts w:ascii="Times New Roman" w:eastAsia="Times New Roman" w:hAnsi="Times New Roman" w:cs="Times New Roman"/>
          <w:sz w:val="24"/>
          <w:szCs w:val="24"/>
        </w:rPr>
      </w:pPr>
    </w:p>
    <w:p w:rsidR="00112F14" w:rsidRPr="00DD526D" w:rsidRDefault="00112F14" w:rsidP="00DD526D">
      <w:pPr>
        <w:spacing w:line="240" w:lineRule="auto"/>
        <w:ind w:left="418"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8. ОБСТАВИНИ НЕПЕРЕБОРНОЇ СИЛИ</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bookmarkStart w:id="8" w:name="89"/>
      <w:bookmarkStart w:id="9" w:name="90"/>
      <w:bookmarkStart w:id="10" w:name="91"/>
      <w:bookmarkStart w:id="11" w:name="94"/>
      <w:bookmarkEnd w:id="8"/>
      <w:bookmarkEnd w:id="9"/>
      <w:bookmarkEnd w:id="10"/>
      <w:bookmarkEnd w:id="11"/>
      <w:r w:rsidRPr="00DD526D">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8.2. Під обставинами непереборної сили слід розуміти надзвичайні та невідворотні обставини, які об’єктивно унеможливлюють виконання зобов’язань за Договором, зокрема надзвичайні ситуації природного, техногенного, воєнного, економічного характеру (в тому числі з метою стабілізації економічної ситуації в державі та економічного і раціонального використання державних коштів), включаючи видання нормативно-правових актів уповноваженими державними органами.</w:t>
      </w:r>
    </w:p>
    <w:p w:rsidR="00112F14" w:rsidRPr="00DD526D" w:rsidRDefault="00112F14" w:rsidP="00DD526D">
      <w:pPr>
        <w:spacing w:line="240" w:lineRule="auto"/>
        <w:ind w:firstLine="426"/>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8.3. Сторона, що не може виконувати зобов’язання за цим Договором внаслідок дії обставин непереборної сили, повинна не пізніше, ніж протягом </w:t>
      </w:r>
      <w:r w:rsidR="001A32A2" w:rsidRPr="00DD526D">
        <w:rPr>
          <w:rFonts w:ascii="Times New Roman" w:eastAsia="Times New Roman" w:hAnsi="Times New Roman" w:cs="Times New Roman"/>
          <w:b/>
          <w:bCs/>
          <w:i/>
          <w:iCs/>
          <w:sz w:val="24"/>
          <w:szCs w:val="24"/>
          <w:u w:val="single"/>
        </w:rPr>
        <w:t>10</w:t>
      </w:r>
      <w:r w:rsidRPr="00DD526D">
        <w:rPr>
          <w:rFonts w:ascii="Times New Roman" w:eastAsia="Times New Roman" w:hAnsi="Times New Roman" w:cs="Times New Roman"/>
          <w:b/>
          <w:bCs/>
          <w:i/>
          <w:iCs/>
          <w:sz w:val="24"/>
          <w:szCs w:val="24"/>
          <w:u w:val="single"/>
        </w:rPr>
        <w:t> (</w:t>
      </w:r>
      <w:r w:rsidR="001A32A2" w:rsidRPr="00DD526D">
        <w:rPr>
          <w:rFonts w:ascii="Times New Roman" w:eastAsia="Times New Roman" w:hAnsi="Times New Roman" w:cs="Times New Roman"/>
          <w:b/>
          <w:bCs/>
          <w:i/>
          <w:iCs/>
          <w:sz w:val="24"/>
          <w:szCs w:val="24"/>
          <w:u w:val="single"/>
        </w:rPr>
        <w:t>десяти</w:t>
      </w:r>
      <w:r w:rsidRPr="00DD526D">
        <w:rPr>
          <w:rFonts w:ascii="Times New Roman" w:eastAsia="Times New Roman" w:hAnsi="Times New Roman" w:cs="Times New Roman"/>
          <w:b/>
          <w:bCs/>
          <w:i/>
          <w:iCs/>
          <w:sz w:val="24"/>
          <w:szCs w:val="24"/>
          <w:u w:val="single"/>
        </w:rPr>
        <w:t>)</w:t>
      </w:r>
      <w:r w:rsidR="004659A5" w:rsidRPr="00DD526D">
        <w:rPr>
          <w:rFonts w:ascii="Times New Roman" w:eastAsia="Times New Roman" w:hAnsi="Times New Roman" w:cs="Times New Roman"/>
          <w:b/>
          <w:bCs/>
          <w:i/>
          <w:iCs/>
          <w:sz w:val="24"/>
          <w:szCs w:val="24"/>
          <w:u w:val="single"/>
        </w:rPr>
        <w:t xml:space="preserve"> </w:t>
      </w:r>
      <w:r w:rsidR="00644BC5" w:rsidRPr="00DD526D">
        <w:rPr>
          <w:rFonts w:ascii="Times New Roman" w:eastAsia="Times New Roman" w:hAnsi="Times New Roman" w:cs="Times New Roman"/>
          <w:b/>
          <w:bCs/>
          <w:i/>
          <w:iCs/>
          <w:sz w:val="24"/>
          <w:szCs w:val="24"/>
          <w:u w:val="single"/>
        </w:rPr>
        <w:t>робочих</w:t>
      </w:r>
      <w:r w:rsidR="00D13CFC" w:rsidRPr="00DD526D">
        <w:rPr>
          <w:rFonts w:ascii="Times New Roman" w:eastAsia="Times New Roman" w:hAnsi="Times New Roman" w:cs="Times New Roman"/>
          <w:sz w:val="24"/>
          <w:szCs w:val="24"/>
          <w:u w:val="single"/>
        </w:rPr>
        <w:t> </w:t>
      </w:r>
      <w:r w:rsidRPr="00DD526D">
        <w:rPr>
          <w:rFonts w:ascii="Times New Roman" w:eastAsia="Times New Roman" w:hAnsi="Times New Roman" w:cs="Times New Roman"/>
          <w:b/>
          <w:bCs/>
          <w:i/>
          <w:iCs/>
          <w:sz w:val="24"/>
          <w:szCs w:val="24"/>
          <w:u w:val="single"/>
        </w:rPr>
        <w:t>днів</w:t>
      </w:r>
      <w:r w:rsidRPr="00DD526D">
        <w:rPr>
          <w:rFonts w:ascii="Times New Roman" w:eastAsia="Times New Roman" w:hAnsi="Times New Roman" w:cs="Times New Roman"/>
          <w:i/>
          <w:sz w:val="24"/>
          <w:szCs w:val="24"/>
          <w:u w:val="single"/>
        </w:rPr>
        <w:t xml:space="preserve"> </w:t>
      </w:r>
      <w:r w:rsidRPr="00DD526D">
        <w:rPr>
          <w:rFonts w:ascii="Times New Roman" w:eastAsia="Times New Roman" w:hAnsi="Times New Roman" w:cs="Times New Roman"/>
          <w:sz w:val="24"/>
          <w:szCs w:val="24"/>
        </w:rPr>
        <w:t>з моменту їх виникнення, повідомити про це іншу Сторону у письмовій формі.</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8.4. Доказом виникнення обставин непереборної сили та строку їх дії є сертифікат торгово-промислової палати України та регіональних торгово-промислових палат.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8.5.</w:t>
      </w:r>
      <w:r w:rsidR="00644BC5"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У разі виникнення обставин непереборної сили, сторона повинна довести наявність причинно-наслідкового зв’язку між обставинами непереборної сили та невиконанням своїх зобов’язань за Договором.</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8.6. У разі, коли строк дії обставин непереборної сили продовжується більш, ніж на </w:t>
      </w:r>
      <w:r w:rsidR="001A32A2" w:rsidRPr="00DD526D">
        <w:rPr>
          <w:rFonts w:ascii="Times New Roman" w:eastAsia="Times New Roman" w:hAnsi="Times New Roman" w:cs="Times New Roman"/>
          <w:b/>
          <w:bCs/>
          <w:i/>
          <w:iCs/>
          <w:sz w:val="24"/>
          <w:szCs w:val="24"/>
          <w:u w:val="single"/>
        </w:rPr>
        <w:t>15</w:t>
      </w:r>
      <w:r w:rsidR="00515C3B" w:rsidRPr="00DD526D">
        <w:rPr>
          <w:rFonts w:ascii="Times New Roman" w:eastAsia="Times New Roman" w:hAnsi="Times New Roman" w:cs="Times New Roman"/>
          <w:b/>
          <w:bCs/>
          <w:i/>
          <w:iCs/>
          <w:sz w:val="24"/>
          <w:szCs w:val="24"/>
          <w:u w:val="single"/>
        </w:rPr>
        <w:t> (</w:t>
      </w:r>
      <w:r w:rsidR="001A32A2" w:rsidRPr="00DD526D">
        <w:rPr>
          <w:rFonts w:ascii="Times New Roman" w:eastAsia="Times New Roman" w:hAnsi="Times New Roman" w:cs="Times New Roman"/>
          <w:b/>
          <w:bCs/>
          <w:i/>
          <w:iCs/>
          <w:sz w:val="24"/>
          <w:szCs w:val="24"/>
          <w:u w:val="single"/>
        </w:rPr>
        <w:t>п’ятнадцять</w:t>
      </w:r>
      <w:r w:rsidR="00644BC5" w:rsidRPr="00DD526D">
        <w:rPr>
          <w:rFonts w:ascii="Times New Roman" w:eastAsia="Times New Roman" w:hAnsi="Times New Roman" w:cs="Times New Roman"/>
          <w:b/>
          <w:bCs/>
          <w:i/>
          <w:iCs/>
          <w:sz w:val="24"/>
          <w:szCs w:val="24"/>
          <w:u w:val="single"/>
        </w:rPr>
        <w:t>) робочих</w:t>
      </w:r>
      <w:r w:rsidR="00F96A5E" w:rsidRPr="00DD526D">
        <w:rPr>
          <w:rFonts w:ascii="Times New Roman" w:eastAsia="Times New Roman" w:hAnsi="Times New Roman" w:cs="Times New Roman"/>
          <w:b/>
          <w:bCs/>
          <w:i/>
          <w:iCs/>
          <w:sz w:val="24"/>
          <w:szCs w:val="24"/>
          <w:u w:val="single"/>
        </w:rPr>
        <w:t> </w:t>
      </w:r>
      <w:r w:rsidRPr="00DD526D">
        <w:rPr>
          <w:rFonts w:ascii="Times New Roman" w:eastAsia="Times New Roman" w:hAnsi="Times New Roman" w:cs="Times New Roman"/>
          <w:b/>
          <w:bCs/>
          <w:i/>
          <w:iCs/>
          <w:sz w:val="24"/>
          <w:szCs w:val="24"/>
          <w:u w:val="single"/>
        </w:rPr>
        <w:t>днів</w:t>
      </w:r>
      <w:r w:rsidRPr="00DD526D">
        <w:rPr>
          <w:rFonts w:ascii="Times New Roman" w:eastAsia="Times New Roman" w:hAnsi="Times New Roman" w:cs="Times New Roman"/>
          <w:sz w:val="24"/>
          <w:szCs w:val="24"/>
        </w:rPr>
        <w:t>, кожна зі Сторін в установленому порядку має право розірвати цей Договір. При цьому збитки, заподіяні припиненням дії Договору, не відшкодовуються і штрафні санкції не сплачуються.</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8.7.</w:t>
      </w:r>
      <w:r w:rsidR="00644BC5"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Сторона не може посилатись на обставини непереборної сили</w:t>
      </w:r>
      <w:r w:rsidR="002C267D" w:rsidRPr="00DD526D">
        <w:rPr>
          <w:rFonts w:ascii="Times New Roman" w:eastAsia="Times New Roman" w:hAnsi="Times New Roman" w:cs="Times New Roman"/>
          <w:sz w:val="24"/>
          <w:szCs w:val="24"/>
        </w:rPr>
        <w:t>,</w:t>
      </w:r>
      <w:r w:rsidRPr="00DD526D">
        <w:rPr>
          <w:rFonts w:ascii="Times New Roman" w:eastAsia="Times New Roman" w:hAnsi="Times New Roman" w:cs="Times New Roman"/>
          <w:sz w:val="24"/>
          <w:szCs w:val="24"/>
        </w:rPr>
        <w:t xml:space="preserve"> які існували на момент укладання Договору та які можна було передбачити.</w:t>
      </w:r>
    </w:p>
    <w:p w:rsidR="00112F14" w:rsidRDefault="00112F14" w:rsidP="00DD526D">
      <w:pPr>
        <w:spacing w:line="240" w:lineRule="auto"/>
        <w:ind w:firstLine="425"/>
        <w:jc w:val="center"/>
        <w:rPr>
          <w:rFonts w:ascii="Times New Roman" w:eastAsia="Times New Roman" w:hAnsi="Times New Roman" w:cs="Times New Roman"/>
          <w:b/>
          <w:sz w:val="24"/>
          <w:szCs w:val="24"/>
        </w:rPr>
      </w:pPr>
    </w:p>
    <w:p w:rsidR="009D7FDD" w:rsidRDefault="009D7FDD" w:rsidP="00DD526D">
      <w:pPr>
        <w:spacing w:line="240" w:lineRule="auto"/>
        <w:ind w:firstLine="425"/>
        <w:jc w:val="center"/>
        <w:rPr>
          <w:rFonts w:ascii="Times New Roman" w:eastAsia="Times New Roman" w:hAnsi="Times New Roman" w:cs="Times New Roman"/>
          <w:b/>
          <w:sz w:val="24"/>
          <w:szCs w:val="24"/>
        </w:rPr>
      </w:pPr>
    </w:p>
    <w:p w:rsidR="009D7FDD" w:rsidRPr="00DD526D" w:rsidRDefault="009D7FDD" w:rsidP="00DD526D">
      <w:pPr>
        <w:spacing w:line="240" w:lineRule="auto"/>
        <w:ind w:firstLine="425"/>
        <w:jc w:val="center"/>
        <w:rPr>
          <w:rFonts w:ascii="Times New Roman" w:eastAsia="Times New Roman" w:hAnsi="Times New Roman" w:cs="Times New Roman"/>
          <w:b/>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9. ВИРІШЕННЯ СПОРІВ</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9.2. У разі недосягнення Сторонами згоди, спори (розбіжності) вирішуються у судовому порядку, встановленому чинним законодавством України. </w:t>
      </w: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bookmarkStart w:id="12" w:name="99"/>
      <w:bookmarkEnd w:id="12"/>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10. СТРОК ДІЇ ДОГОВОРУ</w:t>
      </w:r>
    </w:p>
    <w:p w:rsidR="004659A5" w:rsidRPr="00DD526D" w:rsidRDefault="00112F14" w:rsidP="00DD526D">
      <w:pPr>
        <w:spacing w:line="240" w:lineRule="auto"/>
        <w:ind w:firstLine="426"/>
        <w:contextualSpacing/>
        <w:jc w:val="both"/>
        <w:rPr>
          <w:rFonts w:ascii="Times New Roman" w:eastAsia="Times New Roman" w:hAnsi="Times New Roman" w:cs="Times New Roman"/>
          <w:sz w:val="24"/>
          <w:szCs w:val="24"/>
          <w:u w:val="single"/>
        </w:rPr>
      </w:pPr>
      <w:r w:rsidRPr="00DD526D">
        <w:rPr>
          <w:rFonts w:ascii="Times New Roman" w:eastAsia="Times New Roman" w:hAnsi="Times New Roman" w:cs="Times New Roman"/>
          <w:sz w:val="24"/>
          <w:szCs w:val="24"/>
          <w:u w:val="single"/>
        </w:rPr>
        <w:t>10.1. Цей Договір набуває чинності з дати підписання договору і діє до</w:t>
      </w:r>
      <w:r w:rsidR="00B16D64" w:rsidRPr="00DD526D">
        <w:rPr>
          <w:rFonts w:ascii="Times New Roman" w:eastAsia="Times New Roman" w:hAnsi="Times New Roman" w:cs="Times New Roman"/>
          <w:sz w:val="24"/>
          <w:szCs w:val="24"/>
          <w:u w:val="single"/>
        </w:rPr>
        <w:t xml:space="preserve"> </w:t>
      </w:r>
      <w:r w:rsidR="00F96A5E" w:rsidRPr="00DD526D">
        <w:rPr>
          <w:rFonts w:ascii="Times New Roman" w:eastAsia="Times New Roman" w:hAnsi="Times New Roman" w:cs="Times New Roman"/>
          <w:sz w:val="24"/>
          <w:szCs w:val="24"/>
          <w:u w:val="single"/>
        </w:rPr>
        <w:t>–</w:t>
      </w:r>
      <w:r w:rsidR="004659A5" w:rsidRPr="00DD526D">
        <w:rPr>
          <w:rFonts w:ascii="Times New Roman" w:eastAsia="Times New Roman" w:hAnsi="Times New Roman" w:cs="Times New Roman"/>
          <w:sz w:val="24"/>
          <w:szCs w:val="24"/>
          <w:u w:val="single"/>
        </w:rPr>
        <w:t xml:space="preserve"> </w:t>
      </w:r>
      <w:r w:rsidR="00992D1F" w:rsidRPr="00DD526D">
        <w:rPr>
          <w:rFonts w:ascii="Times New Roman" w:eastAsia="Times New Roman" w:hAnsi="Times New Roman" w:cs="Times New Roman"/>
          <w:b/>
          <w:i/>
          <w:sz w:val="24"/>
          <w:szCs w:val="24"/>
          <w:u w:val="single"/>
        </w:rPr>
        <w:t>31</w:t>
      </w:r>
      <w:r w:rsidR="00F96A5E" w:rsidRPr="00DD526D">
        <w:rPr>
          <w:rFonts w:ascii="Times New Roman" w:eastAsia="Times New Roman" w:hAnsi="Times New Roman" w:cs="Times New Roman"/>
          <w:b/>
          <w:i/>
          <w:sz w:val="24"/>
          <w:szCs w:val="24"/>
          <w:u w:val="single"/>
        </w:rPr>
        <w:t> </w:t>
      </w:r>
      <w:r w:rsidR="00992D1F" w:rsidRPr="00DD526D">
        <w:rPr>
          <w:rFonts w:ascii="Times New Roman" w:eastAsia="Times New Roman" w:hAnsi="Times New Roman" w:cs="Times New Roman"/>
          <w:b/>
          <w:i/>
          <w:sz w:val="24"/>
          <w:szCs w:val="24"/>
          <w:u w:val="single"/>
        </w:rPr>
        <w:t>грудня</w:t>
      </w:r>
      <w:r w:rsidRPr="00DD526D">
        <w:rPr>
          <w:rFonts w:ascii="Times New Roman" w:eastAsia="Times New Roman" w:hAnsi="Times New Roman" w:cs="Times New Roman"/>
          <w:b/>
          <w:i/>
          <w:sz w:val="24"/>
          <w:szCs w:val="24"/>
          <w:u w:val="single"/>
        </w:rPr>
        <w:t xml:space="preserve"> 202</w:t>
      </w:r>
      <w:r w:rsidR="00F6039E">
        <w:rPr>
          <w:rFonts w:ascii="Times New Roman" w:eastAsia="Times New Roman" w:hAnsi="Times New Roman" w:cs="Times New Roman"/>
          <w:b/>
          <w:i/>
          <w:sz w:val="24"/>
          <w:szCs w:val="24"/>
          <w:u w:val="single"/>
        </w:rPr>
        <w:t xml:space="preserve">4 </w:t>
      </w:r>
      <w:r w:rsidRPr="00DD526D">
        <w:rPr>
          <w:rFonts w:ascii="Times New Roman" w:eastAsia="Times New Roman" w:hAnsi="Times New Roman" w:cs="Times New Roman"/>
          <w:b/>
          <w:i/>
          <w:sz w:val="24"/>
          <w:szCs w:val="24"/>
          <w:u w:val="single"/>
        </w:rPr>
        <w:t> року</w:t>
      </w:r>
      <w:r w:rsidR="007929EF" w:rsidRPr="00DD526D">
        <w:rPr>
          <w:rFonts w:ascii="Times New Roman" w:eastAsia="Times New Roman" w:hAnsi="Times New Roman" w:cs="Times New Roman"/>
          <w:b/>
          <w:i/>
          <w:sz w:val="24"/>
          <w:szCs w:val="24"/>
          <w:u w:val="single"/>
        </w:rPr>
        <w:t xml:space="preserve"> (включно)</w:t>
      </w:r>
      <w:r w:rsidRPr="00DD526D">
        <w:rPr>
          <w:rFonts w:ascii="Times New Roman" w:eastAsia="Times New Roman" w:hAnsi="Times New Roman" w:cs="Times New Roman"/>
          <w:sz w:val="24"/>
          <w:szCs w:val="24"/>
          <w:u w:val="single"/>
        </w:rPr>
        <w:t>, а в частині оплати – до повного виконання Сторонами своїх зобов’язань.</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10.2. Закінчення строку дії цього Договору не звільняє Сторони від відповідальності за його порушення, яке мало місце під час дії Договору.</w:t>
      </w: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11. ІНШІ УМОВИ</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11.1. Цей Договір укладається і підписується у 2-х примірниках, що мають однакову юридичну силу.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11.2. Порядок внесення змін, доповнень до Договору здійснюється проведенням переговорів, які оформлюється в письмовій формі шляхом укладення додаткової угоди до Договору, яка стане невід’ємною частиною Договору та вступає в силу після її підписання Сторонами.</w:t>
      </w:r>
    </w:p>
    <w:p w:rsidR="00771DDD" w:rsidRPr="00DD526D" w:rsidRDefault="00771DDD" w:rsidP="00DD526D">
      <w:pPr>
        <w:ind w:firstLine="567"/>
        <w:jc w:val="both"/>
        <w:rPr>
          <w:rFonts w:ascii="Times New Roman" w:hAnsi="Times New Roman" w:cs="Times New Roman"/>
          <w:sz w:val="24"/>
          <w:szCs w:val="24"/>
          <w:u w:val="single"/>
        </w:rPr>
      </w:pPr>
      <w:r w:rsidRPr="00DD526D">
        <w:rPr>
          <w:rFonts w:ascii="Times New Roman" w:eastAsia="Times New Roman" w:hAnsi="Times New Roman" w:cs="Times New Roman"/>
          <w:sz w:val="24"/>
          <w:szCs w:val="24"/>
          <w:u w:val="single"/>
        </w:rPr>
        <w:t>11.3.</w:t>
      </w:r>
      <w:r w:rsidR="00F96A5E" w:rsidRPr="00DD526D">
        <w:rPr>
          <w:rFonts w:ascii="Times New Roman" w:eastAsia="Times New Roman" w:hAnsi="Times New Roman" w:cs="Times New Roman"/>
          <w:sz w:val="24"/>
          <w:szCs w:val="24"/>
          <w:u w:val="single"/>
        </w:rPr>
        <w:t> </w:t>
      </w:r>
      <w:r w:rsidRPr="00DD526D">
        <w:rPr>
          <w:rFonts w:ascii="Times New Roman" w:hAnsi="Times New Roman" w:cs="Times New Roman"/>
          <w:sz w:val="24"/>
          <w:szCs w:val="24"/>
          <w:u w:val="single"/>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5B3990" w:rsidRPr="00DD526D" w:rsidRDefault="00992D1F" w:rsidP="00DD526D">
      <w:pPr>
        <w:pStyle w:val="a6"/>
        <w:widowControl w:val="0"/>
        <w:tabs>
          <w:tab w:val="left" w:pos="0"/>
          <w:tab w:val="left" w:pos="1255"/>
        </w:tabs>
        <w:autoSpaceDE w:val="0"/>
        <w:autoSpaceDN w:val="0"/>
        <w:ind w:left="0" w:right="3" w:firstLine="567"/>
        <w:contextualSpacing w:val="0"/>
        <w:jc w:val="both"/>
        <w:rPr>
          <w:color w:val="000000"/>
        </w:rPr>
      </w:pPr>
      <w:r w:rsidRPr="00DD526D">
        <w:t>11.</w:t>
      </w:r>
      <w:r w:rsidR="00771DDD" w:rsidRPr="00DD526D">
        <w:t>4</w:t>
      </w:r>
      <w:r w:rsidRPr="00DD526D">
        <w:t xml:space="preserve">. </w:t>
      </w:r>
      <w:r w:rsidR="005B3990" w:rsidRPr="00DD526D">
        <w:rPr>
          <w:shd w:val="clear" w:color="auto" w:fill="FFFFFF"/>
        </w:rPr>
        <w:t xml:space="preserve">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w:t>
      </w:r>
      <w:r w:rsidR="005B3990" w:rsidRPr="00DD526D">
        <w:t xml:space="preserve">крім випадків передбачених п. 19 Постанови </w:t>
      </w:r>
      <w:r w:rsidR="005B3990" w:rsidRPr="00DD526D">
        <w:rPr>
          <w:color w:val="000000"/>
        </w:rPr>
        <w:t>Кабінету Міністрів України від 12.10.2022 № 1178 «</w:t>
      </w:r>
      <w:r w:rsidR="005B3990" w:rsidRPr="00DD526D">
        <w:rPr>
          <w:color w:val="000000"/>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5B3990" w:rsidRPr="00DD526D" w:rsidRDefault="005B3990" w:rsidP="00DD526D">
      <w:pPr>
        <w:pStyle w:val="rvps2"/>
        <w:spacing w:before="0" w:beforeAutospacing="0" w:after="0" w:afterAutospacing="0"/>
        <w:ind w:firstLine="567"/>
        <w:jc w:val="both"/>
      </w:pPr>
      <w:r w:rsidRPr="00DD526D">
        <w:t xml:space="preserve"> 1)зменшення обсягів закупівлі, зокрема з урахуванням фактичного обсягу видатків замовника;</w:t>
      </w:r>
    </w:p>
    <w:p w:rsidR="005B3990" w:rsidRPr="00DD526D" w:rsidRDefault="005B3990" w:rsidP="00DD526D">
      <w:pPr>
        <w:pStyle w:val="rvps2"/>
        <w:spacing w:before="0" w:beforeAutospacing="0" w:after="0" w:afterAutospacing="0"/>
        <w:ind w:firstLine="567"/>
        <w:jc w:val="both"/>
      </w:pPr>
      <w:bookmarkStart w:id="13" w:name="n511"/>
      <w:bookmarkEnd w:id="13"/>
      <w:r w:rsidRPr="00DD526D">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B3990" w:rsidRPr="00DD526D" w:rsidRDefault="005B3990" w:rsidP="00DD526D">
      <w:pPr>
        <w:pStyle w:val="rvps2"/>
        <w:spacing w:before="0" w:beforeAutospacing="0" w:after="0" w:afterAutospacing="0"/>
        <w:ind w:firstLine="567"/>
        <w:jc w:val="both"/>
      </w:pPr>
      <w:bookmarkStart w:id="14" w:name="n512"/>
      <w:bookmarkEnd w:id="14"/>
      <w:r w:rsidRPr="00DD526D">
        <w:t>3) покращення якості предмета закупівлі за умови, що таке покращення не призведе до збільшення суми, визначеної в договорі про закупівлю;</w:t>
      </w:r>
    </w:p>
    <w:p w:rsidR="005B3990" w:rsidRPr="00DD526D" w:rsidRDefault="005B3990" w:rsidP="00DD526D">
      <w:pPr>
        <w:pStyle w:val="rvps2"/>
        <w:spacing w:before="0" w:beforeAutospacing="0" w:after="0" w:afterAutospacing="0"/>
        <w:ind w:firstLine="567"/>
        <w:jc w:val="both"/>
      </w:pPr>
      <w:bookmarkStart w:id="15" w:name="n513"/>
      <w:bookmarkEnd w:id="15"/>
      <w:r w:rsidRPr="00DD526D">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B3990" w:rsidRPr="00DD526D" w:rsidRDefault="005B3990" w:rsidP="00DD526D">
      <w:pPr>
        <w:pStyle w:val="rvps2"/>
        <w:spacing w:before="0" w:beforeAutospacing="0" w:after="0" w:afterAutospacing="0"/>
        <w:ind w:firstLine="567"/>
        <w:jc w:val="both"/>
      </w:pPr>
      <w:bookmarkStart w:id="16" w:name="n514"/>
      <w:bookmarkEnd w:id="16"/>
      <w:r w:rsidRPr="00DD526D">
        <w:t>5) погодження зміни ціни в договорі про закупівлю в бік зменшення (без зміни кількості (обсягу) та якості товарів, робіт і послуг);</w:t>
      </w:r>
    </w:p>
    <w:p w:rsidR="005B3990" w:rsidRPr="00DD526D" w:rsidRDefault="005B3990" w:rsidP="00DD526D">
      <w:pPr>
        <w:pStyle w:val="rvps2"/>
        <w:spacing w:before="0" w:beforeAutospacing="0" w:after="0" w:afterAutospacing="0"/>
        <w:ind w:firstLine="567"/>
        <w:jc w:val="both"/>
      </w:pPr>
      <w:bookmarkStart w:id="17" w:name="n515"/>
      <w:bookmarkEnd w:id="17"/>
      <w:r w:rsidRPr="00DD526D">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w:t>
      </w:r>
      <w:r w:rsidRPr="00DD526D">
        <w:lastRenderedPageBreak/>
        <w:t>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B3990" w:rsidRPr="00DD526D" w:rsidRDefault="005B3990" w:rsidP="00DD526D">
      <w:pPr>
        <w:pStyle w:val="rvps2"/>
        <w:spacing w:before="0" w:beforeAutospacing="0" w:after="0" w:afterAutospacing="0"/>
        <w:ind w:firstLine="567"/>
        <w:jc w:val="both"/>
      </w:pPr>
      <w:bookmarkStart w:id="18" w:name="n516"/>
      <w:bookmarkEnd w:id="18"/>
      <w:r w:rsidRPr="00DD526D">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D526D">
        <w:t>Platts</w:t>
      </w:r>
      <w:proofErr w:type="spellEnd"/>
      <w:r w:rsidRPr="00DD526D">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71DDD" w:rsidRPr="00DD526D" w:rsidRDefault="005B3990" w:rsidP="00DD526D">
      <w:pPr>
        <w:ind w:firstLine="567"/>
        <w:jc w:val="both"/>
        <w:rPr>
          <w:rFonts w:ascii="Times New Roman" w:hAnsi="Times New Roman" w:cs="Times New Roman"/>
          <w:b/>
          <w:sz w:val="24"/>
          <w:szCs w:val="24"/>
        </w:rPr>
      </w:pPr>
      <w:bookmarkStart w:id="19" w:name="n517"/>
      <w:bookmarkEnd w:id="19"/>
      <w:r w:rsidRPr="00DD526D">
        <w:rPr>
          <w:rFonts w:ascii="Times New Roman" w:hAnsi="Times New Roman" w:cs="Times New Roman"/>
          <w:sz w:val="24"/>
          <w:szCs w:val="24"/>
        </w:rPr>
        <w:t>8) 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771DDD" w:rsidRPr="00DD526D">
        <w:rPr>
          <w:rFonts w:ascii="Times New Roman" w:hAnsi="Times New Roman" w:cs="Times New Roman"/>
          <w:sz w:val="24"/>
          <w:szCs w:val="24"/>
        </w:rPr>
        <w:t xml:space="preserve">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11.</w:t>
      </w:r>
      <w:r w:rsidR="00771DDD" w:rsidRPr="00DD526D">
        <w:rPr>
          <w:rFonts w:ascii="Times New Roman" w:eastAsia="Times New Roman" w:hAnsi="Times New Roman" w:cs="Times New Roman"/>
          <w:sz w:val="24"/>
          <w:szCs w:val="24"/>
        </w:rPr>
        <w:t>5</w:t>
      </w:r>
      <w:r w:rsidRPr="00DD526D">
        <w:rPr>
          <w:rFonts w:ascii="Times New Roman" w:eastAsia="Times New Roman" w:hAnsi="Times New Roman" w:cs="Times New Roman"/>
          <w:sz w:val="24"/>
          <w:szCs w:val="24"/>
        </w:rPr>
        <w:t>.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11.</w:t>
      </w:r>
      <w:r w:rsidR="00771DDD" w:rsidRPr="00DD526D">
        <w:rPr>
          <w:rFonts w:ascii="Times New Roman" w:eastAsia="Times New Roman" w:hAnsi="Times New Roman" w:cs="Times New Roman"/>
          <w:sz w:val="24"/>
          <w:szCs w:val="24"/>
        </w:rPr>
        <w:t>6</w:t>
      </w:r>
      <w:r w:rsidRPr="00DD526D">
        <w:rPr>
          <w:rFonts w:ascii="Times New Roman" w:eastAsia="Times New Roman" w:hAnsi="Times New Roman" w:cs="Times New Roman"/>
          <w:sz w:val="24"/>
          <w:szCs w:val="24"/>
        </w:rPr>
        <w:t>.</w:t>
      </w:r>
      <w:r w:rsidR="00644BC5"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Інформація про укладення цього Договору (предмет договору, продавець (найменування, ідентифікаційний код, місцезнаходження), ціна договору, ціна за одиницю (за наявності), кількість закуплен</w:t>
      </w:r>
      <w:r w:rsidR="001D655A" w:rsidRPr="00DD526D">
        <w:rPr>
          <w:rFonts w:ascii="Times New Roman" w:eastAsia="Times New Roman" w:hAnsi="Times New Roman" w:cs="Times New Roman"/>
          <w:sz w:val="24"/>
          <w:szCs w:val="24"/>
        </w:rPr>
        <w:t>ого</w:t>
      </w:r>
      <w:r w:rsidR="00925878"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 проведена процедура закупівлі або обґрунтування її відсутності з посиланням на закон, обсяг платежів за договором) підлягає оприлюдненню згідно чинного Законодавства України.</w:t>
      </w:r>
    </w:p>
    <w:p w:rsidR="002C267D" w:rsidRPr="00DD526D" w:rsidRDefault="009E4C8F"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11.</w:t>
      </w:r>
      <w:r w:rsidR="00771DDD" w:rsidRPr="00DD526D">
        <w:rPr>
          <w:rFonts w:ascii="Times New Roman" w:eastAsia="Times New Roman" w:hAnsi="Times New Roman" w:cs="Times New Roman"/>
          <w:sz w:val="24"/>
          <w:szCs w:val="24"/>
        </w:rPr>
        <w:t>7</w:t>
      </w:r>
      <w:r w:rsidR="002C267D" w:rsidRPr="00DD526D">
        <w:rPr>
          <w:rFonts w:ascii="Times New Roman" w:eastAsia="Times New Roman" w:hAnsi="Times New Roman" w:cs="Times New Roman"/>
          <w:sz w:val="24"/>
          <w:szCs w:val="24"/>
        </w:rPr>
        <w:t xml:space="preserve">. Сторони зобов’язуються письмово повідомляти одна одну про зміни своїх поштових та банківських реквізитів протягом </w:t>
      </w:r>
      <w:r w:rsidR="00515C3B" w:rsidRPr="00DD526D">
        <w:rPr>
          <w:rFonts w:ascii="Times New Roman" w:eastAsia="Times New Roman" w:hAnsi="Times New Roman" w:cs="Times New Roman"/>
          <w:b/>
          <w:i/>
          <w:sz w:val="24"/>
          <w:szCs w:val="24"/>
          <w:u w:val="single"/>
        </w:rPr>
        <w:t>2</w:t>
      </w:r>
      <w:r w:rsidR="00D13CFC" w:rsidRPr="00DD526D">
        <w:rPr>
          <w:rFonts w:ascii="Times New Roman" w:eastAsia="Times New Roman" w:hAnsi="Times New Roman" w:cs="Times New Roman"/>
          <w:sz w:val="24"/>
          <w:szCs w:val="24"/>
          <w:u w:val="single"/>
        </w:rPr>
        <w:t> </w:t>
      </w:r>
      <w:r w:rsidR="00515C3B" w:rsidRPr="00DD526D">
        <w:rPr>
          <w:rFonts w:ascii="Times New Roman" w:eastAsia="Times New Roman" w:hAnsi="Times New Roman" w:cs="Times New Roman"/>
          <w:b/>
          <w:i/>
          <w:sz w:val="24"/>
          <w:szCs w:val="24"/>
          <w:u w:val="single"/>
        </w:rPr>
        <w:t>(двох</w:t>
      </w:r>
      <w:r w:rsidR="00A35AD1" w:rsidRPr="00DD526D">
        <w:rPr>
          <w:rFonts w:ascii="Times New Roman" w:eastAsia="Times New Roman" w:hAnsi="Times New Roman" w:cs="Times New Roman"/>
          <w:b/>
          <w:i/>
          <w:sz w:val="24"/>
          <w:szCs w:val="24"/>
          <w:u w:val="single"/>
        </w:rPr>
        <w:t>) робочих</w:t>
      </w:r>
      <w:r w:rsidR="002C267D" w:rsidRPr="00DD526D">
        <w:rPr>
          <w:rFonts w:ascii="Times New Roman" w:eastAsia="Times New Roman" w:hAnsi="Times New Roman" w:cs="Times New Roman"/>
          <w:b/>
          <w:i/>
          <w:sz w:val="24"/>
          <w:szCs w:val="24"/>
          <w:u w:val="single"/>
        </w:rPr>
        <w:t> днів</w:t>
      </w:r>
      <w:r w:rsidR="002C267D" w:rsidRPr="00DD526D">
        <w:rPr>
          <w:rFonts w:ascii="Times New Roman" w:eastAsia="Times New Roman" w:hAnsi="Times New Roman" w:cs="Times New Roman"/>
          <w:sz w:val="24"/>
          <w:szCs w:val="24"/>
        </w:rPr>
        <w:t xml:space="preserve"> з моменту внесення відповідних змін.</w:t>
      </w:r>
    </w:p>
    <w:p w:rsidR="00112F14" w:rsidRDefault="009E4C8F"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11.</w:t>
      </w:r>
      <w:r w:rsidR="00771DDD" w:rsidRPr="00DD526D">
        <w:rPr>
          <w:rFonts w:ascii="Times New Roman" w:eastAsia="Times New Roman" w:hAnsi="Times New Roman" w:cs="Times New Roman"/>
          <w:sz w:val="24"/>
          <w:szCs w:val="24"/>
        </w:rPr>
        <w:t>8</w:t>
      </w:r>
      <w:r w:rsidR="002C267D" w:rsidRPr="00DD526D">
        <w:rPr>
          <w:rFonts w:ascii="Times New Roman" w:eastAsia="Times New Roman" w:hAnsi="Times New Roman" w:cs="Times New Roman"/>
          <w:sz w:val="24"/>
          <w:szCs w:val="24"/>
        </w:rPr>
        <w:t>.</w:t>
      </w:r>
      <w:r w:rsidR="00644BC5" w:rsidRPr="00DD526D">
        <w:rPr>
          <w:rFonts w:ascii="Times New Roman" w:eastAsia="Times New Roman" w:hAnsi="Times New Roman" w:cs="Times New Roman"/>
          <w:sz w:val="24"/>
          <w:szCs w:val="24"/>
        </w:rPr>
        <w:t> </w:t>
      </w:r>
      <w:r w:rsidR="002C267D" w:rsidRPr="00DD526D">
        <w:rPr>
          <w:rFonts w:ascii="Times New Roman" w:eastAsia="Times New Roman" w:hAnsi="Times New Roman" w:cs="Times New Roman"/>
          <w:b/>
          <w:i/>
          <w:sz w:val="24"/>
          <w:szCs w:val="24"/>
        </w:rPr>
        <w:t>Продавець</w:t>
      </w:r>
      <w:r w:rsidR="002C267D" w:rsidRPr="00DD526D">
        <w:rPr>
          <w:rFonts w:ascii="Times New Roman" w:eastAsia="Times New Roman" w:hAnsi="Times New Roman" w:cs="Times New Roman"/>
          <w:sz w:val="24"/>
          <w:szCs w:val="24"/>
        </w:rPr>
        <w:t xml:space="preserve"> не має право передавати інформацію, документи по цьому Договору іншим юридичним або фізичним особам без попередньої письмової згоди </w:t>
      </w:r>
      <w:r w:rsidR="002C267D" w:rsidRPr="00DD526D">
        <w:rPr>
          <w:rFonts w:ascii="Times New Roman" w:eastAsia="Times New Roman" w:hAnsi="Times New Roman" w:cs="Times New Roman"/>
          <w:b/>
          <w:i/>
          <w:sz w:val="24"/>
          <w:szCs w:val="24"/>
        </w:rPr>
        <w:t>Покупця</w:t>
      </w:r>
      <w:r w:rsidR="002C267D" w:rsidRPr="00DD526D">
        <w:rPr>
          <w:rFonts w:ascii="Times New Roman" w:eastAsia="Times New Roman" w:hAnsi="Times New Roman" w:cs="Times New Roman"/>
          <w:sz w:val="24"/>
          <w:szCs w:val="24"/>
        </w:rPr>
        <w:t>.</w:t>
      </w:r>
    </w:p>
    <w:p w:rsidR="00877EB2" w:rsidRDefault="00877EB2" w:rsidP="00DD526D">
      <w:pPr>
        <w:spacing w:line="240" w:lineRule="auto"/>
        <w:ind w:firstLine="425"/>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11.9.</w:t>
      </w:r>
      <w:r w:rsidRPr="00877EB2">
        <w:rPr>
          <w:rFonts w:ascii="Times New Roman" w:eastAsia="Times New Roman" w:hAnsi="Times New Roman" w:cs="Times New Roman"/>
          <w:sz w:val="20"/>
          <w:szCs w:val="20"/>
          <w:lang w:val="ru-RU"/>
        </w:rPr>
        <w:t xml:space="preserve"> </w:t>
      </w:r>
      <w:proofErr w:type="spellStart"/>
      <w:r w:rsidRPr="00877EB2">
        <w:rPr>
          <w:rFonts w:ascii="Times New Roman" w:eastAsia="Times New Roman" w:hAnsi="Times New Roman" w:cs="Times New Roman"/>
          <w:sz w:val="24"/>
          <w:szCs w:val="24"/>
          <w:lang w:val="ru-RU"/>
        </w:rPr>
        <w:t>Покупець</w:t>
      </w:r>
      <w:proofErr w:type="spellEnd"/>
      <w:r w:rsidRPr="00877EB2">
        <w:rPr>
          <w:rFonts w:ascii="Times New Roman" w:eastAsia="Times New Roman" w:hAnsi="Times New Roman" w:cs="Times New Roman"/>
          <w:sz w:val="24"/>
          <w:szCs w:val="24"/>
          <w:lang w:val="ru-RU"/>
        </w:rPr>
        <w:t xml:space="preserve"> </w:t>
      </w:r>
      <w:proofErr w:type="spellStart"/>
      <w:r w:rsidRPr="00877EB2">
        <w:rPr>
          <w:rFonts w:ascii="Times New Roman" w:eastAsia="Times New Roman" w:hAnsi="Times New Roman" w:cs="Times New Roman"/>
          <w:sz w:val="24"/>
          <w:szCs w:val="24"/>
          <w:lang w:val="ru-RU"/>
        </w:rPr>
        <w:t>є</w:t>
      </w:r>
      <w:proofErr w:type="spellEnd"/>
      <w:r w:rsidRPr="00877EB2">
        <w:rPr>
          <w:rFonts w:ascii="Times New Roman" w:eastAsia="Times New Roman" w:hAnsi="Times New Roman" w:cs="Times New Roman"/>
          <w:sz w:val="24"/>
          <w:szCs w:val="24"/>
          <w:lang w:val="ru-RU"/>
        </w:rPr>
        <w:t xml:space="preserve"> </w:t>
      </w:r>
      <w:proofErr w:type="spellStart"/>
      <w:r w:rsidRPr="00877EB2">
        <w:rPr>
          <w:rFonts w:ascii="Times New Roman" w:eastAsia="Times New Roman" w:hAnsi="Times New Roman" w:cs="Times New Roman"/>
          <w:sz w:val="24"/>
          <w:szCs w:val="24"/>
          <w:lang w:val="ru-RU"/>
        </w:rPr>
        <w:t>платником</w:t>
      </w:r>
      <w:proofErr w:type="spellEnd"/>
      <w:r w:rsidRPr="00877EB2">
        <w:rPr>
          <w:rFonts w:ascii="Times New Roman" w:eastAsia="Times New Roman" w:hAnsi="Times New Roman" w:cs="Times New Roman"/>
          <w:sz w:val="24"/>
          <w:szCs w:val="24"/>
          <w:lang w:val="ru-RU"/>
        </w:rPr>
        <w:t xml:space="preserve"> </w:t>
      </w:r>
      <w:proofErr w:type="spellStart"/>
      <w:r w:rsidRPr="00877EB2">
        <w:rPr>
          <w:rFonts w:ascii="Times New Roman" w:eastAsia="Times New Roman" w:hAnsi="Times New Roman" w:cs="Times New Roman"/>
          <w:sz w:val="24"/>
          <w:szCs w:val="24"/>
          <w:lang w:val="ru-RU"/>
        </w:rPr>
        <w:t>податку</w:t>
      </w:r>
      <w:proofErr w:type="spellEnd"/>
      <w:r w:rsidRPr="00877EB2">
        <w:rPr>
          <w:rFonts w:ascii="Times New Roman" w:eastAsia="Times New Roman" w:hAnsi="Times New Roman" w:cs="Times New Roman"/>
          <w:sz w:val="24"/>
          <w:szCs w:val="24"/>
          <w:lang w:val="ru-RU"/>
        </w:rPr>
        <w:t xml:space="preserve"> на </w:t>
      </w:r>
      <w:proofErr w:type="spellStart"/>
      <w:r w:rsidRPr="00877EB2">
        <w:rPr>
          <w:rFonts w:ascii="Times New Roman" w:eastAsia="Times New Roman" w:hAnsi="Times New Roman" w:cs="Times New Roman"/>
          <w:sz w:val="24"/>
          <w:szCs w:val="24"/>
          <w:lang w:val="ru-RU"/>
        </w:rPr>
        <w:t>додану</w:t>
      </w:r>
      <w:proofErr w:type="spellEnd"/>
      <w:r w:rsidRPr="00877EB2">
        <w:rPr>
          <w:rFonts w:ascii="Times New Roman" w:eastAsia="Times New Roman" w:hAnsi="Times New Roman" w:cs="Times New Roman"/>
          <w:sz w:val="24"/>
          <w:szCs w:val="24"/>
          <w:lang w:val="ru-RU"/>
        </w:rPr>
        <w:t xml:space="preserve"> </w:t>
      </w:r>
      <w:proofErr w:type="spellStart"/>
      <w:r w:rsidRPr="00877EB2">
        <w:rPr>
          <w:rFonts w:ascii="Times New Roman" w:eastAsia="Times New Roman" w:hAnsi="Times New Roman" w:cs="Times New Roman"/>
          <w:sz w:val="24"/>
          <w:szCs w:val="24"/>
          <w:lang w:val="ru-RU"/>
        </w:rPr>
        <w:t>вартість</w:t>
      </w:r>
      <w:proofErr w:type="spellEnd"/>
      <w:r>
        <w:rPr>
          <w:rFonts w:ascii="Times New Roman" w:eastAsia="Times New Roman" w:hAnsi="Times New Roman" w:cs="Times New Roman"/>
          <w:sz w:val="24"/>
          <w:szCs w:val="24"/>
          <w:lang w:val="ru-RU"/>
        </w:rPr>
        <w:t>.</w:t>
      </w:r>
    </w:p>
    <w:p w:rsidR="00877EB2" w:rsidRPr="00DD526D" w:rsidRDefault="00877EB2" w:rsidP="00DD526D">
      <w:pPr>
        <w:spacing w:line="240" w:lineRule="auto"/>
        <w:ind w:firstLine="425"/>
        <w:jc w:val="both"/>
        <w:rPr>
          <w:rFonts w:ascii="Times New Roman" w:eastAsia="Times New Roman" w:hAnsi="Times New Roman" w:cs="Times New Roman"/>
          <w:sz w:val="24"/>
          <w:szCs w:val="24"/>
        </w:rPr>
      </w:pP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caps/>
          <w:sz w:val="24"/>
          <w:szCs w:val="24"/>
        </w:rPr>
      </w:pPr>
      <w:r w:rsidRPr="00DD526D">
        <w:rPr>
          <w:rFonts w:ascii="Times New Roman" w:eastAsia="Times New Roman" w:hAnsi="Times New Roman" w:cs="Times New Roman"/>
          <w:b/>
          <w:caps/>
          <w:sz w:val="24"/>
          <w:szCs w:val="24"/>
        </w:rPr>
        <w:t>12. Додатки до договору</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12.1. Невід’ємною частиною цього Договору є: </w:t>
      </w:r>
      <w:r w:rsidRPr="00DD526D">
        <w:rPr>
          <w:rFonts w:ascii="Times New Roman" w:eastAsia="Times New Roman" w:hAnsi="Times New Roman" w:cs="Times New Roman"/>
          <w:b/>
          <w:sz w:val="24"/>
          <w:szCs w:val="24"/>
        </w:rPr>
        <w:t>Специфікація (Додаток № 1)</w:t>
      </w:r>
      <w:r w:rsidRPr="00DD526D">
        <w:rPr>
          <w:rFonts w:ascii="Times New Roman" w:eastAsia="Times New Roman" w:hAnsi="Times New Roman" w:cs="Times New Roman"/>
          <w:sz w:val="24"/>
          <w:szCs w:val="24"/>
        </w:rPr>
        <w:t>.</w:t>
      </w:r>
    </w:p>
    <w:p w:rsidR="00991F6D" w:rsidRPr="00DD526D" w:rsidRDefault="00991F6D" w:rsidP="00DD526D">
      <w:pPr>
        <w:spacing w:line="240" w:lineRule="auto"/>
        <w:ind w:firstLine="540"/>
        <w:jc w:val="both"/>
        <w:rPr>
          <w:rFonts w:ascii="Times New Roman" w:hAnsi="Times New Roman" w:cs="Times New Roman"/>
          <w:sz w:val="24"/>
          <w:szCs w:val="24"/>
        </w:rPr>
      </w:pPr>
    </w:p>
    <w:p w:rsidR="00991F6D" w:rsidRPr="00DD526D" w:rsidRDefault="00991F6D" w:rsidP="00DD526D">
      <w:pPr>
        <w:suppressAutoHyphens/>
        <w:spacing w:line="240" w:lineRule="auto"/>
        <w:jc w:val="center"/>
        <w:rPr>
          <w:rFonts w:ascii="Times New Roman" w:hAnsi="Times New Roman" w:cs="Times New Roman"/>
          <w:b/>
          <w:bCs/>
          <w:sz w:val="24"/>
          <w:szCs w:val="24"/>
          <w:lang w:eastAsia="ar-SA"/>
        </w:rPr>
      </w:pPr>
      <w:r w:rsidRPr="00DD526D">
        <w:rPr>
          <w:rFonts w:ascii="Times New Roman" w:hAnsi="Times New Roman" w:cs="Times New Roman"/>
          <w:b/>
          <w:bCs/>
          <w:sz w:val="24"/>
          <w:szCs w:val="24"/>
          <w:lang w:eastAsia="ar-SA"/>
        </w:rPr>
        <w:t>13. МІСЦЕЗНАХОДЖЕННЯ ТА БАНКІВСЬКІ РЕКВІЗИТИ СТОРІН</w:t>
      </w:r>
    </w:p>
    <w:p w:rsidR="00991F6D" w:rsidRPr="00DD526D" w:rsidRDefault="00991F6D" w:rsidP="00DD526D">
      <w:pPr>
        <w:suppressAutoHyphens/>
        <w:spacing w:line="240" w:lineRule="auto"/>
        <w:jc w:val="center"/>
        <w:rPr>
          <w:rFonts w:ascii="Times New Roman" w:hAnsi="Times New Roman" w:cs="Times New Roman"/>
          <w:b/>
          <w:bCs/>
          <w:sz w:val="24"/>
          <w:szCs w:val="24"/>
          <w:lang w:eastAsia="ar-SA"/>
        </w:rPr>
      </w:pPr>
    </w:p>
    <w:tbl>
      <w:tblPr>
        <w:tblW w:w="9889" w:type="dxa"/>
        <w:tblLayout w:type="fixed"/>
        <w:tblLook w:val="01E0"/>
      </w:tblPr>
      <w:tblGrid>
        <w:gridCol w:w="4320"/>
        <w:gridCol w:w="462"/>
        <w:gridCol w:w="5040"/>
        <w:gridCol w:w="67"/>
      </w:tblGrid>
      <w:tr w:rsidR="00991F6D" w:rsidRPr="00DD526D" w:rsidTr="00E02D0E">
        <w:trPr>
          <w:gridAfter w:val="1"/>
          <w:wAfter w:w="67" w:type="dxa"/>
        </w:trPr>
        <w:tc>
          <w:tcPr>
            <w:tcW w:w="4782" w:type="dxa"/>
            <w:gridSpan w:val="2"/>
          </w:tcPr>
          <w:p w:rsidR="00991F6D" w:rsidRPr="00DD526D" w:rsidRDefault="00991F6D" w:rsidP="00DD526D">
            <w:pPr>
              <w:spacing w:line="240" w:lineRule="auto"/>
              <w:rPr>
                <w:rFonts w:ascii="Times New Roman" w:hAnsi="Times New Roman" w:cs="Times New Roman"/>
                <w:b/>
                <w:bCs/>
                <w:i/>
                <w:iCs/>
                <w:sz w:val="24"/>
                <w:szCs w:val="24"/>
              </w:rPr>
            </w:pPr>
            <w:bookmarkStart w:id="20" w:name="BM114"/>
            <w:bookmarkEnd w:id="20"/>
            <w:r w:rsidRPr="00DD526D">
              <w:rPr>
                <w:rFonts w:ascii="Times New Roman" w:hAnsi="Times New Roman" w:cs="Times New Roman"/>
                <w:b/>
                <w:bCs/>
                <w:i/>
                <w:iCs/>
                <w:sz w:val="24"/>
                <w:szCs w:val="24"/>
              </w:rPr>
              <w:t>Продавець</w:t>
            </w:r>
          </w:p>
        </w:tc>
        <w:tc>
          <w:tcPr>
            <w:tcW w:w="5040" w:type="dxa"/>
          </w:tcPr>
          <w:p w:rsidR="00991F6D" w:rsidRPr="00DD526D" w:rsidRDefault="005C35F3" w:rsidP="00DD526D">
            <w:pPr>
              <w:spacing w:line="240" w:lineRule="auto"/>
              <w:jc w:val="both"/>
              <w:rPr>
                <w:rFonts w:ascii="Times New Roman" w:hAnsi="Times New Roman" w:cs="Times New Roman"/>
                <w:b/>
                <w:bCs/>
                <w:i/>
                <w:iCs/>
                <w:sz w:val="24"/>
                <w:szCs w:val="24"/>
              </w:rPr>
            </w:pPr>
            <w:r w:rsidRPr="00DD526D">
              <w:rPr>
                <w:rFonts w:ascii="Times New Roman" w:hAnsi="Times New Roman" w:cs="Times New Roman"/>
                <w:b/>
                <w:bCs/>
                <w:i/>
                <w:iCs/>
                <w:sz w:val="24"/>
                <w:szCs w:val="24"/>
              </w:rPr>
              <w:t>Покупець</w:t>
            </w:r>
          </w:p>
        </w:tc>
      </w:tr>
      <w:tr w:rsidR="00991F6D" w:rsidRPr="00DD526D" w:rsidTr="00E02D0E">
        <w:trPr>
          <w:gridAfter w:val="1"/>
          <w:wAfter w:w="67" w:type="dxa"/>
        </w:trPr>
        <w:tc>
          <w:tcPr>
            <w:tcW w:w="4782" w:type="dxa"/>
            <w:gridSpan w:val="2"/>
          </w:tcPr>
          <w:p w:rsidR="00991F6D" w:rsidRPr="00DD526D" w:rsidRDefault="00991F6D" w:rsidP="00DD526D">
            <w:pPr>
              <w:tabs>
                <w:tab w:val="center" w:pos="6840"/>
                <w:tab w:val="right" w:pos="9355"/>
              </w:tabs>
              <w:rPr>
                <w:rFonts w:ascii="Times New Roman" w:hAnsi="Times New Roman" w:cs="Times New Roman"/>
                <w:sz w:val="24"/>
                <w:szCs w:val="24"/>
              </w:rPr>
            </w:pPr>
          </w:p>
          <w:p w:rsidR="007B226E" w:rsidRDefault="007B226E" w:rsidP="00DD526D">
            <w:pPr>
              <w:rPr>
                <w:rFonts w:ascii="Times New Roman" w:hAnsi="Times New Roman" w:cs="Times New Roman"/>
                <w:color w:val="800000"/>
                <w:sz w:val="24"/>
                <w:szCs w:val="24"/>
              </w:rPr>
            </w:pPr>
          </w:p>
          <w:p w:rsidR="00877EB2" w:rsidRPr="00DD526D" w:rsidRDefault="00877EB2" w:rsidP="00DD526D">
            <w:pPr>
              <w:rPr>
                <w:rFonts w:ascii="Times New Roman" w:hAnsi="Times New Roman" w:cs="Times New Roman"/>
                <w:sz w:val="24"/>
                <w:szCs w:val="24"/>
              </w:rPr>
            </w:pPr>
          </w:p>
        </w:tc>
        <w:tc>
          <w:tcPr>
            <w:tcW w:w="5040" w:type="dxa"/>
          </w:tcPr>
          <w:p w:rsidR="00991F6D" w:rsidRPr="00DD526D" w:rsidRDefault="00877EB2" w:rsidP="00DD526D">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ДУ «</w:t>
            </w:r>
            <w:proofErr w:type="spellStart"/>
            <w:r>
              <w:rPr>
                <w:rFonts w:ascii="Times New Roman" w:hAnsi="Times New Roman" w:cs="Times New Roman"/>
                <w:b/>
                <w:bCs/>
                <w:sz w:val="24"/>
                <w:szCs w:val="24"/>
              </w:rPr>
              <w:t>Солонянська</w:t>
            </w:r>
            <w:proofErr w:type="spellEnd"/>
            <w:r>
              <w:rPr>
                <w:rFonts w:ascii="Times New Roman" w:hAnsi="Times New Roman" w:cs="Times New Roman"/>
                <w:b/>
                <w:bCs/>
                <w:sz w:val="24"/>
                <w:szCs w:val="24"/>
              </w:rPr>
              <w:t xml:space="preserve"> виправна колонія (№21)»</w:t>
            </w:r>
          </w:p>
          <w:p w:rsidR="00991F6D" w:rsidRPr="00DD526D" w:rsidRDefault="00877EB2" w:rsidP="00DD526D">
            <w:pPr>
              <w:spacing w:line="240" w:lineRule="auto"/>
              <w:ind w:right="174"/>
              <w:rPr>
                <w:rFonts w:ascii="Times New Roman" w:hAnsi="Times New Roman" w:cs="Times New Roman"/>
                <w:sz w:val="24"/>
                <w:szCs w:val="24"/>
              </w:rPr>
            </w:pPr>
            <w:r>
              <w:rPr>
                <w:rFonts w:ascii="Times New Roman" w:hAnsi="Times New Roman" w:cs="Times New Roman"/>
                <w:sz w:val="24"/>
                <w:szCs w:val="24"/>
              </w:rPr>
              <w:t>Код ЄДРПОУ 08562921</w:t>
            </w:r>
            <w:r w:rsidR="00991F6D" w:rsidRPr="00DD526D">
              <w:rPr>
                <w:rFonts w:ascii="Times New Roman" w:hAnsi="Times New Roman" w:cs="Times New Roman"/>
                <w:sz w:val="24"/>
                <w:szCs w:val="24"/>
              </w:rPr>
              <w:t xml:space="preserve"> </w:t>
            </w:r>
          </w:p>
          <w:p w:rsidR="00991F6D" w:rsidRPr="00DD526D" w:rsidRDefault="00877EB2" w:rsidP="00877EB2">
            <w:pPr>
              <w:spacing w:line="240" w:lineRule="auto"/>
              <w:ind w:right="-317"/>
              <w:rPr>
                <w:rFonts w:ascii="Times New Roman" w:hAnsi="Times New Roman" w:cs="Times New Roman"/>
                <w:sz w:val="24"/>
                <w:szCs w:val="24"/>
              </w:rPr>
            </w:pPr>
            <w:r>
              <w:rPr>
                <w:rFonts w:ascii="Times New Roman" w:hAnsi="Times New Roman" w:cs="Times New Roman"/>
                <w:sz w:val="24"/>
                <w:szCs w:val="24"/>
              </w:rPr>
              <w:t xml:space="preserve">52406, Україна, Дніпропетровська </w:t>
            </w:r>
            <w:r w:rsidR="00991F6D" w:rsidRPr="00DD526D">
              <w:rPr>
                <w:rFonts w:ascii="Times New Roman" w:hAnsi="Times New Roman" w:cs="Times New Roman"/>
                <w:sz w:val="24"/>
                <w:szCs w:val="24"/>
              </w:rPr>
              <w:t>об</w:t>
            </w:r>
            <w:r w:rsidR="009E4C8F" w:rsidRPr="00DD526D">
              <w:rPr>
                <w:rFonts w:ascii="Times New Roman" w:hAnsi="Times New Roman" w:cs="Times New Roman"/>
                <w:sz w:val="24"/>
                <w:szCs w:val="24"/>
              </w:rPr>
              <w:t>л.,</w:t>
            </w:r>
            <w:r>
              <w:rPr>
                <w:rFonts w:ascii="Times New Roman" w:hAnsi="Times New Roman" w:cs="Times New Roman"/>
                <w:sz w:val="24"/>
                <w:szCs w:val="24"/>
              </w:rPr>
              <w:t>Дніпровський район, </w:t>
            </w:r>
            <w:proofErr w:type="spellStart"/>
            <w:r>
              <w:rPr>
                <w:rFonts w:ascii="Times New Roman" w:hAnsi="Times New Roman" w:cs="Times New Roman"/>
                <w:sz w:val="24"/>
                <w:szCs w:val="24"/>
              </w:rPr>
              <w:t>с.Аполлонівка</w:t>
            </w:r>
            <w:proofErr w:type="spellEnd"/>
            <w:r w:rsidR="009E4C8F" w:rsidRPr="00DD526D">
              <w:rPr>
                <w:rFonts w:ascii="Times New Roman" w:hAnsi="Times New Roman" w:cs="Times New Roman"/>
                <w:sz w:val="24"/>
                <w:szCs w:val="24"/>
              </w:rPr>
              <w:t xml:space="preserve">, </w:t>
            </w:r>
            <w:r>
              <w:rPr>
                <w:rFonts w:ascii="Times New Roman" w:hAnsi="Times New Roman" w:cs="Times New Roman"/>
                <w:sz w:val="24"/>
                <w:szCs w:val="24"/>
              </w:rPr>
              <w:t>Військове містечко,37</w:t>
            </w:r>
          </w:p>
          <w:p w:rsidR="00991F6D" w:rsidRPr="00DD526D" w:rsidRDefault="00F96A5E" w:rsidP="00DD526D">
            <w:pPr>
              <w:spacing w:line="240" w:lineRule="auto"/>
              <w:jc w:val="both"/>
              <w:rPr>
                <w:rFonts w:ascii="Times New Roman" w:hAnsi="Times New Roman" w:cs="Times New Roman"/>
                <w:sz w:val="24"/>
                <w:szCs w:val="24"/>
              </w:rPr>
            </w:pPr>
            <w:r w:rsidRPr="00DD526D">
              <w:rPr>
                <w:rFonts w:ascii="Times New Roman" w:hAnsi="Times New Roman" w:cs="Times New Roman"/>
                <w:sz w:val="24"/>
                <w:szCs w:val="24"/>
              </w:rPr>
              <w:t>р</w:t>
            </w:r>
            <w:r w:rsidR="00991F6D" w:rsidRPr="00DD526D">
              <w:rPr>
                <w:rFonts w:ascii="Times New Roman" w:hAnsi="Times New Roman" w:cs="Times New Roman"/>
                <w:sz w:val="24"/>
                <w:szCs w:val="24"/>
              </w:rPr>
              <w:t>/</w:t>
            </w:r>
            <w:r w:rsidR="00877EB2">
              <w:rPr>
                <w:rFonts w:ascii="Times New Roman" w:hAnsi="Times New Roman" w:cs="Times New Roman"/>
                <w:sz w:val="24"/>
                <w:szCs w:val="24"/>
              </w:rPr>
              <w:t>р №UA362801720343160002000008250</w:t>
            </w:r>
            <w:r w:rsidR="00991F6D" w:rsidRPr="00DD526D">
              <w:rPr>
                <w:rFonts w:ascii="Times New Roman" w:hAnsi="Times New Roman" w:cs="Times New Roman"/>
                <w:sz w:val="24"/>
                <w:szCs w:val="24"/>
              </w:rPr>
              <w:t>,</w:t>
            </w:r>
          </w:p>
          <w:p w:rsidR="00991F6D" w:rsidRPr="00DD526D" w:rsidRDefault="00877EB2" w:rsidP="00DD526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4A82" w:rsidRPr="00DD526D">
              <w:rPr>
                <w:rFonts w:ascii="Times New Roman" w:hAnsi="Times New Roman" w:cs="Times New Roman"/>
                <w:sz w:val="24"/>
                <w:szCs w:val="24"/>
              </w:rPr>
              <w:t>№</w:t>
            </w:r>
            <w:r>
              <w:rPr>
                <w:rFonts w:ascii="Times New Roman" w:hAnsi="Times New Roman" w:cs="Times New Roman"/>
                <w:sz w:val="24"/>
                <w:szCs w:val="24"/>
              </w:rPr>
              <w:t>UA528201720343151002200008250</w:t>
            </w:r>
          </w:p>
          <w:p w:rsidR="00991F6D" w:rsidRPr="00DD526D" w:rsidRDefault="00877EB2" w:rsidP="00DD526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ДКCУ </w:t>
            </w:r>
            <w:r w:rsidR="00991F6D" w:rsidRPr="00DD526D">
              <w:rPr>
                <w:rFonts w:ascii="Times New Roman" w:hAnsi="Times New Roman" w:cs="Times New Roman"/>
                <w:sz w:val="24"/>
                <w:szCs w:val="24"/>
              </w:rPr>
              <w:t xml:space="preserve"> м. Київ, </w:t>
            </w:r>
          </w:p>
          <w:p w:rsidR="00991F6D" w:rsidRPr="00DD526D" w:rsidRDefault="00991F6D" w:rsidP="00DD526D">
            <w:pPr>
              <w:spacing w:line="240" w:lineRule="auto"/>
              <w:jc w:val="both"/>
              <w:rPr>
                <w:rFonts w:ascii="Times New Roman" w:hAnsi="Times New Roman" w:cs="Times New Roman"/>
                <w:sz w:val="24"/>
                <w:szCs w:val="24"/>
              </w:rPr>
            </w:pPr>
            <w:r w:rsidRPr="00DD526D">
              <w:rPr>
                <w:rFonts w:ascii="Times New Roman" w:hAnsi="Times New Roman" w:cs="Times New Roman"/>
                <w:sz w:val="24"/>
                <w:szCs w:val="24"/>
              </w:rPr>
              <w:t>МФО 820172</w:t>
            </w:r>
          </w:p>
          <w:p w:rsidR="00991F6D" w:rsidRPr="00DD526D" w:rsidRDefault="00991F6D" w:rsidP="00DD526D">
            <w:pPr>
              <w:spacing w:line="240" w:lineRule="auto"/>
              <w:jc w:val="both"/>
              <w:rPr>
                <w:rFonts w:ascii="Times New Roman" w:hAnsi="Times New Roman" w:cs="Times New Roman"/>
                <w:sz w:val="24"/>
                <w:szCs w:val="24"/>
              </w:rPr>
            </w:pPr>
          </w:p>
        </w:tc>
      </w:tr>
      <w:tr w:rsidR="00991F6D" w:rsidRPr="00DD526D" w:rsidTr="00E02D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nil"/>
              <w:left w:val="nil"/>
              <w:bottom w:val="nil"/>
              <w:right w:val="nil"/>
            </w:tcBorders>
          </w:tcPr>
          <w:p w:rsidR="007B226E" w:rsidRPr="00DD526D" w:rsidRDefault="007B226E" w:rsidP="00DD526D">
            <w:pPr>
              <w:spacing w:line="240" w:lineRule="auto"/>
              <w:rPr>
                <w:rFonts w:ascii="Times New Roman" w:hAnsi="Times New Roman" w:cs="Times New Roman"/>
                <w:b/>
                <w:bCs/>
                <w:sz w:val="24"/>
                <w:szCs w:val="24"/>
              </w:rPr>
            </w:pPr>
          </w:p>
          <w:p w:rsidR="00991F6D" w:rsidRPr="00DD526D" w:rsidRDefault="00991F6D" w:rsidP="00DD526D">
            <w:pPr>
              <w:spacing w:line="240" w:lineRule="auto"/>
              <w:jc w:val="center"/>
              <w:rPr>
                <w:rFonts w:ascii="Times New Roman" w:hAnsi="Times New Roman" w:cs="Times New Roman"/>
                <w:b/>
                <w:bCs/>
                <w:sz w:val="24"/>
                <w:szCs w:val="24"/>
              </w:rPr>
            </w:pPr>
            <w:r w:rsidRPr="00DD526D">
              <w:rPr>
                <w:rFonts w:ascii="Times New Roman" w:hAnsi="Times New Roman" w:cs="Times New Roman"/>
                <w:b/>
                <w:bCs/>
                <w:sz w:val="24"/>
                <w:szCs w:val="24"/>
              </w:rPr>
              <w:t>_________________/</w:t>
            </w:r>
            <w:r w:rsidR="00A943C7" w:rsidRPr="00DD526D">
              <w:rPr>
                <w:rFonts w:ascii="Times New Roman" w:hAnsi="Times New Roman" w:cs="Times New Roman"/>
                <w:b/>
                <w:bCs/>
                <w:sz w:val="24"/>
                <w:szCs w:val="24"/>
              </w:rPr>
              <w:t xml:space="preserve"> </w:t>
            </w:r>
            <w:r w:rsidR="007B226E" w:rsidRPr="00DD526D">
              <w:t>______________</w:t>
            </w:r>
            <w:r w:rsidRPr="00DD526D">
              <w:rPr>
                <w:rFonts w:ascii="Times New Roman" w:hAnsi="Times New Roman" w:cs="Times New Roman"/>
                <w:b/>
                <w:bCs/>
                <w:sz w:val="24"/>
                <w:szCs w:val="24"/>
              </w:rPr>
              <w:t>/</w:t>
            </w:r>
          </w:p>
        </w:tc>
        <w:tc>
          <w:tcPr>
            <w:tcW w:w="5569" w:type="dxa"/>
            <w:gridSpan w:val="3"/>
            <w:tcBorders>
              <w:top w:val="nil"/>
              <w:left w:val="nil"/>
              <w:bottom w:val="nil"/>
              <w:right w:val="nil"/>
            </w:tcBorders>
          </w:tcPr>
          <w:p w:rsidR="00E02D0E" w:rsidRDefault="00991F6D" w:rsidP="00E02D0E">
            <w:pPr>
              <w:spacing w:line="240" w:lineRule="auto"/>
              <w:rPr>
                <w:rFonts w:ascii="Times New Roman" w:hAnsi="Times New Roman" w:cs="Times New Roman"/>
                <w:b/>
                <w:bCs/>
                <w:sz w:val="24"/>
                <w:szCs w:val="24"/>
              </w:rPr>
            </w:pPr>
            <w:r w:rsidRPr="00DD526D">
              <w:rPr>
                <w:rFonts w:ascii="Times New Roman" w:hAnsi="Times New Roman" w:cs="Times New Roman"/>
                <w:b/>
                <w:bCs/>
                <w:sz w:val="24"/>
                <w:szCs w:val="24"/>
              </w:rPr>
              <w:t xml:space="preserve">        </w:t>
            </w:r>
          </w:p>
          <w:p w:rsidR="00991F6D" w:rsidRPr="00DD526D" w:rsidRDefault="00E02D0E" w:rsidP="00E02D0E">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Начальник</w:t>
            </w:r>
            <w:r w:rsidR="00991F6D" w:rsidRPr="00DD526D">
              <w:rPr>
                <w:rFonts w:ascii="Times New Roman" w:hAnsi="Times New Roman" w:cs="Times New Roman"/>
                <w:b/>
                <w:bCs/>
                <w:sz w:val="24"/>
                <w:szCs w:val="24"/>
              </w:rPr>
              <w:t>____</w:t>
            </w:r>
            <w:r>
              <w:rPr>
                <w:rFonts w:ascii="Times New Roman" w:hAnsi="Times New Roman" w:cs="Times New Roman"/>
                <w:b/>
                <w:bCs/>
                <w:sz w:val="24"/>
                <w:szCs w:val="24"/>
              </w:rPr>
              <w:t>___</w:t>
            </w:r>
            <w:r w:rsidR="00991F6D" w:rsidRPr="00DD526D">
              <w:rPr>
                <w:rFonts w:ascii="Times New Roman" w:hAnsi="Times New Roman" w:cs="Times New Roman"/>
                <w:b/>
                <w:bCs/>
                <w:sz w:val="24"/>
                <w:szCs w:val="24"/>
              </w:rPr>
              <w:t>________ /</w:t>
            </w:r>
            <w:r w:rsidR="00877EB2">
              <w:rPr>
                <w:rFonts w:ascii="Times New Roman" w:hAnsi="Times New Roman" w:cs="Times New Roman"/>
                <w:b/>
                <w:bCs/>
                <w:sz w:val="24"/>
                <w:szCs w:val="24"/>
              </w:rPr>
              <w:t>О.В.</w:t>
            </w:r>
            <w:proofErr w:type="spellStart"/>
            <w:r w:rsidR="00877EB2">
              <w:rPr>
                <w:rFonts w:ascii="Times New Roman" w:hAnsi="Times New Roman" w:cs="Times New Roman"/>
                <w:b/>
                <w:bCs/>
                <w:sz w:val="24"/>
                <w:szCs w:val="24"/>
              </w:rPr>
              <w:t>Пустовіт</w:t>
            </w:r>
            <w:proofErr w:type="spellEnd"/>
            <w:r w:rsidR="00991F6D" w:rsidRPr="00DD526D">
              <w:rPr>
                <w:rFonts w:ascii="Times New Roman" w:hAnsi="Times New Roman" w:cs="Times New Roman"/>
                <w:b/>
                <w:bCs/>
                <w:sz w:val="24"/>
                <w:szCs w:val="24"/>
              </w:rPr>
              <w:t>/</w:t>
            </w:r>
          </w:p>
        </w:tc>
      </w:tr>
    </w:tbl>
    <w:p w:rsidR="002C6E5C"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sz w:val="24"/>
          <w:szCs w:val="24"/>
          <w:lang w:eastAsia="ar-SA"/>
        </w:rPr>
      </w:pPr>
      <w:r w:rsidRPr="00DD526D">
        <w:rPr>
          <w:rFonts w:ascii="Times New Roman" w:hAnsi="Times New Roman" w:cs="Times New Roman"/>
          <w:b/>
          <w:bCs/>
          <w:sz w:val="24"/>
          <w:szCs w:val="24"/>
          <w:lang w:eastAsia="ar-SA"/>
        </w:rPr>
        <w:br w:type="page"/>
      </w:r>
    </w:p>
    <w:p w:rsidR="002C6E5C" w:rsidRDefault="002C6E5C"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sz w:val="24"/>
          <w:szCs w:val="24"/>
          <w:lang w:eastAsia="ar-SA"/>
        </w:rPr>
      </w:pPr>
    </w:p>
    <w:p w:rsidR="002C6E5C" w:rsidRDefault="002C6E5C"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sz w:val="24"/>
          <w:szCs w:val="24"/>
          <w:lang w:eastAsia="ar-SA"/>
        </w:rPr>
      </w:pP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lang w:eastAsia="ar-SA"/>
        </w:rPr>
      </w:pPr>
      <w:r w:rsidRPr="00DD526D">
        <w:rPr>
          <w:rFonts w:ascii="Times New Roman" w:hAnsi="Times New Roman" w:cs="Times New Roman"/>
          <w:sz w:val="24"/>
          <w:szCs w:val="24"/>
          <w:lang w:eastAsia="ar-SA"/>
        </w:rPr>
        <w:t>Додаток 1</w:t>
      </w: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right"/>
        <w:rPr>
          <w:rFonts w:ascii="Times New Roman" w:hAnsi="Times New Roman" w:cs="Times New Roman"/>
          <w:sz w:val="24"/>
          <w:szCs w:val="24"/>
          <w:lang w:eastAsia="ar-SA"/>
        </w:rPr>
      </w:pPr>
      <w:r w:rsidRPr="00DD526D">
        <w:rPr>
          <w:rFonts w:ascii="Times New Roman" w:hAnsi="Times New Roman" w:cs="Times New Roman"/>
          <w:sz w:val="24"/>
          <w:szCs w:val="24"/>
          <w:lang w:eastAsia="ar-SA"/>
        </w:rPr>
        <w:t>до Договору  №_________</w:t>
      </w: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right"/>
        <w:rPr>
          <w:rFonts w:ascii="Times New Roman" w:hAnsi="Times New Roman" w:cs="Times New Roman"/>
          <w:sz w:val="24"/>
          <w:szCs w:val="24"/>
          <w:lang w:eastAsia="ar-SA"/>
        </w:rPr>
      </w:pPr>
      <w:r w:rsidRPr="00DD526D">
        <w:rPr>
          <w:rFonts w:ascii="Times New Roman" w:hAnsi="Times New Roman" w:cs="Times New Roman"/>
          <w:sz w:val="24"/>
          <w:szCs w:val="24"/>
          <w:lang w:eastAsia="ar-SA"/>
        </w:rPr>
        <w:t>від «___»_________202</w:t>
      </w:r>
      <w:r w:rsidR="00F6039E">
        <w:rPr>
          <w:rFonts w:ascii="Times New Roman" w:hAnsi="Times New Roman" w:cs="Times New Roman"/>
          <w:sz w:val="24"/>
          <w:szCs w:val="24"/>
          <w:lang w:eastAsia="ar-SA"/>
        </w:rPr>
        <w:t>4</w:t>
      </w:r>
      <w:r w:rsidRPr="00DD526D">
        <w:rPr>
          <w:rFonts w:ascii="Times New Roman" w:hAnsi="Times New Roman" w:cs="Times New Roman"/>
          <w:sz w:val="24"/>
          <w:szCs w:val="24"/>
          <w:lang w:eastAsia="ar-SA"/>
        </w:rPr>
        <w:t>р.</w:t>
      </w: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right"/>
        <w:rPr>
          <w:rFonts w:ascii="Times New Roman" w:hAnsi="Times New Roman" w:cs="Times New Roman"/>
          <w:b/>
          <w:bCs/>
          <w:sz w:val="24"/>
          <w:szCs w:val="24"/>
          <w:lang w:eastAsia="ar-SA"/>
        </w:rPr>
      </w:pP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right"/>
        <w:rPr>
          <w:rFonts w:ascii="Times New Roman" w:hAnsi="Times New Roman" w:cs="Times New Roman"/>
          <w:b/>
          <w:bCs/>
          <w:sz w:val="24"/>
          <w:szCs w:val="24"/>
          <w:lang w:eastAsia="ar-SA"/>
        </w:rPr>
      </w:pP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lang w:eastAsia="ar-SA"/>
        </w:rPr>
      </w:pPr>
      <w:r w:rsidRPr="00DD526D">
        <w:rPr>
          <w:rFonts w:ascii="Times New Roman" w:hAnsi="Times New Roman" w:cs="Times New Roman"/>
          <w:b/>
          <w:bCs/>
          <w:sz w:val="24"/>
          <w:szCs w:val="24"/>
          <w:lang w:eastAsia="ar-SA"/>
        </w:rPr>
        <w:t>Специфікація</w:t>
      </w: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lang w:eastAsia="ar-SA"/>
        </w:rPr>
      </w:pPr>
    </w:p>
    <w:tbl>
      <w:tblPr>
        <w:tblW w:w="10348" w:type="dxa"/>
        <w:tblInd w:w="-459" w:type="dxa"/>
        <w:tblLayout w:type="fixed"/>
        <w:tblLook w:val="0000"/>
      </w:tblPr>
      <w:tblGrid>
        <w:gridCol w:w="283"/>
        <w:gridCol w:w="1277"/>
        <w:gridCol w:w="1275"/>
        <w:gridCol w:w="958"/>
        <w:gridCol w:w="709"/>
        <w:gridCol w:w="709"/>
        <w:gridCol w:w="885"/>
        <w:gridCol w:w="850"/>
        <w:gridCol w:w="1134"/>
        <w:gridCol w:w="1134"/>
        <w:gridCol w:w="1134"/>
      </w:tblGrid>
      <w:tr w:rsidR="006C1EF9" w:rsidRPr="00DD526D" w:rsidTr="00A6563B">
        <w:trPr>
          <w:trHeight w:val="759"/>
        </w:trPr>
        <w:tc>
          <w:tcPr>
            <w:tcW w:w="283" w:type="dxa"/>
            <w:tcBorders>
              <w:top w:val="single" w:sz="8" w:space="0" w:color="auto"/>
              <w:left w:val="single" w:sz="8" w:space="0" w:color="auto"/>
              <w:bottom w:val="nil"/>
              <w:right w:val="single" w:sz="4" w:space="0" w:color="auto"/>
            </w:tcBorders>
            <w:shd w:val="clear" w:color="auto" w:fill="EEEEEE"/>
            <w:noWrap/>
            <w:vAlign w:val="center"/>
          </w:tcPr>
          <w:p w:rsidR="00991F6D" w:rsidRPr="00DD526D" w:rsidRDefault="00991F6D" w:rsidP="00DD526D">
            <w:pPr>
              <w:suppressAutoHyphens/>
              <w:spacing w:line="240" w:lineRule="auto"/>
              <w:ind w:left="-174" w:right="-156"/>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w:t>
            </w:r>
          </w:p>
        </w:tc>
        <w:tc>
          <w:tcPr>
            <w:tcW w:w="1277" w:type="dxa"/>
            <w:tcBorders>
              <w:top w:val="single" w:sz="8" w:space="0" w:color="auto"/>
              <w:left w:val="single" w:sz="4" w:space="0" w:color="auto"/>
              <w:bottom w:val="nil"/>
              <w:right w:val="nil"/>
            </w:tcBorders>
            <w:shd w:val="clear" w:color="auto" w:fill="EEEEEE"/>
            <w:vAlign w:val="center"/>
          </w:tcPr>
          <w:p w:rsidR="00991F6D" w:rsidRPr="00DD526D" w:rsidRDefault="00991F6D" w:rsidP="00DD526D">
            <w:pPr>
              <w:suppressAutoHyphens/>
              <w:spacing w:line="240" w:lineRule="auto"/>
              <w:ind w:left="-64"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Код згідно</w:t>
            </w:r>
            <w:r w:rsidR="00D75C32" w:rsidRPr="00DD526D">
              <w:rPr>
                <w:rFonts w:ascii="Times New Roman" w:hAnsi="Times New Roman" w:cs="Times New Roman"/>
                <w:b/>
                <w:bCs/>
                <w:sz w:val="20"/>
                <w:szCs w:val="20"/>
                <w:lang w:eastAsia="ar-SA"/>
              </w:rPr>
              <w:t xml:space="preserve">   </w:t>
            </w:r>
            <w:r w:rsidRPr="00DD526D">
              <w:rPr>
                <w:rFonts w:ascii="Times New Roman" w:hAnsi="Times New Roman" w:cs="Times New Roman"/>
                <w:b/>
                <w:bCs/>
                <w:sz w:val="20"/>
                <w:szCs w:val="20"/>
                <w:lang w:eastAsia="ar-SA"/>
              </w:rPr>
              <w:t>ДК 021:2015</w:t>
            </w:r>
          </w:p>
        </w:tc>
        <w:tc>
          <w:tcPr>
            <w:tcW w:w="1275" w:type="dxa"/>
            <w:tcBorders>
              <w:top w:val="single" w:sz="8" w:space="0" w:color="auto"/>
              <w:left w:val="single" w:sz="4" w:space="0" w:color="auto"/>
              <w:bottom w:val="nil"/>
              <w:right w:val="nil"/>
            </w:tcBorders>
            <w:shd w:val="clear" w:color="auto" w:fill="EEEEEE"/>
            <w:noWrap/>
            <w:vAlign w:val="center"/>
          </w:tcPr>
          <w:p w:rsidR="00991F6D" w:rsidRPr="00DD526D" w:rsidRDefault="00991F6D" w:rsidP="00DD526D">
            <w:pPr>
              <w:suppressAutoHyphens/>
              <w:spacing w:line="240" w:lineRule="auto"/>
              <w:ind w:left="-99"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 xml:space="preserve">Найменування </w:t>
            </w:r>
            <w:r w:rsidR="0092633E" w:rsidRPr="00DD526D">
              <w:rPr>
                <w:rFonts w:ascii="Times New Roman" w:eastAsia="Times New Roman" w:hAnsi="Times New Roman" w:cs="Times New Roman"/>
                <w:b/>
                <w:sz w:val="20"/>
                <w:szCs w:val="20"/>
              </w:rPr>
              <w:t>товару</w:t>
            </w:r>
          </w:p>
        </w:tc>
        <w:tc>
          <w:tcPr>
            <w:tcW w:w="958" w:type="dxa"/>
            <w:tcBorders>
              <w:top w:val="single" w:sz="8" w:space="0" w:color="auto"/>
              <w:left w:val="single" w:sz="4" w:space="0" w:color="auto"/>
              <w:bottom w:val="nil"/>
              <w:right w:val="nil"/>
            </w:tcBorders>
            <w:shd w:val="clear" w:color="auto" w:fill="EEEEEE"/>
            <w:vAlign w:val="center"/>
          </w:tcPr>
          <w:p w:rsidR="00991F6D" w:rsidRPr="00DD526D" w:rsidRDefault="00991F6D" w:rsidP="00DD526D">
            <w:pPr>
              <w:suppressAutoHyphens/>
              <w:spacing w:line="240" w:lineRule="auto"/>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Країна</w:t>
            </w:r>
            <w:r w:rsidR="00C55222" w:rsidRPr="00DD526D">
              <w:rPr>
                <w:rFonts w:ascii="Times New Roman" w:hAnsi="Times New Roman" w:cs="Times New Roman"/>
                <w:b/>
                <w:bCs/>
                <w:sz w:val="20"/>
                <w:szCs w:val="20"/>
                <w:lang w:eastAsia="ar-SA"/>
              </w:rPr>
              <w:t xml:space="preserve"> </w:t>
            </w:r>
            <w:r w:rsidRPr="00DD526D">
              <w:rPr>
                <w:rFonts w:ascii="Times New Roman" w:hAnsi="Times New Roman" w:cs="Times New Roman"/>
                <w:b/>
                <w:bCs/>
                <w:sz w:val="20"/>
                <w:szCs w:val="20"/>
                <w:lang w:eastAsia="ar-SA"/>
              </w:rPr>
              <w:t>-</w:t>
            </w:r>
            <w:r w:rsidR="00C55222" w:rsidRPr="00DD526D">
              <w:rPr>
                <w:rFonts w:ascii="Times New Roman" w:hAnsi="Times New Roman" w:cs="Times New Roman"/>
                <w:b/>
                <w:bCs/>
                <w:sz w:val="20"/>
                <w:szCs w:val="20"/>
                <w:lang w:eastAsia="ar-SA"/>
              </w:rPr>
              <w:t xml:space="preserve"> </w:t>
            </w:r>
            <w:proofErr w:type="spellStart"/>
            <w:r w:rsidRPr="00DD526D">
              <w:rPr>
                <w:rFonts w:ascii="Times New Roman" w:hAnsi="Times New Roman" w:cs="Times New Roman"/>
                <w:b/>
                <w:bCs/>
                <w:sz w:val="20"/>
                <w:szCs w:val="20"/>
                <w:lang w:eastAsia="ar-SA"/>
              </w:rPr>
              <w:t>виро</w:t>
            </w:r>
            <w:r w:rsidR="00C55222" w:rsidRPr="00DD526D">
              <w:rPr>
                <w:rFonts w:ascii="Times New Roman" w:hAnsi="Times New Roman" w:cs="Times New Roman"/>
                <w:b/>
                <w:bCs/>
                <w:sz w:val="20"/>
                <w:szCs w:val="20"/>
                <w:lang w:eastAsia="ar-SA"/>
              </w:rPr>
              <w:t>б-</w:t>
            </w:r>
            <w:r w:rsidRPr="00DD526D">
              <w:rPr>
                <w:rFonts w:ascii="Times New Roman" w:hAnsi="Times New Roman" w:cs="Times New Roman"/>
                <w:b/>
                <w:bCs/>
                <w:sz w:val="20"/>
                <w:szCs w:val="20"/>
                <w:lang w:eastAsia="ar-SA"/>
              </w:rPr>
              <w:t>ник</w:t>
            </w:r>
            <w:proofErr w:type="spellEnd"/>
          </w:p>
        </w:tc>
        <w:tc>
          <w:tcPr>
            <w:tcW w:w="709" w:type="dxa"/>
            <w:tcBorders>
              <w:top w:val="single" w:sz="8" w:space="0" w:color="auto"/>
              <w:left w:val="single" w:sz="4" w:space="0" w:color="auto"/>
              <w:bottom w:val="nil"/>
              <w:right w:val="nil"/>
            </w:tcBorders>
            <w:shd w:val="clear" w:color="auto" w:fill="EEEEEE"/>
            <w:noWrap/>
            <w:vAlign w:val="center"/>
          </w:tcPr>
          <w:p w:rsidR="00991F6D" w:rsidRPr="00DD526D" w:rsidRDefault="00991F6D" w:rsidP="00DD526D">
            <w:pPr>
              <w:suppressAutoHyphens/>
              <w:spacing w:line="240" w:lineRule="auto"/>
              <w:ind w:left="-163" w:right="-140"/>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Од. виміру</w:t>
            </w:r>
          </w:p>
        </w:tc>
        <w:tc>
          <w:tcPr>
            <w:tcW w:w="709" w:type="dxa"/>
            <w:tcBorders>
              <w:top w:val="single" w:sz="8" w:space="0" w:color="auto"/>
              <w:left w:val="single" w:sz="4" w:space="0" w:color="auto"/>
              <w:bottom w:val="nil"/>
              <w:right w:val="nil"/>
            </w:tcBorders>
            <w:shd w:val="clear" w:color="auto" w:fill="EEEEEE"/>
            <w:vAlign w:val="center"/>
          </w:tcPr>
          <w:p w:rsidR="00991F6D" w:rsidRPr="00DD526D" w:rsidRDefault="00991F6D" w:rsidP="00DD526D">
            <w:pPr>
              <w:suppressAutoHyphens/>
              <w:spacing w:line="240" w:lineRule="auto"/>
              <w:ind w:left="-93"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Кіль-кість</w:t>
            </w:r>
          </w:p>
        </w:tc>
        <w:tc>
          <w:tcPr>
            <w:tcW w:w="885" w:type="dxa"/>
            <w:tcBorders>
              <w:top w:val="single" w:sz="8" w:space="0" w:color="auto"/>
              <w:left w:val="single" w:sz="4" w:space="0" w:color="auto"/>
              <w:bottom w:val="nil"/>
              <w:right w:val="nil"/>
            </w:tcBorders>
            <w:shd w:val="clear" w:color="auto" w:fill="EEEEEE"/>
            <w:vAlign w:val="center"/>
          </w:tcPr>
          <w:p w:rsidR="00991F6D" w:rsidRPr="00DD526D" w:rsidRDefault="00991F6D" w:rsidP="00DD526D">
            <w:pPr>
              <w:suppressAutoHyphens/>
              <w:spacing w:line="240" w:lineRule="auto"/>
              <w:ind w:left="-126"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 xml:space="preserve">Ціна без ПДВ, </w:t>
            </w:r>
          </w:p>
          <w:p w:rsidR="00991F6D" w:rsidRPr="00DD526D" w:rsidRDefault="00991F6D" w:rsidP="00DD526D">
            <w:pPr>
              <w:suppressAutoHyphens/>
              <w:spacing w:line="240" w:lineRule="auto"/>
              <w:ind w:left="-126"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грн</w:t>
            </w:r>
          </w:p>
        </w:tc>
        <w:tc>
          <w:tcPr>
            <w:tcW w:w="850" w:type="dxa"/>
            <w:tcBorders>
              <w:top w:val="single" w:sz="8" w:space="0" w:color="auto"/>
              <w:left w:val="single" w:sz="4" w:space="0" w:color="auto"/>
              <w:bottom w:val="nil"/>
              <w:right w:val="nil"/>
            </w:tcBorders>
            <w:shd w:val="clear" w:color="auto" w:fill="EEEEEE"/>
            <w:vAlign w:val="center"/>
          </w:tcPr>
          <w:p w:rsidR="00991F6D" w:rsidRPr="00DD526D" w:rsidRDefault="00991F6D" w:rsidP="00DD526D">
            <w:pPr>
              <w:suppressAutoHyphens/>
              <w:spacing w:line="240" w:lineRule="auto"/>
              <w:ind w:left="-108" w:right="-119"/>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 xml:space="preserve">Ціна з ПДВ, </w:t>
            </w:r>
          </w:p>
          <w:p w:rsidR="00991F6D" w:rsidRPr="00DD526D" w:rsidRDefault="00991F6D" w:rsidP="00DD526D">
            <w:pPr>
              <w:suppressAutoHyphens/>
              <w:spacing w:line="240" w:lineRule="auto"/>
              <w:ind w:left="-108" w:right="-119"/>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грн</w:t>
            </w:r>
          </w:p>
        </w:tc>
        <w:tc>
          <w:tcPr>
            <w:tcW w:w="1134" w:type="dxa"/>
            <w:tcBorders>
              <w:top w:val="single" w:sz="8" w:space="0" w:color="auto"/>
              <w:left w:val="single" w:sz="4" w:space="0" w:color="auto"/>
              <w:bottom w:val="nil"/>
              <w:right w:val="single" w:sz="8" w:space="0" w:color="auto"/>
            </w:tcBorders>
            <w:shd w:val="clear" w:color="auto" w:fill="EEEEEE"/>
            <w:vAlign w:val="center"/>
          </w:tcPr>
          <w:p w:rsidR="00991F6D" w:rsidRPr="00DD526D" w:rsidRDefault="00991F6D" w:rsidP="00DD526D">
            <w:pPr>
              <w:suppressAutoHyphens/>
              <w:spacing w:line="240" w:lineRule="auto"/>
              <w:ind w:left="-108"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 xml:space="preserve">Сума без ПДВ, </w:t>
            </w:r>
          </w:p>
          <w:p w:rsidR="00991F6D" w:rsidRPr="00DD526D" w:rsidRDefault="00991F6D" w:rsidP="00DD526D">
            <w:pPr>
              <w:suppressAutoHyphens/>
              <w:spacing w:line="240" w:lineRule="auto"/>
              <w:ind w:left="-108"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грн</w:t>
            </w:r>
          </w:p>
        </w:tc>
        <w:tc>
          <w:tcPr>
            <w:tcW w:w="1134" w:type="dxa"/>
            <w:tcBorders>
              <w:top w:val="single" w:sz="8" w:space="0" w:color="auto"/>
              <w:left w:val="single" w:sz="4" w:space="0" w:color="auto"/>
              <w:right w:val="single" w:sz="4" w:space="0" w:color="auto"/>
            </w:tcBorders>
            <w:shd w:val="clear" w:color="auto" w:fill="EEEEEE"/>
          </w:tcPr>
          <w:p w:rsidR="00991F6D" w:rsidRPr="00DD526D" w:rsidRDefault="00991F6D" w:rsidP="00DD526D">
            <w:pPr>
              <w:suppressAutoHyphens/>
              <w:spacing w:line="240" w:lineRule="auto"/>
              <w:ind w:left="-108" w:right="-135"/>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Сума  ПДВ,</w:t>
            </w:r>
          </w:p>
          <w:p w:rsidR="00991F6D" w:rsidRPr="00DD526D" w:rsidRDefault="00991F6D" w:rsidP="00DD526D">
            <w:pPr>
              <w:suppressAutoHyphens/>
              <w:spacing w:line="240" w:lineRule="auto"/>
              <w:ind w:left="-108" w:right="-135"/>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грн</w:t>
            </w:r>
          </w:p>
        </w:tc>
        <w:tc>
          <w:tcPr>
            <w:tcW w:w="1134" w:type="dxa"/>
            <w:tcBorders>
              <w:top w:val="single" w:sz="8" w:space="0" w:color="auto"/>
              <w:left w:val="single" w:sz="4" w:space="0" w:color="auto"/>
              <w:right w:val="single" w:sz="8" w:space="0" w:color="auto"/>
            </w:tcBorders>
            <w:shd w:val="clear" w:color="auto" w:fill="EEEEEE"/>
            <w:vAlign w:val="center"/>
          </w:tcPr>
          <w:p w:rsidR="00991F6D" w:rsidRPr="00DD526D" w:rsidRDefault="00991F6D" w:rsidP="00DD526D">
            <w:pPr>
              <w:suppressAutoHyphens/>
              <w:spacing w:line="240" w:lineRule="auto"/>
              <w:ind w:left="-108" w:right="-135"/>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Сума з ПДВ, грн</w:t>
            </w:r>
          </w:p>
        </w:tc>
      </w:tr>
      <w:tr w:rsidR="006C1EF9" w:rsidRPr="00DD526D" w:rsidTr="00A6563B">
        <w:trPr>
          <w:trHeight w:val="799"/>
        </w:trPr>
        <w:tc>
          <w:tcPr>
            <w:tcW w:w="283" w:type="dxa"/>
            <w:tcBorders>
              <w:top w:val="single" w:sz="4" w:space="0" w:color="auto"/>
              <w:left w:val="single" w:sz="8" w:space="0" w:color="auto"/>
              <w:bottom w:val="single" w:sz="4" w:space="0" w:color="auto"/>
              <w:right w:val="single" w:sz="4" w:space="0" w:color="auto"/>
            </w:tcBorders>
            <w:noWrap/>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r w:rsidRPr="00DD526D">
              <w:rPr>
                <w:rFonts w:ascii="Times New Roman" w:hAnsi="Times New Roman" w:cs="Times New Roman"/>
                <w:sz w:val="20"/>
                <w:szCs w:val="20"/>
                <w:lang w:eastAsia="ar-SA"/>
              </w:rPr>
              <w:t>1</w:t>
            </w:r>
          </w:p>
        </w:tc>
        <w:tc>
          <w:tcPr>
            <w:tcW w:w="1277" w:type="dxa"/>
            <w:tcBorders>
              <w:top w:val="single" w:sz="4" w:space="0" w:color="auto"/>
              <w:left w:val="single" w:sz="4" w:space="0" w:color="auto"/>
              <w:bottom w:val="single" w:sz="4" w:space="0" w:color="auto"/>
              <w:right w:val="nil"/>
            </w:tcBorders>
            <w:vAlign w:val="center"/>
          </w:tcPr>
          <w:p w:rsidR="00991F6D" w:rsidRPr="001D2F42" w:rsidRDefault="00DB614E" w:rsidP="00347C01">
            <w:pPr>
              <w:suppressAutoHyphens/>
              <w:spacing w:line="240" w:lineRule="auto"/>
              <w:rPr>
                <w:rFonts w:ascii="Times New Roman" w:hAnsi="Times New Roman" w:cs="Times New Roman"/>
                <w:sz w:val="20"/>
                <w:szCs w:val="20"/>
                <w:lang w:val="en-US" w:eastAsia="ar-SA"/>
              </w:rPr>
            </w:pPr>
            <w:r>
              <w:rPr>
                <w:rFonts w:ascii="Times New Roman" w:eastAsia="Times New Roman" w:hAnsi="Times New Roman" w:cs="Times New Roman"/>
                <w:b/>
                <w:sz w:val="20"/>
                <w:szCs w:val="20"/>
                <w:bdr w:val="none" w:sz="0" w:space="0" w:color="auto" w:frame="1"/>
                <w:lang w:eastAsia="uk-UA"/>
              </w:rPr>
              <w:t>4432</w:t>
            </w:r>
            <w:r w:rsidR="001D2F42" w:rsidRPr="001D2F42">
              <w:rPr>
                <w:rFonts w:ascii="Times New Roman" w:eastAsia="Times New Roman" w:hAnsi="Times New Roman" w:cs="Times New Roman"/>
                <w:b/>
                <w:sz w:val="20"/>
                <w:szCs w:val="20"/>
                <w:bdr w:val="none" w:sz="0" w:space="0" w:color="auto" w:frame="1"/>
                <w:lang w:eastAsia="uk-UA"/>
              </w:rPr>
              <w:t>0000-</w:t>
            </w:r>
            <w:r>
              <w:rPr>
                <w:rFonts w:ascii="Times New Roman" w:eastAsia="Times New Roman" w:hAnsi="Times New Roman" w:cs="Times New Roman"/>
                <w:b/>
                <w:sz w:val="20"/>
                <w:szCs w:val="20"/>
                <w:bdr w:val="none" w:sz="0" w:space="0" w:color="auto" w:frame="1"/>
                <w:lang w:eastAsia="uk-UA"/>
              </w:rPr>
              <w:t>9</w:t>
            </w:r>
          </w:p>
        </w:tc>
        <w:tc>
          <w:tcPr>
            <w:tcW w:w="1275" w:type="dxa"/>
            <w:tcBorders>
              <w:top w:val="single" w:sz="4" w:space="0" w:color="auto"/>
              <w:left w:val="single" w:sz="4" w:space="0" w:color="auto"/>
              <w:bottom w:val="single" w:sz="4" w:space="0" w:color="auto"/>
              <w:right w:val="nil"/>
            </w:tcBorders>
            <w:vAlign w:val="center"/>
          </w:tcPr>
          <w:p w:rsidR="00991F6D" w:rsidRPr="00A6563B" w:rsidRDefault="00DB614E" w:rsidP="00DD526D">
            <w:pPr>
              <w:suppressAutoHyphens/>
              <w:spacing w:line="240" w:lineRule="auto"/>
              <w:ind w:left="-108" w:right="-108"/>
              <w:jc w:val="center"/>
              <w:rPr>
                <w:rFonts w:ascii="Times New Roman" w:hAnsi="Times New Roman" w:cs="Times New Roman"/>
                <w:sz w:val="18"/>
                <w:szCs w:val="18"/>
                <w:lang w:eastAsia="ar-SA"/>
              </w:rPr>
            </w:pPr>
            <w:r>
              <w:rPr>
                <w:rFonts w:ascii="Times New Roman" w:hAnsi="Times New Roman" w:cs="Times New Roman"/>
                <w:sz w:val="18"/>
                <w:szCs w:val="18"/>
                <w:shd w:val="clear" w:color="auto" w:fill="FDFEFD"/>
              </w:rPr>
              <w:t>Кабель - канал</w:t>
            </w:r>
          </w:p>
        </w:tc>
        <w:tc>
          <w:tcPr>
            <w:tcW w:w="958" w:type="dxa"/>
            <w:tcBorders>
              <w:top w:val="single" w:sz="4" w:space="0" w:color="auto"/>
              <w:left w:val="single" w:sz="4" w:space="0" w:color="auto"/>
              <w:bottom w:val="single" w:sz="4" w:space="0" w:color="auto"/>
              <w:right w:val="nil"/>
            </w:tcBorders>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709" w:type="dxa"/>
            <w:tcBorders>
              <w:top w:val="single" w:sz="4" w:space="0" w:color="auto"/>
              <w:left w:val="single" w:sz="4" w:space="0" w:color="auto"/>
              <w:bottom w:val="single" w:sz="4" w:space="0" w:color="auto"/>
              <w:right w:val="nil"/>
            </w:tcBorders>
            <w:noWrap/>
            <w:vAlign w:val="center"/>
          </w:tcPr>
          <w:p w:rsidR="00991F6D" w:rsidRPr="00DD526D" w:rsidRDefault="00347C01" w:rsidP="00DD526D">
            <w:pPr>
              <w:suppressAutoHyphens/>
              <w:spacing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м</w:t>
            </w:r>
          </w:p>
        </w:tc>
        <w:tc>
          <w:tcPr>
            <w:tcW w:w="709" w:type="dxa"/>
            <w:tcBorders>
              <w:top w:val="single" w:sz="4" w:space="0" w:color="auto"/>
              <w:left w:val="single" w:sz="4" w:space="0" w:color="auto"/>
              <w:bottom w:val="single" w:sz="4" w:space="0" w:color="auto"/>
              <w:right w:val="nil"/>
            </w:tcBorders>
            <w:vAlign w:val="center"/>
          </w:tcPr>
          <w:p w:rsidR="00991F6D" w:rsidRPr="00DD526D" w:rsidRDefault="00DB614E" w:rsidP="00DD526D">
            <w:pPr>
              <w:suppressAutoHyphens/>
              <w:spacing w:line="240" w:lineRule="auto"/>
              <w:ind w:right="-108"/>
              <w:jc w:val="center"/>
              <w:rPr>
                <w:rFonts w:ascii="Times New Roman" w:hAnsi="Times New Roman" w:cs="Times New Roman"/>
                <w:sz w:val="20"/>
                <w:szCs w:val="20"/>
                <w:lang w:eastAsia="ar-SA"/>
              </w:rPr>
            </w:pPr>
            <w:r>
              <w:rPr>
                <w:rFonts w:ascii="Times New Roman" w:hAnsi="Times New Roman" w:cs="Times New Roman"/>
                <w:sz w:val="20"/>
                <w:szCs w:val="20"/>
                <w:lang w:eastAsia="ar-SA"/>
              </w:rPr>
              <w:t>8</w:t>
            </w:r>
            <w:r w:rsidR="00347C01">
              <w:rPr>
                <w:rFonts w:ascii="Times New Roman" w:hAnsi="Times New Roman" w:cs="Times New Roman"/>
                <w:sz w:val="20"/>
                <w:szCs w:val="20"/>
                <w:lang w:eastAsia="ar-SA"/>
              </w:rPr>
              <w:t>0</w:t>
            </w:r>
          </w:p>
        </w:tc>
        <w:tc>
          <w:tcPr>
            <w:tcW w:w="885" w:type="dxa"/>
            <w:tcBorders>
              <w:top w:val="single" w:sz="4" w:space="0" w:color="auto"/>
              <w:left w:val="single" w:sz="4" w:space="0" w:color="auto"/>
              <w:bottom w:val="single" w:sz="4" w:space="0" w:color="auto"/>
              <w:right w:val="nil"/>
            </w:tcBorders>
            <w:noWrap/>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850" w:type="dxa"/>
            <w:tcBorders>
              <w:top w:val="single" w:sz="4" w:space="0" w:color="auto"/>
              <w:left w:val="single" w:sz="4" w:space="0" w:color="auto"/>
              <w:bottom w:val="single" w:sz="4" w:space="0" w:color="auto"/>
              <w:right w:val="nil"/>
            </w:tcBorders>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8" w:space="0" w:color="auto"/>
            </w:tcBorders>
            <w:noWrap/>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8" w:space="0" w:color="auto"/>
            </w:tcBorders>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r>
      <w:tr w:rsidR="00991F6D" w:rsidRPr="00DD526D" w:rsidTr="00A6563B">
        <w:trPr>
          <w:trHeight w:val="237"/>
        </w:trPr>
        <w:tc>
          <w:tcPr>
            <w:tcW w:w="6946" w:type="dxa"/>
            <w:gridSpan w:val="8"/>
            <w:tcBorders>
              <w:top w:val="single" w:sz="4" w:space="0" w:color="auto"/>
              <w:left w:val="single" w:sz="8" w:space="0" w:color="auto"/>
              <w:bottom w:val="single" w:sz="4" w:space="0" w:color="auto"/>
              <w:right w:val="nil"/>
            </w:tcBorders>
            <w:noWrap/>
          </w:tcPr>
          <w:p w:rsidR="00991F6D" w:rsidRPr="00DD526D" w:rsidRDefault="00991F6D" w:rsidP="00DD526D">
            <w:pPr>
              <w:suppressAutoHyphens/>
              <w:spacing w:line="240" w:lineRule="auto"/>
              <w:jc w:val="right"/>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Загальна сума:</w:t>
            </w:r>
          </w:p>
        </w:tc>
        <w:tc>
          <w:tcPr>
            <w:tcW w:w="1134" w:type="dxa"/>
            <w:tcBorders>
              <w:top w:val="single" w:sz="4" w:space="0" w:color="auto"/>
              <w:left w:val="single" w:sz="4" w:space="0" w:color="auto"/>
              <w:bottom w:val="single" w:sz="4" w:space="0" w:color="auto"/>
              <w:right w:val="single" w:sz="8" w:space="0" w:color="auto"/>
            </w:tcBorders>
            <w:noWrap/>
            <w:vAlign w:val="center"/>
          </w:tcPr>
          <w:p w:rsidR="00991F6D" w:rsidRPr="00DD526D" w:rsidRDefault="00991F6D" w:rsidP="00DD526D">
            <w:pPr>
              <w:suppressAutoHyphens/>
              <w:spacing w:line="240" w:lineRule="auto"/>
              <w:jc w:val="center"/>
              <w:rPr>
                <w:rFonts w:ascii="Times New Roman" w:hAnsi="Times New Roman" w:cs="Times New Roman"/>
                <w:b/>
                <w:bCs/>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tcPr>
          <w:p w:rsidR="00991F6D" w:rsidRPr="00DD526D" w:rsidRDefault="00991F6D" w:rsidP="00DD526D">
            <w:pPr>
              <w:suppressAutoHyphens/>
              <w:spacing w:line="240" w:lineRule="auto"/>
              <w:jc w:val="center"/>
              <w:rPr>
                <w:rFonts w:ascii="Times New Roman" w:hAnsi="Times New Roman" w:cs="Times New Roman"/>
                <w:b/>
                <w:bCs/>
                <w:sz w:val="20"/>
                <w:szCs w:val="20"/>
                <w:lang w:eastAsia="ar-SA"/>
              </w:rPr>
            </w:pPr>
          </w:p>
        </w:tc>
        <w:tc>
          <w:tcPr>
            <w:tcW w:w="1134" w:type="dxa"/>
            <w:tcBorders>
              <w:top w:val="single" w:sz="4" w:space="0" w:color="auto"/>
              <w:left w:val="single" w:sz="4" w:space="0" w:color="auto"/>
              <w:bottom w:val="single" w:sz="4" w:space="0" w:color="auto"/>
              <w:right w:val="single" w:sz="8" w:space="0" w:color="auto"/>
            </w:tcBorders>
          </w:tcPr>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0"/>
                <w:szCs w:val="20"/>
                <w:lang w:eastAsia="ar-SA"/>
              </w:rPr>
            </w:pPr>
          </w:p>
        </w:tc>
      </w:tr>
    </w:tbl>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lang w:eastAsia="ar-SA"/>
        </w:rPr>
      </w:pPr>
    </w:p>
    <w:p w:rsidR="001F09D3"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jc w:val="both"/>
        <w:rPr>
          <w:rFonts w:ascii="Times New Roman" w:hAnsi="Times New Roman" w:cs="Times New Roman"/>
          <w:b/>
          <w:bCs/>
          <w:i/>
          <w:iCs/>
          <w:sz w:val="24"/>
          <w:szCs w:val="24"/>
          <w:lang w:eastAsia="ar-SA"/>
        </w:rPr>
      </w:pPr>
      <w:r w:rsidRPr="00DD526D">
        <w:rPr>
          <w:rFonts w:ascii="Times New Roman" w:hAnsi="Times New Roman" w:cs="Times New Roman"/>
          <w:b/>
          <w:bCs/>
          <w:sz w:val="24"/>
          <w:szCs w:val="24"/>
          <w:lang w:eastAsia="ar-SA"/>
        </w:rPr>
        <w:t xml:space="preserve">Сума складає: </w:t>
      </w:r>
      <w:r w:rsidR="007B226E" w:rsidRPr="00DD526D">
        <w:rPr>
          <w:rFonts w:ascii="Times New Roman" w:hAnsi="Times New Roman" w:cs="Times New Roman"/>
          <w:b/>
          <w:bCs/>
          <w:i/>
          <w:iCs/>
          <w:sz w:val="24"/>
          <w:szCs w:val="24"/>
          <w:lang w:eastAsia="ar-SA"/>
        </w:rPr>
        <w:t>_______________________</w:t>
      </w:r>
      <w:r w:rsidR="005A5760" w:rsidRPr="00DD526D">
        <w:rPr>
          <w:rFonts w:ascii="Times New Roman" w:hAnsi="Times New Roman" w:cs="Times New Roman"/>
          <w:b/>
          <w:bCs/>
          <w:i/>
          <w:iCs/>
          <w:sz w:val="24"/>
          <w:szCs w:val="24"/>
          <w:lang w:eastAsia="ar-SA"/>
        </w:rPr>
        <w:t xml:space="preserve"> грн </w:t>
      </w:r>
      <w:r w:rsidR="0057416F" w:rsidRPr="00DD526D">
        <w:rPr>
          <w:rFonts w:ascii="Times New Roman" w:hAnsi="Times New Roman" w:cs="Times New Roman"/>
          <w:b/>
          <w:bCs/>
          <w:i/>
          <w:iCs/>
          <w:sz w:val="24"/>
          <w:szCs w:val="24"/>
          <w:lang w:eastAsia="ar-SA"/>
        </w:rPr>
        <w:t>(</w:t>
      </w:r>
      <w:r w:rsidR="007B226E" w:rsidRPr="00DD526D">
        <w:rPr>
          <w:rFonts w:ascii="Times New Roman" w:hAnsi="Times New Roman" w:cs="Times New Roman"/>
          <w:b/>
          <w:bCs/>
          <w:i/>
          <w:iCs/>
          <w:sz w:val="24"/>
          <w:szCs w:val="24"/>
          <w:lang w:eastAsia="ar-SA"/>
        </w:rPr>
        <w:t>______________________________</w:t>
      </w:r>
      <w:r w:rsidR="00865364" w:rsidRPr="00DD526D">
        <w:rPr>
          <w:rFonts w:ascii="Times New Roman" w:hAnsi="Times New Roman" w:cs="Times New Roman"/>
          <w:b/>
          <w:bCs/>
          <w:i/>
          <w:iCs/>
          <w:sz w:val="24"/>
          <w:szCs w:val="24"/>
          <w:lang w:eastAsia="ar-SA"/>
        </w:rPr>
        <w:t xml:space="preserve"> </w:t>
      </w:r>
      <w:r w:rsidR="0050401C" w:rsidRPr="00DD526D">
        <w:rPr>
          <w:rFonts w:ascii="Times New Roman" w:hAnsi="Times New Roman" w:cs="Times New Roman"/>
          <w:b/>
          <w:bCs/>
          <w:i/>
          <w:iCs/>
          <w:sz w:val="24"/>
          <w:szCs w:val="24"/>
          <w:lang w:eastAsia="ar-SA"/>
        </w:rPr>
        <w:t>грн.</w:t>
      </w:r>
      <w:r w:rsidR="0057416F" w:rsidRPr="00DD526D">
        <w:rPr>
          <w:rFonts w:ascii="Times New Roman" w:hAnsi="Times New Roman" w:cs="Times New Roman"/>
          <w:b/>
          <w:bCs/>
          <w:i/>
          <w:iCs/>
          <w:sz w:val="24"/>
          <w:szCs w:val="24"/>
          <w:lang w:eastAsia="ar-SA"/>
        </w:rPr>
        <w:t xml:space="preserve"> </w:t>
      </w:r>
      <w:r w:rsidR="007B226E" w:rsidRPr="00DD526D">
        <w:rPr>
          <w:rFonts w:ascii="Times New Roman" w:hAnsi="Times New Roman" w:cs="Times New Roman"/>
          <w:b/>
          <w:bCs/>
          <w:i/>
          <w:iCs/>
          <w:sz w:val="24"/>
          <w:szCs w:val="24"/>
          <w:lang w:eastAsia="ar-SA"/>
        </w:rPr>
        <w:t>____</w:t>
      </w:r>
      <w:r w:rsidR="0057416F" w:rsidRPr="00DD526D">
        <w:rPr>
          <w:rFonts w:ascii="Times New Roman" w:hAnsi="Times New Roman" w:cs="Times New Roman"/>
          <w:b/>
          <w:bCs/>
          <w:i/>
          <w:iCs/>
          <w:sz w:val="24"/>
          <w:szCs w:val="24"/>
          <w:lang w:eastAsia="ar-SA"/>
        </w:rPr>
        <w:t xml:space="preserve"> </w:t>
      </w:r>
      <w:r w:rsidR="0050401C" w:rsidRPr="00DD526D">
        <w:rPr>
          <w:rFonts w:ascii="Times New Roman" w:hAnsi="Times New Roman" w:cs="Times New Roman"/>
          <w:b/>
          <w:bCs/>
          <w:i/>
          <w:iCs/>
          <w:sz w:val="24"/>
          <w:szCs w:val="24"/>
          <w:lang w:eastAsia="ar-SA"/>
        </w:rPr>
        <w:t>коп.</w:t>
      </w:r>
      <w:r w:rsidR="00D13CFC" w:rsidRPr="00DD526D">
        <w:rPr>
          <w:rFonts w:ascii="Times New Roman" w:hAnsi="Times New Roman" w:cs="Times New Roman"/>
          <w:b/>
          <w:bCs/>
          <w:i/>
          <w:iCs/>
          <w:sz w:val="24"/>
          <w:szCs w:val="24"/>
          <w:lang w:eastAsia="ar-SA"/>
        </w:rPr>
        <w:t>)</w:t>
      </w:r>
      <w:r w:rsidR="0057416F" w:rsidRPr="00DD526D">
        <w:rPr>
          <w:rFonts w:ascii="Times New Roman" w:hAnsi="Times New Roman" w:cs="Times New Roman"/>
          <w:b/>
          <w:bCs/>
          <w:i/>
          <w:iCs/>
          <w:sz w:val="24"/>
          <w:szCs w:val="24"/>
          <w:lang w:eastAsia="ar-SA"/>
        </w:rPr>
        <w:t>, у тому числі ПДВ</w:t>
      </w:r>
      <w:r w:rsidR="007B226E" w:rsidRPr="00DD526D">
        <w:rPr>
          <w:rFonts w:ascii="Times New Roman" w:hAnsi="Times New Roman" w:cs="Times New Roman"/>
          <w:b/>
          <w:bCs/>
          <w:i/>
          <w:iCs/>
          <w:sz w:val="24"/>
          <w:szCs w:val="24"/>
          <w:lang w:eastAsia="ar-SA"/>
        </w:rPr>
        <w:t>/ без ПДВ.</w:t>
      </w:r>
    </w:p>
    <w:p w:rsidR="0026112C" w:rsidRPr="00DD526D" w:rsidRDefault="0026112C"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jc w:val="center"/>
        <w:rPr>
          <w:rFonts w:ascii="Times New Roman" w:eastAsia="Times New Roman" w:hAnsi="Times New Roman" w:cs="Times New Roman"/>
          <w:b/>
          <w:sz w:val="24"/>
          <w:szCs w:val="24"/>
          <w:lang w:eastAsia="ar-SA"/>
        </w:rPr>
      </w:pPr>
    </w:p>
    <w:tbl>
      <w:tblPr>
        <w:tblW w:w="10506" w:type="dxa"/>
        <w:tblLook w:val="0000"/>
      </w:tblPr>
      <w:tblGrid>
        <w:gridCol w:w="10506"/>
      </w:tblGrid>
      <w:tr w:rsidR="00991F6D" w:rsidRPr="00DD526D" w:rsidTr="00877EB2">
        <w:trPr>
          <w:trHeight w:val="352"/>
        </w:trPr>
        <w:tc>
          <w:tcPr>
            <w:tcW w:w="10506" w:type="dxa"/>
            <w:tcBorders>
              <w:top w:val="nil"/>
              <w:left w:val="nil"/>
              <w:bottom w:val="nil"/>
              <w:right w:val="nil"/>
            </w:tcBorders>
            <w:noWrap/>
            <w:vAlign w:val="bottom"/>
          </w:tcPr>
          <w:p w:rsidR="00991F6D" w:rsidRPr="00DD526D" w:rsidRDefault="00991F6D" w:rsidP="00877EB2">
            <w:pPr>
              <w:spacing w:line="240" w:lineRule="auto"/>
              <w:rPr>
                <w:rFonts w:ascii="Times New Roman" w:hAnsi="Times New Roman" w:cs="Times New Roman"/>
                <w:b/>
                <w:bCs/>
                <w:lang w:eastAsia="ar-SA"/>
              </w:rPr>
            </w:pPr>
          </w:p>
        </w:tc>
      </w:tr>
    </w:tbl>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right"/>
        <w:rPr>
          <w:rFonts w:ascii="Times New Roman" w:hAnsi="Times New Roman" w:cs="Times New Roman"/>
          <w:b/>
          <w:bCs/>
          <w:sz w:val="24"/>
          <w:szCs w:val="24"/>
          <w:lang w:eastAsia="ar-SA"/>
        </w:rPr>
      </w:pPr>
    </w:p>
    <w:tbl>
      <w:tblPr>
        <w:tblW w:w="9963" w:type="dxa"/>
        <w:tblLayout w:type="fixed"/>
        <w:tblLook w:val="01E0"/>
      </w:tblPr>
      <w:tblGrid>
        <w:gridCol w:w="4320"/>
        <w:gridCol w:w="603"/>
        <w:gridCol w:w="4966"/>
        <w:gridCol w:w="74"/>
      </w:tblGrid>
      <w:tr w:rsidR="00991F6D" w:rsidRPr="00DD526D">
        <w:tc>
          <w:tcPr>
            <w:tcW w:w="4923" w:type="dxa"/>
            <w:gridSpan w:val="2"/>
          </w:tcPr>
          <w:p w:rsidR="00991F6D" w:rsidRPr="00DD526D" w:rsidRDefault="00991F6D" w:rsidP="00DD526D">
            <w:pPr>
              <w:spacing w:line="240" w:lineRule="auto"/>
              <w:rPr>
                <w:rFonts w:ascii="Times New Roman" w:hAnsi="Times New Roman" w:cs="Times New Roman"/>
                <w:b/>
                <w:bCs/>
                <w:i/>
                <w:iCs/>
                <w:sz w:val="24"/>
                <w:szCs w:val="24"/>
              </w:rPr>
            </w:pPr>
            <w:r w:rsidRPr="00DD526D">
              <w:rPr>
                <w:rFonts w:ascii="Times New Roman" w:hAnsi="Times New Roman" w:cs="Times New Roman"/>
                <w:b/>
                <w:bCs/>
                <w:i/>
                <w:iCs/>
                <w:sz w:val="24"/>
                <w:szCs w:val="24"/>
              </w:rPr>
              <w:t>Продавець</w:t>
            </w:r>
          </w:p>
        </w:tc>
        <w:tc>
          <w:tcPr>
            <w:tcW w:w="5040" w:type="dxa"/>
            <w:gridSpan w:val="2"/>
          </w:tcPr>
          <w:p w:rsidR="00991F6D" w:rsidRPr="00DD526D" w:rsidRDefault="005C35F3" w:rsidP="00DD526D">
            <w:pPr>
              <w:spacing w:line="240" w:lineRule="auto"/>
              <w:jc w:val="both"/>
              <w:rPr>
                <w:rFonts w:ascii="Times New Roman" w:hAnsi="Times New Roman" w:cs="Times New Roman"/>
                <w:b/>
                <w:bCs/>
                <w:i/>
                <w:iCs/>
                <w:sz w:val="24"/>
                <w:szCs w:val="24"/>
              </w:rPr>
            </w:pPr>
            <w:r w:rsidRPr="00DD526D">
              <w:rPr>
                <w:rFonts w:ascii="Times New Roman" w:hAnsi="Times New Roman" w:cs="Times New Roman"/>
                <w:b/>
                <w:bCs/>
                <w:i/>
                <w:iCs/>
                <w:sz w:val="24"/>
                <w:szCs w:val="24"/>
              </w:rPr>
              <w:t>Покупець</w:t>
            </w:r>
          </w:p>
        </w:tc>
      </w:tr>
      <w:tr w:rsidR="00F81614" w:rsidRPr="00DD526D">
        <w:tc>
          <w:tcPr>
            <w:tcW w:w="4923" w:type="dxa"/>
            <w:gridSpan w:val="2"/>
          </w:tcPr>
          <w:p w:rsidR="007B226E" w:rsidRPr="00DD526D" w:rsidRDefault="007B226E" w:rsidP="00DD526D">
            <w:pPr>
              <w:rPr>
                <w:rFonts w:ascii="Times New Roman" w:hAnsi="Times New Roman" w:cs="Times New Roman"/>
                <w:color w:val="800000"/>
                <w:sz w:val="24"/>
                <w:szCs w:val="24"/>
              </w:rPr>
            </w:pPr>
          </w:p>
          <w:p w:rsidR="00F81614" w:rsidRPr="00DD526D" w:rsidRDefault="00F81614" w:rsidP="00DD526D">
            <w:pPr>
              <w:tabs>
                <w:tab w:val="center" w:pos="6840"/>
                <w:tab w:val="right" w:pos="9355"/>
              </w:tabs>
              <w:rPr>
                <w:rFonts w:ascii="Times New Roman" w:hAnsi="Times New Roman" w:cs="Times New Roman"/>
                <w:sz w:val="24"/>
                <w:szCs w:val="24"/>
              </w:rPr>
            </w:pPr>
          </w:p>
        </w:tc>
        <w:tc>
          <w:tcPr>
            <w:tcW w:w="5040" w:type="dxa"/>
            <w:gridSpan w:val="2"/>
          </w:tcPr>
          <w:p w:rsidR="00877EB2" w:rsidRPr="00DD526D" w:rsidRDefault="00877EB2" w:rsidP="00877EB2">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ДУ «</w:t>
            </w:r>
            <w:proofErr w:type="spellStart"/>
            <w:r>
              <w:rPr>
                <w:rFonts w:ascii="Times New Roman" w:hAnsi="Times New Roman" w:cs="Times New Roman"/>
                <w:b/>
                <w:bCs/>
                <w:sz w:val="24"/>
                <w:szCs w:val="24"/>
              </w:rPr>
              <w:t>Солонянська</w:t>
            </w:r>
            <w:proofErr w:type="spellEnd"/>
            <w:r>
              <w:rPr>
                <w:rFonts w:ascii="Times New Roman" w:hAnsi="Times New Roman" w:cs="Times New Roman"/>
                <w:b/>
                <w:bCs/>
                <w:sz w:val="24"/>
                <w:szCs w:val="24"/>
              </w:rPr>
              <w:t xml:space="preserve"> виправна колонія (№21)»</w:t>
            </w:r>
          </w:p>
          <w:p w:rsidR="00877EB2" w:rsidRPr="00DD526D" w:rsidRDefault="00877EB2" w:rsidP="00877EB2">
            <w:pPr>
              <w:spacing w:line="240" w:lineRule="auto"/>
              <w:ind w:right="174"/>
              <w:rPr>
                <w:rFonts w:ascii="Times New Roman" w:hAnsi="Times New Roman" w:cs="Times New Roman"/>
                <w:sz w:val="24"/>
                <w:szCs w:val="24"/>
              </w:rPr>
            </w:pPr>
            <w:r>
              <w:rPr>
                <w:rFonts w:ascii="Times New Roman" w:hAnsi="Times New Roman" w:cs="Times New Roman"/>
                <w:sz w:val="24"/>
                <w:szCs w:val="24"/>
              </w:rPr>
              <w:t>Код ЄДРПОУ 08562921</w:t>
            </w:r>
            <w:r w:rsidRPr="00DD526D">
              <w:rPr>
                <w:rFonts w:ascii="Times New Roman" w:hAnsi="Times New Roman" w:cs="Times New Roman"/>
                <w:sz w:val="24"/>
                <w:szCs w:val="24"/>
              </w:rPr>
              <w:t xml:space="preserve"> </w:t>
            </w:r>
          </w:p>
          <w:p w:rsidR="00877EB2" w:rsidRPr="00DD526D" w:rsidRDefault="00877EB2" w:rsidP="00877EB2">
            <w:pPr>
              <w:spacing w:line="240" w:lineRule="auto"/>
              <w:ind w:right="-317"/>
              <w:rPr>
                <w:rFonts w:ascii="Times New Roman" w:hAnsi="Times New Roman" w:cs="Times New Roman"/>
                <w:sz w:val="24"/>
                <w:szCs w:val="24"/>
              </w:rPr>
            </w:pPr>
            <w:r>
              <w:rPr>
                <w:rFonts w:ascii="Times New Roman" w:hAnsi="Times New Roman" w:cs="Times New Roman"/>
                <w:sz w:val="24"/>
                <w:szCs w:val="24"/>
              </w:rPr>
              <w:t xml:space="preserve">52406, Україна, Дніпропетровська </w:t>
            </w:r>
            <w:r w:rsidRPr="00DD526D">
              <w:rPr>
                <w:rFonts w:ascii="Times New Roman" w:hAnsi="Times New Roman" w:cs="Times New Roman"/>
                <w:sz w:val="24"/>
                <w:szCs w:val="24"/>
              </w:rPr>
              <w:t>обл.,</w:t>
            </w:r>
            <w:r>
              <w:rPr>
                <w:rFonts w:ascii="Times New Roman" w:hAnsi="Times New Roman" w:cs="Times New Roman"/>
                <w:sz w:val="24"/>
                <w:szCs w:val="24"/>
              </w:rPr>
              <w:t>Дніпровський район, </w:t>
            </w:r>
            <w:proofErr w:type="spellStart"/>
            <w:r>
              <w:rPr>
                <w:rFonts w:ascii="Times New Roman" w:hAnsi="Times New Roman" w:cs="Times New Roman"/>
                <w:sz w:val="24"/>
                <w:szCs w:val="24"/>
              </w:rPr>
              <w:t>с.Аполлонівка</w:t>
            </w:r>
            <w:proofErr w:type="spellEnd"/>
            <w:r w:rsidRPr="00DD526D">
              <w:rPr>
                <w:rFonts w:ascii="Times New Roman" w:hAnsi="Times New Roman" w:cs="Times New Roman"/>
                <w:sz w:val="24"/>
                <w:szCs w:val="24"/>
              </w:rPr>
              <w:t xml:space="preserve">, </w:t>
            </w:r>
            <w:r>
              <w:rPr>
                <w:rFonts w:ascii="Times New Roman" w:hAnsi="Times New Roman" w:cs="Times New Roman"/>
                <w:sz w:val="24"/>
                <w:szCs w:val="24"/>
              </w:rPr>
              <w:t>Військове містечко,37</w:t>
            </w:r>
          </w:p>
          <w:p w:rsidR="00877EB2" w:rsidRPr="00DD526D" w:rsidRDefault="00877EB2" w:rsidP="00877EB2">
            <w:pPr>
              <w:spacing w:line="240" w:lineRule="auto"/>
              <w:jc w:val="both"/>
              <w:rPr>
                <w:rFonts w:ascii="Times New Roman" w:hAnsi="Times New Roman" w:cs="Times New Roman"/>
                <w:sz w:val="24"/>
                <w:szCs w:val="24"/>
              </w:rPr>
            </w:pPr>
            <w:r w:rsidRPr="00DD526D">
              <w:rPr>
                <w:rFonts w:ascii="Times New Roman" w:hAnsi="Times New Roman" w:cs="Times New Roman"/>
                <w:sz w:val="24"/>
                <w:szCs w:val="24"/>
              </w:rPr>
              <w:t>р/</w:t>
            </w:r>
            <w:r>
              <w:rPr>
                <w:rFonts w:ascii="Times New Roman" w:hAnsi="Times New Roman" w:cs="Times New Roman"/>
                <w:sz w:val="24"/>
                <w:szCs w:val="24"/>
              </w:rPr>
              <w:t>р №UA362801720343160002000008250</w:t>
            </w:r>
            <w:r w:rsidRPr="00DD526D">
              <w:rPr>
                <w:rFonts w:ascii="Times New Roman" w:hAnsi="Times New Roman" w:cs="Times New Roman"/>
                <w:sz w:val="24"/>
                <w:szCs w:val="24"/>
              </w:rPr>
              <w:t>,</w:t>
            </w:r>
          </w:p>
          <w:p w:rsidR="00877EB2" w:rsidRPr="00DD526D" w:rsidRDefault="00877EB2" w:rsidP="00877EB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D526D">
              <w:rPr>
                <w:rFonts w:ascii="Times New Roman" w:hAnsi="Times New Roman" w:cs="Times New Roman"/>
                <w:sz w:val="24"/>
                <w:szCs w:val="24"/>
              </w:rPr>
              <w:t>№</w:t>
            </w:r>
            <w:r>
              <w:rPr>
                <w:rFonts w:ascii="Times New Roman" w:hAnsi="Times New Roman" w:cs="Times New Roman"/>
                <w:sz w:val="24"/>
                <w:szCs w:val="24"/>
              </w:rPr>
              <w:t>UA528201720343151002200008250</w:t>
            </w:r>
          </w:p>
          <w:p w:rsidR="00877EB2" w:rsidRPr="00DD526D" w:rsidRDefault="00877EB2" w:rsidP="00877EB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ДКCУ </w:t>
            </w:r>
            <w:r w:rsidRPr="00DD526D">
              <w:rPr>
                <w:rFonts w:ascii="Times New Roman" w:hAnsi="Times New Roman" w:cs="Times New Roman"/>
                <w:sz w:val="24"/>
                <w:szCs w:val="24"/>
              </w:rPr>
              <w:t xml:space="preserve"> м. Київ, </w:t>
            </w:r>
          </w:p>
          <w:p w:rsidR="00877EB2" w:rsidRPr="00DD526D" w:rsidRDefault="00877EB2" w:rsidP="00877EB2">
            <w:pPr>
              <w:spacing w:line="240" w:lineRule="auto"/>
              <w:jc w:val="both"/>
              <w:rPr>
                <w:rFonts w:ascii="Times New Roman" w:hAnsi="Times New Roman" w:cs="Times New Roman"/>
                <w:sz w:val="24"/>
                <w:szCs w:val="24"/>
              </w:rPr>
            </w:pPr>
            <w:r w:rsidRPr="00DD526D">
              <w:rPr>
                <w:rFonts w:ascii="Times New Roman" w:hAnsi="Times New Roman" w:cs="Times New Roman"/>
                <w:sz w:val="24"/>
                <w:szCs w:val="24"/>
              </w:rPr>
              <w:t>МФО 820172</w:t>
            </w:r>
          </w:p>
          <w:p w:rsidR="00F81614" w:rsidRPr="00DD526D" w:rsidRDefault="00F81614" w:rsidP="00DD526D">
            <w:pPr>
              <w:spacing w:line="240" w:lineRule="auto"/>
              <w:jc w:val="both"/>
              <w:rPr>
                <w:rFonts w:ascii="Times New Roman" w:hAnsi="Times New Roman" w:cs="Times New Roman"/>
                <w:sz w:val="24"/>
                <w:szCs w:val="24"/>
              </w:rPr>
            </w:pPr>
          </w:p>
        </w:tc>
      </w:tr>
      <w:tr w:rsidR="00F81614" w:rsidRPr="00D8453C" w:rsidTr="00E02D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Pr>
        <w:tc>
          <w:tcPr>
            <w:tcW w:w="4320" w:type="dxa"/>
            <w:tcBorders>
              <w:top w:val="nil"/>
              <w:left w:val="nil"/>
              <w:bottom w:val="nil"/>
              <w:right w:val="nil"/>
            </w:tcBorders>
          </w:tcPr>
          <w:p w:rsidR="00F81614" w:rsidRPr="00DD526D" w:rsidRDefault="00F81614" w:rsidP="00DD526D">
            <w:pPr>
              <w:spacing w:line="240" w:lineRule="auto"/>
              <w:rPr>
                <w:rFonts w:ascii="Times New Roman" w:hAnsi="Times New Roman" w:cs="Times New Roman"/>
                <w:b/>
                <w:bCs/>
                <w:sz w:val="24"/>
                <w:szCs w:val="24"/>
              </w:rPr>
            </w:pPr>
          </w:p>
          <w:p w:rsidR="00F81614" w:rsidRPr="00DD526D" w:rsidRDefault="00F81614" w:rsidP="00DD526D">
            <w:pPr>
              <w:spacing w:line="240" w:lineRule="auto"/>
              <w:jc w:val="center"/>
              <w:rPr>
                <w:rFonts w:ascii="Times New Roman" w:hAnsi="Times New Roman" w:cs="Times New Roman"/>
                <w:b/>
                <w:bCs/>
                <w:sz w:val="24"/>
                <w:szCs w:val="24"/>
              </w:rPr>
            </w:pPr>
            <w:r w:rsidRPr="00DD526D">
              <w:rPr>
                <w:rFonts w:ascii="Times New Roman" w:hAnsi="Times New Roman" w:cs="Times New Roman"/>
                <w:b/>
                <w:bCs/>
                <w:sz w:val="24"/>
                <w:szCs w:val="24"/>
              </w:rPr>
              <w:t xml:space="preserve">_________________/ </w:t>
            </w:r>
            <w:r w:rsidR="007B226E" w:rsidRPr="00DD526D">
              <w:rPr>
                <w:rFonts w:ascii="Times New Roman" w:hAnsi="Times New Roman" w:cs="Times New Roman"/>
                <w:b/>
                <w:sz w:val="24"/>
                <w:szCs w:val="24"/>
              </w:rPr>
              <w:t>__________</w:t>
            </w:r>
            <w:r w:rsidRPr="00DD526D">
              <w:rPr>
                <w:rFonts w:ascii="Times New Roman" w:hAnsi="Times New Roman" w:cs="Times New Roman"/>
                <w:b/>
                <w:color w:val="FF0000"/>
                <w:sz w:val="24"/>
                <w:szCs w:val="24"/>
              </w:rPr>
              <w:t xml:space="preserve"> </w:t>
            </w:r>
            <w:r w:rsidRPr="00DD526D">
              <w:rPr>
                <w:rFonts w:ascii="Times New Roman" w:hAnsi="Times New Roman" w:cs="Times New Roman"/>
                <w:b/>
                <w:bCs/>
                <w:sz w:val="24"/>
                <w:szCs w:val="24"/>
              </w:rPr>
              <w:t>/</w:t>
            </w:r>
          </w:p>
        </w:tc>
        <w:tc>
          <w:tcPr>
            <w:tcW w:w="5569" w:type="dxa"/>
            <w:gridSpan w:val="2"/>
            <w:tcBorders>
              <w:top w:val="nil"/>
              <w:left w:val="nil"/>
              <w:bottom w:val="nil"/>
              <w:right w:val="nil"/>
            </w:tcBorders>
          </w:tcPr>
          <w:p w:rsidR="00F81614" w:rsidRPr="00DD526D" w:rsidRDefault="00F81614" w:rsidP="00DD526D">
            <w:pPr>
              <w:spacing w:line="240" w:lineRule="auto"/>
              <w:rPr>
                <w:rFonts w:ascii="Times New Roman" w:hAnsi="Times New Roman" w:cs="Times New Roman"/>
                <w:b/>
                <w:bCs/>
                <w:sz w:val="24"/>
                <w:szCs w:val="24"/>
              </w:rPr>
            </w:pPr>
            <w:r w:rsidRPr="00DD526D">
              <w:rPr>
                <w:rFonts w:ascii="Times New Roman" w:hAnsi="Times New Roman" w:cs="Times New Roman"/>
                <w:b/>
                <w:bCs/>
                <w:sz w:val="24"/>
                <w:szCs w:val="24"/>
              </w:rPr>
              <w:t xml:space="preserve">           </w:t>
            </w:r>
          </w:p>
          <w:p w:rsidR="00F81614" w:rsidRPr="00D8453C" w:rsidRDefault="00E02D0E" w:rsidP="00DD526D">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Начальник</w:t>
            </w:r>
            <w:r w:rsidR="00F81614" w:rsidRPr="00DD526D">
              <w:rPr>
                <w:rFonts w:ascii="Times New Roman" w:hAnsi="Times New Roman" w:cs="Times New Roman"/>
                <w:b/>
                <w:bCs/>
                <w:sz w:val="24"/>
                <w:szCs w:val="24"/>
              </w:rPr>
              <w:t>______________ /</w:t>
            </w:r>
            <w:r w:rsidR="00877EB2">
              <w:rPr>
                <w:rFonts w:ascii="Times New Roman" w:hAnsi="Times New Roman" w:cs="Times New Roman"/>
                <w:b/>
                <w:bCs/>
                <w:sz w:val="24"/>
                <w:szCs w:val="24"/>
              </w:rPr>
              <w:t>О.В.</w:t>
            </w:r>
            <w:proofErr w:type="spellStart"/>
            <w:r w:rsidR="00877EB2">
              <w:rPr>
                <w:rFonts w:ascii="Times New Roman" w:hAnsi="Times New Roman" w:cs="Times New Roman"/>
                <w:b/>
                <w:bCs/>
                <w:sz w:val="24"/>
                <w:szCs w:val="24"/>
              </w:rPr>
              <w:t>Пустовіт</w:t>
            </w:r>
            <w:proofErr w:type="spellEnd"/>
            <w:r w:rsidR="00F81614" w:rsidRPr="00DD526D">
              <w:rPr>
                <w:rFonts w:ascii="Times New Roman" w:hAnsi="Times New Roman" w:cs="Times New Roman"/>
                <w:b/>
                <w:bCs/>
                <w:sz w:val="24"/>
                <w:szCs w:val="24"/>
              </w:rPr>
              <w:t>/</w:t>
            </w:r>
          </w:p>
        </w:tc>
      </w:tr>
    </w:tbl>
    <w:p w:rsidR="00991F6D" w:rsidRPr="00D8453C" w:rsidRDefault="00991F6D" w:rsidP="00DD526D">
      <w:pPr>
        <w:rPr>
          <w:sz w:val="24"/>
          <w:szCs w:val="24"/>
        </w:rPr>
      </w:pPr>
    </w:p>
    <w:sectPr w:rsidR="00991F6D" w:rsidRPr="00D8453C" w:rsidSect="002C6E5C">
      <w:pgSz w:w="11906" w:h="16838"/>
      <w:pgMar w:top="28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17993"/>
    <w:multiLevelType w:val="multilevel"/>
    <w:tmpl w:val="0E517993"/>
    <w:lvl w:ilvl="0">
      <w:start w:val="6"/>
      <w:numFmt w:val="bullet"/>
      <w:lvlText w:val="-"/>
      <w:lvlJc w:val="left"/>
      <w:pPr>
        <w:tabs>
          <w:tab w:val="left" w:pos="1128"/>
        </w:tabs>
        <w:ind w:left="1128" w:hanging="360"/>
      </w:pPr>
      <w:rPr>
        <w:rFonts w:ascii="Times New Roman" w:eastAsia="Times New Roman" w:hAnsi="Times New Roman" w:hint="default"/>
      </w:rPr>
    </w:lvl>
    <w:lvl w:ilvl="1">
      <w:start w:val="1"/>
      <w:numFmt w:val="bullet"/>
      <w:lvlText w:val="o"/>
      <w:lvlJc w:val="left"/>
      <w:pPr>
        <w:tabs>
          <w:tab w:val="left" w:pos="1848"/>
        </w:tabs>
        <w:ind w:left="1848" w:hanging="360"/>
      </w:pPr>
      <w:rPr>
        <w:rFonts w:ascii="Courier New" w:hAnsi="Courier New" w:cs="Courier New" w:hint="default"/>
      </w:rPr>
    </w:lvl>
    <w:lvl w:ilvl="2">
      <w:start w:val="1"/>
      <w:numFmt w:val="bullet"/>
      <w:lvlText w:val=""/>
      <w:lvlJc w:val="left"/>
      <w:pPr>
        <w:tabs>
          <w:tab w:val="left" w:pos="2568"/>
        </w:tabs>
        <w:ind w:left="2568" w:hanging="360"/>
      </w:pPr>
      <w:rPr>
        <w:rFonts w:ascii="Wingdings" w:hAnsi="Wingdings" w:cs="Wingdings" w:hint="default"/>
      </w:rPr>
    </w:lvl>
    <w:lvl w:ilvl="3">
      <w:start w:val="1"/>
      <w:numFmt w:val="bullet"/>
      <w:lvlText w:val=""/>
      <w:lvlJc w:val="left"/>
      <w:pPr>
        <w:tabs>
          <w:tab w:val="left" w:pos="3288"/>
        </w:tabs>
        <w:ind w:left="3288" w:hanging="360"/>
      </w:pPr>
      <w:rPr>
        <w:rFonts w:ascii="Symbol" w:hAnsi="Symbol" w:cs="Symbol" w:hint="default"/>
      </w:rPr>
    </w:lvl>
    <w:lvl w:ilvl="4">
      <w:start w:val="1"/>
      <w:numFmt w:val="bullet"/>
      <w:lvlText w:val="o"/>
      <w:lvlJc w:val="left"/>
      <w:pPr>
        <w:tabs>
          <w:tab w:val="left" w:pos="4008"/>
        </w:tabs>
        <w:ind w:left="4008" w:hanging="360"/>
      </w:pPr>
      <w:rPr>
        <w:rFonts w:ascii="Courier New" w:hAnsi="Courier New" w:cs="Courier New" w:hint="default"/>
      </w:rPr>
    </w:lvl>
    <w:lvl w:ilvl="5">
      <w:start w:val="1"/>
      <w:numFmt w:val="bullet"/>
      <w:lvlText w:val=""/>
      <w:lvlJc w:val="left"/>
      <w:pPr>
        <w:tabs>
          <w:tab w:val="left" w:pos="4728"/>
        </w:tabs>
        <w:ind w:left="4728" w:hanging="360"/>
      </w:pPr>
      <w:rPr>
        <w:rFonts w:ascii="Wingdings" w:hAnsi="Wingdings" w:cs="Wingdings" w:hint="default"/>
      </w:rPr>
    </w:lvl>
    <w:lvl w:ilvl="6">
      <w:start w:val="1"/>
      <w:numFmt w:val="bullet"/>
      <w:lvlText w:val=""/>
      <w:lvlJc w:val="left"/>
      <w:pPr>
        <w:tabs>
          <w:tab w:val="left" w:pos="5448"/>
        </w:tabs>
        <w:ind w:left="5448" w:hanging="360"/>
      </w:pPr>
      <w:rPr>
        <w:rFonts w:ascii="Symbol" w:hAnsi="Symbol" w:cs="Symbol" w:hint="default"/>
      </w:rPr>
    </w:lvl>
    <w:lvl w:ilvl="7">
      <w:start w:val="1"/>
      <w:numFmt w:val="bullet"/>
      <w:lvlText w:val="o"/>
      <w:lvlJc w:val="left"/>
      <w:pPr>
        <w:tabs>
          <w:tab w:val="left" w:pos="6168"/>
        </w:tabs>
        <w:ind w:left="6168" w:hanging="360"/>
      </w:pPr>
      <w:rPr>
        <w:rFonts w:ascii="Courier New" w:hAnsi="Courier New" w:cs="Courier New" w:hint="default"/>
      </w:rPr>
    </w:lvl>
    <w:lvl w:ilvl="8">
      <w:start w:val="1"/>
      <w:numFmt w:val="bullet"/>
      <w:lvlText w:val=""/>
      <w:lvlJc w:val="left"/>
      <w:pPr>
        <w:tabs>
          <w:tab w:val="left" w:pos="6888"/>
        </w:tabs>
        <w:ind w:left="6888" w:hanging="360"/>
      </w:pPr>
      <w:rPr>
        <w:rFonts w:ascii="Wingdings" w:hAnsi="Wingdings" w:cs="Wingdings" w:hint="default"/>
      </w:rPr>
    </w:lvl>
  </w:abstractNum>
  <w:abstractNum w:abstractNumId="1">
    <w:nsid w:val="2AA53BA3"/>
    <w:multiLevelType w:val="hybridMultilevel"/>
    <w:tmpl w:val="1DB624AA"/>
    <w:lvl w:ilvl="0" w:tplc="00645570">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3446BD8"/>
    <w:multiLevelType w:val="multilevel"/>
    <w:tmpl w:val="CD3863B6"/>
    <w:lvl w:ilvl="0">
      <w:start w:val="12"/>
      <w:numFmt w:val="decimal"/>
      <w:lvlText w:val="%1"/>
      <w:lvlJc w:val="left"/>
      <w:pPr>
        <w:ind w:left="1466" w:hanging="473"/>
      </w:pPr>
      <w:rPr>
        <w:rFonts w:hint="default"/>
        <w:lang w:val="uk-UA" w:eastAsia="en-US" w:bidi="ar-SA"/>
      </w:rPr>
    </w:lvl>
    <w:lvl w:ilvl="1">
      <w:start w:val="1"/>
      <w:numFmt w:val="decimal"/>
      <w:lvlText w:val="%1.%2."/>
      <w:lvlJc w:val="left"/>
      <w:pPr>
        <w:ind w:left="1324" w:hanging="473"/>
      </w:pPr>
      <w:rPr>
        <w:rFonts w:ascii="Times New Roman" w:eastAsia="Times New Roman" w:hAnsi="Times New Roman" w:cs="Times New Roman" w:hint="default"/>
        <w:color w:val="231F20"/>
        <w:w w:val="100"/>
        <w:sz w:val="24"/>
        <w:szCs w:val="24"/>
        <w:lang w:val="uk-UA" w:eastAsia="en-US" w:bidi="ar-SA"/>
      </w:rPr>
    </w:lvl>
    <w:lvl w:ilvl="2">
      <w:numFmt w:val="bullet"/>
      <w:lvlText w:val="•"/>
      <w:lvlJc w:val="left"/>
      <w:pPr>
        <w:ind w:left="3172" w:hanging="473"/>
      </w:pPr>
      <w:rPr>
        <w:rFonts w:hint="default"/>
        <w:lang w:val="uk-UA" w:eastAsia="en-US" w:bidi="ar-SA"/>
      </w:rPr>
    </w:lvl>
    <w:lvl w:ilvl="3">
      <w:numFmt w:val="bullet"/>
      <w:lvlText w:val="•"/>
      <w:lvlJc w:val="left"/>
      <w:pPr>
        <w:ind w:left="4149" w:hanging="473"/>
      </w:pPr>
      <w:rPr>
        <w:rFonts w:hint="default"/>
        <w:lang w:val="uk-UA" w:eastAsia="en-US" w:bidi="ar-SA"/>
      </w:rPr>
    </w:lvl>
    <w:lvl w:ilvl="4">
      <w:numFmt w:val="bullet"/>
      <w:lvlText w:val="•"/>
      <w:lvlJc w:val="left"/>
      <w:pPr>
        <w:ind w:left="5125" w:hanging="473"/>
      </w:pPr>
      <w:rPr>
        <w:rFonts w:hint="default"/>
        <w:lang w:val="uk-UA" w:eastAsia="en-US" w:bidi="ar-SA"/>
      </w:rPr>
    </w:lvl>
    <w:lvl w:ilvl="5">
      <w:numFmt w:val="bullet"/>
      <w:lvlText w:val="•"/>
      <w:lvlJc w:val="left"/>
      <w:pPr>
        <w:ind w:left="6102" w:hanging="473"/>
      </w:pPr>
      <w:rPr>
        <w:rFonts w:hint="default"/>
        <w:lang w:val="uk-UA" w:eastAsia="en-US" w:bidi="ar-SA"/>
      </w:rPr>
    </w:lvl>
    <w:lvl w:ilvl="6">
      <w:numFmt w:val="bullet"/>
      <w:lvlText w:val="•"/>
      <w:lvlJc w:val="left"/>
      <w:pPr>
        <w:ind w:left="7078" w:hanging="473"/>
      </w:pPr>
      <w:rPr>
        <w:rFonts w:hint="default"/>
        <w:lang w:val="uk-UA" w:eastAsia="en-US" w:bidi="ar-SA"/>
      </w:rPr>
    </w:lvl>
    <w:lvl w:ilvl="7">
      <w:numFmt w:val="bullet"/>
      <w:lvlText w:val="•"/>
      <w:lvlJc w:val="left"/>
      <w:pPr>
        <w:ind w:left="8055" w:hanging="473"/>
      </w:pPr>
      <w:rPr>
        <w:rFonts w:hint="default"/>
        <w:lang w:val="uk-UA" w:eastAsia="en-US" w:bidi="ar-SA"/>
      </w:rPr>
    </w:lvl>
    <w:lvl w:ilvl="8">
      <w:numFmt w:val="bullet"/>
      <w:lvlText w:val="•"/>
      <w:lvlJc w:val="left"/>
      <w:pPr>
        <w:ind w:left="9031" w:hanging="473"/>
      </w:pPr>
      <w:rPr>
        <w:rFonts w:hint="default"/>
        <w:lang w:val="uk-UA" w:eastAsia="en-US" w:bidi="ar-SA"/>
      </w:rPr>
    </w:lvl>
  </w:abstractNum>
  <w:abstractNum w:abstractNumId="3">
    <w:nsid w:val="6BC40479"/>
    <w:multiLevelType w:val="multilevel"/>
    <w:tmpl w:val="6BC40479"/>
    <w:lvl w:ilvl="0">
      <w:start w:val="1"/>
      <w:numFmt w:val="decimal"/>
      <w:lvlText w:val="%1."/>
      <w:lvlJc w:val="left"/>
      <w:pPr>
        <w:tabs>
          <w:tab w:val="left" w:pos="502"/>
        </w:tabs>
        <w:ind w:left="502" w:hanging="360"/>
      </w:pPr>
      <w:rPr>
        <w:rFonts w:hint="default"/>
        <w:b w:val="0"/>
        <w:bCs w:val="0"/>
      </w:rPr>
    </w:lvl>
    <w:lvl w:ilvl="1">
      <w:start w:val="1"/>
      <w:numFmt w:val="lowerLetter"/>
      <w:lvlText w:val="%2."/>
      <w:lvlJc w:val="left"/>
      <w:pPr>
        <w:tabs>
          <w:tab w:val="left" w:pos="1788"/>
        </w:tabs>
        <w:ind w:left="1788" w:hanging="360"/>
      </w:pPr>
    </w:lvl>
    <w:lvl w:ilvl="2">
      <w:start w:val="1"/>
      <w:numFmt w:val="lowerRoman"/>
      <w:lvlText w:val="%3."/>
      <w:lvlJc w:val="right"/>
      <w:pPr>
        <w:tabs>
          <w:tab w:val="left" w:pos="2508"/>
        </w:tabs>
        <w:ind w:left="2508" w:hanging="180"/>
      </w:pPr>
    </w:lvl>
    <w:lvl w:ilvl="3">
      <w:start w:val="1"/>
      <w:numFmt w:val="decimal"/>
      <w:lvlText w:val="%4."/>
      <w:lvlJc w:val="left"/>
      <w:pPr>
        <w:tabs>
          <w:tab w:val="left" w:pos="3228"/>
        </w:tabs>
        <w:ind w:left="3228" w:hanging="360"/>
      </w:pPr>
    </w:lvl>
    <w:lvl w:ilvl="4">
      <w:start w:val="1"/>
      <w:numFmt w:val="lowerLetter"/>
      <w:lvlText w:val="%5."/>
      <w:lvlJc w:val="left"/>
      <w:pPr>
        <w:tabs>
          <w:tab w:val="left" w:pos="3948"/>
        </w:tabs>
        <w:ind w:left="3948" w:hanging="360"/>
      </w:pPr>
    </w:lvl>
    <w:lvl w:ilvl="5">
      <w:start w:val="1"/>
      <w:numFmt w:val="lowerRoman"/>
      <w:lvlText w:val="%6."/>
      <w:lvlJc w:val="right"/>
      <w:pPr>
        <w:tabs>
          <w:tab w:val="left" w:pos="4668"/>
        </w:tabs>
        <w:ind w:left="4668" w:hanging="180"/>
      </w:pPr>
    </w:lvl>
    <w:lvl w:ilvl="6">
      <w:start w:val="1"/>
      <w:numFmt w:val="decimal"/>
      <w:lvlText w:val="%7."/>
      <w:lvlJc w:val="left"/>
      <w:pPr>
        <w:tabs>
          <w:tab w:val="left" w:pos="5388"/>
        </w:tabs>
        <w:ind w:left="5388" w:hanging="360"/>
      </w:pPr>
    </w:lvl>
    <w:lvl w:ilvl="7">
      <w:start w:val="1"/>
      <w:numFmt w:val="lowerLetter"/>
      <w:lvlText w:val="%8."/>
      <w:lvlJc w:val="left"/>
      <w:pPr>
        <w:tabs>
          <w:tab w:val="left" w:pos="6108"/>
        </w:tabs>
        <w:ind w:left="6108" w:hanging="360"/>
      </w:pPr>
    </w:lvl>
    <w:lvl w:ilvl="8">
      <w:start w:val="1"/>
      <w:numFmt w:val="lowerRoman"/>
      <w:lvlText w:val="%9."/>
      <w:lvlJc w:val="right"/>
      <w:pPr>
        <w:tabs>
          <w:tab w:val="left" w:pos="6828"/>
        </w:tabs>
        <w:ind w:left="6828" w:hanging="180"/>
      </w:pPr>
    </w:lvl>
  </w:abstractNum>
  <w:abstractNum w:abstractNumId="4">
    <w:nsid w:val="740063E6"/>
    <w:multiLevelType w:val="multilevel"/>
    <w:tmpl w:val="740063E6"/>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characterSpacingControl w:val="doNotCompress"/>
  <w:doNotValidateAgainstSchema/>
  <w:doNotDemarcateInvalidXml/>
  <w:compat/>
  <w:rsids>
    <w:rsidRoot w:val="00A93FF6"/>
    <w:rsid w:val="0000599F"/>
    <w:rsid w:val="00013B28"/>
    <w:rsid w:val="00037258"/>
    <w:rsid w:val="00037C6B"/>
    <w:rsid w:val="000504BA"/>
    <w:rsid w:val="00067D40"/>
    <w:rsid w:val="00075DE4"/>
    <w:rsid w:val="00083750"/>
    <w:rsid w:val="001066E6"/>
    <w:rsid w:val="00112F14"/>
    <w:rsid w:val="00116375"/>
    <w:rsid w:val="00121C5E"/>
    <w:rsid w:val="00122425"/>
    <w:rsid w:val="0012322E"/>
    <w:rsid w:val="00150B53"/>
    <w:rsid w:val="00151852"/>
    <w:rsid w:val="00153568"/>
    <w:rsid w:val="001816C9"/>
    <w:rsid w:val="001A32A2"/>
    <w:rsid w:val="001B0AD3"/>
    <w:rsid w:val="001D11A1"/>
    <w:rsid w:val="001D2F42"/>
    <w:rsid w:val="001D655A"/>
    <w:rsid w:val="001F07D6"/>
    <w:rsid w:val="001F09D3"/>
    <w:rsid w:val="00211F21"/>
    <w:rsid w:val="002125F2"/>
    <w:rsid w:val="002160E5"/>
    <w:rsid w:val="002329EB"/>
    <w:rsid w:val="00236E4A"/>
    <w:rsid w:val="00244D78"/>
    <w:rsid w:val="00245DBE"/>
    <w:rsid w:val="00245EC6"/>
    <w:rsid w:val="0026112C"/>
    <w:rsid w:val="00263287"/>
    <w:rsid w:val="00264218"/>
    <w:rsid w:val="002763C3"/>
    <w:rsid w:val="0028093C"/>
    <w:rsid w:val="002C065B"/>
    <w:rsid w:val="002C267D"/>
    <w:rsid w:val="002C6E5C"/>
    <w:rsid w:val="002D17C2"/>
    <w:rsid w:val="002D6170"/>
    <w:rsid w:val="002D679E"/>
    <w:rsid w:val="002D6EDA"/>
    <w:rsid w:val="002D7DC5"/>
    <w:rsid w:val="002E0E54"/>
    <w:rsid w:val="002F2021"/>
    <w:rsid w:val="00303B87"/>
    <w:rsid w:val="003142F4"/>
    <w:rsid w:val="00323BD0"/>
    <w:rsid w:val="00344653"/>
    <w:rsid w:val="00346184"/>
    <w:rsid w:val="00347433"/>
    <w:rsid w:val="00347C01"/>
    <w:rsid w:val="0035253A"/>
    <w:rsid w:val="00362EB3"/>
    <w:rsid w:val="00394D7D"/>
    <w:rsid w:val="003A2B1F"/>
    <w:rsid w:val="003A6C2C"/>
    <w:rsid w:val="003B6801"/>
    <w:rsid w:val="003C433B"/>
    <w:rsid w:val="003D14F3"/>
    <w:rsid w:val="00404A82"/>
    <w:rsid w:val="00405612"/>
    <w:rsid w:val="00406768"/>
    <w:rsid w:val="00433CEF"/>
    <w:rsid w:val="004505A3"/>
    <w:rsid w:val="004659A5"/>
    <w:rsid w:val="0048431A"/>
    <w:rsid w:val="004A4E78"/>
    <w:rsid w:val="004B48A4"/>
    <w:rsid w:val="004C5507"/>
    <w:rsid w:val="004E7F35"/>
    <w:rsid w:val="00501F2E"/>
    <w:rsid w:val="0050390A"/>
    <w:rsid w:val="0050401C"/>
    <w:rsid w:val="00515C3B"/>
    <w:rsid w:val="00540CF8"/>
    <w:rsid w:val="00541E8C"/>
    <w:rsid w:val="00550BC1"/>
    <w:rsid w:val="00566CB7"/>
    <w:rsid w:val="0057416F"/>
    <w:rsid w:val="00591375"/>
    <w:rsid w:val="00591803"/>
    <w:rsid w:val="005942E4"/>
    <w:rsid w:val="00595DB3"/>
    <w:rsid w:val="005A1248"/>
    <w:rsid w:val="005A44BB"/>
    <w:rsid w:val="005A5760"/>
    <w:rsid w:val="005B28EF"/>
    <w:rsid w:val="005B3990"/>
    <w:rsid w:val="005C2846"/>
    <w:rsid w:val="005C35F3"/>
    <w:rsid w:val="005D05C6"/>
    <w:rsid w:val="00600AC5"/>
    <w:rsid w:val="0060131D"/>
    <w:rsid w:val="00615A52"/>
    <w:rsid w:val="00624E9E"/>
    <w:rsid w:val="00632C0E"/>
    <w:rsid w:val="00634D26"/>
    <w:rsid w:val="00644BC5"/>
    <w:rsid w:val="006473D2"/>
    <w:rsid w:val="00671FF0"/>
    <w:rsid w:val="006919EC"/>
    <w:rsid w:val="00693DF7"/>
    <w:rsid w:val="00695E00"/>
    <w:rsid w:val="006A1372"/>
    <w:rsid w:val="006A2C06"/>
    <w:rsid w:val="006B7105"/>
    <w:rsid w:val="006C1EF9"/>
    <w:rsid w:val="006D75AC"/>
    <w:rsid w:val="006D7AF9"/>
    <w:rsid w:val="006E60BB"/>
    <w:rsid w:val="006E6FFC"/>
    <w:rsid w:val="006F1888"/>
    <w:rsid w:val="006F39B1"/>
    <w:rsid w:val="007045E7"/>
    <w:rsid w:val="00725832"/>
    <w:rsid w:val="007337CB"/>
    <w:rsid w:val="00754432"/>
    <w:rsid w:val="00762C88"/>
    <w:rsid w:val="007643EA"/>
    <w:rsid w:val="007660AB"/>
    <w:rsid w:val="00771DDD"/>
    <w:rsid w:val="0078162B"/>
    <w:rsid w:val="007901DE"/>
    <w:rsid w:val="007929EF"/>
    <w:rsid w:val="007B226E"/>
    <w:rsid w:val="007B2928"/>
    <w:rsid w:val="007E4D52"/>
    <w:rsid w:val="007F4477"/>
    <w:rsid w:val="00803629"/>
    <w:rsid w:val="00826BCD"/>
    <w:rsid w:val="00831DD8"/>
    <w:rsid w:val="0083378E"/>
    <w:rsid w:val="00840D1C"/>
    <w:rsid w:val="008452B6"/>
    <w:rsid w:val="00850FEB"/>
    <w:rsid w:val="00857178"/>
    <w:rsid w:val="00860F4E"/>
    <w:rsid w:val="00865364"/>
    <w:rsid w:val="00877EB2"/>
    <w:rsid w:val="00882CEA"/>
    <w:rsid w:val="0089468C"/>
    <w:rsid w:val="008E61A1"/>
    <w:rsid w:val="009132D9"/>
    <w:rsid w:val="009155DB"/>
    <w:rsid w:val="00925878"/>
    <w:rsid w:val="0092633E"/>
    <w:rsid w:val="00950796"/>
    <w:rsid w:val="00954224"/>
    <w:rsid w:val="009562CA"/>
    <w:rsid w:val="0096666E"/>
    <w:rsid w:val="009678F5"/>
    <w:rsid w:val="00971A54"/>
    <w:rsid w:val="00991F6D"/>
    <w:rsid w:val="00992D1F"/>
    <w:rsid w:val="009A54C0"/>
    <w:rsid w:val="009B64B9"/>
    <w:rsid w:val="009C17C0"/>
    <w:rsid w:val="009D0734"/>
    <w:rsid w:val="009D21CD"/>
    <w:rsid w:val="009D7FDD"/>
    <w:rsid w:val="009E3A9F"/>
    <w:rsid w:val="009E4C8F"/>
    <w:rsid w:val="00A0260E"/>
    <w:rsid w:val="00A03B0D"/>
    <w:rsid w:val="00A237E2"/>
    <w:rsid w:val="00A23AD0"/>
    <w:rsid w:val="00A35AD1"/>
    <w:rsid w:val="00A42DBD"/>
    <w:rsid w:val="00A51C71"/>
    <w:rsid w:val="00A6563B"/>
    <w:rsid w:val="00A65B7B"/>
    <w:rsid w:val="00A817C4"/>
    <w:rsid w:val="00A93FF6"/>
    <w:rsid w:val="00A943C7"/>
    <w:rsid w:val="00AC212E"/>
    <w:rsid w:val="00AD18C4"/>
    <w:rsid w:val="00AE2117"/>
    <w:rsid w:val="00AF7645"/>
    <w:rsid w:val="00B134B4"/>
    <w:rsid w:val="00B16D64"/>
    <w:rsid w:val="00B266FD"/>
    <w:rsid w:val="00B47E07"/>
    <w:rsid w:val="00BC6E5C"/>
    <w:rsid w:val="00BD02C9"/>
    <w:rsid w:val="00BD1B83"/>
    <w:rsid w:val="00BD78CD"/>
    <w:rsid w:val="00BF1F9F"/>
    <w:rsid w:val="00C022D9"/>
    <w:rsid w:val="00C05901"/>
    <w:rsid w:val="00C13CD8"/>
    <w:rsid w:val="00C41D23"/>
    <w:rsid w:val="00C4286E"/>
    <w:rsid w:val="00C55222"/>
    <w:rsid w:val="00C73C05"/>
    <w:rsid w:val="00C82A03"/>
    <w:rsid w:val="00CA5F6A"/>
    <w:rsid w:val="00CA7842"/>
    <w:rsid w:val="00CB17CD"/>
    <w:rsid w:val="00CD6F40"/>
    <w:rsid w:val="00CF6C83"/>
    <w:rsid w:val="00D07B7C"/>
    <w:rsid w:val="00D110F1"/>
    <w:rsid w:val="00D13CFC"/>
    <w:rsid w:val="00D5401D"/>
    <w:rsid w:val="00D5641E"/>
    <w:rsid w:val="00D67723"/>
    <w:rsid w:val="00D75C32"/>
    <w:rsid w:val="00D8453C"/>
    <w:rsid w:val="00D86F89"/>
    <w:rsid w:val="00D94D9F"/>
    <w:rsid w:val="00DA30C0"/>
    <w:rsid w:val="00DA3E98"/>
    <w:rsid w:val="00DA67F9"/>
    <w:rsid w:val="00DB614E"/>
    <w:rsid w:val="00DC5DC4"/>
    <w:rsid w:val="00DD08E8"/>
    <w:rsid w:val="00DD11A7"/>
    <w:rsid w:val="00DD526D"/>
    <w:rsid w:val="00DE0B1B"/>
    <w:rsid w:val="00DF365D"/>
    <w:rsid w:val="00E02D0E"/>
    <w:rsid w:val="00E13798"/>
    <w:rsid w:val="00E15A1F"/>
    <w:rsid w:val="00E20EBF"/>
    <w:rsid w:val="00E21CD7"/>
    <w:rsid w:val="00E225FF"/>
    <w:rsid w:val="00E2328F"/>
    <w:rsid w:val="00E35C97"/>
    <w:rsid w:val="00E75B8D"/>
    <w:rsid w:val="00E81B5A"/>
    <w:rsid w:val="00E82068"/>
    <w:rsid w:val="00EA0E2A"/>
    <w:rsid w:val="00EC1FEF"/>
    <w:rsid w:val="00EC5017"/>
    <w:rsid w:val="00ED4C0E"/>
    <w:rsid w:val="00EE0D15"/>
    <w:rsid w:val="00EE2A9C"/>
    <w:rsid w:val="00F4096B"/>
    <w:rsid w:val="00F54921"/>
    <w:rsid w:val="00F54A99"/>
    <w:rsid w:val="00F6039E"/>
    <w:rsid w:val="00F621C6"/>
    <w:rsid w:val="00F6294B"/>
    <w:rsid w:val="00F66B61"/>
    <w:rsid w:val="00F72113"/>
    <w:rsid w:val="00F77D17"/>
    <w:rsid w:val="00F80217"/>
    <w:rsid w:val="00F81614"/>
    <w:rsid w:val="00F96A5E"/>
    <w:rsid w:val="00FA27A2"/>
    <w:rsid w:val="00FD032D"/>
    <w:rsid w:val="00FE5DC6"/>
    <w:rsid w:val="00FF08CC"/>
    <w:rsid w:val="00FF295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FF6"/>
    <w:pPr>
      <w:spacing w:line="276" w:lineRule="auto"/>
    </w:pPr>
    <w:rPr>
      <w:rFonts w:ascii="Arial" w:hAnsi="Arial" w:cs="Arial"/>
      <w:color w:val="00000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763C3"/>
    <w:pPr>
      <w:spacing w:line="240" w:lineRule="auto"/>
    </w:pPr>
    <w:rPr>
      <w:rFonts w:ascii="Segoe UI" w:hAnsi="Segoe UI" w:cs="Segoe UI"/>
      <w:sz w:val="18"/>
      <w:szCs w:val="18"/>
    </w:rPr>
  </w:style>
  <w:style w:type="character" w:customStyle="1" w:styleId="a4">
    <w:name w:val="Текст выноски Знак"/>
    <w:link w:val="a3"/>
    <w:uiPriority w:val="99"/>
    <w:semiHidden/>
    <w:locked/>
    <w:rsid w:val="002763C3"/>
    <w:rPr>
      <w:rFonts w:ascii="Segoe UI" w:hAnsi="Segoe UI" w:cs="Segoe UI"/>
      <w:color w:val="000000"/>
      <w:sz w:val="18"/>
      <w:szCs w:val="18"/>
      <w:lang w:eastAsia="ru-RU"/>
    </w:rPr>
  </w:style>
  <w:style w:type="character" w:styleId="a5">
    <w:name w:val="Hyperlink"/>
    <w:uiPriority w:val="99"/>
    <w:rsid w:val="00ED4C0E"/>
    <w:rPr>
      <w:rFonts w:cs="Times New Roman"/>
      <w:color w:val="0000FF"/>
      <w:u w:val="single"/>
    </w:rPr>
  </w:style>
  <w:style w:type="paragraph" w:styleId="a6">
    <w:name w:val="List Paragraph"/>
    <w:basedOn w:val="a"/>
    <w:uiPriority w:val="1"/>
    <w:qFormat/>
    <w:rsid w:val="00BF1F9F"/>
    <w:pPr>
      <w:spacing w:line="240" w:lineRule="auto"/>
      <w:ind w:left="720"/>
      <w:contextualSpacing/>
    </w:pPr>
    <w:rPr>
      <w:rFonts w:ascii="Times New Roman" w:eastAsia="Times New Roman" w:hAnsi="Times New Roman" w:cs="Times New Roman"/>
      <w:color w:val="auto"/>
      <w:sz w:val="24"/>
      <w:szCs w:val="24"/>
    </w:rPr>
  </w:style>
  <w:style w:type="paragraph" w:customStyle="1" w:styleId="rvps2">
    <w:name w:val="rvps2"/>
    <w:basedOn w:val="a"/>
    <w:rsid w:val="005B3990"/>
    <w:pPr>
      <w:spacing w:before="100" w:beforeAutospacing="1" w:after="100" w:afterAutospacing="1" w:line="240" w:lineRule="auto"/>
    </w:pPr>
    <w:rPr>
      <w:rFonts w:ascii="Times New Roman" w:eastAsia="Times New Roman" w:hAnsi="Times New Roman" w:cs="Times New Roman"/>
      <w:color w:val="auto"/>
      <w:sz w:val="24"/>
      <w:szCs w:val="24"/>
      <w:lang w:eastAsia="uk-UA"/>
    </w:rPr>
  </w:style>
</w:styles>
</file>

<file path=word/webSettings.xml><?xml version="1.0" encoding="utf-8"?>
<w:webSettings xmlns:r="http://schemas.openxmlformats.org/officeDocument/2006/relationships" xmlns:w="http://schemas.openxmlformats.org/wordprocessingml/2006/main">
  <w:divs>
    <w:div w:id="724261603">
      <w:bodyDiv w:val="1"/>
      <w:marLeft w:val="0"/>
      <w:marRight w:val="0"/>
      <w:marTop w:val="0"/>
      <w:marBottom w:val="0"/>
      <w:divBdr>
        <w:top w:val="none" w:sz="0" w:space="0" w:color="auto"/>
        <w:left w:val="none" w:sz="0" w:space="0" w:color="auto"/>
        <w:bottom w:val="none" w:sz="0" w:space="0" w:color="auto"/>
        <w:right w:val="none" w:sz="0" w:space="0" w:color="auto"/>
      </w:divBdr>
    </w:div>
    <w:div w:id="1722746551">
      <w:marLeft w:val="0"/>
      <w:marRight w:val="0"/>
      <w:marTop w:val="0"/>
      <w:marBottom w:val="0"/>
      <w:divBdr>
        <w:top w:val="none" w:sz="0" w:space="0" w:color="auto"/>
        <w:left w:val="none" w:sz="0" w:space="0" w:color="auto"/>
        <w:bottom w:val="none" w:sz="0" w:space="0" w:color="auto"/>
        <w:right w:val="none" w:sz="0" w:space="0" w:color="auto"/>
      </w:divBdr>
    </w:div>
    <w:div w:id="17227465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31D66-77C2-4EF8-83EA-5EB1C385C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10507</Words>
  <Characters>5989</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ДОГОВІР №____</vt:lpstr>
    </vt:vector>
  </TitlesOfParts>
  <Company>Home</Company>
  <LinksUpToDate>false</LinksUpToDate>
  <CharactersWithSpaces>16464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dc:title>
  <dc:creator>Александрова Ж.В.</dc:creator>
  <cp:lastModifiedBy>User</cp:lastModifiedBy>
  <cp:revision>2</cp:revision>
  <cp:lastPrinted>2023-09-15T11:41:00Z</cp:lastPrinted>
  <dcterms:created xsi:type="dcterms:W3CDTF">2024-04-04T07:24:00Z</dcterms:created>
  <dcterms:modified xsi:type="dcterms:W3CDTF">2024-04-04T07:24:00Z</dcterms:modified>
</cp:coreProperties>
</file>