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5A" w:rsidRPr="00D053CF" w:rsidRDefault="00A6675A" w:rsidP="00EA68BF">
      <w:pPr>
        <w:spacing w:after="0" w:line="240" w:lineRule="auto"/>
        <w:rPr>
          <w:rFonts w:ascii="Times New Roman" w:eastAsia="Times New Roman" w:hAnsi="Times New Roman" w:cs="Times New Roman"/>
          <w:b/>
          <w:sz w:val="20"/>
          <w:szCs w:val="20"/>
        </w:rPr>
      </w:pPr>
    </w:p>
    <w:p w:rsidR="00A6675A" w:rsidRPr="00D053CF" w:rsidRDefault="00EA68BF">
      <w:pPr>
        <w:spacing w:after="0" w:line="240" w:lineRule="auto"/>
        <w:ind w:left="5660" w:firstLine="700"/>
        <w:jc w:val="right"/>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ДОДАТОК 1</w:t>
      </w:r>
    </w:p>
    <w:p w:rsidR="00A6675A" w:rsidRPr="00D053CF" w:rsidRDefault="00EA68BF">
      <w:pPr>
        <w:spacing w:after="0" w:line="240" w:lineRule="auto"/>
        <w:ind w:left="5660" w:firstLine="700"/>
        <w:jc w:val="right"/>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до тендерної документації</w:t>
      </w:r>
    </w:p>
    <w:p w:rsidR="00A6675A" w:rsidRPr="00D053CF" w:rsidRDefault="00EA68BF">
      <w:pPr>
        <w:spacing w:after="0" w:line="240" w:lineRule="auto"/>
        <w:ind w:left="5660" w:firstLine="700"/>
        <w:jc w:val="both"/>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 </w:t>
      </w:r>
    </w:p>
    <w:p w:rsidR="00A6675A" w:rsidRPr="00D053CF" w:rsidRDefault="00EA68B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Перелік документів та </w:t>
      </w:r>
      <w:proofErr w:type="gramStart"/>
      <w:r w:rsidRPr="00D053CF">
        <w:rPr>
          <w:rFonts w:ascii="Times New Roman" w:eastAsia="Times New Roman" w:hAnsi="Times New Roman" w:cs="Times New Roman"/>
          <w:b/>
          <w:sz w:val="20"/>
          <w:szCs w:val="20"/>
        </w:rPr>
        <w:t>інформації  для</w:t>
      </w:r>
      <w:proofErr w:type="gramEnd"/>
      <w:r w:rsidRPr="00D053CF">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A6675A" w:rsidRPr="00D053CF" w:rsidRDefault="00A6675A">
      <w:pPr>
        <w:spacing w:after="0" w:line="240" w:lineRule="auto"/>
        <w:ind w:left="885"/>
        <w:jc w:val="center"/>
        <w:rPr>
          <w:rFonts w:ascii="Times New Roman" w:eastAsia="Times New Roman" w:hAnsi="Times New Roman" w:cs="Times New Roman"/>
          <w:b/>
          <w:i/>
          <w:sz w:val="20"/>
          <w:szCs w:val="20"/>
        </w:rPr>
      </w:pPr>
    </w:p>
    <w:p w:rsidR="00A6675A" w:rsidRPr="00D053CF" w:rsidRDefault="00EA68BF">
      <w:pPr>
        <w:spacing w:after="0" w:line="240" w:lineRule="auto"/>
        <w:ind w:left="885"/>
        <w:jc w:val="center"/>
        <w:rPr>
          <w:rFonts w:ascii="Times New Roman" w:eastAsia="Times New Roman" w:hAnsi="Times New Roman" w:cs="Times New Roman"/>
          <w:sz w:val="20"/>
          <w:szCs w:val="20"/>
        </w:rPr>
      </w:pPr>
      <w:r w:rsidRPr="00D053CF">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D053CF" w:rsidRPr="00D053C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6675A" w:rsidRPr="00D053CF" w:rsidRDefault="00EA68BF">
            <w:pPr>
              <w:spacing w:before="240"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6675A" w:rsidRPr="00D053CF" w:rsidRDefault="00EA68BF">
            <w:pPr>
              <w:spacing w:before="240"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6675A" w:rsidRPr="00D053CF" w:rsidRDefault="00EA68BF">
            <w:pPr>
              <w:spacing w:before="240"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D053CF" w:rsidRPr="00D053C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1.1.1. довідку в довільній формі, з інформацією про </w:t>
            </w:r>
            <w:proofErr w:type="gramStart"/>
            <w:r w:rsidRPr="00D053CF">
              <w:rPr>
                <w:rFonts w:ascii="Times New Roman" w:eastAsia="Times New Roman" w:hAnsi="Times New Roman" w:cs="Times New Roman"/>
                <w:sz w:val="20"/>
                <w:szCs w:val="20"/>
              </w:rPr>
              <w:t>виконання  аналогічного</w:t>
            </w:r>
            <w:proofErr w:type="gramEnd"/>
            <w:r w:rsidRPr="00D053CF">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A6675A" w:rsidRPr="00D053CF" w:rsidRDefault="00EA68BF">
            <w:pPr>
              <w:spacing w:after="0" w:line="240" w:lineRule="auto"/>
              <w:jc w:val="both"/>
              <w:rPr>
                <w:rFonts w:ascii="Times New Roman" w:eastAsia="Times New Roman" w:hAnsi="Times New Roman" w:cs="Times New Roman"/>
                <w:sz w:val="20"/>
                <w:szCs w:val="20"/>
                <w:lang w:val="uk-UA"/>
              </w:rPr>
            </w:pPr>
            <w:r w:rsidRPr="00D053CF">
              <w:rPr>
                <w:rFonts w:ascii="Times New Roman" w:eastAsia="Times New Roman" w:hAnsi="Times New Roman" w:cs="Times New Roman"/>
                <w:b/>
                <w:i/>
                <w:sz w:val="20"/>
                <w:szCs w:val="20"/>
              </w:rPr>
              <w:t xml:space="preserve">Аналогічним вважається договір за кодом </w:t>
            </w:r>
            <w:r w:rsidRPr="00D053CF">
              <w:rPr>
                <w:rFonts w:ascii="Times New Roman" w:eastAsia="Times New Roman" w:hAnsi="Times New Roman" w:cs="Times New Roman"/>
                <w:b/>
                <w:i/>
                <w:sz w:val="20"/>
                <w:szCs w:val="20"/>
                <w:lang w:val="uk-UA"/>
              </w:rPr>
              <w:t xml:space="preserve">ДК </w:t>
            </w:r>
            <w:proofErr w:type="gramStart"/>
            <w:r w:rsidRPr="00D053CF">
              <w:rPr>
                <w:rFonts w:ascii="Times New Roman" w:eastAsia="Times New Roman" w:hAnsi="Times New Roman" w:cs="Times New Roman"/>
                <w:b/>
                <w:i/>
                <w:sz w:val="20"/>
                <w:szCs w:val="20"/>
                <w:lang w:val="uk-UA"/>
              </w:rPr>
              <w:t xml:space="preserve">021:2015  </w:t>
            </w:r>
            <w:r w:rsidR="00DC4026">
              <w:rPr>
                <w:rFonts w:ascii="Times New Roman" w:eastAsia="Times New Roman" w:hAnsi="Times New Roman" w:cs="Times New Roman"/>
                <w:b/>
                <w:i/>
                <w:sz w:val="20"/>
                <w:szCs w:val="20"/>
                <w:lang w:val="uk-UA"/>
              </w:rPr>
              <w:t>39510000</w:t>
            </w:r>
            <w:proofErr w:type="gramEnd"/>
            <w:r w:rsidR="00DC4026">
              <w:rPr>
                <w:rFonts w:ascii="Times New Roman" w:eastAsia="Times New Roman" w:hAnsi="Times New Roman" w:cs="Times New Roman"/>
                <w:b/>
                <w:i/>
                <w:sz w:val="20"/>
                <w:szCs w:val="20"/>
                <w:lang w:val="uk-UA"/>
              </w:rPr>
              <w:t>-0 Вироби домашнього текстилю</w:t>
            </w:r>
            <w:bookmarkStart w:id="0" w:name="_GoBack"/>
            <w:bookmarkEnd w:id="0"/>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1.1.2. не менше 1 копії договору, зазначеного в довідці в повному обсязі,</w:t>
            </w: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A6675A" w:rsidRPr="00D053CF" w:rsidRDefault="00A6675A">
            <w:pPr>
              <w:spacing w:after="0" w:line="240" w:lineRule="auto"/>
              <w:rPr>
                <w:rFonts w:ascii="Times New Roman" w:eastAsia="Times New Roman" w:hAnsi="Times New Roman" w:cs="Times New Roman"/>
                <w:sz w:val="20"/>
                <w:szCs w:val="20"/>
              </w:rPr>
            </w:pP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D053CF">
              <w:rPr>
                <w:rFonts w:ascii="Times New Roman" w:eastAsia="Times New Roman" w:hAnsi="Times New Roman" w:cs="Times New Roman"/>
                <w:i/>
                <w:sz w:val="20"/>
                <w:szCs w:val="20"/>
              </w:rPr>
              <w:t>частини  договору</w:t>
            </w:r>
            <w:proofErr w:type="gramEnd"/>
            <w:r w:rsidRPr="00D053CF">
              <w:rPr>
                <w:rFonts w:ascii="Times New Roman" w:eastAsia="Times New Roman" w:hAnsi="Times New Roman" w:cs="Times New Roman"/>
                <w:i/>
                <w:sz w:val="20"/>
                <w:szCs w:val="20"/>
              </w:rPr>
              <w:t xml:space="preserve">. Їх відсутність не буде </w:t>
            </w:r>
            <w:proofErr w:type="gramStart"/>
            <w:r w:rsidRPr="00D053CF">
              <w:rPr>
                <w:rFonts w:ascii="Times New Roman" w:eastAsia="Times New Roman" w:hAnsi="Times New Roman" w:cs="Times New Roman"/>
                <w:i/>
                <w:sz w:val="20"/>
                <w:szCs w:val="20"/>
              </w:rPr>
              <w:t>вважатись  невідповідністю</w:t>
            </w:r>
            <w:proofErr w:type="gramEnd"/>
            <w:r w:rsidRPr="00D053CF">
              <w:rPr>
                <w:rFonts w:ascii="Times New Roman" w:eastAsia="Times New Roman" w:hAnsi="Times New Roman" w:cs="Times New Roman"/>
                <w:i/>
                <w:sz w:val="20"/>
                <w:szCs w:val="20"/>
              </w:rPr>
              <w:t xml:space="preserve"> тендерної пропозиції  учасника.</w:t>
            </w: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A6675A" w:rsidRPr="00D053CF" w:rsidRDefault="00EA68BF">
      <w:pPr>
        <w:spacing w:before="240" w:after="0" w:line="240" w:lineRule="auto"/>
        <w:ind w:firstLine="720"/>
        <w:jc w:val="both"/>
        <w:rPr>
          <w:rFonts w:ascii="Times New Roman" w:eastAsia="Times New Roman" w:hAnsi="Times New Roman" w:cs="Times New Roman"/>
          <w:sz w:val="20"/>
          <w:szCs w:val="20"/>
        </w:rPr>
      </w:pPr>
      <w:r w:rsidRPr="00D053CF">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A68BF" w:rsidRPr="00D053CF" w:rsidRDefault="00EA68BF">
      <w:pPr>
        <w:spacing w:before="20" w:after="20" w:line="240" w:lineRule="auto"/>
        <w:jc w:val="both"/>
        <w:rPr>
          <w:rFonts w:ascii="Times New Roman" w:eastAsia="Times New Roman" w:hAnsi="Times New Roman" w:cs="Times New Roman"/>
          <w:i/>
          <w:sz w:val="20"/>
          <w:szCs w:val="20"/>
        </w:rPr>
      </w:pPr>
    </w:p>
    <w:p w:rsidR="00A6675A" w:rsidRPr="00D053CF" w:rsidRDefault="00EA68BF">
      <w:pPr>
        <w:spacing w:before="20" w:after="20" w:line="240" w:lineRule="auto"/>
        <w:jc w:val="both"/>
        <w:rPr>
          <w:rFonts w:ascii="Times New Roman" w:eastAsia="Times New Roman" w:hAnsi="Times New Roman" w:cs="Times New Roman"/>
          <w:b/>
        </w:rPr>
      </w:pPr>
      <w:r w:rsidRPr="00D053CF">
        <w:rPr>
          <w:rFonts w:ascii="Times New Roman" w:eastAsia="Times New Roman" w:hAnsi="Times New Roman" w:cs="Times New Roman"/>
          <w:b/>
          <w:sz w:val="20"/>
          <w:szCs w:val="20"/>
        </w:rPr>
        <w:t xml:space="preserve">2. Підтвердження відповідності УЧАСНИКА </w:t>
      </w:r>
      <w:r w:rsidRPr="00D053CF">
        <w:rPr>
          <w:rFonts w:ascii="Times New Roman" w:eastAsia="Times New Roman" w:hAnsi="Times New Roman" w:cs="Times New Roman"/>
          <w:b/>
        </w:rPr>
        <w:t xml:space="preserve">(в тому числі для об’єднання учасників як учасника </w:t>
      </w:r>
      <w:proofErr w:type="gramStart"/>
      <w:r w:rsidRPr="00D053CF">
        <w:rPr>
          <w:rFonts w:ascii="Times New Roman" w:eastAsia="Times New Roman" w:hAnsi="Times New Roman" w:cs="Times New Roman"/>
          <w:b/>
        </w:rPr>
        <w:t>процедури)  вимогам</w:t>
      </w:r>
      <w:proofErr w:type="gramEnd"/>
      <w:r w:rsidRPr="00D053CF">
        <w:rPr>
          <w:rFonts w:ascii="Times New Roman" w:eastAsia="Times New Roman" w:hAnsi="Times New Roman" w:cs="Times New Roman"/>
          <w:b/>
        </w:rPr>
        <w:t>, визначеним у пункті 47 Особливостей.</w:t>
      </w:r>
    </w:p>
    <w:p w:rsidR="00A6675A" w:rsidRPr="00D053CF" w:rsidRDefault="00EA68BF">
      <w:pPr>
        <w:spacing w:after="0"/>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053CF">
        <w:rPr>
          <w:rFonts w:ascii="Times New Roman" w:eastAsia="Times New Roman" w:hAnsi="Times New Roman" w:cs="Times New Roman"/>
          <w:sz w:val="20"/>
          <w:szCs w:val="20"/>
        </w:rPr>
        <w:t>до абзацу</w:t>
      </w:r>
      <w:proofErr w:type="gramEnd"/>
      <w:r w:rsidRPr="00D053CF">
        <w:rPr>
          <w:rFonts w:ascii="Times New Roman" w:eastAsia="Times New Roman" w:hAnsi="Times New Roman" w:cs="Times New Roman"/>
          <w:sz w:val="20"/>
          <w:szCs w:val="20"/>
        </w:rPr>
        <w:t xml:space="preserve"> шістнадцятого пункту 47 Особливостей.</w:t>
      </w:r>
    </w:p>
    <w:p w:rsidR="00A6675A" w:rsidRPr="00D053CF" w:rsidRDefault="00EA68BF">
      <w:pPr>
        <w:spacing w:after="0"/>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D053CF">
        <w:rPr>
          <w:rFonts w:ascii="Times New Roman" w:eastAsia="Times New Roman" w:hAnsi="Times New Roman" w:cs="Times New Roman"/>
          <w:sz w:val="20"/>
          <w:szCs w:val="20"/>
        </w:rPr>
        <w:t>Особливостей  (</w:t>
      </w:r>
      <w:proofErr w:type="gramEnd"/>
      <w:r w:rsidRPr="00D053CF">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675A" w:rsidRPr="00D053CF" w:rsidRDefault="00EA68BF">
      <w:pPr>
        <w:spacing w:after="0"/>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D053CF">
        <w:rPr>
          <w:rFonts w:ascii="Times New Roman" w:eastAsia="Times New Roman" w:hAnsi="Times New Roman" w:cs="Times New Roman"/>
          <w:sz w:val="20"/>
          <w:szCs w:val="20"/>
        </w:rPr>
        <w:t>Учасник  повинен</w:t>
      </w:r>
      <w:proofErr w:type="gramEnd"/>
      <w:r w:rsidRPr="00D053CF">
        <w:rPr>
          <w:rFonts w:ascii="Times New Roman" w:eastAsia="Times New Roman" w:hAnsi="Times New Roman" w:cs="Times New Roman"/>
          <w:sz w:val="20"/>
          <w:szCs w:val="20"/>
        </w:rPr>
        <w:t xml:space="preserve"> надати </w:t>
      </w:r>
      <w:r w:rsidRPr="00D053CF">
        <w:rPr>
          <w:rFonts w:ascii="Times New Roman" w:eastAsia="Times New Roman" w:hAnsi="Times New Roman" w:cs="Times New Roman"/>
          <w:b/>
          <w:sz w:val="20"/>
          <w:szCs w:val="20"/>
        </w:rPr>
        <w:t>довідку у довільній формі</w:t>
      </w:r>
      <w:r w:rsidRPr="00D053CF">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D053CF">
        <w:rPr>
          <w:rFonts w:ascii="Times New Roman" w:eastAsia="Times New Roman" w:hAnsi="Times New Roman" w:cs="Times New Roman"/>
          <w:sz w:val="20"/>
          <w:szCs w:val="20"/>
        </w:rPr>
        <w:lastRenderedPageBreak/>
        <w:t xml:space="preserve">статті 16 Закону </w:t>
      </w:r>
      <w:r w:rsidRPr="00D053CF">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053CF">
        <w:rPr>
          <w:rFonts w:ascii="Times New Roman" w:eastAsia="Times New Roman" w:hAnsi="Times New Roman" w:cs="Times New Roman"/>
          <w:sz w:val="20"/>
          <w:szCs w:val="20"/>
        </w:rPr>
        <w:t>, замовник перевіряє таких суб’єктів господарювання щодо відсутності</w:t>
      </w:r>
      <w:r w:rsidRPr="00D053CF">
        <w:rPr>
          <w:rFonts w:ascii="Times New Roman" w:eastAsia="Times New Roman" w:hAnsi="Times New Roman" w:cs="Times New Roman"/>
          <w:sz w:val="28"/>
          <w:szCs w:val="28"/>
        </w:rPr>
        <w:t xml:space="preserve"> </w:t>
      </w:r>
      <w:r w:rsidRPr="00D053CF">
        <w:rPr>
          <w:rFonts w:ascii="Times New Roman" w:eastAsia="Times New Roman" w:hAnsi="Times New Roman" w:cs="Times New Roman"/>
          <w:sz w:val="20"/>
          <w:szCs w:val="20"/>
        </w:rPr>
        <w:t>підстав, визначених пунктом 47 Особливостей.</w:t>
      </w:r>
    </w:p>
    <w:p w:rsidR="00A6675A" w:rsidRPr="00D053CF" w:rsidRDefault="00A6675A">
      <w:pPr>
        <w:spacing w:after="80"/>
        <w:jc w:val="both"/>
        <w:rPr>
          <w:rFonts w:ascii="Times New Roman" w:eastAsia="Times New Roman" w:hAnsi="Times New Roman" w:cs="Times New Roman"/>
          <w:sz w:val="20"/>
          <w:szCs w:val="20"/>
        </w:rPr>
      </w:pPr>
    </w:p>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b/>
        </w:rPr>
      </w:pPr>
      <w:r w:rsidRPr="00D053CF">
        <w:rPr>
          <w:rFonts w:ascii="Times New Roman" w:eastAsia="Times New Roman" w:hAnsi="Times New Roman" w:cs="Times New Roman"/>
          <w:b/>
        </w:rPr>
        <w:t xml:space="preserve">3. Перелік документів та </w:t>
      </w:r>
      <w:proofErr w:type="gramStart"/>
      <w:r w:rsidRPr="00D053CF">
        <w:rPr>
          <w:rFonts w:ascii="Times New Roman" w:eastAsia="Times New Roman" w:hAnsi="Times New Roman" w:cs="Times New Roman"/>
          <w:b/>
        </w:rPr>
        <w:t>інформації  для</w:t>
      </w:r>
      <w:proofErr w:type="gramEnd"/>
      <w:r w:rsidRPr="00D053CF">
        <w:rPr>
          <w:rFonts w:ascii="Times New Roman" w:eastAsia="Times New Roman" w:hAnsi="Times New Roman" w:cs="Times New Roman"/>
          <w:b/>
        </w:rPr>
        <w:t xml:space="preserve"> підтвердження відповідності ПЕРЕМОЖЦЯ вимогам, визначеним у пункті </w:t>
      </w:r>
      <w:r w:rsidRPr="00D053CF">
        <w:rPr>
          <w:rFonts w:ascii="Times New Roman" w:eastAsia="Times New Roman" w:hAnsi="Times New Roman" w:cs="Times New Roman"/>
          <w:sz w:val="20"/>
          <w:szCs w:val="20"/>
        </w:rPr>
        <w:t>47</w:t>
      </w:r>
      <w:r w:rsidRPr="00D053CF">
        <w:rPr>
          <w:rFonts w:ascii="Times New Roman" w:eastAsia="Times New Roman" w:hAnsi="Times New Roman" w:cs="Times New Roman"/>
          <w:b/>
        </w:rPr>
        <w:t xml:space="preserve"> Особливостей:</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Переможець процедури закупівлі у строк, що </w:t>
      </w:r>
      <w:r w:rsidRPr="00D053CF">
        <w:rPr>
          <w:rFonts w:ascii="Times New Roman" w:eastAsia="Times New Roman" w:hAnsi="Times New Roman" w:cs="Times New Roman"/>
          <w:b/>
          <w:i/>
          <w:sz w:val="20"/>
          <w:szCs w:val="20"/>
        </w:rPr>
        <w:t xml:space="preserve">не перевищує чотири дні </w:t>
      </w:r>
      <w:r w:rsidRPr="00D053CF">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6675A" w:rsidRPr="00D053CF" w:rsidRDefault="00EA68B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6675A" w:rsidRPr="00D053CF" w:rsidRDefault="00A6675A">
      <w:pPr>
        <w:spacing w:after="0" w:line="240" w:lineRule="auto"/>
        <w:rPr>
          <w:rFonts w:ascii="Times New Roman" w:eastAsia="Times New Roman" w:hAnsi="Times New Roman" w:cs="Times New Roman"/>
          <w:b/>
          <w:sz w:val="20"/>
          <w:szCs w:val="20"/>
        </w:rPr>
      </w:pPr>
    </w:p>
    <w:p w:rsidR="00A6675A" w:rsidRPr="00D053CF" w:rsidRDefault="00EA68BF">
      <w:pPr>
        <w:spacing w:after="0" w:line="240" w:lineRule="auto"/>
        <w:rPr>
          <w:rFonts w:ascii="Times New Roman" w:eastAsia="Times New Roman" w:hAnsi="Times New Roman" w:cs="Times New Roman"/>
          <w:b/>
          <w:sz w:val="20"/>
          <w:szCs w:val="20"/>
        </w:rPr>
      </w:pPr>
      <w:r w:rsidRPr="00D053CF">
        <w:rPr>
          <w:rFonts w:ascii="Times New Roman" w:eastAsia="Times New Roman" w:hAnsi="Times New Roman" w:cs="Times New Roman"/>
          <w:sz w:val="20"/>
          <w:szCs w:val="20"/>
        </w:rPr>
        <w:t> </w:t>
      </w:r>
      <w:r w:rsidRPr="00D053CF">
        <w:rPr>
          <w:rFonts w:ascii="Times New Roman" w:eastAsia="Times New Roman" w:hAnsi="Times New Roman" w:cs="Times New Roman"/>
          <w:b/>
          <w:sz w:val="20"/>
          <w:szCs w:val="20"/>
        </w:rPr>
        <w:t xml:space="preserve">3.1. Документи, які </w:t>
      </w:r>
      <w:proofErr w:type="gramStart"/>
      <w:r w:rsidRPr="00D053CF">
        <w:rPr>
          <w:rFonts w:ascii="Times New Roman" w:eastAsia="Times New Roman" w:hAnsi="Times New Roman" w:cs="Times New Roman"/>
          <w:b/>
          <w:sz w:val="20"/>
          <w:szCs w:val="20"/>
        </w:rPr>
        <w:t>надаються  ПЕРЕМОЖЦЕМ</w:t>
      </w:r>
      <w:proofErr w:type="gramEnd"/>
      <w:r w:rsidRPr="00D053CF">
        <w:rPr>
          <w:rFonts w:ascii="Times New Roman" w:eastAsia="Times New Roman" w:hAnsi="Times New Roman" w:cs="Times New Roman"/>
          <w:b/>
          <w:sz w:val="20"/>
          <w:szCs w:val="20"/>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D053CF" w:rsidRPr="00D053C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w:t>
            </w:r>
          </w:p>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Вимоги згідно п. </w:t>
            </w:r>
            <w:r w:rsidRPr="00D053CF">
              <w:rPr>
                <w:rFonts w:ascii="Times New Roman" w:eastAsia="Times New Roman" w:hAnsi="Times New Roman" w:cs="Times New Roman"/>
                <w:sz w:val="20"/>
                <w:szCs w:val="20"/>
              </w:rPr>
              <w:t>47</w:t>
            </w:r>
            <w:r w:rsidRPr="00D053CF">
              <w:rPr>
                <w:rFonts w:ascii="Times New Roman" w:eastAsia="Times New Roman" w:hAnsi="Times New Roman" w:cs="Times New Roman"/>
                <w:b/>
                <w:sz w:val="20"/>
                <w:szCs w:val="20"/>
              </w:rPr>
              <w:t xml:space="preserve"> Особливостей</w:t>
            </w:r>
          </w:p>
          <w:p w:rsidR="00A6675A" w:rsidRPr="00D053CF" w:rsidRDefault="00A6675A">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Переможець торгів на виконання вимоги згідно п. </w:t>
            </w:r>
            <w:r w:rsidRPr="00D053CF">
              <w:rPr>
                <w:rFonts w:ascii="Times New Roman" w:eastAsia="Times New Roman" w:hAnsi="Times New Roman" w:cs="Times New Roman"/>
                <w:sz w:val="20"/>
                <w:szCs w:val="20"/>
              </w:rPr>
              <w:t>47</w:t>
            </w:r>
            <w:r w:rsidRPr="00D053CF">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D053CF" w:rsidRPr="00D053C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053CF">
              <w:rPr>
                <w:rFonts w:ascii="Times New Roman" w:eastAsia="Times New Roman" w:hAnsi="Times New Roman" w:cs="Times New Roman"/>
                <w:sz w:val="20"/>
                <w:szCs w:val="20"/>
              </w:rPr>
              <w:t>законом  до</w:t>
            </w:r>
            <w:proofErr w:type="gramEnd"/>
            <w:r w:rsidRPr="00D053C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right="140"/>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53CF">
              <w:rPr>
                <w:rFonts w:ascii="Times New Roman" w:eastAsia="Times New Roman" w:hAnsi="Times New Roman" w:cs="Times New Roman"/>
                <w:sz w:val="20"/>
                <w:szCs w:val="20"/>
              </w:rPr>
              <w:t>керівника</w:t>
            </w:r>
            <w:r w:rsidRPr="00D053CF">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053CF" w:rsidRPr="00D053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675A" w:rsidRPr="00D053CF" w:rsidRDefault="00EA68BF">
            <w:pPr>
              <w:spacing w:after="0" w:line="240" w:lineRule="auto"/>
              <w:ind w:right="140"/>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(підпункт 6 пункт</w:t>
            </w:r>
            <w:r w:rsidRPr="00D053CF">
              <w:rPr>
                <w:rFonts w:ascii="Times New Roman" w:eastAsia="Times New Roman" w:hAnsi="Times New Roman" w:cs="Times New Roman"/>
                <w:b/>
                <w:sz w:val="20"/>
                <w:szCs w:val="20"/>
              </w:rPr>
              <w:t xml:space="preserve"> 47</w:t>
            </w:r>
            <w:r w:rsidRPr="00D053CF">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053CF">
              <w:rPr>
                <w:rFonts w:ascii="Times New Roman" w:eastAsia="Times New Roman" w:hAnsi="Times New Roman" w:cs="Times New Roman"/>
                <w:sz w:val="20"/>
                <w:szCs w:val="20"/>
              </w:rPr>
              <w:t>керівника</w:t>
            </w:r>
            <w:r w:rsidRPr="00D053CF">
              <w:rPr>
                <w:rFonts w:ascii="Times New Roman" w:eastAsia="Times New Roman" w:hAnsi="Times New Roman" w:cs="Times New Roman"/>
                <w:b/>
                <w:sz w:val="20"/>
                <w:szCs w:val="20"/>
              </w:rPr>
              <w:t xml:space="preserve"> учасника процедури закупівлі. </w:t>
            </w:r>
          </w:p>
          <w:p w:rsidR="00A6675A" w:rsidRPr="00D053CF" w:rsidRDefault="00A6675A">
            <w:pPr>
              <w:spacing w:after="0" w:line="240" w:lineRule="auto"/>
              <w:jc w:val="both"/>
              <w:rPr>
                <w:rFonts w:ascii="Times New Roman" w:eastAsia="Times New Roman" w:hAnsi="Times New Roman" w:cs="Times New Roman"/>
                <w:b/>
                <w:sz w:val="20"/>
                <w:szCs w:val="20"/>
              </w:rPr>
            </w:pP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D053CF">
              <w:rPr>
                <w:rFonts w:ascii="Times New Roman" w:eastAsia="Times New Roman" w:hAnsi="Times New Roman" w:cs="Times New Roman"/>
                <w:sz w:val="20"/>
                <w:szCs w:val="20"/>
              </w:rPr>
              <w:t> </w:t>
            </w:r>
          </w:p>
        </w:tc>
      </w:tr>
      <w:tr w:rsidR="00D053CF" w:rsidRPr="00D053C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6675A" w:rsidRPr="00D053CF" w:rsidRDefault="00A6675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053CF" w:rsidRPr="00D053C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D053CF">
              <w:rPr>
                <w:rFonts w:ascii="Times New Roman" w:eastAsia="Times New Roman" w:hAnsi="Times New Roman" w:cs="Times New Roman"/>
                <w:sz w:val="20"/>
                <w:szCs w:val="20"/>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lastRenderedPageBreak/>
              <w:t>Довідка в довільній формі</w:t>
            </w:r>
            <w:r w:rsidRPr="00D053C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D053CF">
              <w:rPr>
                <w:rFonts w:ascii="Times New Roman" w:eastAsia="Times New Roman" w:hAnsi="Times New Roman" w:cs="Times New Roman"/>
                <w:sz w:val="20"/>
                <w:szCs w:val="20"/>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6675A" w:rsidRPr="00D053CF" w:rsidRDefault="00A6675A">
      <w:pPr>
        <w:spacing w:after="0" w:line="240" w:lineRule="auto"/>
        <w:rPr>
          <w:rFonts w:ascii="Times New Roman" w:eastAsia="Times New Roman" w:hAnsi="Times New Roman" w:cs="Times New Roman"/>
          <w:b/>
          <w:sz w:val="20"/>
          <w:szCs w:val="20"/>
        </w:rPr>
      </w:pPr>
    </w:p>
    <w:p w:rsidR="00A6675A" w:rsidRPr="00D053CF" w:rsidRDefault="00EA68BF">
      <w:pPr>
        <w:spacing w:before="240" w:after="0" w:line="240" w:lineRule="auto"/>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D053CF" w:rsidRPr="00D053C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w:t>
            </w:r>
          </w:p>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Вимоги </w:t>
            </w:r>
            <w:r w:rsidRPr="00D053CF">
              <w:rPr>
                <w:rFonts w:ascii="Times New Roman" w:eastAsia="Times New Roman" w:hAnsi="Times New Roman" w:cs="Times New Roman"/>
                <w:sz w:val="20"/>
                <w:szCs w:val="20"/>
              </w:rPr>
              <w:t xml:space="preserve">згідно пункту </w:t>
            </w:r>
            <w:r w:rsidRPr="00D053CF">
              <w:rPr>
                <w:rFonts w:ascii="Times New Roman" w:eastAsia="Times New Roman" w:hAnsi="Times New Roman" w:cs="Times New Roman"/>
                <w:b/>
                <w:sz w:val="20"/>
                <w:szCs w:val="20"/>
              </w:rPr>
              <w:t>47</w:t>
            </w:r>
            <w:r w:rsidRPr="00D053CF">
              <w:rPr>
                <w:rFonts w:ascii="Times New Roman" w:eastAsia="Times New Roman" w:hAnsi="Times New Roman" w:cs="Times New Roman"/>
                <w:sz w:val="20"/>
                <w:szCs w:val="20"/>
              </w:rPr>
              <w:t xml:space="preserve"> Особливостей</w:t>
            </w:r>
          </w:p>
          <w:p w:rsidR="00A6675A" w:rsidRPr="00D053CF" w:rsidRDefault="00A6675A">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Переможець торгів на виконання вимоги </w:t>
            </w:r>
            <w:r w:rsidRPr="00D053CF">
              <w:rPr>
                <w:rFonts w:ascii="Times New Roman" w:eastAsia="Times New Roman" w:hAnsi="Times New Roman" w:cs="Times New Roman"/>
                <w:sz w:val="20"/>
                <w:szCs w:val="20"/>
              </w:rPr>
              <w:t xml:space="preserve">згідно пункту </w:t>
            </w:r>
            <w:r w:rsidRPr="00D053CF">
              <w:rPr>
                <w:rFonts w:ascii="Times New Roman" w:eastAsia="Times New Roman" w:hAnsi="Times New Roman" w:cs="Times New Roman"/>
                <w:b/>
                <w:sz w:val="20"/>
                <w:szCs w:val="20"/>
              </w:rPr>
              <w:t>47</w:t>
            </w:r>
            <w:r w:rsidRPr="00D053CF">
              <w:rPr>
                <w:rFonts w:ascii="Times New Roman" w:eastAsia="Times New Roman" w:hAnsi="Times New Roman" w:cs="Times New Roman"/>
                <w:sz w:val="20"/>
                <w:szCs w:val="20"/>
              </w:rPr>
              <w:t xml:space="preserve"> Особливостей</w:t>
            </w:r>
            <w:r w:rsidRPr="00D053C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053CF" w:rsidRPr="00D053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053CF">
              <w:rPr>
                <w:rFonts w:ascii="Times New Roman" w:eastAsia="Times New Roman" w:hAnsi="Times New Roman" w:cs="Times New Roman"/>
                <w:sz w:val="20"/>
                <w:szCs w:val="20"/>
              </w:rPr>
              <w:t>законом  до</w:t>
            </w:r>
            <w:proofErr w:type="gramEnd"/>
            <w:r w:rsidRPr="00D053C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right="140"/>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053CF">
              <w:rPr>
                <w:rFonts w:ascii="Times New Roman" w:eastAsia="Times New Roman" w:hAnsi="Times New Roman" w:cs="Times New Roman"/>
                <w:b/>
                <w:sz w:val="20"/>
                <w:szCs w:val="20"/>
              </w:rPr>
              <w:t>є  учасником</w:t>
            </w:r>
            <w:proofErr w:type="gramEnd"/>
            <w:r w:rsidRPr="00D053CF">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053CF" w:rsidRPr="00D053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6675A" w:rsidRPr="00D053CF" w:rsidRDefault="00A6675A">
            <w:pPr>
              <w:spacing w:after="0" w:line="240" w:lineRule="auto"/>
              <w:jc w:val="both"/>
              <w:rPr>
                <w:rFonts w:ascii="Times New Roman" w:eastAsia="Times New Roman" w:hAnsi="Times New Roman" w:cs="Times New Roman"/>
                <w:b/>
                <w:sz w:val="20"/>
                <w:szCs w:val="20"/>
              </w:rPr>
            </w:pP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D053CF">
              <w:rPr>
                <w:rFonts w:ascii="Times New Roman" w:eastAsia="Times New Roman" w:hAnsi="Times New Roman" w:cs="Times New Roman"/>
                <w:sz w:val="20"/>
                <w:szCs w:val="20"/>
              </w:rPr>
              <w:t> </w:t>
            </w:r>
          </w:p>
        </w:tc>
      </w:tr>
      <w:tr w:rsidR="00D053CF" w:rsidRPr="00D053C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6675A" w:rsidRPr="00D053CF" w:rsidRDefault="00A667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053CF" w:rsidRPr="00D053C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6675A" w:rsidRPr="00D053CF" w:rsidRDefault="00EA68BF">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Довідка в довільній формі</w:t>
            </w:r>
            <w:r w:rsidRPr="00D053C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6675A" w:rsidRPr="00D053CF" w:rsidRDefault="00A6675A">
      <w:pPr>
        <w:shd w:val="clear" w:color="auto" w:fill="FFFFFF"/>
        <w:spacing w:after="0" w:line="240" w:lineRule="auto"/>
        <w:rPr>
          <w:rFonts w:ascii="Times New Roman" w:eastAsia="Times New Roman" w:hAnsi="Times New Roman" w:cs="Times New Roman"/>
          <w:sz w:val="20"/>
          <w:szCs w:val="20"/>
        </w:rPr>
      </w:pPr>
    </w:p>
    <w:p w:rsidR="00A6675A" w:rsidRPr="00D053CF" w:rsidRDefault="00EA68BF">
      <w:pPr>
        <w:shd w:val="clear" w:color="auto" w:fill="FFFFFF"/>
        <w:spacing w:after="0" w:line="240" w:lineRule="auto"/>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D053CF" w:rsidRPr="00D053C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6675A" w:rsidRPr="00D053CF" w:rsidRDefault="00EA68BF">
            <w:pPr>
              <w:spacing w:after="0" w:line="240" w:lineRule="auto"/>
              <w:ind w:left="100"/>
              <w:jc w:val="center"/>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Інші документи від Учасника:</w:t>
            </w:r>
          </w:p>
        </w:tc>
      </w:tr>
      <w:tr w:rsidR="00D053CF" w:rsidRPr="00D053C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053CF" w:rsidRPr="00D053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before="240" w:after="0" w:line="240" w:lineRule="auto"/>
              <w:ind w:left="100"/>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00" w:right="120" w:hanging="20"/>
              <w:jc w:val="both"/>
              <w:rPr>
                <w:rFonts w:ascii="Times New Roman" w:eastAsia="Times New Roman" w:hAnsi="Times New Roman" w:cs="Times New Roman"/>
                <w:sz w:val="20"/>
                <w:szCs w:val="20"/>
              </w:rPr>
            </w:pPr>
            <w:r w:rsidRPr="00D053CF">
              <w:rPr>
                <w:rFonts w:ascii="Times New Roman" w:eastAsia="Times New Roman" w:hAnsi="Times New Roman" w:cs="Times New Roman"/>
                <w:b/>
                <w:sz w:val="20"/>
                <w:szCs w:val="20"/>
              </w:rPr>
              <w:t xml:space="preserve">Достовірна інформація у вигляді довідки довільної форми, </w:t>
            </w:r>
            <w:r w:rsidRPr="00D053CF">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053CF">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D053CF" w:rsidRPr="00D053C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before="240" w:after="0" w:line="240" w:lineRule="auto"/>
              <w:ind w:left="100"/>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053CF">
              <w:rPr>
                <w:rFonts w:ascii="Times New Roman" w:eastAsia="Times New Roman" w:hAnsi="Times New Roman" w:cs="Times New Roman"/>
              </w:rPr>
              <w:t xml:space="preserve"> є</w:t>
            </w:r>
            <w:r w:rsidRPr="00D053CF">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6675A" w:rsidRPr="00D053CF" w:rsidRDefault="00EA68BF">
            <w:pPr>
              <w:numPr>
                <w:ilvl w:val="0"/>
                <w:numId w:val="10"/>
              </w:numPr>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6675A" w:rsidRPr="00D053CF" w:rsidRDefault="00EA68BF">
            <w:pPr>
              <w:spacing w:after="0" w:line="240" w:lineRule="auto"/>
              <w:ind w:left="283" w:hanging="283"/>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або</w:t>
            </w:r>
          </w:p>
          <w:p w:rsidR="00A6675A" w:rsidRPr="00D053CF" w:rsidRDefault="00EA68BF">
            <w:pPr>
              <w:numPr>
                <w:ilvl w:val="0"/>
                <w:numId w:val="11"/>
              </w:numPr>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A6675A" w:rsidRPr="00D053CF" w:rsidRDefault="00EA68BF">
            <w:pPr>
              <w:spacing w:after="0" w:line="240" w:lineRule="auto"/>
              <w:ind w:left="283" w:hanging="283"/>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або</w:t>
            </w:r>
          </w:p>
          <w:p w:rsidR="00A6675A" w:rsidRPr="00D053CF" w:rsidRDefault="00EA68BF">
            <w:pPr>
              <w:numPr>
                <w:ilvl w:val="0"/>
                <w:numId w:val="1"/>
              </w:numPr>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A6675A" w:rsidRPr="00D053CF" w:rsidRDefault="00EA68BF">
            <w:pPr>
              <w:spacing w:after="0" w:line="240" w:lineRule="auto"/>
              <w:ind w:left="283" w:hanging="283"/>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або</w:t>
            </w:r>
          </w:p>
          <w:p w:rsidR="00A6675A" w:rsidRPr="00D053CF" w:rsidRDefault="00EA68BF">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посвідчення особи, якій надано тимчасовий захист в Україні,</w:t>
            </w:r>
          </w:p>
          <w:p w:rsidR="00A6675A" w:rsidRPr="00D053CF" w:rsidRDefault="00EA68BF">
            <w:pPr>
              <w:shd w:val="clear" w:color="auto" w:fill="FFFFFF"/>
              <w:spacing w:after="0" w:line="240" w:lineRule="auto"/>
              <w:ind w:left="283" w:hanging="283"/>
              <w:jc w:val="both"/>
              <w:rPr>
                <w:rFonts w:ascii="Times New Roman" w:eastAsia="Times New Roman" w:hAnsi="Times New Roman" w:cs="Times New Roman"/>
                <w:i/>
                <w:sz w:val="20"/>
                <w:szCs w:val="20"/>
              </w:rPr>
            </w:pPr>
            <w:r w:rsidRPr="00D053CF">
              <w:rPr>
                <w:rFonts w:ascii="Times New Roman" w:eastAsia="Times New Roman" w:hAnsi="Times New Roman" w:cs="Times New Roman"/>
                <w:i/>
                <w:sz w:val="20"/>
                <w:szCs w:val="20"/>
              </w:rPr>
              <w:t>або</w:t>
            </w:r>
          </w:p>
          <w:p w:rsidR="00A6675A" w:rsidRPr="00D053CF" w:rsidRDefault="00EA68BF">
            <w:pPr>
              <w:numPr>
                <w:ilvl w:val="0"/>
                <w:numId w:val="8"/>
              </w:numPr>
              <w:spacing w:after="0" w:line="240" w:lineRule="auto"/>
              <w:ind w:left="283" w:hanging="283"/>
              <w:jc w:val="both"/>
              <w:rPr>
                <w:rFonts w:ascii="Times New Roman" w:eastAsia="Times New Roman" w:hAnsi="Times New Roman" w:cs="Times New Roman"/>
                <w:sz w:val="20"/>
                <w:szCs w:val="20"/>
              </w:rPr>
            </w:pPr>
            <w:r w:rsidRPr="00D053CF">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053CF" w:rsidRPr="00D053CF" w:rsidTr="00EA68BF">
        <w:trPr>
          <w:trHeight w:val="5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before="240" w:after="0" w:line="240" w:lineRule="auto"/>
              <w:ind w:left="100"/>
              <w:rPr>
                <w:rFonts w:ascii="Times New Roman" w:eastAsia="Times New Roman" w:hAnsi="Times New Roman" w:cs="Times New Roman"/>
                <w:b/>
                <w:sz w:val="20"/>
                <w:szCs w:val="20"/>
              </w:rPr>
            </w:pPr>
            <w:r w:rsidRPr="00D053CF">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675A" w:rsidRPr="00D053CF" w:rsidRDefault="00EA68BF">
            <w:pPr>
              <w:spacing w:after="0" w:line="240" w:lineRule="auto"/>
              <w:ind w:left="140" w:right="140"/>
              <w:jc w:val="both"/>
              <w:rPr>
                <w:rFonts w:ascii="Times New Roman" w:eastAsia="Times New Roman" w:hAnsi="Times New Roman" w:cs="Times New Roman"/>
                <w:sz w:val="20"/>
                <w:szCs w:val="20"/>
                <w:lang w:val="uk-UA"/>
              </w:rPr>
            </w:pPr>
            <w:r w:rsidRPr="00D053CF">
              <w:rPr>
                <w:rFonts w:ascii="Times New Roman" w:eastAsia="Times New Roman" w:hAnsi="Times New Roman" w:cs="Times New Roman"/>
                <w:sz w:val="20"/>
                <w:szCs w:val="20"/>
                <w:lang w:val="uk-UA"/>
              </w:rPr>
              <w:t xml:space="preserve">Інформацію про необхідні технічні, якісні та кількісні характеристики предмету закупівлі – технічні вимоги до предмета закупівлі згідно з </w:t>
            </w:r>
            <w:r w:rsidRPr="00D053CF">
              <w:rPr>
                <w:rFonts w:ascii="Times New Roman" w:eastAsia="Times New Roman" w:hAnsi="Times New Roman" w:cs="Times New Roman"/>
                <w:b/>
                <w:sz w:val="20"/>
                <w:szCs w:val="20"/>
                <w:lang w:val="uk-UA"/>
              </w:rPr>
              <w:t>Додатком 2</w:t>
            </w:r>
            <w:r w:rsidRPr="00D053CF">
              <w:rPr>
                <w:rFonts w:ascii="Times New Roman" w:eastAsia="Times New Roman" w:hAnsi="Times New Roman" w:cs="Times New Roman"/>
                <w:sz w:val="20"/>
                <w:szCs w:val="20"/>
                <w:lang w:val="uk-UA"/>
              </w:rPr>
              <w:t xml:space="preserve"> до тендерної документації</w:t>
            </w:r>
          </w:p>
        </w:tc>
      </w:tr>
      <w:tr w:rsidR="00D053CF" w:rsidRPr="00D053CF" w:rsidTr="00EC4319">
        <w:trPr>
          <w:trHeight w:val="1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319" w:rsidRPr="00D053CF" w:rsidRDefault="00EC4319">
            <w:pPr>
              <w:spacing w:before="240" w:after="0" w:line="240" w:lineRule="auto"/>
              <w:ind w:left="100"/>
              <w:rPr>
                <w:rFonts w:ascii="Times New Roman" w:eastAsia="Times New Roman" w:hAnsi="Times New Roman" w:cs="Times New Roman"/>
                <w:b/>
                <w:sz w:val="20"/>
                <w:szCs w:val="20"/>
                <w:lang w:val="uk-UA"/>
              </w:rPr>
            </w:pPr>
            <w:r w:rsidRPr="00D053CF">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319" w:rsidRPr="00D053CF" w:rsidRDefault="00EC4319">
            <w:pPr>
              <w:spacing w:after="0" w:line="240" w:lineRule="auto"/>
              <w:ind w:left="140" w:right="140"/>
              <w:jc w:val="both"/>
              <w:rPr>
                <w:rFonts w:ascii="Times New Roman" w:eastAsia="Times New Roman" w:hAnsi="Times New Roman" w:cs="Times New Roman"/>
                <w:sz w:val="20"/>
                <w:szCs w:val="20"/>
                <w:lang w:val="uk-UA"/>
              </w:rPr>
            </w:pPr>
            <w:r w:rsidRPr="00D053CF">
              <w:rPr>
                <w:rFonts w:ascii="Times New Roman" w:eastAsia="Times New Roman" w:hAnsi="Times New Roman" w:cs="Times New Roman"/>
                <w:sz w:val="20"/>
                <w:szCs w:val="20"/>
                <w:lang w:val="uk-UA"/>
              </w:rPr>
              <w:t xml:space="preserve">Тендерна пропозиція згідно </w:t>
            </w:r>
            <w:r w:rsidRPr="00D053CF">
              <w:rPr>
                <w:rFonts w:ascii="Times New Roman" w:eastAsia="Times New Roman" w:hAnsi="Times New Roman" w:cs="Times New Roman"/>
                <w:b/>
                <w:sz w:val="20"/>
                <w:szCs w:val="20"/>
                <w:lang w:val="uk-UA"/>
              </w:rPr>
              <w:t>Додатку 4</w:t>
            </w:r>
            <w:r w:rsidRPr="00D053CF">
              <w:rPr>
                <w:rFonts w:ascii="Times New Roman" w:eastAsia="Times New Roman" w:hAnsi="Times New Roman" w:cs="Times New Roman"/>
                <w:sz w:val="20"/>
                <w:szCs w:val="20"/>
                <w:lang w:val="uk-UA"/>
              </w:rPr>
              <w:t xml:space="preserve"> до тендерної документації</w:t>
            </w:r>
          </w:p>
        </w:tc>
      </w:tr>
    </w:tbl>
    <w:p w:rsidR="00A6675A" w:rsidRPr="00D053CF" w:rsidRDefault="00A6675A">
      <w:pPr>
        <w:spacing w:after="0" w:line="240" w:lineRule="auto"/>
        <w:rPr>
          <w:rFonts w:ascii="Times New Roman" w:eastAsia="Times New Roman" w:hAnsi="Times New Roman" w:cs="Times New Roman"/>
          <w:sz w:val="20"/>
          <w:szCs w:val="20"/>
        </w:rPr>
      </w:pPr>
    </w:p>
    <w:p w:rsidR="00A6675A" w:rsidRPr="00D053CF" w:rsidRDefault="00A6675A">
      <w:pPr>
        <w:shd w:val="clear" w:color="auto" w:fill="FFFFFF"/>
        <w:spacing w:after="0" w:line="240" w:lineRule="auto"/>
        <w:jc w:val="center"/>
        <w:rPr>
          <w:rFonts w:ascii="Times New Roman" w:eastAsia="Times New Roman" w:hAnsi="Times New Roman" w:cs="Times New Roman"/>
          <w:sz w:val="24"/>
          <w:szCs w:val="24"/>
        </w:rPr>
      </w:pPr>
    </w:p>
    <w:p w:rsidR="00A6675A" w:rsidRPr="00D053CF" w:rsidRDefault="00A6675A">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A6675A" w:rsidRPr="00D053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FD2"/>
    <w:multiLevelType w:val="multilevel"/>
    <w:tmpl w:val="D41A8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B4D33"/>
    <w:multiLevelType w:val="multilevel"/>
    <w:tmpl w:val="E45088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0913C3"/>
    <w:multiLevelType w:val="multilevel"/>
    <w:tmpl w:val="B7C0EA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0B5753"/>
    <w:multiLevelType w:val="multilevel"/>
    <w:tmpl w:val="BA54C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0C6C29"/>
    <w:multiLevelType w:val="multilevel"/>
    <w:tmpl w:val="82FEA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4B08A2"/>
    <w:multiLevelType w:val="multilevel"/>
    <w:tmpl w:val="CE042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7C712C"/>
    <w:multiLevelType w:val="multilevel"/>
    <w:tmpl w:val="0A28F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A303C7"/>
    <w:multiLevelType w:val="multilevel"/>
    <w:tmpl w:val="0E70208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74133EE"/>
    <w:multiLevelType w:val="multilevel"/>
    <w:tmpl w:val="E340A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E3F672E"/>
    <w:multiLevelType w:val="multilevel"/>
    <w:tmpl w:val="58C05B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A630202"/>
    <w:multiLevelType w:val="multilevel"/>
    <w:tmpl w:val="4FBC2D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1"/>
  </w:num>
  <w:num w:numId="4">
    <w:abstractNumId w:val="2"/>
  </w:num>
  <w:num w:numId="5">
    <w:abstractNumId w:val="9"/>
  </w:num>
  <w:num w:numId="6">
    <w:abstractNumId w:val="8"/>
  </w:num>
  <w:num w:numId="7">
    <w:abstractNumId w:val="10"/>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5A"/>
    <w:rsid w:val="00033384"/>
    <w:rsid w:val="008C220D"/>
    <w:rsid w:val="00A6675A"/>
    <w:rsid w:val="00D053CF"/>
    <w:rsid w:val="00DC4026"/>
    <w:rsid w:val="00EA68BF"/>
    <w:rsid w:val="00EC43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AD15"/>
  <w15:docId w15:val="{611C68E8-EC0F-44DE-B1EF-A16DA54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9113</Words>
  <Characters>5195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12</cp:revision>
  <dcterms:created xsi:type="dcterms:W3CDTF">2022-10-24T07:10:00Z</dcterms:created>
  <dcterms:modified xsi:type="dcterms:W3CDTF">2023-08-14T08:09:00Z</dcterms:modified>
</cp:coreProperties>
</file>