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62CB" w14:textId="77777777" w:rsidR="00302872" w:rsidRDefault="00302872" w:rsidP="00302872">
      <w:pPr>
        <w:widowControl w:val="0"/>
        <w:spacing w:before="240"/>
        <w:ind w:left="180"/>
        <w:jc w:val="right"/>
        <w:rPr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3</w:t>
      </w:r>
    </w:p>
    <w:p w14:paraId="2B06CB5B" w14:textId="3A50A0B3" w:rsidR="00302872" w:rsidRPr="007E2413" w:rsidRDefault="00214013" w:rsidP="00302872">
      <w:pPr>
        <w:widowControl w:val="0"/>
        <w:spacing w:after="240" w:line="360" w:lineRule="auto"/>
        <w:ind w:left="180"/>
        <w:jc w:val="right"/>
        <w:rPr>
          <w:rFonts w:ascii="Times New Roman" w:hAnsi="Times New Roman"/>
          <w:iCs/>
          <w:sz w:val="28"/>
          <w:szCs w:val="28"/>
          <w:lang w:val="ru-RU"/>
        </w:rPr>
      </w:pPr>
      <w:r w:rsidRPr="007E2413">
        <w:rPr>
          <w:rFonts w:ascii="Times New Roman" w:hAnsi="Times New Roman"/>
          <w:iCs/>
          <w:color w:val="000000"/>
          <w:sz w:val="28"/>
          <w:szCs w:val="28"/>
          <w:lang w:val="ru-RU"/>
        </w:rPr>
        <w:t>д</w:t>
      </w:r>
      <w:r w:rsidR="00302872" w:rsidRPr="007E241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 </w:t>
      </w:r>
      <w:proofErr w:type="spellStart"/>
      <w:r w:rsidR="00302872" w:rsidRPr="007E2413">
        <w:rPr>
          <w:rFonts w:ascii="Times New Roman" w:hAnsi="Times New Roman"/>
          <w:iCs/>
          <w:color w:val="000000"/>
          <w:sz w:val="28"/>
          <w:szCs w:val="28"/>
          <w:lang w:val="ru-RU"/>
        </w:rPr>
        <w:t>тендерної</w:t>
      </w:r>
      <w:proofErr w:type="spellEnd"/>
      <w:r w:rsidR="00302872" w:rsidRPr="007E241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02872" w:rsidRPr="007E2413">
        <w:rPr>
          <w:rFonts w:ascii="Times New Roman" w:hAnsi="Times New Roman"/>
          <w:iCs/>
          <w:color w:val="000000"/>
          <w:sz w:val="28"/>
          <w:szCs w:val="28"/>
          <w:lang w:val="ru-RU"/>
        </w:rPr>
        <w:t>документації</w:t>
      </w:r>
      <w:proofErr w:type="spellEnd"/>
    </w:p>
    <w:p w14:paraId="3EB43215" w14:textId="77777777" w:rsidR="00302872" w:rsidRDefault="00302872" w:rsidP="00302872">
      <w:pPr>
        <w:ind w:left="1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«ПРОПОЗИЦІЯ»</w:t>
      </w:r>
    </w:p>
    <w:p w14:paraId="21F2292C" w14:textId="77777777" w:rsidR="00302872" w:rsidRDefault="00302872" w:rsidP="00302872">
      <w:pPr>
        <w:ind w:right="19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2232C8" w14:textId="114767E8" w:rsidR="00302872" w:rsidRDefault="00302872" w:rsidP="0030287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особи-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підприємця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Автомобіля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легкового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повноприв</w:t>
      </w:r>
      <w:r w:rsidR="00BC35F2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і</w:t>
      </w:r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дного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позашляховика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був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використанні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; 34113300-5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Позашляхові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засоби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транспортні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за ДК 021-2015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Єдиного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закупівельного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словника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технічними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вимогами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замовника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55030C87" w14:textId="77777777" w:rsidR="00302872" w:rsidRDefault="00302872" w:rsidP="00302872">
      <w:pPr>
        <w:ind w:left="180" w:firstLine="284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1</w:t>
      </w:r>
    </w:p>
    <w:tbl>
      <w:tblPr>
        <w:tblW w:w="9349" w:type="dxa"/>
        <w:tblInd w:w="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4035"/>
        <w:gridCol w:w="3339"/>
      </w:tblGrid>
      <w:tr w:rsidR="00302872" w:rsidRPr="00302872" w14:paraId="7D327437" w14:textId="77777777" w:rsidTr="00302872">
        <w:trPr>
          <w:trHeight w:val="2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14:paraId="71048A21" w14:textId="77777777" w:rsidR="00302872" w:rsidRDefault="00302872">
            <w:pPr>
              <w:spacing w:line="252" w:lineRule="auto"/>
              <w:ind w:left="72" w:right="-108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6"/>
                <w:szCs w:val="26"/>
                <w14:ligatures w14:val="standardContextual"/>
              </w:rPr>
              <w:t>ВІДОМОСТІ ПРО УЧАСНИКА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1431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Повне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учасника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юридичної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особи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/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фізичної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особи-підприємця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/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фізичної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особи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6D8D" w14:textId="77777777" w:rsidR="00302872" w:rsidRDefault="00302872">
            <w:pPr>
              <w:spacing w:line="252" w:lineRule="auto"/>
              <w:ind w:left="72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302872" w:rsidRPr="00BC35F2" w14:paraId="4A35826F" w14:textId="77777777" w:rsidTr="0030287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5273" w14:textId="77777777" w:rsidR="00302872" w:rsidRDefault="00302872">
            <w:pPr>
              <w:spacing w:line="256" w:lineRule="auto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D1FB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код за ЄДРПОУ</w:t>
            </w:r>
          </w:p>
          <w:p w14:paraId="1B58599C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юридичних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осіб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) </w:t>
            </w:r>
          </w:p>
          <w:p w14:paraId="27727DD4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або</w:t>
            </w:r>
            <w:proofErr w:type="spellEnd"/>
          </w:p>
          <w:p w14:paraId="6E5204C8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облікової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картки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платника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податків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</w:p>
          <w:p w14:paraId="5B8E5388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фізичних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осіб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або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фізичних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осіб-підприємців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7161" w14:textId="77777777" w:rsidR="00302872" w:rsidRDefault="00302872">
            <w:pPr>
              <w:spacing w:line="252" w:lineRule="auto"/>
              <w:ind w:left="72"/>
              <w:jc w:val="center"/>
              <w:rPr>
                <w:rFonts w:ascii="Times New Roman" w:hAnsi="Times New Roman"/>
                <w:b/>
                <w:bCs/>
                <w:spacing w:val="20"/>
                <w:kern w:val="2"/>
                <w:sz w:val="26"/>
                <w:szCs w:val="26"/>
                <w:lang w:val="ru-RU"/>
                <w14:ligatures w14:val="standardContextual"/>
              </w:rPr>
            </w:pPr>
          </w:p>
        </w:tc>
      </w:tr>
      <w:tr w:rsidR="00302872" w:rsidRPr="00BC35F2" w14:paraId="7A7B0F6E" w14:textId="77777777" w:rsidTr="00302872">
        <w:trPr>
          <w:trHeight w:val="8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C142" w14:textId="77777777" w:rsidR="00302872" w:rsidRPr="00302872" w:rsidRDefault="00302872">
            <w:pPr>
              <w:spacing w:line="256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A7CB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Контактні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дані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(адреса –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юридична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фактична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, телефон, е-</w:t>
            </w: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mail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CDAD" w14:textId="77777777" w:rsidR="00302872" w:rsidRDefault="00302872">
            <w:pPr>
              <w:spacing w:line="252" w:lineRule="auto"/>
              <w:ind w:left="72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</w:pPr>
          </w:p>
        </w:tc>
      </w:tr>
      <w:tr w:rsidR="00302872" w:rsidRPr="00BC35F2" w14:paraId="2D5106EA" w14:textId="77777777" w:rsidTr="00302872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E7E5" w14:textId="77777777" w:rsidR="00302872" w:rsidRPr="00302872" w:rsidRDefault="00302872">
            <w:pPr>
              <w:spacing w:line="256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2804" w14:textId="77777777" w:rsidR="00302872" w:rsidRDefault="00302872">
            <w:pPr>
              <w:spacing w:line="252" w:lineRule="auto"/>
              <w:ind w:right="-108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Банківські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реквізити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(</w:t>
            </w: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IBAN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назва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банківської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установи)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389" w14:textId="77777777" w:rsidR="00302872" w:rsidRDefault="00302872">
            <w:pPr>
              <w:spacing w:line="252" w:lineRule="auto"/>
              <w:ind w:left="72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</w:pPr>
          </w:p>
        </w:tc>
      </w:tr>
      <w:tr w:rsidR="00302872" w14:paraId="2B902460" w14:textId="77777777" w:rsidTr="00302872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1A7F" w14:textId="77777777" w:rsidR="00302872" w:rsidRPr="00302872" w:rsidRDefault="00302872">
            <w:pPr>
              <w:spacing w:line="256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4BA8" w14:textId="77777777" w:rsidR="00302872" w:rsidRDefault="00302872">
            <w:pPr>
              <w:spacing w:line="252" w:lineRule="auto"/>
              <w:ind w:right="-108"/>
              <w:jc w:val="both"/>
              <w:rPr>
                <w:rFonts w:ascii="Times New Roman" w:hAnsi="Times New Roman"/>
                <w:i/>
                <w:iCs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Відомості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про керівництво</w:t>
            </w:r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vertAlign w:val="superscript"/>
                <w:lang w:val="ru-RU"/>
                <w14:ligatures w14:val="standardContextual"/>
              </w:rPr>
              <w:t>1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lang w:val="ru-RU"/>
                <w14:ligatures w14:val="standardContextual"/>
              </w:rPr>
              <w:t>зазначається</w:t>
            </w:r>
            <w:proofErr w:type="spellEnd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lang w:val="ru-RU"/>
                <w14:ligatures w14:val="standardContextual"/>
              </w:rPr>
              <w:t xml:space="preserve"> ПІП (</w:t>
            </w:r>
            <w:proofErr w:type="spellStart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lang w:val="ru-RU"/>
                <w14:ligatures w14:val="standardContextual"/>
              </w:rPr>
              <w:t>повністю</w:t>
            </w:r>
            <w:proofErr w:type="spellEnd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lang w:val="ru-RU"/>
                <w14:ligatures w14:val="standardContextual"/>
              </w:rPr>
              <w:t xml:space="preserve">), тел., </w:t>
            </w:r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>e</w:t>
            </w:r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lang w:val="ru-RU"/>
                <w14:ligatures w14:val="standardContextual"/>
              </w:rPr>
              <w:t>-</w:t>
            </w:r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>mail</w:t>
            </w:r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</w:p>
          <w:p w14:paraId="1F0F5DDA" w14:textId="77777777" w:rsidR="00302872" w:rsidRDefault="00302872">
            <w:pPr>
              <w:spacing w:line="252" w:lineRule="auto"/>
              <w:ind w:right="-108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>за</w:t>
            </w:r>
            <w:proofErr w:type="spellEnd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>кожною</w:t>
            </w:r>
            <w:proofErr w:type="spellEnd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>позицією</w:t>
            </w:r>
            <w:proofErr w:type="spellEnd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kern w:val="2"/>
                <w:sz w:val="26"/>
                <w:szCs w:val="26"/>
                <w14:ligatures w14:val="standardContextual"/>
              </w:rPr>
              <w:t>окремо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):</w:t>
            </w:r>
          </w:p>
        </w:tc>
      </w:tr>
    </w:tbl>
    <w:p w14:paraId="53D048D8" w14:textId="77777777" w:rsidR="00302872" w:rsidRDefault="00302872" w:rsidP="00302872">
      <w:pPr>
        <w:ind w:left="180" w:firstLine="284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2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207"/>
        <w:gridCol w:w="930"/>
        <w:gridCol w:w="910"/>
        <w:gridCol w:w="1133"/>
        <w:gridCol w:w="1275"/>
        <w:gridCol w:w="1275"/>
        <w:gridCol w:w="1133"/>
      </w:tblGrid>
      <w:tr w:rsidR="00302872" w14:paraId="02C6C94E" w14:textId="77777777" w:rsidTr="00302872">
        <w:trPr>
          <w:tblHeader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877BBA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№ з/п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A2990B" w14:textId="77777777" w:rsidR="00302872" w:rsidRDefault="00302872">
            <w:pPr>
              <w:spacing w:line="252" w:lineRule="auto"/>
              <w:ind w:left="121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товару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,</w:t>
            </w: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6"/>
                <w:szCs w:val="26"/>
                <w14:ligatures w14:val="standardContextual"/>
              </w:rPr>
              <w:t>модель</w:t>
            </w:r>
            <w:proofErr w:type="spellEnd"/>
            <w:r>
              <w:rPr>
                <w:rFonts w:ascii="Times New Roman" w:hAnsi="Times New Roman"/>
                <w:b/>
                <w:kern w:val="2"/>
                <w:sz w:val="26"/>
                <w:szCs w:val="2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6"/>
                <w:szCs w:val="26"/>
                <w14:ligatures w14:val="standardContextual"/>
              </w:rPr>
              <w:t>виробник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D5E1E1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одиниць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477F5B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EDACCA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ПДВ,</w:t>
            </w:r>
          </w:p>
          <w:p w14:paraId="660A75FB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5D0BA8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з ПДВ,</w:t>
            </w:r>
          </w:p>
          <w:p w14:paraId="1E94EDF8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7A16F0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ПДВ,</w:t>
            </w:r>
          </w:p>
          <w:p w14:paraId="30CED8D8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61A047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 xml:space="preserve"> з ПДВ,</w:t>
            </w:r>
          </w:p>
          <w:p w14:paraId="5E4E740C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</w:tr>
      <w:tr w:rsidR="00302872" w14:paraId="76A97432" w14:textId="77777777" w:rsidTr="00302872">
        <w:trPr>
          <w:trHeight w:val="56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59C1" w14:textId="77777777" w:rsidR="00302872" w:rsidRDefault="00302872">
            <w:pPr>
              <w:spacing w:line="252" w:lineRule="auto"/>
              <w:jc w:val="center"/>
              <w:rPr>
                <w:rFonts w:ascii="Times New Roman" w:eastAsia="Arial" w:hAnsi="Times New Roman"/>
                <w:b/>
                <w:bCs/>
                <w:color w:val="1A1A1A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FF3A" w14:textId="77777777" w:rsidR="00302872" w:rsidRDefault="00302872">
            <w:pPr>
              <w:pStyle w:val="11"/>
              <w:spacing w:before="0" w:after="120" w:line="252" w:lineRule="auto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  <w14:ligatures w14:val="standardContextual"/>
              </w:rPr>
              <w:t>Зазначити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  <w14:ligatures w14:val="standardContextual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  <w14:ligatures w14:val="standardContextual"/>
              </w:rPr>
              <w:t>автомобіля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5B2B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6"/>
                <w:szCs w:val="26"/>
                <w14:ligatures w14:val="standardContextual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4747" w14:textId="77777777" w:rsidR="00302872" w:rsidRDefault="00302872">
            <w:pPr>
              <w:spacing w:line="252" w:lineRule="auto"/>
              <w:jc w:val="center"/>
              <w:rPr>
                <w:rFonts w:ascii="Times New Roman" w:eastAsia="Arial" w:hAnsi="Times New Roman"/>
                <w:color w:val="1A1A1A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Arial" w:hAnsi="Times New Roman"/>
                <w:color w:val="1A1A1A"/>
                <w:kern w:val="2"/>
                <w:sz w:val="26"/>
                <w:szCs w:val="26"/>
                <w14:ligatures w14:val="standardContextual"/>
              </w:rPr>
              <w:t>шт</w:t>
            </w:r>
            <w:proofErr w:type="spellEnd"/>
            <w:r>
              <w:rPr>
                <w:rFonts w:ascii="Times New Roman" w:eastAsia="Arial" w:hAnsi="Times New Roman"/>
                <w:color w:val="1A1A1A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3A6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CD83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FC00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4493" w14:textId="77777777" w:rsidR="00302872" w:rsidRDefault="00302872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kern w:val="2"/>
                <w:sz w:val="26"/>
                <w:szCs w:val="26"/>
                <w14:ligatures w14:val="standardContextual"/>
              </w:rPr>
            </w:pPr>
          </w:p>
        </w:tc>
      </w:tr>
    </w:tbl>
    <w:p w14:paraId="5DDB963A" w14:textId="77777777" w:rsidR="00302872" w:rsidRDefault="00302872" w:rsidP="00302872">
      <w:pPr>
        <w:ind w:left="180" w:firstLine="284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3</w:t>
      </w:r>
    </w:p>
    <w:tbl>
      <w:tblPr>
        <w:tblW w:w="9346" w:type="dxa"/>
        <w:tblInd w:w="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2"/>
        <w:gridCol w:w="604"/>
        <w:gridCol w:w="497"/>
        <w:gridCol w:w="4463"/>
      </w:tblGrid>
      <w:tr w:rsidR="00302872" w:rsidRPr="00BC35F2" w14:paraId="55C6807A" w14:textId="77777777" w:rsidTr="00302872"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14:paraId="4C1F16D8" w14:textId="77777777" w:rsidR="00302872" w:rsidRDefault="00302872">
            <w:pPr>
              <w:spacing w:line="252" w:lineRule="auto"/>
              <w:ind w:left="180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ВАРТІСТЬ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без ПДВ (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виключно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літерами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)</w:t>
            </w:r>
          </w:p>
        </w:tc>
        <w:tc>
          <w:tcPr>
            <w:tcW w:w="5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BC4C43" w14:textId="77777777" w:rsidR="00302872" w:rsidRDefault="00302872">
            <w:pPr>
              <w:spacing w:line="252" w:lineRule="auto"/>
              <w:ind w:left="-13"/>
              <w:jc w:val="center"/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</w:pPr>
          </w:p>
        </w:tc>
      </w:tr>
      <w:tr w:rsidR="00302872" w14:paraId="0C38D3BB" w14:textId="77777777" w:rsidTr="00302872">
        <w:trPr>
          <w:trHeight w:val="313"/>
        </w:trPr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3BB5DE" w14:textId="77777777" w:rsidR="00302872" w:rsidRDefault="00302872">
            <w:pPr>
              <w:spacing w:line="252" w:lineRule="auto"/>
              <w:ind w:left="180"/>
              <w:jc w:val="right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ПДВ (___%)</w:t>
            </w:r>
          </w:p>
        </w:tc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BCCE8D" w14:textId="77777777" w:rsidR="00302872" w:rsidRDefault="00302872">
            <w:pPr>
              <w:spacing w:line="252" w:lineRule="auto"/>
              <w:ind w:left="180"/>
              <w:jc w:val="right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-</w:t>
            </w:r>
          </w:p>
        </w:tc>
        <w:tc>
          <w:tcPr>
            <w:tcW w:w="4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4CED4F" w14:textId="77777777" w:rsidR="00302872" w:rsidRDefault="00302872">
            <w:pPr>
              <w:spacing w:line="252" w:lineRule="auto"/>
              <w:ind w:left="-13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u w:val="single"/>
                <w14:ligatures w14:val="standardContextual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. ______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коп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</w:tr>
      <w:tr w:rsidR="00302872" w:rsidRPr="00BC35F2" w14:paraId="344C00EA" w14:textId="77777777" w:rsidTr="00302872"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F8F8"/>
            <w:vAlign w:val="center"/>
            <w:hideMark/>
          </w:tcPr>
          <w:p w14:paraId="7B1F734A" w14:textId="77777777" w:rsidR="00302872" w:rsidRDefault="00302872">
            <w:pPr>
              <w:spacing w:line="252" w:lineRule="auto"/>
              <w:ind w:left="180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ВАРТІСТЬ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 з ПДВ (цифрами та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>літерами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ru-RU"/>
                <w14:ligatures w14:val="standardContextual"/>
              </w:rPr>
              <w:t xml:space="preserve">)                                                                                                                          </w:t>
            </w:r>
          </w:p>
        </w:tc>
        <w:tc>
          <w:tcPr>
            <w:tcW w:w="55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96CD3B" w14:textId="77777777" w:rsidR="00302872" w:rsidRDefault="00302872">
            <w:pPr>
              <w:spacing w:line="252" w:lineRule="auto"/>
              <w:ind w:left="-13"/>
              <w:jc w:val="center"/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</w:pPr>
          </w:p>
        </w:tc>
      </w:tr>
    </w:tbl>
    <w:p w14:paraId="62CBD87D" w14:textId="77777777" w:rsidR="00302872" w:rsidRDefault="00302872" w:rsidP="00302872">
      <w:pPr>
        <w:spacing w:after="120"/>
        <w:ind w:firstLine="709"/>
        <w:jc w:val="both"/>
        <w:outlineLvl w:val="5"/>
        <w:rPr>
          <w:lang w:val="ru-RU"/>
        </w:rPr>
      </w:pPr>
      <w:bookmarkStart w:id="0" w:name="_Hlk63410954"/>
      <w:bookmarkEnd w:id="0"/>
    </w:p>
    <w:p w14:paraId="413D23B1" w14:textId="77777777" w:rsidR="00302872" w:rsidRDefault="00302872" w:rsidP="00302872">
      <w:pPr>
        <w:ind w:left="18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Вивчивши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характер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погоджуємося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нашій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18F0B39" w14:textId="77777777" w:rsidR="00302872" w:rsidRDefault="00302872" w:rsidP="00302872">
      <w:pPr>
        <w:spacing w:after="120"/>
        <w:ind w:left="180" w:right="-464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погоджуємося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7AE8650" w14:textId="77777777" w:rsidR="00302872" w:rsidRDefault="00302872" w:rsidP="00302872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відхилити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розуміємо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прийнятті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документацією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D638787" w14:textId="77777777" w:rsidR="00302872" w:rsidRDefault="00302872" w:rsidP="00302872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Наша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обов'язковою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нас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найкращою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будь-який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E52FF10" w14:textId="77777777" w:rsidR="00302872" w:rsidRDefault="00302872" w:rsidP="00302872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зобов’язань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договору,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вкладено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нами,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переможцем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нашими силами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застосовуватись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ab/>
      </w:r>
    </w:p>
    <w:tbl>
      <w:tblPr>
        <w:tblW w:w="9999" w:type="dxa"/>
        <w:tblInd w:w="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0"/>
        <w:gridCol w:w="1268"/>
        <w:gridCol w:w="2330"/>
        <w:gridCol w:w="1708"/>
        <w:gridCol w:w="1943"/>
      </w:tblGrid>
      <w:tr w:rsidR="00302872" w14:paraId="5EC201AA" w14:textId="77777777" w:rsidTr="00302872">
        <w:trPr>
          <w:trHeight w:val="127"/>
        </w:trPr>
        <w:tc>
          <w:tcPr>
            <w:tcW w:w="2375" w:type="dxa"/>
            <w:hideMark/>
          </w:tcPr>
          <w:p w14:paraId="110FEB6C" w14:textId="77777777" w:rsidR="00302872" w:rsidRDefault="00302872">
            <w:pPr>
              <w:spacing w:line="252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____.________._____</w:t>
            </w:r>
          </w:p>
        </w:tc>
        <w:tc>
          <w:tcPr>
            <w:tcW w:w="2127" w:type="dxa"/>
          </w:tcPr>
          <w:p w14:paraId="2AC74336" w14:textId="77777777" w:rsidR="00302872" w:rsidRDefault="00302872">
            <w:pPr>
              <w:spacing w:line="252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126" w:type="dxa"/>
            <w:hideMark/>
          </w:tcPr>
          <w:p w14:paraId="396A3234" w14:textId="77777777" w:rsidR="00302872" w:rsidRDefault="00302872">
            <w:pPr>
              <w:spacing w:line="252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_______________</w:t>
            </w:r>
          </w:p>
        </w:tc>
        <w:tc>
          <w:tcPr>
            <w:tcW w:w="1559" w:type="dxa"/>
            <w:hideMark/>
          </w:tcPr>
          <w:p w14:paraId="3A14C896" w14:textId="77777777" w:rsidR="00302872" w:rsidRDefault="0030287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__________/</w:t>
            </w:r>
          </w:p>
        </w:tc>
        <w:tc>
          <w:tcPr>
            <w:tcW w:w="1812" w:type="dxa"/>
            <w:hideMark/>
          </w:tcPr>
          <w:p w14:paraId="4A5FF836" w14:textId="77777777" w:rsidR="00302872" w:rsidRDefault="00302872">
            <w:pPr>
              <w:spacing w:line="25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_____________</w:t>
            </w:r>
          </w:p>
        </w:tc>
      </w:tr>
      <w:tr w:rsidR="00302872" w14:paraId="39CFF49C" w14:textId="77777777" w:rsidTr="00302872">
        <w:tc>
          <w:tcPr>
            <w:tcW w:w="2375" w:type="dxa"/>
            <w:hideMark/>
          </w:tcPr>
          <w:p w14:paraId="53C6ACA0" w14:textId="77777777" w:rsidR="00302872" w:rsidRDefault="00302872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складання</w:t>
            </w:r>
            <w:proofErr w:type="spellEnd"/>
          </w:p>
        </w:tc>
        <w:tc>
          <w:tcPr>
            <w:tcW w:w="2127" w:type="dxa"/>
          </w:tcPr>
          <w:p w14:paraId="07D9561D" w14:textId="77777777" w:rsidR="00302872" w:rsidRDefault="00302872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126" w:type="dxa"/>
            <w:hideMark/>
          </w:tcPr>
          <w:p w14:paraId="37C93DCC" w14:textId="77777777" w:rsidR="00302872" w:rsidRDefault="00302872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посада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особи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учасника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)</w:t>
            </w:r>
          </w:p>
        </w:tc>
        <w:tc>
          <w:tcPr>
            <w:tcW w:w="1559" w:type="dxa"/>
            <w:hideMark/>
          </w:tcPr>
          <w:p w14:paraId="3E549BD8" w14:textId="77777777" w:rsidR="00302872" w:rsidRDefault="00302872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підпис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)</w:t>
            </w:r>
          </w:p>
        </w:tc>
        <w:tc>
          <w:tcPr>
            <w:tcW w:w="1812" w:type="dxa"/>
            <w:hideMark/>
          </w:tcPr>
          <w:p w14:paraId="4EEB740D" w14:textId="77777777" w:rsidR="00302872" w:rsidRDefault="00302872">
            <w:pPr>
              <w:spacing w:line="216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ініціали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14:ligatures w14:val="standardContextual"/>
              </w:rPr>
              <w:t>)</w:t>
            </w:r>
          </w:p>
        </w:tc>
      </w:tr>
    </w:tbl>
    <w:p w14:paraId="79E7CEFF" w14:textId="77777777" w:rsidR="00302872" w:rsidRDefault="00302872" w:rsidP="0030287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4CFD1408" w14:textId="77777777" w:rsidR="00302872" w:rsidRDefault="00302872" w:rsidP="00302872">
      <w:pPr>
        <w:spacing w:after="12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Примітки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23F65970" w14:textId="77777777" w:rsidR="00302872" w:rsidRDefault="00302872" w:rsidP="00302872">
      <w:pPr>
        <w:spacing w:after="120"/>
        <w:ind w:right="-104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Форма «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заповнюється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відведених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на те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позиціях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подається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електронному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наведеному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форматі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доступному для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відображення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такого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електронного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документу (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ru-RU"/>
        </w:rPr>
        <w:t>*.</w:t>
      </w:r>
      <w:r>
        <w:rPr>
          <w:rFonts w:ascii="Times New Roman" w:hAnsi="Times New Roman"/>
          <w:i/>
          <w:sz w:val="28"/>
          <w:szCs w:val="28"/>
        </w:rPr>
        <w:t>doc</w:t>
      </w:r>
      <w:r>
        <w:rPr>
          <w:rFonts w:ascii="Times New Roman" w:hAnsi="Times New Roman"/>
          <w:i/>
          <w:sz w:val="28"/>
          <w:szCs w:val="28"/>
          <w:lang w:val="ru-RU"/>
        </w:rPr>
        <w:t>, *.</w:t>
      </w:r>
      <w:r>
        <w:rPr>
          <w:rFonts w:ascii="Times New Roman" w:hAnsi="Times New Roman"/>
          <w:i/>
          <w:sz w:val="28"/>
          <w:szCs w:val="28"/>
        </w:rPr>
        <w:t>docx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*.</w:t>
      </w:r>
      <w:r>
        <w:rPr>
          <w:rFonts w:ascii="Times New Roman" w:hAnsi="Times New Roman"/>
          <w:i/>
          <w:iCs/>
          <w:sz w:val="28"/>
          <w:szCs w:val="28"/>
        </w:rPr>
        <w:t>pdf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 *.</w:t>
      </w:r>
      <w:r>
        <w:rPr>
          <w:rFonts w:ascii="Times New Roman" w:hAnsi="Times New Roman"/>
          <w:i/>
          <w:iCs/>
          <w:sz w:val="28"/>
          <w:szCs w:val="28"/>
        </w:rPr>
        <w:t>jpg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 *.</w:t>
      </w:r>
      <w:r>
        <w:rPr>
          <w:rFonts w:ascii="Times New Roman" w:hAnsi="Times New Roman"/>
          <w:i/>
          <w:iCs/>
          <w:sz w:val="28"/>
          <w:szCs w:val="28"/>
        </w:rPr>
        <w:t>jpeg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). Формою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беззаперечно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володіє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змогу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Учасник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не повинен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відступати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від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встановленої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форми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Форма «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завірена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підписом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накладенням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відбитку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печатки (у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вносити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пункту 27 постанови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12.10.2022 року №1178 «Про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публічних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товарів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порслуг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замовників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публічні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», на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правового режиму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стану в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90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з дня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припинення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скасування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».</w:t>
      </w:r>
    </w:p>
    <w:p w14:paraId="3CD1F20F" w14:textId="77777777" w:rsidR="00302872" w:rsidRDefault="00302872" w:rsidP="003028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із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відомостями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керівництво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учасника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заповнюється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займаних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посад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або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покладених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взятих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належним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зобов’язань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разі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якщо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бухгалтера та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уповноваженої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учасника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одноосібно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відведених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 те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lastRenderedPageBreak/>
        <w:t>комірках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може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повторюватись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що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свідчитиме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подальшому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про факт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всіх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необхідних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повноважен</w:t>
      </w:r>
      <w:proofErr w:type="spellEnd"/>
    </w:p>
    <w:p w14:paraId="1DEE9BE6" w14:textId="77777777" w:rsidR="00F531BD" w:rsidRPr="0076493E" w:rsidRDefault="00F531BD" w:rsidP="007649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76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73AD7"/>
    <w:multiLevelType w:val="multilevel"/>
    <w:tmpl w:val="64E73AD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926962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1B"/>
    <w:rsid w:val="00214013"/>
    <w:rsid w:val="00302872"/>
    <w:rsid w:val="0076493E"/>
    <w:rsid w:val="007E2413"/>
    <w:rsid w:val="00BC35F2"/>
    <w:rsid w:val="00DE4C1B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1D08"/>
  <w15:chartTrackingRefBased/>
  <w15:docId w15:val="{A9C4D320-CD00-4482-8864-67FCF55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72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3E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302872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2023-06-02T07:17:00Z</dcterms:created>
  <dcterms:modified xsi:type="dcterms:W3CDTF">2023-06-02T09:08:00Z</dcterms:modified>
</cp:coreProperties>
</file>