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740A3" w14:textId="77777777" w:rsidR="00F5408B" w:rsidRDefault="00F5408B" w:rsidP="00F5408B">
      <w:pPr>
        <w:tabs>
          <w:tab w:val="left" w:pos="9240"/>
        </w:tabs>
        <w:jc w:val="right"/>
        <w:rPr>
          <w:rFonts w:ascii="Times New Roman" w:eastAsia="Arial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Arial" w:hAnsi="Times New Roman"/>
          <w:b/>
          <w:sz w:val="28"/>
          <w:szCs w:val="28"/>
          <w:lang w:val="ru-RU"/>
        </w:rPr>
        <w:t>Додаток</w:t>
      </w:r>
      <w:proofErr w:type="spellEnd"/>
      <w:r>
        <w:rPr>
          <w:rFonts w:ascii="Times New Roman" w:eastAsia="Arial" w:hAnsi="Times New Roman"/>
          <w:b/>
          <w:sz w:val="28"/>
          <w:szCs w:val="28"/>
          <w:lang w:val="ru-RU"/>
        </w:rPr>
        <w:t xml:space="preserve"> 7</w:t>
      </w:r>
    </w:p>
    <w:p w14:paraId="0EE77693" w14:textId="77777777" w:rsidR="00F5408B" w:rsidRDefault="00F5408B" w:rsidP="00F5408B">
      <w:pPr>
        <w:tabs>
          <w:tab w:val="left" w:pos="9240"/>
        </w:tabs>
        <w:jc w:val="right"/>
        <w:rPr>
          <w:rFonts w:ascii="Times New Roman" w:eastAsia="Arial" w:hAnsi="Times New Roman"/>
          <w:b/>
          <w:sz w:val="28"/>
          <w:szCs w:val="28"/>
          <w:lang w:val="ru-RU"/>
        </w:rPr>
      </w:pPr>
      <w:r>
        <w:rPr>
          <w:rFonts w:ascii="Times New Roman" w:eastAsia="Arial" w:hAnsi="Times New Roman"/>
          <w:b/>
          <w:sz w:val="28"/>
          <w:szCs w:val="28"/>
          <w:lang w:val="ru-RU"/>
        </w:rPr>
        <w:t xml:space="preserve">До </w:t>
      </w:r>
      <w:proofErr w:type="spellStart"/>
      <w:r>
        <w:rPr>
          <w:rFonts w:ascii="Times New Roman" w:eastAsia="Arial" w:hAnsi="Times New Roman"/>
          <w:b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Arial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sz w:val="28"/>
          <w:szCs w:val="28"/>
          <w:lang w:val="ru-RU"/>
        </w:rPr>
        <w:t>документації</w:t>
      </w:r>
      <w:proofErr w:type="spellEnd"/>
    </w:p>
    <w:p w14:paraId="60BC9235" w14:textId="77777777" w:rsidR="00F5408B" w:rsidRDefault="00F5408B" w:rsidP="00F5408B">
      <w:pPr>
        <w:rPr>
          <w:rFonts w:ascii="Times New Roman" w:eastAsia="Arial" w:hAnsi="Times New Roman"/>
          <w:sz w:val="28"/>
          <w:szCs w:val="28"/>
          <w:lang w:val="ru-RU"/>
        </w:rPr>
      </w:pPr>
    </w:p>
    <w:p w14:paraId="3D41ECEC" w14:textId="77777777" w:rsidR="00F5408B" w:rsidRDefault="00F5408B" w:rsidP="00F5408B">
      <w:pPr>
        <w:rPr>
          <w:rFonts w:ascii="Times New Roman" w:eastAsia="Arial" w:hAnsi="Times New Roman"/>
          <w:sz w:val="28"/>
          <w:szCs w:val="28"/>
          <w:lang w:val="ru-RU"/>
        </w:rPr>
      </w:pPr>
    </w:p>
    <w:p w14:paraId="252AE244" w14:textId="77777777" w:rsidR="00F5408B" w:rsidRDefault="00F5408B" w:rsidP="00F54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ПРОЄКТ-ДОГОВІР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br/>
        <w:t xml:space="preserve"> про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закупівлю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товарів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br/>
      </w:r>
    </w:p>
    <w:tbl>
      <w:tblPr>
        <w:tblW w:w="9589" w:type="dxa"/>
        <w:jc w:val="center"/>
        <w:tblLook w:val="04A0" w:firstRow="1" w:lastRow="0" w:firstColumn="1" w:lastColumn="0" w:noHBand="0" w:noVBand="1"/>
      </w:tblPr>
      <w:tblGrid>
        <w:gridCol w:w="4479"/>
        <w:gridCol w:w="5110"/>
      </w:tblGrid>
      <w:tr w:rsidR="00F5408B" w14:paraId="4A9B76C8" w14:textId="77777777" w:rsidTr="00F5408B">
        <w:trPr>
          <w:jc w:val="center"/>
        </w:trPr>
        <w:tc>
          <w:tcPr>
            <w:tcW w:w="4479" w:type="dxa"/>
            <w:hideMark/>
          </w:tcPr>
          <w:p w14:paraId="79371DF2" w14:textId="77777777" w:rsidR="00F5408B" w:rsidRDefault="00F5408B">
            <w:pPr>
              <w:widowControl w:val="0"/>
              <w:spacing w:line="252" w:lineRule="auto"/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  <w:bookmarkStart w:id="0" w:name="17"/>
            <w:bookmarkEnd w:id="0"/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uk-UA"/>
                <w14:ligatures w14:val="standardContextual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uk-UA"/>
                <w14:ligatures w14:val="standardContextual"/>
              </w:rPr>
              <w:t>Перечин</w:t>
            </w:r>
            <w:proofErr w:type="spellEnd"/>
          </w:p>
        </w:tc>
        <w:tc>
          <w:tcPr>
            <w:tcW w:w="5109" w:type="dxa"/>
            <w:hideMark/>
          </w:tcPr>
          <w:p w14:paraId="5284C58C" w14:textId="77777777" w:rsidR="00F5408B" w:rsidRDefault="00F5408B">
            <w:pPr>
              <w:widowControl w:val="0"/>
              <w:spacing w:line="252" w:lineRule="auto"/>
              <w:jc w:val="right"/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14:ligatures w14:val="standardContextua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____ _____________ 202</w:t>
            </w: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uk-UA"/>
                <w14:ligatures w14:val="standardContextual"/>
              </w:rPr>
              <w:t>3</w:t>
            </w: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 xml:space="preserve"> р.</w:t>
            </w:r>
          </w:p>
        </w:tc>
      </w:tr>
    </w:tbl>
    <w:p w14:paraId="4928B836" w14:textId="77777777" w:rsidR="00F5408B" w:rsidRDefault="00F5408B" w:rsidP="00F5408B">
      <w:pPr>
        <w:pStyle w:val="a5"/>
        <w:ind w:firstLine="510"/>
        <w:jc w:val="both"/>
        <w:outlineLvl w:val="0"/>
        <w:rPr>
          <w:rFonts w:ascii="Times New Roman" w:hAnsi="Times New Roman"/>
          <w:b w:val="0"/>
          <w:sz w:val="28"/>
          <w:szCs w:val="28"/>
          <w:lang w:val="ru-RU"/>
        </w:rPr>
      </w:pPr>
      <w:bookmarkStart w:id="1" w:name="24"/>
      <w:bookmarkEnd w:id="1"/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Покупець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:</w:t>
      </w:r>
      <w:r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bCs/>
          <w:spacing w:val="-1"/>
          <w:sz w:val="28"/>
          <w:szCs w:val="28"/>
          <w:lang w:val="ru-RU"/>
        </w:rPr>
        <w:t>Перечинська</w:t>
      </w:r>
      <w:proofErr w:type="spellEnd"/>
      <w:r>
        <w:rPr>
          <w:rFonts w:ascii="Times New Roman" w:hAnsi="Times New Roman"/>
          <w:b w:val="0"/>
          <w:bCs/>
          <w:spacing w:val="-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bCs/>
          <w:spacing w:val="-1"/>
          <w:sz w:val="28"/>
          <w:szCs w:val="28"/>
          <w:lang w:val="ru-RU"/>
        </w:rPr>
        <w:t>міська</w:t>
      </w:r>
      <w:proofErr w:type="spellEnd"/>
      <w:r>
        <w:rPr>
          <w:rFonts w:ascii="Times New Roman" w:hAnsi="Times New Roman"/>
          <w:b w:val="0"/>
          <w:bCs/>
          <w:spacing w:val="-1"/>
          <w:sz w:val="28"/>
          <w:szCs w:val="28"/>
          <w:lang w:val="ru-RU"/>
        </w:rPr>
        <w:t xml:space="preserve"> рада </w:t>
      </w:r>
      <w:proofErr w:type="spellStart"/>
      <w:r>
        <w:rPr>
          <w:rFonts w:ascii="Times New Roman" w:hAnsi="Times New Roman"/>
          <w:b w:val="0"/>
          <w:bCs/>
          <w:spacing w:val="-1"/>
          <w:sz w:val="28"/>
          <w:szCs w:val="28"/>
          <w:lang w:val="ru-RU"/>
        </w:rPr>
        <w:t>Закарпатської</w:t>
      </w:r>
      <w:proofErr w:type="spellEnd"/>
      <w:r>
        <w:rPr>
          <w:rFonts w:ascii="Times New Roman" w:hAnsi="Times New Roman"/>
          <w:b w:val="0"/>
          <w:bCs/>
          <w:spacing w:val="-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bCs/>
          <w:spacing w:val="-1"/>
          <w:sz w:val="28"/>
          <w:szCs w:val="28"/>
          <w:lang w:val="ru-RU"/>
        </w:rPr>
        <w:t>області</w:t>
      </w:r>
      <w:proofErr w:type="spellEnd"/>
      <w:r>
        <w:rPr>
          <w:rFonts w:ascii="Times New Roman" w:hAnsi="Times New Roman"/>
          <w:b w:val="0"/>
          <w:spacing w:val="-1"/>
          <w:sz w:val="28"/>
          <w:szCs w:val="28"/>
          <w:lang w:val="ru-RU"/>
        </w:rPr>
        <w:t xml:space="preserve">, в </w:t>
      </w:r>
      <w:proofErr w:type="spellStart"/>
      <w:r>
        <w:rPr>
          <w:rFonts w:ascii="Times New Roman" w:hAnsi="Times New Roman"/>
          <w:b w:val="0"/>
          <w:spacing w:val="-1"/>
          <w:sz w:val="28"/>
          <w:szCs w:val="28"/>
          <w:lang w:val="ru-RU"/>
        </w:rPr>
        <w:t>особі</w:t>
      </w:r>
      <w:proofErr w:type="spellEnd"/>
      <w:r>
        <w:rPr>
          <w:rFonts w:ascii="Times New Roman" w:hAnsi="Times New Roman"/>
          <w:b w:val="0"/>
          <w:spacing w:val="-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spacing w:val="-1"/>
          <w:sz w:val="28"/>
          <w:szCs w:val="28"/>
          <w:lang w:val="ru-RU"/>
        </w:rPr>
        <w:t>міського</w:t>
      </w:r>
      <w:proofErr w:type="spellEnd"/>
      <w:r>
        <w:rPr>
          <w:rFonts w:ascii="Times New Roman" w:hAnsi="Times New Roman"/>
          <w:b w:val="0"/>
          <w:spacing w:val="-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spacing w:val="-1"/>
          <w:sz w:val="28"/>
          <w:szCs w:val="28"/>
          <w:lang w:val="ru-RU"/>
        </w:rPr>
        <w:t>голови</w:t>
      </w:r>
      <w:proofErr w:type="spellEnd"/>
      <w:r>
        <w:rPr>
          <w:rFonts w:ascii="Times New Roman" w:hAnsi="Times New Roman"/>
          <w:b w:val="0"/>
          <w:spacing w:val="-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spacing w:val="-1"/>
          <w:sz w:val="28"/>
          <w:szCs w:val="28"/>
          <w:lang w:val="ru-RU"/>
        </w:rPr>
        <w:t>Погоріляка</w:t>
      </w:r>
      <w:proofErr w:type="spellEnd"/>
      <w:r>
        <w:rPr>
          <w:rFonts w:ascii="Times New Roman" w:hAnsi="Times New Roman"/>
          <w:b w:val="0"/>
          <w:spacing w:val="-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spacing w:val="-1"/>
          <w:sz w:val="28"/>
          <w:szCs w:val="28"/>
          <w:lang w:val="ru-RU"/>
        </w:rPr>
        <w:t>Івана</w:t>
      </w:r>
      <w:proofErr w:type="spellEnd"/>
      <w:r>
        <w:rPr>
          <w:rFonts w:ascii="Times New Roman" w:hAnsi="Times New Roman"/>
          <w:b w:val="0"/>
          <w:spacing w:val="-1"/>
          <w:sz w:val="28"/>
          <w:szCs w:val="28"/>
          <w:lang w:val="ru-RU"/>
        </w:rPr>
        <w:t xml:space="preserve"> Михайловича, </w:t>
      </w:r>
      <w:proofErr w:type="spellStart"/>
      <w:r>
        <w:rPr>
          <w:rFonts w:ascii="Times New Roman" w:hAnsi="Times New Roman"/>
          <w:b w:val="0"/>
          <w:spacing w:val="-1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b w:val="0"/>
          <w:spacing w:val="-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spacing w:val="-1"/>
          <w:sz w:val="28"/>
          <w:szCs w:val="28"/>
          <w:lang w:val="ru-RU"/>
        </w:rPr>
        <w:t>діє</w:t>
      </w:r>
      <w:proofErr w:type="spellEnd"/>
      <w:r>
        <w:rPr>
          <w:rFonts w:ascii="Times New Roman" w:hAnsi="Times New Roman"/>
          <w:b w:val="0"/>
          <w:spacing w:val="-1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b w:val="0"/>
          <w:spacing w:val="-1"/>
          <w:sz w:val="28"/>
          <w:szCs w:val="28"/>
          <w:lang w:val="ru-RU"/>
        </w:rPr>
        <w:t>підставі</w:t>
      </w:r>
      <w:proofErr w:type="spellEnd"/>
      <w:r>
        <w:rPr>
          <w:rFonts w:ascii="Times New Roman" w:hAnsi="Times New Roman"/>
          <w:b w:val="0"/>
          <w:spacing w:val="-1"/>
          <w:sz w:val="28"/>
          <w:szCs w:val="28"/>
          <w:lang w:val="ru-RU"/>
        </w:rPr>
        <w:t xml:space="preserve"> ЗУ «Про </w:t>
      </w:r>
      <w:proofErr w:type="spellStart"/>
      <w:r>
        <w:rPr>
          <w:rFonts w:ascii="Times New Roman" w:hAnsi="Times New Roman"/>
          <w:b w:val="0"/>
          <w:spacing w:val="-1"/>
          <w:sz w:val="28"/>
          <w:szCs w:val="28"/>
          <w:lang w:val="ru-RU"/>
        </w:rPr>
        <w:t>місцеве</w:t>
      </w:r>
      <w:proofErr w:type="spellEnd"/>
      <w:r>
        <w:rPr>
          <w:rFonts w:ascii="Times New Roman" w:hAnsi="Times New Roman"/>
          <w:b w:val="0"/>
          <w:spacing w:val="-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spacing w:val="-1"/>
          <w:sz w:val="28"/>
          <w:szCs w:val="28"/>
          <w:lang w:val="ru-RU"/>
        </w:rPr>
        <w:t>самоврядування</w:t>
      </w:r>
      <w:proofErr w:type="spellEnd"/>
      <w:r>
        <w:rPr>
          <w:rFonts w:ascii="Times New Roman" w:hAnsi="Times New Roman"/>
          <w:b w:val="0"/>
          <w:spacing w:val="-1"/>
          <w:sz w:val="28"/>
          <w:szCs w:val="28"/>
          <w:lang w:val="ru-RU"/>
        </w:rPr>
        <w:t xml:space="preserve">», з </w:t>
      </w:r>
      <w:proofErr w:type="spellStart"/>
      <w:r>
        <w:rPr>
          <w:rFonts w:ascii="Times New Roman" w:hAnsi="Times New Roman"/>
          <w:b w:val="0"/>
          <w:spacing w:val="-1"/>
          <w:sz w:val="28"/>
          <w:szCs w:val="28"/>
          <w:lang w:val="ru-RU"/>
        </w:rPr>
        <w:t>од</w:t>
      </w:r>
      <w:r>
        <w:rPr>
          <w:rFonts w:ascii="Times New Roman" w:hAnsi="Times New Roman"/>
          <w:b w:val="0"/>
          <w:sz w:val="28"/>
          <w:szCs w:val="28"/>
          <w:lang w:val="ru-RU"/>
        </w:rPr>
        <w:t>нієї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сторони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, та </w:t>
      </w:r>
    </w:p>
    <w:p w14:paraId="3A2FDC7D" w14:textId="77777777" w:rsidR="00F5408B" w:rsidRDefault="00F5408B" w:rsidP="00F5408B">
      <w:pPr>
        <w:pStyle w:val="a5"/>
        <w:ind w:firstLine="510"/>
        <w:jc w:val="both"/>
        <w:outlineLvl w:val="0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Продавець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b w:val="0"/>
          <w:sz w:val="28"/>
          <w:szCs w:val="28"/>
          <w:lang w:val="ru-RU"/>
        </w:rPr>
        <w:t>_________________________________(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далі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– «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Продавець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») в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особі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______________________,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діє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підставі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______________, з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іншої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сторони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керуючись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Цивільним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Господарським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кодексами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, Законом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публічні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», Законом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затвердження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Указу Президента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введення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воєнного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стану в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Україні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24.02.2022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року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№2102-ІХ, Законом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затвердження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Указу Президента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продовження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строку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дії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воєнного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стану в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Україні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>» №2</w:t>
      </w:r>
      <w:r>
        <w:rPr>
          <w:rFonts w:ascii="Times New Roman" w:hAnsi="Times New Roman"/>
          <w:b w:val="0"/>
          <w:sz w:val="28"/>
          <w:szCs w:val="28"/>
          <w:lang w:val="uk-UA"/>
        </w:rPr>
        <w:t>915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-ІХ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>0</w:t>
      </w:r>
      <w:r>
        <w:rPr>
          <w:rFonts w:ascii="Times New Roman" w:hAnsi="Times New Roman"/>
          <w:b w:val="0"/>
          <w:sz w:val="28"/>
          <w:szCs w:val="28"/>
          <w:lang w:val="ru-RU"/>
        </w:rPr>
        <w:t>7.0</w:t>
      </w:r>
      <w:r>
        <w:rPr>
          <w:rFonts w:ascii="Times New Roman" w:hAnsi="Times New Roman"/>
          <w:b w:val="0"/>
          <w:sz w:val="28"/>
          <w:szCs w:val="28"/>
          <w:lang w:val="uk-UA"/>
        </w:rPr>
        <w:t>2</w:t>
      </w:r>
      <w:r>
        <w:rPr>
          <w:rFonts w:ascii="Times New Roman" w:hAnsi="Times New Roman"/>
          <w:b w:val="0"/>
          <w:sz w:val="28"/>
          <w:szCs w:val="28"/>
          <w:lang w:val="ru-RU"/>
        </w:rPr>
        <w:t>.202</w:t>
      </w:r>
      <w:r>
        <w:rPr>
          <w:rFonts w:ascii="Times New Roman" w:hAnsi="Times New Roman"/>
          <w:b w:val="0"/>
          <w:sz w:val="28"/>
          <w:szCs w:val="28"/>
          <w:lang w:val="uk-UA"/>
        </w:rPr>
        <w:t>3 року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Постановою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КМУ №1178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12.10.2022 року, разом -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Сторони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уклали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цей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договір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далі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Договір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) про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таке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>:</w:t>
      </w:r>
    </w:p>
    <w:p w14:paraId="592A7E53" w14:textId="77777777" w:rsidR="00F5408B" w:rsidRDefault="00F5408B" w:rsidP="00F5408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  <w:lang w:val="ru-RU"/>
        </w:rPr>
        <w:t>Предмет договору</w:t>
      </w:r>
    </w:p>
    <w:p w14:paraId="4E3D2AF7" w14:textId="77777777" w:rsidR="00F5408B" w:rsidRDefault="00F5408B" w:rsidP="00F5408B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„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Продавець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зобов’язується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поставити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зумовлені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строки „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Покупцеві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” товар, 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саме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Автомобіль</w:t>
      </w:r>
      <w:proofErr w:type="spellEnd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легковий</w:t>
      </w:r>
      <w:proofErr w:type="spellEnd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повнопривідний</w:t>
      </w:r>
      <w:proofErr w:type="spellEnd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позашляховик</w:t>
      </w:r>
      <w:proofErr w:type="spellEnd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що</w:t>
      </w:r>
      <w:proofErr w:type="spellEnd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був</w:t>
      </w:r>
      <w:proofErr w:type="spellEnd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використанні</w:t>
      </w:r>
      <w:proofErr w:type="spellEnd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 xml:space="preserve">; 34113300-5 </w:t>
      </w:r>
      <w:proofErr w:type="spellStart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Позашляхові</w:t>
      </w:r>
      <w:proofErr w:type="spellEnd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засоби</w:t>
      </w:r>
      <w:proofErr w:type="spellEnd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транспортні</w:t>
      </w:r>
      <w:proofErr w:type="spellEnd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 xml:space="preserve"> за ДК 021-2015 </w:t>
      </w:r>
      <w:proofErr w:type="spellStart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Єдиного</w:t>
      </w:r>
      <w:proofErr w:type="spellEnd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закупівельного</w:t>
      </w:r>
      <w:proofErr w:type="spellEnd"/>
      <w:r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 xml:space="preserve"> словника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товар),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найменування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ціна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ідентифікаційні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зазначені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Специфікації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Додаток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№1),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невід’ємною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частиною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цього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Договору, а „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Покупець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”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прийняти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згідно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підписаної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Специфікації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оплатити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товар.</w:t>
      </w:r>
    </w:p>
    <w:p w14:paraId="1BA62664" w14:textId="77777777" w:rsidR="00F5408B" w:rsidRDefault="00F5408B" w:rsidP="00F5408B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 Якість товару</w:t>
      </w:r>
    </w:p>
    <w:p w14:paraId="501B89F1" w14:textId="77777777" w:rsidR="00F5408B" w:rsidRDefault="00F5408B" w:rsidP="00F5408B">
      <w:pPr>
        <w:pStyle w:val="a9"/>
        <w:jc w:val="both"/>
        <w:rPr>
          <w:rFonts w:ascii="Times New Roman" w:hAnsi="Times New Roman"/>
          <w:bCs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2.1. „П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родавець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” повинен поставити „Покупцю” справний товар,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uk-UA"/>
        </w:rPr>
        <w:t>непошкоджений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bCs/>
          <w:sz w:val="28"/>
          <w:szCs w:val="28"/>
          <w:lang w:val="ru-RU" w:eastAsia="uk-UA"/>
        </w:rPr>
        <w:t xml:space="preserve"> без ДТП та з проведенною регламентною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uk-UA"/>
        </w:rPr>
        <w:t>заміною</w:t>
      </w:r>
      <w:proofErr w:type="spellEnd"/>
      <w:r>
        <w:rPr>
          <w:rFonts w:ascii="Times New Roman" w:hAnsi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uk-UA"/>
        </w:rPr>
        <w:t>ременів</w:t>
      </w:r>
      <w:proofErr w:type="spellEnd"/>
      <w:r>
        <w:rPr>
          <w:rFonts w:ascii="Times New Roman" w:hAnsi="Times New Roman"/>
          <w:bCs/>
          <w:sz w:val="28"/>
          <w:szCs w:val="28"/>
          <w:lang w:val="ru-RU" w:eastAsia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uk-UA"/>
        </w:rPr>
        <w:t>фільтрів</w:t>
      </w:r>
      <w:proofErr w:type="spellEnd"/>
      <w:r>
        <w:rPr>
          <w:rFonts w:ascii="Times New Roman" w:hAnsi="Times New Roman"/>
          <w:bCs/>
          <w:sz w:val="28"/>
          <w:szCs w:val="28"/>
          <w:lang w:val="ru-RU" w:eastAsia="uk-UA"/>
        </w:rPr>
        <w:t xml:space="preserve"> та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uk-UA"/>
        </w:rPr>
        <w:t>паливо-мастильних</w:t>
      </w:r>
      <w:proofErr w:type="spellEnd"/>
      <w:r>
        <w:rPr>
          <w:rFonts w:ascii="Times New Roman" w:hAnsi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uk-UA"/>
        </w:rPr>
        <w:t>матеріалів</w:t>
      </w:r>
      <w:proofErr w:type="spellEnd"/>
      <w:r>
        <w:rPr>
          <w:rFonts w:ascii="Times New Roman" w:hAnsi="Times New Roman"/>
          <w:bCs/>
          <w:sz w:val="28"/>
          <w:szCs w:val="28"/>
          <w:lang w:val="ru-RU" w:eastAsia="uk-UA"/>
        </w:rPr>
        <w:t>.</w:t>
      </w:r>
    </w:p>
    <w:p w14:paraId="4B87C48E" w14:textId="77777777" w:rsidR="00F5408B" w:rsidRDefault="00F5408B" w:rsidP="00F5408B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 Документи на товар, які „П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родавець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” повинен передати „Покупцю”:</w:t>
      </w:r>
    </w:p>
    <w:p w14:paraId="328C6BE8" w14:textId="77777777" w:rsidR="00F5408B" w:rsidRDefault="00F5408B" w:rsidP="00F540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пакет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перереєстрації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автомобіля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сервісних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центрах МВС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0146179" w14:textId="77777777" w:rsidR="00F5408B" w:rsidRDefault="00F5408B" w:rsidP="00F540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ідентифікацію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паспорт;</w:t>
      </w:r>
    </w:p>
    <w:p w14:paraId="38EC2FA8" w14:textId="77777777" w:rsidR="00F5408B" w:rsidRDefault="00F5408B" w:rsidP="00F5408B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видаткову накладну на товар;</w:t>
      </w:r>
    </w:p>
    <w:p w14:paraId="57ED0B8F" w14:textId="77777777" w:rsidR="00F5408B" w:rsidRDefault="00F5408B" w:rsidP="00F5408B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рахунок для оплати за товар;</w:t>
      </w:r>
    </w:p>
    <w:p w14:paraId="3BE14A63" w14:textId="77777777" w:rsidR="00F5408B" w:rsidRDefault="00F5408B" w:rsidP="00F5408B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сервісну книжку транспортного засобу (формуляр) на товар, у випадку наявності;</w:t>
      </w:r>
    </w:p>
    <w:p w14:paraId="4CEF7ED9" w14:textId="77777777" w:rsidR="00F5408B" w:rsidRDefault="00F5408B" w:rsidP="00F5408B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акт прийому-передачі на товару.</w:t>
      </w:r>
    </w:p>
    <w:p w14:paraId="1AE21E3B" w14:textId="77777777" w:rsidR="00F5408B" w:rsidRDefault="00F5408B" w:rsidP="00F5408B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3. Ціна договору</w:t>
      </w:r>
    </w:p>
    <w:p w14:paraId="6FAE7747" w14:textId="77777777" w:rsidR="00F5408B" w:rsidRDefault="00F5408B" w:rsidP="00F5408B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 Ціна цього Договору становить ___________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грн.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(__________ гривень _______ копійок), </w:t>
      </w:r>
      <w:r>
        <w:rPr>
          <w:rFonts w:ascii="Times New Roman" w:hAnsi="Times New Roman"/>
          <w:sz w:val="28"/>
          <w:szCs w:val="28"/>
          <w:lang w:val="uk-UA"/>
        </w:rPr>
        <w:t xml:space="preserve">у тому числі ПДВ: </w:t>
      </w:r>
      <w:r>
        <w:rPr>
          <w:rFonts w:ascii="Times New Roman" w:hAnsi="Times New Roman"/>
          <w:b/>
          <w:sz w:val="28"/>
          <w:szCs w:val="28"/>
          <w:lang w:val="uk-UA"/>
        </w:rPr>
        <w:t>________________________ грн.</w:t>
      </w:r>
    </w:p>
    <w:p w14:paraId="1322C154" w14:textId="77777777" w:rsidR="00F5408B" w:rsidRDefault="00F5408B" w:rsidP="00F5408B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Ціна за товар включає вартість товару, ПДВ, витрати на транспортування (в тому числі доставку до місця призначення), завантаження та розвантаження (у разі необхідності), сплату податків і зборів (обов’язкових платежів) тощо.</w:t>
      </w:r>
    </w:p>
    <w:p w14:paraId="375F6199" w14:textId="77777777" w:rsidR="00F5408B" w:rsidRDefault="00F5408B" w:rsidP="00F5408B">
      <w:pPr>
        <w:widowControl w:val="0"/>
        <w:spacing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У випадку, коли </w:t>
      </w:r>
      <w:r>
        <w:rPr>
          <w:rFonts w:ascii="Times New Roman" w:hAnsi="Times New Roman"/>
          <w:sz w:val="28"/>
          <w:szCs w:val="28"/>
          <w:lang w:val="uk-UA"/>
        </w:rPr>
        <w:t>„Продавець”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є фізичною особою, то </w:t>
      </w:r>
      <w:r>
        <w:rPr>
          <w:rFonts w:ascii="Times New Roman" w:hAnsi="Times New Roman"/>
          <w:sz w:val="28"/>
          <w:szCs w:val="28"/>
          <w:lang w:val="uk-UA"/>
        </w:rPr>
        <w:t>„Покупець”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є податковим агентом щодо обчислення, утримання з доходів, що нараховуються (виплачуються, надаються) платнику, та перерахування податків до відповідного бюджету від імені та за рахунок коштів платника податків.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Податковий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агент,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який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нараховує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виплачує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надає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оподатковуваний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дохід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користь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платника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податку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зобов'язаний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утримувати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податок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суми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такого доходу за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його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рахунок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використовуючи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ставку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податку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визначену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статті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167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Податкового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кодексу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щодо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податоку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на доходи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фізичних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осіб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та ставку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збору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визначену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підпунктом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1.3. пункту 16¹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підрозділу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10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розділу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ХХ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Податкового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кодексу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щодо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військового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збору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</w:p>
    <w:p w14:paraId="612FF941" w14:textId="77777777" w:rsidR="00F5408B" w:rsidRDefault="00F5408B" w:rsidP="00F5408B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 Ціна цього Договору може бути зменшена за взаємною згодою Сторін. </w:t>
      </w:r>
    </w:p>
    <w:p w14:paraId="087A282E" w14:textId="77777777" w:rsidR="00F5408B" w:rsidRDefault="00F5408B" w:rsidP="00F5408B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 Платіжні зобов’язання виникають при наявності відповідного фінансування Покупця.</w:t>
      </w:r>
    </w:p>
    <w:p w14:paraId="51641FF6" w14:textId="77777777" w:rsidR="00F5408B" w:rsidRDefault="00F5408B" w:rsidP="00F5408B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 Порядок здійснення оплати</w:t>
      </w:r>
    </w:p>
    <w:p w14:paraId="092B0380" w14:textId="77777777" w:rsidR="00F5408B" w:rsidRDefault="00F5408B" w:rsidP="00F5408B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 Розрахунки проводяться порядком перерахуванням грошових коштів на розрахунковий рахунок „Продавця” в національній валюті України шляхом оплати, яка здійснюється „Покупцем” згідно підписаного Сторонами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прийому-передачі між „Продавцем” та „Покупцем”, який складається на підставі видаткових накладних після прийняття товару. </w:t>
      </w:r>
    </w:p>
    <w:p w14:paraId="523204E3" w14:textId="77777777" w:rsidR="00F5408B" w:rsidRDefault="00F5408B" w:rsidP="00F5408B">
      <w:pPr>
        <w:pStyle w:val="a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 </w:t>
      </w:r>
      <w:r>
        <w:rPr>
          <w:rFonts w:ascii="Times New Roman" w:hAnsi="Times New Roman"/>
          <w:sz w:val="28"/>
          <w:szCs w:val="28"/>
          <w:lang w:val="uk-UA" w:eastAsia="uk-UA"/>
        </w:rPr>
        <w:t>Умови здійснення розрахунків – здійснення оплати відбувається після фактичного отримання товару у 100% розмірі на підставі надісланого рахунку та видаткової накладної для оплати. Факт отримання товару підтверджуються складеним Сторонами актом прийому-передачі товару. Оплата рахунка П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родавця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за цим Договором здійснюється Покупцем на протязі 5 (п’яти) банківських днів з моменту підписання видаткової накладної Сторонами та акту прийому-передачі товару. Передбачається можливість відтермінування платежу до 30 календарних днів з дати підписання акту прийому-передачі товару Сторонами.</w:t>
      </w:r>
    </w:p>
    <w:p w14:paraId="63F26BED" w14:textId="77777777" w:rsidR="00F5408B" w:rsidRDefault="00F5408B" w:rsidP="00F5408B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4.3. На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період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воєнного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стану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всі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розрахунки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здійснюються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до Постанови КМУ №590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9 червня 2021р.</w:t>
      </w:r>
    </w:p>
    <w:p w14:paraId="66235FC7" w14:textId="77777777" w:rsidR="00F5408B" w:rsidRDefault="00F5408B" w:rsidP="00F5408B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4.4. </w:t>
      </w:r>
      <w:r>
        <w:rPr>
          <w:rFonts w:ascii="Times New Roman" w:hAnsi="Times New Roman"/>
          <w:sz w:val="28"/>
          <w:szCs w:val="28"/>
          <w:lang w:val="uk-UA"/>
        </w:rPr>
        <w:t xml:space="preserve">Покупець не несе відповідальності за невиконання та/або неналежне виконання зобов’язань щодо строків оплати за поставлений Товар, якщо таке невиконання (неналежне виконання)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виникло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не з вини Покупця (внаслідок будь-яких правомірних або неправомірних дій (бездіяльності) органу (-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ДКС України (в т. ч. щодо дотримання черговості здійснення платежів в умовах воєнного стану) та/або внаслідок змін у законодавстві України тощо).</w:t>
      </w:r>
    </w:p>
    <w:p w14:paraId="761E38B8" w14:textId="77777777" w:rsidR="00F5408B" w:rsidRDefault="00F5408B" w:rsidP="00F5408B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4.5. Покупець перевіряє технічний стан та комплектність Товару в момент його прийомки від П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родавця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Разом з Товаром Покупцеві передаються: видаткова накладна, акт прийому-передачі транспортного засобу та інші документи.</w:t>
      </w:r>
    </w:p>
    <w:p w14:paraId="0072EC79" w14:textId="77777777" w:rsidR="00F5408B" w:rsidRDefault="00F5408B" w:rsidP="00F5408B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5. Поставка товару </w:t>
      </w:r>
    </w:p>
    <w:p w14:paraId="53E69AB9" w14:textId="77777777" w:rsidR="00F5408B" w:rsidRDefault="00F5408B" w:rsidP="00F5408B">
      <w:pPr>
        <w:pStyle w:val="a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5.1. Строк поставки товару – </w:t>
      </w:r>
      <w:r>
        <w:rPr>
          <w:rFonts w:ascii="Times New Roman" w:hAnsi="Times New Roman"/>
          <w:b/>
          <w:sz w:val="28"/>
          <w:szCs w:val="28"/>
          <w:lang w:val="uk-UA"/>
        </w:rPr>
        <w:t>до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7 (семи) днів з дати укладення договору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за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Україна, 89200, Закарпатська обл., Ужгородський р-н, м. Перечин.</w:t>
      </w:r>
    </w:p>
    <w:p w14:paraId="50CA90F6" w14:textId="77777777" w:rsidR="00F5408B" w:rsidRDefault="00F5408B" w:rsidP="00F5408B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5.2. Датою поставки вважається день передачі ви</w:t>
      </w:r>
      <w:r>
        <w:rPr>
          <w:rFonts w:ascii="Times New Roman" w:hAnsi="Times New Roman"/>
          <w:sz w:val="28"/>
          <w:szCs w:val="28"/>
          <w:lang w:val="uk-UA"/>
        </w:rPr>
        <w:softHyphen/>
        <w:t>ще</w:t>
      </w:r>
      <w:r>
        <w:rPr>
          <w:rFonts w:ascii="Times New Roman" w:hAnsi="Times New Roman"/>
          <w:sz w:val="28"/>
          <w:szCs w:val="28"/>
          <w:lang w:val="uk-UA"/>
        </w:rPr>
        <w:softHyphen/>
        <w:t>вка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  <w:t>за</w:t>
      </w:r>
      <w:r>
        <w:rPr>
          <w:rFonts w:ascii="Times New Roman" w:hAnsi="Times New Roman"/>
          <w:sz w:val="28"/>
          <w:szCs w:val="28"/>
          <w:lang w:val="uk-UA"/>
        </w:rPr>
        <w:softHyphen/>
        <w:t>но</w:t>
      </w:r>
      <w:r>
        <w:rPr>
          <w:rFonts w:ascii="Times New Roman" w:hAnsi="Times New Roman"/>
          <w:sz w:val="28"/>
          <w:szCs w:val="28"/>
          <w:lang w:val="uk-UA"/>
        </w:rPr>
        <w:softHyphen/>
        <w:t>го товару „П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родавце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м” „Покупцеві” за накладною та актом прийому-передачі. Накладна на поставку товару та акт прийому-передачі оформлюється „П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родавце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м” у двох примірниках. Кожен примірник визначених за цим пунктом підписується уповно</w:t>
      </w:r>
      <w:r>
        <w:rPr>
          <w:rFonts w:ascii="Times New Roman" w:hAnsi="Times New Roman"/>
          <w:sz w:val="28"/>
          <w:szCs w:val="28"/>
          <w:lang w:val="uk-UA"/>
        </w:rPr>
        <w:softHyphen/>
        <w:t>ва</w:t>
      </w:r>
      <w:r>
        <w:rPr>
          <w:rFonts w:ascii="Times New Roman" w:hAnsi="Times New Roman"/>
          <w:sz w:val="28"/>
          <w:szCs w:val="28"/>
          <w:lang w:val="uk-UA"/>
        </w:rPr>
        <w:softHyphen/>
        <w:t>же</w:t>
      </w:r>
      <w:r>
        <w:rPr>
          <w:rFonts w:ascii="Times New Roman" w:hAnsi="Times New Roman"/>
          <w:sz w:val="28"/>
          <w:szCs w:val="28"/>
          <w:lang w:val="uk-UA"/>
        </w:rPr>
        <w:softHyphen/>
        <w:t>ними особами „П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родавця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” і „Покупцем”; один примірник за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  <w:t>ли</w:t>
      </w:r>
      <w:r>
        <w:rPr>
          <w:rFonts w:ascii="Times New Roman" w:hAnsi="Times New Roman"/>
          <w:sz w:val="28"/>
          <w:szCs w:val="28"/>
          <w:lang w:val="uk-UA"/>
        </w:rPr>
        <w:softHyphen/>
        <w:t>шається у „П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родавця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”, інший – у „Покупця”.</w:t>
      </w:r>
    </w:p>
    <w:p w14:paraId="062805F0" w14:textId="77777777" w:rsidR="00F5408B" w:rsidRDefault="00F5408B" w:rsidP="00F5408B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5.3.  Право власності на Товар, купівля-продаж якого здійснюється відповідно до цього Договору, переходить від П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родавця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Покупця</w:t>
      </w:r>
      <w:r>
        <w:rPr>
          <w:rFonts w:ascii="Times New Roman" w:hAnsi="Times New Roman"/>
          <w:sz w:val="28"/>
          <w:szCs w:val="28"/>
          <w:lang w:val="uk-UA"/>
        </w:rPr>
        <w:t xml:space="preserve"> після  передачі товару та документів на нього.</w:t>
      </w:r>
    </w:p>
    <w:p w14:paraId="48787020" w14:textId="77777777" w:rsidR="00F5408B" w:rsidRDefault="00F5408B" w:rsidP="00F5408B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6. Відповідальність сторін</w:t>
      </w:r>
    </w:p>
    <w:p w14:paraId="4F724E58" w14:textId="77777777" w:rsidR="00F5408B" w:rsidRDefault="00F5408B" w:rsidP="00F5408B">
      <w:pPr>
        <w:widowControl w:val="0"/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6.1.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невиконання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неналежного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своїх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зобов'язань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Договором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Сторони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несуть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відповідальність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передбачену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чинним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Договором.</w:t>
      </w:r>
    </w:p>
    <w:p w14:paraId="6F347430" w14:textId="77777777" w:rsidR="00F5408B" w:rsidRDefault="00F5408B" w:rsidP="00F5408B">
      <w:pPr>
        <w:shd w:val="clear" w:color="auto" w:fill="FFFFFF"/>
        <w:suppressAutoHyphens/>
        <w:spacing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6.2. При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порушенні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Продавцем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умов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товару,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зобов'язаний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замінити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неякісний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товар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протягом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двох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робочих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днів</w:t>
      </w:r>
      <w:proofErr w:type="spellEnd"/>
      <w:r>
        <w:rPr>
          <w:rFonts w:ascii="Times New Roman" w:hAnsi="Times New Roman"/>
          <w:iCs/>
          <w:sz w:val="28"/>
          <w:szCs w:val="28"/>
          <w:lang w:val="ru-RU" w:eastAsia="uk-UA"/>
        </w:rPr>
        <w:t xml:space="preserve"> з моменту </w:t>
      </w:r>
      <w:proofErr w:type="spellStart"/>
      <w:r>
        <w:rPr>
          <w:rFonts w:ascii="Times New Roman" w:hAnsi="Times New Roman"/>
          <w:iCs/>
          <w:sz w:val="28"/>
          <w:szCs w:val="28"/>
          <w:lang w:val="ru-RU" w:eastAsia="uk-UA"/>
        </w:rPr>
        <w:t>отримання</w:t>
      </w:r>
      <w:proofErr w:type="spellEnd"/>
      <w:r>
        <w:rPr>
          <w:rFonts w:ascii="Times New Roman" w:hAnsi="Times New Roman"/>
          <w:iCs/>
          <w:sz w:val="28"/>
          <w:szCs w:val="28"/>
          <w:lang w:val="ru-RU" w:eastAsia="uk-UA"/>
        </w:rPr>
        <w:t xml:space="preserve"> акту про </w:t>
      </w:r>
      <w:proofErr w:type="spellStart"/>
      <w:r>
        <w:rPr>
          <w:rFonts w:ascii="Times New Roman" w:hAnsi="Times New Roman"/>
          <w:iCs/>
          <w:sz w:val="28"/>
          <w:szCs w:val="28"/>
          <w:lang w:val="ru-RU" w:eastAsia="uk-UA"/>
        </w:rPr>
        <w:t>виявлені</w:t>
      </w:r>
      <w:proofErr w:type="spellEnd"/>
      <w:r>
        <w:rPr>
          <w:rFonts w:ascii="Times New Roman" w:hAnsi="Times New Roman"/>
          <w:i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val="ru-RU" w:eastAsia="uk-UA"/>
        </w:rPr>
        <w:t>недоліки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4A5A36B2" w14:textId="77777777" w:rsidR="00F5408B" w:rsidRDefault="00F5408B" w:rsidP="00F5408B">
      <w:pPr>
        <w:shd w:val="clear" w:color="auto" w:fill="FFFFFF"/>
        <w:suppressAutoHyphens/>
        <w:spacing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6.3.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Усі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правовідносини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виникають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зв'язку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умов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цього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Договору і 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врегульовані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ним,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регулюються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нормами чинного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законодавства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01F11BD1" w14:textId="77777777" w:rsidR="00F5408B" w:rsidRDefault="00F5408B" w:rsidP="00F5408B">
      <w:pPr>
        <w:jc w:val="both"/>
        <w:rPr>
          <w:rFonts w:ascii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val="ru-RU" w:eastAsia="uk-UA"/>
        </w:rPr>
        <w:t xml:space="preserve">6.4.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Види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порушень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санкцій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за них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установлені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Договором: </w:t>
      </w:r>
    </w:p>
    <w:p w14:paraId="19C4C98A" w14:textId="77777777" w:rsidR="00F5408B" w:rsidRDefault="00F5408B" w:rsidP="00F5408B">
      <w:pPr>
        <w:jc w:val="both"/>
        <w:rPr>
          <w:rFonts w:ascii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val="ru-RU" w:eastAsia="uk-UA"/>
        </w:rPr>
        <w:t xml:space="preserve">6.4.1. у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разі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затримки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поставки товару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поставки не в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повному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обсязі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заявленому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Покупцем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Продавець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сплачує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пеню у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розмірі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подвійної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облікової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ставки НБУ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суми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непоставленого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товару за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кожний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день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затримки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; </w:t>
      </w:r>
    </w:p>
    <w:p w14:paraId="2D7477D9" w14:textId="77777777" w:rsidR="00F5408B" w:rsidRDefault="00F5408B" w:rsidP="00F5408B">
      <w:pPr>
        <w:jc w:val="both"/>
        <w:rPr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uk-UA"/>
        </w:rPr>
        <w:t xml:space="preserve">6.4.2.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сплата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пені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звільняє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Сторону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прийнятих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на себе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зобов'язань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по Договору.</w:t>
      </w:r>
    </w:p>
    <w:p w14:paraId="6826799A" w14:textId="77777777" w:rsidR="00F5408B" w:rsidRDefault="00F5408B" w:rsidP="00F5408B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7. Обставини непереборної сили</w:t>
      </w:r>
    </w:p>
    <w:p w14:paraId="2713E482" w14:textId="77777777" w:rsidR="00F5408B" w:rsidRDefault="00F5408B" w:rsidP="00F5408B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7.1. 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14:paraId="413227B8" w14:textId="77777777" w:rsidR="00F5408B" w:rsidRDefault="00F5408B" w:rsidP="00F5408B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7.2. Сторона, що не може виконувати зобов’язання за цим Договором унаслідок дії обставин непереборної сили, повинна не пізніше ніж протягом трьох календарних днів з моменту їх виникнення повідомити про це іншу Сторону у письмовій формі. </w:t>
      </w:r>
    </w:p>
    <w:p w14:paraId="3C2A852D" w14:textId="77777777" w:rsidR="00F5408B" w:rsidRDefault="00F5408B" w:rsidP="00F5408B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7.3. Доказом виникнення обставин непереборної сили та строку їх дії є довідка з торгово-промислової палати, яка засвідчує обставини форс-мажору, відповідно до Закону України «Про торгово-промислові палати в Україні».</w:t>
      </w:r>
    </w:p>
    <w:p w14:paraId="4643E631" w14:textId="77777777" w:rsidR="00F5408B" w:rsidRDefault="00F5408B" w:rsidP="00F5408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7.4.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Неповідомлення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несвоєчасне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повідомлення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іншої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Сторони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нас</w:t>
      </w:r>
      <w:r>
        <w:rPr>
          <w:rFonts w:ascii="Times New Roman" w:hAnsi="Times New Roman"/>
          <w:sz w:val="28"/>
          <w:szCs w:val="28"/>
          <w:lang w:val="ru-RU"/>
        </w:rPr>
        <w:softHyphen/>
        <w:t>тан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softHyphen/>
        <w:t>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форс-ма</w:t>
      </w:r>
      <w:r>
        <w:rPr>
          <w:rFonts w:ascii="Times New Roman" w:hAnsi="Times New Roman"/>
          <w:sz w:val="28"/>
          <w:szCs w:val="28"/>
          <w:lang w:val="ru-RU"/>
        </w:rPr>
        <w:softHyphen/>
        <w:t>жор</w:t>
      </w:r>
      <w:r>
        <w:rPr>
          <w:rFonts w:ascii="Times New Roman" w:hAnsi="Times New Roman"/>
          <w:sz w:val="28"/>
          <w:szCs w:val="28"/>
          <w:lang w:val="ru-RU"/>
        </w:rPr>
        <w:softHyphen/>
        <w:t>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</w:t>
      </w:r>
      <w:r>
        <w:rPr>
          <w:rFonts w:ascii="Times New Roman" w:hAnsi="Times New Roman"/>
          <w:sz w:val="28"/>
          <w:szCs w:val="28"/>
          <w:lang w:val="ru-RU"/>
        </w:rPr>
        <w:softHyphen/>
        <w:t>ставин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тягне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собою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втрату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Стороною права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поси</w:t>
      </w:r>
      <w:r>
        <w:rPr>
          <w:rFonts w:ascii="Times New Roman" w:hAnsi="Times New Roman"/>
          <w:sz w:val="28"/>
          <w:szCs w:val="28"/>
          <w:lang w:val="ru-RU"/>
        </w:rPr>
        <w:softHyphen/>
        <w:t>ла</w:t>
      </w:r>
      <w:r>
        <w:rPr>
          <w:rFonts w:ascii="Times New Roman" w:hAnsi="Times New Roman"/>
          <w:sz w:val="28"/>
          <w:szCs w:val="28"/>
          <w:lang w:val="ru-RU"/>
        </w:rPr>
        <w:softHyphen/>
        <w:t>ти</w:t>
      </w:r>
      <w:r>
        <w:rPr>
          <w:rFonts w:ascii="Times New Roman" w:hAnsi="Times New Roman"/>
          <w:sz w:val="28"/>
          <w:szCs w:val="28"/>
          <w:lang w:val="ru-RU"/>
        </w:rPr>
        <w:softHyphen/>
        <w:t>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такі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обставини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як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</w:t>
      </w:r>
      <w:r>
        <w:rPr>
          <w:rFonts w:ascii="Times New Roman" w:hAnsi="Times New Roman"/>
          <w:sz w:val="28"/>
          <w:szCs w:val="28"/>
          <w:lang w:val="ru-RU"/>
        </w:rPr>
        <w:softHyphen/>
        <w:t>с</w:t>
      </w:r>
      <w:r>
        <w:rPr>
          <w:rFonts w:ascii="Times New Roman" w:hAnsi="Times New Roman"/>
          <w:sz w:val="28"/>
          <w:szCs w:val="28"/>
          <w:lang w:val="ru-RU"/>
        </w:rPr>
        <w:softHyphen/>
        <w:t>таву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звіль</w:t>
      </w:r>
      <w:r>
        <w:rPr>
          <w:rFonts w:ascii="Times New Roman" w:hAnsi="Times New Roman"/>
          <w:sz w:val="28"/>
          <w:szCs w:val="28"/>
          <w:lang w:val="ru-RU"/>
        </w:rPr>
        <w:softHyphen/>
        <w:t>няє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відповідальності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35E2AD49" w14:textId="77777777" w:rsidR="00F5408B" w:rsidRDefault="00F5408B" w:rsidP="00F5408B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7.5. У разі коли строк дії обставин непереборної сили продовжується більше ніж 10 (десять) днів, кожна із Сторін в установленому порядку має право розірвати цей Договір. У разі попередньої оплати „П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родавець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” повертає „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Покупцев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і” кошти на розрахунковий рахунок протягом трьох робочих днів з дня розірвання цього Договору.</w:t>
      </w:r>
    </w:p>
    <w:p w14:paraId="541E87EF" w14:textId="77777777" w:rsidR="00F5408B" w:rsidRDefault="00F5408B" w:rsidP="00F5408B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8. Вирішення спорів</w:t>
      </w:r>
    </w:p>
    <w:p w14:paraId="3251C16E" w14:textId="77777777" w:rsidR="00F5408B" w:rsidRDefault="00F5408B" w:rsidP="00F5408B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8.1. 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14:paraId="05765821" w14:textId="77777777" w:rsidR="00F5408B" w:rsidRDefault="00F5408B" w:rsidP="00F5408B">
      <w:pPr>
        <w:widowControl w:val="0"/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8.2.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недосягнення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Сторонами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згоди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спори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розбіжності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вирішуються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 судовому порядку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281FA230" w14:textId="77777777" w:rsidR="00F5408B" w:rsidRDefault="00F5408B" w:rsidP="00F5408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2" w:name="79"/>
      <w:bookmarkStart w:id="3" w:name="80"/>
      <w:bookmarkStart w:id="4" w:name="81"/>
      <w:bookmarkEnd w:id="2"/>
      <w:bookmarkEnd w:id="3"/>
      <w:bookmarkEnd w:id="4"/>
      <w:r>
        <w:rPr>
          <w:rFonts w:ascii="Times New Roman" w:hAnsi="Times New Roman"/>
          <w:b/>
          <w:sz w:val="28"/>
          <w:szCs w:val="28"/>
          <w:lang w:val="ru-RU"/>
        </w:rPr>
        <w:t xml:space="preserve">9. Строк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дії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договору</w:t>
      </w:r>
    </w:p>
    <w:p w14:paraId="609DC7C1" w14:textId="77777777" w:rsidR="00F5408B" w:rsidRDefault="00F5408B" w:rsidP="00F5408B">
      <w:pPr>
        <w:tabs>
          <w:tab w:val="left" w:pos="284"/>
        </w:tabs>
        <w:suppressAutoHyphens/>
        <w:jc w:val="both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bookmarkStart w:id="5" w:name="101"/>
      <w:bookmarkStart w:id="6" w:name="99"/>
      <w:bookmarkEnd w:id="5"/>
      <w:bookmarkEnd w:id="6"/>
      <w:r>
        <w:rPr>
          <w:rFonts w:ascii="Times New Roman" w:hAnsi="Times New Roman"/>
          <w:sz w:val="28"/>
          <w:szCs w:val="28"/>
          <w:lang w:val="ru-RU" w:eastAsia="ar-SA"/>
        </w:rPr>
        <w:t xml:space="preserve">9.1. </w:t>
      </w:r>
      <w:proofErr w:type="spellStart"/>
      <w:r>
        <w:rPr>
          <w:rFonts w:ascii="Times New Roman" w:hAnsi="Times New Roman"/>
          <w:sz w:val="28"/>
          <w:szCs w:val="28"/>
          <w:lang w:val="ru-RU" w:eastAsia="uk-UA" w:bidi="hi-IN"/>
        </w:rPr>
        <w:t>Цей</w:t>
      </w:r>
      <w:proofErr w:type="spellEnd"/>
      <w:r>
        <w:rPr>
          <w:rFonts w:ascii="Times New Roman" w:hAnsi="Times New Roman"/>
          <w:sz w:val="28"/>
          <w:szCs w:val="28"/>
          <w:lang w:val="ru-RU" w:eastAsia="uk-UA" w:bidi="hi-I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uk-UA" w:bidi="hi-IN"/>
        </w:rPr>
        <w:t>Договір</w:t>
      </w:r>
      <w:proofErr w:type="spellEnd"/>
      <w:r>
        <w:rPr>
          <w:rFonts w:ascii="Times New Roman" w:hAnsi="Times New Roman"/>
          <w:sz w:val="28"/>
          <w:szCs w:val="28"/>
          <w:lang w:val="ru-RU" w:eastAsia="uk-UA" w:bidi="hi-I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uk-UA" w:bidi="hi-IN"/>
        </w:rPr>
        <w:t>набирає</w:t>
      </w:r>
      <w:proofErr w:type="spellEnd"/>
      <w:r>
        <w:rPr>
          <w:rFonts w:ascii="Times New Roman" w:hAnsi="Times New Roman"/>
          <w:sz w:val="28"/>
          <w:szCs w:val="28"/>
          <w:lang w:val="ru-RU" w:eastAsia="uk-UA" w:bidi="hi-I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uk-UA" w:bidi="hi-IN"/>
        </w:rPr>
        <w:t>чинності</w:t>
      </w:r>
      <w:proofErr w:type="spellEnd"/>
      <w:r>
        <w:rPr>
          <w:rFonts w:ascii="Times New Roman" w:hAnsi="Times New Roman"/>
          <w:sz w:val="28"/>
          <w:szCs w:val="28"/>
          <w:lang w:val="ru-RU" w:eastAsia="uk-UA" w:bidi="hi-IN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 w:eastAsia="uk-UA" w:bidi="hi-IN"/>
        </w:rPr>
        <w:t>дати</w:t>
      </w:r>
      <w:proofErr w:type="spellEnd"/>
      <w:r>
        <w:rPr>
          <w:rFonts w:ascii="Times New Roman" w:hAnsi="Times New Roman"/>
          <w:sz w:val="28"/>
          <w:szCs w:val="28"/>
          <w:lang w:val="ru-RU" w:eastAsia="uk-UA" w:bidi="hi-I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uk-UA" w:bidi="hi-IN"/>
        </w:rPr>
        <w:t>його</w:t>
      </w:r>
      <w:proofErr w:type="spellEnd"/>
      <w:r>
        <w:rPr>
          <w:rFonts w:ascii="Times New Roman" w:hAnsi="Times New Roman"/>
          <w:sz w:val="28"/>
          <w:szCs w:val="28"/>
          <w:lang w:val="ru-RU" w:eastAsia="uk-UA" w:bidi="hi-I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uk-UA" w:bidi="hi-IN"/>
        </w:rPr>
        <w:t>підписання</w:t>
      </w:r>
      <w:proofErr w:type="spellEnd"/>
      <w:r>
        <w:rPr>
          <w:rFonts w:ascii="Times New Roman" w:hAnsi="Times New Roman"/>
          <w:sz w:val="28"/>
          <w:szCs w:val="28"/>
          <w:lang w:val="ru-RU" w:eastAsia="uk-UA" w:bidi="hi-IN"/>
        </w:rPr>
        <w:t xml:space="preserve"> Сторонами і </w:t>
      </w:r>
      <w:proofErr w:type="spellStart"/>
      <w:r>
        <w:rPr>
          <w:rFonts w:ascii="Times New Roman" w:hAnsi="Times New Roman"/>
          <w:sz w:val="28"/>
          <w:szCs w:val="28"/>
          <w:lang w:val="ru-RU" w:eastAsia="uk-UA" w:bidi="hi-IN"/>
        </w:rPr>
        <w:t>діє</w:t>
      </w:r>
      <w:proofErr w:type="spellEnd"/>
      <w:r>
        <w:rPr>
          <w:rFonts w:ascii="Times New Roman" w:hAnsi="Times New Roman"/>
          <w:sz w:val="28"/>
          <w:szCs w:val="28"/>
          <w:lang w:val="ru-RU" w:eastAsia="uk-UA" w:bidi="hi-IN"/>
        </w:rPr>
        <w:t xml:space="preserve"> до 31</w:t>
      </w:r>
      <w:r>
        <w:rPr>
          <w:rFonts w:ascii="Times New Roman" w:hAnsi="Times New Roman"/>
          <w:sz w:val="28"/>
          <w:szCs w:val="28"/>
          <w:lang w:eastAsia="uk-UA" w:bidi="hi-IN"/>
        </w:rPr>
        <w:t> </w:t>
      </w:r>
      <w:r>
        <w:rPr>
          <w:rFonts w:ascii="Times New Roman" w:hAnsi="Times New Roman"/>
          <w:sz w:val="28"/>
          <w:szCs w:val="28"/>
          <w:lang w:val="uk-UA" w:eastAsia="uk-UA" w:bidi="hi-IN"/>
        </w:rPr>
        <w:t>груд</w:t>
      </w:r>
      <w:proofErr w:type="spellStart"/>
      <w:r>
        <w:rPr>
          <w:rFonts w:ascii="Times New Roman" w:hAnsi="Times New Roman"/>
          <w:sz w:val="28"/>
          <w:szCs w:val="28"/>
          <w:lang w:val="ru-RU" w:eastAsia="uk-UA" w:bidi="hi-IN"/>
        </w:rPr>
        <w:t>ня</w:t>
      </w:r>
      <w:proofErr w:type="spellEnd"/>
      <w:r>
        <w:rPr>
          <w:rFonts w:ascii="Times New Roman" w:hAnsi="Times New Roman"/>
          <w:sz w:val="28"/>
          <w:szCs w:val="28"/>
          <w:lang w:val="ru-RU" w:eastAsia="uk-UA" w:bidi="hi-IN"/>
        </w:rPr>
        <w:t xml:space="preserve"> 2023 року, в </w:t>
      </w:r>
      <w:proofErr w:type="spellStart"/>
      <w:r>
        <w:rPr>
          <w:rFonts w:ascii="Times New Roman" w:hAnsi="Times New Roman"/>
          <w:sz w:val="28"/>
          <w:szCs w:val="28"/>
          <w:lang w:val="ru-RU" w:eastAsia="uk-UA" w:bidi="hi-IN"/>
        </w:rPr>
        <w:t>частині</w:t>
      </w:r>
      <w:proofErr w:type="spellEnd"/>
      <w:r>
        <w:rPr>
          <w:rFonts w:ascii="Times New Roman" w:hAnsi="Times New Roman"/>
          <w:sz w:val="28"/>
          <w:szCs w:val="28"/>
          <w:lang w:val="ru-RU" w:eastAsia="uk-UA" w:bidi="hi-I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uk-UA" w:bidi="hi-IN"/>
        </w:rPr>
        <w:t>розрахунків</w:t>
      </w:r>
      <w:proofErr w:type="spellEnd"/>
      <w:r>
        <w:rPr>
          <w:rFonts w:ascii="Times New Roman" w:hAnsi="Times New Roman"/>
          <w:sz w:val="28"/>
          <w:szCs w:val="28"/>
          <w:lang w:val="ru-RU" w:eastAsia="uk-UA" w:bidi="hi-IN"/>
        </w:rPr>
        <w:t xml:space="preserve"> – до </w:t>
      </w:r>
      <w:proofErr w:type="spellStart"/>
      <w:r>
        <w:rPr>
          <w:rFonts w:ascii="Times New Roman" w:hAnsi="Times New Roman"/>
          <w:sz w:val="28"/>
          <w:szCs w:val="28"/>
          <w:lang w:val="ru-RU" w:eastAsia="uk-UA" w:bidi="hi-IN"/>
        </w:rPr>
        <w:t>повного</w:t>
      </w:r>
      <w:proofErr w:type="spellEnd"/>
      <w:r>
        <w:rPr>
          <w:rFonts w:ascii="Times New Roman" w:hAnsi="Times New Roman"/>
          <w:sz w:val="28"/>
          <w:szCs w:val="28"/>
          <w:lang w:val="ru-RU" w:eastAsia="uk-UA" w:bidi="hi-I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uk-UA" w:bidi="hi-IN"/>
        </w:rPr>
        <w:t>їх</w:t>
      </w:r>
      <w:proofErr w:type="spellEnd"/>
      <w:r>
        <w:rPr>
          <w:rFonts w:ascii="Times New Roman" w:hAnsi="Times New Roman"/>
          <w:sz w:val="28"/>
          <w:szCs w:val="28"/>
          <w:lang w:val="ru-RU" w:eastAsia="uk-UA" w:bidi="hi-I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uk-UA" w:bidi="hi-IN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  <w:lang w:val="ru-RU" w:eastAsia="uk-UA" w:bidi="hi-IN"/>
        </w:rPr>
        <w:t>.</w:t>
      </w:r>
    </w:p>
    <w:p w14:paraId="2005196C" w14:textId="77777777" w:rsidR="00F5408B" w:rsidRDefault="00F5408B" w:rsidP="00F5408B">
      <w:pPr>
        <w:tabs>
          <w:tab w:val="left" w:pos="0"/>
        </w:tabs>
        <w:suppressAutoHyphens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Закінчення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строку Договору не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звільняє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сторони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відповідальності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його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порушення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, яке мало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місце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під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час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дії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Договору.</w:t>
      </w:r>
    </w:p>
    <w:p w14:paraId="7EAD03B2" w14:textId="77777777" w:rsidR="00F5408B" w:rsidRDefault="00F5408B" w:rsidP="00F5408B">
      <w:pPr>
        <w:tabs>
          <w:tab w:val="left" w:pos="284"/>
        </w:tabs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9.2.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Усі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Додаткові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угоди до Договору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набувають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чинності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з моменту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їх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підписання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уповноваженими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представниками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Сторін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діють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протягом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строку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дії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цього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Договору.</w:t>
      </w:r>
    </w:p>
    <w:p w14:paraId="4E73BE19" w14:textId="77777777" w:rsidR="00F5408B" w:rsidRDefault="00F5408B" w:rsidP="00F5408B">
      <w:pPr>
        <w:tabs>
          <w:tab w:val="left" w:pos="284"/>
        </w:tabs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9.3.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Цей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Договір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укладається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підписується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у 2-х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примірниках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мають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однакову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юридичну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силу.</w:t>
      </w:r>
    </w:p>
    <w:p w14:paraId="4950976E" w14:textId="77777777" w:rsidR="00F5408B" w:rsidRDefault="00F5408B" w:rsidP="00F5408B">
      <w:pPr>
        <w:tabs>
          <w:tab w:val="left" w:pos="284"/>
        </w:tabs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9.4.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Дія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Договору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припиняється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>:</w:t>
      </w:r>
    </w:p>
    <w:p w14:paraId="33CE2257" w14:textId="77777777" w:rsidR="00F5408B" w:rsidRDefault="00F5408B" w:rsidP="00F5408B">
      <w:pPr>
        <w:tabs>
          <w:tab w:val="left" w:pos="284"/>
        </w:tabs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- у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зв’язку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повним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Сторонами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своїх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зобов’язань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цим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Договором;</w:t>
      </w:r>
    </w:p>
    <w:p w14:paraId="0608331C" w14:textId="77777777" w:rsidR="00F5408B" w:rsidRDefault="00F5408B" w:rsidP="00F5408B">
      <w:pPr>
        <w:tabs>
          <w:tab w:val="left" w:pos="284"/>
        </w:tabs>
        <w:suppressAutoHyphens/>
        <w:ind w:firstLine="567"/>
        <w:jc w:val="both"/>
        <w:rPr>
          <w:rFonts w:ascii="Times New Roman" w:hAnsi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достроково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згодою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Сторін</w:t>
      </w:r>
      <w:proofErr w:type="spellEnd"/>
      <w:r>
        <w:rPr>
          <w:rFonts w:ascii="Times New Roman" w:hAnsi="Times New Roman"/>
          <w:bCs/>
          <w:sz w:val="28"/>
          <w:szCs w:val="28"/>
          <w:lang w:val="ru-RU" w:eastAsia="ar-SA"/>
        </w:rPr>
        <w:t>;</w:t>
      </w:r>
    </w:p>
    <w:p w14:paraId="039D61F0" w14:textId="77777777" w:rsidR="00F5408B" w:rsidRDefault="00F5408B" w:rsidP="00F5408B">
      <w:pPr>
        <w:tabs>
          <w:tab w:val="left" w:pos="284"/>
        </w:tabs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- з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інших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підстав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чинним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>;</w:t>
      </w:r>
    </w:p>
    <w:p w14:paraId="47C2E078" w14:textId="77777777" w:rsidR="00F5408B" w:rsidRDefault="00F5408B" w:rsidP="00F5408B">
      <w:pPr>
        <w:tabs>
          <w:tab w:val="left" w:pos="284"/>
        </w:tabs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скасуванням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воєнного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стану в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Україні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окремо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визначеній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області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, де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територіально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розташований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Покупець</w:t>
      </w:r>
      <w:r>
        <w:rPr>
          <w:rFonts w:ascii="Times New Roman" w:hAnsi="Times New Roman"/>
          <w:sz w:val="28"/>
          <w:szCs w:val="28"/>
          <w:lang w:val="ru-RU" w:eastAsia="ar-SA"/>
        </w:rPr>
        <w:t>.</w:t>
      </w:r>
    </w:p>
    <w:p w14:paraId="1A2A42D9" w14:textId="77777777" w:rsidR="00F5408B" w:rsidRDefault="00F5408B" w:rsidP="00F5408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7" w:name="102"/>
      <w:bookmarkStart w:id="8" w:name="106"/>
      <w:bookmarkEnd w:id="7"/>
      <w:bookmarkEnd w:id="8"/>
      <w:r>
        <w:rPr>
          <w:rFonts w:ascii="Times New Roman" w:hAnsi="Times New Roman"/>
          <w:b/>
          <w:sz w:val="28"/>
          <w:szCs w:val="28"/>
          <w:lang w:val="ru-RU"/>
        </w:rPr>
        <w:t xml:space="preserve">10.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Інші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умови</w:t>
      </w:r>
      <w:proofErr w:type="spellEnd"/>
    </w:p>
    <w:p w14:paraId="62533DD8" w14:textId="77777777" w:rsidR="00F5408B" w:rsidRDefault="00F5408B" w:rsidP="00F5408B">
      <w:pPr>
        <w:widowControl w:val="0"/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bookmarkStart w:id="9" w:name="107"/>
      <w:bookmarkStart w:id="10" w:name="111"/>
      <w:bookmarkStart w:id="11" w:name="108"/>
      <w:bookmarkEnd w:id="9"/>
      <w:bookmarkEnd w:id="10"/>
      <w:bookmarkEnd w:id="11"/>
      <w:r>
        <w:rPr>
          <w:rFonts w:ascii="Times New Roman" w:hAnsi="Times New Roman"/>
          <w:sz w:val="28"/>
          <w:szCs w:val="28"/>
          <w:lang w:val="ru-RU"/>
        </w:rPr>
        <w:t xml:space="preserve">10.1.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Договір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складено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двох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примірниках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кожний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однакову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юридичну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силу, по одному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кожної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сторін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2E787E75" w14:textId="77777777" w:rsidR="00F5408B" w:rsidRDefault="00F5408B" w:rsidP="00F5408B">
      <w:pPr>
        <w:widowControl w:val="0"/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Договору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змінені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взаємною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згодою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сторін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обов’язковим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складанням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додаткової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угоди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цього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Договору.</w:t>
      </w:r>
    </w:p>
    <w:p w14:paraId="5F981310" w14:textId="35154C00" w:rsidR="00F5408B" w:rsidRDefault="00F5408B" w:rsidP="00F5408B">
      <w:pPr>
        <w:widowControl w:val="0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10.3.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цього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Договору 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повинні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відрізнятися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змісту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пропозиції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Істотні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умови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договору про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закупівлю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не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можуть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змінюватися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після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його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підписання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виконання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зобов’язань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сторонами в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повному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обсязі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крім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випадків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:</w:t>
      </w:r>
    </w:p>
    <w:p w14:paraId="68202E5E" w14:textId="77777777" w:rsidR="00F5408B" w:rsidRDefault="00F5408B" w:rsidP="00F5408B">
      <w:pPr>
        <w:shd w:val="clear" w:color="auto" w:fill="FFFFFF"/>
        <w:spacing w:after="150"/>
        <w:ind w:firstLine="450"/>
        <w:jc w:val="both"/>
        <w:rPr>
          <w:rFonts w:ascii="Times New Roman" w:hAnsi="Times New Roman"/>
          <w:color w:val="333333"/>
          <w:sz w:val="28"/>
          <w:szCs w:val="28"/>
          <w:lang w:val="ru-RU" w:eastAsia="ru-RU"/>
        </w:rPr>
      </w:pPr>
      <w:bookmarkStart w:id="12" w:name="n278"/>
      <w:bookmarkStart w:id="13" w:name="n74"/>
      <w:bookmarkEnd w:id="12"/>
      <w:bookmarkEnd w:id="13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1)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зменшення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обсягів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закупівлі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зокрема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урахуванням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фактичного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обсягу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видатків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замовника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;</w:t>
      </w:r>
    </w:p>
    <w:p w14:paraId="359FB905" w14:textId="77777777" w:rsidR="00F5408B" w:rsidRDefault="00F5408B" w:rsidP="00F5408B">
      <w:pPr>
        <w:shd w:val="clear" w:color="auto" w:fill="FFFFFF"/>
        <w:spacing w:after="150"/>
        <w:ind w:firstLine="450"/>
        <w:jc w:val="both"/>
        <w:rPr>
          <w:rFonts w:ascii="Times New Roman" w:hAnsi="Times New Roman"/>
          <w:color w:val="333333"/>
          <w:sz w:val="28"/>
          <w:szCs w:val="28"/>
          <w:lang w:val="ru-RU" w:eastAsia="ru-RU"/>
        </w:rPr>
      </w:pPr>
      <w:bookmarkStart w:id="14" w:name="n75"/>
      <w:bookmarkEnd w:id="14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lastRenderedPageBreak/>
        <w:t xml:space="preserve">2)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погодження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зміни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ціни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за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одиницю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товару в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договорі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про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закупівлю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разі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коливання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ціни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такого товару </w:t>
      </w:r>
      <w:proofErr w:type="gram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на ринку</w:t>
      </w:r>
      <w:proofErr w:type="gram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відбулося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з моменту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укладення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договору про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закупівлю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або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останнього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внесення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змін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до договору про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закупівлю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частині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зміни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ціни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за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одиницю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товару.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Зміна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ціни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за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одиницю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товару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здійснюється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пропорційно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коливанню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ціни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такого товару </w:t>
      </w:r>
      <w:proofErr w:type="gram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на ринку</w:t>
      </w:r>
      <w:proofErr w:type="gram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відсоток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збільшення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ціни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за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одиницю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товару не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може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перевищувати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відсоток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коливання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збільшення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)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ціни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такого товару на ринку) за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умови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документального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підтвердження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такого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коливання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та не повинна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призвести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збільшення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суми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визначеної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договорі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про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закупівлю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на момент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його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укладення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;</w:t>
      </w:r>
    </w:p>
    <w:p w14:paraId="4B89CBBC" w14:textId="77777777" w:rsidR="00F5408B" w:rsidRDefault="00F5408B" w:rsidP="00F5408B">
      <w:pPr>
        <w:shd w:val="clear" w:color="auto" w:fill="FFFFFF"/>
        <w:spacing w:after="150"/>
        <w:ind w:firstLine="450"/>
        <w:jc w:val="both"/>
        <w:rPr>
          <w:rFonts w:ascii="Times New Roman" w:hAnsi="Times New Roman"/>
          <w:color w:val="333333"/>
          <w:sz w:val="28"/>
          <w:szCs w:val="28"/>
          <w:lang w:val="ru-RU" w:eastAsia="ru-RU"/>
        </w:rPr>
      </w:pPr>
      <w:bookmarkStart w:id="15" w:name="n76"/>
      <w:bookmarkEnd w:id="15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3)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покращення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якості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предмета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закупівлі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за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умови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таке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покращення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не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призведе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збільшення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суми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визначеної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договорі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про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закупівлю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;</w:t>
      </w:r>
    </w:p>
    <w:p w14:paraId="0059B9C0" w14:textId="77777777" w:rsidR="00F5408B" w:rsidRDefault="00F5408B" w:rsidP="00F5408B">
      <w:pPr>
        <w:shd w:val="clear" w:color="auto" w:fill="FFFFFF"/>
        <w:spacing w:after="150"/>
        <w:ind w:firstLine="450"/>
        <w:jc w:val="both"/>
        <w:rPr>
          <w:rFonts w:ascii="Times New Roman" w:hAnsi="Times New Roman"/>
          <w:color w:val="333333"/>
          <w:sz w:val="28"/>
          <w:szCs w:val="28"/>
          <w:lang w:val="ru-RU" w:eastAsia="ru-RU"/>
        </w:rPr>
      </w:pPr>
      <w:bookmarkStart w:id="16" w:name="n77"/>
      <w:bookmarkEnd w:id="16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4)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продовження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строку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дії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договору про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закупівлю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та/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або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строку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виконання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зобов’язань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передачі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товару,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виконання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робіт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надання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послуг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разі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виникнення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документально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підтверджених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об’єктивних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обставин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спричинили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таке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продовження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, у тому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числі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обставин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непереборної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сили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затримки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фінансування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витрат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замовника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, за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умови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такі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зміни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не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призведуть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збільшення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суми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визначеної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договорі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про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закупівлю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;</w:t>
      </w:r>
    </w:p>
    <w:p w14:paraId="0D37B50C" w14:textId="77777777" w:rsidR="00F5408B" w:rsidRDefault="00F5408B" w:rsidP="00F5408B">
      <w:pPr>
        <w:shd w:val="clear" w:color="auto" w:fill="FFFFFF"/>
        <w:spacing w:after="150"/>
        <w:ind w:firstLine="450"/>
        <w:jc w:val="both"/>
        <w:rPr>
          <w:rFonts w:ascii="Times New Roman" w:hAnsi="Times New Roman"/>
          <w:color w:val="333333"/>
          <w:sz w:val="28"/>
          <w:szCs w:val="28"/>
          <w:lang w:val="ru-RU" w:eastAsia="ru-RU"/>
        </w:rPr>
      </w:pPr>
      <w:bookmarkStart w:id="17" w:name="n374"/>
      <w:bookmarkStart w:id="18" w:name="n78"/>
      <w:bookmarkEnd w:id="17"/>
      <w:bookmarkEnd w:id="18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5)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погодження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зміни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ціни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договорі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про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закупівлю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бік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зменшення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(без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зміни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кількості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обсягу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) та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якості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товарів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робіт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послуг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);</w:t>
      </w:r>
    </w:p>
    <w:p w14:paraId="2D294CFA" w14:textId="77777777" w:rsidR="00F5408B" w:rsidRDefault="00F5408B" w:rsidP="00F5408B">
      <w:pPr>
        <w:shd w:val="clear" w:color="auto" w:fill="FFFFFF"/>
        <w:spacing w:after="150"/>
        <w:ind w:firstLine="450"/>
        <w:jc w:val="both"/>
        <w:rPr>
          <w:rFonts w:ascii="Times New Roman" w:hAnsi="Times New Roman"/>
          <w:color w:val="333333"/>
          <w:sz w:val="28"/>
          <w:szCs w:val="28"/>
          <w:lang w:val="ru-RU" w:eastAsia="ru-RU"/>
        </w:rPr>
      </w:pPr>
      <w:bookmarkStart w:id="19" w:name="n79"/>
      <w:bookmarkEnd w:id="19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6)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зміни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ціни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договорі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про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закупівлю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зв’язку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зміною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ставок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податків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зборів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та/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або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зміною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умов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надання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пільг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оподаткування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-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пропорційно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зміни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таких ставок та/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або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пільг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оподаткування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, а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також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зв’язку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зміною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системи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оподаткування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пропорційно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зміни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податкового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навантаження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внаслідок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зміни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системи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оподаткування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;</w:t>
      </w:r>
    </w:p>
    <w:p w14:paraId="247ADCD8" w14:textId="77777777" w:rsidR="00F5408B" w:rsidRDefault="00F5408B" w:rsidP="00F5408B">
      <w:pPr>
        <w:shd w:val="clear" w:color="auto" w:fill="FFFFFF"/>
        <w:spacing w:after="150"/>
        <w:ind w:firstLine="450"/>
        <w:jc w:val="both"/>
        <w:rPr>
          <w:rFonts w:ascii="Times New Roman" w:hAnsi="Times New Roman"/>
          <w:color w:val="333333"/>
          <w:sz w:val="28"/>
          <w:szCs w:val="28"/>
          <w:lang w:val="ru-RU" w:eastAsia="ru-RU"/>
        </w:rPr>
      </w:pPr>
      <w:bookmarkStart w:id="20" w:name="n80"/>
      <w:bookmarkEnd w:id="20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7)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зміни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встановленого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із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законодавством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органами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державної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статистики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індексу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споживчих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цін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зміни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курсу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іноземної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валюти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зміни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біржових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котирувань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або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показників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Platts</w:t>
      </w:r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ARGUS</w:t>
      </w:r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регульованих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цін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тарифів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),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нормативів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середньозважених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цін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електроенергію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на ринку</w:t>
      </w:r>
      <w:proofErr w:type="gram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“на добу наперед”,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застосовуються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договорі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про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закупівлю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, у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разі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договорі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про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закупівлю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порядку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зміни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ціни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;</w:t>
      </w:r>
    </w:p>
    <w:p w14:paraId="18770062" w14:textId="77777777" w:rsidR="00F5408B" w:rsidRDefault="00F5408B" w:rsidP="00F5408B">
      <w:pPr>
        <w:widowControl w:val="0"/>
        <w:tabs>
          <w:tab w:val="left" w:pos="993"/>
        </w:tabs>
        <w:ind w:firstLine="567"/>
        <w:jc w:val="both"/>
        <w:rPr>
          <w:rFonts w:ascii="Times New Roman" w:eastAsia="Arial" w:hAnsi="Times New Roman"/>
          <w:sz w:val="28"/>
          <w:szCs w:val="28"/>
          <w:lang w:val="ru-RU" w:eastAsia="ar-SA"/>
        </w:rPr>
      </w:pPr>
      <w:bookmarkStart w:id="21" w:name="n81"/>
      <w:bookmarkEnd w:id="21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8)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зміни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умов у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зв’язку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із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застосуванням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положень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hyperlink r:id="rId4" w:anchor="n1778" w:tgtFrame="_blank" w:history="1">
        <w:proofErr w:type="spellStart"/>
        <w:r>
          <w:rPr>
            <w:rStyle w:val="a4"/>
            <w:rFonts w:ascii="Times New Roman" w:hAnsi="Times New Roman"/>
            <w:color w:val="000099"/>
            <w:sz w:val="28"/>
            <w:szCs w:val="28"/>
            <w:lang w:val="ru-RU" w:eastAsia="ru-RU"/>
          </w:rPr>
          <w:t>частини</w:t>
        </w:r>
        <w:proofErr w:type="spellEnd"/>
        <w:r>
          <w:rPr>
            <w:rStyle w:val="a4"/>
            <w:rFonts w:ascii="Times New Roman" w:hAnsi="Times New Roman"/>
            <w:color w:val="000099"/>
            <w:sz w:val="28"/>
            <w:szCs w:val="28"/>
            <w:lang w:val="ru-RU" w:eastAsia="ru-RU"/>
          </w:rPr>
          <w:t xml:space="preserve"> </w:t>
        </w:r>
        <w:proofErr w:type="spellStart"/>
        <w:r>
          <w:rPr>
            <w:rStyle w:val="a4"/>
            <w:rFonts w:ascii="Times New Roman" w:hAnsi="Times New Roman"/>
            <w:color w:val="000099"/>
            <w:sz w:val="28"/>
            <w:szCs w:val="28"/>
            <w:lang w:val="ru-RU" w:eastAsia="ru-RU"/>
          </w:rPr>
          <w:t>шостої</w:t>
        </w:r>
        <w:proofErr w:type="spellEnd"/>
      </w:hyperlink>
      <w:r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>статті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41 Закону. </w:t>
      </w:r>
    </w:p>
    <w:p w14:paraId="28566A62" w14:textId="77777777" w:rsidR="00F5408B" w:rsidRDefault="00F5408B" w:rsidP="00F5408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10.4.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Зміни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доповнення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цього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Договору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юридичну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силу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 умов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вони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оформлені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письмово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зареєстровані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підписані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упов</w:t>
      </w:r>
      <w:r>
        <w:rPr>
          <w:rFonts w:ascii="Times New Roman" w:hAnsi="Times New Roman"/>
          <w:sz w:val="28"/>
          <w:szCs w:val="28"/>
          <w:lang w:val="ru-RU"/>
        </w:rPr>
        <w:softHyphen/>
        <w:t>но</w:t>
      </w:r>
      <w:r>
        <w:rPr>
          <w:rFonts w:ascii="Times New Roman" w:hAnsi="Times New Roman"/>
          <w:sz w:val="28"/>
          <w:szCs w:val="28"/>
          <w:lang w:val="ru-RU"/>
        </w:rPr>
        <w:softHyphen/>
        <w:t>важеними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представниками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Сторін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завірені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печатками, а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відсутності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підписом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керівників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163C0B55" w14:textId="77777777" w:rsidR="00F5408B" w:rsidRDefault="00F5408B" w:rsidP="00F5408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10.5.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Сторони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зобов’язуються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письмово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повідомляти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одна одну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випадку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ухва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softHyphen/>
        <w:t>лен</w:t>
      </w:r>
      <w:r>
        <w:rPr>
          <w:rFonts w:ascii="Times New Roman" w:hAnsi="Times New Roman"/>
          <w:sz w:val="28"/>
          <w:szCs w:val="28"/>
          <w:lang w:val="ru-RU"/>
        </w:rPr>
        <w:softHyphen/>
        <w:t>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</w:t>
      </w:r>
      <w:r>
        <w:rPr>
          <w:rFonts w:ascii="Times New Roman" w:hAnsi="Times New Roman"/>
          <w:sz w:val="28"/>
          <w:szCs w:val="28"/>
          <w:lang w:val="ru-RU"/>
        </w:rPr>
        <w:softHyphen/>
        <w:t>шен</w:t>
      </w:r>
      <w:r>
        <w:rPr>
          <w:rFonts w:ascii="Times New Roman" w:hAnsi="Times New Roman"/>
          <w:sz w:val="28"/>
          <w:szCs w:val="28"/>
          <w:lang w:val="ru-RU"/>
        </w:rPr>
        <w:softHyphen/>
        <w:t>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ліквідацію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реорганізацію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банкрутство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однієї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Сто</w:t>
      </w:r>
      <w:r>
        <w:rPr>
          <w:rFonts w:ascii="Times New Roman" w:hAnsi="Times New Roman"/>
          <w:sz w:val="28"/>
          <w:szCs w:val="28"/>
          <w:lang w:val="ru-RU"/>
        </w:rPr>
        <w:softHyphen/>
        <w:t>рін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термін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пізніше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3-х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кален</w:t>
      </w:r>
      <w:r>
        <w:rPr>
          <w:rFonts w:ascii="Times New Roman" w:hAnsi="Times New Roman"/>
          <w:sz w:val="28"/>
          <w:szCs w:val="28"/>
          <w:lang w:val="ru-RU"/>
        </w:rPr>
        <w:softHyphen/>
        <w:t>дар</w:t>
      </w:r>
      <w:r>
        <w:rPr>
          <w:rFonts w:ascii="Times New Roman" w:hAnsi="Times New Roman"/>
          <w:sz w:val="28"/>
          <w:szCs w:val="28"/>
          <w:lang w:val="ru-RU"/>
        </w:rPr>
        <w:softHyphen/>
        <w:t>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днів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прийняття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такого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рішення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терміни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Сторони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сповіщають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одна одну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зміну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поштової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юридичної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</w:t>
      </w:r>
      <w:r>
        <w:rPr>
          <w:rFonts w:ascii="Times New Roman" w:hAnsi="Times New Roman"/>
          <w:sz w:val="28"/>
          <w:szCs w:val="28"/>
          <w:lang w:val="ru-RU"/>
        </w:rPr>
        <w:softHyphen/>
        <w:t>реси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банківських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реквізитів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188B6FEB" w14:textId="77777777" w:rsidR="00F5408B" w:rsidRDefault="00F5408B" w:rsidP="00F5408B">
      <w:pPr>
        <w:widowControl w:val="0"/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10.6.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Взаємовідносини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Сторін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Договором,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регулюються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чин</w:t>
      </w:r>
      <w:r>
        <w:rPr>
          <w:rFonts w:ascii="Times New Roman" w:hAnsi="Times New Roman"/>
          <w:sz w:val="28"/>
          <w:szCs w:val="28"/>
          <w:lang w:val="ru-RU"/>
        </w:rPr>
        <w:softHyphen/>
        <w:t>ним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зако</w:t>
      </w:r>
      <w:r>
        <w:rPr>
          <w:rFonts w:ascii="Times New Roman" w:hAnsi="Times New Roman"/>
          <w:sz w:val="28"/>
          <w:szCs w:val="28"/>
          <w:lang w:val="ru-RU"/>
        </w:rPr>
        <w:softHyphen/>
        <w:t>нодав</w:t>
      </w:r>
      <w:r>
        <w:rPr>
          <w:rFonts w:ascii="Times New Roman" w:hAnsi="Times New Roman"/>
          <w:sz w:val="28"/>
          <w:szCs w:val="28"/>
          <w:lang w:val="ru-RU"/>
        </w:rPr>
        <w:softHyphen/>
        <w:t>с</w:t>
      </w:r>
      <w:r>
        <w:rPr>
          <w:rFonts w:ascii="Times New Roman" w:hAnsi="Times New Roman"/>
          <w:sz w:val="28"/>
          <w:szCs w:val="28"/>
          <w:lang w:val="ru-RU"/>
        </w:rPr>
        <w:softHyphen/>
        <w:t>твом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385156C3" w14:textId="77777777" w:rsidR="00F5408B" w:rsidRDefault="00F5408B" w:rsidP="00F5408B">
      <w:pPr>
        <w:widowControl w:val="0"/>
        <w:tabs>
          <w:tab w:val="left" w:pos="5851"/>
        </w:tabs>
        <w:spacing w:line="228" w:lineRule="auto"/>
        <w:jc w:val="center"/>
        <w:outlineLvl w:val="0"/>
        <w:rPr>
          <w:rFonts w:ascii="Times New Roman" w:eastAsia="Arial" w:hAnsi="Times New Roman"/>
          <w:b/>
          <w:sz w:val="28"/>
          <w:szCs w:val="28"/>
          <w:lang w:val="ru-RU" w:eastAsia="ar-SA"/>
        </w:rPr>
      </w:pPr>
      <w:r>
        <w:rPr>
          <w:rFonts w:ascii="Times New Roman" w:eastAsia="Arial" w:hAnsi="Times New Roman"/>
          <w:b/>
          <w:sz w:val="28"/>
          <w:szCs w:val="28"/>
          <w:lang w:val="ru-RU" w:eastAsia="ar-SA"/>
        </w:rPr>
        <w:t>11. ДОДАТКИ</w:t>
      </w:r>
    </w:p>
    <w:p w14:paraId="237A4481" w14:textId="77777777" w:rsidR="00F5408B" w:rsidRDefault="00F5408B" w:rsidP="00F5408B">
      <w:pPr>
        <w:widowControl w:val="0"/>
        <w:suppressAutoHyphens/>
        <w:spacing w:line="228" w:lineRule="auto"/>
        <w:ind w:firstLine="709"/>
        <w:jc w:val="both"/>
        <w:rPr>
          <w:rFonts w:ascii="Times New Roman" w:eastAsia="Arial" w:hAnsi="Times New Roman"/>
          <w:sz w:val="28"/>
          <w:szCs w:val="28"/>
          <w:lang w:val="ru-RU" w:eastAsia="ar-SA"/>
        </w:rPr>
      </w:pPr>
      <w:r>
        <w:rPr>
          <w:rFonts w:ascii="Times New Roman" w:eastAsia="Arial" w:hAnsi="Times New Roman"/>
          <w:sz w:val="28"/>
          <w:szCs w:val="28"/>
          <w:lang w:val="ru-RU" w:eastAsia="ar-SA"/>
        </w:rPr>
        <w:t xml:space="preserve">11.1 </w:t>
      </w:r>
      <w:proofErr w:type="spellStart"/>
      <w:r>
        <w:rPr>
          <w:rFonts w:ascii="Times New Roman" w:eastAsia="Arial" w:hAnsi="Times New Roman"/>
          <w:sz w:val="28"/>
          <w:szCs w:val="28"/>
          <w:lang w:val="ru-RU" w:eastAsia="ar-SA"/>
        </w:rPr>
        <w:t>Додатками</w:t>
      </w:r>
      <w:proofErr w:type="spellEnd"/>
      <w:r>
        <w:rPr>
          <w:rFonts w:ascii="Times New Roman" w:eastAsia="Arial" w:hAnsi="Times New Roman"/>
          <w:sz w:val="28"/>
          <w:szCs w:val="28"/>
          <w:lang w:val="ru-RU" w:eastAsia="ar-SA"/>
        </w:rPr>
        <w:t xml:space="preserve"> до Договору, </w:t>
      </w:r>
      <w:proofErr w:type="spellStart"/>
      <w:r>
        <w:rPr>
          <w:rFonts w:ascii="Times New Roman" w:eastAsia="Arial" w:hAnsi="Times New Roman"/>
          <w:sz w:val="28"/>
          <w:szCs w:val="28"/>
          <w:lang w:val="ru-RU" w:eastAsia="ar-SA"/>
        </w:rPr>
        <w:t>що</w:t>
      </w:r>
      <w:proofErr w:type="spellEnd"/>
      <w:r>
        <w:rPr>
          <w:rFonts w:ascii="Times New Roman" w:eastAsia="Arial" w:hAnsi="Times New Roman"/>
          <w:sz w:val="28"/>
          <w:szCs w:val="28"/>
          <w:lang w:val="ru-RU" w:eastAsia="ar-SA"/>
        </w:rPr>
        <w:t xml:space="preserve"> є </w:t>
      </w:r>
      <w:proofErr w:type="spellStart"/>
      <w:r>
        <w:rPr>
          <w:rFonts w:ascii="Times New Roman" w:eastAsia="Arial" w:hAnsi="Times New Roman"/>
          <w:sz w:val="28"/>
          <w:szCs w:val="28"/>
          <w:lang w:val="ru-RU" w:eastAsia="ar-SA"/>
        </w:rPr>
        <w:t>невід’ємною</w:t>
      </w:r>
      <w:proofErr w:type="spellEnd"/>
      <w:r>
        <w:rPr>
          <w:rFonts w:ascii="Times New Roman" w:eastAsia="Arial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Arial" w:hAnsi="Times New Roman"/>
          <w:sz w:val="28"/>
          <w:szCs w:val="28"/>
          <w:lang w:val="ru-RU" w:eastAsia="ar-SA"/>
        </w:rPr>
        <w:t>його</w:t>
      </w:r>
      <w:proofErr w:type="spellEnd"/>
      <w:r>
        <w:rPr>
          <w:rFonts w:ascii="Times New Roman" w:eastAsia="Arial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Arial" w:hAnsi="Times New Roman"/>
          <w:sz w:val="28"/>
          <w:szCs w:val="28"/>
          <w:lang w:val="ru-RU" w:eastAsia="ar-SA"/>
        </w:rPr>
        <w:t>частиною</w:t>
      </w:r>
      <w:proofErr w:type="spellEnd"/>
      <w:r>
        <w:rPr>
          <w:rFonts w:ascii="Times New Roman" w:eastAsia="Arial" w:hAnsi="Times New Roman"/>
          <w:sz w:val="28"/>
          <w:szCs w:val="28"/>
          <w:lang w:val="ru-RU" w:eastAsia="ar-SA"/>
        </w:rPr>
        <w:t xml:space="preserve">, є </w:t>
      </w:r>
      <w:proofErr w:type="spellStart"/>
      <w:r>
        <w:rPr>
          <w:rFonts w:ascii="Times New Roman" w:eastAsia="Arial" w:hAnsi="Times New Roman"/>
          <w:sz w:val="28"/>
          <w:szCs w:val="28"/>
          <w:lang w:val="ru-RU" w:eastAsia="ar-SA"/>
        </w:rPr>
        <w:t>такі</w:t>
      </w:r>
      <w:proofErr w:type="spellEnd"/>
      <w:r>
        <w:rPr>
          <w:rFonts w:ascii="Times New Roman" w:eastAsia="Arial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Arial" w:hAnsi="Times New Roman"/>
          <w:sz w:val="28"/>
          <w:szCs w:val="28"/>
          <w:lang w:val="ru-RU" w:eastAsia="ar-SA"/>
        </w:rPr>
        <w:t>документи</w:t>
      </w:r>
      <w:proofErr w:type="spellEnd"/>
      <w:r>
        <w:rPr>
          <w:rFonts w:ascii="Times New Roman" w:eastAsia="Arial" w:hAnsi="Times New Roman"/>
          <w:sz w:val="28"/>
          <w:szCs w:val="28"/>
          <w:lang w:val="ru-RU" w:eastAsia="ar-SA"/>
        </w:rPr>
        <w:t>:</w:t>
      </w:r>
    </w:p>
    <w:p w14:paraId="24A2D9F0" w14:textId="77777777" w:rsidR="00F5408B" w:rsidRDefault="00F5408B" w:rsidP="00F5408B">
      <w:pPr>
        <w:widowControl w:val="0"/>
        <w:tabs>
          <w:tab w:val="left" w:pos="5851"/>
        </w:tabs>
        <w:spacing w:line="228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Arial" w:hAnsi="Times New Roman"/>
          <w:i/>
          <w:iCs/>
          <w:sz w:val="28"/>
          <w:szCs w:val="28"/>
          <w:lang w:val="ru-RU" w:eastAsia="ar-SA"/>
        </w:rPr>
        <w:t>-</w:t>
      </w: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Специфікація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Товару (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Додаток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1 до Договору).</w:t>
      </w:r>
    </w:p>
    <w:p w14:paraId="168F9432" w14:textId="77777777" w:rsidR="00F5408B" w:rsidRDefault="00F5408B" w:rsidP="00F5408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12.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Місцезнаходження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банківські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реквізити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сторін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1D350AFF" w14:textId="77777777" w:rsidR="00F5408B" w:rsidRDefault="00F5408B" w:rsidP="00F5408B">
      <w:pPr>
        <w:ind w:firstLine="567"/>
        <w:jc w:val="both"/>
        <w:rPr>
          <w:rFonts w:ascii="Times New Roman" w:hAnsi="Times New Roman"/>
          <w:b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            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ru-RU" w:eastAsia="uk-UA"/>
        </w:rPr>
        <w:t>Продавець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:   </w:t>
      </w:r>
      <w:proofErr w:type="gramEnd"/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uk-UA"/>
        </w:rPr>
        <w:t>Покупець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uk-UA"/>
        </w:rPr>
        <w:t>:</w:t>
      </w:r>
    </w:p>
    <w:p w14:paraId="16F3A165" w14:textId="77777777" w:rsidR="00F5408B" w:rsidRDefault="00F5408B" w:rsidP="00F5408B">
      <w:pPr>
        <w:ind w:firstLine="567"/>
        <w:jc w:val="both"/>
        <w:rPr>
          <w:rFonts w:ascii="Times New Roman" w:hAnsi="Times New Roman"/>
          <w:b/>
          <w:sz w:val="28"/>
          <w:szCs w:val="28"/>
          <w:lang w:val="ru-RU" w:eastAsia="uk-UA"/>
        </w:rPr>
      </w:pPr>
    </w:p>
    <w:tbl>
      <w:tblPr>
        <w:tblW w:w="9143" w:type="dxa"/>
        <w:tblInd w:w="208" w:type="dxa"/>
        <w:tblLook w:val="04A0" w:firstRow="1" w:lastRow="0" w:firstColumn="1" w:lastColumn="0" w:noHBand="0" w:noVBand="1"/>
      </w:tblPr>
      <w:tblGrid>
        <w:gridCol w:w="4556"/>
        <w:gridCol w:w="4587"/>
      </w:tblGrid>
      <w:tr w:rsidR="00F5408B" w14:paraId="5B045D52" w14:textId="77777777" w:rsidTr="00F5408B">
        <w:trPr>
          <w:trHeight w:val="3676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617B" w14:textId="77777777" w:rsidR="00F5408B" w:rsidRDefault="00F5408B">
            <w:pPr>
              <w:spacing w:line="252" w:lineRule="auto"/>
              <w:rPr>
                <w:kern w:val="2"/>
                <w:lang w:val="ru-RU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  <w:t>_______________________________</w:t>
            </w:r>
          </w:p>
          <w:p w14:paraId="1A3F7198" w14:textId="77777777" w:rsidR="00F5408B" w:rsidRDefault="00F5408B">
            <w:pPr>
              <w:spacing w:line="252" w:lineRule="auto"/>
              <w:rPr>
                <w:kern w:val="2"/>
                <w:lang w:val="ru-RU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/>
                <w14:ligatures w14:val="standardContextual"/>
              </w:rPr>
              <w:t>Адреса: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  <w:t xml:space="preserve"> _______________________</w:t>
            </w:r>
          </w:p>
          <w:p w14:paraId="0EF599C1" w14:textId="77777777" w:rsidR="00F5408B" w:rsidRDefault="00F5408B">
            <w:pPr>
              <w:spacing w:line="252" w:lineRule="auto"/>
              <w:rPr>
                <w:kern w:val="2"/>
                <w:lang w:val="ru-RU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/>
                <w14:ligatures w14:val="standardContextual"/>
              </w:rPr>
              <w:t>ЄДРПОУ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  <w:t>______________________</w:t>
            </w:r>
          </w:p>
          <w:p w14:paraId="7F184A2A" w14:textId="77777777" w:rsidR="00F5408B" w:rsidRDefault="00F5408B">
            <w:pPr>
              <w:spacing w:line="252" w:lineRule="auto"/>
              <w:rPr>
                <w:kern w:val="2"/>
                <w:lang w:val="ru-RU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/>
                <w14:ligatures w14:val="standardContextual"/>
              </w:rPr>
              <w:t>Р/</w:t>
            </w:r>
            <w:proofErr w:type="gramStart"/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/>
                <w14:ligatures w14:val="standardContextual"/>
              </w:rPr>
              <w:t xml:space="preserve">р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  <w:t xml:space="preserve"> _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  <w:t>__________________________</w:t>
            </w:r>
          </w:p>
          <w:p w14:paraId="61E23148" w14:textId="77777777" w:rsidR="00F5408B" w:rsidRDefault="00F5408B">
            <w:pPr>
              <w:spacing w:line="252" w:lineRule="auto"/>
              <w:rPr>
                <w:kern w:val="2"/>
                <w:lang w:val="ru-RU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/>
                <w14:ligatures w14:val="standardContextual"/>
              </w:rPr>
              <w:t>МФО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  <w:t xml:space="preserve"> _________________________</w:t>
            </w:r>
          </w:p>
          <w:p w14:paraId="3D897318" w14:textId="77777777" w:rsidR="00F5408B" w:rsidRDefault="00F5408B">
            <w:pPr>
              <w:spacing w:line="252" w:lineRule="auto"/>
              <w:rPr>
                <w:kern w:val="2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/>
                <w14:ligatures w14:val="standardContextual"/>
              </w:rPr>
              <w:t>Тел</w:t>
            </w: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.___________________________</w:t>
            </w:r>
          </w:p>
          <w:p w14:paraId="5D1134B0" w14:textId="77777777" w:rsidR="00F5408B" w:rsidRDefault="00F5408B">
            <w:pPr>
              <w:spacing w:line="252" w:lineRule="auto"/>
              <w:rPr>
                <w:kern w:val="2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ІПН</w:t>
            </w: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__________________________</w:t>
            </w:r>
          </w:p>
          <w:p w14:paraId="781F1D06" w14:textId="77777777" w:rsidR="00F5408B" w:rsidRDefault="00F5408B">
            <w:pPr>
              <w:spacing w:line="252" w:lineRule="auto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e-mail:</w:t>
            </w: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___________________</w:t>
            </w:r>
          </w:p>
          <w:p w14:paraId="5CA96E42" w14:textId="77777777" w:rsidR="00F5408B" w:rsidRDefault="00F5408B">
            <w:pPr>
              <w:spacing w:line="252" w:lineRule="auto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  <w:p w14:paraId="6AF7B636" w14:textId="77777777" w:rsidR="00F5408B" w:rsidRDefault="00F5408B">
            <w:pPr>
              <w:tabs>
                <w:tab w:val="left" w:pos="1830"/>
              </w:tabs>
              <w:spacing w:line="252" w:lineRule="auto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  <w:p w14:paraId="3C162676" w14:textId="77777777" w:rsidR="00F5408B" w:rsidRDefault="00F5408B">
            <w:pPr>
              <w:tabs>
                <w:tab w:val="left" w:pos="1830"/>
              </w:tabs>
              <w:spacing w:line="252" w:lineRule="auto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  <w:p w14:paraId="38CE45A0" w14:textId="77777777" w:rsidR="00F5408B" w:rsidRDefault="00F5408B">
            <w:pPr>
              <w:tabs>
                <w:tab w:val="left" w:pos="1830"/>
              </w:tabs>
              <w:spacing w:line="252" w:lineRule="auto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___________________</w:t>
            </w:r>
            <w:r>
              <w:rPr>
                <w:rFonts w:ascii="Times New Roman" w:hAnsi="Times New Roman"/>
                <w:b/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  <w:p w14:paraId="5C51CCE9" w14:textId="77777777" w:rsidR="00F5408B" w:rsidRDefault="00F5408B">
            <w:pPr>
              <w:pStyle w:val="a7"/>
              <w:spacing w:after="0"/>
              <w:rPr>
                <w14:ligatures w14:val="standardContextual"/>
              </w:rPr>
            </w:pPr>
            <w:r>
              <w:rPr>
                <w14:ligatures w14:val="standardContextual"/>
              </w:rPr>
              <w:t>М.П.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EF2EA" w14:textId="77777777" w:rsidR="00F5408B" w:rsidRDefault="00F5408B">
            <w:pPr>
              <w:spacing w:line="25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  <w14:ligatures w14:val="standardContextual"/>
              </w:rPr>
              <w:t>Перечинська</w:t>
            </w:r>
            <w:proofErr w:type="spellEnd"/>
            <w:r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  <w14:ligatures w14:val="standardContextual"/>
              </w:rPr>
              <w:t>міська</w:t>
            </w:r>
            <w:proofErr w:type="spellEnd"/>
            <w:r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  <w14:ligatures w14:val="standardContextual"/>
              </w:rPr>
              <w:t xml:space="preserve"> рада </w:t>
            </w:r>
            <w:proofErr w:type="spellStart"/>
            <w:r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  <w14:ligatures w14:val="standardContextual"/>
              </w:rPr>
              <w:t>Закарпатської</w:t>
            </w:r>
            <w:proofErr w:type="spellEnd"/>
            <w:r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  <w14:ligatures w14:val="standardContextual"/>
              </w:rPr>
              <w:t>області</w:t>
            </w:r>
            <w:proofErr w:type="spellEnd"/>
          </w:p>
          <w:p w14:paraId="2929E6E8" w14:textId="77777777" w:rsidR="00F5408B" w:rsidRDefault="00F5408B">
            <w:pPr>
              <w:spacing w:line="252" w:lineRule="auto"/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/>
                <w14:ligatures w14:val="standardContextual"/>
              </w:rPr>
              <w:t>Адреса: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  <w:u w:val="single"/>
                <w:lang w:val="ru-RU"/>
                <w14:ligatures w14:val="standardContextual"/>
              </w:rPr>
              <w:t xml:space="preserve">89200,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:u w:val="single"/>
                <w:lang w:val="ru-RU"/>
                <w14:ligatures w14:val="standardContextual"/>
              </w:rPr>
              <w:t>Закарпатська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  <w:u w:val="single"/>
                <w:lang w:val="ru-RU"/>
                <w14:ligatures w14:val="standardContextual"/>
              </w:rPr>
              <w:t xml:space="preserve"> обл., м.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:u w:val="single"/>
                <w:lang w:val="ru-RU"/>
                <w14:ligatures w14:val="standardContextual"/>
              </w:rPr>
              <w:t>Перечин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  <w:u w:val="single"/>
                <w:lang w:val="ru-RU"/>
                <w14:ligatures w14:val="standardContextual"/>
              </w:rPr>
              <w:t>.</w:t>
            </w:r>
          </w:p>
          <w:p w14:paraId="478C1B56" w14:textId="77777777" w:rsidR="00F5408B" w:rsidRDefault="00F5408B">
            <w:pPr>
              <w:spacing w:line="252" w:lineRule="auto"/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/>
                <w14:ligatures w14:val="standardContextual"/>
              </w:rPr>
              <w:t>ЄДРПОУ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  <w:u w:val="single"/>
                <w:lang w:val="ru-RU"/>
                <w14:ligatures w14:val="standardContextual"/>
              </w:rPr>
              <w:t>04351274</w:t>
            </w:r>
          </w:p>
          <w:p w14:paraId="65018FE7" w14:textId="77777777" w:rsidR="00F5408B" w:rsidRDefault="00F5408B">
            <w:pPr>
              <w:spacing w:line="252" w:lineRule="auto"/>
              <w:rPr>
                <w:kern w:val="2"/>
                <w:lang w:val="ru-RU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/>
                <w14:ligatures w14:val="standardContextual"/>
              </w:rPr>
              <w:t>Р/р</w:t>
            </w: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UA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  <w:t>_________________________</w:t>
            </w:r>
          </w:p>
          <w:p w14:paraId="07FA6CB5" w14:textId="77777777" w:rsidR="00F5408B" w:rsidRDefault="00F5408B">
            <w:pPr>
              <w:spacing w:line="252" w:lineRule="auto"/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/>
                <w14:ligatures w14:val="standardContextual"/>
              </w:rPr>
              <w:t>МФО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  <w:t xml:space="preserve">  </w:t>
            </w:r>
            <w:r>
              <w:rPr>
                <w:rFonts w:ascii="Times New Roman" w:hAnsi="Times New Roman"/>
                <w:kern w:val="2"/>
                <w:sz w:val="28"/>
                <w:szCs w:val="28"/>
                <w:u w:val="single"/>
                <w:lang w:val="ru-RU"/>
                <w14:ligatures w14:val="standardContextual"/>
              </w:rPr>
              <w:t>820172</w:t>
            </w:r>
            <w:proofErr w:type="gramEnd"/>
          </w:p>
          <w:p w14:paraId="2D2922CA" w14:textId="77777777" w:rsidR="00F5408B" w:rsidRDefault="00F5408B">
            <w:pPr>
              <w:spacing w:line="252" w:lineRule="auto"/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/>
                <w14:ligatures w14:val="standardContextual"/>
              </w:rPr>
              <w:t>Тел.</w:t>
            </w:r>
            <w:r>
              <w:rPr>
                <w:rFonts w:ascii="Times New Roman" w:hAnsi="Times New Roman"/>
                <w:kern w:val="2"/>
                <w:sz w:val="28"/>
                <w:szCs w:val="28"/>
                <w:u w:val="single"/>
                <w:lang w:val="ru-RU"/>
                <w14:ligatures w14:val="standardContextual"/>
              </w:rPr>
              <w:t xml:space="preserve"> 8-095-425-97-34</w:t>
            </w:r>
          </w:p>
          <w:p w14:paraId="1E285A5B" w14:textId="77777777" w:rsidR="00F5408B" w:rsidRDefault="00F5408B">
            <w:pPr>
              <w:spacing w:line="252" w:lineRule="auto"/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/>
                <w14:ligatures w14:val="standardContextual"/>
              </w:rPr>
              <w:t>ІПН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  <w:u w:val="single"/>
                <w:lang w:val="ru-RU"/>
                <w14:ligatures w14:val="standardContextual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:u w:val="single"/>
                <w:lang w:val="ru-RU"/>
                <w14:ligatures w14:val="standardContextual"/>
              </w:rPr>
              <w:t>платник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  <w:u w:val="single"/>
                <w:lang w:val="ru-RU"/>
                <w14:ligatures w14:val="standardContextual"/>
              </w:rPr>
              <w:t xml:space="preserve"> ПДВ</w:t>
            </w:r>
          </w:p>
          <w:p w14:paraId="0D1F06AA" w14:textId="77777777" w:rsidR="00F5408B" w:rsidRDefault="00F5408B">
            <w:pPr>
              <w:spacing w:line="252" w:lineRule="auto"/>
              <w:rPr>
                <w:kern w:val="2"/>
                <w:lang w:val="ru-RU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e</w:t>
            </w: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/>
                <w14:ligatures w14:val="standardContextual"/>
              </w:rPr>
              <w:t>-</w:t>
            </w: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mail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  <w:t xml:space="preserve">: </w:t>
            </w:r>
            <w:hyperlink r:id="rId5" w:history="1">
              <w:r>
                <w:rPr>
                  <w:rStyle w:val="aa"/>
                  <w:rFonts w:ascii="Times New Roman" w:hAnsi="Times New Roman"/>
                  <w:kern w:val="2"/>
                  <w:sz w:val="28"/>
                  <w:szCs w:val="28"/>
                  <w14:ligatures w14:val="standardContextual"/>
                </w:rPr>
                <w:t>rada</w:t>
              </w:r>
            </w:hyperlink>
            <w:r>
              <w:rPr>
                <w:rFonts w:ascii="Times New Roman" w:hAnsi="Times New Roman"/>
                <w:kern w:val="2"/>
                <w:sz w:val="28"/>
                <w:szCs w:val="28"/>
                <w:u w:val="single"/>
                <w:lang w:val="ru-RU"/>
                <w14:ligatures w14:val="standardContextual"/>
              </w:rPr>
              <w:t>_</w:t>
            </w:r>
            <w:r>
              <w:rPr>
                <w:rFonts w:ascii="Times New Roman" w:hAnsi="Times New Roman"/>
                <w:kern w:val="2"/>
                <w:sz w:val="28"/>
                <w:szCs w:val="28"/>
                <w:u w:val="single"/>
                <w14:ligatures w14:val="standardContextual"/>
              </w:rPr>
              <w:t>perechyn</w:t>
            </w:r>
            <w:r>
              <w:rPr>
                <w:rFonts w:ascii="Times New Roman" w:hAnsi="Times New Roman"/>
                <w:kern w:val="2"/>
                <w:sz w:val="28"/>
                <w:szCs w:val="28"/>
                <w:u w:val="single"/>
                <w:lang w:val="ru-RU"/>
                <w14:ligatures w14:val="standardContextual"/>
              </w:rPr>
              <w:t>@</w:t>
            </w:r>
            <w:r>
              <w:rPr>
                <w:rFonts w:ascii="Times New Roman" w:hAnsi="Times New Roman"/>
                <w:kern w:val="2"/>
                <w:sz w:val="28"/>
                <w:szCs w:val="28"/>
                <w:u w:val="single"/>
                <w14:ligatures w14:val="standardContextual"/>
              </w:rPr>
              <w:t>ukr</w:t>
            </w:r>
            <w:r>
              <w:rPr>
                <w:rFonts w:ascii="Times New Roman" w:hAnsi="Times New Roman"/>
                <w:kern w:val="2"/>
                <w:sz w:val="28"/>
                <w:szCs w:val="28"/>
                <w:u w:val="single"/>
                <w:lang w:val="ru-RU"/>
                <w14:ligatures w14:val="standardContextual"/>
              </w:rPr>
              <w:t>.</w:t>
            </w:r>
            <w:r>
              <w:rPr>
                <w:rFonts w:ascii="Times New Roman" w:hAnsi="Times New Roman"/>
                <w:kern w:val="2"/>
                <w:sz w:val="28"/>
                <w:szCs w:val="28"/>
                <w:u w:val="single"/>
                <w14:ligatures w14:val="standardContextual"/>
              </w:rPr>
              <w:t>net</w:t>
            </w:r>
          </w:p>
          <w:p w14:paraId="7A4F64AC" w14:textId="77777777" w:rsidR="00F5408B" w:rsidRDefault="00F5408B">
            <w:pPr>
              <w:spacing w:line="252" w:lineRule="auto"/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  <w14:ligatures w14:val="standardContextual"/>
              </w:rPr>
              <w:t>Міський</w:t>
            </w:r>
            <w:proofErr w:type="spellEnd"/>
            <w:r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  <w14:ligatures w14:val="standardContextual"/>
              </w:rPr>
              <w:t xml:space="preserve"> голова</w:t>
            </w:r>
          </w:p>
          <w:p w14:paraId="52D60E2C" w14:textId="77777777" w:rsidR="00F5408B" w:rsidRDefault="00F5408B">
            <w:pPr>
              <w:pStyle w:val="a7"/>
              <w:spacing w:after="0"/>
              <w:rPr>
                <w:lang w:val="ru-RU"/>
                <w14:ligatures w14:val="standardContextual"/>
              </w:rPr>
            </w:pPr>
            <w:r>
              <w:rPr>
                <w:lang w:val="ru-RU"/>
                <w14:ligatures w14:val="standardContextual"/>
              </w:rPr>
              <w:t xml:space="preserve">_______________ </w:t>
            </w:r>
            <w:proofErr w:type="spellStart"/>
            <w:r>
              <w:rPr>
                <w:lang w:val="ru-RU"/>
                <w14:ligatures w14:val="standardContextual"/>
              </w:rPr>
              <w:t>Погоріляк</w:t>
            </w:r>
            <w:proofErr w:type="spellEnd"/>
            <w:r>
              <w:rPr>
                <w:lang w:val="ru-RU"/>
                <w14:ligatures w14:val="standardContextual"/>
              </w:rPr>
              <w:t xml:space="preserve"> І.М.</w:t>
            </w:r>
          </w:p>
          <w:p w14:paraId="78EA9934" w14:textId="77777777" w:rsidR="00F5408B" w:rsidRDefault="00F5408B">
            <w:pPr>
              <w:pStyle w:val="a7"/>
              <w:spacing w:after="0"/>
              <w:rPr>
                <w:b w:val="0"/>
                <w:bCs w:val="0"/>
                <w14:ligatures w14:val="standardContextual"/>
              </w:rPr>
            </w:pPr>
            <w:r>
              <w:rPr>
                <w14:ligatures w14:val="standardContextual"/>
              </w:rPr>
              <w:t>М.П.</w:t>
            </w:r>
          </w:p>
        </w:tc>
      </w:tr>
    </w:tbl>
    <w:p w14:paraId="517CEF53" w14:textId="77777777" w:rsidR="00F5408B" w:rsidRDefault="00F5408B" w:rsidP="00F5408B">
      <w:pPr>
        <w:rPr>
          <w:rFonts w:ascii="Times New Roman" w:hAnsi="Times New Roman"/>
          <w:sz w:val="28"/>
          <w:szCs w:val="28"/>
        </w:rPr>
      </w:pPr>
    </w:p>
    <w:p w14:paraId="40F62981" w14:textId="77777777" w:rsidR="00F5408B" w:rsidRDefault="00F5408B" w:rsidP="00F5408B">
      <w:pPr>
        <w:rPr>
          <w:rFonts w:ascii="Times New Roman" w:hAnsi="Times New Roman"/>
          <w:sz w:val="28"/>
          <w:szCs w:val="28"/>
        </w:rPr>
      </w:pPr>
    </w:p>
    <w:p w14:paraId="3EA31859" w14:textId="77777777" w:rsidR="00F5408B" w:rsidRDefault="00F5408B" w:rsidP="00F5408B">
      <w:pPr>
        <w:rPr>
          <w:rFonts w:ascii="Times New Roman" w:hAnsi="Times New Roman"/>
          <w:sz w:val="28"/>
          <w:szCs w:val="28"/>
        </w:rPr>
      </w:pPr>
    </w:p>
    <w:p w14:paraId="11E9EA0C" w14:textId="77777777" w:rsidR="00F5408B" w:rsidRDefault="00F5408B" w:rsidP="00F5408B">
      <w:pPr>
        <w:rPr>
          <w:rFonts w:ascii="Times New Roman" w:hAnsi="Times New Roman"/>
          <w:sz w:val="28"/>
          <w:szCs w:val="28"/>
        </w:rPr>
      </w:pPr>
    </w:p>
    <w:p w14:paraId="55C48E6C" w14:textId="77777777" w:rsidR="00F5408B" w:rsidRDefault="00F5408B" w:rsidP="00F5408B">
      <w:pPr>
        <w:rPr>
          <w:rFonts w:ascii="Times New Roman" w:hAnsi="Times New Roman"/>
          <w:sz w:val="28"/>
          <w:szCs w:val="28"/>
        </w:rPr>
      </w:pPr>
    </w:p>
    <w:p w14:paraId="7098AAAF" w14:textId="77777777" w:rsidR="00F5408B" w:rsidRDefault="00F5408B" w:rsidP="00F5408B">
      <w:pPr>
        <w:rPr>
          <w:rFonts w:ascii="Times New Roman" w:hAnsi="Times New Roman"/>
          <w:sz w:val="28"/>
          <w:szCs w:val="28"/>
        </w:rPr>
      </w:pPr>
    </w:p>
    <w:p w14:paraId="2BD8F988" w14:textId="77777777" w:rsidR="00F5408B" w:rsidRDefault="00F5408B" w:rsidP="00F5408B">
      <w:pPr>
        <w:rPr>
          <w:rFonts w:ascii="Times New Roman" w:hAnsi="Times New Roman"/>
          <w:sz w:val="28"/>
          <w:szCs w:val="28"/>
        </w:rPr>
      </w:pPr>
    </w:p>
    <w:p w14:paraId="3DE996EC" w14:textId="77777777" w:rsidR="00F5408B" w:rsidRDefault="00F5408B" w:rsidP="00F5408B">
      <w:pPr>
        <w:rPr>
          <w:rFonts w:ascii="Times New Roman" w:hAnsi="Times New Roman"/>
          <w:sz w:val="28"/>
          <w:szCs w:val="28"/>
        </w:rPr>
      </w:pPr>
    </w:p>
    <w:p w14:paraId="454F9E45" w14:textId="77777777" w:rsidR="00F5408B" w:rsidRDefault="00F5408B" w:rsidP="00F5408B">
      <w:pPr>
        <w:rPr>
          <w:rFonts w:ascii="Times New Roman" w:hAnsi="Times New Roman"/>
          <w:sz w:val="28"/>
          <w:szCs w:val="28"/>
        </w:rPr>
      </w:pPr>
    </w:p>
    <w:p w14:paraId="1A77A24C" w14:textId="77777777" w:rsidR="00F5408B" w:rsidRDefault="00F5408B" w:rsidP="00F5408B">
      <w:pPr>
        <w:rPr>
          <w:rFonts w:ascii="Times New Roman" w:hAnsi="Times New Roman"/>
          <w:sz w:val="28"/>
          <w:szCs w:val="28"/>
        </w:rPr>
      </w:pPr>
    </w:p>
    <w:p w14:paraId="7A9A004B" w14:textId="77777777" w:rsidR="00F5408B" w:rsidRDefault="00F5408B" w:rsidP="00F5408B">
      <w:pPr>
        <w:rPr>
          <w:rFonts w:ascii="Times New Roman" w:hAnsi="Times New Roman"/>
          <w:sz w:val="28"/>
          <w:szCs w:val="28"/>
        </w:rPr>
      </w:pPr>
    </w:p>
    <w:p w14:paraId="010A306A" w14:textId="77777777" w:rsidR="00F5408B" w:rsidRDefault="00F5408B" w:rsidP="00F5408B">
      <w:pPr>
        <w:rPr>
          <w:rFonts w:ascii="Times New Roman" w:hAnsi="Times New Roman"/>
          <w:sz w:val="28"/>
          <w:szCs w:val="28"/>
        </w:rPr>
      </w:pPr>
    </w:p>
    <w:p w14:paraId="7EF00D06" w14:textId="77777777" w:rsidR="00F5408B" w:rsidRDefault="00F5408B" w:rsidP="00F5408B">
      <w:pPr>
        <w:rPr>
          <w:rFonts w:ascii="Times New Roman" w:hAnsi="Times New Roman"/>
          <w:sz w:val="28"/>
          <w:szCs w:val="28"/>
        </w:rPr>
      </w:pPr>
    </w:p>
    <w:p w14:paraId="5A309A10" w14:textId="77777777" w:rsidR="00F5408B" w:rsidRDefault="00F5408B" w:rsidP="00F5408B">
      <w:pPr>
        <w:rPr>
          <w:rFonts w:ascii="Times New Roman" w:hAnsi="Times New Roman"/>
          <w:sz w:val="28"/>
          <w:szCs w:val="28"/>
        </w:rPr>
      </w:pPr>
    </w:p>
    <w:p w14:paraId="159338FF" w14:textId="77777777" w:rsidR="00F5408B" w:rsidRDefault="00F5408B" w:rsidP="00F5408B">
      <w:pPr>
        <w:rPr>
          <w:rFonts w:ascii="Times New Roman" w:hAnsi="Times New Roman"/>
          <w:sz w:val="28"/>
          <w:szCs w:val="28"/>
        </w:rPr>
      </w:pPr>
    </w:p>
    <w:p w14:paraId="4BFE58AA" w14:textId="77777777" w:rsidR="00F5408B" w:rsidRDefault="00F5408B" w:rsidP="00F5408B">
      <w:pPr>
        <w:rPr>
          <w:rFonts w:ascii="Times New Roman" w:hAnsi="Times New Roman"/>
          <w:sz w:val="28"/>
          <w:szCs w:val="28"/>
        </w:rPr>
      </w:pPr>
    </w:p>
    <w:p w14:paraId="779C5D47" w14:textId="77777777" w:rsidR="00F5408B" w:rsidRDefault="00F5408B" w:rsidP="00F5408B">
      <w:pPr>
        <w:rPr>
          <w:rFonts w:ascii="Times New Roman" w:hAnsi="Times New Roman"/>
          <w:sz w:val="28"/>
          <w:szCs w:val="28"/>
        </w:rPr>
      </w:pPr>
    </w:p>
    <w:p w14:paraId="44B35FBC" w14:textId="77777777" w:rsidR="00F5408B" w:rsidRDefault="00F5408B" w:rsidP="00F5408B">
      <w:pPr>
        <w:rPr>
          <w:rFonts w:ascii="Times New Roman" w:hAnsi="Times New Roman"/>
          <w:sz w:val="28"/>
          <w:szCs w:val="28"/>
        </w:rPr>
      </w:pPr>
    </w:p>
    <w:p w14:paraId="306C7B5A" w14:textId="77777777" w:rsidR="00F5408B" w:rsidRDefault="00F5408B" w:rsidP="00F5408B">
      <w:pPr>
        <w:rPr>
          <w:rFonts w:ascii="Times New Roman" w:hAnsi="Times New Roman"/>
          <w:sz w:val="28"/>
          <w:szCs w:val="28"/>
        </w:rPr>
      </w:pPr>
    </w:p>
    <w:p w14:paraId="4CC4ED2F" w14:textId="77777777" w:rsidR="00F5408B" w:rsidRDefault="00F5408B" w:rsidP="00F5408B">
      <w:pPr>
        <w:rPr>
          <w:rFonts w:ascii="Times New Roman" w:hAnsi="Times New Roman"/>
          <w:sz w:val="28"/>
          <w:szCs w:val="28"/>
        </w:rPr>
      </w:pPr>
    </w:p>
    <w:p w14:paraId="39CBF479" w14:textId="77777777" w:rsidR="00F5408B" w:rsidRDefault="00F5408B" w:rsidP="00F5408B">
      <w:pPr>
        <w:rPr>
          <w:rFonts w:ascii="Times New Roman" w:hAnsi="Times New Roman"/>
          <w:sz w:val="28"/>
          <w:szCs w:val="28"/>
        </w:rPr>
      </w:pPr>
    </w:p>
    <w:p w14:paraId="606E9BF9" w14:textId="77777777" w:rsidR="00F5408B" w:rsidRDefault="00F5408B" w:rsidP="00F5408B">
      <w:pPr>
        <w:rPr>
          <w:rFonts w:ascii="Times New Roman" w:hAnsi="Times New Roman"/>
          <w:sz w:val="28"/>
          <w:szCs w:val="28"/>
        </w:rPr>
      </w:pPr>
    </w:p>
    <w:p w14:paraId="0E628D61" w14:textId="77777777" w:rsidR="00F5408B" w:rsidRDefault="00F5408B" w:rsidP="00F5408B">
      <w:pPr>
        <w:ind w:right="-36"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Додаток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1 </w:t>
      </w:r>
    </w:p>
    <w:p w14:paraId="75D6879E" w14:textId="77777777" w:rsidR="00F5408B" w:rsidRDefault="00F5408B" w:rsidP="00F5408B">
      <w:pPr>
        <w:ind w:right="-36" w:firstLine="567"/>
        <w:jc w:val="right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до договору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№____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14:paraId="421DC03E" w14:textId="77777777" w:rsidR="00F5408B" w:rsidRDefault="00F5408B" w:rsidP="00F5408B">
      <w:pPr>
        <w:ind w:right="-36" w:firstLine="567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«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___» ___________ 202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року</w:t>
      </w:r>
    </w:p>
    <w:p w14:paraId="0A64F081" w14:textId="77777777" w:rsidR="00F5408B" w:rsidRDefault="00F5408B" w:rsidP="00F5408B">
      <w:pPr>
        <w:spacing w:after="240"/>
        <w:rPr>
          <w:rFonts w:ascii="Times New Roman" w:hAnsi="Times New Roman"/>
          <w:sz w:val="28"/>
          <w:szCs w:val="28"/>
          <w:lang w:val="ru-RU"/>
        </w:rPr>
      </w:pPr>
    </w:p>
    <w:p w14:paraId="5D6B4081" w14:textId="77777777" w:rsidR="00F5408B" w:rsidRDefault="00F5408B" w:rsidP="00F5408B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СПЕЦИФІКАЦІЯ</w:t>
      </w:r>
    </w:p>
    <w:p w14:paraId="7696852E" w14:textId="77777777" w:rsidR="00F5408B" w:rsidRDefault="00F5408B" w:rsidP="00F5408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1. На </w:t>
      </w:r>
      <w:proofErr w:type="spellStart"/>
      <w:r>
        <w:rPr>
          <w:rFonts w:ascii="Times New Roman" w:hAnsi="Times New Roman"/>
          <w:spacing w:val="-2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  <w:lang w:val="ru-RU"/>
        </w:rPr>
        <w:t>своїх</w:t>
      </w:r>
      <w:proofErr w:type="spellEnd"/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  <w:lang w:val="ru-RU"/>
        </w:rPr>
        <w:t>обов’язків</w:t>
      </w:r>
      <w:proofErr w:type="spellEnd"/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  <w:lang w:val="ru-RU"/>
        </w:rPr>
        <w:t>згідно</w:t>
      </w:r>
      <w:proofErr w:type="spellEnd"/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Договору № ____ </w:t>
      </w:r>
      <w:proofErr w:type="spellStart"/>
      <w:r>
        <w:rPr>
          <w:rFonts w:ascii="Times New Roman" w:hAnsi="Times New Roman"/>
          <w:spacing w:val="-2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____________ </w:t>
      </w:r>
      <w:proofErr w:type="spellStart"/>
      <w:r>
        <w:rPr>
          <w:rFonts w:ascii="Times New Roman" w:hAnsi="Times New Roman"/>
          <w:spacing w:val="-2"/>
          <w:sz w:val="28"/>
          <w:szCs w:val="28"/>
          <w:lang w:val="ru-RU"/>
        </w:rPr>
        <w:t>Продавець</w:t>
      </w:r>
      <w:proofErr w:type="spellEnd"/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здійснює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поставку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наступного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товару:        </w:t>
      </w:r>
    </w:p>
    <w:p w14:paraId="07801A45" w14:textId="77777777" w:rsidR="00F5408B" w:rsidRDefault="00F5408B" w:rsidP="00F5408B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9669" w:type="dxa"/>
        <w:tblInd w:w="-176" w:type="dxa"/>
        <w:tblLook w:val="04A0" w:firstRow="1" w:lastRow="0" w:firstColumn="1" w:lastColumn="0" w:noHBand="0" w:noVBand="1"/>
      </w:tblPr>
      <w:tblGrid>
        <w:gridCol w:w="551"/>
        <w:gridCol w:w="2665"/>
        <w:gridCol w:w="1441"/>
        <w:gridCol w:w="708"/>
        <w:gridCol w:w="1074"/>
        <w:gridCol w:w="1103"/>
        <w:gridCol w:w="1134"/>
        <w:gridCol w:w="993"/>
      </w:tblGrid>
      <w:tr w:rsidR="00F5408B" w14:paraId="567DF84E" w14:textId="77777777" w:rsidTr="00F5408B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C738D" w14:textId="77777777" w:rsidR="00F5408B" w:rsidRDefault="00F5408B">
            <w:pPr>
              <w:spacing w:line="252" w:lineRule="auto"/>
              <w:ind w:left="-60" w:hanging="48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>№ з/п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9C1B0" w14:textId="77777777" w:rsidR="00F5408B" w:rsidRDefault="00F5408B">
            <w:pPr>
              <w:spacing w:line="252" w:lineRule="auto"/>
              <w:ind w:left="-60" w:hanging="48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>Найменування</w:t>
            </w:r>
            <w:proofErr w:type="spellEnd"/>
          </w:p>
          <w:p w14:paraId="29385222" w14:textId="77777777" w:rsidR="00F5408B" w:rsidRDefault="00F5408B">
            <w:pPr>
              <w:spacing w:line="252" w:lineRule="auto"/>
              <w:ind w:left="-60" w:hanging="48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>товару</w:t>
            </w:r>
            <w:proofErr w:type="spellEnd"/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3A9FB" w14:textId="77777777" w:rsidR="00F5408B" w:rsidRDefault="00F5408B">
            <w:pPr>
              <w:spacing w:line="252" w:lineRule="auto"/>
              <w:ind w:left="-60" w:hanging="48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 xml:space="preserve">ДК </w:t>
            </w:r>
          </w:p>
          <w:p w14:paraId="378CF4E6" w14:textId="77777777" w:rsidR="00F5408B" w:rsidRDefault="00F5408B">
            <w:pPr>
              <w:spacing w:line="252" w:lineRule="auto"/>
              <w:ind w:left="-60" w:hanging="48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>021:2015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BF8FE" w14:textId="77777777" w:rsidR="00F5408B" w:rsidRDefault="00F5408B">
            <w:pPr>
              <w:spacing w:line="252" w:lineRule="auto"/>
              <w:ind w:left="-60" w:hanging="48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>Кіль-кість</w:t>
            </w:r>
            <w:proofErr w:type="spellEnd"/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>од</w:t>
            </w:r>
            <w:proofErr w:type="spellEnd"/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>.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BEF28" w14:textId="77777777" w:rsidR="00F5408B" w:rsidRDefault="00F5408B">
            <w:pPr>
              <w:spacing w:line="252" w:lineRule="auto"/>
              <w:ind w:left="-60" w:hanging="48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>Ціна</w:t>
            </w:r>
            <w:proofErr w:type="spellEnd"/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>за</w:t>
            </w:r>
            <w:proofErr w:type="spellEnd"/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>одиницю</w:t>
            </w:r>
            <w:proofErr w:type="spellEnd"/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>грн</w:t>
            </w:r>
            <w:proofErr w:type="spellEnd"/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2A4ED" w14:textId="77777777" w:rsidR="00F5408B" w:rsidRDefault="00F5408B">
            <w:pPr>
              <w:spacing w:line="252" w:lineRule="auto"/>
              <w:ind w:left="-60" w:hanging="48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>Загальна</w:t>
            </w:r>
            <w:proofErr w:type="spellEnd"/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>вартість</w:t>
            </w:r>
            <w:proofErr w:type="spellEnd"/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>грн</w:t>
            </w:r>
            <w:proofErr w:type="spellEnd"/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>.</w:t>
            </w:r>
          </w:p>
        </w:tc>
      </w:tr>
      <w:tr w:rsidR="00F5408B" w14:paraId="628EDB45" w14:textId="77777777" w:rsidTr="00F5408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BAADE" w14:textId="77777777" w:rsidR="00F5408B" w:rsidRDefault="00F5408B">
            <w:pPr>
              <w:spacing w:line="256" w:lineRule="auto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6DB05" w14:textId="77777777" w:rsidR="00F5408B" w:rsidRDefault="00F5408B">
            <w:pPr>
              <w:spacing w:line="256" w:lineRule="auto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D1686" w14:textId="77777777" w:rsidR="00F5408B" w:rsidRDefault="00F5408B">
            <w:pPr>
              <w:spacing w:line="256" w:lineRule="auto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5E600" w14:textId="77777777" w:rsidR="00F5408B" w:rsidRDefault="00F5408B">
            <w:pPr>
              <w:spacing w:line="256" w:lineRule="auto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5673D" w14:textId="77777777" w:rsidR="00F5408B" w:rsidRDefault="00F5408B">
            <w:pPr>
              <w:spacing w:line="252" w:lineRule="auto"/>
              <w:ind w:left="-60" w:hanging="48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>без</w:t>
            </w:r>
            <w:proofErr w:type="spellEnd"/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 xml:space="preserve"> ПДВ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675D0" w14:textId="77777777" w:rsidR="00F5408B" w:rsidRDefault="00F5408B">
            <w:pPr>
              <w:spacing w:line="252" w:lineRule="auto"/>
              <w:ind w:left="-60" w:hanging="48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>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2808F" w14:textId="77777777" w:rsidR="00F5408B" w:rsidRDefault="00F5408B">
            <w:pPr>
              <w:spacing w:line="252" w:lineRule="auto"/>
              <w:ind w:left="-60" w:hanging="48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>без</w:t>
            </w:r>
            <w:proofErr w:type="spellEnd"/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 xml:space="preserve"> ПДВ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AB92D" w14:textId="77777777" w:rsidR="00F5408B" w:rsidRDefault="00F5408B">
            <w:pPr>
              <w:spacing w:line="252" w:lineRule="auto"/>
              <w:ind w:left="-60" w:hanging="48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>з ПДВ</w:t>
            </w:r>
          </w:p>
        </w:tc>
      </w:tr>
      <w:tr w:rsidR="00F5408B" w14:paraId="52272E7D" w14:textId="77777777" w:rsidTr="00F5408B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EE3CC" w14:textId="77777777" w:rsidR="00F5408B" w:rsidRDefault="00F5408B">
            <w:pPr>
              <w:spacing w:line="252" w:lineRule="auto"/>
              <w:ind w:left="-60" w:hanging="48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5DB02" w14:textId="77777777" w:rsidR="00F5408B" w:rsidRDefault="00F5408B">
            <w:pPr>
              <w:widowControl w:val="0"/>
              <w:tabs>
                <w:tab w:val="left" w:pos="9781"/>
              </w:tabs>
              <w:overflowPunct w:val="0"/>
              <w:spacing w:line="252" w:lineRule="auto"/>
              <w:ind w:left="-60" w:hanging="48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</w:pPr>
            <w:r>
              <w:rPr>
                <w:rFonts w:ascii="Times New Roman" w:hAnsi="Times New Roman"/>
                <w:spacing w:val="-6"/>
                <w:kern w:val="2"/>
                <w:sz w:val="26"/>
                <w:szCs w:val="26"/>
                <w:lang w:val="ru-RU"/>
                <w14:ligatures w14:val="standardContextual"/>
              </w:rPr>
              <w:t xml:space="preserve"> </w:t>
            </w:r>
            <w:r>
              <w:rPr>
                <w:rFonts w:ascii="Times New Roman" w:hAnsi="Times New Roman"/>
                <w:spacing w:val="-6"/>
                <w:kern w:val="2"/>
                <w:sz w:val="26"/>
                <w:szCs w:val="26"/>
                <w:lang w:val="uk-UA"/>
                <w14:ligatures w14:val="standardContextual"/>
              </w:rPr>
              <w:t xml:space="preserve">Автомобіль легковий повнопривідний позашляховик, що був у використанні </w:t>
            </w:r>
            <w:r>
              <w:rPr>
                <w:rFonts w:ascii="Times New Roman" w:hAnsi="Times New Roman"/>
                <w:kern w:val="2"/>
                <w:sz w:val="26"/>
                <w:szCs w:val="26"/>
                <w:lang w:val="ru-RU"/>
                <w14:ligatures w14:val="standardContextual"/>
              </w:rPr>
              <w:t>(</w:t>
            </w:r>
            <w:proofErr w:type="spellStart"/>
            <w:r>
              <w:rPr>
                <w:rFonts w:ascii="Times New Roman" w:hAnsi="Times New Roman"/>
                <w:kern w:val="2"/>
                <w:sz w:val="26"/>
                <w:szCs w:val="26"/>
                <w:lang w:val="ru-RU"/>
                <w14:ligatures w14:val="standardContextual"/>
              </w:rPr>
              <w:t>вказати</w:t>
            </w:r>
            <w:proofErr w:type="spellEnd"/>
            <w:r>
              <w:rPr>
                <w:rFonts w:ascii="Times New Roman" w:hAnsi="Times New Roman"/>
                <w:kern w:val="2"/>
                <w:sz w:val="26"/>
                <w:szCs w:val="26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6"/>
                <w:szCs w:val="26"/>
                <w:lang w:val="ru-RU"/>
                <w14:ligatures w14:val="standardContextual"/>
              </w:rPr>
              <w:t>запропоновану</w:t>
            </w:r>
            <w:proofErr w:type="spellEnd"/>
            <w:r>
              <w:rPr>
                <w:rFonts w:ascii="Times New Roman" w:hAnsi="Times New Roman"/>
                <w:kern w:val="2"/>
                <w:sz w:val="26"/>
                <w:szCs w:val="26"/>
                <w:lang w:val="ru-RU"/>
                <w14:ligatures w14:val="standardContextual"/>
              </w:rPr>
              <w:t xml:space="preserve"> модель)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FA3A9" w14:textId="77777777" w:rsidR="00F5408B" w:rsidRDefault="00F5408B">
            <w:pPr>
              <w:spacing w:line="252" w:lineRule="auto"/>
              <w:ind w:left="-60" w:hanging="48"/>
              <w:jc w:val="center"/>
              <w:rPr>
                <w:kern w:val="2"/>
                <w:sz w:val="26"/>
                <w:szCs w:val="26"/>
                <w:lang w:val="uk-UA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>341</w:t>
            </w:r>
            <w:r>
              <w:rPr>
                <w:rFonts w:ascii="Times New Roman" w:hAnsi="Times New Roman"/>
                <w:kern w:val="2"/>
                <w:sz w:val="26"/>
                <w:szCs w:val="26"/>
                <w:lang w:val="uk-UA"/>
                <w14:ligatures w14:val="standardContextual"/>
              </w:rPr>
              <w:t>133</w:t>
            </w:r>
            <w:r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  <w:t>00-</w:t>
            </w:r>
            <w:r>
              <w:rPr>
                <w:rFonts w:ascii="Times New Roman" w:hAnsi="Times New Roman"/>
                <w:kern w:val="2"/>
                <w:sz w:val="26"/>
                <w:szCs w:val="26"/>
                <w:lang w:val="uk-UA"/>
                <w14:ligatures w14:val="standardContextual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64C42" w14:textId="77777777" w:rsidR="00F5408B" w:rsidRDefault="00F5408B">
            <w:pPr>
              <w:spacing w:line="252" w:lineRule="auto"/>
              <w:ind w:left="-60" w:hanging="48"/>
              <w:jc w:val="center"/>
              <w:rPr>
                <w:rFonts w:ascii="Times New Roman" w:hAnsi="Times New Roman"/>
                <w:kern w:val="2"/>
                <w:sz w:val="26"/>
                <w:szCs w:val="26"/>
                <w:lang w:val="uk-UA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  <w:lang w:val="uk-UA"/>
                <w14:ligatures w14:val="standardContextual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84CDA" w14:textId="77777777" w:rsidR="00F5408B" w:rsidRDefault="00F5408B">
            <w:pPr>
              <w:spacing w:line="252" w:lineRule="auto"/>
              <w:ind w:left="-60" w:hanging="48"/>
              <w:jc w:val="center"/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92EF9" w14:textId="77777777" w:rsidR="00F5408B" w:rsidRDefault="00F5408B">
            <w:pPr>
              <w:spacing w:line="252" w:lineRule="auto"/>
              <w:ind w:left="-60" w:hanging="48"/>
              <w:jc w:val="center"/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BCFE2" w14:textId="77777777" w:rsidR="00F5408B" w:rsidRDefault="00F5408B">
            <w:pPr>
              <w:spacing w:line="252" w:lineRule="auto"/>
              <w:ind w:left="-60" w:hanging="48"/>
              <w:jc w:val="center"/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3119A" w14:textId="77777777" w:rsidR="00F5408B" w:rsidRDefault="00F5408B">
            <w:pPr>
              <w:spacing w:line="252" w:lineRule="auto"/>
              <w:ind w:left="-60" w:hanging="48"/>
              <w:jc w:val="center"/>
              <w:rPr>
                <w:rFonts w:ascii="Times New Roman" w:hAnsi="Times New Roman"/>
                <w:kern w:val="2"/>
                <w:sz w:val="26"/>
                <w:szCs w:val="26"/>
                <w14:ligatures w14:val="standardContextual"/>
              </w:rPr>
            </w:pPr>
          </w:p>
        </w:tc>
      </w:tr>
      <w:tr w:rsidR="00F5408B" w14:paraId="597DEE3F" w14:textId="77777777" w:rsidTr="00F5408B">
        <w:tc>
          <w:tcPr>
            <w:tcW w:w="7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F60D4" w14:textId="77777777" w:rsidR="00F5408B" w:rsidRDefault="00F5408B">
            <w:pPr>
              <w:spacing w:line="252" w:lineRule="auto"/>
              <w:ind w:left="-60" w:hanging="48"/>
              <w:jc w:val="right"/>
              <w:rPr>
                <w:rFonts w:ascii="Times New Roman" w:hAnsi="Times New Roman"/>
                <w:b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b/>
                <w:kern w:val="2"/>
                <w:sz w:val="28"/>
                <w:szCs w:val="28"/>
                <w14:ligatures w14:val="standardContextual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kern w:val="2"/>
                <w:sz w:val="28"/>
                <w:szCs w:val="28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kern w:val="2"/>
                <w:sz w:val="28"/>
                <w:szCs w:val="28"/>
                <w14:ligatures w14:val="standardContextual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kern w:val="2"/>
                <w:sz w:val="28"/>
                <w:szCs w:val="28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kern w:val="2"/>
                <w:sz w:val="28"/>
                <w:szCs w:val="28"/>
                <w14:ligatures w14:val="standardContextual"/>
              </w:rPr>
              <w:t>суму</w:t>
            </w:r>
            <w:proofErr w:type="spellEnd"/>
            <w:r>
              <w:rPr>
                <w:rFonts w:ascii="Times New Roman" w:hAnsi="Times New Roman"/>
                <w:b/>
                <w:kern w:val="2"/>
                <w:sz w:val="28"/>
                <w:szCs w:val="28"/>
                <w14:ligatures w14:val="standardContextual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282AD" w14:textId="77777777" w:rsidR="00F5408B" w:rsidRDefault="00F5408B">
            <w:pPr>
              <w:spacing w:line="252" w:lineRule="auto"/>
              <w:ind w:left="-60" w:hanging="48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C02A3" w14:textId="77777777" w:rsidR="00F5408B" w:rsidRDefault="00F5408B">
            <w:pPr>
              <w:spacing w:line="252" w:lineRule="auto"/>
              <w:ind w:left="-60" w:hanging="48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14:ligatures w14:val="standardContextual"/>
              </w:rPr>
            </w:pPr>
          </w:p>
        </w:tc>
      </w:tr>
    </w:tbl>
    <w:p w14:paraId="4F29C838" w14:textId="77777777" w:rsidR="00F5408B" w:rsidRDefault="00F5408B" w:rsidP="00F5408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10F2E450" w14:textId="77777777" w:rsidR="00F5408B" w:rsidRDefault="00F5408B" w:rsidP="00F5408B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Загальна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вартість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ТОВАРУ становить _______ грн. (______________грн.___ коп.) в тому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числі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з ПДВ/Без ПДВ - ________________ грн. (___________________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_  грн.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_____ коп.).</w:t>
      </w:r>
    </w:p>
    <w:p w14:paraId="512D8DFA" w14:textId="77777777" w:rsidR="00F5408B" w:rsidRDefault="00F5408B" w:rsidP="00F5408B">
      <w:pPr>
        <w:spacing w:after="240"/>
        <w:rPr>
          <w:rFonts w:ascii="Times New Roman" w:hAnsi="Times New Roman"/>
          <w:b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                       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ru-RU" w:eastAsia="uk-UA"/>
        </w:rPr>
        <w:t>Продавець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:   </w:t>
      </w:r>
      <w:proofErr w:type="gramEnd"/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uk-UA"/>
        </w:rPr>
        <w:t>Покупець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uk-UA"/>
        </w:rPr>
        <w:t>:</w:t>
      </w:r>
    </w:p>
    <w:tbl>
      <w:tblPr>
        <w:tblW w:w="9285" w:type="dxa"/>
        <w:tblInd w:w="208" w:type="dxa"/>
        <w:tblLayout w:type="fixed"/>
        <w:tblLook w:val="04A0" w:firstRow="1" w:lastRow="0" w:firstColumn="1" w:lastColumn="0" w:noHBand="0" w:noVBand="1"/>
      </w:tblPr>
      <w:tblGrid>
        <w:gridCol w:w="4607"/>
        <w:gridCol w:w="4678"/>
      </w:tblGrid>
      <w:tr w:rsidR="00F5408B" w14:paraId="018382E2" w14:textId="77777777" w:rsidTr="00F5408B">
        <w:trPr>
          <w:trHeight w:val="3676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A382" w14:textId="77777777" w:rsidR="00F5408B" w:rsidRDefault="00F5408B">
            <w:pPr>
              <w:spacing w:line="252" w:lineRule="auto"/>
              <w:rPr>
                <w:kern w:val="2"/>
                <w:lang w:val="ru-RU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  <w:t>_______________________________</w:t>
            </w:r>
          </w:p>
          <w:p w14:paraId="09099D74" w14:textId="77777777" w:rsidR="00F5408B" w:rsidRDefault="00F5408B">
            <w:pPr>
              <w:spacing w:line="252" w:lineRule="auto"/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/>
                <w14:ligatures w14:val="standardContextual"/>
              </w:rPr>
              <w:t>Адреса: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  <w:t>_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  <w:t>_______________________</w:t>
            </w:r>
          </w:p>
          <w:p w14:paraId="50EA1BD8" w14:textId="77777777" w:rsidR="00F5408B" w:rsidRDefault="00F5408B">
            <w:pPr>
              <w:spacing w:line="252" w:lineRule="auto"/>
              <w:rPr>
                <w:kern w:val="2"/>
                <w:lang w:val="ru-RU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/>
                <w14:ligatures w14:val="standardContextual"/>
              </w:rPr>
              <w:t>ЄДРПОУ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  <w:t>______________________</w:t>
            </w:r>
          </w:p>
          <w:p w14:paraId="403B09DB" w14:textId="77777777" w:rsidR="00F5408B" w:rsidRDefault="00F5408B">
            <w:pPr>
              <w:spacing w:line="252" w:lineRule="auto"/>
              <w:rPr>
                <w:kern w:val="2"/>
                <w:lang w:val="ru-RU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/>
                <w14:ligatures w14:val="standardContextual"/>
              </w:rPr>
              <w:t>Р/р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  <w:t>____________________________</w:t>
            </w:r>
          </w:p>
          <w:p w14:paraId="33F5EEFA" w14:textId="77777777" w:rsidR="00F5408B" w:rsidRDefault="00F5408B">
            <w:pPr>
              <w:spacing w:line="252" w:lineRule="auto"/>
              <w:rPr>
                <w:kern w:val="2"/>
                <w:lang w:val="ru-RU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/>
                <w14:ligatures w14:val="standardContextual"/>
              </w:rPr>
              <w:t>МФО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  <w:t>__________________________</w:t>
            </w:r>
          </w:p>
          <w:p w14:paraId="7CDDAD2E" w14:textId="77777777" w:rsidR="00F5408B" w:rsidRDefault="00F5408B">
            <w:pPr>
              <w:spacing w:line="252" w:lineRule="auto"/>
              <w:rPr>
                <w:kern w:val="2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/>
                <w14:ligatures w14:val="standardContextual"/>
              </w:rPr>
              <w:t>Тел</w:t>
            </w: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.___________________________</w:t>
            </w:r>
          </w:p>
          <w:p w14:paraId="5F49BF09" w14:textId="77777777" w:rsidR="00F5408B" w:rsidRDefault="00F5408B">
            <w:pPr>
              <w:spacing w:line="252" w:lineRule="auto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ІПН</w:t>
            </w: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___________________________</w:t>
            </w:r>
          </w:p>
          <w:p w14:paraId="2B32A9E4" w14:textId="77777777" w:rsidR="00F5408B" w:rsidRDefault="00F5408B">
            <w:pPr>
              <w:spacing w:line="252" w:lineRule="auto"/>
              <w:rPr>
                <w:kern w:val="2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e-mail:</w:t>
            </w: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 xml:space="preserve"> __________</w:t>
            </w:r>
          </w:p>
          <w:p w14:paraId="51AC5FB3" w14:textId="77777777" w:rsidR="00F5408B" w:rsidRDefault="00F5408B">
            <w:pPr>
              <w:spacing w:line="252" w:lineRule="auto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  <w:p w14:paraId="5CE047FE" w14:textId="77777777" w:rsidR="00F5408B" w:rsidRDefault="00F5408B">
            <w:pPr>
              <w:spacing w:line="252" w:lineRule="auto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  <w:p w14:paraId="2336BFAE" w14:textId="77777777" w:rsidR="00F5408B" w:rsidRDefault="00F5408B">
            <w:pPr>
              <w:spacing w:line="252" w:lineRule="auto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</w:p>
          <w:p w14:paraId="066438FA" w14:textId="77777777" w:rsidR="00F5408B" w:rsidRDefault="00F5408B">
            <w:pPr>
              <w:tabs>
                <w:tab w:val="left" w:pos="1830"/>
              </w:tabs>
              <w:spacing w:line="252" w:lineRule="auto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_________________</w:t>
            </w:r>
            <w:r>
              <w:rPr>
                <w:rFonts w:ascii="Times New Roman" w:hAnsi="Times New Roman"/>
                <w:b/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  <w:p w14:paraId="4DEA7C3A" w14:textId="77777777" w:rsidR="00F5408B" w:rsidRDefault="00F5408B">
            <w:pPr>
              <w:pStyle w:val="a7"/>
              <w:spacing w:after="0"/>
              <w:rPr>
                <w14:ligatures w14:val="standardContextual"/>
              </w:rPr>
            </w:pPr>
            <w:r>
              <w:rPr>
                <w14:ligatures w14:val="standardContextual"/>
              </w:rPr>
              <w:t>М.П.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C99C2" w14:textId="77777777" w:rsidR="00F5408B" w:rsidRDefault="00F5408B">
            <w:pPr>
              <w:spacing w:line="25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  <w14:ligatures w14:val="standardContextual"/>
              </w:rPr>
              <w:t>Перечинська</w:t>
            </w:r>
            <w:proofErr w:type="spellEnd"/>
            <w:r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  <w14:ligatures w14:val="standardContextual"/>
              </w:rPr>
              <w:t>міська</w:t>
            </w:r>
            <w:proofErr w:type="spellEnd"/>
            <w:r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  <w14:ligatures w14:val="standardContextual"/>
              </w:rPr>
              <w:t xml:space="preserve"> рада </w:t>
            </w:r>
            <w:proofErr w:type="spellStart"/>
            <w:r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  <w14:ligatures w14:val="standardContextual"/>
              </w:rPr>
              <w:t>Закарпатської</w:t>
            </w:r>
            <w:proofErr w:type="spellEnd"/>
            <w:r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  <w14:ligatures w14:val="standardContextual"/>
              </w:rPr>
              <w:t>області</w:t>
            </w:r>
            <w:proofErr w:type="spellEnd"/>
          </w:p>
          <w:p w14:paraId="73937566" w14:textId="77777777" w:rsidR="00F5408B" w:rsidRDefault="00F5408B">
            <w:pPr>
              <w:spacing w:line="252" w:lineRule="auto"/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/>
                <w14:ligatures w14:val="standardContextual"/>
              </w:rPr>
              <w:t>Адреса: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  <w:u w:val="single"/>
                <w:lang w:val="ru-RU"/>
                <w14:ligatures w14:val="standardContextual"/>
              </w:rPr>
              <w:t xml:space="preserve">89200,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:u w:val="single"/>
                <w:lang w:val="ru-RU"/>
                <w14:ligatures w14:val="standardContextual"/>
              </w:rPr>
              <w:t>Закарпатська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  <w:u w:val="single"/>
                <w:lang w:val="ru-RU"/>
                <w14:ligatures w14:val="standardContextual"/>
              </w:rPr>
              <w:t xml:space="preserve"> обл., м.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:u w:val="single"/>
                <w:lang w:val="ru-RU"/>
                <w14:ligatures w14:val="standardContextual"/>
              </w:rPr>
              <w:t>Перечин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  <w:u w:val="single"/>
                <w:lang w:val="ru-RU"/>
                <w14:ligatures w14:val="standardContextual"/>
              </w:rPr>
              <w:t>.</w:t>
            </w:r>
          </w:p>
          <w:p w14:paraId="7B0BC6A8" w14:textId="77777777" w:rsidR="00F5408B" w:rsidRDefault="00F5408B">
            <w:pPr>
              <w:spacing w:line="252" w:lineRule="auto"/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/>
                <w14:ligatures w14:val="standardContextual"/>
              </w:rPr>
              <w:t>ЄДРПОУ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  <w:u w:val="single"/>
                <w:lang w:val="ru-RU"/>
                <w14:ligatures w14:val="standardContextual"/>
              </w:rPr>
              <w:t>04351274</w:t>
            </w:r>
          </w:p>
          <w:p w14:paraId="0DD11DEF" w14:textId="77777777" w:rsidR="00F5408B" w:rsidRDefault="00F5408B">
            <w:pPr>
              <w:spacing w:line="252" w:lineRule="auto"/>
              <w:rPr>
                <w:kern w:val="2"/>
                <w:lang w:val="ru-RU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/>
                <w14:ligatures w14:val="standardContextual"/>
              </w:rPr>
              <w:t>Р/</w:t>
            </w:r>
            <w:proofErr w:type="gramStart"/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/>
                <w14:ligatures w14:val="standardContextual"/>
              </w:rPr>
              <w:t>р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  <w:t xml:space="preserve">  </w:t>
            </w: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UA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  <w:t>_________________________</w:t>
            </w:r>
          </w:p>
          <w:p w14:paraId="2A7619E4" w14:textId="77777777" w:rsidR="00F5408B" w:rsidRDefault="00F5408B">
            <w:pPr>
              <w:spacing w:line="252" w:lineRule="auto"/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/>
                <w14:ligatures w14:val="standardContextual"/>
              </w:rPr>
              <w:t>МФО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  <w:t xml:space="preserve">  </w:t>
            </w:r>
            <w:r>
              <w:rPr>
                <w:rFonts w:ascii="Times New Roman" w:hAnsi="Times New Roman"/>
                <w:kern w:val="2"/>
                <w:sz w:val="28"/>
                <w:szCs w:val="28"/>
                <w:u w:val="single"/>
                <w:lang w:val="ru-RU"/>
                <w14:ligatures w14:val="standardContextual"/>
              </w:rPr>
              <w:t>820172</w:t>
            </w:r>
            <w:proofErr w:type="gramEnd"/>
          </w:p>
          <w:p w14:paraId="0FCBFEEC" w14:textId="77777777" w:rsidR="00F5408B" w:rsidRDefault="00F5408B">
            <w:pPr>
              <w:spacing w:line="252" w:lineRule="auto"/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/>
                <w14:ligatures w14:val="standardContextual"/>
              </w:rPr>
              <w:t>Тел.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  <w:u w:val="single"/>
                <w:lang w:val="ru-RU"/>
                <w14:ligatures w14:val="standardContextual"/>
              </w:rPr>
              <w:t>8-095-425-97-34</w:t>
            </w:r>
          </w:p>
          <w:p w14:paraId="1FFF54F7" w14:textId="77777777" w:rsidR="00F5408B" w:rsidRDefault="00F5408B">
            <w:pPr>
              <w:spacing w:line="252" w:lineRule="auto"/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/>
                <w14:ligatures w14:val="standardContextual"/>
              </w:rPr>
              <w:t>ІПН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  <w:u w:val="single"/>
                <w:lang w:val="ru-RU"/>
                <w14:ligatures w14:val="standardContextual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:u w:val="single"/>
                <w:lang w:val="ru-RU"/>
                <w14:ligatures w14:val="standardContextual"/>
              </w:rPr>
              <w:t>платник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  <w:u w:val="single"/>
                <w:lang w:val="ru-RU"/>
                <w14:ligatures w14:val="standardContextual"/>
              </w:rPr>
              <w:t xml:space="preserve"> ПДВ</w:t>
            </w:r>
          </w:p>
          <w:p w14:paraId="216B482C" w14:textId="77777777" w:rsidR="00F5408B" w:rsidRDefault="00F5408B">
            <w:pPr>
              <w:spacing w:line="252" w:lineRule="auto"/>
              <w:rPr>
                <w:kern w:val="2"/>
                <w:lang w:val="ru-RU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e</w:t>
            </w: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/>
                <w14:ligatures w14:val="standardContextual"/>
              </w:rPr>
              <w:t>-</w:t>
            </w: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14:ligatures w14:val="standardContextual"/>
              </w:rPr>
              <w:t>mail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  <w:t xml:space="preserve">: </w:t>
            </w:r>
            <w:hyperlink r:id="rId6" w:history="1">
              <w:r>
                <w:rPr>
                  <w:rStyle w:val="aa"/>
                  <w:rFonts w:ascii="Times New Roman" w:hAnsi="Times New Roman"/>
                  <w:kern w:val="2"/>
                  <w:sz w:val="28"/>
                  <w:szCs w:val="28"/>
                  <w14:ligatures w14:val="standardContextual"/>
                </w:rPr>
                <w:t>rada</w:t>
              </w:r>
            </w:hyperlink>
            <w:r>
              <w:rPr>
                <w:rFonts w:ascii="Times New Roman" w:hAnsi="Times New Roman"/>
                <w:kern w:val="2"/>
                <w:sz w:val="28"/>
                <w:szCs w:val="28"/>
                <w:u w:val="single"/>
                <w:lang w:val="ru-RU"/>
                <w14:ligatures w14:val="standardContextual"/>
              </w:rPr>
              <w:t>_</w:t>
            </w:r>
            <w:r>
              <w:rPr>
                <w:rFonts w:ascii="Times New Roman" w:hAnsi="Times New Roman"/>
                <w:kern w:val="2"/>
                <w:sz w:val="28"/>
                <w:szCs w:val="28"/>
                <w:u w:val="single"/>
                <w14:ligatures w14:val="standardContextual"/>
              </w:rPr>
              <w:t>perechyn</w:t>
            </w:r>
            <w:r>
              <w:rPr>
                <w:rFonts w:ascii="Times New Roman" w:hAnsi="Times New Roman"/>
                <w:kern w:val="2"/>
                <w:sz w:val="28"/>
                <w:szCs w:val="28"/>
                <w:u w:val="single"/>
                <w:lang w:val="ru-RU"/>
                <w14:ligatures w14:val="standardContextual"/>
              </w:rPr>
              <w:t>@</w:t>
            </w:r>
            <w:r>
              <w:rPr>
                <w:rFonts w:ascii="Times New Roman" w:hAnsi="Times New Roman"/>
                <w:kern w:val="2"/>
                <w:sz w:val="28"/>
                <w:szCs w:val="28"/>
                <w:u w:val="single"/>
                <w14:ligatures w14:val="standardContextual"/>
              </w:rPr>
              <w:t>ukr</w:t>
            </w:r>
            <w:r>
              <w:rPr>
                <w:rFonts w:ascii="Times New Roman" w:hAnsi="Times New Roman"/>
                <w:kern w:val="2"/>
                <w:sz w:val="28"/>
                <w:szCs w:val="28"/>
                <w:u w:val="single"/>
                <w:lang w:val="ru-RU"/>
                <w14:ligatures w14:val="standardContextual"/>
              </w:rPr>
              <w:t>.</w:t>
            </w:r>
            <w:r>
              <w:rPr>
                <w:rFonts w:ascii="Times New Roman" w:hAnsi="Times New Roman"/>
                <w:kern w:val="2"/>
                <w:sz w:val="28"/>
                <w:szCs w:val="28"/>
                <w:u w:val="single"/>
                <w14:ligatures w14:val="standardContextual"/>
              </w:rPr>
              <w:t>net</w:t>
            </w:r>
          </w:p>
          <w:p w14:paraId="2BBC7B8E" w14:textId="77777777" w:rsidR="00F5408B" w:rsidRDefault="00F5408B">
            <w:pPr>
              <w:spacing w:line="252" w:lineRule="auto"/>
              <w:rPr>
                <w:rFonts w:ascii="Times New Roman" w:hAnsi="Times New Roman"/>
                <w:kern w:val="2"/>
                <w:sz w:val="28"/>
                <w:szCs w:val="28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  <w14:ligatures w14:val="standardContextual"/>
              </w:rPr>
              <w:t>Міський</w:t>
            </w:r>
            <w:proofErr w:type="spellEnd"/>
            <w:r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  <w14:ligatures w14:val="standardContextual"/>
              </w:rPr>
              <w:t xml:space="preserve"> голова</w:t>
            </w:r>
          </w:p>
          <w:p w14:paraId="78DCB992" w14:textId="77777777" w:rsidR="00F5408B" w:rsidRDefault="00F5408B">
            <w:pPr>
              <w:pStyle w:val="a7"/>
              <w:spacing w:after="0"/>
              <w:rPr>
                <w:lang w:val="ru-RU"/>
                <w14:ligatures w14:val="standardContextual"/>
              </w:rPr>
            </w:pPr>
            <w:r>
              <w:rPr>
                <w:lang w:val="ru-RU"/>
                <w14:ligatures w14:val="standardContextual"/>
              </w:rPr>
              <w:t xml:space="preserve">_________________ </w:t>
            </w:r>
            <w:proofErr w:type="spellStart"/>
            <w:r>
              <w:rPr>
                <w:lang w:val="ru-RU"/>
                <w14:ligatures w14:val="standardContextual"/>
              </w:rPr>
              <w:t>Погоріляк</w:t>
            </w:r>
            <w:proofErr w:type="spellEnd"/>
            <w:r>
              <w:rPr>
                <w:lang w:val="ru-RU"/>
                <w14:ligatures w14:val="standardContextual"/>
              </w:rPr>
              <w:t xml:space="preserve"> І.М.</w:t>
            </w:r>
          </w:p>
          <w:p w14:paraId="46C7FEB7" w14:textId="77777777" w:rsidR="00F5408B" w:rsidRDefault="00F5408B">
            <w:pPr>
              <w:pStyle w:val="a7"/>
              <w:spacing w:after="0"/>
              <w:rPr>
                <w:b w:val="0"/>
                <w:bCs w:val="0"/>
                <w14:ligatures w14:val="standardContextual"/>
              </w:rPr>
            </w:pPr>
            <w:r>
              <w:rPr>
                <w14:ligatures w14:val="standardContextual"/>
              </w:rPr>
              <w:t>М.П.</w:t>
            </w:r>
          </w:p>
        </w:tc>
      </w:tr>
    </w:tbl>
    <w:p w14:paraId="2D40C7C2" w14:textId="77777777" w:rsidR="00F5408B" w:rsidRDefault="00F5408B" w:rsidP="00F5408B">
      <w:pPr>
        <w:rPr>
          <w:rFonts w:ascii="Times New Roman" w:hAnsi="Times New Roman"/>
          <w:sz w:val="28"/>
          <w:szCs w:val="28"/>
        </w:rPr>
      </w:pPr>
    </w:p>
    <w:p w14:paraId="293C2509" w14:textId="77777777" w:rsidR="00F5408B" w:rsidRDefault="00F5408B" w:rsidP="00F5408B">
      <w:pPr>
        <w:rPr>
          <w:rFonts w:ascii="Times New Roman" w:hAnsi="Times New Roman"/>
          <w:sz w:val="28"/>
          <w:szCs w:val="28"/>
        </w:rPr>
      </w:pPr>
    </w:p>
    <w:p w14:paraId="03659B29" w14:textId="77777777" w:rsidR="00F5408B" w:rsidRDefault="00F5408B" w:rsidP="00F5408B">
      <w:pPr>
        <w:rPr>
          <w:rFonts w:ascii="Times New Roman" w:hAnsi="Times New Roman"/>
          <w:sz w:val="28"/>
          <w:szCs w:val="28"/>
        </w:rPr>
      </w:pPr>
    </w:p>
    <w:p w14:paraId="6BFE174C" w14:textId="77777777" w:rsidR="00F5408B" w:rsidRDefault="00F5408B" w:rsidP="00F5408B">
      <w:pPr>
        <w:jc w:val="center"/>
      </w:pPr>
    </w:p>
    <w:p w14:paraId="0DD0A4ED" w14:textId="77777777" w:rsidR="00F5408B" w:rsidRDefault="00F5408B" w:rsidP="00F540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5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36"/>
    <w:rsid w:val="003F3C58"/>
    <w:rsid w:val="006A7DC5"/>
    <w:rsid w:val="00707F36"/>
    <w:rsid w:val="00F531BD"/>
    <w:rsid w:val="00F5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6C8E"/>
  <w15:chartTrackingRefBased/>
  <w15:docId w15:val="{E35CF9A1-FCD1-4488-B17E-75BC1741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08B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C5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5408B"/>
    <w:rPr>
      <w:color w:val="0000FF"/>
      <w:u w:val="single"/>
    </w:rPr>
  </w:style>
  <w:style w:type="paragraph" w:styleId="a5">
    <w:name w:val="Title"/>
    <w:basedOn w:val="a"/>
    <w:next w:val="a"/>
    <w:link w:val="a6"/>
    <w:qFormat/>
    <w:rsid w:val="00F5408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6">
    <w:name w:val="Заголовок Знак"/>
    <w:basedOn w:val="a0"/>
    <w:link w:val="a5"/>
    <w:rsid w:val="00F5408B"/>
    <w:rPr>
      <w:rFonts w:ascii="Calibri" w:eastAsia="SimSun" w:hAnsi="Calibri" w:cs="Times New Roman"/>
      <w:b/>
      <w:kern w:val="0"/>
      <w:sz w:val="72"/>
      <w:szCs w:val="72"/>
      <w:lang w:val="en-US" w:eastAsia="zh-CN"/>
      <w14:ligatures w14:val="none"/>
    </w:rPr>
  </w:style>
  <w:style w:type="paragraph" w:styleId="a7">
    <w:name w:val="Body Text"/>
    <w:basedOn w:val="a"/>
    <w:link w:val="a8"/>
    <w:semiHidden/>
    <w:unhideWhenUsed/>
    <w:qFormat/>
    <w:rsid w:val="00F5408B"/>
    <w:pPr>
      <w:suppressAutoHyphens/>
      <w:spacing w:after="140" w:line="288" w:lineRule="auto"/>
    </w:pPr>
    <w:rPr>
      <w:rFonts w:ascii="Times New Roman" w:eastAsia="Times New Roman" w:hAnsi="Times New Roman"/>
      <w:b/>
      <w:bCs/>
      <w:kern w:val="2"/>
      <w:sz w:val="28"/>
      <w:szCs w:val="28"/>
      <w:lang w:eastAsia="uk-UA"/>
    </w:rPr>
  </w:style>
  <w:style w:type="character" w:customStyle="1" w:styleId="a8">
    <w:name w:val="Основной текст Знак"/>
    <w:basedOn w:val="a0"/>
    <w:link w:val="a7"/>
    <w:semiHidden/>
    <w:rsid w:val="00F5408B"/>
    <w:rPr>
      <w:rFonts w:ascii="Times New Roman" w:eastAsia="Times New Roman" w:hAnsi="Times New Roman" w:cs="Times New Roman"/>
      <w:b/>
      <w:bCs/>
      <w:sz w:val="28"/>
      <w:szCs w:val="28"/>
      <w:lang w:val="en-US" w:eastAsia="uk-UA"/>
      <w14:ligatures w14:val="none"/>
    </w:rPr>
  </w:style>
  <w:style w:type="paragraph" w:customStyle="1" w:styleId="a9">
    <w:name w:val="Знак Знак Знак Знак Знак Знак Знак Знак Знак Знак Знак Знак"/>
    <w:basedOn w:val="a"/>
    <w:qFormat/>
    <w:rsid w:val="00F5408B"/>
    <w:rPr>
      <w:rFonts w:ascii="Verdana" w:eastAsia="Times New Roman" w:hAnsi="Verdana"/>
      <w:lang w:eastAsia="en-US"/>
    </w:rPr>
  </w:style>
  <w:style w:type="character" w:customStyle="1" w:styleId="aa">
    <w:name w:val="Гіперпосилання"/>
    <w:uiPriority w:val="99"/>
    <w:rsid w:val="00F54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a" TargetMode="External"/><Relationship Id="rId5" Type="http://schemas.openxmlformats.org/officeDocument/2006/relationships/hyperlink" Target="mailto:rada" TargetMode="External"/><Relationship Id="rId4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2023-06-02T07:27:00Z</dcterms:created>
  <dcterms:modified xsi:type="dcterms:W3CDTF">2023-06-02T07:41:00Z</dcterms:modified>
</cp:coreProperties>
</file>