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C266C4">
        <w:rPr>
          <w:rFonts w:ascii="Times New Roman" w:hAnsi="Times New Roman"/>
          <w:bCs/>
          <w:sz w:val="24"/>
          <w:szCs w:val="24"/>
          <w:lang w:eastAsia="ar-SA"/>
        </w:rPr>
        <w:t xml:space="preserve">№ </w:t>
      </w:r>
      <w:r w:rsidR="00EC63B3">
        <w:rPr>
          <w:rFonts w:ascii="Times New Roman" w:hAnsi="Times New Roman"/>
          <w:bCs/>
          <w:sz w:val="24"/>
          <w:szCs w:val="24"/>
          <w:lang w:eastAsia="ar-SA"/>
        </w:rPr>
        <w:t>5</w:t>
      </w:r>
      <w:r w:rsidR="00EB3A27">
        <w:rPr>
          <w:rFonts w:ascii="Times New Roman" w:hAnsi="Times New Roman"/>
          <w:bCs/>
          <w:sz w:val="24"/>
          <w:szCs w:val="24"/>
          <w:lang w:val="en-US" w:eastAsia="ar-SA"/>
        </w:rPr>
        <w:t>8</w:t>
      </w:r>
      <w:r w:rsidRPr="00C266C4">
        <w:rPr>
          <w:rFonts w:ascii="Times New Roman" w:hAnsi="Times New Roman"/>
          <w:bCs/>
          <w:sz w:val="24"/>
          <w:szCs w:val="24"/>
          <w:lang w:eastAsia="ar-SA"/>
        </w:rPr>
        <w:t>/</w:t>
      </w:r>
      <w:bookmarkEnd w:id="1"/>
      <w:r w:rsidR="00EB3A27">
        <w:rPr>
          <w:rFonts w:ascii="Times New Roman" w:hAnsi="Times New Roman"/>
          <w:bCs/>
          <w:sz w:val="24"/>
          <w:szCs w:val="24"/>
          <w:lang w:val="en-US" w:eastAsia="ar-SA"/>
        </w:rPr>
        <w:t>0405</w:t>
      </w:r>
      <w:r w:rsidRPr="00C266C4">
        <w:rPr>
          <w:rFonts w:ascii="Times New Roman" w:hAnsi="Times New Roman"/>
          <w:bCs/>
          <w:sz w:val="24"/>
          <w:szCs w:val="24"/>
          <w:lang w:val="ru-RU" w:eastAsia="ar-SA"/>
        </w:rPr>
        <w:t xml:space="preserve"> від </w:t>
      </w:r>
      <w:r w:rsidRPr="00C266C4">
        <w:rPr>
          <w:rFonts w:ascii="Times New Roman" w:hAnsi="Times New Roman"/>
          <w:bCs/>
          <w:sz w:val="24"/>
          <w:szCs w:val="24"/>
          <w:lang w:eastAsia="ar-SA"/>
        </w:rPr>
        <w:t>«</w:t>
      </w:r>
      <w:r w:rsidR="00EB3A27">
        <w:rPr>
          <w:rFonts w:ascii="Times New Roman" w:hAnsi="Times New Roman"/>
          <w:bCs/>
          <w:sz w:val="24"/>
          <w:szCs w:val="24"/>
          <w:lang w:val="en-US" w:eastAsia="ar-SA"/>
        </w:rPr>
        <w:t>0</w:t>
      </w:r>
      <w:r w:rsidR="00EC63B3">
        <w:rPr>
          <w:rFonts w:ascii="Times New Roman" w:hAnsi="Times New Roman"/>
          <w:bCs/>
          <w:sz w:val="24"/>
          <w:szCs w:val="24"/>
          <w:lang w:eastAsia="ar-SA"/>
        </w:rPr>
        <w:t>4</w:t>
      </w:r>
      <w:r w:rsidRPr="00C266C4">
        <w:rPr>
          <w:rFonts w:ascii="Times New Roman" w:hAnsi="Times New Roman"/>
          <w:bCs/>
          <w:sz w:val="24"/>
          <w:szCs w:val="24"/>
          <w:lang w:eastAsia="ar-SA"/>
        </w:rPr>
        <w:t xml:space="preserve">» </w:t>
      </w:r>
      <w:r w:rsidR="00EB3A27">
        <w:rPr>
          <w:rFonts w:ascii="Times New Roman" w:hAnsi="Times New Roman"/>
          <w:bCs/>
          <w:sz w:val="24"/>
          <w:szCs w:val="24"/>
          <w:lang w:eastAsia="ar-SA"/>
        </w:rPr>
        <w:t>травня</w:t>
      </w:r>
      <w:r w:rsidRPr="00C266C4">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r w:rsidRPr="006C2B5F">
        <w:rPr>
          <w:rFonts w:ascii="Times New Roman" w:hAnsi="Times New Roman"/>
          <w:bCs/>
          <w:sz w:val="28"/>
          <w:szCs w:val="28"/>
          <w:lang w:val="ru-RU"/>
        </w:rPr>
        <w:tab/>
      </w: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06264B" w:rsidRDefault="00AB7DB4" w:rsidP="00AB7DB4">
      <w:pPr>
        <w:shd w:val="clear" w:color="auto" w:fill="FFFFFF"/>
        <w:tabs>
          <w:tab w:val="left" w:pos="3333"/>
          <w:tab w:val="center" w:pos="4819"/>
        </w:tabs>
        <w:spacing w:after="0" w:line="240" w:lineRule="auto"/>
        <w:rPr>
          <w:rFonts w:ascii="Times New Roman" w:hAnsi="Times New Roman" w:cs="Times New Roman"/>
          <w:b/>
          <w:bCs/>
          <w:sz w:val="24"/>
          <w:szCs w:val="24"/>
        </w:rPr>
      </w:pPr>
    </w:p>
    <w:p w:rsidR="00EB3A27" w:rsidRDefault="00EB3A27" w:rsidP="00AB7DB4">
      <w:pPr>
        <w:spacing w:line="240" w:lineRule="auto"/>
        <w:ind w:right="-2"/>
        <w:jc w:val="center"/>
        <w:rPr>
          <w:rFonts w:ascii="Times New Roman" w:hAnsi="Times New Roman" w:cs="Times New Roman"/>
          <w:b/>
          <w:bCs/>
          <w:sz w:val="24"/>
          <w:szCs w:val="24"/>
          <w:shd w:val="clear" w:color="auto" w:fill="FFFFFF"/>
        </w:rPr>
      </w:pPr>
      <w:r w:rsidRPr="006D7E02">
        <w:rPr>
          <w:rFonts w:ascii="Times New Roman" w:hAnsi="Times New Roman" w:cs="Times New Roman"/>
          <w:b/>
          <w:bCs/>
          <w:sz w:val="24"/>
          <w:szCs w:val="24"/>
        </w:rPr>
        <w:t xml:space="preserve">ДК 021:2015 «Єдиний закупівельний словник» - 33690000-3«Лікарські засоби різні» (лабораторні реактиви та приладдя), </w:t>
      </w:r>
      <w:r w:rsidRPr="006D7E02">
        <w:rPr>
          <w:rFonts w:ascii="Times New Roman" w:hAnsi="Times New Roman" w:cs="Times New Roman"/>
          <w:b/>
          <w:bCs/>
          <w:sz w:val="24"/>
          <w:szCs w:val="24"/>
          <w:shd w:val="clear" w:color="auto" w:fill="FFFFFF"/>
        </w:rPr>
        <w:t>Класифікатор медичних виробів </w:t>
      </w:r>
      <w:r w:rsidRPr="006D7E02">
        <w:rPr>
          <w:rFonts w:ascii="Times New Roman" w:hAnsi="Times New Roman" w:cs="Times New Roman"/>
          <w:b/>
          <w:bCs/>
          <w:color w:val="000000"/>
          <w:sz w:val="24"/>
          <w:szCs w:val="24"/>
        </w:rPr>
        <w:t xml:space="preserve">НК 024:2019 </w:t>
      </w:r>
      <w:r w:rsidRPr="006D7E02">
        <w:rPr>
          <w:rStyle w:val="af2"/>
          <w:rFonts w:ascii="Times New Roman" w:hAnsi="Times New Roman"/>
          <w:b/>
          <w:bCs/>
          <w:sz w:val="24"/>
          <w:szCs w:val="24"/>
          <w:shd w:val="clear" w:color="auto" w:fill="FFFFFF"/>
        </w:rPr>
        <w:t>63234</w:t>
      </w:r>
      <w:r w:rsidRPr="006D7E02">
        <w:rPr>
          <w:rFonts w:ascii="Times New Roman" w:hAnsi="Times New Roman" w:cs="Times New Roman"/>
          <w:b/>
          <w:bCs/>
          <w:sz w:val="24"/>
          <w:szCs w:val="24"/>
          <w:shd w:val="clear" w:color="auto" w:fill="FFFFFF"/>
        </w:rPr>
        <w:t xml:space="preserve"> - C-реактивний білок (CRP) ІВД, набір, аглютинація, експрес-аналіз; </w:t>
      </w:r>
      <w:r w:rsidRPr="006D7E02">
        <w:rPr>
          <w:rStyle w:val="af2"/>
          <w:rFonts w:ascii="Times New Roman" w:hAnsi="Times New Roman"/>
          <w:b/>
          <w:bCs/>
          <w:sz w:val="24"/>
          <w:szCs w:val="24"/>
          <w:shd w:val="clear" w:color="auto" w:fill="FFFFFF"/>
        </w:rPr>
        <w:t>55112</w:t>
      </w:r>
      <w:r w:rsidRPr="006D7E02">
        <w:rPr>
          <w:rFonts w:ascii="Times New Roman" w:hAnsi="Times New Roman" w:cs="Times New Roman"/>
          <w:b/>
          <w:bCs/>
          <w:sz w:val="24"/>
          <w:szCs w:val="24"/>
          <w:shd w:val="clear" w:color="auto" w:fill="FFFFFF"/>
        </w:rPr>
        <w:t xml:space="preserve"> - Ревматоїдний фактор; </w:t>
      </w:r>
      <w:r w:rsidRPr="006D7E02">
        <w:rPr>
          <w:rStyle w:val="af2"/>
          <w:rFonts w:ascii="Times New Roman" w:hAnsi="Times New Roman"/>
          <w:b/>
          <w:bCs/>
          <w:sz w:val="24"/>
          <w:szCs w:val="24"/>
          <w:shd w:val="clear" w:color="auto" w:fill="FFFFFF"/>
        </w:rPr>
        <w:t>63271</w:t>
      </w:r>
      <w:r w:rsidRPr="006D7E02">
        <w:rPr>
          <w:rFonts w:ascii="Times New Roman" w:hAnsi="Times New Roman" w:cs="Times New Roman"/>
          <w:b/>
          <w:bCs/>
          <w:sz w:val="24"/>
          <w:szCs w:val="24"/>
          <w:shd w:val="clear" w:color="auto" w:fill="FFFFFF"/>
        </w:rPr>
        <w:t xml:space="preserve"> - Бета-гемолітична числена група стрептокок стрептоліцін O антитіла ІВД, набір, аглютинація; </w:t>
      </w:r>
      <w:r w:rsidRPr="006D7E02">
        <w:rPr>
          <w:rStyle w:val="af2"/>
          <w:rFonts w:ascii="Times New Roman" w:hAnsi="Times New Roman"/>
          <w:b/>
          <w:bCs/>
          <w:sz w:val="24"/>
          <w:szCs w:val="24"/>
          <w:shd w:val="clear" w:color="auto" w:fill="FFFFFF"/>
        </w:rPr>
        <w:t>44946 -</w:t>
      </w:r>
      <w:r w:rsidRPr="006D7E02">
        <w:rPr>
          <w:rFonts w:ascii="Times New Roman" w:hAnsi="Times New Roman" w:cs="Times New Roman"/>
          <w:b/>
          <w:bCs/>
          <w:sz w:val="24"/>
          <w:szCs w:val="24"/>
          <w:shd w:val="clear" w:color="auto" w:fill="FFFFFF"/>
        </w:rPr>
        <w:t xml:space="preserve"> Фарбування за Романовським IVD; </w:t>
      </w:r>
      <w:r w:rsidRPr="006D7E02">
        <w:rPr>
          <w:rStyle w:val="af2"/>
          <w:rFonts w:ascii="Times New Roman" w:hAnsi="Times New Roman"/>
          <w:b/>
          <w:bCs/>
          <w:sz w:val="24"/>
          <w:szCs w:val="24"/>
          <w:shd w:val="clear" w:color="auto" w:fill="FFFFFF"/>
        </w:rPr>
        <w:t>30225 -</w:t>
      </w:r>
      <w:r w:rsidRPr="006D7E02">
        <w:rPr>
          <w:rFonts w:ascii="Times New Roman" w:hAnsi="Times New Roman" w:cs="Times New Roman"/>
          <w:b/>
          <w:bCs/>
          <w:sz w:val="24"/>
          <w:szCs w:val="24"/>
          <w:shd w:val="clear" w:color="auto" w:fill="FFFFFF"/>
        </w:rPr>
        <w:t xml:space="preserve"> Швидкий випробувальний пристрій сечі, однокомпонентний; </w:t>
      </w:r>
      <w:r w:rsidRPr="006D7E02">
        <w:rPr>
          <w:rStyle w:val="af2"/>
          <w:rFonts w:ascii="Times New Roman" w:hAnsi="Times New Roman"/>
          <w:b/>
          <w:bCs/>
          <w:sz w:val="24"/>
          <w:szCs w:val="24"/>
          <w:shd w:val="clear" w:color="auto" w:fill="FFFFFF"/>
        </w:rPr>
        <w:t>45500 -</w:t>
      </w:r>
      <w:r w:rsidRPr="006D7E02">
        <w:rPr>
          <w:rFonts w:ascii="Times New Roman" w:hAnsi="Times New Roman" w:cs="Times New Roman"/>
          <w:b/>
          <w:bCs/>
          <w:sz w:val="24"/>
          <w:szCs w:val="24"/>
          <w:shd w:val="clear" w:color="auto" w:fill="FFFFFF"/>
        </w:rPr>
        <w:t> Розчин для промивання кореневих каналів;  </w:t>
      </w:r>
      <w:r w:rsidRPr="006D7E02">
        <w:rPr>
          <w:rStyle w:val="af2"/>
          <w:rFonts w:ascii="Times New Roman" w:hAnsi="Times New Roman"/>
          <w:b/>
          <w:bCs/>
          <w:sz w:val="24"/>
          <w:szCs w:val="24"/>
          <w:shd w:val="clear" w:color="auto" w:fill="FFFFFF"/>
        </w:rPr>
        <w:t>52532</w:t>
      </w:r>
      <w:r w:rsidRPr="006D7E02">
        <w:rPr>
          <w:rFonts w:ascii="Times New Roman" w:hAnsi="Times New Roman" w:cs="Times New Roman"/>
          <w:b/>
          <w:bCs/>
          <w:sz w:val="24"/>
          <w:szCs w:val="24"/>
          <w:shd w:val="clear" w:color="auto" w:fill="FFFFFF"/>
        </w:rPr>
        <w:t xml:space="preserve"> - Анти-A групове типування еритроцитів IVD; </w:t>
      </w:r>
      <w:r w:rsidRPr="006D7E02">
        <w:rPr>
          <w:rStyle w:val="af2"/>
          <w:rFonts w:ascii="Times New Roman" w:hAnsi="Times New Roman"/>
          <w:b/>
          <w:bCs/>
          <w:sz w:val="24"/>
          <w:szCs w:val="24"/>
          <w:shd w:val="clear" w:color="auto" w:fill="FFFFFF"/>
        </w:rPr>
        <w:t>52538</w:t>
      </w:r>
      <w:r w:rsidRPr="006D7E02">
        <w:rPr>
          <w:rFonts w:ascii="Times New Roman" w:hAnsi="Times New Roman" w:cs="Times New Roman"/>
          <w:b/>
          <w:bCs/>
          <w:sz w:val="24"/>
          <w:szCs w:val="24"/>
          <w:shd w:val="clear" w:color="auto" w:fill="FFFFFF"/>
        </w:rPr>
        <w:t xml:space="preserve"> – Анти-B групове типування еритроцитів IVD; </w:t>
      </w:r>
      <w:r w:rsidRPr="006D7E02">
        <w:rPr>
          <w:rStyle w:val="af2"/>
          <w:rFonts w:ascii="Times New Roman" w:hAnsi="Times New Roman"/>
          <w:b/>
          <w:bCs/>
          <w:sz w:val="24"/>
          <w:szCs w:val="24"/>
          <w:shd w:val="clear" w:color="auto" w:fill="FFFFFF"/>
        </w:rPr>
        <w:t xml:space="preserve">52647 - </w:t>
      </w:r>
      <w:r w:rsidRPr="006D7E02">
        <w:rPr>
          <w:rFonts w:ascii="Times New Roman" w:hAnsi="Times New Roman" w:cs="Times New Roman"/>
          <w:b/>
          <w:bCs/>
          <w:sz w:val="24"/>
          <w:szCs w:val="24"/>
          <w:shd w:val="clear" w:color="auto" w:fill="FFFFFF"/>
        </w:rPr>
        <w:t xml:space="preserve"> Анти-Rh(D) групове типування еритроцитів IVD; </w:t>
      </w:r>
      <w:r w:rsidRPr="006D7E02">
        <w:rPr>
          <w:rFonts w:ascii="Times New Roman" w:hAnsi="Times New Roman" w:cs="Times New Roman"/>
          <w:b/>
          <w:bCs/>
          <w:i/>
          <w:iCs/>
          <w:sz w:val="24"/>
          <w:szCs w:val="24"/>
        </w:rPr>
        <w:t>43760</w:t>
      </w:r>
      <w:r w:rsidRPr="006D7E02">
        <w:rPr>
          <w:rFonts w:ascii="Times New Roman" w:hAnsi="Times New Roman" w:cs="Times New Roman"/>
          <w:b/>
          <w:bCs/>
          <w:sz w:val="24"/>
          <w:szCs w:val="24"/>
        </w:rPr>
        <w:t xml:space="preserve"> - Антитіла для тестування часткових (варіантних) Rh (D) еритроцитів категорії VI/слабкої експресії Rh (D) антигенів, реакція аглютинації, IVD; </w:t>
      </w:r>
      <w:r w:rsidRPr="006D7E02">
        <w:rPr>
          <w:rFonts w:ascii="Times New Roman" w:hAnsi="Times New Roman" w:cs="Times New Roman"/>
          <w:b/>
          <w:bCs/>
          <w:i/>
          <w:iCs/>
          <w:sz w:val="24"/>
          <w:szCs w:val="24"/>
        </w:rPr>
        <w:t>52691</w:t>
      </w:r>
      <w:r w:rsidRPr="006D7E02">
        <w:rPr>
          <w:rFonts w:ascii="Times New Roman" w:hAnsi="Times New Roman" w:cs="Times New Roman"/>
          <w:b/>
          <w:bCs/>
          <w:sz w:val="24"/>
          <w:szCs w:val="24"/>
        </w:rPr>
        <w:t xml:space="preserve"> - Стандартні еритроцити для перехресного визначення груп крові за системою AB0 IVD, набір, реакція аглютинації; </w:t>
      </w:r>
      <w:r w:rsidRPr="006D7E02">
        <w:rPr>
          <w:rStyle w:val="af2"/>
          <w:rFonts w:ascii="Times New Roman" w:hAnsi="Times New Roman"/>
          <w:b/>
          <w:bCs/>
          <w:sz w:val="24"/>
          <w:szCs w:val="24"/>
          <w:shd w:val="clear" w:color="auto" w:fill="FFFFFF"/>
        </w:rPr>
        <w:t>30596 -</w:t>
      </w:r>
      <w:r w:rsidRPr="006D7E02">
        <w:rPr>
          <w:rFonts w:ascii="Times New Roman" w:hAnsi="Times New Roman" w:cs="Times New Roman"/>
          <w:b/>
          <w:bCs/>
          <w:sz w:val="24"/>
          <w:szCs w:val="24"/>
          <w:shd w:val="clear" w:color="auto" w:fill="FFFFFF"/>
        </w:rPr>
        <w:t xml:space="preserve"> Набір реагентів для визначення типу крові АВО; </w:t>
      </w:r>
      <w:r w:rsidRPr="006D7E02">
        <w:rPr>
          <w:rStyle w:val="af2"/>
          <w:rFonts w:ascii="Times New Roman" w:hAnsi="Times New Roman"/>
          <w:b/>
          <w:bCs/>
          <w:sz w:val="24"/>
          <w:szCs w:val="24"/>
          <w:shd w:val="clear" w:color="auto" w:fill="FFFFFF"/>
        </w:rPr>
        <w:t>30596 -</w:t>
      </w:r>
      <w:r w:rsidRPr="006D7E02">
        <w:rPr>
          <w:rFonts w:ascii="Times New Roman" w:hAnsi="Times New Roman" w:cs="Times New Roman"/>
          <w:b/>
          <w:bCs/>
          <w:sz w:val="24"/>
          <w:szCs w:val="24"/>
          <w:shd w:val="clear" w:color="auto" w:fill="FFFFFF"/>
        </w:rPr>
        <w:t xml:space="preserve"> Набір реагентів для визначення типу крові АВО; </w:t>
      </w:r>
      <w:r w:rsidRPr="006D7E02">
        <w:rPr>
          <w:rFonts w:ascii="Times New Roman" w:hAnsi="Times New Roman" w:cs="Times New Roman"/>
          <w:b/>
          <w:bCs/>
          <w:i/>
          <w:iCs/>
          <w:sz w:val="24"/>
          <w:szCs w:val="24"/>
          <w:shd w:val="clear" w:color="auto" w:fill="FFFFFF"/>
        </w:rPr>
        <w:t>30830</w:t>
      </w:r>
      <w:r w:rsidRPr="006D7E02">
        <w:rPr>
          <w:rStyle w:val="af2"/>
          <w:b/>
          <w:bCs/>
          <w:sz w:val="24"/>
          <w:szCs w:val="24"/>
        </w:rPr>
        <w:t xml:space="preserve"> - </w:t>
      </w:r>
      <w:r w:rsidRPr="006D7E02">
        <w:rPr>
          <w:rStyle w:val="af2"/>
          <w:b/>
          <w:bCs/>
          <w:i w:val="0"/>
          <w:iCs w:val="0"/>
          <w:sz w:val="24"/>
          <w:szCs w:val="24"/>
        </w:rPr>
        <w:t> </w:t>
      </w:r>
      <w:r w:rsidRPr="006D7E02">
        <w:rPr>
          <w:rStyle w:val="af2"/>
          <w:rFonts w:ascii="Times New Roman" w:hAnsi="Times New Roman"/>
          <w:b/>
          <w:bCs/>
          <w:sz w:val="24"/>
          <w:szCs w:val="24"/>
          <w:shd w:val="clear" w:color="auto" w:fill="FFFFFF"/>
        </w:rPr>
        <w:t>Швидкий</w:t>
      </w:r>
      <w:r w:rsidRPr="006D7E02">
        <w:rPr>
          <w:rFonts w:ascii="Times New Roman" w:hAnsi="Times New Roman" w:cs="Times New Roman"/>
          <w:b/>
          <w:bCs/>
          <w:sz w:val="24"/>
          <w:szCs w:val="24"/>
          <w:shd w:val="clear" w:color="auto" w:fill="FFFFFF"/>
        </w:rPr>
        <w:t> тестовий пристрій для ідентифікації поверхневого антигену вірусу </w:t>
      </w:r>
      <w:r w:rsidRPr="006D7E02">
        <w:rPr>
          <w:rStyle w:val="af2"/>
          <w:rFonts w:ascii="Times New Roman" w:hAnsi="Times New Roman"/>
          <w:b/>
          <w:bCs/>
          <w:sz w:val="24"/>
          <w:szCs w:val="24"/>
          <w:shd w:val="clear" w:color="auto" w:fill="FFFFFF"/>
        </w:rPr>
        <w:t>гепатиту</w:t>
      </w:r>
      <w:r w:rsidRPr="006D7E02">
        <w:rPr>
          <w:rFonts w:ascii="Times New Roman" w:hAnsi="Times New Roman" w:cs="Times New Roman"/>
          <w:b/>
          <w:bCs/>
          <w:sz w:val="24"/>
          <w:szCs w:val="24"/>
          <w:shd w:val="clear" w:color="auto" w:fill="FFFFFF"/>
        </w:rPr>
        <w:t> В (HBsAg)</w:t>
      </w:r>
    </w:p>
    <w:p w:rsidR="00EB3A27" w:rsidRDefault="00EB3A27" w:rsidP="00AB7DB4">
      <w:pPr>
        <w:spacing w:line="240" w:lineRule="auto"/>
        <w:ind w:right="-2"/>
        <w:jc w:val="center"/>
        <w:rPr>
          <w:rFonts w:ascii="Times New Roman" w:hAnsi="Times New Roman" w:cs="Times New Roman"/>
          <w:b/>
          <w:bCs/>
          <w:sz w:val="24"/>
          <w:szCs w:val="24"/>
          <w:shd w:val="clear" w:color="auto" w:fill="FFFFFF"/>
        </w:rPr>
      </w:pPr>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9B6F67" w:rsidRDefault="009B6F67" w:rsidP="00AB7DB4">
      <w:pPr>
        <w:widowControl w:val="0"/>
        <w:spacing w:after="0" w:line="240" w:lineRule="auto"/>
        <w:contextualSpacing/>
        <w:jc w:val="center"/>
        <w:outlineLvl w:val="0"/>
        <w:rPr>
          <w:rFonts w:ascii="Times New Roman" w:hAnsi="Times New Roman"/>
          <w:b/>
          <w:bCs/>
          <w:sz w:val="28"/>
          <w:szCs w:val="28"/>
          <w:highlight w:val="yellow"/>
        </w:rPr>
      </w:pPr>
    </w:p>
    <w:p w:rsidR="0006264B" w:rsidRDefault="0006264B"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EB3A27" w:rsidRDefault="00EB3A27"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81E8F"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м. </w:t>
      </w:r>
      <w:r w:rsidRPr="00381E8F">
        <w:rPr>
          <w:rFonts w:ascii="Times New Roman" w:hAnsi="Times New Roman"/>
          <w:b/>
          <w:bCs/>
          <w:sz w:val="24"/>
          <w:szCs w:val="24"/>
          <w:lang w:val="ru-RU"/>
        </w:rPr>
        <w:t>Львів</w:t>
      </w:r>
      <w:r w:rsidRPr="00381E8F">
        <w:rPr>
          <w:rFonts w:ascii="Times New Roman" w:hAnsi="Times New Roman"/>
          <w:b/>
          <w:bCs/>
          <w:sz w:val="24"/>
          <w:szCs w:val="24"/>
        </w:rPr>
        <w:t>– 202</w:t>
      </w:r>
      <w:r w:rsidRPr="00381E8F">
        <w:rPr>
          <w:rFonts w:ascii="Times New Roman" w:hAnsi="Times New Roman"/>
          <w:b/>
          <w:bCs/>
          <w:sz w:val="24"/>
          <w:szCs w:val="24"/>
          <w:lang w:val="ru-RU"/>
        </w:rPr>
        <w:t>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Довгалюк Наталія Леонідівна – заступник директора з економічних питань, тел.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r w:rsidRPr="00C266C4">
              <w:rPr>
                <w:rFonts w:ascii="Times New Roman" w:hAnsi="Times New Roman"/>
                <w:b/>
                <w:bCs/>
                <w:sz w:val="24"/>
                <w:szCs w:val="24"/>
                <w:lang w:val="de-DE"/>
              </w:rPr>
              <w:t xml:space="preserve">E:mail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B52" w:rsidRPr="0006264B" w:rsidRDefault="00EB3A27">
            <w:pPr>
              <w:jc w:val="both"/>
              <w:rPr>
                <w:rFonts w:ascii="Times New Roman" w:eastAsia="Times New Roman" w:hAnsi="Times New Roman" w:cs="Times New Roman"/>
                <w:i/>
                <w:sz w:val="24"/>
                <w:szCs w:val="24"/>
              </w:rPr>
            </w:pPr>
            <w:r w:rsidRPr="006D7E02">
              <w:rPr>
                <w:rFonts w:ascii="Times New Roman" w:hAnsi="Times New Roman" w:cs="Times New Roman"/>
                <w:b/>
                <w:bCs/>
                <w:sz w:val="24"/>
                <w:szCs w:val="24"/>
              </w:rPr>
              <w:t xml:space="preserve">ДК 021:2015 «Єдиний закупівельний словник» - 33690000-3«Лікарські засоби різні» (лабораторні реактиви та приладдя), </w:t>
            </w:r>
            <w:r w:rsidRPr="006D7E02">
              <w:rPr>
                <w:rFonts w:ascii="Times New Roman" w:hAnsi="Times New Roman" w:cs="Times New Roman"/>
                <w:b/>
                <w:bCs/>
                <w:sz w:val="24"/>
                <w:szCs w:val="24"/>
                <w:shd w:val="clear" w:color="auto" w:fill="FFFFFF"/>
              </w:rPr>
              <w:t>Класифікатор медичних виробів </w:t>
            </w:r>
            <w:r w:rsidRPr="006D7E02">
              <w:rPr>
                <w:rFonts w:ascii="Times New Roman" w:hAnsi="Times New Roman" w:cs="Times New Roman"/>
                <w:b/>
                <w:bCs/>
                <w:color w:val="000000"/>
                <w:sz w:val="24"/>
                <w:szCs w:val="24"/>
              </w:rPr>
              <w:t xml:space="preserve">НК 024:2019 </w:t>
            </w:r>
            <w:r w:rsidRPr="006D7E02">
              <w:rPr>
                <w:rStyle w:val="af2"/>
                <w:rFonts w:ascii="Times New Roman" w:hAnsi="Times New Roman"/>
                <w:b/>
                <w:bCs/>
                <w:sz w:val="24"/>
                <w:szCs w:val="24"/>
                <w:shd w:val="clear" w:color="auto" w:fill="FFFFFF"/>
              </w:rPr>
              <w:t>63234</w:t>
            </w:r>
            <w:r w:rsidRPr="006D7E02">
              <w:rPr>
                <w:rFonts w:ascii="Times New Roman" w:hAnsi="Times New Roman" w:cs="Times New Roman"/>
                <w:b/>
                <w:bCs/>
                <w:sz w:val="24"/>
                <w:szCs w:val="24"/>
                <w:shd w:val="clear" w:color="auto" w:fill="FFFFFF"/>
              </w:rPr>
              <w:t xml:space="preserve"> - C-реактивний білок (CRP) ІВД, набір, аглютинація, експрес-аналіз; </w:t>
            </w:r>
            <w:r w:rsidRPr="006D7E02">
              <w:rPr>
                <w:rStyle w:val="af2"/>
                <w:rFonts w:ascii="Times New Roman" w:hAnsi="Times New Roman"/>
                <w:b/>
                <w:bCs/>
                <w:sz w:val="24"/>
                <w:szCs w:val="24"/>
                <w:shd w:val="clear" w:color="auto" w:fill="FFFFFF"/>
              </w:rPr>
              <w:t>55112</w:t>
            </w:r>
            <w:r w:rsidRPr="006D7E02">
              <w:rPr>
                <w:rFonts w:ascii="Times New Roman" w:hAnsi="Times New Roman" w:cs="Times New Roman"/>
                <w:b/>
                <w:bCs/>
                <w:sz w:val="24"/>
                <w:szCs w:val="24"/>
                <w:shd w:val="clear" w:color="auto" w:fill="FFFFFF"/>
              </w:rPr>
              <w:t xml:space="preserve"> - Ревматоїдний фактор; </w:t>
            </w:r>
            <w:r w:rsidRPr="006D7E02">
              <w:rPr>
                <w:rStyle w:val="af2"/>
                <w:rFonts w:ascii="Times New Roman" w:hAnsi="Times New Roman"/>
                <w:b/>
                <w:bCs/>
                <w:sz w:val="24"/>
                <w:szCs w:val="24"/>
                <w:shd w:val="clear" w:color="auto" w:fill="FFFFFF"/>
              </w:rPr>
              <w:t>63271</w:t>
            </w:r>
            <w:r w:rsidRPr="006D7E02">
              <w:rPr>
                <w:rFonts w:ascii="Times New Roman" w:hAnsi="Times New Roman" w:cs="Times New Roman"/>
                <w:b/>
                <w:bCs/>
                <w:sz w:val="24"/>
                <w:szCs w:val="24"/>
                <w:shd w:val="clear" w:color="auto" w:fill="FFFFFF"/>
              </w:rPr>
              <w:t xml:space="preserve"> - Бета-гемолітична числена група стрептокок стрептоліцін O антитіла ІВД, набір, аглютинація; </w:t>
            </w:r>
            <w:r w:rsidRPr="006D7E02">
              <w:rPr>
                <w:rStyle w:val="af2"/>
                <w:rFonts w:ascii="Times New Roman" w:hAnsi="Times New Roman"/>
                <w:b/>
                <w:bCs/>
                <w:sz w:val="24"/>
                <w:szCs w:val="24"/>
                <w:shd w:val="clear" w:color="auto" w:fill="FFFFFF"/>
              </w:rPr>
              <w:t>44946 -</w:t>
            </w:r>
            <w:r w:rsidRPr="006D7E02">
              <w:rPr>
                <w:rFonts w:ascii="Times New Roman" w:hAnsi="Times New Roman" w:cs="Times New Roman"/>
                <w:b/>
                <w:bCs/>
                <w:sz w:val="24"/>
                <w:szCs w:val="24"/>
                <w:shd w:val="clear" w:color="auto" w:fill="FFFFFF"/>
              </w:rPr>
              <w:t xml:space="preserve"> Фарбування за Романовським IVD; </w:t>
            </w:r>
            <w:r w:rsidRPr="006D7E02">
              <w:rPr>
                <w:rStyle w:val="af2"/>
                <w:rFonts w:ascii="Times New Roman" w:hAnsi="Times New Roman"/>
                <w:b/>
                <w:bCs/>
                <w:sz w:val="24"/>
                <w:szCs w:val="24"/>
                <w:shd w:val="clear" w:color="auto" w:fill="FFFFFF"/>
              </w:rPr>
              <w:t>30225 -</w:t>
            </w:r>
            <w:r w:rsidRPr="006D7E02">
              <w:rPr>
                <w:rFonts w:ascii="Times New Roman" w:hAnsi="Times New Roman" w:cs="Times New Roman"/>
                <w:b/>
                <w:bCs/>
                <w:sz w:val="24"/>
                <w:szCs w:val="24"/>
                <w:shd w:val="clear" w:color="auto" w:fill="FFFFFF"/>
              </w:rPr>
              <w:t xml:space="preserve"> Швидкий випробувальний пристрій сечі, однокомпонентний; </w:t>
            </w:r>
            <w:r w:rsidRPr="006D7E02">
              <w:rPr>
                <w:rStyle w:val="af2"/>
                <w:rFonts w:ascii="Times New Roman" w:hAnsi="Times New Roman"/>
                <w:b/>
                <w:bCs/>
                <w:sz w:val="24"/>
                <w:szCs w:val="24"/>
                <w:shd w:val="clear" w:color="auto" w:fill="FFFFFF"/>
              </w:rPr>
              <w:t>45500 -</w:t>
            </w:r>
            <w:r w:rsidRPr="006D7E02">
              <w:rPr>
                <w:rFonts w:ascii="Times New Roman" w:hAnsi="Times New Roman" w:cs="Times New Roman"/>
                <w:b/>
                <w:bCs/>
                <w:sz w:val="24"/>
                <w:szCs w:val="24"/>
                <w:shd w:val="clear" w:color="auto" w:fill="FFFFFF"/>
              </w:rPr>
              <w:t> Розчин для промивання кореневих каналів;  </w:t>
            </w:r>
            <w:r w:rsidRPr="006D7E02">
              <w:rPr>
                <w:rStyle w:val="af2"/>
                <w:rFonts w:ascii="Times New Roman" w:hAnsi="Times New Roman"/>
                <w:b/>
                <w:bCs/>
                <w:sz w:val="24"/>
                <w:szCs w:val="24"/>
                <w:shd w:val="clear" w:color="auto" w:fill="FFFFFF"/>
              </w:rPr>
              <w:t>52532</w:t>
            </w:r>
            <w:r w:rsidRPr="006D7E02">
              <w:rPr>
                <w:rFonts w:ascii="Times New Roman" w:hAnsi="Times New Roman" w:cs="Times New Roman"/>
                <w:b/>
                <w:bCs/>
                <w:sz w:val="24"/>
                <w:szCs w:val="24"/>
                <w:shd w:val="clear" w:color="auto" w:fill="FFFFFF"/>
              </w:rPr>
              <w:t xml:space="preserve"> - Анти-A групове типування еритроцитів IVD; </w:t>
            </w:r>
            <w:r w:rsidRPr="006D7E02">
              <w:rPr>
                <w:rStyle w:val="af2"/>
                <w:rFonts w:ascii="Times New Roman" w:hAnsi="Times New Roman"/>
                <w:b/>
                <w:bCs/>
                <w:sz w:val="24"/>
                <w:szCs w:val="24"/>
                <w:shd w:val="clear" w:color="auto" w:fill="FFFFFF"/>
              </w:rPr>
              <w:t>52538</w:t>
            </w:r>
            <w:r w:rsidRPr="006D7E02">
              <w:rPr>
                <w:rFonts w:ascii="Times New Roman" w:hAnsi="Times New Roman" w:cs="Times New Roman"/>
                <w:b/>
                <w:bCs/>
                <w:sz w:val="24"/>
                <w:szCs w:val="24"/>
                <w:shd w:val="clear" w:color="auto" w:fill="FFFFFF"/>
              </w:rPr>
              <w:t xml:space="preserve"> – Анти-B групове типування еритроцитів IVD; </w:t>
            </w:r>
            <w:r w:rsidRPr="006D7E02">
              <w:rPr>
                <w:rStyle w:val="af2"/>
                <w:rFonts w:ascii="Times New Roman" w:hAnsi="Times New Roman"/>
                <w:b/>
                <w:bCs/>
                <w:sz w:val="24"/>
                <w:szCs w:val="24"/>
                <w:shd w:val="clear" w:color="auto" w:fill="FFFFFF"/>
              </w:rPr>
              <w:t xml:space="preserve">52647 - </w:t>
            </w:r>
            <w:r w:rsidRPr="006D7E02">
              <w:rPr>
                <w:rFonts w:ascii="Times New Roman" w:hAnsi="Times New Roman" w:cs="Times New Roman"/>
                <w:b/>
                <w:bCs/>
                <w:sz w:val="24"/>
                <w:szCs w:val="24"/>
                <w:shd w:val="clear" w:color="auto" w:fill="FFFFFF"/>
              </w:rPr>
              <w:t xml:space="preserve"> Анти-Rh(D) групове типування еритроцитів IVD; </w:t>
            </w:r>
            <w:r w:rsidRPr="006D7E02">
              <w:rPr>
                <w:rFonts w:ascii="Times New Roman" w:hAnsi="Times New Roman" w:cs="Times New Roman"/>
                <w:b/>
                <w:bCs/>
                <w:i/>
                <w:iCs/>
                <w:sz w:val="24"/>
                <w:szCs w:val="24"/>
              </w:rPr>
              <w:t>43760</w:t>
            </w:r>
            <w:r w:rsidRPr="006D7E02">
              <w:rPr>
                <w:rFonts w:ascii="Times New Roman" w:hAnsi="Times New Roman" w:cs="Times New Roman"/>
                <w:b/>
                <w:bCs/>
                <w:sz w:val="24"/>
                <w:szCs w:val="24"/>
              </w:rPr>
              <w:t xml:space="preserve"> - Антитіла для тестування часткових (варіантних) Rh (D) еритроцитів категорії VI/слабкої експресії Rh (D) антигенів, реакція аглютинації, IVD; </w:t>
            </w:r>
            <w:r w:rsidRPr="006D7E02">
              <w:rPr>
                <w:rFonts w:ascii="Times New Roman" w:hAnsi="Times New Roman" w:cs="Times New Roman"/>
                <w:b/>
                <w:bCs/>
                <w:i/>
                <w:iCs/>
                <w:sz w:val="24"/>
                <w:szCs w:val="24"/>
              </w:rPr>
              <w:t>52691</w:t>
            </w:r>
            <w:r w:rsidRPr="006D7E02">
              <w:rPr>
                <w:rFonts w:ascii="Times New Roman" w:hAnsi="Times New Roman" w:cs="Times New Roman"/>
                <w:b/>
                <w:bCs/>
                <w:sz w:val="24"/>
                <w:szCs w:val="24"/>
              </w:rPr>
              <w:t xml:space="preserve"> - Стандартні еритроцити для перехресного визначення груп крові за системою AB0 IVD, набір, реакція аглютинації; </w:t>
            </w:r>
            <w:r w:rsidRPr="006D7E02">
              <w:rPr>
                <w:rStyle w:val="af2"/>
                <w:rFonts w:ascii="Times New Roman" w:hAnsi="Times New Roman"/>
                <w:b/>
                <w:bCs/>
                <w:sz w:val="24"/>
                <w:szCs w:val="24"/>
                <w:shd w:val="clear" w:color="auto" w:fill="FFFFFF"/>
              </w:rPr>
              <w:t>30596 -</w:t>
            </w:r>
            <w:r w:rsidRPr="006D7E02">
              <w:rPr>
                <w:rFonts w:ascii="Times New Roman" w:hAnsi="Times New Roman" w:cs="Times New Roman"/>
                <w:b/>
                <w:bCs/>
                <w:sz w:val="24"/>
                <w:szCs w:val="24"/>
                <w:shd w:val="clear" w:color="auto" w:fill="FFFFFF"/>
              </w:rPr>
              <w:t xml:space="preserve"> Набір реагентів для визначення типу крові АВО; </w:t>
            </w:r>
            <w:r w:rsidRPr="006D7E02">
              <w:rPr>
                <w:rStyle w:val="af2"/>
                <w:rFonts w:ascii="Times New Roman" w:hAnsi="Times New Roman"/>
                <w:b/>
                <w:bCs/>
                <w:sz w:val="24"/>
                <w:szCs w:val="24"/>
                <w:shd w:val="clear" w:color="auto" w:fill="FFFFFF"/>
              </w:rPr>
              <w:t>30596 -</w:t>
            </w:r>
            <w:r w:rsidRPr="006D7E02">
              <w:rPr>
                <w:rFonts w:ascii="Times New Roman" w:hAnsi="Times New Roman" w:cs="Times New Roman"/>
                <w:b/>
                <w:bCs/>
                <w:sz w:val="24"/>
                <w:szCs w:val="24"/>
                <w:shd w:val="clear" w:color="auto" w:fill="FFFFFF"/>
              </w:rPr>
              <w:t xml:space="preserve"> Набір реагентів </w:t>
            </w:r>
            <w:r w:rsidRPr="006D7E02">
              <w:rPr>
                <w:rFonts w:ascii="Times New Roman" w:hAnsi="Times New Roman" w:cs="Times New Roman"/>
                <w:b/>
                <w:bCs/>
                <w:sz w:val="24"/>
                <w:szCs w:val="24"/>
                <w:shd w:val="clear" w:color="auto" w:fill="FFFFFF"/>
              </w:rPr>
              <w:lastRenderedPageBreak/>
              <w:t xml:space="preserve">для визначення типу крові АВО; </w:t>
            </w:r>
            <w:r w:rsidRPr="006D7E02">
              <w:rPr>
                <w:rFonts w:ascii="Times New Roman" w:hAnsi="Times New Roman" w:cs="Times New Roman"/>
                <w:b/>
                <w:bCs/>
                <w:i/>
                <w:iCs/>
                <w:sz w:val="24"/>
                <w:szCs w:val="24"/>
                <w:shd w:val="clear" w:color="auto" w:fill="FFFFFF"/>
              </w:rPr>
              <w:t>30830</w:t>
            </w:r>
            <w:r w:rsidRPr="006D7E02">
              <w:rPr>
                <w:rStyle w:val="af2"/>
                <w:b/>
                <w:bCs/>
                <w:sz w:val="24"/>
                <w:szCs w:val="24"/>
              </w:rPr>
              <w:t xml:space="preserve"> - </w:t>
            </w:r>
            <w:r w:rsidRPr="006D7E02">
              <w:rPr>
                <w:rStyle w:val="af2"/>
                <w:b/>
                <w:bCs/>
                <w:i w:val="0"/>
                <w:iCs w:val="0"/>
                <w:sz w:val="24"/>
                <w:szCs w:val="24"/>
              </w:rPr>
              <w:t> </w:t>
            </w:r>
            <w:r w:rsidRPr="006D7E02">
              <w:rPr>
                <w:rStyle w:val="af2"/>
                <w:rFonts w:ascii="Times New Roman" w:hAnsi="Times New Roman"/>
                <w:b/>
                <w:bCs/>
                <w:sz w:val="24"/>
                <w:szCs w:val="24"/>
                <w:shd w:val="clear" w:color="auto" w:fill="FFFFFF"/>
              </w:rPr>
              <w:t>Швидкий</w:t>
            </w:r>
            <w:r w:rsidRPr="006D7E02">
              <w:rPr>
                <w:rFonts w:ascii="Times New Roman" w:hAnsi="Times New Roman" w:cs="Times New Roman"/>
                <w:b/>
                <w:bCs/>
                <w:sz w:val="24"/>
                <w:szCs w:val="24"/>
                <w:shd w:val="clear" w:color="auto" w:fill="FFFFFF"/>
              </w:rPr>
              <w:t> тестовий пристрій для ідентифікації поверхневого антигену вірусу </w:t>
            </w:r>
            <w:r w:rsidRPr="006D7E02">
              <w:rPr>
                <w:rStyle w:val="af2"/>
                <w:rFonts w:ascii="Times New Roman" w:hAnsi="Times New Roman"/>
                <w:b/>
                <w:bCs/>
                <w:sz w:val="24"/>
                <w:szCs w:val="24"/>
                <w:shd w:val="clear" w:color="auto" w:fill="FFFFFF"/>
              </w:rPr>
              <w:t>гепатиту</w:t>
            </w:r>
            <w:r w:rsidRPr="006D7E02">
              <w:rPr>
                <w:rFonts w:ascii="Times New Roman" w:hAnsi="Times New Roman" w:cs="Times New Roman"/>
                <w:b/>
                <w:bCs/>
                <w:sz w:val="24"/>
                <w:szCs w:val="24"/>
                <w:shd w:val="clear" w:color="auto" w:fill="FFFFFF"/>
              </w:rPr>
              <w:t> В (HBsAg)</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2B52" w:rsidRDefault="00292B52">
            <w:pPr>
              <w:widowControl w:val="0"/>
              <w:ind w:right="120"/>
              <w:jc w:val="both"/>
              <w:rPr>
                <w:rFonts w:ascii="Times New Roman" w:eastAsia="Times New Roman" w:hAnsi="Times New Roman" w:cs="Times New Roman"/>
                <w:color w:val="000000"/>
                <w:sz w:val="24"/>
                <w:szCs w:val="24"/>
                <w:highlight w:val="yellow"/>
              </w:rPr>
            </w:pP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C266C4">
              <w:rPr>
                <w:rFonts w:ascii="Times New Roman" w:hAnsi="Times New Roman"/>
                <w:b/>
                <w:sz w:val="24"/>
                <w:szCs w:val="24"/>
                <w:lang w:val="ru-RU"/>
              </w:rPr>
              <w:t>31.12.</w:t>
            </w:r>
            <w:r w:rsidRPr="00C266C4">
              <w:rPr>
                <w:rFonts w:ascii="Times New Roman" w:hAnsi="Times New Roman"/>
                <w:b/>
                <w:sz w:val="24"/>
                <w:szCs w:val="24"/>
              </w:rPr>
              <w:t>202</w:t>
            </w:r>
            <w:r w:rsidRPr="00C266C4">
              <w:rPr>
                <w:rFonts w:ascii="Times New Roman" w:hAnsi="Times New Roman"/>
                <w:b/>
                <w:sz w:val="24"/>
                <w:szCs w:val="24"/>
                <w:lang w:val="ru-RU"/>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w:t>
            </w:r>
            <w:r>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r w:rsidRPr="00752AB5">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4626D3">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pPr>
              <w:widowControl w:val="0"/>
              <w:jc w:val="both"/>
              <w:rPr>
                <w:rFonts w:ascii="Times New Roman" w:eastAsia="Times New Roman" w:hAnsi="Times New Roman" w:cs="Times New Roman"/>
                <w:sz w:val="24"/>
                <w:szCs w:val="24"/>
              </w:rPr>
            </w:pPr>
            <w:bookmarkStart w:id="5" w:name="_heading=h.ftj7vaqoric" w:colFirst="0" w:colLast="0"/>
            <w:bookmarkEnd w:id="5"/>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26D3">
              <w:rPr>
                <w:rFonts w:ascii="Times New Roman" w:eastAsia="Times New Roman" w:hAnsi="Times New Roman" w:cs="Times New Roman"/>
                <w:i/>
                <w:sz w:val="24"/>
                <w:szCs w:val="24"/>
              </w:rPr>
              <w:t>(у разі здійснення закупівлі за лотами)</w:t>
            </w:r>
            <w:r w:rsidRPr="004626D3">
              <w:rPr>
                <w:rFonts w:ascii="Times New Roman" w:eastAsia="Times New Roman" w:hAnsi="Times New Roman" w:cs="Times New Roman"/>
                <w:sz w:val="24"/>
                <w:szCs w:val="24"/>
              </w:rPr>
              <w:t xml:space="preserve">. </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9B6521">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9B6521">
              <w:rPr>
                <w:rFonts w:ascii="Times New Roman" w:eastAsia="Times New Roman" w:hAnsi="Times New Roman" w:cs="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 xml:space="preserve">Кінцевий строк подання тендерних пропозицій — </w:t>
            </w:r>
            <w:r w:rsidR="00EB3A27">
              <w:rPr>
                <w:rFonts w:ascii="Times New Roman" w:eastAsia="Times New Roman" w:hAnsi="Times New Roman" w:cs="Times New Roman"/>
                <w:b/>
                <w:sz w:val="24"/>
                <w:szCs w:val="24"/>
              </w:rPr>
              <w:t>1</w:t>
            </w:r>
            <w:bookmarkStart w:id="7" w:name="_GoBack"/>
            <w:bookmarkEnd w:id="7"/>
            <w:r w:rsidR="00EC63B3">
              <w:rPr>
                <w:rFonts w:ascii="Times New Roman" w:eastAsia="Times New Roman" w:hAnsi="Times New Roman" w:cs="Times New Roman"/>
                <w:b/>
                <w:sz w:val="24"/>
                <w:szCs w:val="24"/>
              </w:rPr>
              <w:t>2</w:t>
            </w:r>
            <w:r w:rsidR="00934D4A" w:rsidRPr="00934D4A">
              <w:rPr>
                <w:rFonts w:ascii="Times New Roman" w:eastAsia="Times New Roman" w:hAnsi="Times New Roman" w:cs="Times New Roman"/>
                <w:b/>
                <w:sz w:val="24"/>
                <w:szCs w:val="24"/>
                <w:lang w:val="ru-RU"/>
              </w:rPr>
              <w:t>.0</w:t>
            </w:r>
            <w:r w:rsidR="00EC63B3">
              <w:rPr>
                <w:rFonts w:ascii="Times New Roman" w:eastAsia="Times New Roman" w:hAnsi="Times New Roman" w:cs="Times New Roman"/>
                <w:b/>
                <w:sz w:val="24"/>
                <w:szCs w:val="24"/>
                <w:lang w:val="ru-RU"/>
              </w:rPr>
              <w:t>5</w:t>
            </w:r>
            <w:r w:rsidR="00934D4A" w:rsidRPr="00934D4A">
              <w:rPr>
                <w:rFonts w:ascii="Times New Roman" w:eastAsia="Times New Roman" w:hAnsi="Times New Roman" w:cs="Times New Roman"/>
                <w:b/>
                <w:sz w:val="24"/>
                <w:szCs w:val="24"/>
                <w:lang w:val="ru-RU"/>
              </w:rPr>
              <w:t>.</w:t>
            </w:r>
            <w:r w:rsidRPr="00934D4A">
              <w:rPr>
                <w:rFonts w:ascii="Times New Roman" w:eastAsia="Times New Roman" w:hAnsi="Times New Roman" w:cs="Times New Roman"/>
                <w:b/>
                <w:sz w:val="24"/>
                <w:szCs w:val="24"/>
              </w:rPr>
              <w:t>20</w:t>
            </w:r>
            <w:r w:rsidR="00934D4A" w:rsidRPr="00934D4A">
              <w:rPr>
                <w:rFonts w:ascii="Times New Roman" w:eastAsia="Times New Roman" w:hAnsi="Times New Roman" w:cs="Times New Roman"/>
                <w:b/>
                <w:sz w:val="24"/>
                <w:szCs w:val="24"/>
                <w:lang w:val="ru-RU"/>
              </w:rPr>
              <w:t>23</w:t>
            </w:r>
            <w:r w:rsidRPr="00934D4A">
              <w:rPr>
                <w:rFonts w:ascii="Times New Roman" w:eastAsia="Times New Roman" w:hAnsi="Times New Roman" w:cs="Times New Roman"/>
                <w:b/>
                <w:sz w:val="24"/>
                <w:szCs w:val="24"/>
              </w:rPr>
              <w:t xml:space="preserve"> року до 10:00 год.</w:t>
            </w:r>
            <w:r w:rsidRPr="00934D4A">
              <w:rPr>
                <w:rFonts w:ascii="Times New Roman" w:eastAsia="Times New Roman" w:hAnsi="Times New Roman" w:cs="Times New Roman"/>
                <w:sz w:val="24"/>
                <w:szCs w:val="24"/>
              </w:rPr>
              <w:t xml:space="preserve"> </w:t>
            </w:r>
          </w:p>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cs="Times New Roman"/>
                <w:color w:val="000000"/>
                <w:sz w:val="24"/>
                <w:szCs w:val="24"/>
              </w:rPr>
              <w:lastRenderedPageBreak/>
              <w:t>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E93B46">
              <w:rPr>
                <w:rFonts w:ascii="Times New Roman" w:eastAsia="Times New Roman" w:hAnsi="Times New Roman" w:cs="Times New Roman"/>
                <w:sz w:val="24"/>
                <w:szCs w:val="24"/>
                <w:highlight w:val="white"/>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xml:space="preserve">. Зазначені витрати сплачуються учасником за рахунок його прибутку. </w:t>
            </w:r>
            <w:r w:rsidRPr="00B91F70">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B91F70">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B91F70">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B91F70">
              <w:rPr>
                <w:rFonts w:ascii="Times New Roman" w:eastAsia="Times New Roman" w:hAnsi="Times New Roman" w:cs="Times New Roman"/>
                <w:sz w:val="24"/>
                <w:szCs w:val="24"/>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6DA4" w:rsidRDefault="00396DA4">
      <w:pPr>
        <w:spacing w:after="0" w:line="240" w:lineRule="auto"/>
      </w:pPr>
      <w:r>
        <w:separator/>
      </w:r>
    </w:p>
  </w:endnote>
  <w:endnote w:type="continuationSeparator" w:id="0">
    <w:p w:rsidR="00396DA4" w:rsidRDefault="0039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F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6DA4" w:rsidRDefault="00396DA4">
      <w:pPr>
        <w:spacing w:after="0" w:line="240" w:lineRule="auto"/>
      </w:pPr>
      <w:r>
        <w:separator/>
      </w:r>
    </w:p>
  </w:footnote>
  <w:footnote w:type="continuationSeparator" w:id="0">
    <w:p w:rsidR="00396DA4" w:rsidRDefault="00396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52"/>
    <w:rsid w:val="0006264B"/>
    <w:rsid w:val="000733D8"/>
    <w:rsid w:val="00126A0B"/>
    <w:rsid w:val="00137956"/>
    <w:rsid w:val="00266E3F"/>
    <w:rsid w:val="00292B52"/>
    <w:rsid w:val="003945B0"/>
    <w:rsid w:val="00396DA4"/>
    <w:rsid w:val="003D2FC8"/>
    <w:rsid w:val="004626D3"/>
    <w:rsid w:val="004D2655"/>
    <w:rsid w:val="004F2E39"/>
    <w:rsid w:val="00532F3B"/>
    <w:rsid w:val="005F404A"/>
    <w:rsid w:val="00635E98"/>
    <w:rsid w:val="00645708"/>
    <w:rsid w:val="00664659"/>
    <w:rsid w:val="006972B6"/>
    <w:rsid w:val="006A2D6A"/>
    <w:rsid w:val="006C4CF1"/>
    <w:rsid w:val="00752AB5"/>
    <w:rsid w:val="007C65A1"/>
    <w:rsid w:val="00831823"/>
    <w:rsid w:val="00892C91"/>
    <w:rsid w:val="00934D4A"/>
    <w:rsid w:val="00964AFD"/>
    <w:rsid w:val="009B0F00"/>
    <w:rsid w:val="009B6521"/>
    <w:rsid w:val="009B6F67"/>
    <w:rsid w:val="00A41131"/>
    <w:rsid w:val="00AB7DB4"/>
    <w:rsid w:val="00AD496C"/>
    <w:rsid w:val="00B04596"/>
    <w:rsid w:val="00B91F70"/>
    <w:rsid w:val="00BB4F70"/>
    <w:rsid w:val="00C804A1"/>
    <w:rsid w:val="00D844CA"/>
    <w:rsid w:val="00E26F94"/>
    <w:rsid w:val="00E67CD5"/>
    <w:rsid w:val="00E93B46"/>
    <w:rsid w:val="00E96633"/>
    <w:rsid w:val="00EB3A27"/>
    <w:rsid w:val="00EC63B3"/>
    <w:rsid w:val="00F45670"/>
    <w:rsid w:val="00FA4A78"/>
    <w:rsid w:val="00FE3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D201"/>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 w:type="character" w:styleId="af2">
    <w:name w:val="Emphasis"/>
    <w:basedOn w:val="a0"/>
    <w:uiPriority w:val="20"/>
    <w:qFormat/>
    <w:rsid w:val="00073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23</Pages>
  <Words>36135</Words>
  <Characters>20598</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30</cp:revision>
  <dcterms:created xsi:type="dcterms:W3CDTF">2023-03-05T17:52:00Z</dcterms:created>
  <dcterms:modified xsi:type="dcterms:W3CDTF">2023-05-04T08:33:00Z</dcterms:modified>
</cp:coreProperties>
</file>