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BA" w:rsidRDefault="003D63BA">
      <w:pPr>
        <w:spacing w:after="0" w:line="240" w:lineRule="auto"/>
        <w:ind w:left="5660" w:firstLine="700"/>
        <w:jc w:val="right"/>
        <w:rPr>
          <w:rFonts w:ascii="Times New Roman" w:eastAsia="Times New Roman" w:hAnsi="Times New Roman" w:cs="Times New Roman"/>
          <w:b/>
          <w:sz w:val="20"/>
          <w:szCs w:val="20"/>
        </w:rPr>
      </w:pPr>
    </w:p>
    <w:p w:rsidR="003D63BA" w:rsidRDefault="002B29A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D63BA" w:rsidRDefault="002B29A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D63BA" w:rsidRDefault="002B29A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D63BA" w:rsidRPr="002F75D8" w:rsidRDefault="002B29AF" w:rsidP="002B29AF">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lang w:val="uk-UA"/>
        </w:rPr>
      </w:pPr>
      <w:r w:rsidRPr="002F75D8">
        <w:rPr>
          <w:rFonts w:ascii="Times New Roman" w:eastAsia="Times New Roman" w:hAnsi="Times New Roman" w:cs="Times New Roman"/>
          <w:b/>
          <w:color w:val="000000"/>
          <w:lang w:val="uk-UA"/>
        </w:rPr>
        <w:t>Перелік документів та інформації</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для підтвердження відповідності УЧАСНИКА</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кваліфікаційним критеріям, визначеним у статті 16 Закону “Про публічні закупівлі”:</w:t>
      </w:r>
    </w:p>
    <w:p w:rsidR="002F75D8" w:rsidRPr="002F75D8" w:rsidRDefault="002F75D8" w:rsidP="002F75D8">
      <w:pPr>
        <w:rPr>
          <w:rFonts w:ascii="Times New Roman" w:hAnsi="Times New Roman" w:cs="Times New Roman"/>
        </w:rPr>
      </w:pPr>
      <w:r w:rsidRPr="002F75D8">
        <w:rPr>
          <w:rFonts w:ascii="Times New Roman" w:hAnsi="Times New Roman" w:cs="Times New Roman"/>
        </w:rPr>
        <w:t>Примітки:</w:t>
      </w:r>
    </w:p>
    <w:p w:rsidR="002F75D8" w:rsidRPr="002F75D8" w:rsidRDefault="002F75D8" w:rsidP="002F75D8">
      <w:pPr>
        <w:pStyle w:val="a6"/>
        <w:numPr>
          <w:ilvl w:val="0"/>
          <w:numId w:val="4"/>
        </w:numPr>
        <w:jc w:val="both"/>
        <w:rPr>
          <w:rFonts w:ascii="Times New Roman" w:hAnsi="Times New Roman" w:cs="Times New Roman"/>
        </w:rPr>
      </w:pPr>
      <w:proofErr w:type="gramStart"/>
      <w:r w:rsidRPr="002F75D8">
        <w:rPr>
          <w:rFonts w:ascii="Times New Roman" w:hAnsi="Times New Roman" w:cs="Times New Roman"/>
        </w:rPr>
        <w:t>п</w:t>
      </w:r>
      <w:proofErr w:type="gramEnd"/>
      <w:r w:rsidRPr="002F75D8">
        <w:rPr>
          <w:rFonts w:ascii="Times New Roman" w:hAnsi="Times New Roman" w:cs="Times New Roman"/>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F75D8" w:rsidRPr="002F75D8" w:rsidRDefault="002F75D8" w:rsidP="002F75D8">
      <w:pPr>
        <w:pStyle w:val="a6"/>
        <w:numPr>
          <w:ilvl w:val="0"/>
          <w:numId w:val="4"/>
        </w:numPr>
        <w:jc w:val="both"/>
        <w:rPr>
          <w:rFonts w:ascii="Times New Roman" w:hAnsi="Times New Roman" w:cs="Times New Roman"/>
        </w:rPr>
      </w:pPr>
      <w:r w:rsidRPr="002F75D8">
        <w:rPr>
          <w:rFonts w:ascii="Times New Roman" w:hAnsi="Times New Roman" w:cs="Times New Roman"/>
        </w:rPr>
        <w:t>у разі проведення відкритих торгів згідно з цими особливостями для закупі</w:t>
      </w:r>
      <w:proofErr w:type="gramStart"/>
      <w:r w:rsidRPr="002F75D8">
        <w:rPr>
          <w:rFonts w:ascii="Times New Roman" w:hAnsi="Times New Roman" w:cs="Times New Roman"/>
        </w:rPr>
        <w:t>вл</w:t>
      </w:r>
      <w:proofErr w:type="gramEnd"/>
      <w:r w:rsidRPr="002F75D8">
        <w:rPr>
          <w:rFonts w:ascii="Times New Roman" w:hAnsi="Times New Roman" w:cs="Times New Roman"/>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F75D8" w:rsidRPr="002F75D8" w:rsidRDefault="002F75D8" w:rsidP="002F75D8">
      <w:pPr>
        <w:pBdr>
          <w:top w:val="nil"/>
          <w:left w:val="nil"/>
          <w:bottom w:val="nil"/>
          <w:right w:val="nil"/>
          <w:between w:val="nil"/>
        </w:pBdr>
        <w:spacing w:after="0" w:line="240" w:lineRule="auto"/>
        <w:ind w:left="-142" w:firstLine="426"/>
        <w:jc w:val="both"/>
        <w:rPr>
          <w:rFonts w:ascii="Times New Roman" w:eastAsia="Times New Roman" w:hAnsi="Times New Roman" w:cs="Times New Roman"/>
          <w:b/>
          <w:lang w:val="uk-UA"/>
        </w:rPr>
      </w:pPr>
      <w:r w:rsidRPr="002F75D8">
        <w:rPr>
          <w:rFonts w:ascii="Times New Roman" w:eastAsia="Times New Roman" w:hAnsi="Times New Roman" w:cs="Times New Roman"/>
          <w:b/>
          <w:sz w:val="20"/>
          <w:szCs w:val="20"/>
          <w:lang w:val="uk-UA"/>
        </w:rPr>
        <w:t xml:space="preserve">2. </w:t>
      </w:r>
      <w:r w:rsidRPr="002F75D8">
        <w:rPr>
          <w:rFonts w:ascii="Times New Roman" w:eastAsia="Times New Roman" w:hAnsi="Times New Roman" w:cs="Times New Roman"/>
          <w:b/>
          <w:color w:val="000000"/>
          <w:lang w:val="uk-UA"/>
        </w:rPr>
        <w:t>Перелік документів та інформації</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для підтвердження відповідності ПЕРЕМОЖЦЯ вимогам, визначеним у статті 17 Закону</w:t>
      </w:r>
      <w:r w:rsidRPr="002F75D8">
        <w:rPr>
          <w:rFonts w:ascii="Times New Roman" w:eastAsia="Times New Roman" w:hAnsi="Times New Roman" w:cs="Times New Roman"/>
          <w:b/>
          <w:color w:val="000000"/>
        </w:rPr>
        <w:t> </w:t>
      </w:r>
      <w:r w:rsidRPr="002F75D8">
        <w:rPr>
          <w:rFonts w:ascii="Times New Roman" w:eastAsia="Times New Roman" w:hAnsi="Times New Roman" w:cs="Times New Roman"/>
          <w:b/>
          <w:color w:val="000000"/>
          <w:lang w:val="uk-UA"/>
        </w:rPr>
        <w:t xml:space="preserve"> “Про публічні закупівлі” у відповідності до вимог Особливостей:</w:t>
      </w:r>
    </w:p>
    <w:p w:rsidR="002F75D8" w:rsidRPr="002F75D8" w:rsidRDefault="002F75D8" w:rsidP="002F75D8">
      <w:pPr>
        <w:pStyle w:val="a6"/>
        <w:spacing w:after="0" w:line="240" w:lineRule="auto"/>
        <w:ind w:left="-142" w:firstLine="426"/>
        <w:jc w:val="both"/>
        <w:rPr>
          <w:rFonts w:ascii="Times New Roman" w:eastAsia="Times New Roman" w:hAnsi="Times New Roman" w:cs="Times New Roman"/>
          <w:b/>
        </w:rPr>
      </w:pPr>
      <w:r w:rsidRPr="002F75D8">
        <w:rPr>
          <w:rFonts w:ascii="Times New Roman" w:eastAsia="Times New Roman" w:hAnsi="Times New Roman" w:cs="Times New Roman"/>
          <w:highlight w:val="white"/>
        </w:rPr>
        <w:t>Замовник зобов’язаний відхилити тендерну пропозицію переможця процедури закупі</w:t>
      </w:r>
      <w:proofErr w:type="gramStart"/>
      <w:r w:rsidRPr="002F75D8">
        <w:rPr>
          <w:rFonts w:ascii="Times New Roman" w:eastAsia="Times New Roman" w:hAnsi="Times New Roman" w:cs="Times New Roman"/>
          <w:highlight w:val="white"/>
        </w:rPr>
        <w:t>вл</w:t>
      </w:r>
      <w:proofErr w:type="gramEnd"/>
      <w:r w:rsidRPr="002F75D8">
        <w:rPr>
          <w:rFonts w:ascii="Times New Roman" w:eastAsia="Times New Roman" w:hAnsi="Times New Roman" w:cs="Times New Roman"/>
          <w:highlight w:val="white"/>
        </w:rPr>
        <w:t>і в разі, коли наявні підстави, визначені статтею 17 Закону (крім пункту 13 частини першої статті 17 Закону).</w:t>
      </w:r>
    </w:p>
    <w:p w:rsidR="002F75D8" w:rsidRDefault="002F75D8" w:rsidP="002F75D8">
      <w:pPr>
        <w:spacing w:after="0" w:line="240" w:lineRule="auto"/>
        <w:ind w:left="-142" w:firstLine="426"/>
        <w:jc w:val="both"/>
        <w:rPr>
          <w:rFonts w:ascii="Times New Roman" w:eastAsia="Times New Roman" w:hAnsi="Times New Roman" w:cs="Times New Roman"/>
          <w:b/>
          <w:lang w:val="uk-UA"/>
        </w:rPr>
      </w:pPr>
      <w:r w:rsidRPr="002F75D8">
        <w:rPr>
          <w:rFonts w:ascii="Times New Roman" w:eastAsia="Times New Roman" w:hAnsi="Times New Roman" w:cs="Times New Roman"/>
          <w:b/>
        </w:rPr>
        <w:t>Переможець процедури закупі</w:t>
      </w:r>
      <w:proofErr w:type="gramStart"/>
      <w:r w:rsidRPr="002F75D8">
        <w:rPr>
          <w:rFonts w:ascii="Times New Roman" w:eastAsia="Times New Roman" w:hAnsi="Times New Roman" w:cs="Times New Roman"/>
          <w:b/>
        </w:rPr>
        <w:t>вл</w:t>
      </w:r>
      <w:proofErr w:type="gramEnd"/>
      <w:r w:rsidRPr="002F75D8">
        <w:rPr>
          <w:rFonts w:ascii="Times New Roman" w:eastAsia="Times New Roman" w:hAnsi="Times New Roman" w:cs="Times New Roman"/>
          <w:b/>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2F75D8">
        <w:rPr>
          <w:rFonts w:ascii="Times New Roman" w:eastAsia="Times New Roman" w:hAnsi="Times New Roman" w:cs="Times New Roman"/>
          <w:b/>
        </w:rPr>
        <w:t>другою</w:t>
      </w:r>
      <w:proofErr w:type="gramEnd"/>
      <w:r w:rsidRPr="002F75D8">
        <w:rPr>
          <w:rFonts w:ascii="Times New Roman" w:eastAsia="Times New Roman" w:hAnsi="Times New Roman" w:cs="Times New Roman"/>
          <w:b/>
        </w:rPr>
        <w:t xml:space="preserve"> статті 17 Закону. </w:t>
      </w:r>
    </w:p>
    <w:p w:rsidR="002F75D8" w:rsidRPr="002F75D8" w:rsidRDefault="002F75D8" w:rsidP="002F75D8">
      <w:pPr>
        <w:spacing w:after="0" w:line="240" w:lineRule="auto"/>
        <w:ind w:left="-142" w:firstLine="426"/>
        <w:jc w:val="both"/>
        <w:rPr>
          <w:rFonts w:ascii="Times New Roman" w:eastAsia="Times New Roman" w:hAnsi="Times New Roman" w:cs="Times New Roman"/>
          <w:color w:val="000000"/>
          <w:lang w:val="uk-UA"/>
        </w:rPr>
      </w:pPr>
    </w:p>
    <w:tbl>
      <w:tblPr>
        <w:tblW w:w="0" w:type="auto"/>
        <w:tblCellMar>
          <w:top w:w="15" w:type="dxa"/>
          <w:left w:w="15" w:type="dxa"/>
          <w:bottom w:w="15" w:type="dxa"/>
          <w:right w:w="15" w:type="dxa"/>
        </w:tblCellMar>
        <w:tblLook w:val="04A0"/>
      </w:tblPr>
      <w:tblGrid>
        <w:gridCol w:w="543"/>
        <w:gridCol w:w="3518"/>
        <w:gridCol w:w="2847"/>
        <w:gridCol w:w="3400"/>
      </w:tblGrid>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r w:rsidRPr="002F75D8">
              <w:rPr>
                <w:rFonts w:ascii="Times New Roman" w:eastAsia="Times New Roman" w:hAnsi="Times New Roman" w:cs="Times New Roman"/>
                <w:b/>
                <w:bCs/>
                <w:color w:val="000000"/>
                <w:lang w:eastAsia="uk-UA"/>
              </w:rPr>
              <w:t xml:space="preserve">№ </w:t>
            </w:r>
            <w:proofErr w:type="gramStart"/>
            <w:r w:rsidRPr="002F75D8">
              <w:rPr>
                <w:rFonts w:ascii="Times New Roman" w:eastAsia="Times New Roman" w:hAnsi="Times New Roman" w:cs="Times New Roman"/>
                <w:b/>
                <w:bCs/>
                <w:color w:val="000000"/>
                <w:lang w:eastAsia="uk-UA"/>
              </w:rPr>
              <w:t>п</w:t>
            </w:r>
            <w:proofErr w:type="gramEnd"/>
            <w:r w:rsidRPr="002F75D8">
              <w:rPr>
                <w:rFonts w:ascii="Times New Roman" w:eastAsia="Times New Roman" w:hAnsi="Times New Roman" w:cs="Times New Roman"/>
                <w:b/>
                <w:bCs/>
                <w:color w:val="000000"/>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proofErr w:type="gramStart"/>
            <w:r w:rsidRPr="002F75D8">
              <w:rPr>
                <w:rFonts w:ascii="Times New Roman" w:eastAsia="Times New Roman" w:hAnsi="Times New Roman" w:cs="Times New Roman"/>
                <w:b/>
                <w:bCs/>
                <w:color w:val="000000"/>
                <w:lang w:eastAsia="uk-UA"/>
              </w:rPr>
              <w:t>П</w:t>
            </w:r>
            <w:proofErr w:type="gramEnd"/>
            <w:r w:rsidRPr="002F75D8">
              <w:rPr>
                <w:rFonts w:ascii="Times New Roman" w:eastAsia="Times New Roman" w:hAnsi="Times New Roman" w:cs="Times New Roman"/>
                <w:b/>
                <w:bCs/>
                <w:color w:val="000000"/>
                <w:lang w:eastAsia="uk-UA"/>
              </w:rPr>
              <w:t>ідстави для відмови в участі у процедурі закупівлі</w:t>
            </w:r>
          </w:p>
          <w:p w:rsidR="002F75D8" w:rsidRPr="002F75D8" w:rsidRDefault="002F75D8" w:rsidP="007C09CE">
            <w:pPr>
              <w:spacing w:after="0" w:line="240" w:lineRule="auto"/>
              <w:rPr>
                <w:rFonts w:ascii="Times New Roman" w:eastAsia="Times New Roman" w:hAnsi="Times New Roman" w:cs="Times New Roman"/>
                <w:lang w:eastAsia="uk-UA"/>
              </w:rPr>
            </w:pPr>
          </w:p>
        </w:tc>
        <w:tc>
          <w:tcPr>
            <w:tcW w:w="2847" w:type="dxa"/>
            <w:tcBorders>
              <w:top w:val="single" w:sz="4" w:space="0" w:color="000000"/>
              <w:left w:val="single" w:sz="4" w:space="0" w:color="000000"/>
              <w:bottom w:val="single" w:sz="4" w:space="0" w:color="000000"/>
              <w:right w:val="single" w:sz="4" w:space="0" w:color="000000"/>
            </w:tcBorders>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r w:rsidRPr="002F75D8">
              <w:rPr>
                <w:rFonts w:ascii="Times New Roman" w:eastAsia="Times New Roman" w:hAnsi="Times New Roman" w:cs="Times New Roman"/>
                <w:b/>
                <w:bCs/>
                <w:color w:val="000000"/>
                <w:lang w:eastAsia="uk-UA"/>
              </w:rPr>
              <w:t>Учасник процедури закупі</w:t>
            </w:r>
            <w:proofErr w:type="gramStart"/>
            <w:r w:rsidRPr="002F75D8">
              <w:rPr>
                <w:rFonts w:ascii="Times New Roman" w:eastAsia="Times New Roman" w:hAnsi="Times New Roman" w:cs="Times New Roman"/>
                <w:b/>
                <w:bCs/>
                <w:color w:val="000000"/>
                <w:lang w:eastAsia="uk-UA"/>
              </w:rPr>
              <w:t>вл</w:t>
            </w:r>
            <w:proofErr w:type="gramEnd"/>
            <w:r w:rsidRPr="002F75D8">
              <w:rPr>
                <w:rFonts w:ascii="Times New Roman" w:eastAsia="Times New Roman" w:hAnsi="Times New Roman" w:cs="Times New Roman"/>
                <w:b/>
                <w:bCs/>
                <w:color w:val="000000"/>
                <w:lang w:eastAsia="uk-UA"/>
              </w:rPr>
              <w:t>і</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75D8" w:rsidRPr="002F75D8" w:rsidRDefault="002F75D8" w:rsidP="007C09CE">
            <w:pPr>
              <w:spacing w:after="0" w:line="240" w:lineRule="auto"/>
              <w:jc w:val="center"/>
              <w:rPr>
                <w:rFonts w:ascii="Times New Roman" w:eastAsia="Times New Roman" w:hAnsi="Times New Roman" w:cs="Times New Roman"/>
                <w:lang w:eastAsia="uk-UA"/>
              </w:rPr>
            </w:pPr>
            <w:r w:rsidRPr="002F75D8">
              <w:rPr>
                <w:rFonts w:ascii="Times New Roman" w:eastAsia="Times New Roman" w:hAnsi="Times New Roman" w:cs="Times New Roman"/>
                <w:b/>
                <w:bCs/>
                <w:color w:val="000000"/>
                <w:lang w:eastAsia="uk-UA"/>
              </w:rPr>
              <w:t>Переможець у строк, що не перевищує чотири дні з дати оприлюднення в електронній системі закупівель повідомлення про намі</w:t>
            </w:r>
            <w:proofErr w:type="gramStart"/>
            <w:r w:rsidRPr="002F75D8">
              <w:rPr>
                <w:rFonts w:ascii="Times New Roman" w:eastAsia="Times New Roman" w:hAnsi="Times New Roman" w:cs="Times New Roman"/>
                <w:b/>
                <w:bCs/>
                <w:color w:val="000000"/>
                <w:lang w:eastAsia="uk-UA"/>
              </w:rPr>
              <w:t>р</w:t>
            </w:r>
            <w:proofErr w:type="gramEnd"/>
            <w:r w:rsidRPr="002F75D8">
              <w:rPr>
                <w:rFonts w:ascii="Times New Roman" w:eastAsia="Times New Roman" w:hAnsi="Times New Roman" w:cs="Times New Roman"/>
                <w:b/>
                <w:bCs/>
                <w:color w:val="000000"/>
                <w:lang w:eastAsia="uk-UA"/>
              </w:rPr>
              <w:t xml:space="preserve"> укласти договір про закупівлю, надає замовнику шляхом оприлюднення в електронній системі закупівель:</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Замовник має незаперечні докази того, що 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 xml:space="preserve">і </w:t>
            </w:r>
            <w:r w:rsidRPr="002F75D8">
              <w:rPr>
                <w:rFonts w:ascii="Times New Roman" w:eastAsia="Times New Roman" w:hAnsi="Times New Roman" w:cs="Times New Roman"/>
                <w:i/>
                <w:iCs/>
                <w:color w:val="000000"/>
                <w:shd w:val="clear" w:color="auto" w:fill="FFFFFF"/>
                <w:lang w:eastAsia="uk-UA"/>
              </w:rPr>
              <w:t>(</w:t>
            </w:r>
            <w:r w:rsidRPr="002F75D8">
              <w:rPr>
                <w:rFonts w:ascii="Times New Roman" w:eastAsia="Times New Roman" w:hAnsi="Times New Roman" w:cs="Times New Roman"/>
                <w:i/>
                <w:iCs/>
                <w:color w:val="000000"/>
                <w:lang w:eastAsia="uk-UA"/>
              </w:rPr>
              <w:t>пункт 1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 xml:space="preserve">іряє інформацію самостійно. Переможець не надає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своєї відповідності.</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відомості про юридичну особу,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внесено до Єдиного державного реєстру осіб, які вчинили корупційні або пов’язані з корупцією правопорушення (</w:t>
            </w:r>
            <w:r w:rsidRPr="002F75D8">
              <w:rPr>
                <w:rFonts w:ascii="Times New Roman" w:eastAsia="Times New Roman" w:hAnsi="Times New Roman" w:cs="Times New Roman"/>
                <w:color w:val="000000"/>
                <w:lang w:eastAsia="uk-UA"/>
              </w:rPr>
              <w:t>пункт 2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w:t>
            </w:r>
            <w:r w:rsidRPr="002F75D8">
              <w:rPr>
                <w:rFonts w:ascii="Times New Roman" w:eastAsia="Times New Roman" w:hAnsi="Times New Roman" w:cs="Times New Roman"/>
                <w:color w:val="000000"/>
                <w:lang w:eastAsia="uk-UA"/>
              </w:rPr>
              <w:lastRenderedPageBreak/>
              <w:t>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має надати витяг або довідку з Єдиного державного реєстру осіб, які вчинили корупційні правопорушення про те, що </w:t>
            </w:r>
            <w:r w:rsidRPr="002F75D8">
              <w:rPr>
                <w:rFonts w:ascii="Times New Roman" w:eastAsia="Times New Roman" w:hAnsi="Times New Roman" w:cs="Times New Roman"/>
                <w:color w:val="000000"/>
                <w:shd w:val="clear" w:color="auto" w:fill="FFFFFF"/>
                <w:lang w:eastAsia="uk-UA"/>
              </w:rPr>
              <w:t>відомості про юридичну особу,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не внесено до Єдиного державного реєстру осіб, які вчинили корупційні або пов’язані з корупцією правопорушення</w:t>
            </w:r>
            <w:r w:rsidRPr="002F75D8">
              <w:rPr>
                <w:rFonts w:ascii="Times New Roman" w:eastAsia="Times New Roman" w:hAnsi="Times New Roman" w:cs="Times New Roman"/>
                <w:color w:val="000000"/>
                <w:lang w:eastAsia="uk-UA"/>
              </w:rPr>
              <w:t>.</w:t>
            </w:r>
          </w:p>
          <w:p w:rsidR="002F75D8" w:rsidRPr="002F75D8" w:rsidRDefault="002F75D8" w:rsidP="007C09CE">
            <w:pPr>
              <w:spacing w:after="0" w:line="240" w:lineRule="auto"/>
              <w:rPr>
                <w:rFonts w:ascii="Times New Roman" w:eastAsia="Times New Roman" w:hAnsi="Times New Roman" w:cs="Times New Roman"/>
                <w:lang w:eastAsia="uk-UA"/>
              </w:rPr>
            </w:pP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службову (посадову) особу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F75D8">
              <w:rPr>
                <w:rFonts w:ascii="Times New Roman" w:eastAsia="Times New Roman" w:hAnsi="Times New Roman" w:cs="Times New Roman"/>
                <w:color w:val="000000"/>
                <w:lang w:eastAsia="uk-UA"/>
              </w:rPr>
              <w:t>пункт 3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має надати витяг або довідку з Єдиного державного реєстру осіб, які вчинили корупційні правопорушення  про те, що </w:t>
            </w:r>
            <w:r w:rsidRPr="002F75D8">
              <w:rPr>
                <w:rFonts w:ascii="Times New Roman" w:eastAsia="Times New Roman" w:hAnsi="Times New Roman" w:cs="Times New Roman"/>
                <w:color w:val="000000"/>
                <w:shd w:val="clear" w:color="auto" w:fill="FFFFFF"/>
                <w:lang w:eastAsia="uk-UA"/>
              </w:rPr>
              <w:t>службову (посадову) особу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proofErr w:type="gramStart"/>
            <w:r w:rsidRPr="002F75D8">
              <w:rPr>
                <w:rFonts w:ascii="Times New Roman" w:eastAsia="Times New Roman" w:hAnsi="Times New Roman" w:cs="Times New Roman"/>
                <w:color w:val="000000"/>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2F75D8">
                <w:rPr>
                  <w:rFonts w:ascii="Times New Roman" w:eastAsia="Times New Roman" w:hAnsi="Times New Roman" w:cs="Times New Roman"/>
                  <w:color w:val="000000"/>
                  <w:shd w:val="clear" w:color="auto" w:fill="FFFFFF"/>
                  <w:lang w:eastAsia="uk-UA"/>
                </w:rPr>
                <w:t>пунктом 1 статті 50</w:t>
              </w:r>
            </w:hyperlink>
            <w:r w:rsidRPr="002F75D8">
              <w:rPr>
                <w:rFonts w:ascii="Times New Roman" w:eastAsia="Times New Roman" w:hAnsi="Times New Roman" w:cs="Times New Roman"/>
                <w:color w:val="000000"/>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F75D8">
              <w:rPr>
                <w:rFonts w:ascii="Times New Roman" w:eastAsia="Times New Roman" w:hAnsi="Times New Roman" w:cs="Times New Roman"/>
                <w:color w:val="000000"/>
                <w:lang w:eastAsia="uk-UA"/>
              </w:rPr>
              <w:t>пункт 4 частини 1 статті 17 Закону)</w:t>
            </w:r>
            <w:proofErr w:type="gramEnd"/>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 xml:space="preserve">іряє інформацію самостійно. Переможець не надає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своєї відповідності.</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фізична особа,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2F75D8">
              <w:rPr>
                <w:rFonts w:ascii="Times New Roman" w:eastAsia="Times New Roman" w:hAnsi="Times New Roman" w:cs="Times New Roman"/>
                <w:color w:val="000000"/>
                <w:shd w:val="clear" w:color="auto" w:fill="FFFFFF"/>
                <w:lang w:eastAsia="uk-UA"/>
              </w:rPr>
              <w:lastRenderedPageBreak/>
              <w:t>встановленому законом порядку (</w:t>
            </w:r>
            <w:r w:rsidRPr="002F75D8">
              <w:rPr>
                <w:rFonts w:ascii="Times New Roman" w:eastAsia="Times New Roman" w:hAnsi="Times New Roman" w:cs="Times New Roman"/>
                <w:color w:val="000000"/>
                <w:lang w:eastAsia="uk-UA"/>
              </w:rPr>
              <w:t>пункт 5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2F75D8">
              <w:rPr>
                <w:rFonts w:ascii="Times New Roman" w:eastAsia="Times New Roman" w:hAnsi="Times New Roman" w:cs="Times New Roman"/>
                <w:color w:val="000000"/>
                <w:lang w:eastAsia="uk-UA"/>
              </w:rPr>
              <w:lastRenderedPageBreak/>
              <w:t>процедури закупівлі до кримінальної відповідальності не притягується, незнятої чи непогашеної</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судимості не має та в розшуку не перебува</w:t>
            </w:r>
            <w:proofErr w:type="gramStart"/>
            <w:r w:rsidRPr="002F75D8">
              <w:rPr>
                <w:rFonts w:ascii="Times New Roman" w:eastAsia="Times New Roman" w:hAnsi="Times New Roman" w:cs="Times New Roman"/>
                <w:color w:val="000000"/>
                <w:lang w:eastAsia="uk-UA"/>
              </w:rPr>
              <w:t>є.</w:t>
            </w:r>
            <w:proofErr w:type="gramEnd"/>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службова (посадова) особа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F75D8">
              <w:rPr>
                <w:rFonts w:ascii="Times New Roman" w:eastAsia="Times New Roman" w:hAnsi="Times New Roman" w:cs="Times New Roman"/>
                <w:color w:val="000000"/>
                <w:lang w:eastAsia="uk-UA"/>
              </w:rPr>
              <w:t>пункт 6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2F75D8">
              <w:rPr>
                <w:rFonts w:ascii="Times New Roman" w:eastAsia="Times New Roman" w:hAnsi="Times New Roman" w:cs="Times New Roman"/>
                <w:color w:val="000000"/>
                <w:lang w:eastAsia="uk-UA"/>
              </w:rPr>
              <w:t>є.</w:t>
            </w:r>
            <w:proofErr w:type="gramEnd"/>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тендерна пропозиція подана учасником конкурентної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F75D8">
              <w:rPr>
                <w:rFonts w:ascii="Times New Roman" w:eastAsia="Times New Roman" w:hAnsi="Times New Roman" w:cs="Times New Roman"/>
                <w:color w:val="000000"/>
                <w:lang w:eastAsia="uk-UA"/>
              </w:rPr>
              <w:t>пункт 7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 xml:space="preserve">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F75D8">
              <w:rPr>
                <w:rFonts w:ascii="Times New Roman" w:eastAsia="Times New Roman" w:hAnsi="Times New Roman" w:cs="Times New Roman"/>
                <w:color w:val="000000"/>
                <w:shd w:val="clear" w:color="auto" w:fill="FFFFFF"/>
                <w:lang w:eastAsia="uk-UA"/>
              </w:rPr>
              <w:t>тендерна пропозиція подана учасником конкурентної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F75D8">
              <w:rPr>
                <w:rFonts w:ascii="Times New Roman" w:eastAsia="Times New Roman" w:hAnsi="Times New Roman" w:cs="Times New Roman"/>
                <w:color w:val="000000"/>
                <w:lang w:eastAsia="uk-UA"/>
              </w:rPr>
              <w:t>. </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визнаний у встановленому законом порядку банкрутом та стосовно нього відкрита ліквідаційна процедура (</w:t>
            </w:r>
            <w:r w:rsidRPr="002F75D8">
              <w:rPr>
                <w:rFonts w:ascii="Times New Roman" w:eastAsia="Times New Roman" w:hAnsi="Times New Roman" w:cs="Times New Roman"/>
                <w:color w:val="000000"/>
                <w:lang w:eastAsia="uk-UA"/>
              </w:rPr>
              <w:t>пункт 8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реєстру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F75D8">
              <w:rPr>
                <w:rFonts w:ascii="Times New Roman" w:eastAsia="Times New Roman" w:hAnsi="Times New Roman" w:cs="Times New Roman"/>
                <w:color w:val="000000"/>
                <w:shd w:val="clear" w:color="auto" w:fill="FFFFFF"/>
                <w:lang w:eastAsia="uk-UA"/>
              </w:rPr>
              <w:t xml:space="preserve"> переможець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 xml:space="preserve">і не визнаний </w:t>
            </w:r>
            <w:r w:rsidRPr="002F75D8">
              <w:rPr>
                <w:rFonts w:ascii="Times New Roman" w:eastAsia="Times New Roman" w:hAnsi="Times New Roman" w:cs="Times New Roman"/>
                <w:color w:val="000000"/>
                <w:shd w:val="clear" w:color="auto" w:fill="FFFFFF"/>
                <w:lang w:eastAsia="uk-UA"/>
              </w:rPr>
              <w:lastRenderedPageBreak/>
              <w:t>у встановленому законом порядку банкрутом та стосовно нього не відкрита ліквідаційна процедура.</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 Єдиному державному реє</w:t>
            </w:r>
            <w:proofErr w:type="gramStart"/>
            <w:r w:rsidRPr="002F75D8">
              <w:rPr>
                <w:rFonts w:ascii="Times New Roman" w:eastAsia="Times New Roman" w:hAnsi="Times New Roman" w:cs="Times New Roman"/>
                <w:color w:val="000000"/>
                <w:shd w:val="clear" w:color="auto" w:fill="FFFFFF"/>
                <w:lang w:eastAsia="uk-UA"/>
              </w:rPr>
              <w:t>стр</w:t>
            </w:r>
            <w:proofErr w:type="gramEnd"/>
            <w:r w:rsidRPr="002F75D8">
              <w:rPr>
                <w:rFonts w:ascii="Times New Roman" w:eastAsia="Times New Roman" w:hAnsi="Times New Roman" w:cs="Times New Roman"/>
                <w:color w:val="000000"/>
                <w:shd w:val="clear" w:color="auto" w:fill="FFFFFF"/>
                <w:lang w:eastAsia="uk-UA"/>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F75D8">
              <w:rPr>
                <w:rFonts w:ascii="Times New Roman" w:eastAsia="Times New Roman" w:hAnsi="Times New Roman" w:cs="Times New Roman"/>
                <w:color w:val="000000"/>
                <w:lang w:eastAsia="uk-UA"/>
              </w:rPr>
              <w:t xml:space="preserve">пункт 9 частини 1 </w:t>
            </w:r>
            <w:proofErr w:type="gramStart"/>
            <w:r w:rsidRPr="002F75D8">
              <w:rPr>
                <w:rFonts w:ascii="Times New Roman" w:eastAsia="Times New Roman" w:hAnsi="Times New Roman" w:cs="Times New Roman"/>
                <w:color w:val="000000"/>
                <w:lang w:eastAsia="uk-UA"/>
              </w:rPr>
              <w:t>статті 17 Закону)</w:t>
            </w:r>
            <w:proofErr w:type="gramEnd"/>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 xml:space="preserve">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F75D8">
              <w:rPr>
                <w:rFonts w:ascii="Times New Roman" w:eastAsia="Times New Roman" w:hAnsi="Times New Roman" w:cs="Times New Roman"/>
                <w:color w:val="000000"/>
                <w:shd w:val="clear" w:color="auto" w:fill="FFFFFF"/>
                <w:lang w:eastAsia="uk-UA"/>
              </w:rPr>
              <w:t xml:space="preserve">реєстру юридичних осіб, фізичних осіб - підприємців та громадських формувань, </w:t>
            </w:r>
            <w:r w:rsidRPr="002F75D8">
              <w:rPr>
                <w:rFonts w:ascii="Times New Roman" w:eastAsia="Times New Roman" w:hAnsi="Times New Roman" w:cs="Times New Roman"/>
                <w:color w:val="000000"/>
                <w:lang w:eastAsia="uk-UA"/>
              </w:rPr>
              <w:t>   в який містить інформацію про те, що</w:t>
            </w:r>
            <w:r w:rsidRPr="002F75D8">
              <w:rPr>
                <w:rFonts w:ascii="Times New Roman" w:eastAsia="Times New Roman" w:hAnsi="Times New Roman" w:cs="Times New Roman"/>
                <w:color w:val="000000"/>
                <w:shd w:val="clear" w:color="auto" w:fill="FFFFFF"/>
                <w:lang w:eastAsia="uk-UA"/>
              </w:rPr>
              <w:t xml:space="preserve"> у Єдиному державному реє</w:t>
            </w:r>
            <w:proofErr w:type="gramStart"/>
            <w:r w:rsidRPr="002F75D8">
              <w:rPr>
                <w:rFonts w:ascii="Times New Roman" w:eastAsia="Times New Roman" w:hAnsi="Times New Roman" w:cs="Times New Roman"/>
                <w:color w:val="000000"/>
                <w:shd w:val="clear" w:color="auto" w:fill="FFFFFF"/>
                <w:lang w:eastAsia="uk-UA"/>
              </w:rPr>
              <w:t>стр</w:t>
            </w:r>
            <w:proofErr w:type="gramEnd"/>
            <w:r w:rsidRPr="002F75D8">
              <w:rPr>
                <w:rFonts w:ascii="Times New Roman" w:eastAsia="Times New Roman" w:hAnsi="Times New Roman" w:cs="Times New Roman"/>
                <w:color w:val="000000"/>
                <w:shd w:val="clear" w:color="auto" w:fill="FFFFFF"/>
                <w:lang w:eastAsia="uk-UA"/>
              </w:rPr>
              <w:t xml:space="preserve">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w:t>
            </w:r>
            <w:proofErr w:type="gramStart"/>
            <w:r w:rsidRPr="002F75D8">
              <w:rPr>
                <w:rFonts w:ascii="Times New Roman" w:eastAsia="Times New Roman" w:hAnsi="Times New Roman" w:cs="Times New Roman"/>
                <w:color w:val="000000"/>
                <w:shd w:val="clear" w:color="auto" w:fill="FFFFFF"/>
                <w:lang w:eastAsia="uk-UA"/>
              </w:rPr>
              <w:t>п</w:t>
            </w:r>
            <w:proofErr w:type="gramEnd"/>
            <w:r w:rsidRPr="002F75D8">
              <w:rPr>
                <w:rFonts w:ascii="Times New Roman" w:eastAsia="Times New Roman" w:hAnsi="Times New Roman" w:cs="Times New Roman"/>
                <w:color w:val="000000"/>
                <w:shd w:val="clear" w:color="auto" w:fill="FFFFFF"/>
                <w:lang w:eastAsia="uk-UA"/>
              </w:rPr>
              <w:t>ідприємців та громадських формувань» (крім нерезидентів)</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юридична особа, яка є учасником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F75D8">
              <w:rPr>
                <w:rFonts w:ascii="Times New Roman" w:eastAsia="Times New Roman" w:hAnsi="Times New Roman" w:cs="Times New Roman"/>
                <w:color w:val="000000"/>
                <w:lang w:eastAsia="uk-UA"/>
              </w:rPr>
              <w:t>пункт 10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F75D8">
              <w:rPr>
                <w:rFonts w:ascii="Times New Roman" w:eastAsia="Times New Roman" w:hAnsi="Times New Roman" w:cs="Times New Roman"/>
                <w:i/>
                <w:iCs/>
                <w:color w:val="000000"/>
                <w:lang w:eastAsia="uk-UA"/>
              </w:rPr>
              <w:t> </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i/>
                <w:iCs/>
                <w:color w:val="000000"/>
                <w:lang w:eastAsia="uk-UA"/>
              </w:rPr>
              <w:t>(лише якщо вартість закупі</w:t>
            </w:r>
            <w:proofErr w:type="gramStart"/>
            <w:r w:rsidRPr="002F75D8">
              <w:rPr>
                <w:rFonts w:ascii="Times New Roman" w:eastAsia="Times New Roman" w:hAnsi="Times New Roman" w:cs="Times New Roman"/>
                <w:i/>
                <w:iCs/>
                <w:color w:val="000000"/>
                <w:lang w:eastAsia="uk-UA"/>
              </w:rPr>
              <w:t>вл</w:t>
            </w:r>
            <w:proofErr w:type="gramEnd"/>
            <w:r w:rsidRPr="002F75D8">
              <w:rPr>
                <w:rFonts w:ascii="Times New Roman" w:eastAsia="Times New Roman" w:hAnsi="Times New Roman" w:cs="Times New Roman"/>
                <w:i/>
                <w:iCs/>
                <w:color w:val="000000"/>
                <w:lang w:eastAsia="uk-UA"/>
              </w:rPr>
              <w:t>і товару (товарів), послуги (послуг) або робіт дорівнює чи перевищує 20 мільйонів гривень (у тому числі за лотом))</w:t>
            </w:r>
          </w:p>
          <w:p w:rsidR="002F75D8" w:rsidRPr="002F75D8" w:rsidRDefault="002F75D8" w:rsidP="007C09CE">
            <w:pPr>
              <w:spacing w:after="0" w:line="240" w:lineRule="auto"/>
              <w:rPr>
                <w:rFonts w:ascii="Times New Roman" w:eastAsia="Times New Roman" w:hAnsi="Times New Roman" w:cs="Times New Roman"/>
                <w:lang w:eastAsia="uk-UA"/>
              </w:rPr>
            </w:pP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надає антикорупційну програму та документ про призначення уповноваженого з реалізації антикорупційної програми</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i/>
                <w:iCs/>
                <w:color w:val="000000"/>
                <w:lang w:eastAsia="uk-UA"/>
              </w:rPr>
              <w:t>(лише якщо вартість закупі</w:t>
            </w:r>
            <w:proofErr w:type="gramStart"/>
            <w:r w:rsidRPr="002F75D8">
              <w:rPr>
                <w:rFonts w:ascii="Times New Roman" w:eastAsia="Times New Roman" w:hAnsi="Times New Roman" w:cs="Times New Roman"/>
                <w:i/>
                <w:iCs/>
                <w:color w:val="000000"/>
                <w:lang w:eastAsia="uk-UA"/>
              </w:rPr>
              <w:t>вл</w:t>
            </w:r>
            <w:proofErr w:type="gramEnd"/>
            <w:r w:rsidRPr="002F75D8">
              <w:rPr>
                <w:rFonts w:ascii="Times New Roman" w:eastAsia="Times New Roman" w:hAnsi="Times New Roman" w:cs="Times New Roman"/>
                <w:i/>
                <w:iCs/>
                <w:color w:val="000000"/>
                <w:lang w:eastAsia="uk-UA"/>
              </w:rPr>
              <w:t>і товару (товарів), послуги (послуг) або робіт дорівнює чи перевищує 20 мільйонів гривень (у тому числі за лотом))</w:t>
            </w:r>
          </w:p>
          <w:p w:rsidR="002F75D8" w:rsidRPr="002F75D8" w:rsidRDefault="002F75D8" w:rsidP="007C09CE">
            <w:pPr>
              <w:spacing w:after="0" w:line="240" w:lineRule="auto"/>
              <w:rPr>
                <w:rFonts w:ascii="Times New Roman" w:eastAsia="Times New Roman" w:hAnsi="Times New Roman" w:cs="Times New Roman"/>
                <w:lang w:eastAsia="uk-UA"/>
              </w:rPr>
            </w:pP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F75D8">
              <w:rPr>
                <w:rFonts w:ascii="Times New Roman" w:eastAsia="Times New Roman" w:hAnsi="Times New Roman" w:cs="Times New Roman"/>
                <w:color w:val="000000"/>
                <w:lang w:eastAsia="uk-UA"/>
              </w:rPr>
              <w:t>пункт 11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іряє інформацію самостійно.</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w:t>
            </w:r>
            <w:proofErr w:type="gramStart"/>
            <w:r w:rsidRPr="002F75D8">
              <w:rPr>
                <w:rFonts w:ascii="Times New Roman" w:eastAsia="Times New Roman" w:hAnsi="Times New Roman" w:cs="Times New Roman"/>
                <w:color w:val="000000"/>
                <w:lang w:eastAsia="uk-UA"/>
              </w:rPr>
              <w:t>перев</w:t>
            </w:r>
            <w:proofErr w:type="gramEnd"/>
            <w:r w:rsidRPr="002F75D8">
              <w:rPr>
                <w:rFonts w:ascii="Times New Roman" w:eastAsia="Times New Roman" w:hAnsi="Times New Roman" w:cs="Times New Roman"/>
                <w:color w:val="000000"/>
                <w:lang w:eastAsia="uk-UA"/>
              </w:rPr>
              <w:t xml:space="preserve">іряє інформацію самостійно. Переможець не надає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своєї відповідності.</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службова (посадова) особа учасника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 xml:space="preserve">і, яку уповноважено учасником </w:t>
            </w:r>
            <w:r w:rsidRPr="002F75D8">
              <w:rPr>
                <w:rFonts w:ascii="Times New Roman" w:eastAsia="Times New Roman" w:hAnsi="Times New Roman" w:cs="Times New Roman"/>
                <w:color w:val="000000"/>
                <w:shd w:val="clear" w:color="auto" w:fill="FFFFFF"/>
                <w:lang w:eastAsia="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F75D8">
              <w:rPr>
                <w:rFonts w:ascii="Times New Roman" w:eastAsia="Times New Roman" w:hAnsi="Times New Roman" w:cs="Times New Roman"/>
                <w:color w:val="000000"/>
                <w:lang w:eastAsia="uk-UA"/>
              </w:rPr>
              <w:t>пункт 12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підтверджує відсутність підстави шляхом </w:t>
            </w:r>
            <w:r w:rsidRPr="002F75D8">
              <w:rPr>
                <w:rFonts w:ascii="Times New Roman" w:eastAsia="Times New Roman" w:hAnsi="Times New Roman" w:cs="Times New Roman"/>
                <w:color w:val="000000"/>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 xml:space="preserve">і надає повний витяг з інформаційно-аналітичної </w:t>
            </w:r>
            <w:r w:rsidRPr="002F75D8">
              <w:rPr>
                <w:rFonts w:ascii="Times New Roman" w:eastAsia="Times New Roman" w:hAnsi="Times New Roman" w:cs="Times New Roman"/>
                <w:color w:val="000000"/>
                <w:lang w:eastAsia="uk-UA"/>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судимості не має та в розшуку не перебува</w:t>
            </w:r>
            <w:proofErr w:type="gramStart"/>
            <w:r w:rsidRPr="002F75D8">
              <w:rPr>
                <w:rFonts w:ascii="Times New Roman" w:eastAsia="Times New Roman" w:hAnsi="Times New Roman" w:cs="Times New Roman"/>
                <w:color w:val="000000"/>
                <w:lang w:eastAsia="uk-UA"/>
              </w:rPr>
              <w:t>є.</w:t>
            </w:r>
            <w:proofErr w:type="gramEnd"/>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shd w:val="clear" w:color="auto" w:fill="FFFFFF"/>
                <w:lang w:eastAsia="uk-UA"/>
              </w:rPr>
              <w:t>учасник процедури закупі</w:t>
            </w:r>
            <w:proofErr w:type="gramStart"/>
            <w:r w:rsidRPr="002F75D8">
              <w:rPr>
                <w:rFonts w:ascii="Times New Roman" w:eastAsia="Times New Roman" w:hAnsi="Times New Roman" w:cs="Times New Roman"/>
                <w:color w:val="000000"/>
                <w:shd w:val="clear" w:color="auto" w:fill="FFFFFF"/>
                <w:lang w:eastAsia="uk-UA"/>
              </w:rPr>
              <w:t>вл</w:t>
            </w:r>
            <w:proofErr w:type="gramEnd"/>
            <w:r w:rsidRPr="002F75D8">
              <w:rPr>
                <w:rFonts w:ascii="Times New Roman" w:eastAsia="Times New Roman" w:hAnsi="Times New Roman" w:cs="Times New Roman"/>
                <w:color w:val="000000"/>
                <w:shd w:val="clear" w:color="auto" w:fill="FFFFFF"/>
                <w:lang w:eastAsia="uk-UA"/>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75D8">
              <w:rPr>
                <w:rFonts w:ascii="Times New Roman" w:eastAsia="Times New Roman" w:hAnsi="Times New Roman" w:cs="Times New Roman"/>
                <w:color w:val="000000"/>
                <w:lang w:eastAsia="uk-UA"/>
              </w:rPr>
              <w:t>пункт 13 частини 1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не вимагає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відповідно до пункту 44 Особливостей</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не вимагає </w:t>
            </w:r>
            <w:proofErr w:type="gramStart"/>
            <w:r w:rsidRPr="002F75D8">
              <w:rPr>
                <w:rFonts w:ascii="Times New Roman" w:eastAsia="Times New Roman" w:hAnsi="Times New Roman" w:cs="Times New Roman"/>
                <w:color w:val="000000"/>
                <w:lang w:eastAsia="uk-UA"/>
              </w:rPr>
              <w:t>п</w:t>
            </w:r>
            <w:proofErr w:type="gramEnd"/>
            <w:r w:rsidRPr="002F75D8">
              <w:rPr>
                <w:rFonts w:ascii="Times New Roman" w:eastAsia="Times New Roman" w:hAnsi="Times New Roman" w:cs="Times New Roman"/>
                <w:color w:val="000000"/>
                <w:lang w:eastAsia="uk-UA"/>
              </w:rPr>
              <w:t>ідтвердження відповідно до пункту 44 Особливостей</w:t>
            </w:r>
          </w:p>
        </w:tc>
      </w:tr>
      <w:tr w:rsidR="002F75D8" w:rsidRPr="002F75D8" w:rsidTr="007C09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jc w:val="both"/>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hd w:val="clear" w:color="auto" w:fill="FFFFFF"/>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 xml:space="preserve">Замовник може прийняти </w:t>
            </w:r>
            <w:proofErr w:type="gramStart"/>
            <w:r w:rsidRPr="002F75D8">
              <w:rPr>
                <w:rFonts w:ascii="Times New Roman" w:eastAsia="Times New Roman" w:hAnsi="Times New Roman" w:cs="Times New Roman"/>
                <w:color w:val="000000"/>
                <w:lang w:eastAsia="uk-UA"/>
              </w:rPr>
              <w:t>р</w:t>
            </w:r>
            <w:proofErr w:type="gramEnd"/>
            <w:r w:rsidRPr="002F75D8">
              <w:rPr>
                <w:rFonts w:ascii="Times New Roman" w:eastAsia="Times New Roman" w:hAnsi="Times New Roman" w:cs="Times New Roman"/>
                <w:color w:val="000000"/>
                <w:lang w:eastAsia="uk-UA"/>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штрафівта / або відшкодування збитків - протягом трьох років з дати дострокового розірвання такого договору.</w:t>
            </w:r>
          </w:p>
          <w:p w:rsidR="002F75D8" w:rsidRPr="002F75D8" w:rsidRDefault="002F75D8" w:rsidP="007C09CE">
            <w:pPr>
              <w:shd w:val="clear" w:color="auto" w:fill="FFFFFF"/>
              <w:spacing w:after="15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47" w:type="dxa"/>
            <w:tcBorders>
              <w:top w:val="single" w:sz="4" w:space="0" w:color="000000"/>
              <w:left w:val="single" w:sz="4" w:space="0" w:color="000000"/>
              <w:bottom w:val="single" w:sz="4" w:space="0" w:color="000000"/>
              <w:right w:val="single" w:sz="4" w:space="0" w:color="000000"/>
            </w:tcBorders>
            <w:hideMark/>
          </w:tcPr>
          <w:p w:rsidR="002F75D8" w:rsidRPr="002F75D8" w:rsidRDefault="002F75D8" w:rsidP="007C09CE">
            <w:pPr>
              <w:spacing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учасник має надати:</w:t>
            </w:r>
          </w:p>
          <w:p w:rsidR="002F75D8" w:rsidRPr="002F75D8" w:rsidRDefault="002F75D8" w:rsidP="002F75D8">
            <w:pPr>
              <w:numPr>
                <w:ilvl w:val="0"/>
                <w:numId w:val="2"/>
              </w:numPr>
              <w:spacing w:line="240" w:lineRule="auto"/>
              <w:ind w:left="410"/>
              <w:textAlignment w:val="baseline"/>
              <w:rPr>
                <w:rFonts w:ascii="Times New Roman" w:eastAsia="Times New Roman" w:hAnsi="Times New Roman" w:cs="Times New Roman"/>
                <w:color w:val="000000"/>
                <w:lang w:eastAsia="uk-UA"/>
              </w:rPr>
            </w:pPr>
            <w:r w:rsidRPr="002F75D8">
              <w:rPr>
                <w:rFonts w:ascii="Times New Roman" w:eastAsia="Times New Roman" w:hAnsi="Times New Roman" w:cs="Times New Roman"/>
                <w:color w:val="000000"/>
                <w:lang w:eastAsia="uk-UA"/>
              </w:rPr>
              <w:t>довідку в довільній формі про те, що між ним і замовником раніше не було укладено догові</w:t>
            </w:r>
            <w:proofErr w:type="gramStart"/>
            <w:r w:rsidRPr="002F75D8">
              <w:rPr>
                <w:rFonts w:ascii="Times New Roman" w:eastAsia="Times New Roman" w:hAnsi="Times New Roman" w:cs="Times New Roman"/>
                <w:color w:val="000000"/>
                <w:lang w:eastAsia="uk-UA"/>
              </w:rPr>
              <w:t>р</w:t>
            </w:r>
            <w:proofErr w:type="gramEnd"/>
            <w:r w:rsidRPr="002F75D8">
              <w:rPr>
                <w:rFonts w:ascii="Times New Roman" w:eastAsia="Times New Roman" w:hAnsi="Times New Roman" w:cs="Times New Roman"/>
                <w:color w:val="000000"/>
                <w:lang w:eastAsia="uk-UA"/>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2F75D8">
              <w:rPr>
                <w:rFonts w:ascii="Times New Roman" w:eastAsia="Times New Roman" w:hAnsi="Times New Roman" w:cs="Times New Roman"/>
                <w:color w:val="000000"/>
                <w:lang w:eastAsia="uk-UA"/>
              </w:rPr>
              <w:lastRenderedPageBreak/>
              <w:t>розірвання такого договору;</w:t>
            </w:r>
          </w:p>
          <w:p w:rsidR="002F75D8" w:rsidRPr="002F75D8" w:rsidRDefault="002F75D8" w:rsidP="007C09CE">
            <w:pPr>
              <w:spacing w:line="240" w:lineRule="auto"/>
              <w:ind w:left="50"/>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або </w:t>
            </w:r>
          </w:p>
          <w:p w:rsidR="002F75D8" w:rsidRPr="002F75D8" w:rsidRDefault="002F75D8" w:rsidP="002F75D8">
            <w:pPr>
              <w:numPr>
                <w:ilvl w:val="0"/>
                <w:numId w:val="3"/>
              </w:numPr>
              <w:spacing w:line="240" w:lineRule="auto"/>
              <w:ind w:left="410"/>
              <w:textAlignment w:val="baseline"/>
              <w:rPr>
                <w:rFonts w:ascii="Times New Roman" w:eastAsia="Times New Roman" w:hAnsi="Times New Roman" w:cs="Times New Roman"/>
                <w:color w:val="000000"/>
                <w:lang w:eastAsia="uk-UA"/>
              </w:rPr>
            </w:pPr>
            <w:r w:rsidRPr="002F75D8">
              <w:rPr>
                <w:rFonts w:ascii="Times New Roman" w:eastAsia="Times New Roman" w:hAnsi="Times New Roman" w:cs="Times New Roman"/>
                <w:color w:val="000000"/>
                <w:lang w:eastAsia="uk-UA"/>
              </w:rPr>
              <w:t>учасник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2F75D8">
              <w:rPr>
                <w:rFonts w:ascii="Times New Roman" w:eastAsia="Times New Roman" w:hAnsi="Times New Roman" w:cs="Times New Roman"/>
                <w:color w:val="000000"/>
                <w:lang w:eastAsia="uk-UA"/>
              </w:rPr>
              <w:t>в</w:t>
            </w:r>
            <w:proofErr w:type="gramEnd"/>
            <w:r w:rsidRPr="002F75D8">
              <w:rPr>
                <w:rFonts w:ascii="Times New Roman" w:eastAsia="Times New Roman" w:hAnsi="Times New Roman" w:cs="Times New Roman"/>
                <w:color w:val="000000"/>
                <w:lang w:eastAsia="uk-UA"/>
              </w:rPr>
              <w:t>.</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75D8" w:rsidRPr="002F75D8" w:rsidRDefault="002F75D8" w:rsidP="007C09CE">
            <w:pPr>
              <w:spacing w:after="0" w:line="240" w:lineRule="auto"/>
              <w:rPr>
                <w:rFonts w:ascii="Times New Roman" w:eastAsia="Times New Roman" w:hAnsi="Times New Roman" w:cs="Times New Roman"/>
                <w:lang w:eastAsia="uk-UA"/>
              </w:rPr>
            </w:pP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або</w:t>
            </w:r>
          </w:p>
          <w:p w:rsidR="002F75D8" w:rsidRPr="002F75D8" w:rsidRDefault="002F75D8" w:rsidP="007C09CE">
            <w:pPr>
              <w:spacing w:after="0" w:line="240" w:lineRule="auto"/>
              <w:rPr>
                <w:rFonts w:ascii="Times New Roman" w:eastAsia="Times New Roman" w:hAnsi="Times New Roman" w:cs="Times New Roman"/>
                <w:lang w:eastAsia="uk-UA"/>
              </w:rPr>
            </w:pPr>
          </w:p>
          <w:p w:rsidR="002F75D8" w:rsidRPr="002F75D8" w:rsidRDefault="002F75D8" w:rsidP="007C09CE">
            <w:pPr>
              <w:spacing w:after="0" w:line="240" w:lineRule="auto"/>
              <w:rPr>
                <w:rFonts w:ascii="Times New Roman" w:eastAsia="Times New Roman" w:hAnsi="Times New Roman" w:cs="Times New Roman"/>
                <w:lang w:eastAsia="uk-UA"/>
              </w:rPr>
            </w:pPr>
            <w:r w:rsidRPr="002F75D8">
              <w:rPr>
                <w:rFonts w:ascii="Times New Roman" w:eastAsia="Times New Roman" w:hAnsi="Times New Roman" w:cs="Times New Roman"/>
                <w:color w:val="000000"/>
                <w:lang w:eastAsia="uk-UA"/>
              </w:rPr>
              <w:t>Переможець процедури закупі</w:t>
            </w:r>
            <w:proofErr w:type="gramStart"/>
            <w:r w:rsidRPr="002F75D8">
              <w:rPr>
                <w:rFonts w:ascii="Times New Roman" w:eastAsia="Times New Roman" w:hAnsi="Times New Roman" w:cs="Times New Roman"/>
                <w:color w:val="000000"/>
                <w:lang w:eastAsia="uk-UA"/>
              </w:rPr>
              <w:t>вл</w:t>
            </w:r>
            <w:proofErr w:type="gramEnd"/>
            <w:r w:rsidRPr="002F75D8">
              <w:rPr>
                <w:rFonts w:ascii="Times New Roman" w:eastAsia="Times New Roman" w:hAnsi="Times New Roman" w:cs="Times New Roman"/>
                <w:color w:val="000000"/>
                <w:lang w:eastAsia="uk-UA"/>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2F75D8">
              <w:rPr>
                <w:rFonts w:ascii="Times New Roman" w:eastAsia="Times New Roman" w:hAnsi="Times New Roman" w:cs="Times New Roman"/>
                <w:color w:val="000000"/>
                <w:lang w:eastAsia="uk-UA"/>
              </w:rPr>
              <w:t>в</w:t>
            </w:r>
            <w:proofErr w:type="gramEnd"/>
            <w:r w:rsidRPr="002F75D8">
              <w:rPr>
                <w:rFonts w:ascii="Times New Roman" w:eastAsia="Times New Roman" w:hAnsi="Times New Roman" w:cs="Times New Roman"/>
                <w:color w:val="000000"/>
                <w:lang w:eastAsia="uk-UA"/>
              </w:rPr>
              <w:t>.</w:t>
            </w:r>
          </w:p>
        </w:tc>
      </w:tr>
    </w:tbl>
    <w:p w:rsidR="002F75D8" w:rsidRPr="002F75D8" w:rsidRDefault="002F75D8" w:rsidP="002F75D8">
      <w:pPr>
        <w:spacing w:after="0" w:line="240" w:lineRule="auto"/>
        <w:rPr>
          <w:rFonts w:ascii="Times New Roman" w:eastAsia="Times New Roman" w:hAnsi="Times New Roman" w:cs="Times New Roman"/>
          <w:lang w:eastAsia="uk-UA"/>
        </w:rPr>
      </w:pPr>
    </w:p>
    <w:p w:rsidR="003D63BA" w:rsidRPr="002B29AF" w:rsidRDefault="002B29AF">
      <w:pPr>
        <w:shd w:val="clear" w:color="auto" w:fill="FFFFFF"/>
        <w:spacing w:before="120" w:after="0" w:line="240" w:lineRule="auto"/>
        <w:jc w:val="both"/>
        <w:rPr>
          <w:rFonts w:ascii="Times New Roman" w:eastAsia="Times New Roman" w:hAnsi="Times New Roman" w:cs="Times New Roman"/>
          <w:sz w:val="20"/>
          <w:szCs w:val="20"/>
        </w:rPr>
      </w:pPr>
      <w:r w:rsidRPr="002B29AF">
        <w:rPr>
          <w:rFonts w:ascii="Times New Roman" w:eastAsia="Times New Roman" w:hAnsi="Times New Roman" w:cs="Times New Roman"/>
          <w:b/>
          <w:i/>
          <w:sz w:val="20"/>
          <w:szCs w:val="20"/>
          <w:highlight w:val="white"/>
        </w:rPr>
        <w:t>Замовник не перевіряє переможця процедури закупі</w:t>
      </w:r>
      <w:proofErr w:type="gramStart"/>
      <w:r w:rsidRPr="002B29AF">
        <w:rPr>
          <w:rFonts w:ascii="Times New Roman" w:eastAsia="Times New Roman" w:hAnsi="Times New Roman" w:cs="Times New Roman"/>
          <w:b/>
          <w:i/>
          <w:sz w:val="20"/>
          <w:szCs w:val="20"/>
          <w:highlight w:val="white"/>
        </w:rPr>
        <w:t>вл</w:t>
      </w:r>
      <w:proofErr w:type="gramEnd"/>
      <w:r w:rsidRPr="002B29AF">
        <w:rPr>
          <w:rFonts w:ascii="Times New Roman" w:eastAsia="Times New Roman" w:hAnsi="Times New Roman" w:cs="Times New Roman"/>
          <w:b/>
          <w:i/>
          <w:sz w:val="20"/>
          <w:szCs w:val="20"/>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63BA" w:rsidRDefault="002B29A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3D63BA" w:rsidRDefault="002B29A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color w:val="000000"/>
          <w:sz w:val="20"/>
          <w:szCs w:val="20"/>
        </w:rPr>
        <w:t>осіб</w:t>
      </w:r>
      <w:proofErr w:type="gramEnd"/>
      <w:r>
        <w:rPr>
          <w:rFonts w:ascii="Times New Roman" w:eastAsia="Times New Roman" w:hAnsi="Times New Roman" w:cs="Times New Roman"/>
          <w:b/>
          <w:color w:val="000000"/>
          <w:sz w:val="20"/>
          <w:szCs w:val="20"/>
        </w:rPr>
        <w:t>, фізичних осіб та фізичних осіб-підприємців).</w:t>
      </w:r>
    </w:p>
    <w:tbl>
      <w:tblPr>
        <w:tblStyle w:val="ad"/>
        <w:tblW w:w="10023" w:type="dxa"/>
        <w:tblInd w:w="0" w:type="dxa"/>
        <w:tblLayout w:type="fixed"/>
        <w:tblLook w:val="0400"/>
      </w:tblPr>
      <w:tblGrid>
        <w:gridCol w:w="400"/>
        <w:gridCol w:w="9623"/>
      </w:tblGrid>
      <w:tr w:rsidR="003D63BA" w:rsidTr="002B29AF">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D63BA" w:rsidRDefault="002B29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D63BA" w:rsidTr="002B29A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D63BA" w:rsidTr="002B29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вякій зазначити дані про наявність чинної </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D63BA" w:rsidTr="002B29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color w:val="000000"/>
                <w:sz w:val="20"/>
                <w:szCs w:val="20"/>
              </w:rPr>
              <w:t>пр</w:t>
            </w:r>
            <w:proofErr w:type="gramEnd"/>
            <w:r>
              <w:rPr>
                <w:rFonts w:ascii="Times New Roman" w:eastAsia="Times New Roman" w:hAnsi="Times New Roman" w:cs="Times New Roman"/>
                <w:color w:val="000000"/>
                <w:sz w:val="20"/>
                <w:szCs w:val="20"/>
              </w:rPr>
              <w:t xml:space="preserve">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3D63BA" w:rsidRDefault="002B29A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D63BA" w:rsidTr="00942EFA">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Default="002B29A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3BA" w:rsidRPr="00942EFA" w:rsidRDefault="00942EFA">
            <w:pPr>
              <w:spacing w:after="0" w:line="240" w:lineRule="auto"/>
              <w:ind w:left="140" w:right="140"/>
              <w:jc w:val="both"/>
              <w:rPr>
                <w:rFonts w:ascii="Times New Roman" w:eastAsia="Times New Roman" w:hAnsi="Times New Roman" w:cs="Times New Roman"/>
                <w:sz w:val="20"/>
                <w:szCs w:val="20"/>
              </w:rPr>
            </w:pPr>
            <w:r w:rsidRPr="00942EFA">
              <w:rPr>
                <w:rFonts w:ascii="Times New Roman" w:hAnsi="Times New Roman" w:cs="Times New Roman"/>
                <w:sz w:val="20"/>
                <w:szCs w:val="20"/>
              </w:rPr>
              <w:t xml:space="preserve">Статут із змінами </w:t>
            </w:r>
            <w:r w:rsidRPr="00942EFA">
              <w:rPr>
                <w:rFonts w:ascii="Times New Roman" w:hAnsi="Times New Roman" w:cs="Times New Roman"/>
                <w:i/>
                <w:sz w:val="20"/>
                <w:szCs w:val="20"/>
              </w:rPr>
              <w:t>(в разі наявності)</w:t>
            </w:r>
            <w:r w:rsidRPr="00942EFA">
              <w:rPr>
                <w:rFonts w:ascii="Times New Roman" w:hAnsi="Times New Roman" w:cs="Times New Roman"/>
                <w:sz w:val="20"/>
                <w:szCs w:val="20"/>
              </w:rPr>
              <w:t>або інший установчий документ</w:t>
            </w:r>
            <w:bookmarkStart w:id="0" w:name="_GoBack"/>
            <w:bookmarkEnd w:id="0"/>
          </w:p>
        </w:tc>
      </w:tr>
      <w:tr w:rsidR="00942EFA" w:rsidTr="00942EFA">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Pr="00942EFA" w:rsidRDefault="00942EF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Pr="00942EFA" w:rsidRDefault="00942EFA" w:rsidP="00942EFA">
            <w:pPr>
              <w:pStyle w:val="10"/>
              <w:tabs>
                <w:tab w:val="left" w:pos="-252"/>
              </w:tabs>
              <w:jc w:val="both"/>
              <w:rPr>
                <w:sz w:val="20"/>
                <w:szCs w:val="20"/>
              </w:rPr>
            </w:pPr>
            <w:r w:rsidRPr="00942EFA">
              <w:rPr>
                <w:sz w:val="20"/>
                <w:szCs w:val="20"/>
              </w:rPr>
              <w:t xml:space="preserve">Свідоцтво про реєстрацію платника ПДВ або Витяг з реєстру платників податку на додану вартість </w:t>
            </w:r>
            <w:r w:rsidRPr="00942EFA">
              <w:rPr>
                <w:i/>
                <w:sz w:val="20"/>
                <w:szCs w:val="20"/>
              </w:rPr>
              <w:t>(для платників ПДВ).</w:t>
            </w:r>
          </w:p>
          <w:p w:rsidR="00942EFA" w:rsidRPr="00942EFA" w:rsidRDefault="00942EFA" w:rsidP="00942EFA">
            <w:pPr>
              <w:spacing w:after="0" w:line="240" w:lineRule="auto"/>
              <w:ind w:left="140" w:right="140"/>
              <w:jc w:val="both"/>
              <w:rPr>
                <w:rFonts w:ascii="Times New Roman" w:hAnsi="Times New Roman" w:cs="Times New Roman"/>
                <w:sz w:val="20"/>
                <w:szCs w:val="20"/>
              </w:rPr>
            </w:pPr>
            <w:proofErr w:type="gramStart"/>
            <w:r w:rsidRPr="00942EFA">
              <w:rPr>
                <w:rFonts w:ascii="Times New Roman" w:hAnsi="Times New Roman" w:cs="Times New Roman"/>
                <w:sz w:val="20"/>
                <w:szCs w:val="20"/>
              </w:rPr>
              <w:t>Св</w:t>
            </w:r>
            <w:proofErr w:type="gramEnd"/>
            <w:r w:rsidRPr="00942EFA">
              <w:rPr>
                <w:rFonts w:ascii="Times New Roman" w:hAnsi="Times New Roman" w:cs="Times New Roman"/>
                <w:sz w:val="20"/>
                <w:szCs w:val="20"/>
              </w:rPr>
              <w:t>ідоцтво платника єдиного податку або Витяг з реєстру платників єдиного податку (</w:t>
            </w:r>
            <w:r w:rsidRPr="00942EFA">
              <w:rPr>
                <w:rFonts w:ascii="Times New Roman" w:hAnsi="Times New Roman" w:cs="Times New Roman"/>
                <w:i/>
                <w:sz w:val="20"/>
                <w:szCs w:val="20"/>
              </w:rPr>
              <w:t>для платників єдиного податку</w:t>
            </w:r>
            <w:r w:rsidRPr="00942EFA">
              <w:rPr>
                <w:rFonts w:ascii="Times New Roman" w:hAnsi="Times New Roman" w:cs="Times New Roman"/>
                <w:sz w:val="20"/>
                <w:szCs w:val="20"/>
              </w:rPr>
              <w:t>)</w:t>
            </w:r>
            <w:r w:rsidRPr="00942EFA">
              <w:rPr>
                <w:rFonts w:ascii="Times New Roman" w:hAnsi="Times New Roman" w:cs="Times New Roman"/>
                <w:i/>
                <w:sz w:val="20"/>
                <w:szCs w:val="20"/>
              </w:rPr>
              <w:t>.</w:t>
            </w:r>
          </w:p>
        </w:tc>
      </w:tr>
      <w:tr w:rsidR="00942EFA" w:rsidRPr="00B22133" w:rsidTr="00942EFA">
        <w:trPr>
          <w:trHeight w:val="2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Default="00942EF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EFA" w:rsidRPr="00942EFA" w:rsidRDefault="00942EFA" w:rsidP="00942EFA">
            <w:pPr>
              <w:pStyle w:val="10"/>
              <w:tabs>
                <w:tab w:val="left" w:pos="-252"/>
              </w:tabs>
              <w:jc w:val="both"/>
              <w:rPr>
                <w:sz w:val="20"/>
                <w:szCs w:val="20"/>
              </w:rPr>
            </w:pPr>
            <w:r w:rsidRPr="00942EFA">
              <w:rPr>
                <w:sz w:val="20"/>
                <w:szCs w:val="20"/>
              </w:rPr>
              <w:t xml:space="preserve">Свідоцтво про державну реєстрацію </w:t>
            </w:r>
            <w:r w:rsidRPr="00942EFA">
              <w:rPr>
                <w:bCs/>
                <w:sz w:val="20"/>
                <w:szCs w:val="20"/>
              </w:rPr>
              <w:t xml:space="preserve">(у разі наявності), або </w:t>
            </w:r>
            <w:r w:rsidRPr="00942EFA">
              <w:rPr>
                <w:b/>
                <w:bCs/>
                <w:sz w:val="20"/>
                <w:szCs w:val="20"/>
              </w:rPr>
              <w:t>Виписка</w:t>
            </w:r>
            <w:r w:rsidRPr="00942EFA">
              <w:rPr>
                <w:bCs/>
                <w:sz w:val="20"/>
                <w:szCs w:val="20"/>
              </w:rPr>
              <w:t xml:space="preserve"> з Єдиного державного реєстру юридичних осіб та фізичних осіб-підприємців та громадських формувань.</w:t>
            </w:r>
          </w:p>
        </w:tc>
      </w:tr>
    </w:tbl>
    <w:p w:rsidR="003D63BA" w:rsidRPr="00942EFA" w:rsidRDefault="003D63BA">
      <w:pPr>
        <w:spacing w:after="0" w:line="240" w:lineRule="auto"/>
        <w:rPr>
          <w:rFonts w:ascii="Times New Roman" w:eastAsia="Times New Roman" w:hAnsi="Times New Roman" w:cs="Times New Roman"/>
          <w:sz w:val="20"/>
          <w:szCs w:val="20"/>
          <w:lang w:val="uk-UA"/>
        </w:rPr>
      </w:pPr>
    </w:p>
    <w:sectPr w:rsidR="003D63BA" w:rsidRPr="00942EFA" w:rsidSect="00B22133">
      <w:pgSz w:w="11906" w:h="16838"/>
      <w:pgMar w:top="851" w:right="680" w:bottom="851" w:left="1134" w:header="709" w:footer="709"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328"/>
    <w:multiLevelType w:val="multilevel"/>
    <w:tmpl w:val="A3CC724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1D4065C8"/>
    <w:multiLevelType w:val="multilevel"/>
    <w:tmpl w:val="F33E2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30EE9"/>
    <w:multiLevelType w:val="multilevel"/>
    <w:tmpl w:val="79E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3D63BA"/>
    <w:rsid w:val="00177CDC"/>
    <w:rsid w:val="002B29AF"/>
    <w:rsid w:val="002B4BC6"/>
    <w:rsid w:val="002F75D8"/>
    <w:rsid w:val="003D63BA"/>
    <w:rsid w:val="00942EFA"/>
    <w:rsid w:val="00B22133"/>
    <w:rsid w:val="00D341CF"/>
    <w:rsid w:val="00E257F7"/>
    <w:rsid w:val="00F13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F7"/>
  </w:style>
  <w:style w:type="paragraph" w:styleId="1">
    <w:name w:val="heading 1"/>
    <w:basedOn w:val="a"/>
    <w:next w:val="a"/>
    <w:rsid w:val="00E257F7"/>
    <w:pPr>
      <w:keepNext/>
      <w:keepLines/>
      <w:spacing w:before="480" w:after="120"/>
      <w:outlineLvl w:val="0"/>
    </w:pPr>
    <w:rPr>
      <w:b/>
      <w:sz w:val="48"/>
      <w:szCs w:val="48"/>
    </w:rPr>
  </w:style>
  <w:style w:type="paragraph" w:styleId="2">
    <w:name w:val="heading 2"/>
    <w:basedOn w:val="a"/>
    <w:next w:val="a"/>
    <w:rsid w:val="00E257F7"/>
    <w:pPr>
      <w:keepNext/>
      <w:keepLines/>
      <w:spacing w:before="360" w:after="80"/>
      <w:outlineLvl w:val="1"/>
    </w:pPr>
    <w:rPr>
      <w:b/>
      <w:sz w:val="36"/>
      <w:szCs w:val="36"/>
    </w:rPr>
  </w:style>
  <w:style w:type="paragraph" w:styleId="3">
    <w:name w:val="heading 3"/>
    <w:basedOn w:val="a"/>
    <w:next w:val="a"/>
    <w:rsid w:val="00E257F7"/>
    <w:pPr>
      <w:keepNext/>
      <w:keepLines/>
      <w:spacing w:before="280" w:after="80"/>
      <w:outlineLvl w:val="2"/>
    </w:pPr>
    <w:rPr>
      <w:b/>
      <w:sz w:val="28"/>
      <w:szCs w:val="28"/>
    </w:rPr>
  </w:style>
  <w:style w:type="paragraph" w:styleId="4">
    <w:name w:val="heading 4"/>
    <w:basedOn w:val="a"/>
    <w:next w:val="a"/>
    <w:rsid w:val="00E257F7"/>
    <w:pPr>
      <w:keepNext/>
      <w:keepLines/>
      <w:spacing w:before="240" w:after="40"/>
      <w:outlineLvl w:val="3"/>
    </w:pPr>
    <w:rPr>
      <w:b/>
      <w:sz w:val="24"/>
      <w:szCs w:val="24"/>
    </w:rPr>
  </w:style>
  <w:style w:type="paragraph" w:styleId="5">
    <w:name w:val="heading 5"/>
    <w:basedOn w:val="a"/>
    <w:next w:val="a"/>
    <w:rsid w:val="00E257F7"/>
    <w:pPr>
      <w:keepNext/>
      <w:keepLines/>
      <w:spacing w:before="220" w:after="40"/>
      <w:outlineLvl w:val="4"/>
    </w:pPr>
    <w:rPr>
      <w:b/>
    </w:rPr>
  </w:style>
  <w:style w:type="paragraph" w:styleId="6">
    <w:name w:val="heading 6"/>
    <w:basedOn w:val="a"/>
    <w:next w:val="a"/>
    <w:rsid w:val="00E257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57F7"/>
    <w:tblPr>
      <w:tblCellMar>
        <w:top w:w="0" w:type="dxa"/>
        <w:left w:w="0" w:type="dxa"/>
        <w:bottom w:w="0" w:type="dxa"/>
        <w:right w:w="0" w:type="dxa"/>
      </w:tblCellMar>
    </w:tblPr>
  </w:style>
  <w:style w:type="paragraph" w:styleId="a3">
    <w:name w:val="Title"/>
    <w:basedOn w:val="a"/>
    <w:next w:val="a"/>
    <w:rsid w:val="00E257F7"/>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1"/>
    <w:qFormat/>
    <w:rsid w:val="00562E0D"/>
    <w:pPr>
      <w:ind w:left="720"/>
      <w:contextualSpacing/>
    </w:pPr>
  </w:style>
  <w:style w:type="paragraph" w:styleId="a8">
    <w:name w:val="Subtitle"/>
    <w:basedOn w:val="a"/>
    <w:next w:val="a"/>
    <w:rsid w:val="00E257F7"/>
    <w:pPr>
      <w:keepNext/>
      <w:keepLines/>
      <w:spacing w:before="360" w:after="80"/>
    </w:pPr>
    <w:rPr>
      <w:rFonts w:ascii="Georgia" w:eastAsia="Georgia" w:hAnsi="Georgia" w:cs="Georgia"/>
      <w:i/>
      <w:color w:val="666666"/>
      <w:sz w:val="48"/>
      <w:szCs w:val="48"/>
    </w:rPr>
  </w:style>
  <w:style w:type="table" w:customStyle="1" w:styleId="a9">
    <w:basedOn w:val="TableNormal"/>
    <w:rsid w:val="00E257F7"/>
    <w:tblPr>
      <w:tblStyleRowBandSize w:val="1"/>
      <w:tblStyleColBandSize w:val="1"/>
      <w:tblCellMar>
        <w:top w:w="15" w:type="dxa"/>
        <w:left w:w="15" w:type="dxa"/>
        <w:bottom w:w="15" w:type="dxa"/>
        <w:right w:w="15" w:type="dxa"/>
      </w:tblCellMar>
    </w:tblPr>
  </w:style>
  <w:style w:type="table" w:customStyle="1" w:styleId="aa">
    <w:basedOn w:val="TableNormal"/>
    <w:rsid w:val="00E257F7"/>
    <w:tblPr>
      <w:tblStyleRowBandSize w:val="1"/>
      <w:tblStyleColBandSize w:val="1"/>
      <w:tblCellMar>
        <w:top w:w="15" w:type="dxa"/>
        <w:left w:w="15" w:type="dxa"/>
        <w:bottom w:w="15" w:type="dxa"/>
        <w:right w:w="15" w:type="dxa"/>
      </w:tblCellMar>
    </w:tblPr>
  </w:style>
  <w:style w:type="table" w:customStyle="1" w:styleId="ab">
    <w:basedOn w:val="TableNormal"/>
    <w:rsid w:val="00E257F7"/>
    <w:tblPr>
      <w:tblStyleRowBandSize w:val="1"/>
      <w:tblStyleColBandSize w:val="1"/>
      <w:tblCellMar>
        <w:top w:w="15" w:type="dxa"/>
        <w:left w:w="15" w:type="dxa"/>
        <w:bottom w:w="15" w:type="dxa"/>
        <w:right w:w="15" w:type="dxa"/>
      </w:tblCellMar>
    </w:tblPr>
  </w:style>
  <w:style w:type="table" w:customStyle="1" w:styleId="ac">
    <w:basedOn w:val="TableNormal"/>
    <w:rsid w:val="00E257F7"/>
    <w:tblPr>
      <w:tblStyleRowBandSize w:val="1"/>
      <w:tblStyleColBandSize w:val="1"/>
      <w:tblCellMar>
        <w:top w:w="15" w:type="dxa"/>
        <w:left w:w="15" w:type="dxa"/>
        <w:bottom w:w="15" w:type="dxa"/>
        <w:right w:w="15" w:type="dxa"/>
      </w:tblCellMar>
    </w:tblPr>
  </w:style>
  <w:style w:type="table" w:customStyle="1" w:styleId="ad">
    <w:basedOn w:val="TableNormal"/>
    <w:rsid w:val="00E257F7"/>
    <w:tblPr>
      <w:tblStyleRowBandSize w:val="1"/>
      <w:tblStyleColBandSize w:val="1"/>
      <w:tblCellMar>
        <w:top w:w="15" w:type="dxa"/>
        <w:left w:w="15" w:type="dxa"/>
        <w:bottom w:w="15" w:type="dxa"/>
        <w:right w:w="15" w:type="dxa"/>
      </w:tblCellMar>
    </w:tblPr>
  </w:style>
  <w:style w:type="table" w:customStyle="1" w:styleId="ae">
    <w:basedOn w:val="TableNormal"/>
    <w:rsid w:val="00E257F7"/>
    <w:tblPr>
      <w:tblStyleRowBandSize w:val="1"/>
      <w:tblStyleColBandSize w:val="1"/>
      <w:tblCellMar>
        <w:top w:w="15" w:type="dxa"/>
        <w:left w:w="15" w:type="dxa"/>
        <w:bottom w:w="15" w:type="dxa"/>
        <w:right w:w="15" w:type="dxa"/>
      </w:tblCellMar>
    </w:tblPr>
  </w:style>
  <w:style w:type="table" w:customStyle="1" w:styleId="af">
    <w:basedOn w:val="TableNormal"/>
    <w:rsid w:val="00E257F7"/>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2F75D8"/>
  </w:style>
  <w:style w:type="paragraph" w:customStyle="1" w:styleId="10">
    <w:name w:val="Обычный1"/>
    <w:rsid w:val="00942EFA"/>
    <w:pPr>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1"/>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2F75D8"/>
  </w:style>
  <w:style w:type="paragraph" w:customStyle="1" w:styleId="10">
    <w:name w:val="Обычный1"/>
    <w:rsid w:val="00942EFA"/>
    <w:pPr>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8088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2754</Words>
  <Characters>15698</Characters>
  <Application>Microsoft Office Word</Application>
  <DocSecurity>0</DocSecurity>
  <Lines>130</Lines>
  <Paragraphs>36</Paragraphs>
  <ScaleCrop>false</ScaleCrop>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7</cp:revision>
  <cp:lastPrinted>2023-10-11T17:30:00Z</cp:lastPrinted>
  <dcterms:created xsi:type="dcterms:W3CDTF">2022-10-24T07:10:00Z</dcterms:created>
  <dcterms:modified xsi:type="dcterms:W3CDTF">2023-10-13T07:34:00Z</dcterms:modified>
</cp:coreProperties>
</file>