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5DCD4" w14:textId="77777777" w:rsidR="005A2879" w:rsidRPr="00D00897" w:rsidRDefault="005A2879" w:rsidP="005A2879">
      <w:pPr>
        <w:spacing w:before="61" w:line="276" w:lineRule="auto"/>
        <w:ind w:left="3484" w:right="862" w:hanging="2579"/>
        <w:jc w:val="center"/>
        <w:rPr>
          <w:rFonts w:ascii="Times New Roman" w:hAnsi="Times New Roman" w:cs="Times New Roman"/>
          <w:b/>
          <w:sz w:val="32"/>
        </w:rPr>
      </w:pPr>
      <w:r w:rsidRPr="00D00897">
        <w:rPr>
          <w:rFonts w:ascii="Times New Roman" w:hAnsi="Times New Roman" w:cs="Times New Roman"/>
          <w:b/>
          <w:sz w:val="32"/>
        </w:rPr>
        <w:t>ПРОФЕСІЙНО-ТЕХНІЧНЕ УЧИЛИЩЕ №26</w:t>
      </w:r>
    </w:p>
    <w:p w14:paraId="1A659A98" w14:textId="77777777" w:rsidR="005A2879" w:rsidRPr="00D00897" w:rsidRDefault="005A2879" w:rsidP="005A2879">
      <w:pPr>
        <w:spacing w:before="61" w:line="276" w:lineRule="auto"/>
        <w:ind w:left="3484" w:right="862" w:hanging="2579"/>
        <w:jc w:val="center"/>
        <w:rPr>
          <w:rFonts w:ascii="Times New Roman" w:hAnsi="Times New Roman" w:cs="Times New Roman"/>
          <w:b/>
          <w:sz w:val="32"/>
        </w:rPr>
      </w:pPr>
      <w:r w:rsidRPr="00D00897">
        <w:rPr>
          <w:rFonts w:ascii="Times New Roman" w:hAnsi="Times New Roman" w:cs="Times New Roman"/>
          <w:b/>
          <w:sz w:val="32"/>
        </w:rPr>
        <w:t>М. КРЕМЕНЧУКА</w:t>
      </w:r>
    </w:p>
    <w:p w14:paraId="46E86A12" w14:textId="77777777" w:rsidR="005A2879" w:rsidRPr="00D00897" w:rsidRDefault="005A2879" w:rsidP="005A2879">
      <w:pPr>
        <w:spacing w:line="0" w:lineRule="atLeast"/>
        <w:jc w:val="center"/>
        <w:rPr>
          <w:rFonts w:ascii="Times New Roman" w:hAnsi="Times New Roman"/>
          <w:b/>
          <w:bCs/>
          <w:sz w:val="28"/>
          <w:szCs w:val="28"/>
        </w:rPr>
      </w:pPr>
    </w:p>
    <w:tbl>
      <w:tblPr>
        <w:tblW w:w="5358" w:type="dxa"/>
        <w:tblInd w:w="4248" w:type="dxa"/>
        <w:tblLayout w:type="fixed"/>
        <w:tblLook w:val="0000" w:firstRow="0" w:lastRow="0" w:firstColumn="0" w:lastColumn="0" w:noHBand="0" w:noVBand="0"/>
      </w:tblPr>
      <w:tblGrid>
        <w:gridCol w:w="1134"/>
        <w:gridCol w:w="4224"/>
      </w:tblGrid>
      <w:tr w:rsidR="005A2879" w:rsidRPr="00D00897" w14:paraId="2A4F0E32" w14:textId="77777777" w:rsidTr="000B5FDE">
        <w:trPr>
          <w:trHeight w:val="3561"/>
        </w:trPr>
        <w:tc>
          <w:tcPr>
            <w:tcW w:w="1134" w:type="dxa"/>
          </w:tcPr>
          <w:p w14:paraId="5D3A1EDC" w14:textId="77777777" w:rsidR="005A2879" w:rsidRPr="00D00897" w:rsidRDefault="005A2879" w:rsidP="000B5FDE">
            <w:pPr>
              <w:spacing w:line="0" w:lineRule="atLeast"/>
              <w:jc w:val="center"/>
              <w:rPr>
                <w:rFonts w:ascii="Times New Roman" w:hAnsi="Times New Roman"/>
                <w:b/>
                <w:bCs/>
                <w:sz w:val="24"/>
                <w:szCs w:val="24"/>
              </w:rPr>
            </w:pPr>
          </w:p>
        </w:tc>
        <w:tc>
          <w:tcPr>
            <w:tcW w:w="4224" w:type="dxa"/>
          </w:tcPr>
          <w:p w14:paraId="19BED476" w14:textId="77777777" w:rsidR="005A2879" w:rsidRPr="00D00897" w:rsidRDefault="005A2879" w:rsidP="000B5FDE">
            <w:pPr>
              <w:spacing w:line="0" w:lineRule="atLeast"/>
              <w:rPr>
                <w:rFonts w:ascii="Times New Roman" w:hAnsi="Times New Roman"/>
                <w:b/>
                <w:bCs/>
                <w:noProof/>
                <w:sz w:val="24"/>
                <w:szCs w:val="24"/>
              </w:rPr>
            </w:pPr>
          </w:p>
          <w:p w14:paraId="48E973FB" w14:textId="77777777" w:rsidR="005A2879" w:rsidRPr="00D00897" w:rsidRDefault="005A2879" w:rsidP="000B5FDE">
            <w:pPr>
              <w:spacing w:line="0" w:lineRule="atLeast"/>
              <w:rPr>
                <w:rFonts w:ascii="Times New Roman" w:hAnsi="Times New Roman"/>
                <w:b/>
                <w:bCs/>
                <w:noProof/>
                <w:sz w:val="24"/>
                <w:szCs w:val="24"/>
              </w:rPr>
            </w:pPr>
            <w:r w:rsidRPr="00D00897">
              <w:rPr>
                <w:rFonts w:ascii="Times New Roman" w:hAnsi="Times New Roman"/>
                <w:b/>
                <w:bCs/>
                <w:noProof/>
                <w:sz w:val="24"/>
                <w:szCs w:val="24"/>
              </w:rPr>
              <w:t>ЗАТВЕРДЖЕНО</w:t>
            </w:r>
          </w:p>
          <w:p w14:paraId="3F13381B" w14:textId="77777777" w:rsidR="005A2879" w:rsidRPr="00D00897" w:rsidRDefault="005A2879" w:rsidP="000B5FDE">
            <w:pPr>
              <w:spacing w:line="0" w:lineRule="atLeast"/>
              <w:rPr>
                <w:rFonts w:ascii="Times New Roman" w:hAnsi="Times New Roman"/>
                <w:bCs/>
                <w:noProof/>
                <w:sz w:val="24"/>
                <w:szCs w:val="24"/>
              </w:rPr>
            </w:pPr>
            <w:r w:rsidRPr="00D00897">
              <w:rPr>
                <w:rFonts w:ascii="Times New Roman" w:hAnsi="Times New Roman"/>
                <w:bCs/>
                <w:noProof/>
                <w:sz w:val="24"/>
                <w:szCs w:val="24"/>
              </w:rPr>
              <w:t>протокол рішення уповноваженої особи</w:t>
            </w:r>
          </w:p>
          <w:p w14:paraId="5F5C2811" w14:textId="5CC1FDD7" w:rsidR="005A2879" w:rsidRPr="00D00897" w:rsidRDefault="005A2879" w:rsidP="000B5FDE">
            <w:pPr>
              <w:spacing w:line="0" w:lineRule="atLeast"/>
              <w:rPr>
                <w:rFonts w:ascii="Times New Roman" w:hAnsi="Times New Roman"/>
                <w:bCs/>
                <w:noProof/>
                <w:sz w:val="24"/>
                <w:szCs w:val="24"/>
              </w:rPr>
            </w:pPr>
            <w:r w:rsidRPr="00D00897">
              <w:rPr>
                <w:rFonts w:ascii="Times New Roman" w:hAnsi="Times New Roman"/>
                <w:bCs/>
                <w:noProof/>
                <w:sz w:val="24"/>
                <w:szCs w:val="24"/>
              </w:rPr>
              <w:t>від «</w:t>
            </w:r>
            <w:r w:rsidR="001B11C4">
              <w:rPr>
                <w:rFonts w:ascii="Times New Roman" w:hAnsi="Times New Roman"/>
                <w:bCs/>
                <w:noProof/>
                <w:sz w:val="24"/>
                <w:szCs w:val="24"/>
              </w:rPr>
              <w:t>__</w:t>
            </w:r>
            <w:r w:rsidRPr="00D00897">
              <w:rPr>
                <w:rFonts w:ascii="Times New Roman" w:hAnsi="Times New Roman"/>
                <w:bCs/>
                <w:noProof/>
                <w:sz w:val="24"/>
                <w:szCs w:val="24"/>
              </w:rPr>
              <w:t xml:space="preserve">» </w:t>
            </w:r>
            <w:r w:rsidR="001B11C4">
              <w:rPr>
                <w:rFonts w:ascii="Times New Roman" w:hAnsi="Times New Roman"/>
                <w:bCs/>
                <w:noProof/>
                <w:sz w:val="24"/>
                <w:szCs w:val="24"/>
              </w:rPr>
              <w:t>_______________</w:t>
            </w:r>
            <w:r w:rsidRPr="00D00897">
              <w:rPr>
                <w:rFonts w:ascii="Times New Roman" w:hAnsi="Times New Roman"/>
                <w:bCs/>
                <w:noProof/>
                <w:sz w:val="24"/>
                <w:szCs w:val="24"/>
              </w:rPr>
              <w:t xml:space="preserve"> 202</w:t>
            </w:r>
            <w:r w:rsidR="001B11C4">
              <w:rPr>
                <w:rFonts w:ascii="Times New Roman" w:hAnsi="Times New Roman"/>
                <w:bCs/>
                <w:noProof/>
                <w:sz w:val="24"/>
                <w:szCs w:val="24"/>
              </w:rPr>
              <w:t>3</w:t>
            </w:r>
          </w:p>
          <w:p w14:paraId="6D7A0038" w14:textId="77777777" w:rsidR="005A2879" w:rsidRPr="00D00897" w:rsidRDefault="005A2879" w:rsidP="000B5FDE">
            <w:pPr>
              <w:spacing w:line="0" w:lineRule="atLeast"/>
              <w:rPr>
                <w:rFonts w:ascii="Times New Roman" w:hAnsi="Times New Roman"/>
                <w:bCs/>
                <w:noProof/>
                <w:sz w:val="24"/>
                <w:szCs w:val="24"/>
              </w:rPr>
            </w:pPr>
          </w:p>
          <w:p w14:paraId="7C6761B2" w14:textId="77777777" w:rsidR="005A2879" w:rsidRPr="00D00897" w:rsidRDefault="005A2879" w:rsidP="000B5FDE">
            <w:pPr>
              <w:spacing w:line="0" w:lineRule="atLeast"/>
              <w:rPr>
                <w:rFonts w:ascii="Times New Roman" w:hAnsi="Times New Roman"/>
                <w:bCs/>
                <w:noProof/>
                <w:sz w:val="24"/>
                <w:szCs w:val="24"/>
              </w:rPr>
            </w:pPr>
            <w:r w:rsidRPr="00D00897">
              <w:rPr>
                <w:rFonts w:ascii="Times New Roman" w:hAnsi="Times New Roman"/>
                <w:bCs/>
                <w:noProof/>
                <w:sz w:val="24"/>
                <w:szCs w:val="24"/>
              </w:rPr>
              <w:t>Уповноважена особа</w:t>
            </w:r>
          </w:p>
          <w:p w14:paraId="251BE586" w14:textId="77777777" w:rsidR="005A2879" w:rsidRPr="00D00897" w:rsidRDefault="005A2879" w:rsidP="000B5FDE">
            <w:pPr>
              <w:spacing w:line="0" w:lineRule="atLeast"/>
              <w:rPr>
                <w:rFonts w:ascii="Times New Roman" w:hAnsi="Times New Roman"/>
                <w:b/>
                <w:bCs/>
                <w:noProof/>
                <w:sz w:val="24"/>
                <w:szCs w:val="24"/>
              </w:rPr>
            </w:pPr>
          </w:p>
          <w:p w14:paraId="3A4102E6" w14:textId="77777777" w:rsidR="005A2879" w:rsidRPr="00D00897" w:rsidRDefault="005A2879" w:rsidP="000B5FDE">
            <w:pPr>
              <w:spacing w:line="0" w:lineRule="atLeast"/>
              <w:rPr>
                <w:rFonts w:ascii="Times New Roman" w:hAnsi="Times New Roman"/>
                <w:b/>
                <w:bCs/>
                <w:noProof/>
                <w:sz w:val="24"/>
                <w:szCs w:val="24"/>
              </w:rPr>
            </w:pPr>
            <w:r w:rsidRPr="00D00897">
              <w:rPr>
                <w:rFonts w:ascii="Times New Roman" w:hAnsi="Times New Roman"/>
                <w:b/>
                <w:bCs/>
                <w:noProof/>
                <w:sz w:val="24"/>
                <w:szCs w:val="24"/>
              </w:rPr>
              <w:t>______________  Юрій Єльчанінов</w:t>
            </w:r>
          </w:p>
          <w:p w14:paraId="6B18F463" w14:textId="77777777" w:rsidR="005A2879" w:rsidRPr="00D00897" w:rsidRDefault="005A2879" w:rsidP="000B5FDE">
            <w:pPr>
              <w:spacing w:line="0" w:lineRule="atLeast"/>
              <w:rPr>
                <w:rFonts w:ascii="Times New Roman" w:hAnsi="Times New Roman"/>
                <w:bCs/>
                <w:noProof/>
                <w:sz w:val="24"/>
                <w:szCs w:val="24"/>
              </w:rPr>
            </w:pPr>
            <w:r w:rsidRPr="00D00897">
              <w:rPr>
                <w:rFonts w:ascii="Times New Roman" w:hAnsi="Times New Roman"/>
                <w:bCs/>
                <w:noProof/>
                <w:sz w:val="24"/>
                <w:szCs w:val="24"/>
              </w:rPr>
              <w:t>підпис</w:t>
            </w:r>
          </w:p>
          <w:p w14:paraId="37647B11" w14:textId="77777777" w:rsidR="005A2879" w:rsidRPr="00D00897" w:rsidRDefault="005A2879" w:rsidP="000B5FDE">
            <w:pPr>
              <w:spacing w:line="0" w:lineRule="atLeast"/>
              <w:rPr>
                <w:rFonts w:ascii="Times New Roman" w:hAnsi="Times New Roman"/>
                <w:bCs/>
                <w:noProof/>
                <w:sz w:val="24"/>
                <w:szCs w:val="24"/>
              </w:rPr>
            </w:pPr>
          </w:p>
          <w:p w14:paraId="24D213D1" w14:textId="77777777" w:rsidR="005A2879" w:rsidRPr="00D00897" w:rsidRDefault="005A2879" w:rsidP="000B5FDE">
            <w:pPr>
              <w:spacing w:line="0" w:lineRule="atLeast"/>
              <w:rPr>
                <w:rFonts w:ascii="Times New Roman" w:hAnsi="Times New Roman"/>
                <w:bCs/>
                <w:noProof/>
              </w:rPr>
            </w:pPr>
          </w:p>
        </w:tc>
      </w:tr>
    </w:tbl>
    <w:p w14:paraId="35E062C4" w14:textId="77777777" w:rsidR="005A2879" w:rsidRPr="00D00897" w:rsidRDefault="005A2879" w:rsidP="005A2879">
      <w:pPr>
        <w:spacing w:line="0" w:lineRule="atLeast"/>
        <w:ind w:left="320"/>
        <w:jc w:val="center"/>
        <w:rPr>
          <w:rFonts w:ascii="Times New Roman" w:hAnsi="Times New Roman"/>
          <w:b/>
          <w:bCs/>
          <w:sz w:val="24"/>
          <w:szCs w:val="24"/>
        </w:rPr>
      </w:pPr>
    </w:p>
    <w:p w14:paraId="7C39C16E" w14:textId="77777777" w:rsidR="005A2879" w:rsidRPr="00D00897" w:rsidRDefault="005A2879" w:rsidP="005A2879">
      <w:pPr>
        <w:spacing w:line="0" w:lineRule="atLeast"/>
        <w:ind w:left="320"/>
        <w:jc w:val="center"/>
        <w:rPr>
          <w:rFonts w:ascii="Times New Roman" w:hAnsi="Times New Roman"/>
          <w:b/>
          <w:bCs/>
          <w:sz w:val="24"/>
          <w:szCs w:val="24"/>
        </w:rPr>
      </w:pPr>
    </w:p>
    <w:p w14:paraId="4EBE9D0F" w14:textId="77777777" w:rsidR="005A2879" w:rsidRPr="00D00897" w:rsidRDefault="005A2879" w:rsidP="005A2879">
      <w:pPr>
        <w:spacing w:line="0" w:lineRule="atLeast"/>
        <w:jc w:val="center"/>
        <w:rPr>
          <w:rFonts w:ascii="Times New Roman" w:hAnsi="Times New Roman"/>
          <w:b/>
          <w:sz w:val="24"/>
          <w:szCs w:val="24"/>
        </w:rPr>
      </w:pPr>
    </w:p>
    <w:p w14:paraId="019C2B49" w14:textId="77777777" w:rsidR="005A2879" w:rsidRPr="00D00897" w:rsidRDefault="005A2879" w:rsidP="005A2879">
      <w:pPr>
        <w:spacing w:line="0" w:lineRule="atLeast"/>
        <w:jc w:val="center"/>
        <w:rPr>
          <w:rFonts w:ascii="Times New Roman" w:hAnsi="Times New Roman"/>
          <w:b/>
          <w:sz w:val="28"/>
          <w:szCs w:val="28"/>
        </w:rPr>
      </w:pPr>
      <w:r w:rsidRPr="00D00897">
        <w:rPr>
          <w:rFonts w:ascii="Times New Roman" w:hAnsi="Times New Roman"/>
          <w:b/>
          <w:sz w:val="28"/>
          <w:szCs w:val="28"/>
        </w:rPr>
        <w:t>ТЕНДЕРНА ДОКУМЕНТАЦІЯ</w:t>
      </w:r>
    </w:p>
    <w:p w14:paraId="5F353309" w14:textId="77777777" w:rsidR="005A2879" w:rsidRPr="00D00897" w:rsidRDefault="005A2879" w:rsidP="005A2879">
      <w:pPr>
        <w:spacing w:line="0" w:lineRule="atLeast"/>
        <w:jc w:val="center"/>
        <w:rPr>
          <w:rFonts w:ascii="Times New Roman" w:hAnsi="Times New Roman"/>
          <w:b/>
          <w:sz w:val="28"/>
          <w:szCs w:val="28"/>
        </w:rPr>
      </w:pPr>
    </w:p>
    <w:p w14:paraId="16F3BDDC" w14:textId="77777777" w:rsidR="005A2879" w:rsidRPr="00D00897" w:rsidRDefault="005A2879" w:rsidP="005A2879">
      <w:pPr>
        <w:spacing w:line="0" w:lineRule="atLeast"/>
        <w:jc w:val="center"/>
        <w:rPr>
          <w:rFonts w:ascii="Times New Roman" w:hAnsi="Times New Roman"/>
          <w:b/>
          <w:sz w:val="24"/>
          <w:szCs w:val="24"/>
        </w:rPr>
      </w:pPr>
    </w:p>
    <w:p w14:paraId="1FC75AD8" w14:textId="77777777" w:rsidR="005A2879" w:rsidRPr="00D00897" w:rsidRDefault="005A2879" w:rsidP="005A2879">
      <w:pPr>
        <w:spacing w:line="0" w:lineRule="atLeast"/>
        <w:jc w:val="center"/>
        <w:rPr>
          <w:rFonts w:ascii="Times New Roman" w:hAnsi="Times New Roman"/>
          <w:b/>
          <w:sz w:val="24"/>
          <w:szCs w:val="24"/>
        </w:rPr>
      </w:pPr>
      <w:r w:rsidRPr="00D00897">
        <w:rPr>
          <w:rFonts w:ascii="Times New Roman" w:hAnsi="Times New Roman"/>
          <w:b/>
          <w:sz w:val="24"/>
          <w:szCs w:val="24"/>
        </w:rPr>
        <w:t>ВІДКРИТІ ТОРГИ З ОСОБЛИВОСТЯМИ</w:t>
      </w:r>
    </w:p>
    <w:p w14:paraId="3DF4D39B" w14:textId="77777777" w:rsidR="005A2879" w:rsidRPr="00D00897" w:rsidRDefault="005A2879" w:rsidP="005A2879">
      <w:pPr>
        <w:spacing w:line="0" w:lineRule="atLeast"/>
        <w:jc w:val="center"/>
        <w:rPr>
          <w:rFonts w:ascii="Times New Roman" w:hAnsi="Times New Roman"/>
          <w:sz w:val="24"/>
          <w:szCs w:val="24"/>
        </w:rPr>
      </w:pPr>
    </w:p>
    <w:p w14:paraId="7466B18E" w14:textId="77777777" w:rsidR="005A2879" w:rsidRPr="00D00897" w:rsidRDefault="005A2879" w:rsidP="005A2879">
      <w:pPr>
        <w:spacing w:line="0" w:lineRule="atLeast"/>
        <w:jc w:val="center"/>
        <w:rPr>
          <w:rFonts w:ascii="Times New Roman" w:hAnsi="Times New Roman"/>
          <w:iCs/>
          <w:snapToGrid w:val="0"/>
          <w:sz w:val="28"/>
          <w:szCs w:val="28"/>
        </w:rPr>
      </w:pPr>
      <w:r w:rsidRPr="00D00897">
        <w:rPr>
          <w:rFonts w:ascii="Times New Roman" w:hAnsi="Times New Roman"/>
          <w:iCs/>
          <w:snapToGrid w:val="0"/>
          <w:sz w:val="28"/>
          <w:szCs w:val="28"/>
        </w:rPr>
        <w:t>на закупівлю за предметом</w:t>
      </w:r>
    </w:p>
    <w:p w14:paraId="22B68308" w14:textId="77777777" w:rsidR="005A2879" w:rsidRPr="00D00897" w:rsidRDefault="005A2879" w:rsidP="005A2879">
      <w:pPr>
        <w:spacing w:line="0" w:lineRule="atLeast"/>
        <w:jc w:val="center"/>
        <w:rPr>
          <w:rFonts w:ascii="Times New Roman" w:hAnsi="Times New Roman"/>
          <w:b/>
          <w:iCs/>
          <w:snapToGrid w:val="0"/>
          <w:sz w:val="28"/>
          <w:szCs w:val="28"/>
        </w:rPr>
      </w:pPr>
      <w:r w:rsidRPr="00D00897">
        <w:rPr>
          <w:rFonts w:ascii="Times New Roman" w:hAnsi="Times New Roman"/>
          <w:b/>
          <w:iCs/>
          <w:snapToGrid w:val="0"/>
          <w:sz w:val="28"/>
          <w:szCs w:val="28"/>
        </w:rPr>
        <w:t>«Природний газ» (ДК 021:2015: 09120000-6 - Газове паливо)</w:t>
      </w:r>
    </w:p>
    <w:p w14:paraId="4ECD99DB" w14:textId="77777777" w:rsidR="005A2879" w:rsidRPr="00D00897" w:rsidRDefault="005A2879" w:rsidP="005A2879">
      <w:pPr>
        <w:rPr>
          <w:rFonts w:ascii="Times New Roman" w:eastAsia="Times New Roman" w:hAnsi="Times New Roman" w:cs="Times New Roman"/>
          <w:sz w:val="22"/>
          <w:szCs w:val="22"/>
          <w:lang w:eastAsia="uk-UA"/>
        </w:rPr>
      </w:pPr>
    </w:p>
    <w:p w14:paraId="40943921" w14:textId="77777777" w:rsidR="005A2879" w:rsidRPr="00D00897" w:rsidRDefault="005A2879" w:rsidP="005A2879">
      <w:pPr>
        <w:rPr>
          <w:rFonts w:ascii="Times New Roman" w:eastAsia="Times New Roman" w:hAnsi="Times New Roman" w:cs="Times New Roman"/>
          <w:sz w:val="22"/>
          <w:szCs w:val="22"/>
          <w:lang w:eastAsia="uk-UA"/>
        </w:rPr>
      </w:pPr>
    </w:p>
    <w:p w14:paraId="11608746" w14:textId="77777777" w:rsidR="005A2879" w:rsidRPr="00D00897" w:rsidRDefault="005A2879" w:rsidP="005A2879">
      <w:pPr>
        <w:spacing w:line="0" w:lineRule="atLeast"/>
        <w:rPr>
          <w:rFonts w:ascii="Times New Roman" w:hAnsi="Times New Roman"/>
          <w:b/>
        </w:rPr>
      </w:pPr>
    </w:p>
    <w:p w14:paraId="3F324B91" w14:textId="77777777" w:rsidR="005A2879" w:rsidRPr="00D00897" w:rsidRDefault="005A2879" w:rsidP="005A2879">
      <w:pPr>
        <w:spacing w:line="0" w:lineRule="atLeast"/>
      </w:pPr>
    </w:p>
    <w:p w14:paraId="0789C9EE" w14:textId="77777777" w:rsidR="005A2879" w:rsidRPr="00D00897" w:rsidRDefault="005A2879" w:rsidP="005A2879">
      <w:pPr>
        <w:spacing w:line="0" w:lineRule="atLeast"/>
      </w:pPr>
    </w:p>
    <w:p w14:paraId="4C14512E" w14:textId="77777777" w:rsidR="005A2879" w:rsidRPr="00D00897" w:rsidRDefault="005A2879" w:rsidP="005A2879">
      <w:pPr>
        <w:spacing w:line="0" w:lineRule="atLeast"/>
      </w:pPr>
    </w:p>
    <w:p w14:paraId="427B2182" w14:textId="77777777" w:rsidR="005A2879" w:rsidRPr="00D00897" w:rsidRDefault="005A2879" w:rsidP="005A2879">
      <w:pPr>
        <w:spacing w:line="0" w:lineRule="atLeast"/>
      </w:pPr>
    </w:p>
    <w:p w14:paraId="08C1633A" w14:textId="77777777" w:rsidR="005A2879" w:rsidRPr="00D00897" w:rsidRDefault="005A2879" w:rsidP="005A2879">
      <w:pPr>
        <w:spacing w:line="0" w:lineRule="atLeast"/>
      </w:pPr>
    </w:p>
    <w:p w14:paraId="7E086A3B" w14:textId="77777777" w:rsidR="005A2879" w:rsidRPr="00D00897" w:rsidRDefault="005A2879" w:rsidP="005A2879">
      <w:pPr>
        <w:spacing w:line="0" w:lineRule="atLeast"/>
      </w:pPr>
    </w:p>
    <w:p w14:paraId="23E0422F" w14:textId="77777777" w:rsidR="005A2879" w:rsidRPr="00D00897" w:rsidRDefault="005A2879" w:rsidP="005A2879">
      <w:pPr>
        <w:spacing w:line="0" w:lineRule="atLeast"/>
      </w:pPr>
    </w:p>
    <w:p w14:paraId="6D57DC83" w14:textId="77777777" w:rsidR="005A2879" w:rsidRPr="00D00897" w:rsidRDefault="005A2879" w:rsidP="005A2879">
      <w:pPr>
        <w:spacing w:line="0" w:lineRule="atLeast"/>
        <w:jc w:val="center"/>
        <w:rPr>
          <w:rFonts w:ascii="Times New Roman" w:hAnsi="Times New Roman"/>
          <w:sz w:val="24"/>
          <w:szCs w:val="24"/>
        </w:rPr>
      </w:pPr>
    </w:p>
    <w:p w14:paraId="5EB38CD1" w14:textId="77777777" w:rsidR="005A2879" w:rsidRPr="00D00897" w:rsidRDefault="005A2879" w:rsidP="005A2879">
      <w:pPr>
        <w:spacing w:line="0" w:lineRule="atLeast"/>
        <w:jc w:val="center"/>
        <w:rPr>
          <w:rFonts w:ascii="Times New Roman" w:hAnsi="Times New Roman"/>
          <w:sz w:val="24"/>
          <w:szCs w:val="24"/>
        </w:rPr>
      </w:pPr>
    </w:p>
    <w:p w14:paraId="292E1840" w14:textId="77777777" w:rsidR="005A2879" w:rsidRPr="00D00897" w:rsidRDefault="005A2879" w:rsidP="005A2879">
      <w:pPr>
        <w:spacing w:line="0" w:lineRule="atLeast"/>
        <w:jc w:val="center"/>
        <w:rPr>
          <w:rFonts w:ascii="Times New Roman" w:hAnsi="Times New Roman"/>
          <w:sz w:val="24"/>
          <w:szCs w:val="24"/>
        </w:rPr>
      </w:pPr>
    </w:p>
    <w:p w14:paraId="68651F6C" w14:textId="77777777" w:rsidR="005A2879" w:rsidRPr="00D00897" w:rsidRDefault="005A2879" w:rsidP="005A2879">
      <w:pPr>
        <w:spacing w:line="0" w:lineRule="atLeast"/>
        <w:jc w:val="center"/>
        <w:rPr>
          <w:rFonts w:ascii="Times New Roman" w:hAnsi="Times New Roman"/>
          <w:sz w:val="24"/>
          <w:szCs w:val="24"/>
        </w:rPr>
      </w:pPr>
    </w:p>
    <w:p w14:paraId="0A7359B7" w14:textId="77777777" w:rsidR="005A2879" w:rsidRPr="00D00897" w:rsidRDefault="005A2879" w:rsidP="005A2879">
      <w:pPr>
        <w:spacing w:line="0" w:lineRule="atLeast"/>
        <w:jc w:val="center"/>
        <w:rPr>
          <w:rFonts w:ascii="Times New Roman" w:hAnsi="Times New Roman"/>
          <w:sz w:val="24"/>
          <w:szCs w:val="24"/>
        </w:rPr>
      </w:pPr>
    </w:p>
    <w:p w14:paraId="06456F0A" w14:textId="77777777" w:rsidR="005A2879" w:rsidRPr="00D00897" w:rsidRDefault="005A2879" w:rsidP="005A2879">
      <w:pPr>
        <w:spacing w:line="0" w:lineRule="atLeast"/>
        <w:jc w:val="center"/>
        <w:rPr>
          <w:rFonts w:ascii="Times New Roman" w:hAnsi="Times New Roman"/>
          <w:sz w:val="24"/>
          <w:szCs w:val="24"/>
        </w:rPr>
      </w:pPr>
    </w:p>
    <w:p w14:paraId="30C196E5" w14:textId="77777777" w:rsidR="005A2879" w:rsidRPr="00D00897" w:rsidRDefault="005A2879" w:rsidP="005A2879">
      <w:pPr>
        <w:spacing w:line="0" w:lineRule="atLeast"/>
        <w:jc w:val="center"/>
        <w:rPr>
          <w:rFonts w:ascii="Times New Roman" w:hAnsi="Times New Roman"/>
          <w:sz w:val="24"/>
          <w:szCs w:val="24"/>
        </w:rPr>
      </w:pPr>
    </w:p>
    <w:p w14:paraId="0DC694E1" w14:textId="77777777" w:rsidR="005A2879" w:rsidRPr="00D00897" w:rsidRDefault="005A2879" w:rsidP="005A2879">
      <w:pPr>
        <w:spacing w:line="0" w:lineRule="atLeast"/>
        <w:jc w:val="center"/>
        <w:rPr>
          <w:rFonts w:ascii="Times New Roman" w:hAnsi="Times New Roman"/>
          <w:sz w:val="24"/>
          <w:szCs w:val="24"/>
        </w:rPr>
      </w:pPr>
    </w:p>
    <w:p w14:paraId="164A2C5F" w14:textId="77777777" w:rsidR="005A2879" w:rsidRPr="00D00897" w:rsidRDefault="005A2879" w:rsidP="005A2879">
      <w:pPr>
        <w:spacing w:line="0" w:lineRule="atLeast"/>
        <w:jc w:val="center"/>
        <w:rPr>
          <w:rFonts w:ascii="Times New Roman" w:hAnsi="Times New Roman"/>
          <w:sz w:val="24"/>
          <w:szCs w:val="24"/>
        </w:rPr>
      </w:pPr>
    </w:p>
    <w:p w14:paraId="3694E791" w14:textId="77777777" w:rsidR="005A2879" w:rsidRPr="00D00897" w:rsidRDefault="005A2879" w:rsidP="005A2879">
      <w:pPr>
        <w:spacing w:line="0" w:lineRule="atLeast"/>
        <w:jc w:val="center"/>
        <w:rPr>
          <w:rFonts w:ascii="Times New Roman" w:hAnsi="Times New Roman"/>
          <w:sz w:val="24"/>
          <w:szCs w:val="24"/>
        </w:rPr>
      </w:pPr>
    </w:p>
    <w:p w14:paraId="09848237" w14:textId="77777777" w:rsidR="005A2879" w:rsidRPr="00D00897" w:rsidRDefault="005A2879" w:rsidP="005A2879">
      <w:pPr>
        <w:spacing w:line="0" w:lineRule="atLeast"/>
        <w:jc w:val="center"/>
        <w:rPr>
          <w:rFonts w:ascii="Times New Roman" w:hAnsi="Times New Roman"/>
          <w:sz w:val="24"/>
          <w:szCs w:val="24"/>
        </w:rPr>
      </w:pPr>
    </w:p>
    <w:p w14:paraId="3B8437F8" w14:textId="77777777" w:rsidR="005A2879" w:rsidRPr="00D00897" w:rsidRDefault="005A2879" w:rsidP="005A2879">
      <w:pPr>
        <w:spacing w:line="0" w:lineRule="atLeast"/>
        <w:rPr>
          <w:rFonts w:ascii="Times New Roman" w:hAnsi="Times New Roman"/>
          <w:sz w:val="24"/>
          <w:szCs w:val="24"/>
        </w:rPr>
      </w:pPr>
    </w:p>
    <w:p w14:paraId="5A640394" w14:textId="77777777" w:rsidR="005A2879" w:rsidRPr="00D00897" w:rsidRDefault="005A2879" w:rsidP="005A2879">
      <w:pPr>
        <w:spacing w:line="0" w:lineRule="atLeast"/>
        <w:jc w:val="center"/>
        <w:rPr>
          <w:rFonts w:ascii="Times New Roman" w:hAnsi="Times New Roman"/>
          <w:sz w:val="24"/>
          <w:szCs w:val="24"/>
        </w:rPr>
      </w:pPr>
    </w:p>
    <w:p w14:paraId="49EA207A" w14:textId="77777777" w:rsidR="005A2879" w:rsidRPr="00D00897" w:rsidRDefault="005A2879" w:rsidP="005A2879">
      <w:pPr>
        <w:spacing w:line="0" w:lineRule="atLeast"/>
        <w:jc w:val="center"/>
        <w:rPr>
          <w:rFonts w:ascii="Times New Roman" w:hAnsi="Times New Roman"/>
          <w:sz w:val="24"/>
          <w:szCs w:val="24"/>
        </w:rPr>
      </w:pPr>
    </w:p>
    <w:p w14:paraId="35ECCEC0" w14:textId="7FDDC1B1" w:rsidR="005A2879" w:rsidRPr="00D00897" w:rsidRDefault="005A2879" w:rsidP="005A2879">
      <w:pPr>
        <w:spacing w:before="120" w:after="120" w:line="0" w:lineRule="atLeast"/>
        <w:jc w:val="center"/>
        <w:rPr>
          <w:rFonts w:ascii="Times New Roman" w:hAnsi="Times New Roman"/>
          <w:b/>
          <w:sz w:val="24"/>
          <w:szCs w:val="24"/>
        </w:rPr>
      </w:pPr>
      <w:r w:rsidRPr="00D00897">
        <w:rPr>
          <w:rFonts w:ascii="Times New Roman" w:hAnsi="Times New Roman"/>
          <w:b/>
          <w:sz w:val="24"/>
          <w:szCs w:val="24"/>
        </w:rPr>
        <w:t>м. Кременчук 2023</w:t>
      </w:r>
    </w:p>
    <w:p w14:paraId="5ECF9154" w14:textId="77777777" w:rsidR="00906687" w:rsidRPr="00D00897" w:rsidRDefault="00906687" w:rsidP="00906687">
      <w:pPr>
        <w:spacing w:before="120" w:after="120" w:line="0" w:lineRule="atLeast"/>
        <w:jc w:val="center"/>
        <w:rPr>
          <w:rFonts w:ascii="Times New Roman" w:hAnsi="Times New Roman"/>
          <w:b/>
          <w:bCs/>
          <w:sz w:val="24"/>
          <w:szCs w:val="24"/>
        </w:rPr>
      </w:pPr>
    </w:p>
    <w:p w14:paraId="06E8D535" w14:textId="2E36758E" w:rsidR="002C438F" w:rsidRPr="00D00897" w:rsidRDefault="002C438F" w:rsidP="002C438F">
      <w:pPr>
        <w:spacing w:line="0" w:lineRule="atLeast"/>
        <w:jc w:val="center"/>
        <w:rPr>
          <w:rFonts w:ascii="Times New Roman" w:hAnsi="Times New Roman"/>
          <w:b/>
          <w:bCs/>
          <w:sz w:val="24"/>
          <w:szCs w:val="24"/>
        </w:rPr>
      </w:pPr>
      <w:r w:rsidRPr="00D00897">
        <w:rPr>
          <w:rFonts w:ascii="Times New Roman" w:hAnsi="Times New Roman"/>
          <w:b/>
          <w:bCs/>
          <w:sz w:val="24"/>
          <w:szCs w:val="24"/>
        </w:rPr>
        <w:t>ЗМІСТ</w:t>
      </w:r>
    </w:p>
    <w:p w14:paraId="2D47FFA9" w14:textId="77777777" w:rsidR="002C438F" w:rsidRPr="00D00897" w:rsidRDefault="002C438F" w:rsidP="002C438F">
      <w:pPr>
        <w:spacing w:line="0" w:lineRule="atLeast"/>
        <w:jc w:val="center"/>
        <w:rPr>
          <w:rFonts w:ascii="Times New Roman" w:hAnsi="Times New Roman"/>
          <w:b/>
          <w:bCs/>
          <w:sz w:val="24"/>
          <w:szCs w:val="24"/>
        </w:rPr>
      </w:pPr>
    </w:p>
    <w:p w14:paraId="3E27D315" w14:textId="021AAE82" w:rsidR="002C438F" w:rsidRPr="00D00897" w:rsidRDefault="0089023F" w:rsidP="007707F0">
      <w:pPr>
        <w:pStyle w:val="11"/>
        <w:widowControl w:val="0"/>
        <w:spacing w:line="0" w:lineRule="atLeast"/>
        <w:rPr>
          <w:rFonts w:ascii="Times New Roman" w:eastAsia="Times New Roman" w:hAnsi="Times New Roman" w:cs="Times New Roman"/>
          <w:sz w:val="24"/>
          <w:szCs w:val="24"/>
          <w:lang w:val="uk-UA"/>
        </w:rPr>
      </w:pPr>
      <w:r w:rsidRPr="00D00897">
        <w:rPr>
          <w:rFonts w:ascii="Times New Roman" w:eastAsia="Times New Roman" w:hAnsi="Times New Roman" w:cs="Times New Roman"/>
          <w:b/>
          <w:sz w:val="24"/>
          <w:szCs w:val="24"/>
          <w:lang w:val="uk-UA"/>
        </w:rPr>
        <w:t>Розділ I</w:t>
      </w:r>
      <w:r w:rsidR="002C438F" w:rsidRPr="00D00897">
        <w:rPr>
          <w:rFonts w:ascii="Times New Roman" w:eastAsia="Times New Roman" w:hAnsi="Times New Roman" w:cs="Times New Roman"/>
          <w:b/>
          <w:sz w:val="24"/>
          <w:szCs w:val="24"/>
          <w:lang w:val="uk-UA"/>
        </w:rPr>
        <w:t>.</w:t>
      </w:r>
      <w:r w:rsidR="002C438F" w:rsidRPr="00D00897">
        <w:rPr>
          <w:rFonts w:ascii="Times New Roman" w:eastAsia="Times New Roman" w:hAnsi="Times New Roman" w:cs="Times New Roman"/>
          <w:sz w:val="24"/>
          <w:szCs w:val="24"/>
          <w:lang w:val="uk-UA"/>
        </w:rPr>
        <w:t xml:space="preserve"> Загальні положення</w:t>
      </w:r>
      <w:r w:rsidR="00BF439B" w:rsidRPr="00D00897">
        <w:rPr>
          <w:rFonts w:ascii="Times New Roman" w:eastAsia="Times New Roman" w:hAnsi="Times New Roman" w:cs="Times New Roman"/>
          <w:sz w:val="24"/>
          <w:szCs w:val="24"/>
          <w:lang w:val="uk-UA"/>
        </w:rPr>
        <w:t>.</w:t>
      </w:r>
    </w:p>
    <w:p w14:paraId="18D99A8F" w14:textId="61980DA8" w:rsidR="002C438F" w:rsidRPr="00D00897" w:rsidRDefault="002C438F" w:rsidP="007707F0">
      <w:pPr>
        <w:pStyle w:val="11"/>
        <w:widowControl w:val="0"/>
        <w:spacing w:line="0" w:lineRule="atLeast"/>
        <w:rPr>
          <w:rFonts w:ascii="Times New Roman" w:eastAsia="Times New Roman" w:hAnsi="Times New Roman" w:cs="Times New Roman"/>
          <w:sz w:val="24"/>
          <w:szCs w:val="24"/>
          <w:lang w:val="uk-UA"/>
        </w:rPr>
      </w:pPr>
      <w:r w:rsidRPr="00D00897">
        <w:rPr>
          <w:rFonts w:ascii="Times New Roman" w:eastAsia="Times New Roman" w:hAnsi="Times New Roman" w:cs="Times New Roman"/>
          <w:b/>
          <w:sz w:val="24"/>
          <w:szCs w:val="24"/>
          <w:lang w:val="uk-UA"/>
        </w:rPr>
        <w:t xml:space="preserve">Розділ </w:t>
      </w:r>
      <w:r w:rsidR="0089023F" w:rsidRPr="00D00897">
        <w:rPr>
          <w:rFonts w:ascii="Times New Roman" w:eastAsia="Times New Roman" w:hAnsi="Times New Roman" w:cs="Times New Roman"/>
          <w:b/>
          <w:sz w:val="24"/>
          <w:szCs w:val="24"/>
          <w:lang w:val="uk-UA"/>
        </w:rPr>
        <w:t>II</w:t>
      </w:r>
      <w:r w:rsidRPr="00D00897">
        <w:rPr>
          <w:rFonts w:ascii="Times New Roman" w:eastAsia="Times New Roman" w:hAnsi="Times New Roman" w:cs="Times New Roman"/>
          <w:b/>
          <w:sz w:val="24"/>
          <w:szCs w:val="24"/>
          <w:lang w:val="uk-UA"/>
        </w:rPr>
        <w:t>.</w:t>
      </w:r>
      <w:r w:rsidRPr="00D00897">
        <w:rPr>
          <w:rFonts w:ascii="Times New Roman" w:eastAsia="Times New Roman" w:hAnsi="Times New Roman" w:cs="Times New Roman"/>
          <w:sz w:val="24"/>
          <w:szCs w:val="24"/>
          <w:lang w:val="uk-UA"/>
        </w:rPr>
        <w:t xml:space="preserve"> Порядок </w:t>
      </w:r>
      <w:r w:rsidR="00EA339C">
        <w:rPr>
          <w:rFonts w:ascii="Times New Roman" w:eastAsia="Times New Roman" w:hAnsi="Times New Roman" w:cs="Times New Roman"/>
          <w:sz w:val="24"/>
          <w:szCs w:val="24"/>
          <w:lang w:val="uk-UA"/>
        </w:rPr>
        <w:t>в</w:t>
      </w:r>
      <w:r w:rsidRPr="00D00897">
        <w:rPr>
          <w:rFonts w:ascii="Times New Roman" w:eastAsia="Times New Roman" w:hAnsi="Times New Roman" w:cs="Times New Roman"/>
          <w:sz w:val="24"/>
          <w:szCs w:val="24"/>
          <w:lang w:val="uk-UA"/>
        </w:rPr>
        <w:t>несення змін та надання роз’яснень до тендерної документації</w:t>
      </w:r>
      <w:r w:rsidR="00BF439B" w:rsidRPr="00D00897">
        <w:rPr>
          <w:rFonts w:ascii="Times New Roman" w:eastAsia="Times New Roman" w:hAnsi="Times New Roman" w:cs="Times New Roman"/>
          <w:sz w:val="24"/>
          <w:szCs w:val="24"/>
          <w:lang w:val="uk-UA"/>
        </w:rPr>
        <w:t>.</w:t>
      </w:r>
    </w:p>
    <w:p w14:paraId="6F0B0FD3" w14:textId="4A33DE44" w:rsidR="002C438F" w:rsidRPr="00D00897" w:rsidRDefault="002C438F" w:rsidP="007707F0">
      <w:pPr>
        <w:pStyle w:val="11"/>
        <w:widowControl w:val="0"/>
        <w:spacing w:line="0" w:lineRule="atLeast"/>
        <w:rPr>
          <w:rFonts w:ascii="Times New Roman" w:eastAsia="Times New Roman" w:hAnsi="Times New Roman" w:cs="Times New Roman"/>
          <w:sz w:val="24"/>
          <w:szCs w:val="24"/>
          <w:lang w:val="uk-UA"/>
        </w:rPr>
      </w:pPr>
      <w:r w:rsidRPr="00D00897">
        <w:rPr>
          <w:rFonts w:ascii="Times New Roman" w:eastAsia="Times New Roman" w:hAnsi="Times New Roman" w:cs="Times New Roman"/>
          <w:b/>
          <w:sz w:val="24"/>
          <w:szCs w:val="24"/>
          <w:lang w:val="uk-UA"/>
        </w:rPr>
        <w:t xml:space="preserve">Розділ </w:t>
      </w:r>
      <w:r w:rsidR="0089023F" w:rsidRPr="00D00897">
        <w:rPr>
          <w:rFonts w:ascii="Times New Roman" w:eastAsia="Times New Roman" w:hAnsi="Times New Roman" w:cs="Times New Roman"/>
          <w:b/>
          <w:sz w:val="24"/>
          <w:szCs w:val="24"/>
          <w:lang w:val="uk-UA"/>
        </w:rPr>
        <w:t>III</w:t>
      </w:r>
      <w:r w:rsidRPr="00D00897">
        <w:rPr>
          <w:rFonts w:ascii="Times New Roman" w:eastAsia="Times New Roman" w:hAnsi="Times New Roman" w:cs="Times New Roman"/>
          <w:b/>
          <w:sz w:val="24"/>
          <w:szCs w:val="24"/>
          <w:lang w:val="uk-UA"/>
        </w:rPr>
        <w:t>.</w:t>
      </w:r>
      <w:r w:rsidRPr="00D00897">
        <w:rPr>
          <w:rFonts w:ascii="Times New Roman" w:eastAsia="Times New Roman" w:hAnsi="Times New Roman" w:cs="Times New Roman"/>
          <w:sz w:val="24"/>
          <w:szCs w:val="24"/>
          <w:lang w:val="uk-UA"/>
        </w:rPr>
        <w:t xml:space="preserve"> Інструкція з підготовки тендерної пропозиції</w:t>
      </w:r>
      <w:r w:rsidR="00BF439B" w:rsidRPr="00D00897">
        <w:rPr>
          <w:rFonts w:ascii="Times New Roman" w:eastAsia="Times New Roman" w:hAnsi="Times New Roman" w:cs="Times New Roman"/>
          <w:sz w:val="24"/>
          <w:szCs w:val="24"/>
          <w:lang w:val="uk-UA"/>
        </w:rPr>
        <w:t>.</w:t>
      </w:r>
    </w:p>
    <w:p w14:paraId="166B147B" w14:textId="698F384D" w:rsidR="002C438F" w:rsidRPr="00D00897" w:rsidRDefault="0089023F" w:rsidP="007707F0">
      <w:pPr>
        <w:pStyle w:val="11"/>
        <w:widowControl w:val="0"/>
        <w:spacing w:line="0" w:lineRule="atLeast"/>
        <w:rPr>
          <w:rFonts w:ascii="Times New Roman" w:eastAsia="Times New Roman" w:hAnsi="Times New Roman" w:cs="Times New Roman"/>
          <w:sz w:val="24"/>
          <w:szCs w:val="24"/>
          <w:lang w:val="uk-UA"/>
        </w:rPr>
      </w:pPr>
      <w:r w:rsidRPr="00D00897">
        <w:rPr>
          <w:rFonts w:ascii="Times New Roman" w:eastAsia="Times New Roman" w:hAnsi="Times New Roman" w:cs="Times New Roman"/>
          <w:b/>
          <w:sz w:val="24"/>
          <w:szCs w:val="24"/>
          <w:lang w:val="uk-UA"/>
        </w:rPr>
        <w:t>Розділ IV</w:t>
      </w:r>
      <w:r w:rsidR="002C438F" w:rsidRPr="00D00897">
        <w:rPr>
          <w:rFonts w:ascii="Times New Roman" w:eastAsia="Times New Roman" w:hAnsi="Times New Roman" w:cs="Times New Roman"/>
          <w:b/>
          <w:sz w:val="24"/>
          <w:szCs w:val="24"/>
          <w:lang w:val="uk-UA"/>
        </w:rPr>
        <w:t>.</w:t>
      </w:r>
      <w:r w:rsidR="002C438F" w:rsidRPr="00D00897">
        <w:rPr>
          <w:rFonts w:ascii="Times New Roman" w:eastAsia="Times New Roman" w:hAnsi="Times New Roman" w:cs="Times New Roman"/>
          <w:sz w:val="24"/>
          <w:szCs w:val="24"/>
          <w:lang w:val="uk-UA"/>
        </w:rPr>
        <w:t xml:space="preserve"> Подання та розкриття тендерної пропозиції</w:t>
      </w:r>
      <w:r w:rsidR="00BF439B" w:rsidRPr="00D00897">
        <w:rPr>
          <w:rFonts w:ascii="Times New Roman" w:eastAsia="Times New Roman" w:hAnsi="Times New Roman" w:cs="Times New Roman"/>
          <w:sz w:val="24"/>
          <w:szCs w:val="24"/>
          <w:lang w:val="uk-UA"/>
        </w:rPr>
        <w:t>.</w:t>
      </w:r>
    </w:p>
    <w:p w14:paraId="366FBF09" w14:textId="67330E9A" w:rsidR="00712A42" w:rsidRPr="00D00897" w:rsidRDefault="00712A42" w:rsidP="007707F0">
      <w:pPr>
        <w:pStyle w:val="11"/>
        <w:widowControl w:val="0"/>
        <w:spacing w:line="0" w:lineRule="atLeast"/>
        <w:rPr>
          <w:rFonts w:ascii="Times New Roman" w:eastAsia="Times New Roman" w:hAnsi="Times New Roman" w:cs="Times New Roman"/>
          <w:sz w:val="24"/>
          <w:szCs w:val="24"/>
          <w:lang w:val="uk-UA"/>
        </w:rPr>
      </w:pPr>
      <w:r w:rsidRPr="00D00897">
        <w:rPr>
          <w:rFonts w:ascii="Times New Roman" w:eastAsia="Times New Roman" w:hAnsi="Times New Roman" w:cs="Times New Roman"/>
          <w:b/>
          <w:sz w:val="24"/>
          <w:szCs w:val="24"/>
          <w:lang w:val="uk-UA"/>
        </w:rPr>
        <w:t xml:space="preserve">Розділ V. </w:t>
      </w:r>
      <w:r w:rsidRPr="00D00897">
        <w:rPr>
          <w:rFonts w:ascii="Times New Roman" w:eastAsia="Times New Roman" w:hAnsi="Times New Roman" w:cs="Times New Roman"/>
          <w:sz w:val="24"/>
          <w:szCs w:val="24"/>
          <w:lang w:val="uk-UA"/>
        </w:rPr>
        <w:t>Оцінка тендерної пропозиції.</w:t>
      </w:r>
    </w:p>
    <w:p w14:paraId="783397C8" w14:textId="46790F9B" w:rsidR="000B08DD" w:rsidRPr="00D00897" w:rsidRDefault="000B08DD" w:rsidP="000B08DD">
      <w:pPr>
        <w:pStyle w:val="11"/>
        <w:widowControl w:val="0"/>
        <w:spacing w:line="0" w:lineRule="atLeast"/>
        <w:rPr>
          <w:rFonts w:ascii="Times New Roman" w:eastAsia="Times New Roman" w:hAnsi="Times New Roman" w:cs="Times New Roman"/>
          <w:b/>
          <w:sz w:val="24"/>
          <w:szCs w:val="24"/>
          <w:lang w:val="uk-UA"/>
        </w:rPr>
      </w:pPr>
      <w:proofErr w:type="spellStart"/>
      <w:r w:rsidRPr="00D00897">
        <w:rPr>
          <w:rFonts w:ascii="Times New Roman" w:eastAsia="Times New Roman" w:hAnsi="Times New Roman" w:cs="Times New Roman"/>
          <w:b/>
          <w:sz w:val="24"/>
          <w:szCs w:val="24"/>
          <w:lang w:val="uk-UA"/>
        </w:rPr>
        <w:t>РозділVІ</w:t>
      </w:r>
      <w:proofErr w:type="spellEnd"/>
      <w:r w:rsidRPr="00D00897">
        <w:rPr>
          <w:rFonts w:ascii="Times New Roman" w:eastAsia="Times New Roman" w:hAnsi="Times New Roman" w:cs="Times New Roman"/>
          <w:b/>
          <w:sz w:val="24"/>
          <w:szCs w:val="24"/>
          <w:lang w:val="uk-UA"/>
        </w:rPr>
        <w:t xml:space="preserve">. </w:t>
      </w:r>
      <w:r w:rsidRPr="00D00897">
        <w:rPr>
          <w:rFonts w:ascii="Times New Roman" w:eastAsia="Times New Roman" w:hAnsi="Times New Roman" w:cs="Times New Roman"/>
          <w:sz w:val="24"/>
          <w:szCs w:val="24"/>
          <w:lang w:val="uk-UA"/>
        </w:rPr>
        <w:t>Результати торгів та укладання договору про закупівлю.</w:t>
      </w:r>
    </w:p>
    <w:p w14:paraId="37B477C2" w14:textId="77777777" w:rsidR="002C438F" w:rsidRPr="00D00897" w:rsidRDefault="002C438F" w:rsidP="002C438F">
      <w:pPr>
        <w:spacing w:line="0" w:lineRule="atLeast"/>
        <w:jc w:val="both"/>
        <w:rPr>
          <w:rFonts w:ascii="Times New Roman" w:hAnsi="Times New Roman"/>
          <w:sz w:val="24"/>
          <w:szCs w:val="24"/>
        </w:rPr>
      </w:pPr>
      <w:r w:rsidRPr="00D00897">
        <w:rPr>
          <w:rFonts w:ascii="Times New Roman" w:hAnsi="Times New Roman"/>
          <w:sz w:val="24"/>
          <w:szCs w:val="24"/>
        </w:rPr>
        <w:t>Невід'ємними частинами цієї тендерної документації є:</w:t>
      </w:r>
    </w:p>
    <w:p w14:paraId="216311D0" w14:textId="49F0CA84" w:rsidR="002C438F" w:rsidRPr="00D00897" w:rsidRDefault="002C438F" w:rsidP="003C0933">
      <w:pPr>
        <w:spacing w:line="0" w:lineRule="atLeast"/>
        <w:ind w:firstLine="567"/>
        <w:jc w:val="both"/>
        <w:rPr>
          <w:rStyle w:val="rvts0"/>
          <w:rFonts w:ascii="Times New Roman" w:hAnsi="Times New Roman"/>
          <w:sz w:val="24"/>
          <w:szCs w:val="24"/>
        </w:rPr>
      </w:pPr>
      <w:r w:rsidRPr="00D00897">
        <w:rPr>
          <w:rFonts w:ascii="Times New Roman" w:hAnsi="Times New Roman"/>
          <w:b/>
          <w:sz w:val="24"/>
          <w:szCs w:val="24"/>
        </w:rPr>
        <w:t>Додаток 1.</w:t>
      </w:r>
      <w:r w:rsidRPr="00D00897">
        <w:t xml:space="preserve"> </w:t>
      </w:r>
      <w:r w:rsidR="00DD1BC1" w:rsidRPr="00D00897">
        <w:rPr>
          <w:rFonts w:ascii="Times New Roman" w:hAnsi="Times New Roman"/>
          <w:sz w:val="24"/>
          <w:szCs w:val="24"/>
        </w:rPr>
        <w:t>Відомості про учасника.</w:t>
      </w:r>
    </w:p>
    <w:p w14:paraId="0AB03292" w14:textId="22A88789" w:rsidR="002D224D" w:rsidRPr="00D00897" w:rsidRDefault="00BE4660" w:rsidP="002D224D">
      <w:pPr>
        <w:spacing w:line="0" w:lineRule="atLeast"/>
        <w:ind w:firstLine="567"/>
        <w:jc w:val="both"/>
        <w:rPr>
          <w:rFonts w:ascii="Times New Roman" w:hAnsi="Times New Roman"/>
          <w:sz w:val="24"/>
          <w:szCs w:val="24"/>
        </w:rPr>
      </w:pPr>
      <w:r w:rsidRPr="00D00897">
        <w:rPr>
          <w:rFonts w:ascii="Times New Roman" w:hAnsi="Times New Roman"/>
          <w:b/>
          <w:sz w:val="24"/>
          <w:szCs w:val="24"/>
        </w:rPr>
        <w:t>Додаток 2.</w:t>
      </w:r>
      <w:r w:rsidR="001D6EC3" w:rsidRPr="00D00897">
        <w:rPr>
          <w:rFonts w:ascii="Times New Roman" w:hAnsi="Times New Roman"/>
          <w:b/>
          <w:sz w:val="24"/>
          <w:szCs w:val="24"/>
        </w:rPr>
        <w:t xml:space="preserve"> </w:t>
      </w:r>
      <w:r w:rsidR="002D224D" w:rsidRPr="00D00897">
        <w:rPr>
          <w:rFonts w:ascii="Times New Roman" w:hAnsi="Times New Roman"/>
          <w:sz w:val="24"/>
          <w:szCs w:val="24"/>
        </w:rPr>
        <w:t>Кваліфікаційні (кваліфікаційний) критерії</w:t>
      </w:r>
      <w:r w:rsidR="00130669" w:rsidRPr="00D00897">
        <w:rPr>
          <w:rFonts w:ascii="Times New Roman" w:hAnsi="Times New Roman"/>
          <w:sz w:val="24"/>
          <w:szCs w:val="24"/>
        </w:rPr>
        <w:t>,</w:t>
      </w:r>
      <w:r w:rsidR="002D224D" w:rsidRPr="00D00897">
        <w:rPr>
          <w:rFonts w:ascii="Times New Roman" w:hAnsi="Times New Roman"/>
          <w:sz w:val="24"/>
          <w:szCs w:val="24"/>
        </w:rPr>
        <w:t xml:space="preserve"> </w:t>
      </w:r>
      <w:r w:rsidR="00130669" w:rsidRPr="00D00897">
        <w:rPr>
          <w:rFonts w:ascii="Times New Roman" w:hAnsi="Times New Roman"/>
          <w:sz w:val="24"/>
          <w:szCs w:val="24"/>
        </w:rPr>
        <w:t xml:space="preserve">визначені </w:t>
      </w:r>
      <w:r w:rsidR="002D224D" w:rsidRPr="00D00897">
        <w:rPr>
          <w:rFonts w:ascii="Times New Roman" w:hAnsi="Times New Roman"/>
          <w:sz w:val="24"/>
          <w:szCs w:val="24"/>
        </w:rPr>
        <w:t>статт</w:t>
      </w:r>
      <w:r w:rsidR="00130669" w:rsidRPr="00D00897">
        <w:rPr>
          <w:rFonts w:ascii="Times New Roman" w:hAnsi="Times New Roman"/>
          <w:sz w:val="24"/>
          <w:szCs w:val="24"/>
        </w:rPr>
        <w:t>ею</w:t>
      </w:r>
      <w:r w:rsidR="002D224D" w:rsidRPr="00D00897">
        <w:rPr>
          <w:rFonts w:ascii="Times New Roman" w:hAnsi="Times New Roman"/>
          <w:sz w:val="24"/>
          <w:szCs w:val="24"/>
        </w:rPr>
        <w:t xml:space="preserve"> 16 Закону</w:t>
      </w:r>
      <w:r w:rsidR="00130669" w:rsidRPr="00D00897">
        <w:rPr>
          <w:rFonts w:ascii="Times New Roman" w:hAnsi="Times New Roman"/>
          <w:sz w:val="24"/>
          <w:szCs w:val="24"/>
        </w:rPr>
        <w:t xml:space="preserve"> України «Про публічні закупівлі»</w:t>
      </w:r>
      <w:r w:rsidR="002D224D" w:rsidRPr="00D00897">
        <w:rPr>
          <w:rFonts w:ascii="Times New Roman" w:hAnsi="Times New Roman"/>
          <w:sz w:val="24"/>
          <w:szCs w:val="24"/>
        </w:rPr>
        <w:t xml:space="preserve">, підстави визначені пунктом 47 </w:t>
      </w:r>
      <w:bookmarkStart w:id="0" w:name="_Hlk137743968"/>
      <w:r w:rsidR="002D224D" w:rsidRPr="00D00897">
        <w:rPr>
          <w:rFonts w:ascii="Times New Roman" w:hAnsi="Times New Roman"/>
          <w:sz w:val="24"/>
          <w:szCs w:val="24"/>
        </w:rPr>
        <w:t>Особливостей</w:t>
      </w:r>
      <w:r w:rsidR="00E40062" w:rsidRPr="00D00897">
        <w:rPr>
          <w:rFonts w:ascii="Times New Roman" w:hAnsi="Times New Roman"/>
          <w:sz w:val="24"/>
          <w:szCs w:val="24"/>
        </w:rPr>
        <w:t xml:space="preserve"> </w:t>
      </w:r>
      <w:r w:rsidR="00E40062" w:rsidRPr="00D00897">
        <w:rPr>
          <w:rFonts w:ascii="Times New Roman" w:eastAsia="Times New Roman" w:hAnsi="Times New Roman" w:cs="Times New Roman"/>
          <w:color w:val="000000"/>
          <w:sz w:val="24"/>
          <w:szCs w:val="24"/>
        </w:rPr>
        <w:t xml:space="preserve">здійснення публічних </w:t>
      </w:r>
      <w:proofErr w:type="spellStart"/>
      <w:r w:rsidR="00E40062" w:rsidRPr="00D00897">
        <w:rPr>
          <w:rFonts w:ascii="Times New Roman" w:eastAsia="Times New Roman" w:hAnsi="Times New Roman" w:cs="Times New Roman"/>
          <w:color w:val="000000"/>
          <w:sz w:val="24"/>
          <w:szCs w:val="24"/>
        </w:rPr>
        <w:t>закупівель</w:t>
      </w:r>
      <w:proofErr w:type="spellEnd"/>
      <w:r w:rsidR="00E40062" w:rsidRPr="00D00897">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 № 471 зі змінами)</w:t>
      </w:r>
      <w:bookmarkEnd w:id="0"/>
      <w:r w:rsidR="002D224D" w:rsidRPr="00D00897">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0B6603B8" w14:textId="5E0C613D" w:rsidR="00130669" w:rsidRPr="00D00897" w:rsidRDefault="002D224D" w:rsidP="00D61002">
      <w:pPr>
        <w:spacing w:line="0" w:lineRule="atLeast"/>
        <w:ind w:firstLine="567"/>
        <w:jc w:val="both"/>
        <w:rPr>
          <w:rFonts w:ascii="Times New Roman" w:eastAsia="Times New Roman" w:hAnsi="Times New Roman" w:cs="Times New Roman"/>
          <w:bCs/>
          <w:color w:val="000000"/>
          <w:sz w:val="24"/>
          <w:szCs w:val="24"/>
          <w:lang w:eastAsia="ru-RU"/>
        </w:rPr>
      </w:pPr>
      <w:r w:rsidRPr="00D00897">
        <w:rPr>
          <w:rFonts w:ascii="Times New Roman" w:hAnsi="Times New Roman"/>
          <w:b/>
          <w:sz w:val="24"/>
          <w:szCs w:val="24"/>
        </w:rPr>
        <w:t>Додаток 3</w:t>
      </w:r>
      <w:r w:rsidR="00130669" w:rsidRPr="00D00897">
        <w:rPr>
          <w:rFonts w:ascii="Times New Roman" w:hAnsi="Times New Roman"/>
          <w:b/>
          <w:sz w:val="24"/>
          <w:szCs w:val="24"/>
        </w:rPr>
        <w:t xml:space="preserve">. </w:t>
      </w:r>
      <w:r w:rsidR="00D61002" w:rsidRPr="00D00897">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учасника.</w:t>
      </w:r>
    </w:p>
    <w:p w14:paraId="72E272E9" w14:textId="2E7C7C12" w:rsidR="00B50A80" w:rsidRPr="00D00897" w:rsidRDefault="00B50A80" w:rsidP="00C2151D">
      <w:pPr>
        <w:spacing w:line="0" w:lineRule="atLeast"/>
        <w:ind w:firstLine="567"/>
        <w:jc w:val="both"/>
        <w:rPr>
          <w:rFonts w:ascii="Times New Roman" w:hAnsi="Times New Roman"/>
          <w:sz w:val="24"/>
          <w:szCs w:val="24"/>
        </w:rPr>
      </w:pPr>
      <w:r w:rsidRPr="00D00897">
        <w:rPr>
          <w:rFonts w:ascii="Times New Roman" w:hAnsi="Times New Roman"/>
          <w:b/>
          <w:sz w:val="24"/>
          <w:szCs w:val="24"/>
        </w:rPr>
        <w:t>Додаток</w:t>
      </w:r>
      <w:r w:rsidR="00C2151D" w:rsidRPr="00D00897">
        <w:rPr>
          <w:rFonts w:ascii="Times New Roman" w:hAnsi="Times New Roman"/>
          <w:b/>
          <w:sz w:val="24"/>
          <w:szCs w:val="24"/>
        </w:rPr>
        <w:t xml:space="preserve"> </w:t>
      </w:r>
      <w:r w:rsidR="00D66684" w:rsidRPr="00D00897">
        <w:rPr>
          <w:rFonts w:ascii="Times New Roman" w:hAnsi="Times New Roman"/>
          <w:b/>
          <w:sz w:val="24"/>
          <w:szCs w:val="24"/>
        </w:rPr>
        <w:t>4</w:t>
      </w:r>
      <w:r w:rsidRPr="00D00897">
        <w:rPr>
          <w:rFonts w:ascii="Times New Roman" w:hAnsi="Times New Roman"/>
          <w:b/>
          <w:sz w:val="24"/>
          <w:szCs w:val="24"/>
        </w:rPr>
        <w:t>.</w:t>
      </w:r>
      <w:r w:rsidRPr="00D00897">
        <w:rPr>
          <w:rFonts w:ascii="Times New Roman" w:hAnsi="Times New Roman"/>
          <w:sz w:val="24"/>
          <w:szCs w:val="24"/>
        </w:rPr>
        <w:t xml:space="preserve"> </w:t>
      </w:r>
      <w:r w:rsidR="00AD2250" w:rsidRPr="00D00897">
        <w:rPr>
          <w:rFonts w:ascii="Times New Roman" w:hAnsi="Times New Roman"/>
          <w:sz w:val="24"/>
          <w:szCs w:val="24"/>
        </w:rPr>
        <w:t xml:space="preserve">Лист-гарантія про відсутність підстави для відмови учаснику в участі у процедурі закупівлі відповідно до абзацу 14 (чотирнадцятого) пункту 47 Особливостей </w:t>
      </w:r>
      <w:r w:rsidR="00AD2250" w:rsidRPr="00D00897">
        <w:rPr>
          <w:rFonts w:ascii="Times New Roman" w:eastAsia="Times New Roman" w:hAnsi="Times New Roman" w:cs="Times New Roman"/>
          <w:color w:val="000000"/>
          <w:sz w:val="24"/>
          <w:szCs w:val="24"/>
        </w:rPr>
        <w:t xml:space="preserve">здійснення публічних </w:t>
      </w:r>
      <w:proofErr w:type="spellStart"/>
      <w:r w:rsidR="00AD2250" w:rsidRPr="00D00897">
        <w:rPr>
          <w:rFonts w:ascii="Times New Roman" w:eastAsia="Times New Roman" w:hAnsi="Times New Roman" w:cs="Times New Roman"/>
          <w:color w:val="000000"/>
          <w:sz w:val="24"/>
          <w:szCs w:val="24"/>
        </w:rPr>
        <w:t>закупівель</w:t>
      </w:r>
      <w:proofErr w:type="spellEnd"/>
      <w:r w:rsidR="00AD2250" w:rsidRPr="00D00897">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 № 471 зі змінами)</w:t>
      </w:r>
      <w:r w:rsidR="00AD2250" w:rsidRPr="00D00897">
        <w:rPr>
          <w:rFonts w:ascii="Times New Roman" w:hAnsi="Times New Roman"/>
          <w:sz w:val="24"/>
          <w:szCs w:val="24"/>
        </w:rPr>
        <w:t xml:space="preserve"> </w:t>
      </w:r>
      <w:r w:rsidR="00766243" w:rsidRPr="00D00897">
        <w:rPr>
          <w:rFonts w:ascii="Times New Roman" w:hAnsi="Times New Roman"/>
          <w:sz w:val="24"/>
          <w:szCs w:val="24"/>
        </w:rPr>
        <w:t>(</w:t>
      </w:r>
      <w:r w:rsidR="00695304" w:rsidRPr="00D00897">
        <w:rPr>
          <w:rFonts w:ascii="Times New Roman" w:hAnsi="Times New Roman"/>
          <w:sz w:val="24"/>
          <w:szCs w:val="24"/>
        </w:rPr>
        <w:t>З</w:t>
      </w:r>
      <w:r w:rsidR="00766243" w:rsidRPr="00D00897">
        <w:rPr>
          <w:rFonts w:ascii="Times New Roman" w:hAnsi="Times New Roman"/>
          <w:sz w:val="24"/>
          <w:szCs w:val="24"/>
        </w:rPr>
        <w:t>разок)</w:t>
      </w:r>
      <w:r w:rsidR="00BF43E3" w:rsidRPr="00D00897">
        <w:rPr>
          <w:rFonts w:ascii="Times New Roman" w:hAnsi="Times New Roman"/>
          <w:sz w:val="24"/>
          <w:szCs w:val="24"/>
        </w:rPr>
        <w:t>.</w:t>
      </w:r>
    </w:p>
    <w:p w14:paraId="0396E8E0" w14:textId="56B77CF8" w:rsidR="003C6F19" w:rsidRPr="00D00897" w:rsidRDefault="002D2D77" w:rsidP="003C6F19">
      <w:pPr>
        <w:spacing w:line="0" w:lineRule="atLeast"/>
        <w:ind w:firstLine="567"/>
        <w:jc w:val="both"/>
        <w:outlineLvl w:val="0"/>
        <w:rPr>
          <w:rFonts w:ascii="Times New Roman" w:hAnsi="Times New Roman"/>
          <w:b/>
          <w:sz w:val="24"/>
          <w:szCs w:val="24"/>
        </w:rPr>
      </w:pPr>
      <w:r w:rsidRPr="00D00897">
        <w:rPr>
          <w:rFonts w:ascii="Times New Roman" w:hAnsi="Times New Roman"/>
          <w:b/>
          <w:sz w:val="24"/>
          <w:szCs w:val="24"/>
        </w:rPr>
        <w:t xml:space="preserve">Додаток </w:t>
      </w:r>
      <w:r w:rsidR="00AA7E31" w:rsidRPr="00D00897">
        <w:rPr>
          <w:rFonts w:ascii="Times New Roman" w:hAnsi="Times New Roman"/>
          <w:b/>
          <w:sz w:val="24"/>
          <w:szCs w:val="24"/>
        </w:rPr>
        <w:t>5</w:t>
      </w:r>
      <w:r w:rsidR="002C438F" w:rsidRPr="00D00897">
        <w:rPr>
          <w:rFonts w:ascii="Times New Roman" w:hAnsi="Times New Roman"/>
          <w:b/>
          <w:sz w:val="24"/>
          <w:szCs w:val="24"/>
        </w:rPr>
        <w:t>.</w:t>
      </w:r>
      <w:r w:rsidR="00AC75B8" w:rsidRPr="00D00897">
        <w:rPr>
          <w:rFonts w:ascii="Times New Roman" w:hAnsi="Times New Roman"/>
          <w:sz w:val="24"/>
          <w:szCs w:val="24"/>
        </w:rPr>
        <w:t xml:space="preserve"> </w:t>
      </w:r>
      <w:proofErr w:type="spellStart"/>
      <w:r w:rsidR="003C6F19" w:rsidRPr="00D00897">
        <w:rPr>
          <w:rFonts w:ascii="Times New Roman" w:hAnsi="Times New Roman"/>
          <w:sz w:val="24"/>
          <w:szCs w:val="24"/>
        </w:rPr>
        <w:t>Проєкт</w:t>
      </w:r>
      <w:proofErr w:type="spellEnd"/>
      <w:r w:rsidR="003C6F19" w:rsidRPr="00D00897">
        <w:rPr>
          <w:rFonts w:ascii="Times New Roman" w:hAnsi="Times New Roman"/>
          <w:sz w:val="24"/>
          <w:szCs w:val="24"/>
        </w:rPr>
        <w:t xml:space="preserve"> договору про закупівлю</w:t>
      </w:r>
      <w:r w:rsidR="00647A6F" w:rsidRPr="00D00897">
        <w:rPr>
          <w:rFonts w:ascii="Times New Roman" w:hAnsi="Times New Roman"/>
          <w:sz w:val="24"/>
          <w:szCs w:val="24"/>
        </w:rPr>
        <w:t xml:space="preserve"> із зазначенням порядку змін його умов.</w:t>
      </w:r>
    </w:p>
    <w:p w14:paraId="167DAD1C" w14:textId="5E1B100A" w:rsidR="00766243" w:rsidRPr="00D00897" w:rsidRDefault="00766243" w:rsidP="00766243">
      <w:pPr>
        <w:spacing w:line="0" w:lineRule="atLeast"/>
        <w:ind w:firstLine="567"/>
        <w:jc w:val="both"/>
        <w:rPr>
          <w:rFonts w:ascii="Times New Roman" w:hAnsi="Times New Roman"/>
          <w:sz w:val="24"/>
          <w:szCs w:val="24"/>
        </w:rPr>
      </w:pPr>
      <w:r w:rsidRPr="00D00897">
        <w:rPr>
          <w:rFonts w:ascii="Times New Roman" w:hAnsi="Times New Roman"/>
          <w:b/>
          <w:sz w:val="24"/>
          <w:szCs w:val="24"/>
        </w:rPr>
        <w:t>Додаток 6.</w:t>
      </w:r>
      <w:r w:rsidRPr="00D00897">
        <w:rPr>
          <w:rFonts w:ascii="Times New Roman" w:hAnsi="Times New Roman"/>
          <w:sz w:val="24"/>
          <w:szCs w:val="24"/>
        </w:rPr>
        <w:t xml:space="preserve"> Лист-згода з </w:t>
      </w:r>
      <w:proofErr w:type="spellStart"/>
      <w:r w:rsidRPr="00D00897">
        <w:rPr>
          <w:rFonts w:ascii="Times New Roman" w:hAnsi="Times New Roman"/>
          <w:sz w:val="24"/>
          <w:szCs w:val="24"/>
        </w:rPr>
        <w:t>проєктом</w:t>
      </w:r>
      <w:proofErr w:type="spellEnd"/>
      <w:r w:rsidRPr="00D00897">
        <w:rPr>
          <w:rFonts w:ascii="Times New Roman" w:hAnsi="Times New Roman"/>
          <w:sz w:val="24"/>
          <w:szCs w:val="24"/>
        </w:rPr>
        <w:t xml:space="preserve"> договору (Зразок)</w:t>
      </w:r>
      <w:r w:rsidR="00BF43E3" w:rsidRPr="00D00897">
        <w:rPr>
          <w:rFonts w:ascii="Times New Roman" w:hAnsi="Times New Roman"/>
          <w:sz w:val="24"/>
          <w:szCs w:val="24"/>
        </w:rPr>
        <w:t>.</w:t>
      </w:r>
    </w:p>
    <w:p w14:paraId="4F707BFE" w14:textId="77777777" w:rsidR="003C6F19" w:rsidRPr="00D00897" w:rsidRDefault="003C6F19" w:rsidP="003C6F19">
      <w:pPr>
        <w:spacing w:line="0" w:lineRule="atLeast"/>
        <w:ind w:firstLine="567"/>
        <w:jc w:val="both"/>
        <w:outlineLvl w:val="0"/>
        <w:rPr>
          <w:rFonts w:ascii="Times New Roman" w:hAnsi="Times New Roman"/>
          <w:b/>
          <w:sz w:val="24"/>
          <w:szCs w:val="24"/>
        </w:rPr>
      </w:pPr>
    </w:p>
    <w:p w14:paraId="12FCA8C7" w14:textId="70685981" w:rsidR="002C438F" w:rsidRPr="00D00897" w:rsidRDefault="002C438F" w:rsidP="002C438F">
      <w:pPr>
        <w:spacing w:line="0" w:lineRule="atLeast"/>
        <w:ind w:firstLine="567"/>
        <w:jc w:val="both"/>
        <w:outlineLvl w:val="0"/>
        <w:rPr>
          <w:rFonts w:ascii="Times New Roman" w:hAnsi="Times New Roman"/>
          <w:sz w:val="24"/>
          <w:szCs w:val="24"/>
        </w:rPr>
      </w:pPr>
    </w:p>
    <w:p w14:paraId="01E3A2FA" w14:textId="77777777" w:rsidR="002C438F" w:rsidRPr="00D00897" w:rsidRDefault="002C438F">
      <w:pPr>
        <w:widowControl w:val="0"/>
        <w:pBdr>
          <w:top w:val="nil"/>
          <w:left w:val="nil"/>
          <w:bottom w:val="nil"/>
          <w:right w:val="nil"/>
          <w:between w:val="nil"/>
        </w:pBdr>
        <w:jc w:val="center"/>
      </w:pPr>
    </w:p>
    <w:p w14:paraId="14F00BA4" w14:textId="77777777" w:rsidR="005A675B" w:rsidRPr="00D00897"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br w:type="page"/>
      </w:r>
    </w:p>
    <w:tbl>
      <w:tblPr>
        <w:tblStyle w:val="a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389"/>
        <w:gridCol w:w="6096"/>
      </w:tblGrid>
      <w:tr w:rsidR="005A675B" w:rsidRPr="00D00897" w14:paraId="2385DD41" w14:textId="77777777" w:rsidTr="000406E0">
        <w:trPr>
          <w:trHeight w:val="522"/>
          <w:jc w:val="center"/>
        </w:trPr>
        <w:tc>
          <w:tcPr>
            <w:tcW w:w="575" w:type="dxa"/>
            <w:shd w:val="clear" w:color="auto" w:fill="A5A5A5"/>
            <w:vAlign w:val="center"/>
          </w:tcPr>
          <w:p w14:paraId="57FB5C9C" w14:textId="77777777" w:rsidR="005A675B" w:rsidRPr="00D00897"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lastRenderedPageBreak/>
              <w:t>№</w:t>
            </w:r>
          </w:p>
        </w:tc>
        <w:tc>
          <w:tcPr>
            <w:tcW w:w="9485" w:type="dxa"/>
            <w:gridSpan w:val="2"/>
            <w:shd w:val="clear" w:color="auto" w:fill="A5A5A5"/>
            <w:vAlign w:val="center"/>
          </w:tcPr>
          <w:p w14:paraId="611CA8D5" w14:textId="77777777" w:rsidR="005A675B" w:rsidRPr="00D00897"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Розділ І. Загальні положення</w:t>
            </w:r>
          </w:p>
        </w:tc>
      </w:tr>
      <w:tr w:rsidR="005A675B" w:rsidRPr="00D00897" w14:paraId="03966A63" w14:textId="77777777" w:rsidTr="009179C0">
        <w:trPr>
          <w:trHeight w:val="522"/>
          <w:jc w:val="center"/>
        </w:trPr>
        <w:tc>
          <w:tcPr>
            <w:tcW w:w="575" w:type="dxa"/>
            <w:vAlign w:val="center"/>
          </w:tcPr>
          <w:p w14:paraId="6185D357" w14:textId="77777777" w:rsidR="005A675B" w:rsidRPr="00D00897"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w:t>
            </w:r>
          </w:p>
        </w:tc>
        <w:tc>
          <w:tcPr>
            <w:tcW w:w="3389" w:type="dxa"/>
            <w:vAlign w:val="center"/>
          </w:tcPr>
          <w:p w14:paraId="66098A71" w14:textId="77777777" w:rsidR="005A675B" w:rsidRPr="00D00897"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2</w:t>
            </w:r>
          </w:p>
        </w:tc>
        <w:tc>
          <w:tcPr>
            <w:tcW w:w="6096" w:type="dxa"/>
            <w:vAlign w:val="center"/>
          </w:tcPr>
          <w:p w14:paraId="17110917" w14:textId="77777777" w:rsidR="005A675B" w:rsidRPr="00D00897"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3</w:t>
            </w:r>
          </w:p>
        </w:tc>
      </w:tr>
      <w:tr w:rsidR="005A675B" w:rsidRPr="00D00897" w14:paraId="25777680" w14:textId="77777777" w:rsidTr="009179C0">
        <w:trPr>
          <w:trHeight w:val="522"/>
          <w:jc w:val="center"/>
        </w:trPr>
        <w:tc>
          <w:tcPr>
            <w:tcW w:w="575" w:type="dxa"/>
          </w:tcPr>
          <w:p w14:paraId="3C7BFFD4" w14:textId="77777777" w:rsidR="005A675B" w:rsidRPr="00D00897"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1</w:t>
            </w:r>
          </w:p>
        </w:tc>
        <w:tc>
          <w:tcPr>
            <w:tcW w:w="3389" w:type="dxa"/>
          </w:tcPr>
          <w:p w14:paraId="7C1233C4" w14:textId="77777777" w:rsidR="005A675B" w:rsidRPr="00D00897"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Терміни, які вживаються в тендерній документації</w:t>
            </w:r>
          </w:p>
        </w:tc>
        <w:tc>
          <w:tcPr>
            <w:tcW w:w="6096" w:type="dxa"/>
            <w:vAlign w:val="center"/>
          </w:tcPr>
          <w:p w14:paraId="2C7A6642" w14:textId="36645C0D" w:rsidR="00C068D4" w:rsidRPr="00D00897" w:rsidRDefault="00EC7EF2" w:rsidP="00C068D4">
            <w:pPr>
              <w:autoSpaceDE w:val="0"/>
              <w:autoSpaceDN w:val="0"/>
              <w:adjustRightInd w:val="0"/>
              <w:ind w:firstLine="284"/>
              <w:jc w:val="both"/>
              <w:rPr>
                <w:rFonts w:ascii="Times New Roman" w:eastAsia="Arial" w:hAnsi="Times New Roman" w:cs="Times New Roman"/>
                <w:sz w:val="24"/>
                <w:szCs w:val="24"/>
                <w:lang w:eastAsia="ru-RU"/>
              </w:rPr>
            </w:pPr>
            <w:r w:rsidRPr="00D0089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D00897">
                <w:rPr>
                  <w:rFonts w:ascii="Times New Roman" w:eastAsia="Times New Roman" w:hAnsi="Times New Roman" w:cs="Times New Roman"/>
                  <w:color w:val="000000"/>
                  <w:sz w:val="24"/>
                  <w:szCs w:val="24"/>
                </w:rPr>
                <w:t>Закону</w:t>
              </w:r>
            </w:hyperlink>
            <w:r w:rsidRPr="00D00897">
              <w:rPr>
                <w:rFonts w:ascii="Times New Roman" w:eastAsia="Times New Roman" w:hAnsi="Times New Roman" w:cs="Times New Roman"/>
                <w:color w:val="000000"/>
                <w:sz w:val="24"/>
                <w:szCs w:val="24"/>
              </w:rPr>
              <w:t xml:space="preserve"> України «Про пуб</w:t>
            </w:r>
            <w:r w:rsidR="004F4292" w:rsidRPr="00D00897">
              <w:rPr>
                <w:rFonts w:ascii="Times New Roman" w:eastAsia="Times New Roman" w:hAnsi="Times New Roman" w:cs="Times New Roman"/>
                <w:color w:val="000000"/>
                <w:sz w:val="24"/>
                <w:szCs w:val="24"/>
              </w:rPr>
              <w:t>лічні закупівлі» від 25.12.2015</w:t>
            </w:r>
            <w:r w:rsidRPr="00D00897">
              <w:rPr>
                <w:rFonts w:ascii="Times New Roman" w:eastAsia="Times New Roman" w:hAnsi="Times New Roman" w:cs="Times New Roman"/>
                <w:color w:val="000000"/>
                <w:sz w:val="24"/>
                <w:szCs w:val="24"/>
              </w:rPr>
              <w:t xml:space="preserve"> №</w:t>
            </w:r>
            <w:r w:rsidR="004F4292" w:rsidRPr="00D00897">
              <w:rPr>
                <w:rFonts w:ascii="Times New Roman" w:eastAsia="Times New Roman" w:hAnsi="Times New Roman" w:cs="Times New Roman"/>
                <w:color w:val="000000"/>
                <w:sz w:val="24"/>
                <w:szCs w:val="24"/>
              </w:rPr>
              <w:t xml:space="preserve"> </w:t>
            </w:r>
            <w:r w:rsidRPr="00D00897">
              <w:rPr>
                <w:rFonts w:ascii="Times New Roman" w:eastAsia="Times New Roman" w:hAnsi="Times New Roman" w:cs="Times New Roman"/>
                <w:color w:val="000000"/>
                <w:sz w:val="24"/>
                <w:szCs w:val="24"/>
              </w:rPr>
              <w:t xml:space="preserve">922 </w:t>
            </w:r>
            <w:r w:rsidRPr="00D00897">
              <w:rPr>
                <w:rFonts w:ascii="Times New Roman" w:hAnsi="Times New Roman"/>
                <w:color w:val="000000"/>
                <w:sz w:val="24"/>
                <w:szCs w:val="24"/>
              </w:rPr>
              <w:t xml:space="preserve">-VІIІ </w:t>
            </w:r>
            <w:r w:rsidRPr="00D00897">
              <w:rPr>
                <w:rFonts w:ascii="Times New Roman" w:eastAsia="Times New Roman" w:hAnsi="Times New Roman" w:cs="Times New Roman"/>
                <w:color w:val="000000"/>
                <w:sz w:val="24"/>
                <w:szCs w:val="24"/>
              </w:rPr>
              <w:t>(зі змінами)</w:t>
            </w:r>
            <w:r w:rsidR="004F4292" w:rsidRPr="00D00897">
              <w:rPr>
                <w:rFonts w:ascii="Times New Roman" w:eastAsia="Times New Roman" w:hAnsi="Times New Roman" w:cs="Times New Roman"/>
                <w:color w:val="000000"/>
                <w:sz w:val="24"/>
                <w:szCs w:val="24"/>
              </w:rPr>
              <w:t xml:space="preserve"> </w:t>
            </w:r>
            <w:r w:rsidR="00FC38DE" w:rsidRPr="00D00897">
              <w:rPr>
                <w:rFonts w:ascii="Times New Roman" w:eastAsia="Times New Roman" w:hAnsi="Times New Roman" w:cs="Times New Roman"/>
                <w:color w:val="000000"/>
                <w:sz w:val="24"/>
                <w:szCs w:val="24"/>
              </w:rPr>
              <w:t>та</w:t>
            </w:r>
            <w:r w:rsidR="004F4292" w:rsidRPr="00D00897">
              <w:rPr>
                <w:rFonts w:ascii="Times New Roman" w:eastAsia="Times New Roman" w:hAnsi="Times New Roman" w:cs="Times New Roman"/>
                <w:color w:val="000000"/>
                <w:sz w:val="24"/>
                <w:szCs w:val="24"/>
              </w:rPr>
              <w:t xml:space="preserve"> Особливостей </w:t>
            </w:r>
            <w:r w:rsidR="00E00968" w:rsidRPr="00D00897">
              <w:rPr>
                <w:rFonts w:ascii="Times New Roman" w:eastAsia="Times New Roman" w:hAnsi="Times New Roman" w:cs="Times New Roman"/>
                <w:color w:val="000000"/>
                <w:sz w:val="24"/>
                <w:szCs w:val="24"/>
              </w:rPr>
              <w:t>здійснення публ</w:t>
            </w:r>
            <w:r w:rsidR="004F4292" w:rsidRPr="00D00897">
              <w:rPr>
                <w:rFonts w:ascii="Times New Roman" w:eastAsia="Times New Roman" w:hAnsi="Times New Roman" w:cs="Times New Roman"/>
                <w:color w:val="000000"/>
                <w:sz w:val="24"/>
                <w:szCs w:val="24"/>
              </w:rPr>
              <w:t xml:space="preserve">ічних </w:t>
            </w:r>
            <w:proofErr w:type="spellStart"/>
            <w:r w:rsidR="004F4292" w:rsidRPr="00D00897">
              <w:rPr>
                <w:rFonts w:ascii="Times New Roman" w:eastAsia="Times New Roman" w:hAnsi="Times New Roman" w:cs="Times New Roman"/>
                <w:color w:val="000000"/>
                <w:sz w:val="24"/>
                <w:szCs w:val="24"/>
              </w:rPr>
              <w:t>закупівель</w:t>
            </w:r>
            <w:proofErr w:type="spellEnd"/>
            <w:r w:rsidR="004F4292" w:rsidRPr="00D00897">
              <w:rPr>
                <w:rFonts w:ascii="Times New Roman" w:eastAsia="Times New Roman" w:hAnsi="Times New Roman" w:cs="Times New Roman"/>
                <w:color w:val="000000"/>
                <w:sz w:val="24"/>
                <w:szCs w:val="24"/>
              </w:rPr>
              <w:t xml:space="preserve"> товарів, робіт </w:t>
            </w:r>
            <w:r w:rsidR="00E00968" w:rsidRPr="00D00897">
              <w:rPr>
                <w:rFonts w:ascii="Times New Roman" w:eastAsia="Times New Roman" w:hAnsi="Times New Roman" w:cs="Times New Roman"/>
                <w:color w:val="000000"/>
                <w:sz w:val="24"/>
                <w:szCs w:val="24"/>
              </w:rPr>
              <w:t>і послуг для замовників,</w:t>
            </w:r>
            <w:r w:rsidR="004F4292" w:rsidRPr="00D00897">
              <w:rPr>
                <w:rFonts w:ascii="Times New Roman" w:eastAsia="Times New Roman" w:hAnsi="Times New Roman" w:cs="Times New Roman"/>
                <w:color w:val="000000"/>
                <w:sz w:val="24"/>
                <w:szCs w:val="24"/>
              </w:rPr>
              <w:t xml:space="preserve"> передбачених Законом України </w:t>
            </w:r>
            <w:r w:rsidR="004F4292" w:rsidRPr="00D00897">
              <w:rPr>
                <w:rFonts w:ascii="Times New Roman" w:eastAsia="Times New Roman" w:hAnsi="Times New Roman" w:cs="Times New Roman"/>
                <w:color w:val="000000"/>
                <w:sz w:val="24"/>
                <w:szCs w:val="24"/>
              </w:rPr>
              <w:br/>
              <w:t>«</w:t>
            </w:r>
            <w:r w:rsidR="00E00968" w:rsidRPr="00D00897">
              <w:rPr>
                <w:rFonts w:ascii="Times New Roman" w:eastAsia="Times New Roman" w:hAnsi="Times New Roman" w:cs="Times New Roman"/>
                <w:color w:val="000000"/>
                <w:sz w:val="24"/>
                <w:szCs w:val="24"/>
              </w:rPr>
              <w:t>Про публічні закупівлі</w:t>
            </w:r>
            <w:r w:rsidR="004F4292" w:rsidRPr="00D00897">
              <w:rPr>
                <w:rFonts w:ascii="Times New Roman" w:eastAsia="Times New Roman" w:hAnsi="Times New Roman" w:cs="Times New Roman"/>
                <w:color w:val="000000"/>
                <w:sz w:val="24"/>
                <w:szCs w:val="24"/>
              </w:rPr>
              <w:t>»</w:t>
            </w:r>
            <w:r w:rsidR="00E00968" w:rsidRPr="00D00897">
              <w:rPr>
                <w:rFonts w:ascii="Times New Roman" w:eastAsia="Times New Roman" w:hAnsi="Times New Roman" w:cs="Times New Roman"/>
                <w:color w:val="000000"/>
                <w:sz w:val="24"/>
                <w:szCs w:val="24"/>
              </w:rPr>
              <w:t>, на період дії правового режиму</w:t>
            </w:r>
            <w:r w:rsidR="004F4292" w:rsidRPr="00D00897">
              <w:rPr>
                <w:rFonts w:ascii="Times New Roman" w:eastAsia="Times New Roman" w:hAnsi="Times New Roman" w:cs="Times New Roman"/>
                <w:color w:val="000000"/>
                <w:sz w:val="24"/>
                <w:szCs w:val="24"/>
              </w:rPr>
              <w:t xml:space="preserve"> </w:t>
            </w:r>
            <w:r w:rsidR="00E00968" w:rsidRPr="00D00897">
              <w:rPr>
                <w:rFonts w:ascii="Times New Roman" w:eastAsia="Times New Roman" w:hAnsi="Times New Roman" w:cs="Times New Roman"/>
                <w:color w:val="000000"/>
                <w:sz w:val="24"/>
                <w:szCs w:val="24"/>
              </w:rPr>
              <w:t xml:space="preserve">воєнного стану в Україні та протягом 90 днів </w:t>
            </w:r>
            <w:r w:rsidR="00E00968" w:rsidRPr="00D00897">
              <w:rPr>
                <w:rFonts w:ascii="Times New Roman" w:eastAsia="Times New Roman" w:hAnsi="Times New Roman" w:cs="Times New Roman"/>
                <w:color w:val="000000"/>
                <w:sz w:val="24"/>
                <w:szCs w:val="24"/>
              </w:rPr>
              <w:br/>
              <w:t>з дня його припинення або скасування</w:t>
            </w:r>
            <w:r w:rsidR="004F4292" w:rsidRPr="00D00897">
              <w:rPr>
                <w:rFonts w:ascii="Times New Roman" w:eastAsia="Times New Roman" w:hAnsi="Times New Roman" w:cs="Times New Roman"/>
                <w:color w:val="000000"/>
                <w:sz w:val="24"/>
                <w:szCs w:val="24"/>
              </w:rPr>
              <w:t>»</w:t>
            </w:r>
            <w:r w:rsidR="00EE0049" w:rsidRPr="00D00897">
              <w:rPr>
                <w:rFonts w:ascii="Times New Roman" w:eastAsia="Times New Roman" w:hAnsi="Times New Roman" w:cs="Times New Roman"/>
                <w:color w:val="000000"/>
                <w:sz w:val="24"/>
                <w:szCs w:val="24"/>
              </w:rPr>
              <w:t xml:space="preserve"> </w:t>
            </w:r>
            <w:r w:rsidR="004F4292" w:rsidRPr="00D00897">
              <w:rPr>
                <w:rFonts w:ascii="Times New Roman" w:eastAsia="Times New Roman" w:hAnsi="Times New Roman" w:cs="Times New Roman"/>
                <w:color w:val="000000"/>
                <w:sz w:val="24"/>
                <w:szCs w:val="24"/>
              </w:rPr>
              <w:t>затверджених постановою Кабінету Міністрів України від 12 жовтня 2022 р</w:t>
            </w:r>
            <w:r w:rsidR="0048689E" w:rsidRPr="00D00897">
              <w:rPr>
                <w:rFonts w:ascii="Times New Roman" w:eastAsia="Times New Roman" w:hAnsi="Times New Roman" w:cs="Times New Roman"/>
                <w:color w:val="000000"/>
                <w:sz w:val="24"/>
                <w:szCs w:val="24"/>
              </w:rPr>
              <w:t>оку</w:t>
            </w:r>
            <w:r w:rsidR="004F4292" w:rsidRPr="00D00897">
              <w:rPr>
                <w:rFonts w:ascii="Times New Roman" w:eastAsia="Times New Roman" w:hAnsi="Times New Roman" w:cs="Times New Roman"/>
                <w:color w:val="000000"/>
                <w:sz w:val="24"/>
                <w:szCs w:val="24"/>
              </w:rPr>
              <w:t xml:space="preserve"> № 1178</w:t>
            </w:r>
            <w:r w:rsidR="00C068D4" w:rsidRPr="00D00897">
              <w:rPr>
                <w:rFonts w:ascii="Times New Roman" w:eastAsia="Times New Roman" w:hAnsi="Times New Roman" w:cs="Times New Roman"/>
                <w:color w:val="000000"/>
                <w:sz w:val="24"/>
                <w:szCs w:val="24"/>
              </w:rPr>
              <w:t xml:space="preserve"> (в редакції постанови Кабінету Міністрів України від 12 травня 2023 р. № 471</w:t>
            </w:r>
            <w:r w:rsidR="00462BC1" w:rsidRPr="00D00897">
              <w:rPr>
                <w:rFonts w:ascii="Times New Roman" w:eastAsia="Times New Roman" w:hAnsi="Times New Roman" w:cs="Times New Roman"/>
                <w:color w:val="000000"/>
                <w:sz w:val="24"/>
                <w:szCs w:val="24"/>
              </w:rPr>
              <w:t xml:space="preserve"> зі змінами</w:t>
            </w:r>
            <w:r w:rsidR="00C068D4" w:rsidRPr="00D00897">
              <w:rPr>
                <w:rFonts w:ascii="Times New Roman" w:eastAsia="Times New Roman" w:hAnsi="Times New Roman" w:cs="Times New Roman"/>
                <w:color w:val="000000"/>
                <w:sz w:val="24"/>
                <w:szCs w:val="24"/>
              </w:rPr>
              <w:t>)</w:t>
            </w:r>
            <w:r w:rsidR="00C068D4" w:rsidRPr="00D00897">
              <w:rPr>
                <w:rFonts w:ascii="Times New Roman" w:eastAsia="Arial" w:hAnsi="Times New Roman" w:cs="Times New Roman"/>
                <w:sz w:val="22"/>
                <w:szCs w:val="22"/>
                <w:lang w:eastAsia="ru-RU"/>
              </w:rPr>
              <w:t xml:space="preserve"> </w:t>
            </w:r>
            <w:r w:rsidR="00C068D4" w:rsidRPr="00D00897">
              <w:rPr>
                <w:rFonts w:ascii="Times New Roman" w:eastAsia="Arial" w:hAnsi="Times New Roman" w:cs="Times New Roman"/>
                <w:sz w:val="24"/>
                <w:szCs w:val="24"/>
                <w:lang w:eastAsia="ru-RU"/>
              </w:rPr>
              <w:t>(далі – Особливості).</w:t>
            </w:r>
          </w:p>
          <w:p w14:paraId="28782D88" w14:textId="6AC5748E" w:rsidR="005A675B" w:rsidRPr="00D00897" w:rsidRDefault="00EC7EF2" w:rsidP="00A532AD">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Терміни вживаються у значенн</w:t>
            </w:r>
            <w:r w:rsidR="00B85D17" w:rsidRPr="00D00897">
              <w:rPr>
                <w:rFonts w:ascii="Times New Roman" w:eastAsia="Times New Roman" w:hAnsi="Times New Roman" w:cs="Times New Roman"/>
                <w:color w:val="000000"/>
                <w:sz w:val="24"/>
                <w:szCs w:val="24"/>
              </w:rPr>
              <w:t>і</w:t>
            </w:r>
            <w:r w:rsidRPr="00D00897">
              <w:rPr>
                <w:rFonts w:ascii="Times New Roman" w:eastAsia="Times New Roman" w:hAnsi="Times New Roman" w:cs="Times New Roman"/>
                <w:color w:val="000000"/>
                <w:sz w:val="24"/>
                <w:szCs w:val="24"/>
              </w:rPr>
              <w:t xml:space="preserve">, </w:t>
            </w:r>
            <w:r w:rsidR="00B85D17" w:rsidRPr="00D00897">
              <w:rPr>
                <w:rFonts w:ascii="Times New Roman" w:eastAsia="Times New Roman" w:hAnsi="Times New Roman" w:cs="Times New Roman"/>
                <w:color w:val="000000"/>
                <w:sz w:val="24"/>
                <w:szCs w:val="24"/>
              </w:rPr>
              <w:t>наведеному в</w:t>
            </w:r>
            <w:r w:rsidRPr="00D00897">
              <w:rPr>
                <w:rFonts w:ascii="Times New Roman" w:eastAsia="Times New Roman" w:hAnsi="Times New Roman" w:cs="Times New Roman"/>
                <w:color w:val="000000"/>
                <w:sz w:val="24"/>
                <w:szCs w:val="24"/>
              </w:rPr>
              <w:t xml:space="preserve"> Закон</w:t>
            </w:r>
            <w:r w:rsidR="00B85D17" w:rsidRPr="00D00897">
              <w:rPr>
                <w:rFonts w:ascii="Times New Roman" w:eastAsia="Times New Roman" w:hAnsi="Times New Roman" w:cs="Times New Roman"/>
                <w:color w:val="000000"/>
                <w:sz w:val="24"/>
                <w:szCs w:val="24"/>
              </w:rPr>
              <w:t>і</w:t>
            </w:r>
            <w:r w:rsidR="004F4292" w:rsidRPr="00D00897">
              <w:rPr>
                <w:rFonts w:ascii="Times New Roman" w:eastAsia="Times New Roman" w:hAnsi="Times New Roman" w:cs="Times New Roman"/>
                <w:color w:val="000000"/>
                <w:sz w:val="24"/>
                <w:szCs w:val="24"/>
              </w:rPr>
              <w:t xml:space="preserve"> України «Про публічні заку</w:t>
            </w:r>
            <w:r w:rsidR="00133E5C" w:rsidRPr="00D00897">
              <w:rPr>
                <w:rFonts w:ascii="Times New Roman" w:eastAsia="Times New Roman" w:hAnsi="Times New Roman" w:cs="Times New Roman"/>
                <w:color w:val="000000"/>
                <w:sz w:val="24"/>
                <w:szCs w:val="24"/>
              </w:rPr>
              <w:t>п</w:t>
            </w:r>
            <w:r w:rsidR="004F4292" w:rsidRPr="00D00897">
              <w:rPr>
                <w:rFonts w:ascii="Times New Roman" w:eastAsia="Times New Roman" w:hAnsi="Times New Roman" w:cs="Times New Roman"/>
                <w:color w:val="000000"/>
                <w:sz w:val="24"/>
                <w:szCs w:val="24"/>
              </w:rPr>
              <w:t>івлі» (далі – Закон)</w:t>
            </w:r>
            <w:r w:rsidR="00B26270" w:rsidRPr="00D00897">
              <w:rPr>
                <w:rFonts w:ascii="Times New Roman" w:eastAsia="Times New Roman" w:hAnsi="Times New Roman" w:cs="Times New Roman"/>
                <w:color w:val="000000"/>
                <w:sz w:val="24"/>
                <w:szCs w:val="24"/>
              </w:rPr>
              <w:t xml:space="preserve"> постанов</w:t>
            </w:r>
            <w:r w:rsidR="00B85D17" w:rsidRPr="00D00897">
              <w:rPr>
                <w:rFonts w:ascii="Times New Roman" w:eastAsia="Times New Roman" w:hAnsi="Times New Roman" w:cs="Times New Roman"/>
                <w:color w:val="000000"/>
                <w:sz w:val="24"/>
                <w:szCs w:val="24"/>
              </w:rPr>
              <w:t>і</w:t>
            </w:r>
            <w:r w:rsidR="00B26270" w:rsidRPr="00D00897">
              <w:rPr>
                <w:rFonts w:ascii="Times New Roman" w:eastAsia="Times New Roman" w:hAnsi="Times New Roman" w:cs="Times New Roman"/>
                <w:color w:val="000000"/>
                <w:sz w:val="24"/>
                <w:szCs w:val="24"/>
              </w:rPr>
              <w:t xml:space="preserve"> Кабінету Міністрів України від </w:t>
            </w:r>
            <w:r w:rsidR="001E1F18" w:rsidRPr="00D00897">
              <w:rPr>
                <w:rFonts w:ascii="Times New Roman" w:eastAsia="Times New Roman" w:hAnsi="Times New Roman" w:cs="Times New Roman"/>
                <w:color w:val="000000"/>
                <w:sz w:val="24"/>
                <w:szCs w:val="24"/>
              </w:rPr>
              <w:t xml:space="preserve">                                              </w:t>
            </w:r>
            <w:r w:rsidR="00B26270" w:rsidRPr="00D00897">
              <w:rPr>
                <w:rFonts w:ascii="Times New Roman" w:eastAsia="Times New Roman" w:hAnsi="Times New Roman" w:cs="Times New Roman"/>
                <w:color w:val="000000"/>
                <w:sz w:val="24"/>
                <w:szCs w:val="24"/>
              </w:rPr>
              <w:t xml:space="preserve">24 лютого 2016 р. № 166 </w:t>
            </w:r>
            <w:r w:rsidR="001E1F18" w:rsidRPr="00D00897">
              <w:rPr>
                <w:rFonts w:ascii="Times New Roman" w:eastAsia="Times New Roman" w:hAnsi="Times New Roman" w:cs="Times New Roman"/>
                <w:color w:val="000000"/>
                <w:sz w:val="24"/>
                <w:szCs w:val="24"/>
              </w:rPr>
              <w:t>«</w:t>
            </w:r>
            <w:r w:rsidR="00B26270" w:rsidRPr="00D00897">
              <w:rPr>
                <w:rFonts w:ascii="Times New Roman" w:eastAsia="Times New Roman" w:hAnsi="Times New Roman" w:cs="Times New Roman"/>
                <w:color w:val="000000"/>
                <w:sz w:val="24"/>
                <w:szCs w:val="24"/>
              </w:rPr>
              <w:t xml:space="preserve">Про затвердження Порядку функціонування електронної системи </w:t>
            </w:r>
            <w:proofErr w:type="spellStart"/>
            <w:r w:rsidR="00B26270" w:rsidRPr="00D00897">
              <w:rPr>
                <w:rFonts w:ascii="Times New Roman" w:eastAsia="Times New Roman" w:hAnsi="Times New Roman" w:cs="Times New Roman"/>
                <w:color w:val="000000"/>
                <w:sz w:val="24"/>
                <w:szCs w:val="24"/>
              </w:rPr>
              <w:t>закупівель</w:t>
            </w:r>
            <w:proofErr w:type="spellEnd"/>
            <w:r w:rsidR="00B26270" w:rsidRPr="00D00897">
              <w:rPr>
                <w:rFonts w:ascii="Times New Roman" w:eastAsia="Times New Roman" w:hAnsi="Times New Roman" w:cs="Times New Roman"/>
                <w:color w:val="000000"/>
                <w:sz w:val="24"/>
                <w:szCs w:val="24"/>
              </w:rPr>
              <w:t xml:space="preserve"> та проведення авторизації електронних майданчиків</w:t>
            </w:r>
            <w:r w:rsidR="001E1F18" w:rsidRPr="00D00897">
              <w:rPr>
                <w:rFonts w:ascii="Times New Roman" w:eastAsia="Times New Roman" w:hAnsi="Times New Roman" w:cs="Times New Roman"/>
                <w:color w:val="000000"/>
                <w:sz w:val="24"/>
                <w:szCs w:val="24"/>
              </w:rPr>
              <w:t>»</w:t>
            </w:r>
            <w:r w:rsidR="00B26270" w:rsidRPr="00D00897">
              <w:rPr>
                <w:rFonts w:ascii="Times New Roman" w:eastAsia="Times New Roman" w:hAnsi="Times New Roman" w:cs="Times New Roman"/>
                <w:color w:val="000000"/>
                <w:sz w:val="24"/>
                <w:szCs w:val="24"/>
              </w:rPr>
              <w:t xml:space="preserve"> </w:t>
            </w:r>
            <w:r w:rsidR="0056745B" w:rsidRPr="00D00897">
              <w:rPr>
                <w:rFonts w:ascii="Times New Roman" w:eastAsia="Times New Roman" w:hAnsi="Times New Roman" w:cs="Times New Roman"/>
                <w:color w:val="000000"/>
                <w:sz w:val="24"/>
                <w:szCs w:val="24"/>
              </w:rPr>
              <w:t>і</w:t>
            </w:r>
            <w:r w:rsidR="00B26270" w:rsidRPr="00D00897">
              <w:rPr>
                <w:rFonts w:ascii="Times New Roman" w:eastAsia="Times New Roman" w:hAnsi="Times New Roman" w:cs="Times New Roman"/>
                <w:color w:val="000000"/>
                <w:sz w:val="24"/>
                <w:szCs w:val="24"/>
              </w:rPr>
              <w:t xml:space="preserve"> </w:t>
            </w:r>
            <w:r w:rsidR="0056745B" w:rsidRPr="00D00897">
              <w:rPr>
                <w:rFonts w:ascii="Times New Roman" w:eastAsia="Times New Roman" w:hAnsi="Times New Roman" w:cs="Times New Roman"/>
                <w:color w:val="000000"/>
                <w:sz w:val="24"/>
                <w:szCs w:val="24"/>
              </w:rPr>
              <w:t>в</w:t>
            </w:r>
            <w:r w:rsidR="00B85D17" w:rsidRPr="00D00897">
              <w:rPr>
                <w:rFonts w:ascii="Times New Roman" w:eastAsia="Times New Roman" w:hAnsi="Times New Roman" w:cs="Times New Roman"/>
                <w:color w:val="000000"/>
                <w:sz w:val="24"/>
                <w:szCs w:val="24"/>
              </w:rPr>
              <w:t xml:space="preserve"> </w:t>
            </w:r>
            <w:r w:rsidR="00B26270" w:rsidRPr="00D00897">
              <w:rPr>
                <w:rFonts w:ascii="Times New Roman" w:eastAsia="Times New Roman" w:hAnsi="Times New Roman" w:cs="Times New Roman"/>
                <w:color w:val="000000"/>
                <w:sz w:val="24"/>
                <w:szCs w:val="24"/>
              </w:rPr>
              <w:t>Особливостя</w:t>
            </w:r>
            <w:r w:rsidR="00B85D17" w:rsidRPr="00D00897">
              <w:rPr>
                <w:rFonts w:ascii="Times New Roman" w:eastAsia="Times New Roman" w:hAnsi="Times New Roman" w:cs="Times New Roman"/>
                <w:color w:val="000000"/>
                <w:sz w:val="24"/>
                <w:szCs w:val="24"/>
              </w:rPr>
              <w:t>х</w:t>
            </w:r>
            <w:r w:rsidR="00135FDE" w:rsidRPr="00D00897">
              <w:rPr>
                <w:rFonts w:ascii="Times New Roman" w:eastAsia="Times New Roman" w:hAnsi="Times New Roman" w:cs="Times New Roman"/>
                <w:color w:val="000000"/>
                <w:sz w:val="24"/>
                <w:szCs w:val="24"/>
              </w:rPr>
              <w:t>.</w:t>
            </w:r>
          </w:p>
        </w:tc>
      </w:tr>
      <w:tr w:rsidR="005A675B" w:rsidRPr="00D00897" w14:paraId="1B8BB1A5" w14:textId="77777777" w:rsidTr="009179C0">
        <w:trPr>
          <w:trHeight w:val="522"/>
          <w:jc w:val="center"/>
        </w:trPr>
        <w:tc>
          <w:tcPr>
            <w:tcW w:w="575" w:type="dxa"/>
          </w:tcPr>
          <w:p w14:paraId="7309D9E6" w14:textId="77777777" w:rsidR="005A675B" w:rsidRPr="00D00897"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2</w:t>
            </w:r>
          </w:p>
        </w:tc>
        <w:tc>
          <w:tcPr>
            <w:tcW w:w="3389" w:type="dxa"/>
          </w:tcPr>
          <w:p w14:paraId="5BF93EBE" w14:textId="77777777" w:rsidR="005A675B" w:rsidRPr="00D00897" w:rsidRDefault="00D477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Інформація про замовника торгів</w:t>
            </w:r>
          </w:p>
        </w:tc>
        <w:tc>
          <w:tcPr>
            <w:tcW w:w="6096" w:type="dxa"/>
          </w:tcPr>
          <w:p w14:paraId="03E8F856" w14:textId="77777777" w:rsidR="005A675B" w:rsidRPr="00D00897" w:rsidRDefault="005A67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A675B" w:rsidRPr="00D00897" w14:paraId="462ACA4F" w14:textId="77777777" w:rsidTr="009179C0">
        <w:trPr>
          <w:trHeight w:val="522"/>
          <w:jc w:val="center"/>
        </w:trPr>
        <w:tc>
          <w:tcPr>
            <w:tcW w:w="575" w:type="dxa"/>
          </w:tcPr>
          <w:p w14:paraId="592AB578" w14:textId="77777777" w:rsidR="005A675B" w:rsidRPr="00D00897"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2.1</w:t>
            </w:r>
          </w:p>
        </w:tc>
        <w:tc>
          <w:tcPr>
            <w:tcW w:w="3389" w:type="dxa"/>
          </w:tcPr>
          <w:p w14:paraId="5680B514" w14:textId="77777777" w:rsidR="005A675B" w:rsidRPr="00D00897" w:rsidRDefault="00D477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повне найменування</w:t>
            </w:r>
          </w:p>
        </w:tc>
        <w:tc>
          <w:tcPr>
            <w:tcW w:w="6096" w:type="dxa"/>
          </w:tcPr>
          <w:p w14:paraId="22AF9D1B" w14:textId="2FC142A1" w:rsidR="005A675B" w:rsidRPr="00D00897" w:rsidRDefault="00513998" w:rsidP="00BD75CB">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b/>
                <w:color w:val="000000"/>
                <w:sz w:val="24"/>
                <w:szCs w:val="24"/>
              </w:rPr>
            </w:pPr>
            <w:r w:rsidRPr="00D00897">
              <w:rPr>
                <w:rFonts w:ascii="Times New Roman" w:hAnsi="Times New Roman" w:cs="Times New Roman"/>
                <w:sz w:val="24"/>
                <w:szCs w:val="24"/>
              </w:rPr>
              <w:t>Професійно-технічне училище № 26 м. Кременчука</w:t>
            </w:r>
          </w:p>
        </w:tc>
      </w:tr>
      <w:tr w:rsidR="00AB7BF6" w:rsidRPr="00D00897" w14:paraId="586DE842" w14:textId="77777777" w:rsidTr="009179C0">
        <w:trPr>
          <w:trHeight w:val="522"/>
          <w:jc w:val="center"/>
        </w:trPr>
        <w:tc>
          <w:tcPr>
            <w:tcW w:w="575" w:type="dxa"/>
          </w:tcPr>
          <w:p w14:paraId="72A006B2" w14:textId="77777777"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2.2</w:t>
            </w:r>
          </w:p>
        </w:tc>
        <w:tc>
          <w:tcPr>
            <w:tcW w:w="3389" w:type="dxa"/>
          </w:tcPr>
          <w:p w14:paraId="002DDE3E" w14:textId="77777777" w:rsidR="00AB7BF6" w:rsidRPr="00D00897"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місцезнаходження</w:t>
            </w:r>
          </w:p>
        </w:tc>
        <w:tc>
          <w:tcPr>
            <w:tcW w:w="6096" w:type="dxa"/>
          </w:tcPr>
          <w:p w14:paraId="7AB3A27F" w14:textId="6765AFCD" w:rsidR="00AB7BF6" w:rsidRPr="00D00897" w:rsidRDefault="00513998" w:rsidP="00106866">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b/>
                <w:color w:val="000000"/>
                <w:sz w:val="24"/>
                <w:szCs w:val="24"/>
              </w:rPr>
            </w:pPr>
            <w:r w:rsidRPr="00D00897">
              <w:rPr>
                <w:rFonts w:ascii="Times New Roman" w:hAnsi="Times New Roman" w:cs="Times New Roman"/>
                <w:sz w:val="24"/>
                <w:szCs w:val="24"/>
              </w:rPr>
              <w:t>39601, м. Кременчук, вул. Чкалова, буд. 4.</w:t>
            </w:r>
          </w:p>
        </w:tc>
      </w:tr>
      <w:tr w:rsidR="00AB7BF6" w:rsidRPr="00D00897" w14:paraId="4BD5150E" w14:textId="77777777" w:rsidTr="009179C0">
        <w:trPr>
          <w:trHeight w:val="2428"/>
          <w:jc w:val="center"/>
        </w:trPr>
        <w:tc>
          <w:tcPr>
            <w:tcW w:w="575" w:type="dxa"/>
          </w:tcPr>
          <w:p w14:paraId="0B741973" w14:textId="77777777"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2.3</w:t>
            </w:r>
          </w:p>
        </w:tc>
        <w:tc>
          <w:tcPr>
            <w:tcW w:w="3389" w:type="dxa"/>
          </w:tcPr>
          <w:p w14:paraId="000112B8" w14:textId="6E2F0CE8" w:rsidR="00AB7BF6" w:rsidRPr="00D00897" w:rsidRDefault="00513998"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hAnsi="Times New Roman" w:cs="Times New Roman"/>
                <w:sz w:val="24"/>
              </w:rPr>
              <w:t>посадова особа</w:t>
            </w:r>
            <w:r w:rsidRPr="00D00897">
              <w:rPr>
                <w:rFonts w:ascii="Times New Roman" w:hAnsi="Times New Roman" w:cs="Times New Roman"/>
                <w:spacing w:val="1"/>
                <w:sz w:val="24"/>
              </w:rPr>
              <w:t xml:space="preserve"> </w:t>
            </w:r>
            <w:r w:rsidRPr="00D00897">
              <w:rPr>
                <w:rFonts w:ascii="Times New Roman" w:hAnsi="Times New Roman" w:cs="Times New Roman"/>
                <w:sz w:val="24"/>
              </w:rPr>
              <w:t>замовника,</w:t>
            </w:r>
            <w:r w:rsidRPr="00D00897">
              <w:rPr>
                <w:rFonts w:ascii="Times New Roman" w:hAnsi="Times New Roman" w:cs="Times New Roman"/>
                <w:spacing w:val="1"/>
                <w:sz w:val="24"/>
              </w:rPr>
              <w:t xml:space="preserve"> </w:t>
            </w:r>
            <w:r w:rsidRPr="00D00897">
              <w:rPr>
                <w:rFonts w:ascii="Times New Roman" w:hAnsi="Times New Roman" w:cs="Times New Roman"/>
                <w:sz w:val="24"/>
              </w:rPr>
              <w:t>уповноважена здійснювати зв'язок з</w:t>
            </w:r>
            <w:r w:rsidRPr="00D00897">
              <w:rPr>
                <w:rFonts w:ascii="Times New Roman" w:hAnsi="Times New Roman" w:cs="Times New Roman"/>
                <w:spacing w:val="-57"/>
                <w:sz w:val="24"/>
              </w:rPr>
              <w:t xml:space="preserve"> </w:t>
            </w:r>
            <w:r w:rsidRPr="00D00897">
              <w:rPr>
                <w:rFonts w:ascii="Times New Roman" w:hAnsi="Times New Roman" w:cs="Times New Roman"/>
                <w:sz w:val="24"/>
              </w:rPr>
              <w:t>учасниками</w:t>
            </w:r>
          </w:p>
        </w:tc>
        <w:tc>
          <w:tcPr>
            <w:tcW w:w="6096" w:type="dxa"/>
          </w:tcPr>
          <w:p w14:paraId="2BA09DDE" w14:textId="122FEBE6" w:rsidR="00AB7BF6" w:rsidRPr="00D00897" w:rsidRDefault="00513998" w:rsidP="00106866">
            <w:pPr>
              <w:autoSpaceDE w:val="0"/>
              <w:autoSpaceDN w:val="0"/>
              <w:adjustRightInd w:val="0"/>
              <w:ind w:firstLine="284"/>
              <w:jc w:val="both"/>
              <w:rPr>
                <w:rFonts w:ascii="Times New Roman" w:eastAsia="Times New Roman" w:hAnsi="Times New Roman" w:cs="Times New Roman"/>
                <w:color w:val="1F497D" w:themeColor="text2"/>
                <w:sz w:val="24"/>
                <w:szCs w:val="24"/>
              </w:rPr>
            </w:pPr>
            <w:r w:rsidRPr="00D00897">
              <w:rPr>
                <w:rFonts w:ascii="Times New Roman" w:hAnsi="Times New Roman" w:cs="Times New Roman"/>
                <w:sz w:val="24"/>
              </w:rPr>
              <w:t>Уповноважена</w:t>
            </w:r>
            <w:r w:rsidRPr="00D00897">
              <w:rPr>
                <w:rFonts w:ascii="Times New Roman" w:hAnsi="Times New Roman" w:cs="Times New Roman"/>
                <w:spacing w:val="1"/>
                <w:sz w:val="24"/>
              </w:rPr>
              <w:t xml:space="preserve"> </w:t>
            </w:r>
            <w:r w:rsidRPr="00D00897">
              <w:rPr>
                <w:rFonts w:ascii="Times New Roman" w:hAnsi="Times New Roman" w:cs="Times New Roman"/>
                <w:sz w:val="24"/>
              </w:rPr>
              <w:t>особа,</w:t>
            </w:r>
            <w:r w:rsidRPr="00D00897">
              <w:rPr>
                <w:rFonts w:ascii="Times New Roman" w:hAnsi="Times New Roman" w:cs="Times New Roman"/>
                <w:spacing w:val="1"/>
                <w:sz w:val="24"/>
              </w:rPr>
              <w:t xml:space="preserve"> </w:t>
            </w:r>
            <w:proofErr w:type="spellStart"/>
            <w:r w:rsidRPr="00D00897">
              <w:rPr>
                <w:rFonts w:ascii="Times New Roman" w:hAnsi="Times New Roman" w:cs="Times New Roman"/>
                <w:sz w:val="24"/>
                <w:szCs w:val="24"/>
              </w:rPr>
              <w:t>Єльчанінов</w:t>
            </w:r>
            <w:proofErr w:type="spellEnd"/>
            <w:r w:rsidRPr="00D00897">
              <w:rPr>
                <w:rFonts w:ascii="Times New Roman" w:hAnsi="Times New Roman" w:cs="Times New Roman"/>
                <w:sz w:val="24"/>
                <w:szCs w:val="24"/>
              </w:rPr>
              <w:t xml:space="preserve"> Юрій Володимирович, </w:t>
            </w:r>
            <w:proofErr w:type="spellStart"/>
            <w:r w:rsidRPr="00D00897">
              <w:rPr>
                <w:rFonts w:ascii="Times New Roman" w:hAnsi="Times New Roman" w:cs="Times New Roman"/>
                <w:sz w:val="24"/>
                <w:szCs w:val="24"/>
              </w:rPr>
              <w:t>тел</w:t>
            </w:r>
            <w:proofErr w:type="spellEnd"/>
            <w:r w:rsidRPr="00D00897">
              <w:rPr>
                <w:rFonts w:ascii="Times New Roman" w:hAnsi="Times New Roman" w:cs="Times New Roman"/>
                <w:sz w:val="24"/>
                <w:szCs w:val="24"/>
              </w:rPr>
              <w:t>. 068-718-21-40,e-mail: ptukremenchuk@gmail.com</w:t>
            </w:r>
          </w:p>
        </w:tc>
      </w:tr>
      <w:tr w:rsidR="00AB7BF6" w:rsidRPr="00D00897" w14:paraId="53CDE1FA" w14:textId="77777777" w:rsidTr="009179C0">
        <w:trPr>
          <w:trHeight w:val="522"/>
          <w:jc w:val="center"/>
        </w:trPr>
        <w:tc>
          <w:tcPr>
            <w:tcW w:w="575" w:type="dxa"/>
          </w:tcPr>
          <w:p w14:paraId="489597E5" w14:textId="77777777"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3</w:t>
            </w:r>
          </w:p>
        </w:tc>
        <w:tc>
          <w:tcPr>
            <w:tcW w:w="3389" w:type="dxa"/>
          </w:tcPr>
          <w:p w14:paraId="2DF115EB" w14:textId="77777777" w:rsidR="00AB7BF6" w:rsidRPr="00D00897"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Процедура закупівлі</w:t>
            </w:r>
          </w:p>
        </w:tc>
        <w:tc>
          <w:tcPr>
            <w:tcW w:w="6096" w:type="dxa"/>
          </w:tcPr>
          <w:p w14:paraId="14E2972A" w14:textId="5E3CBF3C" w:rsidR="00AB7BF6" w:rsidRPr="00D00897" w:rsidRDefault="00FA2E87" w:rsidP="00662B8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Відкриті торги з особливостями</w:t>
            </w:r>
          </w:p>
        </w:tc>
      </w:tr>
      <w:tr w:rsidR="00AB7BF6" w:rsidRPr="00D00897" w14:paraId="6C9A3FC5" w14:textId="77777777" w:rsidTr="009179C0">
        <w:trPr>
          <w:trHeight w:val="522"/>
          <w:jc w:val="center"/>
        </w:trPr>
        <w:tc>
          <w:tcPr>
            <w:tcW w:w="575" w:type="dxa"/>
          </w:tcPr>
          <w:p w14:paraId="1C6304BF" w14:textId="77777777"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4</w:t>
            </w:r>
          </w:p>
        </w:tc>
        <w:tc>
          <w:tcPr>
            <w:tcW w:w="3389" w:type="dxa"/>
          </w:tcPr>
          <w:p w14:paraId="1DB9CD75" w14:textId="77777777" w:rsidR="00AB7BF6" w:rsidRPr="00D00897"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Інформація про предмет закупівлі</w:t>
            </w:r>
          </w:p>
        </w:tc>
        <w:tc>
          <w:tcPr>
            <w:tcW w:w="6096" w:type="dxa"/>
          </w:tcPr>
          <w:p w14:paraId="7C0BD293" w14:textId="2785AEB0" w:rsidR="00AB7BF6" w:rsidRPr="00D00897" w:rsidRDefault="00AB7BF6" w:rsidP="00743C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B7BF6" w:rsidRPr="00D00897" w14:paraId="071D1B0F" w14:textId="77777777" w:rsidTr="009179C0">
        <w:trPr>
          <w:trHeight w:val="522"/>
          <w:jc w:val="center"/>
        </w:trPr>
        <w:tc>
          <w:tcPr>
            <w:tcW w:w="575" w:type="dxa"/>
          </w:tcPr>
          <w:p w14:paraId="748D57D5" w14:textId="77777777"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4.1</w:t>
            </w:r>
          </w:p>
        </w:tc>
        <w:tc>
          <w:tcPr>
            <w:tcW w:w="3389" w:type="dxa"/>
          </w:tcPr>
          <w:p w14:paraId="6D6F7C8A" w14:textId="77777777" w:rsidR="00AB7BF6" w:rsidRPr="00D00897" w:rsidRDefault="00AB7BF6"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назва предмета закупівлі</w:t>
            </w:r>
          </w:p>
        </w:tc>
        <w:tc>
          <w:tcPr>
            <w:tcW w:w="6096" w:type="dxa"/>
          </w:tcPr>
          <w:p w14:paraId="66091FFD" w14:textId="658C3595" w:rsidR="00AB7BF6" w:rsidRPr="00D00897" w:rsidRDefault="0044108A" w:rsidP="0068122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«Природний газ» (ДК 021:2015:09120000-6 - Газове паливо).</w:t>
            </w:r>
          </w:p>
        </w:tc>
      </w:tr>
      <w:tr w:rsidR="00AB7BF6" w:rsidRPr="00D00897" w14:paraId="59022573" w14:textId="77777777" w:rsidTr="009179C0">
        <w:trPr>
          <w:trHeight w:val="522"/>
          <w:jc w:val="center"/>
        </w:trPr>
        <w:tc>
          <w:tcPr>
            <w:tcW w:w="575" w:type="dxa"/>
          </w:tcPr>
          <w:p w14:paraId="02A3C261" w14:textId="77777777"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4.2</w:t>
            </w:r>
          </w:p>
        </w:tc>
        <w:tc>
          <w:tcPr>
            <w:tcW w:w="3389" w:type="dxa"/>
          </w:tcPr>
          <w:p w14:paraId="5F64B1FE" w14:textId="4EED0E41" w:rsidR="00AB7BF6" w:rsidRPr="00D00897" w:rsidRDefault="00AB7BF6"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опис окремої частини </w:t>
            </w:r>
            <w:r w:rsidR="007744C3" w:rsidRPr="00D00897">
              <w:rPr>
                <w:rFonts w:ascii="Times New Roman" w:eastAsia="Times New Roman" w:hAnsi="Times New Roman" w:cs="Times New Roman"/>
                <w:color w:val="000000"/>
                <w:sz w:val="24"/>
                <w:szCs w:val="24"/>
              </w:rPr>
              <w:t xml:space="preserve">або </w:t>
            </w:r>
            <w:r w:rsidRPr="00D00897">
              <w:rPr>
                <w:rFonts w:ascii="Times New Roman" w:eastAsia="Times New Roman" w:hAnsi="Times New Roman" w:cs="Times New Roman"/>
                <w:color w:val="000000"/>
                <w:sz w:val="24"/>
                <w:szCs w:val="24"/>
              </w:rPr>
              <w:t>частин предмета закупівлі (лота), щодо як</w:t>
            </w:r>
            <w:r w:rsidR="007744C3" w:rsidRPr="00D00897">
              <w:rPr>
                <w:rFonts w:ascii="Times New Roman" w:eastAsia="Times New Roman" w:hAnsi="Times New Roman" w:cs="Times New Roman"/>
                <w:color w:val="000000"/>
                <w:sz w:val="24"/>
                <w:szCs w:val="24"/>
              </w:rPr>
              <w:t>их</w:t>
            </w:r>
            <w:r w:rsidRPr="00D00897">
              <w:rPr>
                <w:rFonts w:ascii="Times New Roman" w:eastAsia="Times New Roman" w:hAnsi="Times New Roman" w:cs="Times New Roman"/>
                <w:color w:val="000000"/>
                <w:sz w:val="24"/>
                <w:szCs w:val="24"/>
              </w:rPr>
              <w:t xml:space="preserve"> можуть бути подані тендерні пропозиції </w:t>
            </w:r>
          </w:p>
        </w:tc>
        <w:tc>
          <w:tcPr>
            <w:tcW w:w="6096" w:type="dxa"/>
          </w:tcPr>
          <w:p w14:paraId="350D444E" w14:textId="0709FDEB" w:rsidR="00AB7BF6" w:rsidRPr="00D00897" w:rsidRDefault="00AB7BF6" w:rsidP="00662B8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hAnsi="Times New Roman"/>
                <w:color w:val="000000"/>
                <w:sz w:val="24"/>
                <w:szCs w:val="24"/>
              </w:rPr>
              <w:t>Заку</w:t>
            </w:r>
            <w:r w:rsidR="009815EE" w:rsidRPr="00D00897">
              <w:rPr>
                <w:rFonts w:ascii="Times New Roman" w:hAnsi="Times New Roman"/>
                <w:color w:val="000000"/>
                <w:sz w:val="24"/>
                <w:szCs w:val="24"/>
              </w:rPr>
              <w:t>півля здійснюється щодо предмета</w:t>
            </w:r>
            <w:r w:rsidRPr="00D00897">
              <w:rPr>
                <w:rFonts w:ascii="Times New Roman" w:hAnsi="Times New Roman"/>
                <w:color w:val="000000"/>
                <w:sz w:val="24"/>
                <w:szCs w:val="24"/>
              </w:rPr>
              <w:t xml:space="preserve"> закупівлі в</w:t>
            </w:r>
            <w:r w:rsidR="003C2929" w:rsidRPr="00D00897">
              <w:rPr>
                <w:rFonts w:ascii="Times New Roman" w:hAnsi="Times New Roman"/>
                <w:color w:val="000000"/>
                <w:sz w:val="24"/>
                <w:szCs w:val="24"/>
              </w:rPr>
              <w:t xml:space="preserve"> </w:t>
            </w:r>
            <w:r w:rsidRPr="00D00897">
              <w:rPr>
                <w:rFonts w:ascii="Times New Roman" w:hAnsi="Times New Roman"/>
                <w:color w:val="000000"/>
                <w:sz w:val="24"/>
                <w:szCs w:val="24"/>
              </w:rPr>
              <w:t xml:space="preserve">цілому, без </w:t>
            </w:r>
            <w:r w:rsidR="001A4919" w:rsidRPr="00D00897">
              <w:rPr>
                <w:rFonts w:ascii="Times New Roman" w:hAnsi="Times New Roman"/>
                <w:color w:val="000000"/>
                <w:sz w:val="24"/>
                <w:szCs w:val="24"/>
              </w:rPr>
              <w:t>поділу</w:t>
            </w:r>
            <w:r w:rsidRPr="00D00897">
              <w:rPr>
                <w:rFonts w:ascii="Times New Roman" w:hAnsi="Times New Roman"/>
                <w:color w:val="000000"/>
                <w:sz w:val="24"/>
                <w:szCs w:val="24"/>
              </w:rPr>
              <w:t xml:space="preserve"> на окремі частини (лоти).</w:t>
            </w:r>
            <w:r w:rsidRPr="00D00897">
              <w:rPr>
                <w:rFonts w:ascii="Times New Roman" w:eastAsia="Times New Roman" w:hAnsi="Times New Roman" w:cs="Times New Roman"/>
                <w:color w:val="000000"/>
                <w:sz w:val="24"/>
                <w:szCs w:val="24"/>
              </w:rPr>
              <w:t xml:space="preserve"> </w:t>
            </w:r>
          </w:p>
        </w:tc>
      </w:tr>
      <w:tr w:rsidR="0044108A" w:rsidRPr="00D00897" w14:paraId="0CC0AB53" w14:textId="77777777" w:rsidTr="00CA39C7">
        <w:trPr>
          <w:trHeight w:val="522"/>
          <w:jc w:val="center"/>
        </w:trPr>
        <w:tc>
          <w:tcPr>
            <w:tcW w:w="575" w:type="dxa"/>
          </w:tcPr>
          <w:p w14:paraId="426380B2"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4.3</w:t>
            </w:r>
          </w:p>
        </w:tc>
        <w:tc>
          <w:tcPr>
            <w:tcW w:w="3389" w:type="dxa"/>
          </w:tcPr>
          <w:p w14:paraId="7E4D1749" w14:textId="4BE574BA" w:rsidR="0044108A" w:rsidRPr="00D00897" w:rsidRDefault="00FA2E87"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096" w:type="dxa"/>
            <w:tcBorders>
              <w:top w:val="single" w:sz="4" w:space="0" w:color="000000"/>
              <w:left w:val="single" w:sz="4" w:space="0" w:color="000000"/>
              <w:bottom w:val="single" w:sz="4" w:space="0" w:color="000000"/>
              <w:right w:val="single" w:sz="4" w:space="0" w:color="000000"/>
            </w:tcBorders>
          </w:tcPr>
          <w:p w14:paraId="2A9A0AF1" w14:textId="77777777" w:rsidR="00FA2E87" w:rsidRPr="00D00897" w:rsidRDefault="00FA2E87" w:rsidP="00FA2E87">
            <w:pPr>
              <w:pStyle w:val="ListParagraph1"/>
              <w:ind w:left="0" w:firstLine="709"/>
              <w:jc w:val="both"/>
              <w:rPr>
                <w:b/>
                <w:sz w:val="24"/>
                <w:lang w:val="uk-UA"/>
              </w:rPr>
            </w:pPr>
            <w:r w:rsidRPr="00D00897">
              <w:rPr>
                <w:sz w:val="24"/>
                <w:lang w:val="uk-UA"/>
              </w:rPr>
              <w:t xml:space="preserve">39000, м. </w:t>
            </w:r>
            <w:proofErr w:type="spellStart"/>
            <w:r w:rsidRPr="00D00897">
              <w:rPr>
                <w:sz w:val="24"/>
                <w:lang w:val="uk-UA"/>
              </w:rPr>
              <w:t>Глобине</w:t>
            </w:r>
            <w:proofErr w:type="spellEnd"/>
            <w:r w:rsidRPr="00D00897">
              <w:rPr>
                <w:sz w:val="24"/>
                <w:lang w:val="uk-UA"/>
              </w:rPr>
              <w:t>, вул. Заводська, буд. 10</w:t>
            </w:r>
          </w:p>
          <w:p w14:paraId="1681D6DC" w14:textId="62668EC2" w:rsidR="00FA2E87" w:rsidRPr="00D00897" w:rsidRDefault="00FA2E87" w:rsidP="00FA2E87">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Загальний обсяг: </w:t>
            </w:r>
            <w:r w:rsidR="00D72FF8" w:rsidRPr="00A07C39">
              <w:rPr>
                <w:rFonts w:ascii="Times New Roman" w:eastAsia="Times New Roman" w:hAnsi="Times New Roman" w:cs="Times New Roman"/>
                <w:b/>
                <w:sz w:val="24"/>
                <w:szCs w:val="24"/>
              </w:rPr>
              <w:t>9</w:t>
            </w:r>
            <w:r w:rsidRPr="00A07C39">
              <w:rPr>
                <w:rFonts w:ascii="Times New Roman" w:eastAsia="Times New Roman" w:hAnsi="Times New Roman" w:cs="Times New Roman"/>
                <w:b/>
                <w:sz w:val="24"/>
                <w:szCs w:val="24"/>
              </w:rPr>
              <w:t>000</w:t>
            </w:r>
            <w:r w:rsidRPr="00A07C39">
              <w:rPr>
                <w:rFonts w:ascii="Times New Roman" w:eastAsia="Times New Roman" w:hAnsi="Times New Roman" w:cs="Times New Roman"/>
                <w:sz w:val="24"/>
                <w:szCs w:val="24"/>
              </w:rPr>
              <w:t xml:space="preserve"> </w:t>
            </w:r>
            <w:r w:rsidRPr="00A07C39">
              <w:rPr>
                <w:rFonts w:ascii="Times New Roman" w:eastAsia="Times New Roman" w:hAnsi="Times New Roman" w:cs="Times New Roman"/>
                <w:b/>
                <w:sz w:val="28"/>
                <w:szCs w:val="28"/>
              </w:rPr>
              <w:t>м</w:t>
            </w:r>
            <w:r w:rsidRPr="00A07C39">
              <w:rPr>
                <w:rFonts w:ascii="Times New Roman" w:eastAsia="Times New Roman" w:hAnsi="Times New Roman" w:cs="Times New Roman"/>
                <w:b/>
                <w:sz w:val="24"/>
                <w:szCs w:val="24"/>
                <w:vertAlign w:val="superscript"/>
              </w:rPr>
              <w:t>3</w:t>
            </w:r>
            <w:r w:rsidRPr="00A07C39">
              <w:rPr>
                <w:rFonts w:ascii="Times New Roman" w:eastAsia="Times New Roman" w:hAnsi="Times New Roman" w:cs="Times New Roman"/>
                <w:b/>
                <w:sz w:val="22"/>
                <w:szCs w:val="22"/>
              </w:rPr>
              <w:t>.</w:t>
            </w:r>
          </w:p>
          <w:p w14:paraId="45E2115B" w14:textId="5E573760" w:rsidR="0044108A" w:rsidRPr="00D00897" w:rsidRDefault="0044108A" w:rsidP="0044108A">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p>
        </w:tc>
      </w:tr>
      <w:tr w:rsidR="0044108A" w:rsidRPr="00D00897" w14:paraId="68691E28" w14:textId="77777777" w:rsidTr="009179C0">
        <w:trPr>
          <w:trHeight w:val="522"/>
          <w:jc w:val="center"/>
        </w:trPr>
        <w:tc>
          <w:tcPr>
            <w:tcW w:w="575" w:type="dxa"/>
          </w:tcPr>
          <w:p w14:paraId="56794BC5"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4.4</w:t>
            </w:r>
          </w:p>
        </w:tc>
        <w:tc>
          <w:tcPr>
            <w:tcW w:w="3389" w:type="dxa"/>
          </w:tcPr>
          <w:p w14:paraId="065C9C63" w14:textId="1BBA0F29"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6" w:type="dxa"/>
          </w:tcPr>
          <w:p w14:paraId="4BAA897B" w14:textId="4D37D818" w:rsidR="0044108A" w:rsidRPr="00D00897" w:rsidRDefault="0044108A" w:rsidP="0044108A">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D00897">
              <w:rPr>
                <w:rFonts w:ascii="Times New Roman" w:hAnsi="Times New Roman" w:cs="Times New Roman"/>
                <w:color w:val="000000"/>
                <w:sz w:val="24"/>
                <w:szCs w:val="24"/>
                <w:lang w:eastAsia="uk-UA" w:bidi="uk-UA"/>
              </w:rPr>
              <w:t>Строк поставки товару –</w:t>
            </w:r>
            <w:r w:rsidRPr="00D00897">
              <w:rPr>
                <w:rFonts w:ascii="Times New Roman" w:hAnsi="Times New Roman" w:cs="Times New Roman"/>
                <w:b/>
                <w:color w:val="000000"/>
                <w:sz w:val="24"/>
                <w:szCs w:val="24"/>
                <w:lang w:eastAsia="uk-UA" w:bidi="uk-UA"/>
              </w:rPr>
              <w:t xml:space="preserve"> до</w:t>
            </w:r>
            <w:r w:rsidRPr="00D00897">
              <w:rPr>
                <w:rFonts w:eastAsia="Times New Roman"/>
                <w:b/>
              </w:rPr>
              <w:t xml:space="preserve"> </w:t>
            </w:r>
            <w:r w:rsidRPr="00D00897">
              <w:rPr>
                <w:rFonts w:ascii="Times New Roman" w:eastAsia="Times New Roman" w:hAnsi="Times New Roman" w:cs="Times New Roman"/>
                <w:b/>
                <w:sz w:val="24"/>
                <w:szCs w:val="24"/>
              </w:rPr>
              <w:t>31.12.2023 включно</w:t>
            </w:r>
            <w:r w:rsidRPr="00D00897">
              <w:rPr>
                <w:rFonts w:eastAsia="Times New Roman"/>
                <w:b/>
              </w:rPr>
              <w:t>.</w:t>
            </w:r>
          </w:p>
        </w:tc>
      </w:tr>
      <w:tr w:rsidR="0044108A" w:rsidRPr="00D00897" w14:paraId="2C4DE74A" w14:textId="77777777" w:rsidTr="009179C0">
        <w:trPr>
          <w:trHeight w:val="983"/>
          <w:jc w:val="center"/>
        </w:trPr>
        <w:tc>
          <w:tcPr>
            <w:tcW w:w="575" w:type="dxa"/>
          </w:tcPr>
          <w:p w14:paraId="23B6C2A5"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5</w:t>
            </w:r>
          </w:p>
        </w:tc>
        <w:tc>
          <w:tcPr>
            <w:tcW w:w="3389" w:type="dxa"/>
          </w:tcPr>
          <w:p w14:paraId="3555ECD0" w14:textId="0DF94784"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Недискримінація учасників процедури закупівлі</w:t>
            </w:r>
          </w:p>
        </w:tc>
        <w:tc>
          <w:tcPr>
            <w:tcW w:w="6096" w:type="dxa"/>
            <w:shd w:val="clear" w:color="auto" w:fill="FFFFFF" w:themeFill="background1"/>
          </w:tcPr>
          <w:p w14:paraId="54C7BAE0" w14:textId="36A3D9D5"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на рівних умовах.</w:t>
            </w:r>
          </w:p>
          <w:p w14:paraId="0D58F38D" w14:textId="50E90B84"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Замовник забезпечує вільний доступ усіх учасників до інформації про закупівлю, передбаченої Законом.</w:t>
            </w:r>
          </w:p>
          <w:p w14:paraId="28842956" w14:textId="691CF2C5"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Постановою Кабінету Міністрів України</w:t>
            </w:r>
            <w:r w:rsidRPr="00D00897">
              <w:rPr>
                <w:rFonts w:ascii="Times New Roman" w:eastAsia="Times New Roman" w:hAnsi="Times New Roman" w:cs="Times New Roman"/>
                <w:color w:val="000000"/>
                <w:sz w:val="24"/>
                <w:szCs w:val="24"/>
              </w:rPr>
              <w:b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00897">
              <w:rPr>
                <w:rFonts w:ascii="Times New Roman" w:eastAsia="Times New Roman" w:hAnsi="Times New Roman" w:cs="Times New Roman"/>
                <w:color w:val="000000"/>
                <w:sz w:val="24"/>
                <w:szCs w:val="24"/>
              </w:rPr>
              <w:t>бенефіціарним</w:t>
            </w:r>
            <w:proofErr w:type="spellEnd"/>
            <w:r w:rsidRPr="00D0089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71329C29"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3D9DBB85"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72FA313"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65C40703" w14:textId="531F1490"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44108A" w:rsidRPr="00D00897" w14:paraId="37A73829" w14:textId="77777777" w:rsidTr="009179C0">
        <w:trPr>
          <w:trHeight w:val="522"/>
          <w:jc w:val="center"/>
        </w:trPr>
        <w:tc>
          <w:tcPr>
            <w:tcW w:w="575" w:type="dxa"/>
          </w:tcPr>
          <w:p w14:paraId="43AEDC9F"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lastRenderedPageBreak/>
              <w:t>6</w:t>
            </w:r>
          </w:p>
        </w:tc>
        <w:tc>
          <w:tcPr>
            <w:tcW w:w="3389" w:type="dxa"/>
          </w:tcPr>
          <w:p w14:paraId="26529854" w14:textId="43348979"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096" w:type="dxa"/>
          </w:tcPr>
          <w:p w14:paraId="199E5684" w14:textId="73CE9884" w:rsidR="0044108A" w:rsidRPr="00D00897" w:rsidRDefault="0044108A" w:rsidP="0044108A">
            <w:pPr>
              <w:pStyle w:val="af7"/>
              <w:ind w:firstLine="193"/>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у валюті – гривня.</w:t>
            </w:r>
          </w:p>
          <w:p w14:paraId="314ED0A6" w14:textId="33B71526" w:rsidR="0044108A" w:rsidRPr="00D00897" w:rsidRDefault="0044108A" w:rsidP="0044108A">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Розрахунки здійснюватимуться у національній валюті України згідно умов договору про закупівлю.</w:t>
            </w:r>
          </w:p>
        </w:tc>
      </w:tr>
      <w:tr w:rsidR="0044108A" w:rsidRPr="00D00897" w14:paraId="5C2201FF" w14:textId="77777777" w:rsidTr="009179C0">
        <w:trPr>
          <w:trHeight w:val="522"/>
          <w:jc w:val="center"/>
        </w:trPr>
        <w:tc>
          <w:tcPr>
            <w:tcW w:w="575" w:type="dxa"/>
          </w:tcPr>
          <w:p w14:paraId="25225E27"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7</w:t>
            </w:r>
          </w:p>
        </w:tc>
        <w:tc>
          <w:tcPr>
            <w:tcW w:w="3389" w:type="dxa"/>
            <w:vAlign w:val="center"/>
          </w:tcPr>
          <w:p w14:paraId="3282CF2B" w14:textId="152B8875"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6096" w:type="dxa"/>
          </w:tcPr>
          <w:p w14:paraId="1A38DFB5"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14:paraId="12EAF4F4"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AC3F215"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14:paraId="2A2AE75F"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FAF5E3"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Недотримання вищезазначених вимог вважається порушенням, що є підставою для відхилення тендерної пропозиції відповідно до абзацу </w:t>
            </w:r>
            <w:r w:rsidRPr="00ED5A41">
              <w:rPr>
                <w:rFonts w:ascii="Times New Roman" w:eastAsia="Times New Roman" w:hAnsi="Times New Roman" w:cs="Times New Roman"/>
                <w:b/>
                <w:sz w:val="24"/>
                <w:szCs w:val="24"/>
              </w:rPr>
              <w:t>п’ятого</w:t>
            </w:r>
            <w:r w:rsidRPr="00D00897">
              <w:rPr>
                <w:rFonts w:ascii="Times New Roman" w:eastAsia="Times New Roman" w:hAnsi="Times New Roman" w:cs="Times New Roman"/>
                <w:b/>
                <w:color w:val="000000"/>
                <w:sz w:val="24"/>
                <w:szCs w:val="24"/>
              </w:rPr>
              <w:t xml:space="preserve"> підпункту 2 пункту 44 Особливостей.</w:t>
            </w:r>
          </w:p>
          <w:p w14:paraId="18B7DF28" w14:textId="77777777" w:rsidR="0044108A" w:rsidRPr="00D00897" w:rsidRDefault="0044108A" w:rsidP="0044108A">
            <w:pPr>
              <w:ind w:firstLine="192"/>
              <w:jc w:val="both"/>
              <w:rPr>
                <w:rFonts w:ascii="Times New Roman" w:hAnsi="Times New Roman" w:cs="Times New Roman"/>
                <w:sz w:val="24"/>
                <w:szCs w:val="24"/>
                <w:lang w:eastAsia="ru-RU"/>
              </w:rPr>
            </w:pPr>
            <w:r w:rsidRPr="00D00897">
              <w:rPr>
                <w:rFonts w:ascii="Times New Roman" w:hAnsi="Times New Roman" w:cs="Times New Roman"/>
                <w:b/>
                <w:bCs/>
                <w:sz w:val="24"/>
                <w:szCs w:val="24"/>
                <w:lang w:eastAsia="ru-RU"/>
              </w:rPr>
              <w:t>Визначальним є текст, викладений українською мовою</w:t>
            </w:r>
            <w:r w:rsidRPr="00D00897">
              <w:rPr>
                <w:rFonts w:ascii="Times New Roman" w:hAnsi="Times New Roman" w:cs="Times New Roman"/>
                <w:sz w:val="24"/>
                <w:szCs w:val="24"/>
                <w:lang w:eastAsia="ru-RU"/>
              </w:rPr>
              <w:t>.</w:t>
            </w:r>
          </w:p>
          <w:p w14:paraId="60F8C544" w14:textId="0DE3706C" w:rsidR="0044108A" w:rsidRPr="00D00897" w:rsidRDefault="0044108A" w:rsidP="0044108A">
            <w:pPr>
              <w:ind w:firstLine="192"/>
              <w:jc w:val="both"/>
              <w:rPr>
                <w:rFonts w:ascii="Times New Roman" w:hAnsi="Times New Roman" w:cs="Times New Roman"/>
                <w:sz w:val="24"/>
                <w:szCs w:val="24"/>
                <w:lang w:eastAsia="ru-RU"/>
              </w:rPr>
            </w:pPr>
            <w:r w:rsidRPr="00D00897">
              <w:rPr>
                <w:rFonts w:ascii="Times New Roman" w:hAnsi="Times New Roman" w:cs="Times New Roman"/>
                <w:b/>
                <w:bCs/>
                <w:i/>
                <w:iCs/>
                <w:sz w:val="24"/>
                <w:szCs w:val="24"/>
                <w:lang w:eastAsia="ru-RU"/>
              </w:rPr>
              <w:t>Виняток:</w:t>
            </w:r>
          </w:p>
          <w:p w14:paraId="42B4A356" w14:textId="77777777" w:rsidR="0044108A" w:rsidRPr="00D00897" w:rsidRDefault="0044108A" w:rsidP="0044108A">
            <w:pP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hAnsi="Times New Roman" w:cs="Times New Roman"/>
                <w:sz w:val="22"/>
                <w:szCs w:val="22"/>
                <w:lang w:eastAsia="ru-RU"/>
              </w:rPr>
              <w:t>1</w:t>
            </w:r>
            <w:r w:rsidRPr="00D00897">
              <w:rPr>
                <w:rFonts w:ascii="Times New Roman" w:eastAsia="Times New Roman" w:hAnsi="Times New Roman" w:cs="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B5E4FA4" w14:textId="20213D63" w:rsidR="0044108A" w:rsidRPr="00D00897" w:rsidRDefault="0044108A" w:rsidP="0044108A">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00897">
              <w:rPr>
                <w:rFonts w:ascii="Times New Roman" w:eastAsia="Times New Roman" w:hAnsi="Times New Roman" w:cs="Times New Roman"/>
                <w:color w:val="000000"/>
                <w:sz w:val="24"/>
                <w:szCs w:val="24"/>
              </w:rPr>
              <w:t>вимозі</w:t>
            </w:r>
            <w:proofErr w:type="spellEnd"/>
            <w:r w:rsidRPr="00D00897">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08A" w:rsidRPr="00D00897" w14:paraId="41B81047" w14:textId="77777777" w:rsidTr="000406E0">
        <w:trPr>
          <w:trHeight w:val="522"/>
          <w:jc w:val="center"/>
        </w:trPr>
        <w:tc>
          <w:tcPr>
            <w:tcW w:w="10060" w:type="dxa"/>
            <w:gridSpan w:val="3"/>
            <w:shd w:val="clear" w:color="auto" w:fill="A5A5A5"/>
            <w:vAlign w:val="center"/>
          </w:tcPr>
          <w:p w14:paraId="1FB36F0D" w14:textId="4EDD18AB" w:rsidR="0044108A" w:rsidRPr="00D00897"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lastRenderedPageBreak/>
              <w:t>Розділ ІІ. Порядок внесення змін та надання роз’яснень до тендерної документації</w:t>
            </w:r>
          </w:p>
        </w:tc>
      </w:tr>
      <w:tr w:rsidR="0044108A" w:rsidRPr="00D00897" w14:paraId="174A67E8" w14:textId="77777777" w:rsidTr="009179C0">
        <w:trPr>
          <w:trHeight w:val="522"/>
          <w:jc w:val="center"/>
        </w:trPr>
        <w:tc>
          <w:tcPr>
            <w:tcW w:w="575" w:type="dxa"/>
          </w:tcPr>
          <w:p w14:paraId="4D55435E"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1</w:t>
            </w:r>
          </w:p>
        </w:tc>
        <w:tc>
          <w:tcPr>
            <w:tcW w:w="3389" w:type="dxa"/>
          </w:tcPr>
          <w:p w14:paraId="5B06433D"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096" w:type="dxa"/>
          </w:tcPr>
          <w:p w14:paraId="00344C9B" w14:textId="77D16853"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Фізична/юридична особа має право </w:t>
            </w:r>
            <w:r w:rsidRPr="00D00897">
              <w:rPr>
                <w:rFonts w:ascii="Times New Roman" w:eastAsia="Times New Roman" w:hAnsi="Times New Roman" w:cs="Times New Roman"/>
                <w:b/>
                <w:color w:val="000000"/>
                <w:sz w:val="24"/>
                <w:szCs w:val="24"/>
              </w:rPr>
              <w:t xml:space="preserve">не пізніше ніж                     за 3 (три) дні до закінчення строку подання тендерної пропозиції звернутися через електронну систему </w:t>
            </w:r>
            <w:proofErr w:type="spellStart"/>
            <w:r w:rsidRPr="00D00897">
              <w:rPr>
                <w:rFonts w:ascii="Times New Roman" w:eastAsia="Times New Roman" w:hAnsi="Times New Roman" w:cs="Times New Roman"/>
                <w:b/>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w:t>
            </w:r>
          </w:p>
          <w:p w14:paraId="3B2CF3D2" w14:textId="1CF76C24"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автоматично зупиняє перебіг відкритих торгів.</w:t>
            </w:r>
          </w:p>
          <w:p w14:paraId="41B9FDCD" w14:textId="69706D82"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w:t>
            </w:r>
            <w:r w:rsidRPr="00D00897">
              <w:rPr>
                <w:rFonts w:ascii="Times New Roman" w:eastAsia="Times New Roman" w:hAnsi="Times New Roman" w:cs="Times New Roman"/>
                <w:b/>
                <w:color w:val="000000"/>
                <w:sz w:val="24"/>
                <w:szCs w:val="24"/>
              </w:rPr>
              <w:t>4 (чотири) дні.</w:t>
            </w:r>
          </w:p>
        </w:tc>
      </w:tr>
      <w:tr w:rsidR="0044108A" w:rsidRPr="00D00897" w14:paraId="40DBAB21" w14:textId="77777777" w:rsidTr="009179C0">
        <w:trPr>
          <w:trHeight w:val="522"/>
          <w:jc w:val="center"/>
        </w:trPr>
        <w:tc>
          <w:tcPr>
            <w:tcW w:w="575" w:type="dxa"/>
          </w:tcPr>
          <w:p w14:paraId="1C80FF3B" w14:textId="77777777" w:rsidR="0044108A" w:rsidRPr="00D00897"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2</w:t>
            </w:r>
          </w:p>
        </w:tc>
        <w:tc>
          <w:tcPr>
            <w:tcW w:w="3389" w:type="dxa"/>
          </w:tcPr>
          <w:p w14:paraId="1BCC4D02" w14:textId="667819CA"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Процедура внесення змін до тендерної документації</w:t>
            </w:r>
          </w:p>
        </w:tc>
        <w:tc>
          <w:tcPr>
            <w:tcW w:w="6096" w:type="dxa"/>
          </w:tcPr>
          <w:p w14:paraId="3C0E5EB7" w14:textId="78FDCE3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0897">
              <w:rPr>
                <w:rFonts w:ascii="Times New Roman" w:eastAsia="Times New Roman" w:hAnsi="Times New Roman" w:cs="Times New Roman"/>
                <w:color w:val="000000"/>
                <w:sz w:val="24"/>
                <w:szCs w:val="24"/>
              </w:rPr>
              <w:t>внести</w:t>
            </w:r>
            <w:proofErr w:type="spellEnd"/>
            <w:r w:rsidRPr="00D00897">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1F022D9" w14:textId="71E74EE2"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C92D4E" w14:textId="6A766706"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 xml:space="preserve">Зміни до тендерної документації у </w:t>
            </w:r>
            <w:proofErr w:type="spellStart"/>
            <w:r w:rsidRPr="00D00897">
              <w:rPr>
                <w:rFonts w:ascii="Times New Roman" w:eastAsia="Times New Roman" w:hAnsi="Times New Roman" w:cs="Times New Roman"/>
                <w:color w:val="000000"/>
                <w:sz w:val="24"/>
                <w:szCs w:val="24"/>
              </w:rPr>
              <w:t>машинозчитувальному</w:t>
            </w:r>
            <w:proofErr w:type="spellEnd"/>
            <w:r w:rsidRPr="00D00897">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протягом 1 (одного) дня з дати прийняття рішення про їх внесення.</w:t>
            </w:r>
          </w:p>
        </w:tc>
      </w:tr>
      <w:tr w:rsidR="0044108A" w:rsidRPr="00D00897" w14:paraId="4307C974" w14:textId="77777777" w:rsidTr="000406E0">
        <w:trPr>
          <w:trHeight w:val="522"/>
          <w:jc w:val="center"/>
        </w:trPr>
        <w:tc>
          <w:tcPr>
            <w:tcW w:w="10060" w:type="dxa"/>
            <w:gridSpan w:val="3"/>
            <w:shd w:val="clear" w:color="auto" w:fill="A5A5A5"/>
            <w:vAlign w:val="center"/>
          </w:tcPr>
          <w:p w14:paraId="4640E7C2" w14:textId="77777777" w:rsidR="0044108A" w:rsidRPr="00D00897"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44108A" w:rsidRPr="00D00897" w14:paraId="67AE80FA" w14:textId="77777777" w:rsidTr="009179C0">
        <w:trPr>
          <w:trHeight w:val="522"/>
          <w:jc w:val="center"/>
        </w:trPr>
        <w:tc>
          <w:tcPr>
            <w:tcW w:w="575" w:type="dxa"/>
          </w:tcPr>
          <w:p w14:paraId="1CC84806" w14:textId="77777777" w:rsidR="0044108A" w:rsidRPr="00D00897"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1</w:t>
            </w:r>
          </w:p>
        </w:tc>
        <w:tc>
          <w:tcPr>
            <w:tcW w:w="3389" w:type="dxa"/>
          </w:tcPr>
          <w:p w14:paraId="4A7FE2B3" w14:textId="6F2EBE7E"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Зміст і спосіб подання тендерних пропозицій</w:t>
            </w:r>
          </w:p>
        </w:tc>
        <w:tc>
          <w:tcPr>
            <w:tcW w:w="6096" w:type="dxa"/>
          </w:tcPr>
          <w:p w14:paraId="1C64E4F9"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Ціною тендерної пропозиції вважається</w:t>
            </w:r>
            <w:r w:rsidRPr="00D00897">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3C9408A" w14:textId="4F44C5CB"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0ABDF528"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w:t>
            </w:r>
            <w:proofErr w:type="spellStart"/>
            <w:r w:rsidRPr="00D00897">
              <w:rPr>
                <w:rFonts w:ascii="Times New Roman" w:eastAsia="Times New Roman" w:hAnsi="Times New Roman" w:cs="Times New Roman"/>
                <w:b/>
                <w:color w:val="000000"/>
                <w:sz w:val="24"/>
                <w:szCs w:val="24"/>
              </w:rPr>
              <w:t>пп</w:t>
            </w:r>
            <w:proofErr w:type="spellEnd"/>
            <w:r w:rsidRPr="00D00897">
              <w:rPr>
                <w:rFonts w:ascii="Times New Roman" w:eastAsia="Times New Roman" w:hAnsi="Times New Roman" w:cs="Times New Roman"/>
                <w:b/>
                <w:color w:val="000000"/>
                <w:sz w:val="24"/>
                <w:szCs w:val="24"/>
              </w:rPr>
              <w:t>. 2 пункту 44 Особливостей.</w:t>
            </w:r>
          </w:p>
          <w:p w14:paraId="3472BF4C"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1219031" w14:textId="6062AA1A"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FA56983"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w:t>
            </w:r>
            <w:r w:rsidRPr="00D00897">
              <w:rPr>
                <w:rFonts w:ascii="Times New Roman" w:eastAsia="Times New Roman" w:hAnsi="Times New Roman" w:cs="Times New Roman"/>
                <w:color w:val="000000"/>
                <w:sz w:val="24"/>
                <w:szCs w:val="24"/>
              </w:rPr>
              <w:tab/>
            </w:r>
            <w:r w:rsidRPr="00D00897">
              <w:rPr>
                <w:rFonts w:ascii="Times New Roman" w:eastAsia="Times New Roman" w:hAnsi="Times New Roman" w:cs="Times New Roman"/>
                <w:b/>
                <w:color w:val="000000"/>
                <w:sz w:val="24"/>
                <w:szCs w:val="24"/>
              </w:rPr>
              <w:t>відомості про учасника згідно із додатком 1 до тендерної документації;</w:t>
            </w:r>
            <w:r w:rsidRPr="00D00897">
              <w:rPr>
                <w:rFonts w:ascii="Times New Roman" w:eastAsia="Times New Roman" w:hAnsi="Times New Roman" w:cs="Times New Roman"/>
                <w:color w:val="000000"/>
                <w:sz w:val="24"/>
                <w:szCs w:val="24"/>
              </w:rPr>
              <w:t xml:space="preserve"> </w:t>
            </w:r>
          </w:p>
          <w:p w14:paraId="37CDABE5" w14:textId="5F3EDEBD"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w:t>
            </w:r>
            <w:r w:rsidRPr="00D00897">
              <w:rPr>
                <w:rFonts w:ascii="Times New Roman" w:eastAsia="Times New Roman" w:hAnsi="Times New Roman" w:cs="Times New Roman"/>
                <w:b/>
                <w:color w:val="000000"/>
                <w:sz w:val="24"/>
                <w:szCs w:val="24"/>
              </w:rPr>
              <w:tab/>
              <w:t>інформацію та/або документи, що підтверджують відповідність учасника установленим кваліфікаційним (кваліфікаційному) критеріям згідно із додатком 2 до тендерної документації (для об’єднання учасників як учасника процедури закупівлі подається узагальнена інформація);</w:t>
            </w:r>
            <w:r w:rsidRPr="00D00897">
              <w:rPr>
                <w:rFonts w:ascii="Times New Roman" w:eastAsia="Times New Roman" w:hAnsi="Times New Roman" w:cs="Times New Roman"/>
                <w:color w:val="000000"/>
                <w:sz w:val="24"/>
                <w:szCs w:val="24"/>
              </w:rPr>
              <w:t xml:space="preserve"> </w:t>
            </w:r>
          </w:p>
          <w:p w14:paraId="684839D8" w14:textId="5A78FFF5"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b/>
                <w:color w:val="000000"/>
                <w:sz w:val="24"/>
                <w:szCs w:val="24"/>
              </w:rPr>
              <w:tab/>
              <w:t>інформацію та/або документи, що підтверджують відсутність підстав, передбачених пунктом 47 Особливостей згідно із додатком 2 до тендерної документації;</w:t>
            </w:r>
          </w:p>
          <w:p w14:paraId="35E00283" w14:textId="5532B761"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b/>
                <w:color w:val="000000"/>
                <w:sz w:val="24"/>
                <w:szCs w:val="24"/>
              </w:rPr>
              <w:tab/>
              <w:t>інформацію та/або документи про технічні, якісні та кількісні характеристики предмета закупівлі згідно із додатком 3 до тендерної документації;</w:t>
            </w:r>
          </w:p>
          <w:p w14:paraId="6DCD3CC5"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w:t>
            </w:r>
            <w:r w:rsidRPr="00D00897">
              <w:rPr>
                <w:rFonts w:ascii="Times New Roman" w:eastAsia="Times New Roman" w:hAnsi="Times New Roman" w:cs="Times New Roman"/>
                <w:color w:val="000000"/>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5A141F5"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w:t>
            </w:r>
            <w:r w:rsidRPr="00D00897">
              <w:rPr>
                <w:rFonts w:ascii="Times New Roman" w:eastAsia="Times New Roman" w:hAnsi="Times New Roman" w:cs="Times New Roman"/>
                <w:color w:val="000000"/>
                <w:sz w:val="24"/>
                <w:szCs w:val="24"/>
              </w:rPr>
              <w:tab/>
              <w:t>документа (документів), що підтверджує надання учасником забезпечення тендерної пропозиції (якщо таке забезпечення вимагалося замовником);</w:t>
            </w:r>
          </w:p>
          <w:p w14:paraId="466C3F87" w14:textId="5FCAD9F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b/>
                <w:color w:val="000000"/>
                <w:sz w:val="24"/>
                <w:szCs w:val="24"/>
              </w:rPr>
              <w:tab/>
              <w:t xml:space="preserve">лист-згоду з </w:t>
            </w:r>
            <w:proofErr w:type="spellStart"/>
            <w:r w:rsidRPr="00D00897">
              <w:rPr>
                <w:rFonts w:ascii="Times New Roman" w:eastAsia="Times New Roman" w:hAnsi="Times New Roman" w:cs="Times New Roman"/>
                <w:b/>
                <w:color w:val="000000"/>
                <w:sz w:val="24"/>
                <w:szCs w:val="24"/>
              </w:rPr>
              <w:t>проєктом</w:t>
            </w:r>
            <w:proofErr w:type="spellEnd"/>
            <w:r w:rsidRPr="00D00897">
              <w:rPr>
                <w:rFonts w:ascii="Times New Roman" w:eastAsia="Times New Roman" w:hAnsi="Times New Roman" w:cs="Times New Roman"/>
                <w:b/>
                <w:color w:val="000000"/>
                <w:sz w:val="24"/>
                <w:szCs w:val="24"/>
              </w:rPr>
              <w:t xml:space="preserve"> договору згідно із додатком 6 до тендерної документації </w:t>
            </w:r>
            <w:r w:rsidRPr="00D00897">
              <w:rPr>
                <w:rFonts w:ascii="Times New Roman" w:eastAsia="Times New Roman" w:hAnsi="Times New Roman" w:cs="Times New Roman CYR"/>
                <w:b/>
                <w:sz w:val="24"/>
                <w:szCs w:val="24"/>
                <w:lang w:eastAsia="ru-RU"/>
              </w:rPr>
              <w:t>або погоджений</w:t>
            </w:r>
            <w:r w:rsidRPr="00D00897">
              <w:rPr>
                <w:rFonts w:ascii="Times New Roman" w:eastAsia="Times New Roman" w:hAnsi="Times New Roman" w:cs="Times New Roman"/>
                <w:b/>
                <w:bCs/>
                <w:color w:val="000000"/>
                <w:sz w:val="24"/>
                <w:szCs w:val="24"/>
              </w:rPr>
              <w:t xml:space="preserve"> </w:t>
            </w:r>
            <w:proofErr w:type="spellStart"/>
            <w:r w:rsidRPr="00D00897">
              <w:rPr>
                <w:rFonts w:ascii="Times New Roman" w:eastAsia="Times New Roman" w:hAnsi="Times New Roman" w:cs="Times New Roman"/>
                <w:b/>
                <w:bCs/>
                <w:color w:val="000000"/>
                <w:sz w:val="24"/>
                <w:szCs w:val="24"/>
              </w:rPr>
              <w:t>проєкт</w:t>
            </w:r>
            <w:proofErr w:type="spellEnd"/>
            <w:r w:rsidRPr="00D00897">
              <w:rPr>
                <w:rFonts w:ascii="Times New Roman" w:eastAsia="Times New Roman" w:hAnsi="Times New Roman" w:cs="Times New Roman"/>
                <w:b/>
                <w:bCs/>
                <w:color w:val="000000"/>
                <w:sz w:val="24"/>
                <w:szCs w:val="24"/>
              </w:rPr>
              <w:t xml:space="preserve"> договору </w:t>
            </w:r>
            <w:r w:rsidRPr="00D00897">
              <w:rPr>
                <w:rFonts w:ascii="Times New Roman" w:hAnsi="Times New Roman"/>
                <w:b/>
                <w:bCs/>
                <w:sz w:val="24"/>
                <w:szCs w:val="24"/>
              </w:rPr>
              <w:t>(</w:t>
            </w:r>
            <w:r w:rsidRPr="00D00897">
              <w:rPr>
                <w:rFonts w:ascii="Times New Roman" w:hAnsi="Times New Roman"/>
                <w:b/>
                <w:bCs/>
                <w:sz w:val="24"/>
                <w:szCs w:val="24"/>
                <w:u w:val="single"/>
              </w:rPr>
              <w:t>у складі пропозиції</w:t>
            </w:r>
            <w:r w:rsidRPr="00D00897">
              <w:rPr>
                <w:rFonts w:ascii="Times New Roman" w:hAnsi="Times New Roman"/>
                <w:b/>
                <w:bCs/>
                <w:sz w:val="24"/>
                <w:szCs w:val="24"/>
              </w:rPr>
              <w:t>)</w:t>
            </w:r>
            <w:r w:rsidRPr="00D00897">
              <w:rPr>
                <w:rFonts w:ascii="Times New Roman" w:eastAsia="Times New Roman" w:hAnsi="Times New Roman" w:cs="Times New Roman"/>
                <w:b/>
                <w:color w:val="000000"/>
                <w:sz w:val="24"/>
                <w:szCs w:val="24"/>
              </w:rPr>
              <w:t>;</w:t>
            </w:r>
          </w:p>
          <w:p w14:paraId="41CDEAB2" w14:textId="1566C8B5"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b/>
                <w:color w:val="000000"/>
                <w:sz w:val="24"/>
                <w:szCs w:val="24"/>
              </w:rPr>
              <w:tab/>
              <w:t>документ (документи), що підтверджує (-</w:t>
            </w:r>
            <w:proofErr w:type="spellStart"/>
            <w:r w:rsidRPr="00D00897">
              <w:rPr>
                <w:rFonts w:ascii="Times New Roman" w:eastAsia="Times New Roman" w:hAnsi="Times New Roman" w:cs="Times New Roman"/>
                <w:b/>
                <w:color w:val="000000"/>
                <w:sz w:val="24"/>
                <w:szCs w:val="24"/>
              </w:rPr>
              <w:t>ють</w:t>
            </w:r>
            <w:proofErr w:type="spellEnd"/>
            <w:r w:rsidRPr="00D00897">
              <w:rPr>
                <w:rFonts w:ascii="Times New Roman" w:eastAsia="Times New Roman" w:hAnsi="Times New Roman" w:cs="Times New Roman"/>
                <w:b/>
                <w:color w:val="000000"/>
                <w:sz w:val="24"/>
                <w:szCs w:val="24"/>
              </w:rPr>
              <w:t>) повноваження щодо підпису тендерної пропозиції;</w:t>
            </w:r>
          </w:p>
          <w:p w14:paraId="13B1818A"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b/>
                <w:color w:val="000000"/>
                <w:sz w:val="24"/>
                <w:szCs w:val="24"/>
              </w:rPr>
              <w:tab/>
              <w:t>копію статуту учасника (у разі наявності) з усіма додатками та змінами (остання редакція) або іншого установчого документа;</w:t>
            </w:r>
          </w:p>
          <w:p w14:paraId="1BC33A91" w14:textId="34F6E030"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w:t>
            </w:r>
            <w:r w:rsidRPr="00D00897">
              <w:rPr>
                <w:rFonts w:ascii="Times New Roman" w:eastAsia="Times New Roman" w:hAnsi="Times New Roman" w:cs="Times New Roman"/>
                <w:color w:val="000000"/>
                <w:sz w:val="24"/>
                <w:szCs w:val="24"/>
              </w:rPr>
              <w:tab/>
              <w:t>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 та залучення субпідрядника/співвиконавця);</w:t>
            </w:r>
          </w:p>
          <w:p w14:paraId="2BAA7F54" w14:textId="7E035BFD"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w:t>
            </w:r>
            <w:r w:rsidRPr="00D00897">
              <w:rPr>
                <w:rFonts w:ascii="Times New Roman" w:eastAsia="Times New Roman" w:hAnsi="Times New Roman" w:cs="Times New Roman"/>
                <w:color w:val="000000"/>
                <w:sz w:val="24"/>
                <w:szCs w:val="24"/>
              </w:rPr>
              <w:tab/>
              <w:t>документ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01859B9" w14:textId="076FFFD8" w:rsidR="0044108A" w:rsidRPr="00D00897" w:rsidRDefault="0044108A" w:rsidP="0044108A">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b/>
                <w:color w:val="000000"/>
                <w:sz w:val="24"/>
                <w:szCs w:val="24"/>
              </w:rPr>
              <w:tab/>
              <w:t>інші документи, необхідність подання яких у складі тендерної пропозиції передбачено умовами цієї тендерної документації (див. тендерну документацію -додаток 2 та додаток 3 до тендерної документації).</w:t>
            </w:r>
          </w:p>
          <w:p w14:paraId="4AB9738D" w14:textId="37AA5D15" w:rsidR="0044108A" w:rsidRPr="00D00897" w:rsidRDefault="0044108A" w:rsidP="0044108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Усі визначені цією тендерною документацією документи тендерної пропозиції завантажуються в електронну систему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у вигляді </w:t>
            </w:r>
            <w:proofErr w:type="spellStart"/>
            <w:r w:rsidRPr="00D00897">
              <w:rPr>
                <w:rFonts w:ascii="Times New Roman" w:eastAsia="Times New Roman" w:hAnsi="Times New Roman" w:cs="Times New Roman"/>
                <w:color w:val="000000"/>
                <w:sz w:val="24"/>
                <w:szCs w:val="24"/>
              </w:rPr>
              <w:t>скан</w:t>
            </w:r>
            <w:proofErr w:type="spellEnd"/>
            <w:r w:rsidRPr="00D00897">
              <w:rPr>
                <w:rFonts w:ascii="Times New Roman" w:eastAsia="Times New Roman" w:hAnsi="Times New Roman" w:cs="Times New Roman"/>
                <w:color w:val="000000"/>
                <w:sz w:val="24"/>
                <w:szCs w:val="24"/>
              </w:rPr>
              <w:t xml:space="preserve">-копій придатних для </w:t>
            </w:r>
            <w:proofErr w:type="spellStart"/>
            <w:r w:rsidRPr="00D00897">
              <w:rPr>
                <w:rFonts w:ascii="Times New Roman" w:eastAsia="Times New Roman" w:hAnsi="Times New Roman" w:cs="Times New Roman"/>
                <w:color w:val="000000"/>
                <w:sz w:val="24"/>
                <w:szCs w:val="24"/>
              </w:rPr>
              <w:t>машинозчитування</w:t>
            </w:r>
            <w:proofErr w:type="spellEnd"/>
            <w:r w:rsidRPr="00D00897">
              <w:rPr>
                <w:rFonts w:ascii="Times New Roman" w:eastAsia="Times New Roman" w:hAnsi="Times New Roman" w:cs="Times New Roman"/>
                <w:color w:val="000000"/>
                <w:sz w:val="24"/>
                <w:szCs w:val="24"/>
              </w:rPr>
              <w:t xml:space="preserve"> </w:t>
            </w:r>
            <w:r w:rsidRPr="00D00897">
              <w:rPr>
                <w:rFonts w:ascii="Times New Roman" w:eastAsia="Times New Roman" w:hAnsi="Times New Roman" w:cs="Times New Roman"/>
                <w:b/>
                <w:color w:val="000000"/>
                <w:sz w:val="24"/>
                <w:szCs w:val="24"/>
              </w:rPr>
              <w:t>(за можливості у форматі PDF (</w:t>
            </w:r>
            <w:proofErr w:type="spellStart"/>
            <w:r w:rsidRPr="00D00897">
              <w:rPr>
                <w:rFonts w:ascii="Times New Roman" w:eastAsia="Times New Roman" w:hAnsi="Times New Roman" w:cs="Times New Roman"/>
                <w:b/>
                <w:color w:val="000000"/>
                <w:sz w:val="24"/>
                <w:szCs w:val="24"/>
              </w:rPr>
              <w:t>Portable</w:t>
            </w:r>
            <w:proofErr w:type="spellEnd"/>
            <w:r w:rsidRPr="00D00897">
              <w:rPr>
                <w:rFonts w:ascii="Times New Roman" w:eastAsia="Times New Roman" w:hAnsi="Times New Roman" w:cs="Times New Roman"/>
                <w:b/>
                <w:color w:val="000000"/>
                <w:sz w:val="24"/>
                <w:szCs w:val="24"/>
              </w:rPr>
              <w:t xml:space="preserve"> </w:t>
            </w:r>
            <w:proofErr w:type="spellStart"/>
            <w:r w:rsidRPr="00D00897">
              <w:rPr>
                <w:rFonts w:ascii="Times New Roman" w:eastAsia="Times New Roman" w:hAnsi="Times New Roman" w:cs="Times New Roman"/>
                <w:b/>
                <w:color w:val="000000"/>
                <w:sz w:val="24"/>
                <w:szCs w:val="24"/>
              </w:rPr>
              <w:t>Document</w:t>
            </w:r>
            <w:proofErr w:type="spellEnd"/>
            <w:r w:rsidRPr="00D00897">
              <w:rPr>
                <w:rFonts w:ascii="Times New Roman" w:eastAsia="Times New Roman" w:hAnsi="Times New Roman" w:cs="Times New Roman"/>
                <w:b/>
                <w:color w:val="000000"/>
                <w:sz w:val="24"/>
                <w:szCs w:val="24"/>
              </w:rPr>
              <w:t xml:space="preserve"> </w:t>
            </w:r>
            <w:proofErr w:type="spellStart"/>
            <w:r w:rsidRPr="00D00897">
              <w:rPr>
                <w:rFonts w:ascii="Times New Roman" w:eastAsia="Times New Roman" w:hAnsi="Times New Roman" w:cs="Times New Roman"/>
                <w:b/>
                <w:color w:val="000000"/>
                <w:sz w:val="24"/>
                <w:szCs w:val="24"/>
              </w:rPr>
              <w:t>Format</w:t>
            </w:r>
            <w:proofErr w:type="spellEnd"/>
            <w:r w:rsidRPr="00D00897">
              <w:rPr>
                <w:rFonts w:ascii="Times New Roman" w:eastAsia="Times New Roman" w:hAnsi="Times New Roman" w:cs="Times New Roman"/>
                <w:b/>
                <w:color w:val="000000"/>
                <w:sz w:val="24"/>
                <w:szCs w:val="24"/>
              </w:rPr>
              <w:t xml:space="preserve">) </w:t>
            </w:r>
            <w:r w:rsidRPr="00D00897">
              <w:rPr>
                <w:rFonts w:ascii="Times New Roman" w:eastAsia="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D00897">
              <w:rPr>
                <w:rFonts w:ascii="Times New Roman" w:eastAsia="Times New Roman" w:hAnsi="Times New Roman" w:cs="Times New Roman"/>
                <w:color w:val="000000"/>
                <w:sz w:val="24"/>
                <w:szCs w:val="24"/>
              </w:rPr>
              <w:t>скан</w:t>
            </w:r>
            <w:proofErr w:type="spellEnd"/>
            <w:r w:rsidRPr="00D00897">
              <w:rPr>
                <w:rFonts w:ascii="Times New Roman" w:eastAsia="Times New Roman" w:hAnsi="Times New Roman" w:cs="Times New Roman"/>
                <w:color w:val="000000"/>
                <w:sz w:val="24"/>
                <w:szCs w:val="24"/>
              </w:rPr>
              <w:t xml:space="preserve">-копії. </w:t>
            </w:r>
          </w:p>
          <w:p w14:paraId="49F15793" w14:textId="6E22AE8E"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bookmarkStart w:id="1" w:name="_Hlk137731536"/>
            <w:r w:rsidRPr="00D00897">
              <w:rPr>
                <w:rStyle w:val="22"/>
                <w:rFonts w:eastAsia="Calibri"/>
                <w:b/>
                <w:i w:val="0"/>
                <w:color w:val="000000" w:themeColor="text1"/>
                <w:sz w:val="24"/>
                <w:szCs w:val="24"/>
              </w:rPr>
              <w:t xml:space="preserve">Документи повинні бути </w:t>
            </w:r>
            <w:r w:rsidRPr="00D00897">
              <w:rPr>
                <w:rFonts w:ascii="Times New Roman" w:eastAsia="Times New Roman" w:hAnsi="Times New Roman" w:cs="Times New Roman"/>
                <w:b/>
                <w:color w:val="000000"/>
                <w:sz w:val="24"/>
                <w:szCs w:val="24"/>
              </w:rPr>
              <w:t>оформлені належним чином,</w:t>
            </w:r>
            <w:r w:rsidRPr="00D00897">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w:t>
            </w:r>
            <w:bookmarkEnd w:id="1"/>
            <w:r w:rsidRPr="00D00897">
              <w:rPr>
                <w:rFonts w:ascii="Times New Roman" w:eastAsia="Times New Roman" w:hAnsi="Times New Roman" w:cs="Times New Roman"/>
                <w:color w:val="000000"/>
                <w:sz w:val="24"/>
                <w:szCs w:val="24"/>
              </w:rPr>
              <w:t xml:space="preserve">, </w:t>
            </w:r>
            <w:r w:rsidRPr="00D00897">
              <w:rPr>
                <w:rStyle w:val="22"/>
                <w:rFonts w:eastAsia="Calibri"/>
                <w:b/>
                <w:i w:val="0"/>
                <w:color w:val="000000" w:themeColor="text1"/>
                <w:sz w:val="24"/>
                <w:szCs w:val="24"/>
              </w:rPr>
              <w:t>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D00897">
              <w:rPr>
                <w:rStyle w:val="22"/>
                <w:rFonts w:eastAsia="Calibri"/>
                <w:b/>
                <w:i w:val="0"/>
                <w:color w:val="000000" w:themeColor="text1"/>
                <w:sz w:val="24"/>
                <w:szCs w:val="24"/>
              </w:rPr>
              <w:t>ими</w:t>
            </w:r>
            <w:proofErr w:type="spellEnd"/>
            <w:r w:rsidRPr="00D00897">
              <w:rPr>
                <w:rStyle w:val="22"/>
                <w:rFonts w:eastAsia="Calibri"/>
                <w:b/>
                <w:i w:val="0"/>
                <w:color w:val="000000" w:themeColor="text1"/>
                <w:sz w:val="24"/>
                <w:szCs w:val="24"/>
              </w:rPr>
              <w:t>) папкою(-</w:t>
            </w:r>
            <w:proofErr w:type="spellStart"/>
            <w:r w:rsidRPr="00D00897">
              <w:rPr>
                <w:rStyle w:val="22"/>
                <w:rFonts w:eastAsia="Calibri"/>
                <w:b/>
                <w:i w:val="0"/>
                <w:color w:val="000000" w:themeColor="text1"/>
                <w:sz w:val="24"/>
                <w:szCs w:val="24"/>
              </w:rPr>
              <w:t>ами</w:t>
            </w:r>
            <w:proofErr w:type="spellEnd"/>
            <w:r w:rsidRPr="00D00897">
              <w:rPr>
                <w:rStyle w:val="22"/>
                <w:rFonts w:eastAsia="Calibri"/>
                <w:b/>
                <w:i w:val="0"/>
                <w:color w:val="000000" w:themeColor="text1"/>
                <w:sz w:val="24"/>
                <w:szCs w:val="24"/>
              </w:rPr>
              <w:t>) з файлом(-</w:t>
            </w:r>
            <w:proofErr w:type="spellStart"/>
            <w:r w:rsidRPr="00D00897">
              <w:rPr>
                <w:rStyle w:val="22"/>
                <w:rFonts w:eastAsia="Calibri"/>
                <w:b/>
                <w:i w:val="0"/>
                <w:color w:val="000000" w:themeColor="text1"/>
                <w:sz w:val="24"/>
                <w:szCs w:val="24"/>
              </w:rPr>
              <w:t>ами</w:t>
            </w:r>
            <w:proofErr w:type="spellEnd"/>
            <w:r w:rsidRPr="00D00897">
              <w:rPr>
                <w:rStyle w:val="22"/>
                <w:rFonts w:eastAsia="Calibri"/>
                <w:b/>
                <w:i w:val="0"/>
                <w:color w:val="000000" w:themeColor="text1"/>
                <w:sz w:val="24"/>
                <w:szCs w:val="24"/>
              </w:rPr>
              <w:t xml:space="preserve">). </w:t>
            </w:r>
          </w:p>
          <w:p w14:paraId="226269B3" w14:textId="7A00AC85"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D00897">
              <w:rPr>
                <w:rFonts w:ascii="Times New Roman" w:eastAsia="Times New Roman" w:hAnsi="Times New Roman" w:cs="Times New Roman"/>
                <w:color w:val="000000"/>
                <w:sz w:val="24"/>
                <w:szCs w:val="24"/>
              </w:rPr>
              <w:lastRenderedPageBreak/>
              <w:t>документи та електронний документообіг» та «Про електронні довірчі послуги».</w:t>
            </w:r>
          </w:p>
          <w:p w14:paraId="06E7570B" w14:textId="7FFD3A62"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УВАГА!</w:t>
            </w:r>
          </w:p>
          <w:p w14:paraId="347DC222"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p>
          <w:p w14:paraId="578D5E7A"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rsidRPr="00D00897">
              <w:rPr>
                <w:rFonts w:ascii="Times New Roman" w:eastAsia="Times New Roman" w:hAnsi="Times New Roman" w:cs="Times New Roman"/>
                <w:color w:val="0070C0"/>
                <w:sz w:val="24"/>
                <w:szCs w:val="24"/>
              </w:rPr>
              <w:t>https://id.gov.ua/sign</w:t>
            </w:r>
            <w:r w:rsidRPr="00D00897">
              <w:rPr>
                <w:rFonts w:ascii="Times New Roman" w:eastAsia="Times New Roman" w:hAnsi="Times New Roman" w:cs="Times New Roman"/>
                <w:color w:val="000000"/>
                <w:sz w:val="24"/>
                <w:szCs w:val="24"/>
              </w:rPr>
              <w:t>.</w:t>
            </w:r>
          </w:p>
          <w:p w14:paraId="656E5D23" w14:textId="0A33581C"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У разі, якщо тендерна пропозиція не містить накладений кваліфікований електронний підпис/удосконалений електронний підпис (далі – КЕП/УЕП) уповноваженої особи учасника, тендерна пропозиція такого учасника вважатиметься такою, що не відповідає вимогам абзацу п’ятого підпункту 2 пункту 44 Особливостей.</w:t>
            </w:r>
          </w:p>
          <w:p w14:paraId="55F7FA5B"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254C4B74" w14:textId="41C1177C"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із накладанням КЕП/УЕП.</w:t>
            </w:r>
          </w:p>
          <w:p w14:paraId="123DF1F7" w14:textId="77777777" w:rsidR="0044108A" w:rsidRPr="00D00897" w:rsidRDefault="0044108A" w:rsidP="0044108A">
            <w:pPr>
              <w:widowControl w:val="0"/>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w:t>
            </w:r>
          </w:p>
          <w:p w14:paraId="432A6A62" w14:textId="3E87BF39" w:rsidR="004949B7" w:rsidRPr="00D00897" w:rsidRDefault="004949B7" w:rsidP="004949B7">
            <w:pPr>
              <w:widowControl w:val="0"/>
              <w:ind w:firstLine="192"/>
              <w:jc w:val="both"/>
              <w:rPr>
                <w:rFonts w:ascii="Times New Roman" w:eastAsia="Arial" w:hAnsi="Times New Roman" w:cs="Times New Roman"/>
                <w:spacing w:val="-2"/>
                <w:sz w:val="24"/>
                <w:szCs w:val="24"/>
                <w:lang w:eastAsia="ru-RU"/>
              </w:rPr>
            </w:pPr>
            <w:bookmarkStart w:id="2" w:name="_Hlk137719748"/>
            <w:r w:rsidRPr="00D00897">
              <w:rPr>
                <w:rFonts w:ascii="Times New Roman" w:eastAsia="Arial" w:hAnsi="Times New Roman" w:cs="Times New Roman"/>
                <w:spacing w:val="-2"/>
                <w:sz w:val="24"/>
                <w:szCs w:val="24"/>
                <w:lang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14:paraId="4D40066B" w14:textId="77777777" w:rsidR="004949B7" w:rsidRPr="00D00897" w:rsidRDefault="004949B7" w:rsidP="004949B7">
            <w:pPr>
              <w:widowControl w:val="0"/>
              <w:ind w:left="317" w:firstLine="567"/>
              <w:contextualSpacing/>
              <w:jc w:val="both"/>
              <w:rPr>
                <w:rFonts w:ascii="Times New Roman" w:eastAsia="Times New Roman" w:hAnsi="Times New Roman" w:cs="Times New Roman"/>
                <w:b/>
                <w:bCs/>
                <w:spacing w:val="-2"/>
                <w:sz w:val="24"/>
                <w:szCs w:val="24"/>
                <w:lang w:eastAsia="ru-RU"/>
              </w:rPr>
            </w:pPr>
            <w:r w:rsidRPr="00D00897">
              <w:rPr>
                <w:rFonts w:ascii="Times New Roman" w:eastAsia="Times New Roman" w:hAnsi="Times New Roman" w:cs="Times New Roman"/>
                <w:b/>
                <w:bCs/>
                <w:spacing w:val="-2"/>
                <w:sz w:val="24"/>
                <w:szCs w:val="24"/>
                <w:lang w:eastAsia="ru-RU"/>
              </w:rPr>
              <w:t xml:space="preserve">та / або </w:t>
            </w:r>
          </w:p>
          <w:p w14:paraId="3AF5A6D4" w14:textId="77777777" w:rsidR="004949B7" w:rsidRPr="00D00897" w:rsidRDefault="004949B7" w:rsidP="004949B7">
            <w:pPr>
              <w:widowControl w:val="0"/>
              <w:ind w:firstLine="192"/>
              <w:jc w:val="both"/>
              <w:rPr>
                <w:rFonts w:ascii="Times New Roman" w:hAnsi="Times New Roman"/>
                <w:b/>
                <w:sz w:val="24"/>
                <w:szCs w:val="24"/>
              </w:rPr>
            </w:pPr>
            <w:r w:rsidRPr="00D00897">
              <w:rPr>
                <w:rFonts w:ascii="Times New Roman" w:eastAsia="Times New Roman" w:hAnsi="Times New Roman" w:cs="Times New Roman"/>
                <w:b/>
                <w:bCs/>
                <w:spacing w:val="-2"/>
                <w:sz w:val="24"/>
                <w:szCs w:val="24"/>
                <w:lang w:eastAsia="ru-RU"/>
              </w:rPr>
              <w:t>- для іншої посадової особи учасника</w:t>
            </w:r>
            <w:r w:rsidRPr="00D00897">
              <w:rPr>
                <w:rFonts w:ascii="Times New Roman" w:eastAsia="Times New Roman" w:hAnsi="Times New Roman" w:cs="Times New Roman"/>
                <w:spacing w:val="-2"/>
                <w:sz w:val="24"/>
                <w:szCs w:val="24"/>
                <w:lang w:eastAsia="ru-RU"/>
              </w:rPr>
              <w:t xml:space="preserve"> – довіреність (</w:t>
            </w:r>
            <w:r w:rsidRPr="00D00897">
              <w:rPr>
                <w:rFonts w:ascii="Times New Roman" w:eastAsia="Arial" w:hAnsi="Times New Roman" w:cs="Times New Roman"/>
                <w:spacing w:val="-2"/>
                <w:sz w:val="24"/>
                <w:szCs w:val="24"/>
                <w:lang w:eastAsia="ru-RU"/>
              </w:rPr>
              <w:t>доручення</w:t>
            </w:r>
            <w:r w:rsidRPr="00D00897">
              <w:rPr>
                <w:rFonts w:ascii="Times New Roman" w:eastAsia="Times New Roman" w:hAnsi="Times New Roman" w:cs="Times New Roman"/>
                <w:spacing w:val="-2"/>
                <w:sz w:val="24"/>
                <w:szCs w:val="24"/>
                <w:lang w:eastAsia="ru-RU"/>
              </w:rPr>
              <w:t xml:space="preserve">) керівника учасника на ім’я уповноваженої особи учасника та/або </w:t>
            </w:r>
            <w:r w:rsidRPr="00D00897">
              <w:rPr>
                <w:rFonts w:ascii="Times New Roman" w:eastAsia="Arial" w:hAnsi="Times New Roman" w:cs="Times New Roman"/>
                <w:sz w:val="24"/>
                <w:szCs w:val="24"/>
                <w:lang w:eastAsia="ru-RU"/>
              </w:rPr>
              <w:t>інший документ, виданий керівником учасника</w:t>
            </w:r>
            <w:r w:rsidRPr="00D00897">
              <w:rPr>
                <w:rFonts w:ascii="Times New Roman" w:eastAsia="Times New Roman" w:hAnsi="Times New Roman" w:cs="Times New Roman"/>
                <w:spacing w:val="-2"/>
                <w:sz w:val="24"/>
                <w:szCs w:val="24"/>
                <w:lang w:eastAsia="ru-RU"/>
              </w:rPr>
              <w:t xml:space="preserve"> на ім’я уповноваженої особи учасника </w:t>
            </w:r>
            <w:r w:rsidRPr="00D00897">
              <w:rPr>
                <w:rFonts w:ascii="Times New Roman" w:eastAsia="Times New Roman" w:hAnsi="Times New Roman" w:cs="Times New Roman"/>
                <w:b/>
                <w:spacing w:val="-2"/>
                <w:sz w:val="24"/>
                <w:szCs w:val="24"/>
                <w:lang w:eastAsia="ru-RU"/>
              </w:rPr>
              <w:t>та</w:t>
            </w:r>
            <w:r w:rsidRPr="00D00897">
              <w:rPr>
                <w:rFonts w:ascii="Times New Roman" w:eastAsia="Times New Roman" w:hAnsi="Times New Roman" w:cs="Times New Roman"/>
                <w:spacing w:val="-2"/>
                <w:sz w:val="24"/>
                <w:szCs w:val="24"/>
                <w:lang w:eastAsia="ru-RU"/>
              </w:rPr>
              <w:t xml:space="preserve"> виписка з протоколу зборів засновників, та/або протокол зборів </w:t>
            </w:r>
            <w:r w:rsidRPr="00D00897">
              <w:rPr>
                <w:rFonts w:ascii="Times New Roman" w:eastAsia="Arial" w:hAnsi="Times New Roman" w:cs="Times New Roman"/>
                <w:spacing w:val="-2"/>
                <w:sz w:val="24"/>
                <w:szCs w:val="24"/>
                <w:lang w:eastAsia="ru-RU"/>
              </w:rPr>
              <w:t>засновників</w:t>
            </w:r>
            <w:r w:rsidRPr="00D00897">
              <w:rPr>
                <w:rFonts w:ascii="Times New Roman" w:eastAsia="Times New Roman" w:hAnsi="Times New Roman" w:cs="Times New Roman"/>
                <w:spacing w:val="-2"/>
                <w:sz w:val="24"/>
                <w:szCs w:val="24"/>
                <w:lang w:eastAsia="ru-RU"/>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D00897">
              <w:rPr>
                <w:rFonts w:ascii="Times New Roman" w:hAnsi="Times New Roman"/>
                <w:b/>
                <w:sz w:val="24"/>
                <w:szCs w:val="24"/>
              </w:rPr>
              <w:t xml:space="preserve"> </w:t>
            </w:r>
          </w:p>
          <w:p w14:paraId="19C8C4CB" w14:textId="77777777" w:rsidR="004949B7" w:rsidRPr="00D00897" w:rsidRDefault="004949B7" w:rsidP="004949B7">
            <w:pPr>
              <w:widowControl w:val="0"/>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w:t>
            </w:r>
            <w:r w:rsidRPr="00D00897">
              <w:rPr>
                <w:rFonts w:ascii="Times New Roman" w:eastAsia="Times New Roman" w:hAnsi="Times New Roman" w:cs="Times New Roman"/>
                <w:b/>
                <w:color w:val="000000"/>
                <w:sz w:val="24"/>
                <w:szCs w:val="24"/>
              </w:rPr>
              <w:t>якщо тендерна пропозиція підписується учасником, який є фізичною особою чи фізичною особою-підприємцем</w:t>
            </w:r>
            <w:r w:rsidRPr="00D00897">
              <w:rPr>
                <w:rFonts w:ascii="Times New Roman" w:eastAsia="Times New Roman" w:hAnsi="Times New Roman" w:cs="Times New Roman"/>
                <w:color w:val="000000"/>
                <w:sz w:val="24"/>
                <w:szCs w:val="24"/>
              </w:rPr>
              <w:t xml:space="preserve">, ним </w:t>
            </w:r>
            <w:r w:rsidRPr="00D00897">
              <w:rPr>
                <w:rFonts w:ascii="Times New Roman" w:eastAsia="Times New Roman" w:hAnsi="Times New Roman" w:cs="Times New Roman"/>
                <w:b/>
                <w:color w:val="000000"/>
                <w:sz w:val="24"/>
                <w:szCs w:val="24"/>
              </w:rPr>
              <w:t xml:space="preserve">подається витяг з Єдиного </w:t>
            </w:r>
            <w:r w:rsidRPr="00D00897">
              <w:rPr>
                <w:rFonts w:ascii="Times New Roman" w:eastAsia="Times New Roman" w:hAnsi="Times New Roman" w:cs="Times New Roman"/>
                <w:b/>
                <w:color w:val="000000"/>
                <w:sz w:val="24"/>
                <w:szCs w:val="24"/>
              </w:rPr>
              <w:lastRenderedPageBreak/>
              <w:t xml:space="preserve">державного реєстру юридичних осіб, фізичних осіб-підприємців та громадських формувань або аналогічний документ (виписка, витяг, інформаційна довідка, документ з </w:t>
            </w:r>
            <w:proofErr w:type="spellStart"/>
            <w:r w:rsidRPr="00D00897">
              <w:rPr>
                <w:rFonts w:ascii="Times New Roman" w:eastAsia="Times New Roman" w:hAnsi="Times New Roman" w:cs="Times New Roman"/>
                <w:b/>
                <w:color w:val="000000"/>
                <w:sz w:val="24"/>
                <w:szCs w:val="24"/>
              </w:rPr>
              <w:t>Опендатабот</w:t>
            </w:r>
            <w:proofErr w:type="spellEnd"/>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color w:val="000000"/>
                <w:sz w:val="24"/>
                <w:szCs w:val="24"/>
              </w:rPr>
              <w:t xml:space="preserve"> що є можливим для отримання у період воєнного стану. </w:t>
            </w:r>
          </w:p>
          <w:p w14:paraId="003DFF62" w14:textId="7D0DE9A1" w:rsidR="004949B7" w:rsidRPr="00D00897" w:rsidRDefault="004949B7" w:rsidP="004949B7">
            <w:pPr>
              <w:widowControl w:val="0"/>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bookmarkEnd w:id="2"/>
          <w:p w14:paraId="662A0CD7" w14:textId="6A974583"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63B6F71" w14:textId="0A274CB9"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2F2BFF" w14:textId="2F7C2815"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Конфіденційною не може бути визначена інформація</w:t>
            </w:r>
            <w:r w:rsidRPr="00D00897">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00897">
              <w:rPr>
                <w:rFonts w:ascii="Times New Roman" w:eastAsia="Times New Roman" w:hAnsi="Times New Roman" w:cs="Times New Roman"/>
                <w:color w:val="000000"/>
                <w:sz w:val="24"/>
                <w:szCs w:val="24"/>
              </w:rPr>
              <w:t>Держаудитслужба</w:t>
            </w:r>
            <w:proofErr w:type="spellEnd"/>
            <w:r w:rsidRPr="00D00897">
              <w:rPr>
                <w:rFonts w:ascii="Times New Roman" w:eastAsia="Times New Roman" w:hAnsi="Times New Roman" w:cs="Times New Roman"/>
                <w:color w:val="000000"/>
                <w:sz w:val="24"/>
                <w:szCs w:val="24"/>
              </w:rPr>
              <w:t xml:space="preserve"> мають доступ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до інформації, яка визначена учасником процедури закупівлі конфіденційною.</w:t>
            </w:r>
          </w:p>
          <w:p w14:paraId="69B7CFD8"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4D20BDC6" w14:textId="07C5DBC1"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якщо цією тендерною документацією вимагається подання документів, </w:t>
            </w:r>
            <w:r w:rsidRPr="00D00897">
              <w:rPr>
                <w:rFonts w:ascii="Times New Roman" w:eastAsia="Times New Roman" w:hAnsi="Times New Roman" w:cs="Times New Roman"/>
                <w:b/>
                <w:color w:val="000000"/>
                <w:sz w:val="24"/>
                <w:szCs w:val="24"/>
              </w:rPr>
              <w:t xml:space="preserve">що не передбачені законодавством </w:t>
            </w:r>
            <w:r w:rsidRPr="00D00897">
              <w:rPr>
                <w:rFonts w:ascii="Times New Roman" w:eastAsia="Times New Roman" w:hAnsi="Times New Roman" w:cs="Times New Roman"/>
                <w:color w:val="000000"/>
                <w:sz w:val="24"/>
                <w:szCs w:val="24"/>
              </w:rPr>
              <w:t xml:space="preserve">для учасників-юридичних, фізичних осіб, у тому числі фізичних осіб-підприємців, учасник у складі тендерної пропозиції </w:t>
            </w:r>
            <w:r w:rsidRPr="00D00897">
              <w:rPr>
                <w:rFonts w:ascii="Times New Roman" w:eastAsia="Times New Roman" w:hAnsi="Times New Roman" w:cs="Times New Roman"/>
                <w:b/>
                <w:color w:val="000000"/>
                <w:sz w:val="24"/>
                <w:szCs w:val="24"/>
              </w:rPr>
              <w:t>подає інший рівнозначний документ та/або відповідний лист-роз’яснення у довільній формі з посиланням на відповідну норму законодавства.</w:t>
            </w:r>
            <w:r w:rsidRPr="00D00897">
              <w:rPr>
                <w:rFonts w:ascii="Times New Roman" w:eastAsia="Times New Roman" w:hAnsi="Times New Roman" w:cs="Times New Roman"/>
                <w:color w:val="000000"/>
                <w:sz w:val="24"/>
                <w:szCs w:val="24"/>
              </w:rPr>
              <w:t xml:space="preserve"> Відсутність зазначеного рівнозначного документа та/або відповідного листа-роз’яснення  прирівнюється до відсутності документа і є підставою для відхилення учасника згідно вимог Закону з урахуванням абзацу п’ятого підпункту 2 пункту 44 Особливостей.</w:t>
            </w:r>
          </w:p>
          <w:p w14:paraId="5873166E"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229016B5"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якщо відповідно до вимог різних пунктів </w:t>
            </w:r>
            <w:r w:rsidRPr="00D00897">
              <w:rPr>
                <w:rFonts w:ascii="Times New Roman" w:eastAsia="Times New Roman" w:hAnsi="Times New Roman" w:cs="Times New Roman"/>
                <w:color w:val="000000"/>
                <w:sz w:val="24"/>
                <w:szCs w:val="24"/>
              </w:rPr>
              <w:lastRenderedPageBreak/>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CC3E889" w14:textId="77777777"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w:t>
            </w:r>
            <w:r w:rsidRPr="00D00897">
              <w:rPr>
                <w:rFonts w:ascii="Times New Roman" w:eastAsia="Times New Roman" w:hAnsi="Times New Roman" w:cs="Times New Roman"/>
                <w:b/>
                <w:color w:val="000000"/>
                <w:sz w:val="24"/>
                <w:szCs w:val="24"/>
              </w:rPr>
              <w:t>Замовник не вимагає від учасників подання у паперовому вигляді інформації, поданої ними під час проведення процедури закупівлі.</w:t>
            </w:r>
          </w:p>
          <w:p w14:paraId="6E69B0BF" w14:textId="410E27BF" w:rsidR="0044108A" w:rsidRPr="00D00897" w:rsidRDefault="0044108A" w:rsidP="0044108A">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color w:val="000000"/>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r w:rsidRPr="00D00897">
              <w:rPr>
                <w:rFonts w:ascii="Times New Roman" w:eastAsia="Times New Roman" w:hAnsi="Times New Roman" w:cs="Times New Roman"/>
                <w:b/>
                <w:color w:val="000000"/>
                <w:sz w:val="24"/>
                <w:szCs w:val="24"/>
              </w:rPr>
              <w:t xml:space="preserve"> </w:t>
            </w:r>
          </w:p>
        </w:tc>
      </w:tr>
      <w:tr w:rsidR="0044108A" w:rsidRPr="00D00897" w14:paraId="5B793D05" w14:textId="77777777" w:rsidTr="009179C0">
        <w:trPr>
          <w:trHeight w:val="410"/>
          <w:jc w:val="center"/>
        </w:trPr>
        <w:tc>
          <w:tcPr>
            <w:tcW w:w="575" w:type="dxa"/>
          </w:tcPr>
          <w:p w14:paraId="2C96DEBF"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lastRenderedPageBreak/>
              <w:t>2</w:t>
            </w:r>
          </w:p>
        </w:tc>
        <w:tc>
          <w:tcPr>
            <w:tcW w:w="3389" w:type="dxa"/>
          </w:tcPr>
          <w:p w14:paraId="32EC1CC1" w14:textId="0C5EAB0F"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096" w:type="dxa"/>
          </w:tcPr>
          <w:p w14:paraId="2717EA03" w14:textId="3771CF98" w:rsidR="0044108A" w:rsidRPr="00D00897" w:rsidRDefault="0044108A" w:rsidP="0044108A">
            <w:pPr>
              <w:widowControl w:val="0"/>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Забезпечення тендерної пропозиції не вимагається.</w:t>
            </w:r>
          </w:p>
        </w:tc>
      </w:tr>
      <w:tr w:rsidR="0044108A" w:rsidRPr="00D00897" w14:paraId="11B66FD1" w14:textId="77777777" w:rsidTr="009179C0">
        <w:trPr>
          <w:trHeight w:val="132"/>
          <w:jc w:val="center"/>
        </w:trPr>
        <w:tc>
          <w:tcPr>
            <w:tcW w:w="575" w:type="dxa"/>
          </w:tcPr>
          <w:p w14:paraId="5526D10A"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3</w:t>
            </w:r>
          </w:p>
        </w:tc>
        <w:tc>
          <w:tcPr>
            <w:tcW w:w="3389" w:type="dxa"/>
          </w:tcPr>
          <w:p w14:paraId="4D2E5FDF"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6" w:type="dxa"/>
          </w:tcPr>
          <w:p w14:paraId="0720D5CB" w14:textId="3DA8345A" w:rsidR="0044108A" w:rsidRPr="00D00897" w:rsidRDefault="0044108A" w:rsidP="0044108A">
            <w:pPr>
              <w:widowControl w:val="0"/>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Забезпечення тендерної пропозиції не вимагається.</w:t>
            </w:r>
          </w:p>
        </w:tc>
      </w:tr>
      <w:tr w:rsidR="0044108A" w:rsidRPr="00D00897" w14:paraId="29DDAB34" w14:textId="77777777" w:rsidTr="009179C0">
        <w:trPr>
          <w:trHeight w:val="522"/>
          <w:jc w:val="center"/>
        </w:trPr>
        <w:tc>
          <w:tcPr>
            <w:tcW w:w="575" w:type="dxa"/>
          </w:tcPr>
          <w:p w14:paraId="1EEC58B4"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4</w:t>
            </w:r>
          </w:p>
        </w:tc>
        <w:tc>
          <w:tcPr>
            <w:tcW w:w="3389" w:type="dxa"/>
          </w:tcPr>
          <w:p w14:paraId="6C13B892"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96" w:type="dxa"/>
          </w:tcPr>
          <w:p w14:paraId="08D7EC42" w14:textId="62040C8F" w:rsidR="0044108A" w:rsidRPr="00D00897" w:rsidRDefault="0044108A" w:rsidP="0044108A">
            <w:pPr>
              <w:widowControl w:val="0"/>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E8F45D0" w14:textId="77777777" w:rsidR="0044108A" w:rsidRPr="00D00897" w:rsidRDefault="0044108A" w:rsidP="0044108A">
            <w:pPr>
              <w:widowControl w:val="0"/>
              <w:numPr>
                <w:ilvl w:val="0"/>
                <w:numId w:val="5"/>
              </w:numPr>
              <w:spacing w:line="276" w:lineRule="auto"/>
              <w:ind w:left="35" w:firstLine="192"/>
              <w:contextualSpacing/>
              <w:jc w:val="both"/>
              <w:rPr>
                <w:rFonts w:ascii="Times New Roman" w:eastAsia="Times New Roman" w:hAnsi="Times New Roman" w:cs="Times New Roman"/>
                <w:color w:val="000000"/>
                <w:sz w:val="24"/>
                <w:szCs w:val="24"/>
              </w:rPr>
            </w:pPr>
            <w:bookmarkStart w:id="3" w:name="n118"/>
            <w:bookmarkEnd w:id="3"/>
            <w:r w:rsidRPr="00D00897">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976325A" w14:textId="77777777" w:rsidR="0044108A" w:rsidRPr="00D00897" w:rsidRDefault="0044108A" w:rsidP="0044108A">
            <w:pPr>
              <w:widowControl w:val="0"/>
              <w:numPr>
                <w:ilvl w:val="0"/>
                <w:numId w:val="5"/>
              </w:numPr>
              <w:spacing w:line="276" w:lineRule="auto"/>
              <w:ind w:left="35" w:firstLine="192"/>
              <w:contextualSpacing/>
              <w:jc w:val="both"/>
              <w:rPr>
                <w:rFonts w:ascii="Times New Roman" w:eastAsia="Times New Roman" w:hAnsi="Times New Roman" w:cs="Times New Roman"/>
                <w:color w:val="000000"/>
                <w:sz w:val="24"/>
                <w:szCs w:val="24"/>
              </w:rPr>
            </w:pPr>
            <w:bookmarkStart w:id="4" w:name="n119"/>
            <w:bookmarkEnd w:id="4"/>
            <w:r w:rsidRPr="00D00897">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BF6E5E0" w14:textId="1792C0D9" w:rsidR="0044108A" w:rsidRPr="00D00897" w:rsidRDefault="0044108A" w:rsidP="0044108A">
            <w:pPr>
              <w:widowControl w:val="0"/>
              <w:ind w:firstLine="192"/>
              <w:jc w:val="both"/>
              <w:rPr>
                <w:rFonts w:ascii="Times New Roman" w:eastAsia="Times New Roman" w:hAnsi="Times New Roman" w:cs="Times New Roman"/>
                <w:color w:val="000000"/>
                <w:sz w:val="24"/>
                <w:szCs w:val="24"/>
              </w:rPr>
            </w:pPr>
            <w:bookmarkStart w:id="5" w:name="n120"/>
            <w:bookmarkEnd w:id="5"/>
            <w:r w:rsidRPr="00D00897">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w:t>
            </w:r>
          </w:p>
        </w:tc>
      </w:tr>
      <w:tr w:rsidR="0044108A" w:rsidRPr="00D00897" w14:paraId="664ACE95" w14:textId="77777777" w:rsidTr="009179C0">
        <w:trPr>
          <w:trHeight w:val="522"/>
          <w:jc w:val="center"/>
        </w:trPr>
        <w:tc>
          <w:tcPr>
            <w:tcW w:w="575" w:type="dxa"/>
          </w:tcPr>
          <w:p w14:paraId="37FDA1CA"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5</w:t>
            </w:r>
          </w:p>
        </w:tc>
        <w:tc>
          <w:tcPr>
            <w:tcW w:w="3389" w:type="dxa"/>
            <w:shd w:val="clear" w:color="auto" w:fill="auto"/>
            <w:vAlign w:val="center"/>
          </w:tcPr>
          <w:p w14:paraId="7F30D60C" w14:textId="77777777" w:rsidR="0044108A" w:rsidRPr="00D00897" w:rsidRDefault="0044108A" w:rsidP="0044108A">
            <w:pPr>
              <w:widowControl w:val="0"/>
              <w:ind w:hanging="2"/>
              <w:contextualSpacing/>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w:t>
            </w:r>
            <w:r w:rsidRPr="00D00897">
              <w:rPr>
                <w:b/>
                <w:sz w:val="22"/>
                <w:szCs w:val="22"/>
              </w:rPr>
              <w:t xml:space="preserve"> </w:t>
            </w:r>
            <w:r w:rsidRPr="00D00897">
              <w:rPr>
                <w:rFonts w:ascii="Times New Roman" w:eastAsia="Times New Roman" w:hAnsi="Times New Roman" w:cs="Times New Roman"/>
                <w:b/>
                <w:color w:val="000000"/>
                <w:sz w:val="24"/>
                <w:szCs w:val="24"/>
              </w:rPr>
              <w:t xml:space="preserve">законодавством. </w:t>
            </w:r>
          </w:p>
          <w:p w14:paraId="0F908086" w14:textId="77777777" w:rsidR="0044108A" w:rsidRPr="00D00897" w:rsidRDefault="0044108A" w:rsidP="0044108A">
            <w:pPr>
              <w:widowControl w:val="0"/>
              <w:shd w:val="clear" w:color="auto" w:fill="FFFFFF" w:themeFill="background1"/>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Для об’єднання учасників замовником зазначаються </w:t>
            </w:r>
            <w:r w:rsidRPr="00D00897">
              <w:rPr>
                <w:rFonts w:ascii="Times New Roman" w:eastAsia="Times New Roman" w:hAnsi="Times New Roman" w:cs="Times New Roman"/>
                <w:b/>
                <w:color w:val="000000"/>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14:paraId="327FE93B" w14:textId="70F2F3E8"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96" w:type="dxa"/>
            <w:shd w:val="clear" w:color="auto" w:fill="auto"/>
            <w:vAlign w:val="center"/>
          </w:tcPr>
          <w:p w14:paraId="137F5AD7" w14:textId="102212F5" w:rsidR="0044108A" w:rsidRPr="00D00897" w:rsidRDefault="0044108A" w:rsidP="0044108A">
            <w:pPr>
              <w:widowControl w:val="0"/>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 xml:space="preserve">Замовник установлює один або кілька кваліфікаційних критеріїв відповідно до статті 16 Закону, з урахуванням положень Особливостей та зазначає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11E183F8" w14:textId="77777777" w:rsidR="0044108A" w:rsidRPr="00D00897" w:rsidRDefault="0044108A" w:rsidP="0044108A">
            <w:pPr>
              <w:widowControl w:val="0"/>
              <w:pBdr>
                <w:top w:val="nil"/>
                <w:left w:val="nil"/>
                <w:bottom w:val="nil"/>
                <w:right w:val="nil"/>
                <w:between w:val="nil"/>
              </w:pBdr>
              <w:ind w:firstLine="192"/>
              <w:jc w:val="both"/>
              <w:rPr>
                <w:rFonts w:ascii="Times New Roman" w:hAnsi="Times New Roman" w:cs="Times New Roman"/>
                <w:bCs/>
                <w:color w:val="000000"/>
                <w:sz w:val="24"/>
                <w:szCs w:val="24"/>
              </w:rPr>
            </w:pPr>
            <w:r w:rsidRPr="00D00897">
              <w:rPr>
                <w:rFonts w:ascii="Times New Roman" w:hAnsi="Times New Roman" w:cs="Times New Roman"/>
                <w:bCs/>
                <w:color w:val="000000"/>
                <w:sz w:val="24"/>
                <w:szCs w:val="24"/>
              </w:rPr>
              <w:t xml:space="preserve">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w:t>
            </w:r>
            <w:r w:rsidRPr="00D00897">
              <w:rPr>
                <w:rFonts w:ascii="Times New Roman" w:hAnsi="Times New Roman" w:cs="Times New Roman"/>
                <w:bCs/>
                <w:color w:val="000000"/>
                <w:sz w:val="24"/>
                <w:szCs w:val="24"/>
              </w:rPr>
              <w:lastRenderedPageBreak/>
              <w:t>вимогам.</w:t>
            </w:r>
          </w:p>
          <w:p w14:paraId="18DA8270" w14:textId="27AEC910" w:rsidR="0044108A" w:rsidRPr="00D00897" w:rsidRDefault="0044108A" w:rsidP="0044108A">
            <w:pPr>
              <w:widowControl w:val="0"/>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Установлені замовником кваліфікаційні критерії та спосіб підтвердження відповідності учасників відкритих торгів установленим критеріям і вимогам зазначені в додатку 2 до цієї тендерної документації. </w:t>
            </w:r>
          </w:p>
          <w:p w14:paraId="11CAC73E" w14:textId="77777777" w:rsidR="0044108A" w:rsidRPr="00D00897" w:rsidRDefault="0044108A" w:rsidP="0044108A">
            <w:pPr>
              <w:tabs>
                <w:tab w:val="left" w:pos="371"/>
              </w:tabs>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B4A4178" w14:textId="57AAF582" w:rsidR="0044108A" w:rsidRPr="00D00897" w:rsidRDefault="0044108A" w:rsidP="0044108A">
            <w:pPr>
              <w:tabs>
                <w:tab w:val="left" w:pos="371"/>
              </w:tabs>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9" w:anchor="n1253" w:tgtFrame="_blank" w:history="1">
              <w:r w:rsidRPr="00D00897">
                <w:rPr>
                  <w:rFonts w:ascii="Times New Roman" w:eastAsia="Times New Roman" w:hAnsi="Times New Roman" w:cs="Times New Roman"/>
                  <w:color w:val="000000"/>
                  <w:sz w:val="24"/>
                  <w:szCs w:val="24"/>
                </w:rPr>
                <w:t>пунктів 1</w:t>
              </w:r>
            </w:hyperlink>
            <w:r w:rsidRPr="00D00897">
              <w:rPr>
                <w:rFonts w:ascii="Times New Roman" w:eastAsia="Times New Roman" w:hAnsi="Times New Roman" w:cs="Times New Roman"/>
                <w:color w:val="000000"/>
                <w:sz w:val="24"/>
                <w:szCs w:val="24"/>
              </w:rPr>
              <w:t xml:space="preserve"> і </w:t>
            </w:r>
            <w:hyperlink r:id="rId10" w:anchor="n1254" w:tgtFrame="_blank" w:history="1">
              <w:r w:rsidRPr="00D00897">
                <w:rPr>
                  <w:rFonts w:ascii="Times New Roman" w:eastAsia="Times New Roman" w:hAnsi="Times New Roman" w:cs="Times New Roman"/>
                  <w:color w:val="000000"/>
                  <w:sz w:val="24"/>
                  <w:szCs w:val="24"/>
                </w:rPr>
                <w:t>2</w:t>
              </w:r>
            </w:hyperlink>
            <w:r w:rsidRPr="00D00897">
              <w:rPr>
                <w:rFonts w:ascii="Times New Roman" w:eastAsia="Times New Roman" w:hAnsi="Times New Roman" w:cs="Times New Roman"/>
                <w:color w:val="000000"/>
                <w:sz w:val="24"/>
                <w:szCs w:val="24"/>
              </w:rPr>
              <w:t xml:space="preserve"> частини другої статті 16 Закону замовником не застосовуються.</w:t>
            </w:r>
          </w:p>
          <w:p w14:paraId="5ABE73AB" w14:textId="0836A653" w:rsidR="0044108A" w:rsidRPr="00D00897" w:rsidRDefault="0044108A" w:rsidP="0044108A">
            <w:pPr>
              <w:tabs>
                <w:tab w:val="left" w:pos="371"/>
              </w:tabs>
              <w:ind w:firstLine="192"/>
              <w:jc w:val="both"/>
              <w:rPr>
                <w:rFonts w:ascii="Times New Roman" w:eastAsia="Times New Roman" w:hAnsi="Times New Roman" w:cs="Times New Roman"/>
                <w:color w:val="000000"/>
                <w:sz w:val="24"/>
                <w:szCs w:val="24"/>
              </w:rPr>
            </w:pPr>
            <w:bookmarkStart w:id="6" w:name="_Hlk117850502"/>
            <w:r w:rsidRPr="00D00897">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w:t>
            </w:r>
            <w:proofErr w:type="spellStart"/>
            <w:r w:rsidRPr="00D00897">
              <w:rPr>
                <w:rFonts w:ascii="Times New Roman" w:eastAsia="Times New Roman" w:hAnsi="Times New Roman" w:cs="Times New Roman"/>
                <w:color w:val="000000"/>
                <w:sz w:val="24"/>
                <w:szCs w:val="24"/>
              </w:rPr>
              <w:t>ників</w:t>
            </w:r>
            <w:proofErr w:type="spellEnd"/>
            <w:r w:rsidRPr="00D00897">
              <w:rPr>
                <w:rFonts w:ascii="Times New Roman" w:eastAsia="Times New Roman" w:hAnsi="Times New Roman" w:cs="Times New Roman"/>
                <w:color w:val="000000"/>
                <w:sz w:val="24"/>
                <w:szCs w:val="24"/>
              </w:rPr>
              <w:t>/співвиконавців.</w:t>
            </w:r>
          </w:p>
          <w:p w14:paraId="339774A0" w14:textId="359B88E9" w:rsidR="0044108A" w:rsidRPr="00D00897" w:rsidRDefault="0044108A" w:rsidP="0044108A">
            <w:pPr>
              <w:tabs>
                <w:tab w:val="left" w:pos="371"/>
              </w:tabs>
              <w:ind w:firstLine="192"/>
              <w:jc w:val="both"/>
              <w:rPr>
                <w:rFonts w:ascii="Times New Roman" w:eastAsia="Times New Roman" w:hAnsi="Times New Roman" w:cs="Times New Roman"/>
                <w:color w:val="000000"/>
                <w:sz w:val="24"/>
                <w:szCs w:val="24"/>
              </w:rPr>
            </w:pPr>
            <w:r w:rsidRPr="00D00897">
              <w:rPr>
                <w:rFonts w:ascii="Times New Roman" w:hAnsi="Times New Roman" w:cs="Times New Roman"/>
                <w:bCs/>
                <w:color w:val="000000"/>
                <w:sz w:val="24"/>
                <w:szCs w:val="24"/>
              </w:rPr>
              <w:t>Для об’єднання учасників як учасника процедури закупівлі надається інформація щодо підтвердження відповідності таких учасників об’єднання установленим кваліфікаційним критеріям та підставам, визначеним                      пунктом 4</w:t>
            </w:r>
            <w:hyperlink r:id="rId11" w:anchor="n159" w:history="1">
              <w:r w:rsidRPr="00D00897">
                <w:rPr>
                  <w:rFonts w:ascii="Times New Roman" w:hAnsi="Times New Roman" w:cs="Times New Roman"/>
                  <w:bCs/>
                  <w:color w:val="000000"/>
                  <w:sz w:val="24"/>
                  <w:szCs w:val="24"/>
                </w:rPr>
                <w:t>7</w:t>
              </w:r>
            </w:hyperlink>
            <w:r w:rsidRPr="00D00897">
              <w:rPr>
                <w:rFonts w:ascii="Times New Roman" w:hAnsi="Times New Roman" w:cs="Times New Roman"/>
                <w:bCs/>
                <w:color w:val="000000"/>
                <w:sz w:val="24"/>
                <w:szCs w:val="24"/>
              </w:rPr>
              <w:t xml:space="preserve"> Особливостей.</w:t>
            </w:r>
          </w:p>
          <w:p w14:paraId="554DB9AD" w14:textId="77777777" w:rsidR="0044108A" w:rsidRPr="00D00897" w:rsidRDefault="0044108A" w:rsidP="0044108A">
            <w:pPr>
              <w:widowControl w:val="0"/>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УВАГА!</w:t>
            </w:r>
          </w:p>
          <w:p w14:paraId="57332C42" w14:textId="20D75EDD" w:rsidR="0044108A" w:rsidRPr="00D00897" w:rsidRDefault="0044108A" w:rsidP="0044108A">
            <w:pPr>
              <w:ind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Учасник в складі тендерної пропозиції повинен надати документи щодо підтвердження відповідності кваліфікаційному (-</w:t>
            </w:r>
            <w:proofErr w:type="spellStart"/>
            <w:r w:rsidRPr="00D00897">
              <w:rPr>
                <w:rFonts w:ascii="Times New Roman" w:eastAsia="Times New Roman" w:hAnsi="Times New Roman" w:cs="Times New Roman"/>
                <w:b/>
                <w:color w:val="000000"/>
                <w:sz w:val="24"/>
                <w:szCs w:val="24"/>
              </w:rPr>
              <w:t>им</w:t>
            </w:r>
            <w:proofErr w:type="spellEnd"/>
            <w:r w:rsidRPr="00D00897">
              <w:rPr>
                <w:rFonts w:ascii="Times New Roman" w:eastAsia="Times New Roman" w:hAnsi="Times New Roman" w:cs="Times New Roman"/>
                <w:b/>
                <w:color w:val="000000"/>
                <w:sz w:val="24"/>
                <w:szCs w:val="24"/>
              </w:rPr>
              <w:t>) критерію (-ям) і вимогам відповідно до статті 16 Закону та інформацію щодо  відсутності підстав для відхилення тендерної пропозиції учасника процедури закупівлі визначених пунктом 47 Особливостей згідно додатку 2 до цієї тендерної документації.</w:t>
            </w:r>
          </w:p>
          <w:p w14:paraId="6135CB0C" w14:textId="1E5557D5" w:rsidR="0044108A" w:rsidRPr="00D00897" w:rsidRDefault="0044108A" w:rsidP="0044108A">
            <w:pPr>
              <w:widowControl w:val="0"/>
              <w:ind w:right="120" w:firstLine="192"/>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Підстави визначені пунктом 47 Особливостей.</w:t>
            </w:r>
          </w:p>
          <w:p w14:paraId="67BB7ADA" w14:textId="77777777" w:rsidR="0044108A" w:rsidRPr="00D00897" w:rsidRDefault="0044108A" w:rsidP="0044108A">
            <w:pPr>
              <w:widowControl w:val="0"/>
              <w:pBdr>
                <w:top w:val="nil"/>
                <w:left w:val="nil"/>
                <w:bottom w:val="nil"/>
                <w:right w:val="nil"/>
                <w:between w:val="nil"/>
              </w:pBdr>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64E1D4" w14:textId="14E4D553"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383352" w14:textId="18834C9D"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 xml:space="preserve">2) відомості про юридичну особу, яка є учасником процедури закупівлі, </w:t>
            </w:r>
            <w:proofErr w:type="spellStart"/>
            <w:r w:rsidRPr="00D00897">
              <w:rPr>
                <w:rFonts w:ascii="Times New Roman" w:eastAsia="Times New Roman" w:hAnsi="Times New Roman" w:cs="Times New Roman"/>
                <w:color w:val="000000"/>
                <w:sz w:val="24"/>
                <w:szCs w:val="24"/>
              </w:rPr>
              <w:t>внесено</w:t>
            </w:r>
            <w:proofErr w:type="spellEnd"/>
            <w:r w:rsidRPr="00D00897">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A159832" w14:textId="4558E7AF"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7C93FA" w14:textId="15B0F9C5"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00897">
                <w:rPr>
                  <w:rFonts w:ascii="Times New Roman" w:eastAsia="Times New Roman" w:hAnsi="Times New Roman" w:cs="Times New Roman"/>
                  <w:color w:val="000000"/>
                  <w:sz w:val="24"/>
                  <w:szCs w:val="24"/>
                </w:rPr>
                <w:t>пунктом 4</w:t>
              </w:r>
            </w:hyperlink>
            <w:r w:rsidRPr="00D00897">
              <w:rPr>
                <w:rFonts w:ascii="Times New Roman" w:eastAsia="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00897">
              <w:rPr>
                <w:rFonts w:ascii="Times New Roman" w:eastAsia="Times New Roman" w:hAnsi="Times New Roman" w:cs="Times New Roman"/>
                <w:color w:val="000000"/>
                <w:sz w:val="24"/>
                <w:szCs w:val="24"/>
              </w:rPr>
              <w:t>антиконкурентних</w:t>
            </w:r>
            <w:proofErr w:type="spellEnd"/>
            <w:r w:rsidRPr="00D0089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7B45A12D" w14:textId="34926E72"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4546DD" w14:textId="30206C2D"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6) </w:t>
            </w:r>
            <w:bookmarkStart w:id="7" w:name="_Hlk137717419"/>
            <w:r w:rsidRPr="00D00897">
              <w:rPr>
                <w:rFonts w:ascii="Times New Roman" w:eastAsia="Times New Roman" w:hAnsi="Times New Roman" w:cs="Times New Roman"/>
                <w:color w:val="000000"/>
                <w:sz w:val="24"/>
                <w:szCs w:val="24"/>
              </w:rPr>
              <w:t xml:space="preserve">керівник учасника процедури </w:t>
            </w:r>
            <w:bookmarkEnd w:id="7"/>
            <w:r w:rsidRPr="00D00897">
              <w:rPr>
                <w:rFonts w:ascii="Times New Roman" w:eastAsia="Times New Roman" w:hAnsi="Times New Roman" w:cs="Times New Roman"/>
                <w:color w:val="000000"/>
                <w:sz w:val="24"/>
                <w:szCs w:val="24"/>
              </w:rPr>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BC6E84" w14:textId="25EA9302"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E89CD0" w14:textId="1BD6B8B8"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D4AFC2" w14:textId="1C7322A1"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50F0" w14:textId="23221161"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98C827" w14:textId="05E60C09"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D00897">
              <w:rPr>
                <w:rFonts w:ascii="Times New Roman" w:eastAsia="Times New Roman" w:hAnsi="Times New Roman" w:cs="Times New Roman"/>
                <w:color w:val="000000"/>
                <w:sz w:val="24"/>
                <w:szCs w:val="24"/>
              </w:rPr>
              <w:t>бенефіціарний</w:t>
            </w:r>
            <w:proofErr w:type="spellEnd"/>
            <w:r w:rsidRPr="00D00897">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14:paraId="7A434626" w14:textId="494F49A4"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E712AD" w14:textId="2691CA30" w:rsidR="0044108A" w:rsidRPr="00D00897" w:rsidRDefault="0044108A" w:rsidP="0044108A">
            <w:pPr>
              <w:widowControl w:val="0"/>
              <w:shd w:val="clear" w:color="auto" w:fill="FFFFFF" w:themeFill="background1"/>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C4157F" w14:textId="77777777" w:rsidR="0044108A" w:rsidRPr="00D00897" w:rsidRDefault="0044108A" w:rsidP="0044108A">
            <w:pP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шляхом обміну інформацією з іншими державними системами та реєстрами.</w:t>
            </w:r>
          </w:p>
          <w:p w14:paraId="1D5DE2D3" w14:textId="369AB8E5" w:rsidR="0044108A" w:rsidRPr="00D00897" w:rsidRDefault="0044108A" w:rsidP="0044108A">
            <w:pPr>
              <w:pBdr>
                <w:top w:val="nil"/>
                <w:left w:val="nil"/>
                <w:bottom w:val="nil"/>
                <w:right w:val="nil"/>
                <w:between w:val="nil"/>
              </w:pBdr>
              <w:ind w:firstLine="192"/>
              <w:jc w:val="both"/>
              <w:rPr>
                <w:rFonts w:ascii="Times New Roman" w:hAnsi="Times New Roman" w:cs="Times New Roman"/>
                <w:b/>
                <w:bCs/>
                <w:color w:val="000000"/>
                <w:sz w:val="24"/>
                <w:szCs w:val="24"/>
              </w:rPr>
            </w:pPr>
            <w:bookmarkStart w:id="8" w:name="n413"/>
            <w:bookmarkEnd w:id="6"/>
            <w:bookmarkEnd w:id="8"/>
            <w:r w:rsidRPr="00D00897">
              <w:rPr>
                <w:rFonts w:ascii="Times New Roman" w:hAnsi="Times New Roman" w:cs="Times New Roman"/>
                <w:b/>
                <w:bCs/>
                <w:color w:val="000000"/>
                <w:sz w:val="24"/>
                <w:szCs w:val="24"/>
              </w:rPr>
              <w:t xml:space="preserve">Учасник процедури закупівлі підтверджує відсутність підстав, визначених  пунктом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D00897">
              <w:rPr>
                <w:rFonts w:ascii="Times New Roman" w:hAnsi="Times New Roman" w:cs="Times New Roman"/>
                <w:b/>
                <w:bCs/>
                <w:color w:val="000000"/>
                <w:sz w:val="24"/>
                <w:szCs w:val="24"/>
              </w:rPr>
              <w:t>закупівель</w:t>
            </w:r>
            <w:proofErr w:type="spellEnd"/>
            <w:r w:rsidRPr="00D00897">
              <w:rPr>
                <w:rFonts w:ascii="Times New Roman" w:hAnsi="Times New Roman" w:cs="Times New Roman"/>
                <w:b/>
                <w:bCs/>
                <w:color w:val="000000"/>
                <w:sz w:val="24"/>
                <w:szCs w:val="24"/>
              </w:rPr>
              <w:t xml:space="preserve"> під час подання тендерної пропозиції. Для цього достатньо проставити позначки у відповідних полях в електронній системі </w:t>
            </w:r>
            <w:proofErr w:type="spellStart"/>
            <w:r w:rsidRPr="00D00897">
              <w:rPr>
                <w:rFonts w:ascii="Times New Roman" w:hAnsi="Times New Roman" w:cs="Times New Roman"/>
                <w:b/>
                <w:bCs/>
                <w:color w:val="000000"/>
                <w:sz w:val="24"/>
                <w:szCs w:val="24"/>
              </w:rPr>
              <w:t>закупівель</w:t>
            </w:r>
            <w:proofErr w:type="spellEnd"/>
            <w:r w:rsidRPr="00D00897">
              <w:rPr>
                <w:rFonts w:ascii="Times New Roman" w:hAnsi="Times New Roman" w:cs="Times New Roman"/>
                <w:b/>
                <w:bCs/>
                <w:color w:val="000000"/>
                <w:sz w:val="24"/>
                <w:szCs w:val="24"/>
              </w:rPr>
              <w:t xml:space="preserve"> (дивись в додаток 2 до тендерної документації). </w:t>
            </w:r>
          </w:p>
          <w:p w14:paraId="68A39235" w14:textId="10C0AD24"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відсутність в учасника процедури закупівлі підстав, </w:t>
            </w:r>
            <w:r w:rsidRPr="00D00897">
              <w:rPr>
                <w:rFonts w:ascii="Times New Roman" w:eastAsia="Times New Roman" w:hAnsi="Times New Roman" w:cs="Times New Roman"/>
                <w:sz w:val="24"/>
                <w:szCs w:val="24"/>
                <w:lang w:val="uk-UA" w:eastAsia="en-US"/>
              </w:rPr>
              <w:lastRenderedPageBreak/>
              <w:t>визначених </w:t>
            </w:r>
            <w:hyperlink r:id="rId13" w:anchor="n616" w:history="1">
              <w:r w:rsidRPr="00D00897">
                <w:rPr>
                  <w:rFonts w:ascii="Times New Roman" w:eastAsia="Times New Roman" w:hAnsi="Times New Roman" w:cs="Times New Roman"/>
                  <w:sz w:val="24"/>
                  <w:szCs w:val="24"/>
                  <w:lang w:val="uk-UA" w:eastAsia="en-US"/>
                </w:rPr>
                <w:t>підпунктами 1</w:t>
              </w:r>
            </w:hyperlink>
            <w:r w:rsidRPr="00D00897">
              <w:rPr>
                <w:rFonts w:ascii="Times New Roman" w:eastAsia="Times New Roman" w:hAnsi="Times New Roman" w:cs="Times New Roman"/>
                <w:sz w:val="24"/>
                <w:szCs w:val="24"/>
                <w:lang w:val="uk-UA" w:eastAsia="en-US"/>
              </w:rPr>
              <w:t xml:space="preserve"> і </w:t>
            </w:r>
            <w:hyperlink r:id="rId14" w:anchor="n622" w:history="1">
              <w:r w:rsidRPr="00D00897">
                <w:rPr>
                  <w:rFonts w:ascii="Times New Roman" w:eastAsia="Times New Roman" w:hAnsi="Times New Roman" w:cs="Times New Roman"/>
                  <w:sz w:val="24"/>
                  <w:szCs w:val="24"/>
                  <w:lang w:val="uk-UA" w:eastAsia="en-US"/>
                </w:rPr>
                <w:t>7</w:t>
              </w:r>
            </w:hyperlink>
            <w:r w:rsidRPr="00D00897">
              <w:rPr>
                <w:rFonts w:ascii="Times New Roman" w:eastAsia="Times New Roman" w:hAnsi="Times New Roman" w:cs="Times New Roman"/>
                <w:sz w:val="24"/>
                <w:szCs w:val="24"/>
                <w:lang w:val="uk-UA" w:eastAsia="en-US"/>
              </w:rPr>
              <w:t xml:space="preserve"> пункту 4 Особливостей.</w:t>
            </w:r>
          </w:p>
          <w:p w14:paraId="357967C8" w14:textId="20E57CB0"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У разі відсутності технічної можливості самостійного декларування, учасник може зробити це у інший спосіб, наприклад довідкою у довільній формі.</w:t>
            </w:r>
          </w:p>
          <w:p w14:paraId="0D8F2872" w14:textId="589371B3" w:rsidR="0044108A" w:rsidRPr="00D00897" w:rsidRDefault="0044108A" w:rsidP="0044108A">
            <w:pPr>
              <w:pStyle w:val="rvps2"/>
              <w:shd w:val="clear" w:color="auto" w:fill="FFFFFF"/>
              <w:spacing w:before="0" w:beforeAutospacing="0" w:after="0" w:afterAutospacing="0"/>
              <w:ind w:firstLine="192"/>
              <w:jc w:val="both"/>
              <w:rPr>
                <w:color w:val="000000"/>
                <w:lang w:val="uk-UA"/>
              </w:rPr>
            </w:pPr>
            <w:bookmarkStart w:id="9" w:name="n414"/>
            <w:bookmarkEnd w:id="9"/>
            <w:r w:rsidRPr="00D00897">
              <w:rPr>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00897">
              <w:rPr>
                <w:color w:val="000000"/>
                <w:lang w:val="uk-UA"/>
              </w:rPr>
              <w:t>закупівель</w:t>
            </w:r>
            <w:proofErr w:type="spellEnd"/>
            <w:r w:rsidRPr="00D00897">
              <w:rPr>
                <w:color w:val="000000"/>
                <w:lang w:val="uk-UA"/>
              </w:rPr>
              <w:t xml:space="preserve"> будь-яких документів, що підтверджують відсутність підстав, визначених у                        пункті 47 Особливостей (крім </w:t>
            </w:r>
            <w:hyperlink r:id="rId15" w:anchor="n411" w:history="1">
              <w:r w:rsidRPr="00D00897">
                <w:rPr>
                  <w:color w:val="000000"/>
                  <w:lang w:val="uk-UA"/>
                </w:rPr>
                <w:t>абзацу чотирнадцятого</w:t>
              </w:r>
            </w:hyperlink>
            <w:r w:rsidRPr="00D00897">
              <w:rPr>
                <w:color w:val="000000"/>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6" w:anchor="n413" w:history="1">
              <w:r w:rsidRPr="00D00897">
                <w:rPr>
                  <w:color w:val="000000"/>
                  <w:lang w:val="uk-UA"/>
                </w:rPr>
                <w:t>абзацу шістнадцятого</w:t>
              </w:r>
            </w:hyperlink>
            <w:r w:rsidRPr="00D00897">
              <w:rPr>
                <w:color w:val="000000"/>
                <w:lang w:val="uk-UA"/>
              </w:rPr>
              <w:t xml:space="preserve"> пункту 47 Особливостей.</w:t>
            </w:r>
          </w:p>
          <w:p w14:paraId="2B7DB36D" w14:textId="77777777" w:rsidR="006F0808" w:rsidRPr="00D00897" w:rsidRDefault="006F0808" w:rsidP="0044108A">
            <w:pPr>
              <w:pStyle w:val="rvps2"/>
              <w:shd w:val="clear" w:color="auto" w:fill="FFFFFF"/>
              <w:spacing w:before="0" w:beforeAutospacing="0" w:after="0" w:afterAutospacing="0"/>
              <w:ind w:firstLine="192"/>
              <w:jc w:val="both"/>
              <w:rPr>
                <w:color w:val="000000"/>
                <w:lang w:val="uk-UA"/>
              </w:rPr>
            </w:pPr>
          </w:p>
          <w:p w14:paraId="55366484" w14:textId="77777777"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УВАГА!!!</w:t>
            </w:r>
          </w:p>
          <w:p w14:paraId="22BB00A9" w14:textId="4F117A8B" w:rsidR="0044108A" w:rsidRPr="00D00897" w:rsidRDefault="0044108A" w:rsidP="0044108A">
            <w:pPr>
              <w:pStyle w:val="rvps2"/>
              <w:shd w:val="clear" w:color="auto" w:fill="FFFFFF"/>
              <w:spacing w:before="0" w:beforeAutospacing="0" w:after="0" w:afterAutospacing="0"/>
              <w:ind w:firstLine="192"/>
              <w:jc w:val="both"/>
              <w:rPr>
                <w:b/>
                <w:bCs/>
                <w:color w:val="000000"/>
                <w:lang w:val="uk-UA"/>
              </w:rPr>
            </w:pPr>
            <w:r w:rsidRPr="00D00897">
              <w:rPr>
                <w:b/>
                <w:bCs/>
                <w:color w:val="000000"/>
                <w:lang w:val="uk-UA"/>
              </w:rPr>
              <w:t>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w:t>
            </w:r>
            <w:r w:rsidRPr="00D00897">
              <w:rPr>
                <w:bCs/>
                <w:color w:val="000000"/>
                <w:lang w:val="uk-UA"/>
              </w:rPr>
              <w:t xml:space="preserve"> </w:t>
            </w:r>
            <w:r w:rsidRPr="00D00897">
              <w:rPr>
                <w:b/>
                <w:bCs/>
                <w:color w:val="000000"/>
                <w:lang w:val="uk-UA"/>
              </w:rPr>
              <w:t>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 3 та 8 пункту 47 Особливостей. Тому учасник процедури закупівлі, крім вищезазначених дій, під час подання тендерної пропозиції надає додатково документи згідно додатка 2 до тендерної документації.</w:t>
            </w:r>
          </w:p>
          <w:p w14:paraId="480F4726"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bookmarkStart w:id="10" w:name="n415"/>
            <w:bookmarkEnd w:id="10"/>
            <w:r w:rsidRPr="00D00897">
              <w:rPr>
                <w:color w:val="000000"/>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14:paraId="0D295D51" w14:textId="7386AD60"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На підставі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3EAF7995"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159" w:history="1">
              <w:r w:rsidRPr="00D00897">
                <w:rPr>
                  <w:color w:val="000000"/>
                  <w:lang w:val="uk-UA"/>
                </w:rPr>
                <w:t>пунктом 47</w:t>
              </w:r>
            </w:hyperlink>
            <w:r w:rsidRPr="00D00897">
              <w:rPr>
                <w:color w:val="000000"/>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5D59CD" w14:textId="358F3B8A"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b/>
                <w:lang w:val="uk-UA"/>
              </w:rPr>
              <w:t xml:space="preserve">Переможець процедури закупівлі у строк, що не перевищує 4 (чотири) дні з дати оприлюднення в електронній системі </w:t>
            </w:r>
            <w:proofErr w:type="spellStart"/>
            <w:r w:rsidRPr="00D00897">
              <w:rPr>
                <w:b/>
                <w:lang w:val="uk-UA"/>
              </w:rPr>
              <w:t>закупівель</w:t>
            </w:r>
            <w:proofErr w:type="spellEnd"/>
            <w:r w:rsidRPr="00D00897">
              <w:rPr>
                <w:b/>
                <w:lang w:val="uk-UA"/>
              </w:rPr>
              <w:t xml:space="preserve"> повідомлення про намір укласти договір про закупівлю, повинен надати замовнику шляхом оприлюднення в електронній </w:t>
            </w:r>
            <w:r w:rsidRPr="00D00897">
              <w:rPr>
                <w:b/>
                <w:lang w:val="uk-UA"/>
              </w:rPr>
              <w:lastRenderedPageBreak/>
              <w:t xml:space="preserve">системі </w:t>
            </w:r>
            <w:proofErr w:type="spellStart"/>
            <w:r w:rsidRPr="00D00897">
              <w:rPr>
                <w:b/>
                <w:lang w:val="uk-UA"/>
              </w:rPr>
              <w:t>закупівель</w:t>
            </w:r>
            <w:proofErr w:type="spellEnd"/>
            <w:r w:rsidRPr="00D00897">
              <w:rPr>
                <w:b/>
                <w:lang w:val="uk-UA"/>
              </w:rPr>
              <w:t xml:space="preserve"> документи, що підтверджують відсутність підстав, зазначених у </w:t>
            </w:r>
            <w:hyperlink r:id="rId18" w:anchor="n618" w:history="1">
              <w:r w:rsidRPr="00D00897">
                <w:rPr>
                  <w:b/>
                  <w:lang w:val="uk-UA"/>
                </w:rPr>
                <w:t>підпунктах 3</w:t>
              </w:r>
            </w:hyperlink>
            <w:r w:rsidRPr="00D00897">
              <w:rPr>
                <w:b/>
                <w:lang w:val="uk-UA"/>
              </w:rPr>
              <w:t xml:space="preserve">, </w:t>
            </w:r>
            <w:hyperlink r:id="rId19" w:anchor="n620" w:history="1">
              <w:r w:rsidRPr="00D00897">
                <w:rPr>
                  <w:b/>
                  <w:lang w:val="uk-UA"/>
                </w:rPr>
                <w:t>5</w:t>
              </w:r>
            </w:hyperlink>
            <w:r w:rsidRPr="00D00897">
              <w:rPr>
                <w:b/>
                <w:lang w:val="uk-UA"/>
              </w:rPr>
              <w:t xml:space="preserve">, </w:t>
            </w:r>
            <w:hyperlink r:id="rId20" w:anchor="n621" w:history="1">
              <w:r w:rsidRPr="00D00897">
                <w:rPr>
                  <w:b/>
                  <w:lang w:val="uk-UA"/>
                </w:rPr>
                <w:t>6</w:t>
              </w:r>
            </w:hyperlink>
            <w:r w:rsidRPr="00D00897">
              <w:rPr>
                <w:b/>
                <w:lang w:val="uk-UA"/>
              </w:rPr>
              <w:t xml:space="preserve"> і </w:t>
            </w:r>
            <w:hyperlink r:id="rId21" w:anchor="n627" w:history="1">
              <w:r w:rsidRPr="00D00897">
                <w:rPr>
                  <w:b/>
                  <w:lang w:val="uk-UA"/>
                </w:rPr>
                <w:t>12</w:t>
              </w:r>
            </w:hyperlink>
            <w:r w:rsidRPr="00D00897">
              <w:rPr>
                <w:b/>
                <w:lang w:val="uk-UA"/>
              </w:rPr>
              <w:t xml:space="preserve"> та в </w:t>
            </w:r>
            <w:hyperlink r:id="rId22" w:anchor="n628" w:history="1">
              <w:r w:rsidRPr="00D00897">
                <w:rPr>
                  <w:b/>
                  <w:lang w:val="uk-UA"/>
                </w:rPr>
                <w:t>абзаці чотирнадцятому</w:t>
              </w:r>
            </w:hyperlink>
            <w:r w:rsidRPr="00D00897">
              <w:rPr>
                <w:b/>
                <w:lang w:val="uk-UA"/>
              </w:rPr>
              <w:t xml:space="preserve"> пункту 47 Особливостей (див. додаток 2 до тендерної документації).</w:t>
            </w:r>
            <w:r w:rsidRPr="00D00897">
              <w:rPr>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D00897">
                <w:rPr>
                  <w:lang w:val="uk-UA"/>
                </w:rPr>
                <w:t>Законом України</w:t>
              </w:r>
            </w:hyperlink>
            <w:r w:rsidRPr="00D00897">
              <w:rPr>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00897">
              <w:rPr>
                <w:lang w:val="uk-UA"/>
              </w:rPr>
              <w:t>закупівель</w:t>
            </w:r>
            <w:proofErr w:type="spellEnd"/>
            <w:r w:rsidRPr="00D00897">
              <w:rPr>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44108A" w:rsidRPr="00D00897" w14:paraId="2571CB56" w14:textId="77777777" w:rsidTr="00330952">
        <w:trPr>
          <w:trHeight w:val="274"/>
          <w:jc w:val="center"/>
        </w:trPr>
        <w:tc>
          <w:tcPr>
            <w:tcW w:w="575" w:type="dxa"/>
          </w:tcPr>
          <w:p w14:paraId="5EE42469"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lastRenderedPageBreak/>
              <w:t>6</w:t>
            </w:r>
          </w:p>
        </w:tc>
        <w:tc>
          <w:tcPr>
            <w:tcW w:w="3389" w:type="dxa"/>
          </w:tcPr>
          <w:p w14:paraId="7155BAC4"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96" w:type="dxa"/>
          </w:tcPr>
          <w:p w14:paraId="434B2EDC" w14:textId="613EF17B"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Pr="00D00897">
              <w:rPr>
                <w:color w:val="000000"/>
                <w:lang w:val="uk-UA"/>
              </w:rPr>
              <w:t xml:space="preserve"> (у разі потреби – плани, креслення, малюнки чи опис предмета закупівлі), та інші вимоги до учасника  відповідно до</w:t>
            </w:r>
            <w:hyperlink r:id="rId24">
              <w:r w:rsidRPr="00D00897">
                <w:rPr>
                  <w:color w:val="000000"/>
                  <w:lang w:val="uk-UA"/>
                </w:rPr>
                <w:t xml:space="preserve"> пункту третього </w:t>
              </w:r>
            </w:hyperlink>
            <w:hyperlink r:id="rId25">
              <w:r w:rsidRPr="00D00897">
                <w:rPr>
                  <w:color w:val="000000"/>
                  <w:lang w:val="uk-UA"/>
                </w:rPr>
                <w:t>частини друго</w:t>
              </w:r>
            </w:hyperlink>
            <w:r w:rsidRPr="00D00897">
              <w:rPr>
                <w:color w:val="000000"/>
                <w:lang w:val="uk-UA"/>
              </w:rPr>
              <w:t xml:space="preserve">ї статті 22 Закону, </w:t>
            </w:r>
            <w:r w:rsidRPr="00D00897">
              <w:rPr>
                <w:b/>
                <w:color w:val="000000"/>
                <w:lang w:val="uk-UA"/>
              </w:rPr>
              <w:t>наведені у додатку 3 до тендерної документації.</w:t>
            </w:r>
          </w:p>
          <w:p w14:paraId="46C2DF1D" w14:textId="2354D61B"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УВАГА!</w:t>
            </w:r>
          </w:p>
          <w:p w14:paraId="2A049434" w14:textId="40661F45"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та іншим вимогам до учасника, установленим замовником згідно додатку 3 до тендерної документації.</w:t>
            </w:r>
          </w:p>
          <w:p w14:paraId="4D36B764" w14:textId="24382A0A"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14:paraId="1592F6ED" w14:textId="6CEB4C74"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33BA14DA" w14:textId="399F221D"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У разі, якщо у цій тендерній документації (у тому числі у технічній специфікації) міститься посилання:</w:t>
            </w:r>
          </w:p>
          <w:p w14:paraId="379E0231" w14:textId="77777777"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7265AAF" w14:textId="65684A0C"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 на конкретні марку чи виробника або на конкретний процес, що характеризує продукт чи послугу певного </w:t>
            </w:r>
            <w:r w:rsidRPr="00D00897">
              <w:rPr>
                <w:rFonts w:ascii="Times New Roman" w:eastAsia="Times New Roman" w:hAnsi="Times New Roman" w:cs="Times New Roman"/>
                <w:color w:val="000000"/>
                <w:sz w:val="24"/>
                <w:szCs w:val="24"/>
              </w:rPr>
              <w:lastRenderedPageBreak/>
              <w:t>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44108A" w:rsidRPr="00D00897" w14:paraId="75AE461D" w14:textId="77777777" w:rsidTr="009179C0">
        <w:trPr>
          <w:trHeight w:val="2018"/>
          <w:jc w:val="center"/>
        </w:trPr>
        <w:tc>
          <w:tcPr>
            <w:tcW w:w="575" w:type="dxa"/>
          </w:tcPr>
          <w:p w14:paraId="19925AF7"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7</w:t>
            </w:r>
          </w:p>
        </w:tc>
        <w:tc>
          <w:tcPr>
            <w:tcW w:w="3389" w:type="dxa"/>
          </w:tcPr>
          <w:p w14:paraId="1EB87C77"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6" w:type="dxa"/>
          </w:tcPr>
          <w:p w14:paraId="1FCD8BDA" w14:textId="07453500"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61077206" w14:textId="446AA178"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4108A" w:rsidRPr="00D00897" w14:paraId="1BF2D9C1" w14:textId="77777777" w:rsidTr="009179C0">
        <w:trPr>
          <w:trHeight w:val="522"/>
          <w:jc w:val="center"/>
        </w:trPr>
        <w:tc>
          <w:tcPr>
            <w:tcW w:w="575" w:type="dxa"/>
          </w:tcPr>
          <w:p w14:paraId="39C4C2FE"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8</w:t>
            </w:r>
          </w:p>
        </w:tc>
        <w:tc>
          <w:tcPr>
            <w:tcW w:w="3389" w:type="dxa"/>
          </w:tcPr>
          <w:p w14:paraId="4C7958DF" w14:textId="4C06055C" w:rsidR="0044108A" w:rsidRPr="00D00897" w:rsidRDefault="0044108A" w:rsidP="0044108A">
            <w:pPr>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Інформація про субпідрядників/</w:t>
            </w:r>
            <w:proofErr w:type="spellStart"/>
            <w:r w:rsidRPr="00D00897">
              <w:rPr>
                <w:rFonts w:ascii="Times New Roman" w:eastAsia="Times New Roman" w:hAnsi="Times New Roman" w:cs="Times New Roman"/>
                <w:b/>
                <w:color w:val="000000"/>
                <w:sz w:val="24"/>
                <w:szCs w:val="24"/>
              </w:rPr>
              <w:t>співвиконав-ців</w:t>
            </w:r>
            <w:proofErr w:type="spellEnd"/>
            <w:r w:rsidRPr="00D00897">
              <w:rPr>
                <w:rFonts w:ascii="Times New Roman" w:eastAsia="Times New Roman" w:hAnsi="Times New Roman" w:cs="Times New Roman"/>
                <w:b/>
                <w:color w:val="000000"/>
                <w:sz w:val="24"/>
                <w:szCs w:val="24"/>
              </w:rPr>
              <w:t xml:space="preserve"> (у разі закупівлі робіт чи послуг)</w:t>
            </w:r>
          </w:p>
          <w:p w14:paraId="6653519B"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096" w:type="dxa"/>
            <w:shd w:val="clear" w:color="auto" w:fill="FFFFFF" w:themeFill="background1"/>
            <w:vAlign w:val="center"/>
          </w:tcPr>
          <w:p w14:paraId="2E2796B0" w14:textId="0611CF0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b/>
                <w:color w:val="000000"/>
                <w:lang w:val="uk-UA"/>
              </w:rPr>
              <w:t>У разі закупівлі робіт або послуг</w:t>
            </w:r>
            <w:r w:rsidR="00E1604F" w:rsidRPr="00D00897">
              <w:rPr>
                <w:b/>
                <w:color w:val="000000"/>
                <w:lang w:val="uk-UA"/>
              </w:rPr>
              <w:t xml:space="preserve"> (не стосується закупівлі това</w:t>
            </w:r>
            <w:r w:rsidRPr="00D00897">
              <w:rPr>
                <w:b/>
                <w:color w:val="000000"/>
                <w:lang w:val="uk-UA"/>
              </w:rPr>
              <w:t>ру)</w:t>
            </w:r>
            <w:r w:rsidRPr="00D00897">
              <w:rPr>
                <w:color w:val="000000"/>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3FCCB647" w14:textId="17758F32"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Окрім того, учасником надається оригінал листа від субпідрядника(-</w:t>
            </w:r>
            <w:proofErr w:type="spellStart"/>
            <w:r w:rsidRPr="00D00897">
              <w:rPr>
                <w:b/>
                <w:color w:val="000000"/>
                <w:lang w:val="uk-UA"/>
              </w:rPr>
              <w:t>ів</w:t>
            </w:r>
            <w:proofErr w:type="spellEnd"/>
            <w:r w:rsidRPr="00D00897">
              <w:rPr>
                <w:b/>
                <w:color w:val="000000"/>
                <w:lang w:val="uk-UA"/>
              </w:rPr>
              <w:t xml:space="preserve">)/співвиконавців про згоду на виконання робіт/послуг, що будуть йому(-їм) доручені (не менше 20 відсотків вартості договору про закупівлю). </w:t>
            </w:r>
          </w:p>
          <w:p w14:paraId="2B79A18E" w14:textId="6D72024E"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D00897">
                <w:rPr>
                  <w:color w:val="000000"/>
                  <w:lang w:val="uk-UA"/>
                </w:rPr>
                <w:t>частини третьої</w:t>
              </w:r>
            </w:hyperlink>
            <w:r w:rsidRPr="00D00897">
              <w:rPr>
                <w:color w:val="000000"/>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74377D4E" w14:textId="0AA5C818"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У такому випадку учасник під час подання тендерної пропозиції підтверджує відсутність підстав, передбачених пунктом 47 Особливостей (крім </w:t>
            </w:r>
            <w:hyperlink r:id="rId27" w:anchor="n411" w:history="1">
              <w:r w:rsidRPr="00D00897">
                <w:rPr>
                  <w:color w:val="000000"/>
                  <w:lang w:val="uk-UA"/>
                </w:rPr>
                <w:t>абзацу чотирнадцятого</w:t>
              </w:r>
            </w:hyperlink>
            <w:r w:rsidRPr="00D00897">
              <w:rPr>
                <w:color w:val="000000"/>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w:t>
            </w:r>
            <w:proofErr w:type="spellStart"/>
            <w:r w:rsidRPr="00D00897">
              <w:rPr>
                <w:color w:val="000000"/>
                <w:lang w:val="uk-UA"/>
              </w:rPr>
              <w:t>закупівель</w:t>
            </w:r>
            <w:proofErr w:type="spellEnd"/>
            <w:r w:rsidRPr="00D00897">
              <w:rPr>
                <w:color w:val="000000"/>
                <w:lang w:val="uk-UA"/>
              </w:rPr>
              <w:t xml:space="preserve">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0FCF066F" w14:textId="14F9EC7B"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w:t>
            </w:r>
            <w:r w:rsidRPr="00D00897">
              <w:rPr>
                <w:rFonts w:ascii="Times New Roman" w:eastAsia="Times New Roman" w:hAnsi="Times New Roman" w:cs="Times New Roman"/>
                <w:color w:val="000000"/>
                <w:sz w:val="24"/>
                <w:szCs w:val="24"/>
              </w:rPr>
              <w:lastRenderedPageBreak/>
              <w:t>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256E850C" w14:textId="789FF1ED"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b/>
                <w:color w:val="000000"/>
                <w:lang w:val="uk-UA"/>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44108A" w:rsidRPr="00D00897" w14:paraId="4E1B0452" w14:textId="77777777" w:rsidTr="009179C0">
        <w:trPr>
          <w:trHeight w:val="522"/>
          <w:jc w:val="center"/>
        </w:trPr>
        <w:tc>
          <w:tcPr>
            <w:tcW w:w="575" w:type="dxa"/>
          </w:tcPr>
          <w:p w14:paraId="4E988406"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9</w:t>
            </w:r>
          </w:p>
        </w:tc>
        <w:tc>
          <w:tcPr>
            <w:tcW w:w="3389" w:type="dxa"/>
          </w:tcPr>
          <w:p w14:paraId="4C0DBBE3" w14:textId="4D0CA40B"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096" w:type="dxa"/>
          </w:tcPr>
          <w:p w14:paraId="45EDC7E9" w14:textId="49AEC6A8"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 xml:space="preserve">Учасник процедури закупівлі має право </w:t>
            </w:r>
            <w:proofErr w:type="spellStart"/>
            <w:r w:rsidRPr="00D00897">
              <w:rPr>
                <w:color w:val="000000"/>
                <w:lang w:val="uk-UA"/>
              </w:rPr>
              <w:t>внести</w:t>
            </w:r>
            <w:proofErr w:type="spellEnd"/>
            <w:r w:rsidRPr="00D00897">
              <w:rPr>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0897">
              <w:rPr>
                <w:color w:val="000000"/>
                <w:lang w:val="uk-UA"/>
              </w:rPr>
              <w:t>закупівель</w:t>
            </w:r>
            <w:proofErr w:type="spellEnd"/>
            <w:r w:rsidRPr="00D00897">
              <w:rPr>
                <w:color w:val="000000"/>
                <w:lang w:val="uk-UA"/>
              </w:rPr>
              <w:t xml:space="preserve"> до закінчення кінцевого строку подання тендерних пропозицій.</w:t>
            </w:r>
          </w:p>
        </w:tc>
      </w:tr>
      <w:tr w:rsidR="0044108A" w:rsidRPr="00D00897" w14:paraId="6E0A9F86" w14:textId="77777777" w:rsidTr="000406E0">
        <w:trPr>
          <w:trHeight w:val="522"/>
          <w:jc w:val="center"/>
        </w:trPr>
        <w:tc>
          <w:tcPr>
            <w:tcW w:w="10060" w:type="dxa"/>
            <w:gridSpan w:val="3"/>
            <w:shd w:val="clear" w:color="auto" w:fill="A5A5A5"/>
          </w:tcPr>
          <w:p w14:paraId="7D818CFC" w14:textId="77777777" w:rsidR="0044108A" w:rsidRPr="00D00897" w:rsidRDefault="0044108A" w:rsidP="0044108A">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bookmarkStart w:id="11" w:name="_Hlk137647332"/>
            <w:r w:rsidRPr="00D00897">
              <w:rPr>
                <w:rFonts w:ascii="Times New Roman" w:eastAsia="Times New Roman" w:hAnsi="Times New Roman" w:cs="Times New Roman"/>
                <w:b/>
                <w:color w:val="000000"/>
                <w:sz w:val="24"/>
                <w:szCs w:val="24"/>
              </w:rPr>
              <w:t>Розділ IV. Подання та розкриття тендерної пропозиції</w:t>
            </w:r>
            <w:bookmarkEnd w:id="11"/>
          </w:p>
        </w:tc>
      </w:tr>
      <w:tr w:rsidR="0044108A" w:rsidRPr="00D00897" w14:paraId="20CB38E7" w14:textId="77777777" w:rsidTr="00A75BF7">
        <w:trPr>
          <w:trHeight w:val="522"/>
          <w:jc w:val="center"/>
        </w:trPr>
        <w:tc>
          <w:tcPr>
            <w:tcW w:w="575" w:type="dxa"/>
          </w:tcPr>
          <w:p w14:paraId="2896BAD0"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1</w:t>
            </w:r>
          </w:p>
        </w:tc>
        <w:tc>
          <w:tcPr>
            <w:tcW w:w="3389" w:type="dxa"/>
          </w:tcPr>
          <w:p w14:paraId="39897D07" w14:textId="77777777"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Кінцевий строк подання тендерної пропозиції</w:t>
            </w:r>
          </w:p>
        </w:tc>
        <w:tc>
          <w:tcPr>
            <w:tcW w:w="6096" w:type="dxa"/>
          </w:tcPr>
          <w:p w14:paraId="22BBD134" w14:textId="4F3D0447"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b/>
                <w:color w:val="000000"/>
                <w:u w:val="single"/>
                <w:lang w:val="uk-UA"/>
              </w:rPr>
            </w:pPr>
            <w:r w:rsidRPr="00D00897">
              <w:rPr>
                <w:color w:val="000000"/>
                <w:lang w:val="uk-UA"/>
              </w:rPr>
              <w:t xml:space="preserve">Кінцевий строк подання тендерних пропозицій                                     </w:t>
            </w:r>
            <w:r w:rsidR="00AC0017" w:rsidRPr="00AC0017">
              <w:rPr>
                <w:color w:val="333333"/>
                <w:shd w:val="clear" w:color="auto" w:fill="FFFFFF"/>
                <w:lang w:val="ru-RU"/>
              </w:rPr>
              <w:t xml:space="preserve">не </w:t>
            </w:r>
            <w:r w:rsidR="00AC0017" w:rsidRPr="00AC0017">
              <w:rPr>
                <w:color w:val="333333"/>
                <w:shd w:val="clear" w:color="auto" w:fill="FFFFFF"/>
                <w:lang w:val="uk-UA"/>
              </w:rPr>
              <w:t xml:space="preserve">менше, ніж сім днів з дня оприлюднення оголошення про проведення відкритих торгів в електронній системі </w:t>
            </w:r>
            <w:proofErr w:type="spellStart"/>
            <w:r w:rsidR="00AC0017" w:rsidRPr="00AC0017">
              <w:rPr>
                <w:color w:val="333333"/>
                <w:shd w:val="clear" w:color="auto" w:fill="FFFFFF"/>
                <w:lang w:val="uk-UA"/>
              </w:rPr>
              <w:t>закупівель</w:t>
            </w:r>
            <w:proofErr w:type="spellEnd"/>
            <w:r w:rsidRPr="00AC0017">
              <w:rPr>
                <w:b/>
                <w:color w:val="FF0000"/>
                <w:u w:val="single"/>
                <w:lang w:val="uk-UA"/>
              </w:rPr>
              <w:t>.</w:t>
            </w:r>
          </w:p>
          <w:p w14:paraId="5018B467" w14:textId="6B442BD2"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 xml:space="preserve">Тендерні пропозиції після закінчення кінцевого строку їх подання не приймаються електронною системою </w:t>
            </w:r>
            <w:proofErr w:type="spellStart"/>
            <w:r w:rsidRPr="00D00897">
              <w:rPr>
                <w:color w:val="000000"/>
                <w:lang w:val="uk-UA"/>
              </w:rPr>
              <w:t>закупівель</w:t>
            </w:r>
            <w:proofErr w:type="spellEnd"/>
            <w:r w:rsidRPr="00D00897">
              <w:rPr>
                <w:color w:val="000000"/>
                <w:lang w:val="uk-UA"/>
              </w:rPr>
              <w:t>.</w:t>
            </w:r>
          </w:p>
          <w:p w14:paraId="18262B49" w14:textId="5F1770A9"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Отримана тендерна пропозиція вноситься автоматично до реєстру отриманих тендерних пропозицій.</w:t>
            </w:r>
          </w:p>
          <w:p w14:paraId="091C613E" w14:textId="791A6D93"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 xml:space="preserve">Електронна система </w:t>
            </w:r>
            <w:proofErr w:type="spellStart"/>
            <w:r w:rsidRPr="00D00897">
              <w:rPr>
                <w:color w:val="000000"/>
                <w:lang w:val="uk-UA"/>
              </w:rPr>
              <w:t>закупівель</w:t>
            </w:r>
            <w:proofErr w:type="spellEnd"/>
            <w:r w:rsidRPr="00D00897">
              <w:rPr>
                <w:color w:val="000000"/>
                <w:lang w:val="uk-UA"/>
              </w:rPr>
              <w:t xml:space="preserve"> автоматично формує та надсилає повідомлення учаснику про отримання його тендерної пропозиції із зазначенням дати та часу. </w:t>
            </w:r>
          </w:p>
        </w:tc>
      </w:tr>
      <w:tr w:rsidR="0044108A" w:rsidRPr="00D00897" w14:paraId="3056C6EC" w14:textId="77777777" w:rsidTr="009179C0">
        <w:trPr>
          <w:trHeight w:val="522"/>
          <w:jc w:val="center"/>
        </w:trPr>
        <w:tc>
          <w:tcPr>
            <w:tcW w:w="575" w:type="dxa"/>
            <w:tcBorders>
              <w:bottom w:val="single" w:sz="4" w:space="0" w:color="000000"/>
            </w:tcBorders>
          </w:tcPr>
          <w:p w14:paraId="2F52C44B"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2</w:t>
            </w:r>
          </w:p>
        </w:tc>
        <w:tc>
          <w:tcPr>
            <w:tcW w:w="3389" w:type="dxa"/>
            <w:tcBorders>
              <w:bottom w:val="single" w:sz="4" w:space="0" w:color="000000"/>
            </w:tcBorders>
          </w:tcPr>
          <w:p w14:paraId="15414AF0" w14:textId="7777777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Дата та час розкриття тендерної пропозиції</w:t>
            </w:r>
          </w:p>
        </w:tc>
        <w:tc>
          <w:tcPr>
            <w:tcW w:w="6096" w:type="dxa"/>
            <w:tcBorders>
              <w:bottom w:val="single" w:sz="4" w:space="0" w:color="000000"/>
            </w:tcBorders>
          </w:tcPr>
          <w:p w14:paraId="232E44F4" w14:textId="57BEAAB5"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00897">
              <w:rPr>
                <w:color w:val="000000"/>
                <w:lang w:val="uk-UA"/>
              </w:rPr>
              <w:t>закупівель</w:t>
            </w:r>
            <w:proofErr w:type="spellEnd"/>
            <w:r w:rsidRPr="00D00897">
              <w:rPr>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00897">
              <w:rPr>
                <w:color w:val="000000"/>
                <w:lang w:val="uk-UA"/>
              </w:rPr>
              <w:t>закупівель</w:t>
            </w:r>
            <w:proofErr w:type="spellEnd"/>
            <w:r w:rsidRPr="00D00897">
              <w:rPr>
                <w:color w:val="000000"/>
                <w:lang w:val="uk-UA"/>
              </w:rPr>
              <w:t>.</w:t>
            </w:r>
          </w:p>
          <w:p w14:paraId="331975FD"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Електронною системою </w:t>
            </w:r>
            <w:proofErr w:type="spellStart"/>
            <w:r w:rsidRPr="00D00897">
              <w:rPr>
                <w:color w:val="000000"/>
                <w:lang w:val="uk-UA"/>
              </w:rPr>
              <w:t>закупівель</w:t>
            </w:r>
            <w:proofErr w:type="spellEnd"/>
            <w:r w:rsidRPr="00D00897">
              <w:rPr>
                <w:color w:val="000000"/>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17F857" w14:textId="58B1528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7A642A0" w14:textId="38E862AA"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D00897">
              <w:rPr>
                <w:rFonts w:ascii="Times New Roman" w:eastAsia="Times New Roman" w:hAnsi="Times New Roman" w:cs="Times New Roman"/>
                <w:color w:val="000000"/>
                <w:sz w:val="24"/>
                <w:szCs w:val="24"/>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D00897">
                <w:rPr>
                  <w:rFonts w:ascii="Times New Roman" w:eastAsia="Times New Roman" w:hAnsi="Times New Roman" w:cs="Times New Roman"/>
                  <w:color w:val="000000"/>
                  <w:sz w:val="24"/>
                  <w:szCs w:val="24"/>
                </w:rPr>
                <w:t>47</w:t>
              </w:r>
            </w:hyperlink>
            <w:r w:rsidRPr="00D00897">
              <w:rPr>
                <w:rFonts w:ascii="Times New Roman" w:eastAsia="Times New Roman" w:hAnsi="Times New Roman" w:cs="Times New Roman"/>
                <w:color w:val="000000"/>
                <w:sz w:val="24"/>
                <w:szCs w:val="24"/>
              </w:rPr>
              <w:t xml:space="preserve"> Особливостей.</w:t>
            </w:r>
          </w:p>
        </w:tc>
      </w:tr>
      <w:tr w:rsidR="0044108A" w:rsidRPr="00D00897" w14:paraId="75FA52CF" w14:textId="77777777" w:rsidTr="000406E0">
        <w:trPr>
          <w:trHeight w:val="522"/>
          <w:jc w:val="center"/>
        </w:trPr>
        <w:tc>
          <w:tcPr>
            <w:tcW w:w="10060" w:type="dxa"/>
            <w:gridSpan w:val="3"/>
            <w:shd w:val="solid" w:color="BFBFBF" w:themeColor="background1" w:themeShade="BF" w:fill="auto"/>
          </w:tcPr>
          <w:p w14:paraId="309241FD" w14:textId="4480BBA8" w:rsidR="0044108A" w:rsidRPr="00D00897"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12" w:name="_Hlk137647369"/>
            <w:r w:rsidRPr="00D00897">
              <w:rPr>
                <w:rFonts w:ascii="Times New Roman" w:eastAsia="Times New Roman" w:hAnsi="Times New Roman" w:cs="Times New Roman"/>
                <w:b/>
                <w:color w:val="000000"/>
                <w:sz w:val="24"/>
                <w:szCs w:val="24"/>
              </w:rPr>
              <w:lastRenderedPageBreak/>
              <w:t>Розділ V. Оцінка тендерної пропозиції</w:t>
            </w:r>
            <w:bookmarkEnd w:id="12"/>
          </w:p>
        </w:tc>
      </w:tr>
      <w:tr w:rsidR="0044108A" w:rsidRPr="00D00897" w14:paraId="5B3264C6" w14:textId="77777777" w:rsidTr="004C6FD4">
        <w:trPr>
          <w:trHeight w:val="522"/>
          <w:jc w:val="center"/>
        </w:trPr>
        <w:tc>
          <w:tcPr>
            <w:tcW w:w="575" w:type="dxa"/>
            <w:shd w:val="clear" w:color="auto" w:fill="FFFFFF" w:themeFill="background1"/>
            <w:vAlign w:val="center"/>
          </w:tcPr>
          <w:p w14:paraId="6F482D7B" w14:textId="786DFDC1"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1</w:t>
            </w:r>
          </w:p>
        </w:tc>
        <w:tc>
          <w:tcPr>
            <w:tcW w:w="3389" w:type="dxa"/>
            <w:shd w:val="clear" w:color="auto" w:fill="FFFFFF" w:themeFill="background1"/>
            <w:vAlign w:val="center"/>
          </w:tcPr>
          <w:p w14:paraId="3F05AC9D" w14:textId="2EACCFEC"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96" w:type="dxa"/>
            <w:shd w:val="clear" w:color="auto" w:fill="FFFFFF" w:themeFill="background1"/>
          </w:tcPr>
          <w:p w14:paraId="4D86BFEC" w14:textId="05EAA5BE"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b/>
                <w:color w:val="000000"/>
                <w:lang w:val="uk-UA"/>
              </w:rPr>
              <w:t>Єдиним критерієм оцінки згідно даної процедури відкритих торгів є ціна (питома вага критерію – 100%).</w:t>
            </w:r>
            <w:r w:rsidRPr="00D00897">
              <w:rPr>
                <w:color w:val="000000"/>
                <w:lang w:val="uk-UA"/>
              </w:rPr>
              <w:t xml:space="preserve"> </w:t>
            </w:r>
          </w:p>
          <w:p w14:paraId="0C633CB1" w14:textId="77777777" w:rsidR="0044108A" w:rsidRPr="00D00897" w:rsidRDefault="0044108A" w:rsidP="0044108A">
            <w:pPr>
              <w:widowControl w:val="0"/>
              <w:ind w:firstLine="227"/>
              <w:contextualSpacing/>
              <w:jc w:val="both"/>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464B32A"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3A38FD"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Оцінка здійснюється щодо предмета закупівлі в цілому.</w:t>
            </w:r>
          </w:p>
          <w:p w14:paraId="02A8F684" w14:textId="77777777"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 xml:space="preserve">Розмір мінімального кроку пониження ціни під час електронного аукціону </w:t>
            </w:r>
            <w:r w:rsidRPr="0085125D">
              <w:rPr>
                <w:b/>
                <w:lang w:val="uk-UA"/>
              </w:rPr>
              <w:t>– 1 %.</w:t>
            </w:r>
          </w:p>
          <w:p w14:paraId="15E51329" w14:textId="23A482F8" w:rsidR="0044108A" w:rsidRPr="00D00897" w:rsidRDefault="0044108A" w:rsidP="0044108A">
            <w:pPr>
              <w:widowControl w:val="0"/>
              <w:ind w:firstLine="227"/>
              <w:contextualSpacing/>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пункту 44 Особливостей).</w:t>
            </w:r>
          </w:p>
          <w:p w14:paraId="4CC93E9A"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D00897">
                <w:rPr>
                  <w:rFonts w:ascii="Times New Roman" w:eastAsia="Times New Roman" w:hAnsi="Times New Roman" w:cs="Times New Roman"/>
                  <w:color w:val="000000"/>
                  <w:sz w:val="24"/>
                  <w:szCs w:val="24"/>
                </w:rPr>
                <w:t>шістнадцятої</w:t>
              </w:r>
            </w:hyperlink>
            <w:r w:rsidRPr="00D00897">
              <w:rPr>
                <w:rFonts w:ascii="Times New Roman" w:eastAsia="Times New Roman" w:hAnsi="Times New Roman" w:cs="Times New Roman"/>
                <w:color w:val="000000"/>
                <w:sz w:val="24"/>
                <w:szCs w:val="24"/>
              </w:rPr>
              <w:t xml:space="preserve">, абзаців </w:t>
            </w:r>
            <w:bookmarkStart w:id="13" w:name="_GoBack"/>
            <w:bookmarkEnd w:id="13"/>
            <w:r w:rsidRPr="00D00897">
              <w:rPr>
                <w:rFonts w:ascii="Times New Roman" w:eastAsia="Times New Roman" w:hAnsi="Times New Roman" w:cs="Times New Roman"/>
                <w:color w:val="000000"/>
                <w:sz w:val="24"/>
                <w:szCs w:val="24"/>
              </w:rPr>
              <w:t>другого і третього частини п’ятнадцятої статті 29 Закону не застосовуються) з урахуванням положень пункту 43 Особливостей.</w:t>
            </w:r>
          </w:p>
          <w:p w14:paraId="5F7367A5"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00897">
              <w:rPr>
                <w:color w:val="000000"/>
                <w:lang w:val="uk-UA"/>
              </w:rPr>
              <w:t>закупівель</w:t>
            </w:r>
            <w:proofErr w:type="spellEnd"/>
            <w:r w:rsidRPr="00D00897">
              <w:rPr>
                <w:color w:val="000000"/>
                <w:lang w:val="uk-UA"/>
              </w:rPr>
              <w:t xml:space="preserve"> відповідно до статті 30 Закону.</w:t>
            </w:r>
          </w:p>
          <w:p w14:paraId="695C0CA4" w14:textId="251E16F6"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E63A793" w14:textId="7693454E"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Оцінка тендерної пропозиції проводиться електронною системою </w:t>
            </w:r>
            <w:proofErr w:type="spellStart"/>
            <w:r w:rsidRPr="00D00897">
              <w:rPr>
                <w:color w:val="000000"/>
                <w:lang w:val="uk-UA"/>
              </w:rPr>
              <w:t>закупівель</w:t>
            </w:r>
            <w:proofErr w:type="spellEnd"/>
            <w:r w:rsidRPr="00D00897">
              <w:rPr>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00897">
              <w:rPr>
                <w:color w:val="000000"/>
                <w:lang w:val="uk-UA"/>
              </w:rPr>
              <w:t>закупівель</w:t>
            </w:r>
            <w:proofErr w:type="spellEnd"/>
            <w:r w:rsidRPr="00D00897">
              <w:rPr>
                <w:color w:val="000000"/>
                <w:lang w:val="uk-UA"/>
              </w:rPr>
              <w:t xml:space="preserve"> визначає тендерну пропозицію, ціна/приведена ціна якої є найнижчою.</w:t>
            </w:r>
          </w:p>
          <w:p w14:paraId="0B5DD868" w14:textId="428C8D86"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Оцінка тендерних пропозицій проводиться автоматично електронною системою </w:t>
            </w:r>
            <w:proofErr w:type="spellStart"/>
            <w:r w:rsidRPr="00D00897">
              <w:rPr>
                <w:color w:val="000000"/>
                <w:lang w:val="uk-UA"/>
              </w:rPr>
              <w:t>закупівель</w:t>
            </w:r>
            <w:proofErr w:type="spellEnd"/>
            <w:r w:rsidRPr="00D00897">
              <w:rPr>
                <w:color w:val="000000"/>
                <w:lang w:val="uk-UA"/>
              </w:rPr>
              <w:t xml:space="preserve"> на основі критеріїв і методики оцінки, визначених замовником у </w:t>
            </w:r>
            <w:r w:rsidRPr="00D00897">
              <w:rPr>
                <w:color w:val="000000"/>
                <w:lang w:val="uk-UA"/>
              </w:rPr>
              <w:lastRenderedPageBreak/>
              <w:t>тендерній документації, шляхом застосування електронного аукціону (у разі якщо подано дві і більше тендерних пропозицій).</w:t>
            </w:r>
          </w:p>
          <w:p w14:paraId="2A43C5AE"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Якщо була подана одна тендерна пропозиція, електронна система </w:t>
            </w:r>
            <w:proofErr w:type="spellStart"/>
            <w:r w:rsidRPr="00D00897">
              <w:rPr>
                <w:color w:val="000000"/>
                <w:lang w:val="uk-UA"/>
              </w:rPr>
              <w:t>закупівель</w:t>
            </w:r>
            <w:proofErr w:type="spellEnd"/>
            <w:r w:rsidRPr="00D00897">
              <w:rPr>
                <w:color w:val="00000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036B06" w14:textId="0FEFADC3"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00897">
              <w:rPr>
                <w:color w:val="000000"/>
                <w:lang w:val="uk-UA"/>
              </w:rPr>
              <w:t>закупівель</w:t>
            </w:r>
            <w:proofErr w:type="spellEnd"/>
            <w:r w:rsidRPr="00D00897">
              <w:rPr>
                <w:color w:val="000000"/>
                <w:lang w:val="uk-UA"/>
              </w:rPr>
              <w:t xml:space="preserve"> протягом одного дня з дня прийняття відповідного рішення.</w:t>
            </w:r>
          </w:p>
          <w:p w14:paraId="3D0B907C" w14:textId="4847534B"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7FB2CC5F"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187C18"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lastRenderedPageBreak/>
              <w:t xml:space="preserve">Протокол розкриття тендерних пропозицій формується та оприлюднюється електронною системою </w:t>
            </w:r>
            <w:proofErr w:type="spellStart"/>
            <w:r w:rsidRPr="00D00897">
              <w:rPr>
                <w:color w:val="000000"/>
                <w:lang w:val="uk-UA"/>
              </w:rPr>
              <w:t>закупівель</w:t>
            </w:r>
            <w:proofErr w:type="spellEnd"/>
            <w:r w:rsidRPr="00D00897">
              <w:rPr>
                <w:color w:val="000000"/>
                <w:lang w:val="uk-UA"/>
              </w:rPr>
              <w:t xml:space="preserve"> автоматично в день розкриття тендерних пропозицій.</w:t>
            </w:r>
          </w:p>
          <w:p w14:paraId="095744DD" w14:textId="345D72CC"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Протокол розкриття тендерних пропозицій повинен містити інформацію про:</w:t>
            </w:r>
          </w:p>
          <w:p w14:paraId="73F97892"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4937246"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унікальний номер оголошення про проведення відкритих торгів, присвоєний електронною системою </w:t>
            </w:r>
            <w:proofErr w:type="spellStart"/>
            <w:r w:rsidRPr="00D00897">
              <w:rPr>
                <w:color w:val="000000"/>
                <w:lang w:val="uk-UA"/>
              </w:rPr>
              <w:t>закупівель</w:t>
            </w:r>
            <w:proofErr w:type="spellEnd"/>
            <w:r w:rsidRPr="00D00897">
              <w:rPr>
                <w:color w:val="000000"/>
                <w:lang w:val="uk-UA"/>
              </w:rPr>
              <w:t>;</w:t>
            </w:r>
          </w:p>
          <w:p w14:paraId="6793BD5F"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назву предмета закупівлі;</w:t>
            </w:r>
          </w:p>
          <w:p w14:paraId="29D4CC77"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дату та час розкриття тендерної пропозиції;</w:t>
            </w:r>
          </w:p>
          <w:p w14:paraId="63B4BABC"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76C9F68"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D2C1BD8"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інформацію щодо ціни тендерної пропозиції (тендерних пропозицій).</w:t>
            </w:r>
          </w:p>
          <w:p w14:paraId="7034F6BF"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Протокол розкриття тендерних пропозицій може містити іншу інформацію. </w:t>
            </w:r>
          </w:p>
          <w:p w14:paraId="57BBD049" w14:textId="4BE863F1"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4108A" w:rsidRPr="00D00897" w14:paraId="4986DFEC" w14:textId="77777777" w:rsidTr="00FF4FDC">
        <w:trPr>
          <w:trHeight w:val="522"/>
          <w:jc w:val="center"/>
        </w:trPr>
        <w:tc>
          <w:tcPr>
            <w:tcW w:w="575" w:type="dxa"/>
            <w:vAlign w:val="center"/>
          </w:tcPr>
          <w:p w14:paraId="63164870" w14:textId="24FEB8CB"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2</w:t>
            </w:r>
          </w:p>
        </w:tc>
        <w:tc>
          <w:tcPr>
            <w:tcW w:w="3389" w:type="dxa"/>
            <w:shd w:val="clear" w:color="auto" w:fill="auto"/>
            <w:vAlign w:val="center"/>
          </w:tcPr>
          <w:p w14:paraId="68E5D158" w14:textId="5B04072E"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6096" w:type="dxa"/>
            <w:shd w:val="clear" w:color="auto" w:fill="auto"/>
            <w:vAlign w:val="center"/>
          </w:tcPr>
          <w:p w14:paraId="2B75BCC2" w14:textId="5C8FB7BE"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Учасник процедури закупівлі, який надав найбільш економічно вигідну тендерну пропозицію, що є</w:t>
            </w:r>
            <w:bookmarkStart w:id="14" w:name="w1_1"/>
            <w:r w:rsidRPr="00D00897">
              <w:rPr>
                <w:color w:val="000000"/>
                <w:lang w:val="uk-UA"/>
              </w:rPr>
              <w:t xml:space="preserve"> </w:t>
            </w:r>
            <w:hyperlink r:id="rId30" w:anchor="w1_2" w:history="1">
              <w:r w:rsidRPr="00D00897">
                <w:rPr>
                  <w:color w:val="000000"/>
                  <w:lang w:val="uk-UA"/>
                </w:rPr>
                <w:t>аномально</w:t>
              </w:r>
            </w:hyperlink>
            <w:bookmarkEnd w:id="14"/>
            <w:r w:rsidRPr="00D00897">
              <w:rPr>
                <w:color w:val="000000"/>
                <w:lang w:val="uk-UA"/>
              </w:rPr>
              <w:t xml:space="preserve"> низькою (у цьому пункті під терміном </w:t>
            </w:r>
            <w:bookmarkStart w:id="15" w:name="w1_2"/>
            <w:r w:rsidRPr="00D00897">
              <w:rPr>
                <w:color w:val="000000"/>
                <w:lang w:val="uk-UA"/>
              </w:rPr>
              <w:t>«</w:t>
            </w:r>
            <w:hyperlink r:id="rId31" w:anchor="w1_3" w:history="1">
              <w:r w:rsidRPr="00D00897">
                <w:rPr>
                  <w:color w:val="000000"/>
                  <w:lang w:val="uk-UA"/>
                </w:rPr>
                <w:t>аномально</w:t>
              </w:r>
            </w:hyperlink>
            <w:bookmarkEnd w:id="15"/>
            <w:r w:rsidRPr="00D00897">
              <w:rPr>
                <w:color w:val="000000"/>
                <w:lang w:val="uk-UA"/>
              </w:rPr>
              <w:t>»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bookmarkStart w:id="16" w:name="w1_3"/>
            <w:r w:rsidRPr="00D00897">
              <w:rPr>
                <w:color w:val="000000"/>
                <w:lang w:val="uk-UA"/>
              </w:rPr>
              <w:t xml:space="preserve"> </w:t>
            </w:r>
            <w:hyperlink r:id="rId32" w:anchor="w1_4" w:history="1">
              <w:r w:rsidRPr="00D00897">
                <w:rPr>
                  <w:color w:val="000000"/>
                  <w:lang w:val="uk-UA"/>
                </w:rPr>
                <w:t>аномально</w:t>
              </w:r>
            </w:hyperlink>
            <w:bookmarkEnd w:id="16"/>
            <w:r w:rsidRPr="00D00897">
              <w:rPr>
                <w:color w:val="000000"/>
                <w:lang w:val="uk-UA"/>
              </w:rPr>
              <w:t xml:space="preserve"> низька ціна визначається електронною системою </w:t>
            </w:r>
            <w:proofErr w:type="spellStart"/>
            <w:r w:rsidRPr="00D00897">
              <w:rPr>
                <w:color w:val="000000"/>
                <w:lang w:val="uk-UA"/>
              </w:rPr>
              <w:t>закупівель</w:t>
            </w:r>
            <w:proofErr w:type="spellEnd"/>
            <w:r w:rsidRPr="00D00897">
              <w:rPr>
                <w:color w:val="00000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D00897">
              <w:rPr>
                <w:b/>
                <w:color w:val="000000"/>
                <w:lang w:val="uk-UA"/>
              </w:rPr>
              <w:t>протягом 1 (одного) робочого дня</w:t>
            </w:r>
            <w:r w:rsidRPr="00D00897">
              <w:rPr>
                <w:color w:val="000000"/>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93D858" w14:textId="2C188C8C" w:rsidR="0044108A" w:rsidRPr="00D00897" w:rsidRDefault="0044108A" w:rsidP="0044108A">
            <w:pPr>
              <w:pStyle w:val="rvps2"/>
              <w:shd w:val="clear" w:color="auto" w:fill="FFFFFF"/>
              <w:spacing w:before="0" w:beforeAutospacing="0" w:after="0" w:afterAutospacing="0"/>
              <w:ind w:firstLine="192"/>
              <w:jc w:val="both"/>
              <w:rPr>
                <w:b/>
                <w:color w:val="000000"/>
                <w:lang w:val="uk-UA"/>
              </w:rPr>
            </w:pPr>
            <w:r w:rsidRPr="00D00897">
              <w:rPr>
                <w:b/>
                <w:color w:val="000000"/>
                <w:lang w:val="uk-UA"/>
              </w:rPr>
              <w:t xml:space="preserve">Замовник відхиляє тендерну пропозицію із зазначенням аргументації в електронній системі </w:t>
            </w:r>
            <w:proofErr w:type="spellStart"/>
            <w:r w:rsidRPr="00D00897">
              <w:rPr>
                <w:b/>
                <w:color w:val="000000"/>
                <w:lang w:val="uk-UA"/>
              </w:rPr>
              <w:t>закупівель</w:t>
            </w:r>
            <w:proofErr w:type="spellEnd"/>
            <w:r w:rsidRPr="00D00897">
              <w:rPr>
                <w:b/>
                <w:color w:val="000000"/>
                <w:lang w:val="uk-UA"/>
              </w:rPr>
              <w:t xml:space="preserve"> у разі, коли учасник процедури закупівлі надав неналежне обґрунтування щодо ціни або </w:t>
            </w:r>
            <w:r w:rsidRPr="00D00897">
              <w:rPr>
                <w:b/>
                <w:color w:val="000000"/>
                <w:lang w:val="uk-UA"/>
              </w:rPr>
              <w:lastRenderedPageBreak/>
              <w:t xml:space="preserve">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w:t>
            </w:r>
            <w:proofErr w:type="spellStart"/>
            <w:r w:rsidRPr="00D00897">
              <w:rPr>
                <w:b/>
                <w:color w:val="000000"/>
                <w:lang w:val="uk-UA"/>
              </w:rPr>
              <w:t>закупівель</w:t>
            </w:r>
            <w:proofErr w:type="spellEnd"/>
            <w:r w:rsidRPr="00D00897">
              <w:rPr>
                <w:b/>
                <w:color w:val="000000"/>
                <w:lang w:val="uk-UA"/>
              </w:rPr>
              <w:t xml:space="preserve"> у разі, коли 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4C096036" w14:textId="77777777"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Обґрунтування аномально низької тендерної пропозиції може містити інформацію про:</w:t>
            </w:r>
          </w:p>
          <w:p w14:paraId="1EBCDAAD" w14:textId="77777777" w:rsidR="0044108A" w:rsidRPr="00D00897" w:rsidRDefault="0044108A" w:rsidP="0044108A">
            <w:pPr>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FED8BAE" w14:textId="038DD6E7" w:rsidR="0044108A" w:rsidRPr="00D00897" w:rsidRDefault="0044108A" w:rsidP="0044108A">
            <w:pPr>
              <w:pStyle w:val="af7"/>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539D02F2" w14:textId="737A031A"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44108A" w:rsidRPr="00D00897" w14:paraId="320EE9AA" w14:textId="77777777" w:rsidTr="00FF4FDC">
        <w:trPr>
          <w:trHeight w:val="522"/>
          <w:jc w:val="center"/>
        </w:trPr>
        <w:tc>
          <w:tcPr>
            <w:tcW w:w="575" w:type="dxa"/>
            <w:vAlign w:val="center"/>
          </w:tcPr>
          <w:p w14:paraId="5E9F803B" w14:textId="708C4BF6"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3</w:t>
            </w:r>
          </w:p>
        </w:tc>
        <w:tc>
          <w:tcPr>
            <w:tcW w:w="3389" w:type="dxa"/>
            <w:shd w:val="clear" w:color="auto" w:fill="auto"/>
            <w:vAlign w:val="center"/>
          </w:tcPr>
          <w:p w14:paraId="28073373" w14:textId="514B0198"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Виправлення учасником </w:t>
            </w:r>
            <w:proofErr w:type="spellStart"/>
            <w:r w:rsidRPr="00D00897">
              <w:rPr>
                <w:rFonts w:ascii="Times New Roman" w:eastAsia="Times New Roman" w:hAnsi="Times New Roman" w:cs="Times New Roman"/>
                <w:b/>
                <w:color w:val="000000"/>
                <w:sz w:val="24"/>
                <w:szCs w:val="24"/>
              </w:rPr>
              <w:t>невідповідностей</w:t>
            </w:r>
            <w:proofErr w:type="spellEnd"/>
            <w:r w:rsidRPr="00D00897">
              <w:rPr>
                <w:rFonts w:ascii="Times New Roman" w:eastAsia="Times New Roman" w:hAnsi="Times New Roman" w:cs="Times New Roman"/>
                <w:b/>
                <w:color w:val="000000"/>
                <w:sz w:val="24"/>
                <w:szCs w:val="24"/>
              </w:rPr>
              <w:t xml:space="preserve"> в інформації та/або документах</w:t>
            </w:r>
          </w:p>
        </w:tc>
        <w:tc>
          <w:tcPr>
            <w:tcW w:w="6096" w:type="dxa"/>
            <w:shd w:val="clear" w:color="auto" w:fill="auto"/>
            <w:vAlign w:val="center"/>
          </w:tcPr>
          <w:p w14:paraId="45890D58"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D1BCBD" w14:textId="31AC92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D00897">
              <w:rPr>
                <w:rFonts w:ascii="Times New Roman" w:eastAsia="Times New Roman" w:hAnsi="Times New Roman" w:cs="Times New Roman"/>
                <w:color w:val="000000"/>
                <w:sz w:val="24"/>
                <w:szCs w:val="24"/>
              </w:rPr>
              <w:t>невідповідностей</w:t>
            </w:r>
            <w:proofErr w:type="spellEnd"/>
            <w:r w:rsidRPr="00D00897">
              <w:rPr>
                <w:rFonts w:ascii="Times New Roman" w:eastAsia="Times New Roman" w:hAnsi="Times New Roman" w:cs="Times New Roman"/>
                <w:color w:val="000000"/>
                <w:sz w:val="24"/>
                <w:szCs w:val="24"/>
              </w:rPr>
              <w:t xml:space="preserve"> в електронній системі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w:t>
            </w:r>
          </w:p>
          <w:p w14:paraId="4A427B59"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00897">
              <w:rPr>
                <w:color w:val="000000"/>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82D341" w14:textId="57971358"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0897">
              <w:rPr>
                <w:color w:val="000000"/>
                <w:lang w:val="uk-UA"/>
              </w:rPr>
              <w:t>невідповідностей</w:t>
            </w:r>
            <w:proofErr w:type="spellEnd"/>
            <w:r w:rsidRPr="00D00897">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4D785A" w14:textId="449B3218"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00897">
              <w:rPr>
                <w:color w:val="000000"/>
                <w:lang w:val="uk-UA"/>
              </w:rPr>
              <w:t>закупівель</w:t>
            </w:r>
            <w:proofErr w:type="spellEnd"/>
            <w:r w:rsidRPr="00D00897">
              <w:rPr>
                <w:color w:val="000000"/>
                <w:lang w:val="uk-UA"/>
              </w:rPr>
              <w:t xml:space="preserve"> уточнених або нових документів в електронній системі </w:t>
            </w:r>
            <w:proofErr w:type="spellStart"/>
            <w:r w:rsidRPr="00D00897">
              <w:rPr>
                <w:color w:val="000000"/>
                <w:lang w:val="uk-UA"/>
              </w:rPr>
              <w:t>закупівель</w:t>
            </w:r>
            <w:proofErr w:type="spellEnd"/>
            <w:r w:rsidRPr="00D00897">
              <w:rPr>
                <w:color w:val="000000"/>
                <w:lang w:val="uk-UA"/>
              </w:rPr>
              <w:t xml:space="preserve"> протягом 24 годин з моменту розміщення замовником в електронній системі </w:t>
            </w:r>
            <w:proofErr w:type="spellStart"/>
            <w:r w:rsidRPr="00D00897">
              <w:rPr>
                <w:color w:val="000000"/>
                <w:lang w:val="uk-UA"/>
              </w:rPr>
              <w:t>закупівель</w:t>
            </w:r>
            <w:proofErr w:type="spellEnd"/>
            <w:r w:rsidRPr="00D00897">
              <w:rPr>
                <w:color w:val="000000"/>
                <w:lang w:val="uk-UA"/>
              </w:rPr>
              <w:t xml:space="preserve"> повідомлення з вимогою про усунення таких </w:t>
            </w:r>
            <w:proofErr w:type="spellStart"/>
            <w:r w:rsidRPr="00D00897">
              <w:rPr>
                <w:color w:val="000000"/>
                <w:lang w:val="uk-UA"/>
              </w:rPr>
              <w:t>невідповідностей</w:t>
            </w:r>
            <w:proofErr w:type="spellEnd"/>
            <w:r w:rsidRPr="00D00897">
              <w:rPr>
                <w:color w:val="000000"/>
                <w:lang w:val="uk-UA"/>
              </w:rPr>
              <w:t xml:space="preserve">. Замовник розглядає подані тендерні пропозиції з урахуванням виправлення або </w:t>
            </w:r>
            <w:proofErr w:type="spellStart"/>
            <w:r w:rsidRPr="00D00897">
              <w:rPr>
                <w:color w:val="000000"/>
                <w:lang w:val="uk-UA"/>
              </w:rPr>
              <w:t>невиправлення</w:t>
            </w:r>
            <w:proofErr w:type="spellEnd"/>
            <w:r w:rsidRPr="00D00897">
              <w:rPr>
                <w:color w:val="000000"/>
                <w:lang w:val="uk-UA"/>
              </w:rPr>
              <w:t xml:space="preserve"> учасниками виявлених </w:t>
            </w:r>
            <w:proofErr w:type="spellStart"/>
            <w:r w:rsidRPr="00D00897">
              <w:rPr>
                <w:color w:val="000000"/>
                <w:lang w:val="uk-UA"/>
              </w:rPr>
              <w:t>невідповідностей</w:t>
            </w:r>
            <w:proofErr w:type="spellEnd"/>
            <w:r w:rsidRPr="00D00897">
              <w:rPr>
                <w:color w:val="000000"/>
                <w:lang w:val="uk-UA"/>
              </w:rPr>
              <w:t>.</w:t>
            </w:r>
          </w:p>
        </w:tc>
      </w:tr>
      <w:tr w:rsidR="0044108A" w:rsidRPr="00D00897" w14:paraId="55B614AA" w14:textId="77777777" w:rsidTr="00FF4FDC">
        <w:trPr>
          <w:trHeight w:val="522"/>
          <w:jc w:val="center"/>
        </w:trPr>
        <w:tc>
          <w:tcPr>
            <w:tcW w:w="575" w:type="dxa"/>
            <w:vAlign w:val="center"/>
          </w:tcPr>
          <w:p w14:paraId="11EEC5FA" w14:textId="0265E76C"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4</w:t>
            </w:r>
          </w:p>
        </w:tc>
        <w:tc>
          <w:tcPr>
            <w:tcW w:w="3389" w:type="dxa"/>
            <w:shd w:val="clear" w:color="auto" w:fill="auto"/>
            <w:vAlign w:val="center"/>
          </w:tcPr>
          <w:p w14:paraId="102DB24F" w14:textId="1A6BDA00"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096" w:type="dxa"/>
            <w:shd w:val="clear" w:color="auto" w:fill="auto"/>
            <w:vAlign w:val="center"/>
          </w:tcPr>
          <w:p w14:paraId="3696FB95"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93E5BD8"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(згідно з наказом Мінекономіки</w:t>
            </w:r>
            <w:r w:rsidRPr="00D00897">
              <w:rPr>
                <w:rFonts w:ascii="Times New Roman" w:eastAsia="Times New Roman" w:hAnsi="Times New Roman" w:cs="Times New Roman"/>
                <w:color w:val="000000"/>
                <w:sz w:val="24"/>
                <w:szCs w:val="24"/>
              </w:rPr>
              <w:br/>
              <w:t>від 15 квітня 2020 року № 710 «Про затвердження Переліку формальних помилок»):</w:t>
            </w:r>
          </w:p>
          <w:p w14:paraId="485649B5"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31566F3C"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уживання великої літери;</w:t>
            </w:r>
          </w:p>
          <w:p w14:paraId="5BF61967"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уживання розділових знаків та відмінювання слів у реченні;</w:t>
            </w:r>
          </w:p>
          <w:p w14:paraId="0B395EA3"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використання слова або </w:t>
            </w:r>
            <w:proofErr w:type="spellStart"/>
            <w:r w:rsidRPr="00D00897">
              <w:rPr>
                <w:rFonts w:ascii="Times New Roman" w:eastAsia="Times New Roman" w:hAnsi="Times New Roman" w:cs="Times New Roman"/>
                <w:color w:val="000000"/>
                <w:sz w:val="24"/>
                <w:szCs w:val="24"/>
              </w:rPr>
              <w:t>мовного</w:t>
            </w:r>
            <w:proofErr w:type="spellEnd"/>
            <w:r w:rsidRPr="00D00897">
              <w:rPr>
                <w:rFonts w:ascii="Times New Roman" w:eastAsia="Times New Roman" w:hAnsi="Times New Roman" w:cs="Times New Roman"/>
                <w:color w:val="000000"/>
                <w:sz w:val="24"/>
                <w:szCs w:val="24"/>
              </w:rPr>
              <w:t xml:space="preserve"> звороту, запозичених з іншої мови;</w:t>
            </w:r>
          </w:p>
          <w:p w14:paraId="32F03B01"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00897">
              <w:rPr>
                <w:rFonts w:ascii="Times New Roman" w:eastAsia="Times New Roman" w:hAnsi="Times New Roman" w:cs="Times New Roman"/>
                <w:color w:val="000000"/>
                <w:sz w:val="24"/>
                <w:szCs w:val="24"/>
              </w:rPr>
              <w:t>закупівель</w:t>
            </w:r>
            <w:proofErr w:type="spellEnd"/>
            <w:r w:rsidRPr="00D00897">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45145A26"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38D333E7"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написання слів разом та/або окремо, та/або через дефіс;</w:t>
            </w:r>
          </w:p>
          <w:p w14:paraId="197B056E"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D00897">
              <w:rPr>
                <w:rFonts w:ascii="Times New Roman" w:eastAsia="Times New Roman" w:hAnsi="Times New Roman" w:cs="Times New Roman"/>
                <w:color w:val="000000"/>
                <w:sz w:val="24"/>
                <w:szCs w:val="24"/>
              </w:rPr>
              <w:lastRenderedPageBreak/>
              <w:t>відповідає переліку, зазначеному в документі).</w:t>
            </w:r>
          </w:p>
          <w:p w14:paraId="1F8BFEA4"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58B49D76"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409A770"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216938EC"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CB98947"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54D456F0"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71180F79"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43169070"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w:t>
            </w:r>
            <w:r w:rsidRPr="00D00897">
              <w:rPr>
                <w:rFonts w:ascii="Times New Roman" w:eastAsia="Times New Roman" w:hAnsi="Times New Roman" w:cs="Times New Roman"/>
                <w:color w:val="000000"/>
                <w:sz w:val="24"/>
                <w:szCs w:val="24"/>
              </w:rPr>
              <w:lastRenderedPageBreak/>
              <w:t>повноваження якої учасником не підтверджені (наприклад, переклад документа завізований перекладачем тощо).</w:t>
            </w:r>
          </w:p>
          <w:p w14:paraId="53AFFFB7"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F1DFF5"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72970A0"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00897">
              <w:rPr>
                <w:rFonts w:ascii="Times New Roman" w:eastAsia="Times New Roman" w:hAnsi="Times New Roman" w:cs="Times New Roman"/>
                <w:color w:val="000000"/>
                <w:sz w:val="24"/>
                <w:szCs w:val="24"/>
              </w:rPr>
              <w:t>Portable</w:t>
            </w:r>
            <w:proofErr w:type="spellEnd"/>
            <w:r w:rsidRPr="00D00897">
              <w:rPr>
                <w:rFonts w:ascii="Times New Roman" w:eastAsia="Times New Roman" w:hAnsi="Times New Roman" w:cs="Times New Roman"/>
                <w:color w:val="000000"/>
                <w:sz w:val="24"/>
                <w:szCs w:val="24"/>
              </w:rPr>
              <w:t xml:space="preserve"> </w:t>
            </w:r>
            <w:proofErr w:type="spellStart"/>
            <w:r w:rsidRPr="00D00897">
              <w:rPr>
                <w:rFonts w:ascii="Times New Roman" w:eastAsia="Times New Roman" w:hAnsi="Times New Roman" w:cs="Times New Roman"/>
                <w:color w:val="000000"/>
                <w:sz w:val="24"/>
                <w:szCs w:val="24"/>
              </w:rPr>
              <w:t>Document</w:t>
            </w:r>
            <w:proofErr w:type="spellEnd"/>
            <w:r w:rsidRPr="00D00897">
              <w:rPr>
                <w:rFonts w:ascii="Times New Roman" w:eastAsia="Times New Roman" w:hAnsi="Times New Roman" w:cs="Times New Roman"/>
                <w:color w:val="000000"/>
                <w:sz w:val="24"/>
                <w:szCs w:val="24"/>
              </w:rPr>
              <w:t xml:space="preserve"> </w:t>
            </w:r>
            <w:proofErr w:type="spellStart"/>
            <w:r w:rsidRPr="00D00897">
              <w:rPr>
                <w:rFonts w:ascii="Times New Roman" w:eastAsia="Times New Roman" w:hAnsi="Times New Roman" w:cs="Times New Roman"/>
                <w:color w:val="000000"/>
                <w:sz w:val="24"/>
                <w:szCs w:val="24"/>
              </w:rPr>
              <w:t>Format</w:t>
            </w:r>
            <w:proofErr w:type="spellEnd"/>
            <w:r w:rsidRPr="00D00897">
              <w:rPr>
                <w:rFonts w:ascii="Times New Roman" w:eastAsia="Times New Roman" w:hAnsi="Times New Roman" w:cs="Times New Roman"/>
                <w:color w:val="000000"/>
                <w:sz w:val="24"/>
                <w:szCs w:val="24"/>
              </w:rPr>
              <w:t>).</w:t>
            </w:r>
          </w:p>
          <w:p w14:paraId="6BD293EC" w14:textId="7777777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Приклади формальних помилок:</w:t>
            </w:r>
          </w:p>
          <w:p w14:paraId="0881B0DC"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26A9F97"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  «м. </w:t>
            </w:r>
            <w:proofErr w:type="spellStart"/>
            <w:r w:rsidRPr="00D00897">
              <w:rPr>
                <w:rFonts w:ascii="Times New Roman" w:eastAsia="Times New Roman" w:hAnsi="Times New Roman" w:cs="Times New Roman"/>
                <w:color w:val="000000"/>
                <w:sz w:val="24"/>
                <w:szCs w:val="24"/>
              </w:rPr>
              <w:t>київ</w:t>
            </w:r>
            <w:proofErr w:type="spellEnd"/>
            <w:r w:rsidRPr="00D00897">
              <w:rPr>
                <w:rFonts w:ascii="Times New Roman" w:eastAsia="Times New Roman" w:hAnsi="Times New Roman" w:cs="Times New Roman"/>
                <w:color w:val="000000"/>
                <w:sz w:val="24"/>
                <w:szCs w:val="24"/>
              </w:rPr>
              <w:t>» замість «м. Київ»;</w:t>
            </w:r>
          </w:p>
          <w:p w14:paraId="7F79627B"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 «поряд - </w:t>
            </w:r>
            <w:proofErr w:type="spellStart"/>
            <w:r w:rsidRPr="00D00897">
              <w:rPr>
                <w:rFonts w:ascii="Times New Roman" w:eastAsia="Times New Roman" w:hAnsi="Times New Roman" w:cs="Times New Roman"/>
                <w:color w:val="000000"/>
                <w:sz w:val="24"/>
                <w:szCs w:val="24"/>
              </w:rPr>
              <w:t>ок</w:t>
            </w:r>
            <w:proofErr w:type="spellEnd"/>
            <w:r w:rsidRPr="00D00897">
              <w:rPr>
                <w:rFonts w:ascii="Times New Roman" w:eastAsia="Times New Roman" w:hAnsi="Times New Roman" w:cs="Times New Roman"/>
                <w:color w:val="000000"/>
                <w:sz w:val="24"/>
                <w:szCs w:val="24"/>
              </w:rPr>
              <w:t>» замість «</w:t>
            </w:r>
            <w:proofErr w:type="spellStart"/>
            <w:r w:rsidRPr="00D00897">
              <w:rPr>
                <w:rFonts w:ascii="Times New Roman" w:eastAsia="Times New Roman" w:hAnsi="Times New Roman" w:cs="Times New Roman"/>
                <w:color w:val="000000"/>
                <w:sz w:val="24"/>
                <w:szCs w:val="24"/>
              </w:rPr>
              <w:t>поря</w:t>
            </w:r>
            <w:proofErr w:type="spellEnd"/>
            <w:r w:rsidRPr="00D00897">
              <w:rPr>
                <w:rFonts w:ascii="Times New Roman" w:eastAsia="Times New Roman" w:hAnsi="Times New Roman" w:cs="Times New Roman"/>
                <w:color w:val="000000"/>
                <w:sz w:val="24"/>
                <w:szCs w:val="24"/>
              </w:rPr>
              <w:t xml:space="preserve"> – док»;</w:t>
            </w:r>
          </w:p>
          <w:p w14:paraId="6EC407FC"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w:t>
            </w:r>
            <w:proofErr w:type="spellStart"/>
            <w:r w:rsidRPr="00D00897">
              <w:rPr>
                <w:rFonts w:ascii="Times New Roman" w:eastAsia="Times New Roman" w:hAnsi="Times New Roman" w:cs="Times New Roman"/>
                <w:color w:val="000000"/>
                <w:sz w:val="24"/>
                <w:szCs w:val="24"/>
              </w:rPr>
              <w:t>ненадається</w:t>
            </w:r>
            <w:proofErr w:type="spellEnd"/>
            <w:r w:rsidRPr="00D00897">
              <w:rPr>
                <w:rFonts w:ascii="Times New Roman" w:eastAsia="Times New Roman" w:hAnsi="Times New Roman" w:cs="Times New Roman"/>
                <w:color w:val="000000"/>
                <w:sz w:val="24"/>
                <w:szCs w:val="24"/>
              </w:rPr>
              <w:t>» замість «не надається»;</w:t>
            </w:r>
          </w:p>
          <w:p w14:paraId="71733FC3"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D00897">
              <w:rPr>
                <w:rFonts w:ascii="Times New Roman" w:eastAsia="Times New Roman" w:hAnsi="Times New Roman" w:cs="Times New Roman"/>
                <w:color w:val="000000"/>
                <w:sz w:val="24"/>
                <w:szCs w:val="24"/>
              </w:rPr>
              <w:t>pdf</w:t>
            </w:r>
            <w:proofErr w:type="spellEnd"/>
            <w:r w:rsidRPr="00D00897">
              <w:rPr>
                <w:rFonts w:ascii="Times New Roman" w:eastAsia="Times New Roman" w:hAnsi="Times New Roman" w:cs="Times New Roman"/>
                <w:color w:val="000000"/>
                <w:sz w:val="24"/>
                <w:szCs w:val="24"/>
              </w:rPr>
              <w:t>» (</w:t>
            </w:r>
            <w:proofErr w:type="spellStart"/>
            <w:r w:rsidRPr="00D00897">
              <w:rPr>
                <w:rFonts w:ascii="Times New Roman" w:eastAsia="Times New Roman" w:hAnsi="Times New Roman" w:cs="Times New Roman"/>
                <w:color w:val="000000"/>
                <w:sz w:val="24"/>
                <w:szCs w:val="24"/>
              </w:rPr>
              <w:t>PortableDocumentFormat</w:t>
            </w:r>
            <w:proofErr w:type="spellEnd"/>
            <w:r w:rsidRPr="00D00897">
              <w:rPr>
                <w:rFonts w:ascii="Times New Roman" w:eastAsia="Times New Roman" w:hAnsi="Times New Roman" w:cs="Times New Roman"/>
                <w:color w:val="000000"/>
                <w:sz w:val="24"/>
                <w:szCs w:val="24"/>
              </w:rPr>
              <w:t>)».</w:t>
            </w:r>
          </w:p>
          <w:p w14:paraId="6D62075C" w14:textId="77777777" w:rsidR="0044108A" w:rsidRPr="00D00897" w:rsidRDefault="0044108A" w:rsidP="0044108A">
            <w:pPr>
              <w:widowControl w:val="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41E33CD" w14:textId="1B39A917"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Рішення про віднесення допущеної учасником помилки до формальної (несуттєвої) приймається уповноваженою особою.</w:t>
            </w:r>
          </w:p>
        </w:tc>
      </w:tr>
      <w:tr w:rsidR="0044108A" w:rsidRPr="00D00897" w14:paraId="0B463FDD" w14:textId="77777777" w:rsidTr="00FF4FDC">
        <w:trPr>
          <w:trHeight w:val="522"/>
          <w:jc w:val="center"/>
        </w:trPr>
        <w:tc>
          <w:tcPr>
            <w:tcW w:w="575" w:type="dxa"/>
            <w:vAlign w:val="center"/>
          </w:tcPr>
          <w:p w14:paraId="0773BF02" w14:textId="79E6EA6A"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5</w:t>
            </w:r>
          </w:p>
        </w:tc>
        <w:tc>
          <w:tcPr>
            <w:tcW w:w="3389" w:type="dxa"/>
            <w:shd w:val="clear" w:color="auto" w:fill="auto"/>
            <w:vAlign w:val="center"/>
          </w:tcPr>
          <w:p w14:paraId="7E737196" w14:textId="2ABBE490"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Інша інформація</w:t>
            </w:r>
          </w:p>
        </w:tc>
        <w:tc>
          <w:tcPr>
            <w:tcW w:w="6096" w:type="dxa"/>
            <w:shd w:val="clear" w:color="auto" w:fill="auto"/>
            <w:vAlign w:val="center"/>
          </w:tcPr>
          <w:p w14:paraId="053C2C20" w14:textId="12EAF171"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До розрахунку ціни тендерної пропозиції не включаються будь-які витрати, учасника у процесі подання тендерної пропозиції, укладення договору про закупівлю та витрати пов’язані із оформленням забезпечення тендерної пропозиції. Зазначені витрати сплачуються учасником. </w:t>
            </w:r>
          </w:p>
          <w:p w14:paraId="707589DC" w14:textId="14B53A0A" w:rsidR="0044108A" w:rsidRPr="00D00897" w:rsidRDefault="0044108A" w:rsidP="0044108A">
            <w:pPr>
              <w:pStyle w:val="rvps2"/>
              <w:shd w:val="clear" w:color="auto" w:fill="FFFFFF"/>
              <w:spacing w:before="0" w:beforeAutospacing="0" w:after="0" w:afterAutospacing="0"/>
              <w:ind w:firstLine="192"/>
              <w:jc w:val="both"/>
              <w:rPr>
                <w:color w:val="000000"/>
                <w:lang w:val="uk-UA"/>
              </w:rPr>
            </w:pPr>
            <w:r w:rsidRPr="00D00897">
              <w:rPr>
                <w:color w:val="000000"/>
                <w:lang w:val="uk-UA"/>
              </w:rPr>
              <w:t xml:space="preserve">Вартість тендерної пропозиції розраховується учасником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w:t>
            </w:r>
            <w:r w:rsidRPr="00D00897">
              <w:rPr>
                <w:color w:val="000000"/>
                <w:lang w:val="uk-UA"/>
              </w:rPr>
              <w:lastRenderedPageBreak/>
              <w:t>податків та зборів, що передбачені чинним законодавством, та мають бути включені таким учасником до вартості товарів, робіт або послуг.</w:t>
            </w:r>
          </w:p>
          <w:p w14:paraId="237F5E5E" w14:textId="77777777"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color w:val="000000"/>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00897">
              <w:rPr>
                <w:color w:val="000000"/>
                <w:lang w:val="uk-UA"/>
              </w:rPr>
              <w:t>правомірно</w:t>
            </w:r>
            <w:proofErr w:type="spellEnd"/>
            <w:r w:rsidRPr="00D00897">
              <w:rPr>
                <w:color w:val="000000"/>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4D3CA0C" w14:textId="331C237B" w:rsidR="0044108A" w:rsidRPr="00D00897" w:rsidRDefault="0044108A" w:rsidP="0044108A">
            <w:pPr>
              <w:pStyle w:val="rvps2"/>
              <w:pBdr>
                <w:top w:val="nil"/>
                <w:left w:val="nil"/>
                <w:bottom w:val="nil"/>
                <w:right w:val="nil"/>
                <w:between w:val="nil"/>
              </w:pBdr>
              <w:shd w:val="clear" w:color="auto" w:fill="FFFFFF"/>
              <w:spacing w:before="0" w:beforeAutospacing="0" w:after="0" w:afterAutospacing="0"/>
              <w:ind w:firstLine="192"/>
              <w:jc w:val="both"/>
              <w:rPr>
                <w:color w:val="000000"/>
                <w:lang w:val="uk-UA"/>
              </w:rPr>
            </w:pPr>
            <w:r w:rsidRPr="00D00897">
              <w:rPr>
                <w:b/>
                <w:color w:val="000000"/>
                <w:lang w:val="uk-UA"/>
              </w:rPr>
              <w:t>Учасники процедури закупівлі повинні ознайомитися та враховувати під час підготовки тендерної пропозиції на закупівлю вимоги наступних нормативно- правових актів (врахуванням вважається факт подання тендерної пропозиції):</w:t>
            </w:r>
          </w:p>
          <w:p w14:paraId="3BFB09EC" w14:textId="77777777"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   </w:t>
            </w:r>
            <w:r w:rsidRPr="00D00897">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B87B3A" w14:textId="77777777"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   </w:t>
            </w:r>
            <w:r w:rsidRPr="00D00897">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5C2767" w14:textId="77777777" w:rsidR="0044108A" w:rsidRPr="00D00897" w:rsidRDefault="0044108A" w:rsidP="004410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   </w:t>
            </w:r>
            <w:r w:rsidRPr="00D00897">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506653" w14:textId="77777777" w:rsidR="0044108A" w:rsidRPr="00D00897" w:rsidRDefault="0044108A" w:rsidP="0044108A">
            <w:pPr>
              <w:ind w:left="-2" w:firstLineChars="147" w:firstLine="353"/>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00897">
              <w:rPr>
                <w:rFonts w:ascii="Times New Roman" w:eastAsia="Times New Roman" w:hAnsi="Times New Roman" w:cs="Times New Roman"/>
                <w:color w:val="000000"/>
                <w:sz w:val="24"/>
                <w:szCs w:val="24"/>
              </w:rPr>
              <w:t>бенефіціарним</w:t>
            </w:r>
            <w:proofErr w:type="spellEnd"/>
            <w:r w:rsidRPr="00D00897">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D00897">
              <w:rPr>
                <w:rFonts w:ascii="Times New Roman" w:eastAsia="Times New Roman" w:hAnsi="Times New Roman" w:cs="Times New Roman"/>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D97ABC" w14:textId="59BDA1D8" w:rsidR="0044108A" w:rsidRPr="00D00897" w:rsidRDefault="0044108A" w:rsidP="0044108A">
            <w:pPr>
              <w:tabs>
                <w:tab w:val="left" w:pos="886"/>
              </w:tabs>
              <w:ind w:firstLine="319"/>
              <w:contextualSpacing/>
              <w:jc w:val="both"/>
              <w:rPr>
                <w:color w:val="000000"/>
              </w:rPr>
            </w:pPr>
            <w:r w:rsidRPr="00D00897">
              <w:rPr>
                <w:rFonts w:ascii="Times New Roman" w:eastAsia="Times New Roman" w:hAnsi="Times New Roman" w:cs="Times New Roman"/>
                <w:color w:val="000000"/>
                <w:sz w:val="24"/>
                <w:szCs w:val="24"/>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44108A" w:rsidRPr="00D00897" w14:paraId="5978DA95" w14:textId="77777777" w:rsidTr="00FF4FDC">
        <w:trPr>
          <w:trHeight w:val="522"/>
          <w:jc w:val="center"/>
        </w:trPr>
        <w:tc>
          <w:tcPr>
            <w:tcW w:w="575" w:type="dxa"/>
            <w:vAlign w:val="center"/>
          </w:tcPr>
          <w:p w14:paraId="608A4529" w14:textId="77777777" w:rsidR="0044108A" w:rsidRPr="00D00897" w:rsidRDefault="0044108A" w:rsidP="0044108A">
            <w:pPr>
              <w:widowControl w:val="0"/>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6</w:t>
            </w:r>
          </w:p>
          <w:p w14:paraId="29EC4614" w14:textId="017BDB39"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389" w:type="dxa"/>
            <w:shd w:val="clear" w:color="auto" w:fill="auto"/>
            <w:vAlign w:val="center"/>
          </w:tcPr>
          <w:p w14:paraId="68493BCA" w14:textId="20C59FA4"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Відхилення тендерних пропозицій</w:t>
            </w:r>
          </w:p>
        </w:tc>
        <w:tc>
          <w:tcPr>
            <w:tcW w:w="6096" w:type="dxa"/>
            <w:shd w:val="clear" w:color="auto" w:fill="auto"/>
            <w:vAlign w:val="center"/>
          </w:tcPr>
          <w:p w14:paraId="588A20D5"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у разі, коли:</w:t>
            </w:r>
          </w:p>
          <w:p w14:paraId="461A6571" w14:textId="0578C25D" w:rsidR="0044108A" w:rsidRPr="00D00897" w:rsidRDefault="0044108A" w:rsidP="0044108A">
            <w:pPr>
              <w:pStyle w:val="11"/>
              <w:widowControl w:val="0"/>
              <w:numPr>
                <w:ilvl w:val="0"/>
                <w:numId w:val="6"/>
              </w:numPr>
              <w:spacing w:line="240" w:lineRule="auto"/>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учасник процедури закупівлі:</w:t>
            </w:r>
          </w:p>
          <w:p w14:paraId="7DB286A0"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підпадає під підстави, встановлені пунктом 47 Особливостей;</w:t>
            </w:r>
          </w:p>
          <w:p w14:paraId="44E39B84"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AD1E64D"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117CFF87"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00897">
              <w:rPr>
                <w:rFonts w:ascii="Times New Roman" w:eastAsia="Times New Roman" w:hAnsi="Times New Roman" w:cs="Times New Roman"/>
                <w:sz w:val="24"/>
                <w:szCs w:val="24"/>
                <w:lang w:val="uk-UA" w:eastAsia="en-US"/>
              </w:rPr>
              <w:t>невідповідностей</w:t>
            </w:r>
            <w:proofErr w:type="spellEnd"/>
            <w:r w:rsidRPr="00D00897">
              <w:rPr>
                <w:rFonts w:ascii="Times New Roman" w:eastAsia="Times New Roman"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повідомлення з вимогою про усунення таких </w:t>
            </w:r>
            <w:proofErr w:type="spellStart"/>
            <w:r w:rsidRPr="00D00897">
              <w:rPr>
                <w:rFonts w:ascii="Times New Roman" w:eastAsia="Times New Roman" w:hAnsi="Times New Roman" w:cs="Times New Roman"/>
                <w:sz w:val="24"/>
                <w:szCs w:val="24"/>
                <w:lang w:val="uk-UA" w:eastAsia="en-US"/>
              </w:rPr>
              <w:t>невідповідностей</w:t>
            </w:r>
            <w:proofErr w:type="spellEnd"/>
            <w:r w:rsidRPr="00D00897">
              <w:rPr>
                <w:rFonts w:ascii="Times New Roman" w:eastAsia="Times New Roman" w:hAnsi="Times New Roman" w:cs="Times New Roman"/>
                <w:sz w:val="24"/>
                <w:szCs w:val="24"/>
                <w:lang w:val="uk-UA" w:eastAsia="en-US"/>
              </w:rPr>
              <w:t>;</w:t>
            </w:r>
          </w:p>
          <w:p w14:paraId="036392B9"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E006AEC"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Особливостей;</w:t>
            </w:r>
          </w:p>
          <w:p w14:paraId="11129D8E"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00897">
              <w:rPr>
                <w:rFonts w:ascii="Times New Roman" w:eastAsia="Times New Roman" w:hAnsi="Times New Roman" w:cs="Times New Roman"/>
                <w:sz w:val="24"/>
                <w:szCs w:val="24"/>
                <w:lang w:val="uk-UA" w:eastAsia="en-US"/>
              </w:rPr>
              <w:t>бенефіціарним</w:t>
            </w:r>
            <w:proofErr w:type="spellEnd"/>
            <w:r w:rsidRPr="00D00897">
              <w:rPr>
                <w:rFonts w:ascii="Times New Roman" w:eastAsia="Times New Roman"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D00897">
              <w:rPr>
                <w:rFonts w:ascii="Times New Roman" w:eastAsia="Times New Roman" w:hAnsi="Times New Roman" w:cs="Times New Roman"/>
                <w:sz w:val="24"/>
                <w:szCs w:val="24"/>
                <w:lang w:val="uk-UA" w:eastAsia="en-US"/>
              </w:rPr>
              <w:lastRenderedPageBreak/>
              <w:t xml:space="preserve">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32FE72"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2) тендерна пропозиція:</w:t>
            </w:r>
          </w:p>
          <w:p w14:paraId="4958152F"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131">
              <w:r w:rsidRPr="00D00897">
                <w:rPr>
                  <w:rFonts w:ascii="Times New Roman" w:eastAsia="Times New Roman" w:hAnsi="Times New Roman" w:cs="Times New Roman"/>
                  <w:sz w:val="24"/>
                  <w:szCs w:val="24"/>
                  <w:lang w:val="uk-UA" w:eastAsia="en-US"/>
                </w:rPr>
                <w:t>пункту 4</w:t>
              </w:r>
            </w:hyperlink>
            <w:r w:rsidRPr="00D00897">
              <w:rPr>
                <w:rFonts w:ascii="Times New Roman" w:eastAsia="Times New Roman" w:hAnsi="Times New Roman" w:cs="Times New Roman"/>
                <w:sz w:val="24"/>
                <w:szCs w:val="24"/>
                <w:lang w:val="uk-UA" w:eastAsia="en-US"/>
              </w:rPr>
              <w:t>3 Особливостей;</w:t>
            </w:r>
          </w:p>
          <w:p w14:paraId="533187A3"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є такою, строк дії якої закінчився;</w:t>
            </w:r>
          </w:p>
          <w:p w14:paraId="2E2D50B5"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7DF717"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4A7CDDD5"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3) переможець процедури закупівлі:</w:t>
            </w:r>
          </w:p>
          <w:p w14:paraId="3357223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0C8C97D"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1E67FA7"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2BBE8D6"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D00897">
              <w:rPr>
                <w:rFonts w:ascii="Times New Roman" w:eastAsia="Times New Roman" w:hAnsi="Times New Roman" w:cs="Times New Roman"/>
                <w:sz w:val="24"/>
                <w:szCs w:val="24"/>
                <w:lang w:val="uk-UA" w:eastAsia="en-US"/>
              </w:rPr>
              <w:lastRenderedPageBreak/>
              <w:t>Особливостей.</w:t>
            </w:r>
          </w:p>
          <w:p w14:paraId="1DE011F1" w14:textId="5860D1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34" w:tgtFrame="_blank" w:history="1">
              <w:r w:rsidR="0044108A" w:rsidRPr="00D00897">
                <w:rPr>
                  <w:rFonts w:ascii="Times New Roman" w:eastAsia="Times New Roman"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0044108A" w:rsidRPr="00D00897">
                <w:rPr>
                  <w:rFonts w:ascii="Times New Roman" w:eastAsia="Times New Roman" w:hAnsi="Times New Roman" w:cs="Times New Roman"/>
                  <w:sz w:val="24"/>
                  <w:szCs w:val="24"/>
                  <w:lang w:val="uk-UA" w:eastAsia="en-US"/>
                </w:rPr>
                <w:t>закупівель</w:t>
              </w:r>
              <w:proofErr w:type="spellEnd"/>
              <w:r w:rsidR="0044108A" w:rsidRPr="00D00897">
                <w:rPr>
                  <w:rFonts w:ascii="Times New Roman" w:eastAsia="Times New Roman" w:hAnsi="Times New Roman" w:cs="Times New Roman"/>
                  <w:sz w:val="24"/>
                  <w:szCs w:val="24"/>
                  <w:lang w:val="uk-UA" w:eastAsia="en-US"/>
                </w:rPr>
                <w:t xml:space="preserve"> у разі, коли:</w:t>
              </w:r>
            </w:hyperlink>
          </w:p>
          <w:p w14:paraId="381D06DE" w14:textId="777777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35" w:tgtFrame="_blank" w:history="1">
              <w:r w:rsidR="0044108A" w:rsidRPr="00D00897">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4C9D54F4" w14:textId="777777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36" w:tgtFrame="_blank" w:history="1">
              <w:r w:rsidR="0044108A" w:rsidRPr="00D00897">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5C879C02" w14:textId="6FB4399C"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w:t>
            </w:r>
          </w:p>
        </w:tc>
      </w:tr>
      <w:tr w:rsidR="0044108A" w:rsidRPr="00D00897" w14:paraId="6079BD15" w14:textId="77777777" w:rsidTr="000406E0">
        <w:trPr>
          <w:trHeight w:val="522"/>
          <w:jc w:val="center"/>
        </w:trPr>
        <w:tc>
          <w:tcPr>
            <w:tcW w:w="10060" w:type="dxa"/>
            <w:gridSpan w:val="3"/>
            <w:shd w:val="clear" w:color="auto" w:fill="A5A5A5"/>
          </w:tcPr>
          <w:p w14:paraId="7E2E029B" w14:textId="60E1E219" w:rsidR="0044108A" w:rsidRPr="00D00897" w:rsidRDefault="0044108A" w:rsidP="0044108A">
            <w:pPr>
              <w:widowControl w:val="0"/>
              <w:jc w:val="cente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VІ. Результати торгів та укладання договору про закупівлю</w:t>
            </w:r>
          </w:p>
          <w:p w14:paraId="0C1A1A90" w14:textId="46B08D6A" w:rsidR="0044108A" w:rsidRPr="00D00897" w:rsidRDefault="0044108A" w:rsidP="004410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08A" w:rsidRPr="00D00897" w14:paraId="243033A4" w14:textId="77777777" w:rsidTr="00FF4FDC">
        <w:trPr>
          <w:trHeight w:val="522"/>
          <w:jc w:val="center"/>
        </w:trPr>
        <w:tc>
          <w:tcPr>
            <w:tcW w:w="575" w:type="dxa"/>
            <w:shd w:val="clear" w:color="auto" w:fill="FFFFFF" w:themeFill="background1"/>
            <w:vAlign w:val="center"/>
          </w:tcPr>
          <w:p w14:paraId="3957C65D" w14:textId="12A54ACF"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1</w:t>
            </w:r>
          </w:p>
        </w:tc>
        <w:tc>
          <w:tcPr>
            <w:tcW w:w="3389" w:type="dxa"/>
            <w:shd w:val="clear" w:color="auto" w:fill="FFFFFF" w:themeFill="background1"/>
            <w:vAlign w:val="center"/>
          </w:tcPr>
          <w:p w14:paraId="7761C1A9" w14:textId="6A33B12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096" w:type="dxa"/>
            <w:shd w:val="clear" w:color="auto" w:fill="FFFFFF" w:themeFill="background1"/>
          </w:tcPr>
          <w:p w14:paraId="5C2009B8"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Замовник відміняє відкриті торги у разі:</w:t>
            </w:r>
          </w:p>
          <w:p w14:paraId="5421CEE7"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300B65CF"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з описом таких порушень;</w:t>
            </w:r>
          </w:p>
          <w:p w14:paraId="404D93A3"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7B259B18" w14:textId="77777777" w:rsidR="0044108A" w:rsidRPr="00D00897" w:rsidRDefault="0044108A" w:rsidP="0044108A">
            <w:pPr>
              <w:pStyle w:val="1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rsidRPr="00D00897">
              <w:rPr>
                <w:rFonts w:eastAsia="Times New Roman"/>
                <w:lang w:val="uk-UA"/>
              </w:rPr>
              <w:t>4</w:t>
            </w:r>
            <w:r w:rsidRPr="00D00897">
              <w:rPr>
                <w:rFonts w:ascii="Times New Roman" w:eastAsia="Times New Roman" w:hAnsi="Times New Roman" w:cs="Times New Roman"/>
                <w:sz w:val="24"/>
                <w:szCs w:val="24"/>
                <w:lang w:val="uk-UA" w:eastAsia="en-US"/>
              </w:rPr>
              <w:t>) коли здійснення закупівлі стало неможливим внаслідок дії обставин непереборної сили.</w:t>
            </w:r>
          </w:p>
          <w:p w14:paraId="6CBBE17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підстави прийняття такого рішення.</w:t>
            </w:r>
          </w:p>
          <w:p w14:paraId="7EC5E59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Відкриті торги автоматично відміняються електронною системою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у разі:</w:t>
            </w:r>
          </w:p>
          <w:p w14:paraId="09062E86"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D337B9B"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4B19DA9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lastRenderedPageBreak/>
              <w:t xml:space="preserve">Електронною системою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9E41200"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Відкриті торги можуть бути відмінені частково (за лотом).</w:t>
            </w:r>
          </w:p>
          <w:p w14:paraId="155CCCF9" w14:textId="7D934B7C"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rPr>
            </w:pPr>
            <w:r w:rsidRPr="00D00897">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в день її оприлюднення.</w:t>
            </w:r>
          </w:p>
        </w:tc>
      </w:tr>
      <w:tr w:rsidR="0044108A" w:rsidRPr="00D00897" w14:paraId="5F176919" w14:textId="77777777" w:rsidTr="00FF4FDC">
        <w:trPr>
          <w:trHeight w:val="522"/>
          <w:jc w:val="center"/>
        </w:trPr>
        <w:tc>
          <w:tcPr>
            <w:tcW w:w="575" w:type="dxa"/>
            <w:vAlign w:val="center"/>
          </w:tcPr>
          <w:p w14:paraId="56811750" w14:textId="02655D87"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2</w:t>
            </w:r>
          </w:p>
        </w:tc>
        <w:tc>
          <w:tcPr>
            <w:tcW w:w="3389" w:type="dxa"/>
            <w:shd w:val="clear" w:color="auto" w:fill="auto"/>
            <w:vAlign w:val="center"/>
          </w:tcPr>
          <w:p w14:paraId="31684323" w14:textId="05C1ABD5"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Строк укладання договору про закупівлю</w:t>
            </w:r>
          </w:p>
        </w:tc>
        <w:tc>
          <w:tcPr>
            <w:tcW w:w="6096" w:type="dxa"/>
            <w:tcBorders>
              <w:bottom w:val="single" w:sz="4" w:space="0" w:color="000000"/>
            </w:tcBorders>
            <w:shd w:val="clear" w:color="auto" w:fill="auto"/>
            <w:vAlign w:val="center"/>
          </w:tcPr>
          <w:p w14:paraId="71E9CF2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31BD655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Повідомлення про намір укласти договір про закупівлю автоматично формується електронною системою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w:t>
            </w:r>
          </w:p>
          <w:p w14:paraId="49E5F600"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повідомлення про намір укласти договір про закупівлю.</w:t>
            </w:r>
          </w:p>
          <w:p w14:paraId="161B42B5"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EDAD207" w14:textId="0E1B29CC"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У разі відхилення тендерної пропозиції з підстави, визначеної </w:t>
            </w:r>
            <w:hyperlink r:id="rId37" w:anchor="n605" w:history="1">
              <w:r w:rsidRPr="00D00897">
                <w:rPr>
                  <w:rFonts w:ascii="Times New Roman" w:eastAsia="Times New Roman" w:hAnsi="Times New Roman" w:cs="Times New Roman"/>
                  <w:sz w:val="24"/>
                  <w:szCs w:val="24"/>
                  <w:lang w:val="uk-UA" w:eastAsia="en-US"/>
                </w:rPr>
                <w:t>підпунктом 3</w:t>
              </w:r>
            </w:hyperlink>
            <w:r w:rsidRPr="00D00897">
              <w:rPr>
                <w:rFonts w:ascii="Times New Roman" w:eastAsia="Times New Roman" w:hAnsi="Times New Roman" w:cs="Times New Roman"/>
                <w:sz w:val="24"/>
                <w:szCs w:val="24"/>
                <w:lang w:val="uk-UA" w:eastAsia="en-US"/>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8" w:anchor="n1611" w:tgtFrame="_blank" w:history="1">
              <w:r w:rsidRPr="00D00897">
                <w:rPr>
                  <w:rFonts w:ascii="Times New Roman" w:eastAsia="Times New Roman" w:hAnsi="Times New Roman" w:cs="Times New Roman"/>
                  <w:sz w:val="24"/>
                  <w:szCs w:val="24"/>
                  <w:lang w:val="uk-UA" w:eastAsia="en-US"/>
                </w:rPr>
                <w:t>статтею</w:t>
              </w:r>
            </w:hyperlink>
            <w:hyperlink r:id="rId39" w:anchor="n1611" w:tgtFrame="_blank" w:history="1">
              <w:r w:rsidRPr="00D00897">
                <w:rPr>
                  <w:rFonts w:ascii="Times New Roman" w:eastAsia="Times New Roman" w:hAnsi="Times New Roman" w:cs="Times New Roman"/>
                  <w:sz w:val="24"/>
                  <w:szCs w:val="24"/>
                  <w:lang w:val="uk-UA" w:eastAsia="en-US"/>
                </w:rPr>
                <w:t xml:space="preserve"> 33</w:t>
              </w:r>
            </w:hyperlink>
            <w:r w:rsidRPr="00D00897">
              <w:rPr>
                <w:rFonts w:ascii="Times New Roman" w:eastAsia="Times New Roman" w:hAnsi="Times New Roman" w:cs="Times New Roman"/>
                <w:sz w:val="24"/>
                <w:szCs w:val="24"/>
                <w:lang w:val="uk-UA" w:eastAsia="en-US"/>
              </w:rPr>
              <w:t xml:space="preserve"> Закону та пунктом 49 Особливостей.</w:t>
            </w:r>
          </w:p>
          <w:p w14:paraId="07E45ED9" w14:textId="1BB819D5"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D00897">
              <w:rPr>
                <w:rFonts w:ascii="Times New Roman" w:eastAsia="Times New Roman" w:hAnsi="Times New Roman" w:cs="Times New Roman"/>
                <w:sz w:val="24"/>
                <w:szCs w:val="24"/>
                <w:lang w:val="uk-UA" w:eastAsia="en-US"/>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108A" w:rsidRPr="00D00897" w14:paraId="74B22BA7" w14:textId="77777777" w:rsidTr="00FF4FDC">
        <w:trPr>
          <w:trHeight w:val="522"/>
          <w:jc w:val="center"/>
        </w:trPr>
        <w:tc>
          <w:tcPr>
            <w:tcW w:w="575" w:type="dxa"/>
            <w:tcBorders>
              <w:bottom w:val="single" w:sz="4" w:space="0" w:color="auto"/>
            </w:tcBorders>
            <w:vAlign w:val="center"/>
          </w:tcPr>
          <w:p w14:paraId="5BE23CD9" w14:textId="15F73ED8"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3</w:t>
            </w:r>
          </w:p>
        </w:tc>
        <w:tc>
          <w:tcPr>
            <w:tcW w:w="3389" w:type="dxa"/>
            <w:tcBorders>
              <w:bottom w:val="single" w:sz="4" w:space="0" w:color="auto"/>
            </w:tcBorders>
            <w:shd w:val="clear" w:color="auto" w:fill="auto"/>
            <w:vAlign w:val="center"/>
          </w:tcPr>
          <w:p w14:paraId="11452D99" w14:textId="4932B2C5"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6096" w:type="dxa"/>
            <w:tcBorders>
              <w:bottom w:val="single" w:sz="4" w:space="0" w:color="auto"/>
            </w:tcBorders>
            <w:shd w:val="clear" w:color="auto" w:fill="auto"/>
            <w:vAlign w:val="center"/>
          </w:tcPr>
          <w:p w14:paraId="3901024A" w14:textId="35715D12"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Договір про закупівлю за результатами проведеної закупівлі згідно з </w:t>
            </w:r>
            <w:hyperlink r:id="rId40" w:anchor="n454" w:history="1">
              <w:r w:rsidRPr="00D00897">
                <w:rPr>
                  <w:rFonts w:ascii="Times New Roman" w:eastAsia="Times New Roman" w:hAnsi="Times New Roman" w:cs="Times New Roman"/>
                  <w:sz w:val="24"/>
                  <w:szCs w:val="24"/>
                  <w:lang w:val="uk-UA" w:eastAsia="en-US"/>
                </w:rPr>
                <w:t>пунктами 10</w:t>
              </w:r>
            </w:hyperlink>
            <w:r w:rsidRPr="00D00897">
              <w:rPr>
                <w:rFonts w:ascii="Times New Roman" w:eastAsia="Times New Roman" w:hAnsi="Times New Roman" w:cs="Times New Roman"/>
                <w:sz w:val="24"/>
                <w:szCs w:val="24"/>
                <w:lang w:val="uk-UA" w:eastAsia="en-US"/>
              </w:rPr>
              <w:t xml:space="preserve"> і </w:t>
            </w:r>
            <w:hyperlink r:id="rId41" w:anchor="n466" w:history="1">
              <w:r w:rsidRPr="00D00897">
                <w:rPr>
                  <w:rFonts w:ascii="Times New Roman" w:eastAsia="Times New Roman" w:hAnsi="Times New Roman" w:cs="Times New Roman"/>
                  <w:sz w:val="24"/>
                  <w:szCs w:val="24"/>
                  <w:lang w:val="uk-UA" w:eastAsia="en-US"/>
                </w:rPr>
                <w:t>13</w:t>
              </w:r>
            </w:hyperlink>
            <w:r w:rsidRPr="00D00897">
              <w:rPr>
                <w:rFonts w:ascii="Times New Roman" w:eastAsia="Times New Roman" w:hAnsi="Times New Roman" w:cs="Times New Roman"/>
                <w:sz w:val="24"/>
                <w:szCs w:val="24"/>
                <w:lang w:val="uk-UA" w:eastAsia="en-US"/>
              </w:rPr>
              <w:t xml:space="preserve"> Особливостей укладається відповідно до </w:t>
            </w:r>
            <w:hyperlink r:id="rId42" w:tgtFrame="_blank" w:history="1">
              <w:r w:rsidRPr="00D00897">
                <w:rPr>
                  <w:rFonts w:ascii="Times New Roman" w:eastAsia="Times New Roman" w:hAnsi="Times New Roman" w:cs="Times New Roman"/>
                  <w:sz w:val="24"/>
                  <w:szCs w:val="24"/>
                  <w:lang w:val="uk-UA" w:eastAsia="en-US"/>
                </w:rPr>
                <w:t>Цивільного</w:t>
              </w:r>
            </w:hyperlink>
            <w:r w:rsidRPr="00D00897">
              <w:rPr>
                <w:rFonts w:ascii="Times New Roman" w:eastAsia="Times New Roman" w:hAnsi="Times New Roman" w:cs="Times New Roman"/>
                <w:sz w:val="24"/>
                <w:szCs w:val="24"/>
                <w:lang w:val="uk-UA" w:eastAsia="en-US"/>
              </w:rPr>
              <w:t xml:space="preserve"> і </w:t>
            </w:r>
            <w:hyperlink r:id="rId43" w:tgtFrame="_blank" w:history="1">
              <w:r w:rsidRPr="00D00897">
                <w:rPr>
                  <w:rFonts w:ascii="Times New Roman" w:eastAsia="Times New Roman" w:hAnsi="Times New Roman" w:cs="Times New Roman"/>
                  <w:sz w:val="24"/>
                  <w:szCs w:val="24"/>
                  <w:lang w:val="uk-UA" w:eastAsia="en-US"/>
                </w:rPr>
                <w:t>Господарського</w:t>
              </w:r>
            </w:hyperlink>
            <w:r w:rsidRPr="00D00897">
              <w:rPr>
                <w:rFonts w:ascii="Times New Roman" w:eastAsia="Times New Roman" w:hAnsi="Times New Roman" w:cs="Times New Roman"/>
                <w:sz w:val="24"/>
                <w:szCs w:val="24"/>
                <w:lang w:val="uk-UA" w:eastAsia="en-US"/>
              </w:rPr>
              <w:t xml:space="preserve"> кодексів України з урахуванням положень статті 41 Закону, крім частин </w:t>
            </w:r>
            <w:hyperlink r:id="rId44" w:anchor="n1762" w:tgtFrame="_blank" w:history="1">
              <w:r w:rsidRPr="00D00897">
                <w:rPr>
                  <w:rFonts w:ascii="Times New Roman" w:eastAsia="Times New Roman" w:hAnsi="Times New Roman" w:cs="Times New Roman"/>
                  <w:sz w:val="24"/>
                  <w:szCs w:val="24"/>
                  <w:lang w:val="uk-UA" w:eastAsia="en-US"/>
                </w:rPr>
                <w:t>другої - п’ятої</w:t>
              </w:r>
            </w:hyperlink>
            <w:r w:rsidRPr="00D00897">
              <w:rPr>
                <w:rFonts w:ascii="Times New Roman" w:eastAsia="Times New Roman" w:hAnsi="Times New Roman" w:cs="Times New Roman"/>
                <w:sz w:val="24"/>
                <w:szCs w:val="24"/>
                <w:lang w:val="uk-UA" w:eastAsia="en-US"/>
              </w:rPr>
              <w:t xml:space="preserve">, </w:t>
            </w:r>
            <w:hyperlink r:id="rId45" w:anchor="n1779" w:tgtFrame="_blank" w:history="1">
              <w:r w:rsidRPr="00D00897">
                <w:rPr>
                  <w:rFonts w:ascii="Times New Roman" w:eastAsia="Times New Roman" w:hAnsi="Times New Roman" w:cs="Times New Roman"/>
                  <w:sz w:val="24"/>
                  <w:szCs w:val="24"/>
                  <w:lang w:val="uk-UA" w:eastAsia="en-US"/>
                </w:rPr>
                <w:t>сьомої - дев’ятої</w:t>
              </w:r>
            </w:hyperlink>
            <w:r w:rsidRPr="00D00897">
              <w:rPr>
                <w:rFonts w:ascii="Times New Roman" w:eastAsia="Times New Roman" w:hAnsi="Times New Roman" w:cs="Times New Roman"/>
                <w:sz w:val="24"/>
                <w:szCs w:val="24"/>
                <w:lang w:val="uk-UA" w:eastAsia="en-US"/>
              </w:rPr>
              <w:t xml:space="preserve"> статті 41 Закону та Особливостей.</w:t>
            </w:r>
          </w:p>
          <w:p w14:paraId="76C198BC" w14:textId="1BCC09A9" w:rsidR="0044108A" w:rsidRPr="00D00897" w:rsidRDefault="0044108A" w:rsidP="0044108A">
            <w:pPr>
              <w:pStyle w:val="11"/>
              <w:widowControl w:val="0"/>
              <w:spacing w:line="240" w:lineRule="auto"/>
              <w:ind w:left="-2" w:firstLineChars="147" w:firstLine="354"/>
              <w:jc w:val="both"/>
              <w:rPr>
                <w:rFonts w:ascii="Times New Roman" w:eastAsia="Times New Roman" w:hAnsi="Times New Roman" w:cs="Times New Roman"/>
                <w:b/>
                <w:sz w:val="24"/>
                <w:szCs w:val="24"/>
                <w:lang w:val="uk-UA" w:eastAsia="en-US"/>
              </w:rPr>
            </w:pPr>
            <w:r w:rsidRPr="00D00897">
              <w:rPr>
                <w:rFonts w:ascii="Times New Roman" w:eastAsia="Times New Roman" w:hAnsi="Times New Roman" w:cs="Times New Roman"/>
                <w:b/>
                <w:sz w:val="24"/>
                <w:szCs w:val="24"/>
                <w:lang w:val="uk-UA"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D00897">
              <w:rPr>
                <w:rFonts w:ascii="Times New Roman" w:eastAsia="Times New Roman" w:hAnsi="Times New Roman" w:cs="Times New Roman"/>
                <w:sz w:val="24"/>
                <w:szCs w:val="24"/>
                <w:lang w:val="uk-UA"/>
              </w:rPr>
              <w:t xml:space="preserve">Інформація (документи) повинна бути подана переможцем процедури закупівлі в електронному вигляді через електронну систему </w:t>
            </w:r>
            <w:proofErr w:type="spellStart"/>
            <w:r w:rsidRPr="00D00897">
              <w:rPr>
                <w:rFonts w:ascii="Times New Roman" w:eastAsia="Times New Roman" w:hAnsi="Times New Roman" w:cs="Times New Roman"/>
                <w:sz w:val="24"/>
                <w:szCs w:val="24"/>
                <w:lang w:val="uk-UA"/>
              </w:rPr>
              <w:t>закупівель</w:t>
            </w:r>
            <w:proofErr w:type="spellEnd"/>
            <w:r w:rsidRPr="00D00897">
              <w:rPr>
                <w:rFonts w:ascii="Times New Roman" w:eastAsia="Times New Roman" w:hAnsi="Times New Roman" w:cs="Times New Roman"/>
                <w:sz w:val="24"/>
                <w:szCs w:val="24"/>
                <w:lang w:val="uk-UA"/>
              </w:rPr>
              <w:t>.</w:t>
            </w:r>
          </w:p>
          <w:p w14:paraId="7C0D6BE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29F1E785" w14:textId="400F8F0E" w:rsidR="0044108A" w:rsidRPr="00D00897" w:rsidRDefault="0044108A" w:rsidP="0044108A">
            <w:pPr>
              <w:pStyle w:val="11"/>
              <w:widowControl w:val="0"/>
              <w:spacing w:line="240" w:lineRule="auto"/>
              <w:ind w:left="-2" w:firstLineChars="147" w:firstLine="354"/>
              <w:jc w:val="both"/>
              <w:rPr>
                <w:rFonts w:ascii="Times New Roman" w:eastAsia="Times New Roman" w:hAnsi="Times New Roman" w:cs="Times New Roman"/>
                <w:b/>
                <w:sz w:val="24"/>
                <w:szCs w:val="24"/>
                <w:lang w:val="uk-UA" w:eastAsia="en-US"/>
              </w:rPr>
            </w:pPr>
            <w:proofErr w:type="spellStart"/>
            <w:r w:rsidRPr="00D00897">
              <w:rPr>
                <w:rFonts w:ascii="Times New Roman" w:eastAsia="Times New Roman" w:hAnsi="Times New Roman" w:cs="Times New Roman"/>
                <w:b/>
                <w:sz w:val="24"/>
                <w:szCs w:val="24"/>
                <w:lang w:val="uk-UA" w:eastAsia="en-US"/>
              </w:rPr>
              <w:t>Проєкт</w:t>
            </w:r>
            <w:proofErr w:type="spellEnd"/>
            <w:r w:rsidRPr="00D00897">
              <w:rPr>
                <w:rFonts w:ascii="Times New Roman" w:eastAsia="Times New Roman" w:hAnsi="Times New Roman" w:cs="Times New Roman"/>
                <w:b/>
                <w:sz w:val="24"/>
                <w:szCs w:val="24"/>
                <w:lang w:val="uk-UA" w:eastAsia="en-US"/>
              </w:rPr>
              <w:t xml:space="preserve"> договору про закупівлю</w:t>
            </w:r>
            <w:r w:rsidRPr="00D00897">
              <w:rPr>
                <w:rFonts w:ascii="Times New Roman" w:eastAsia="Times New Roman" w:hAnsi="Times New Roman" w:cs="Times New Roman"/>
                <w:sz w:val="24"/>
                <w:szCs w:val="24"/>
                <w:lang w:val="uk-UA" w:eastAsia="en-US"/>
              </w:rPr>
              <w:t xml:space="preserve"> з обов’язковим зазначенням порядку змін його умов </w:t>
            </w:r>
            <w:r w:rsidRPr="00D00897">
              <w:rPr>
                <w:rFonts w:ascii="Times New Roman" w:eastAsia="Times New Roman" w:hAnsi="Times New Roman" w:cs="Times New Roman"/>
                <w:b/>
                <w:sz w:val="24"/>
                <w:szCs w:val="24"/>
                <w:lang w:val="uk-UA" w:eastAsia="en-US"/>
              </w:rPr>
              <w:t>наведений у додатку 5 до тендерної документації.</w:t>
            </w:r>
          </w:p>
          <w:p w14:paraId="404BA85E"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86E9D4"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14:paraId="1FC52F07"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0897">
              <w:rPr>
                <w:rFonts w:ascii="Times New Roman" w:eastAsia="Times New Roman" w:hAnsi="Times New Roman" w:cs="Times New Roman"/>
                <w:sz w:val="24"/>
                <w:szCs w:val="24"/>
                <w:lang w:val="uk-UA" w:eastAsia="en-US"/>
              </w:rPr>
              <w:t>пропорційно</w:t>
            </w:r>
            <w:proofErr w:type="spellEnd"/>
            <w:r w:rsidRPr="00D00897">
              <w:rPr>
                <w:rFonts w:ascii="Times New Roman" w:eastAsia="Times New Roman" w:hAnsi="Times New Roman" w:cs="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A9DE2E"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1BD8539"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D00897">
              <w:rPr>
                <w:rFonts w:ascii="Times New Roman" w:eastAsia="Times New Roman" w:hAnsi="Times New Roman" w:cs="Times New Roman"/>
                <w:sz w:val="24"/>
                <w:szCs w:val="24"/>
                <w:lang w:val="uk-UA" w:eastAsia="en-US"/>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C8E83"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CE3F0E9"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00897">
              <w:rPr>
                <w:rFonts w:ascii="Times New Roman" w:eastAsia="Times New Roman" w:hAnsi="Times New Roman" w:cs="Times New Roman"/>
                <w:sz w:val="24"/>
                <w:szCs w:val="24"/>
                <w:lang w:val="uk-UA" w:eastAsia="en-US"/>
              </w:rPr>
              <w:t>пропорційно</w:t>
            </w:r>
            <w:proofErr w:type="spellEnd"/>
            <w:r w:rsidRPr="00D00897">
              <w:rPr>
                <w:rFonts w:ascii="Times New Roman" w:eastAsia="Times New Roman" w:hAnsi="Times New Roman" w:cs="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D00897">
              <w:rPr>
                <w:rFonts w:ascii="Times New Roman" w:eastAsia="Times New Roman" w:hAnsi="Times New Roman" w:cs="Times New Roman"/>
                <w:sz w:val="24"/>
                <w:szCs w:val="24"/>
                <w:lang w:val="uk-UA" w:eastAsia="en-US"/>
              </w:rPr>
              <w:t>пропорційно</w:t>
            </w:r>
            <w:proofErr w:type="spellEnd"/>
            <w:r w:rsidRPr="00D00897">
              <w:rPr>
                <w:rFonts w:ascii="Times New Roman" w:eastAsia="Times New Roman" w:hAnsi="Times New Roman" w:cs="Times New Roman"/>
                <w:sz w:val="24"/>
                <w:szCs w:val="24"/>
                <w:lang w:val="uk-UA" w:eastAsia="en-US"/>
              </w:rPr>
              <w:t xml:space="preserve"> до зміни податкового навантаження внаслідок зміни системи оподаткування;</w:t>
            </w:r>
          </w:p>
          <w:p w14:paraId="3F9DF2C3"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0897">
              <w:rPr>
                <w:rFonts w:ascii="Times New Roman" w:eastAsia="Times New Roman" w:hAnsi="Times New Roman" w:cs="Times New Roman"/>
                <w:sz w:val="24"/>
                <w:szCs w:val="24"/>
                <w:lang w:val="uk-UA" w:eastAsia="en-US"/>
              </w:rPr>
              <w:t>Platts</w:t>
            </w:r>
            <w:proofErr w:type="spellEnd"/>
            <w:r w:rsidRPr="00D00897">
              <w:rPr>
                <w:rFonts w:ascii="Times New Roman" w:eastAsia="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76EDB2"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8) зміни умов у зв’язку із застосуванням положень частини шостої статті 41 Закону.</w:t>
            </w:r>
          </w:p>
          <w:p w14:paraId="52898ABF"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19CAD5D" w14:textId="777777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46" w:tgtFrame="_blank" w:history="1">
              <w:r w:rsidR="0044108A" w:rsidRPr="00D00897">
                <w:rPr>
                  <w:rFonts w:ascii="Times New Roman" w:eastAsia="Times New Roman" w:hAnsi="Times New Roman" w:cs="Times New Roman"/>
                  <w:sz w:val="24"/>
                  <w:szCs w:val="24"/>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2B37271" w14:textId="777777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47" w:tgtFrame="_blank" w:history="1">
              <w:r w:rsidR="0044108A" w:rsidRPr="00D00897">
                <w:rPr>
                  <w:rFonts w:ascii="Times New Roman" w:eastAsia="Times New Roman" w:hAnsi="Times New Roman" w:cs="Times New Roman"/>
                  <w:sz w:val="24"/>
                  <w:szCs w:val="24"/>
                  <w:lang w:val="uk-UA" w:eastAsia="en-US"/>
                </w:rPr>
                <w:t>визначення грошового еквівалента зобов'язання в іноземній валюті;</w:t>
              </w:r>
            </w:hyperlink>
          </w:p>
          <w:p w14:paraId="693A58F4" w14:textId="777777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48" w:tgtFrame="_blank" w:history="1">
              <w:r w:rsidR="0044108A" w:rsidRPr="00D00897">
                <w:rPr>
                  <w:rFonts w:ascii="Times New Roman" w:eastAsia="Times New Roman" w:hAnsi="Times New Roman" w:cs="Times New Roman"/>
                  <w:sz w:val="24"/>
                  <w:szCs w:val="24"/>
                  <w:lang w:val="uk-UA" w:eastAsia="en-US"/>
                </w:rPr>
                <w:t>перерахунку ціни в бік зменшення ціни тендерної пропозиції переможця без зменшення обсягів закупівлі;</w:t>
              </w:r>
            </w:hyperlink>
          </w:p>
          <w:p w14:paraId="7E73706A" w14:textId="77777777" w:rsidR="0044108A" w:rsidRPr="00D00897" w:rsidRDefault="004B423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hyperlink r:id="rId49" w:tgtFrame="_blank" w:history="1">
              <w:r w:rsidR="0044108A" w:rsidRPr="00D00897">
                <w:rPr>
                  <w:rFonts w:ascii="Times New Roman" w:eastAsia="Times New Roman" w:hAnsi="Times New Roman" w:cs="Times New Roman"/>
                  <w:sz w:val="24"/>
                  <w:szCs w:val="24"/>
                  <w:lang w:val="uk-UA" w:eastAsia="en-US"/>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hyperlink>
          </w:p>
          <w:p w14:paraId="2DAC824D"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Договір про закупівлю є нікчемним у разі:</w:t>
            </w:r>
          </w:p>
          <w:p w14:paraId="4E0F9E1C"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1) коли замовник уклав договір про закупівлю з порушенням вимог, визначених пунктом 5 Особливостей;</w:t>
            </w:r>
          </w:p>
          <w:p w14:paraId="483185B8"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2) укладення договору про закупівлю з порушенням вимог пункту 18 Особливостей;</w:t>
            </w:r>
          </w:p>
          <w:p w14:paraId="2EE3ACC0"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3) укладення договору про закупівлю в період оскарження відкритих торгів відповідно до статті 18 Закону та Особливостей;</w:t>
            </w:r>
          </w:p>
          <w:p w14:paraId="6F671179"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4) укладення договору з порушенням строків, передбачених абзацами третім та четвертим пункту 49 </w:t>
            </w:r>
            <w:r w:rsidRPr="00D00897">
              <w:rPr>
                <w:rFonts w:ascii="Times New Roman" w:eastAsia="Times New Roman" w:hAnsi="Times New Roman" w:cs="Times New Roman"/>
                <w:sz w:val="24"/>
                <w:szCs w:val="24"/>
                <w:lang w:val="uk-UA" w:eastAsia="en-US"/>
              </w:rPr>
              <w:lastRenderedPageBreak/>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01632FC"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5F2F51D" w14:textId="0416BF33"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D00897">
              <w:rPr>
                <w:rFonts w:ascii="Times New Roman" w:eastAsia="Times New Roman" w:hAnsi="Times New Roman" w:cs="Times New Roman"/>
                <w:sz w:val="24"/>
                <w:szCs w:val="24"/>
                <w:lang w:val="uk-UA" w:eastAsia="en-US"/>
              </w:rPr>
              <w:t>проєкту</w:t>
            </w:r>
            <w:proofErr w:type="spellEnd"/>
            <w:r w:rsidRPr="00D00897">
              <w:rPr>
                <w:rFonts w:ascii="Times New Roman" w:eastAsia="Times New Roman" w:hAnsi="Times New Roman" w:cs="Times New Roman"/>
                <w:sz w:val="24"/>
                <w:szCs w:val="24"/>
                <w:lang w:val="uk-UA" w:eastAsia="en-US"/>
              </w:rPr>
              <w:t xml:space="preserve"> договору з будь-якими іншими умовами договору (якщо подання </w:t>
            </w:r>
            <w:proofErr w:type="spellStart"/>
            <w:r w:rsidRPr="00D00897">
              <w:rPr>
                <w:rFonts w:ascii="Times New Roman" w:eastAsia="Times New Roman" w:hAnsi="Times New Roman" w:cs="Times New Roman"/>
                <w:sz w:val="24"/>
                <w:szCs w:val="24"/>
                <w:lang w:val="uk-UA" w:eastAsia="en-US"/>
              </w:rPr>
              <w:t>проєкту</w:t>
            </w:r>
            <w:proofErr w:type="spellEnd"/>
            <w:r w:rsidRPr="00D00897">
              <w:rPr>
                <w:rFonts w:ascii="Times New Roman" w:eastAsia="Times New Roman" w:hAnsi="Times New Roman" w:cs="Times New Roman"/>
                <w:sz w:val="24"/>
                <w:szCs w:val="24"/>
                <w:lang w:val="uk-UA" w:eastAsia="en-US"/>
              </w:rPr>
              <w:t xml:space="preserve"> договору вимагається тендерною документацією) та/або застереженнями (коментарями) з приводу його умов, є такою, що не відповідає вимогам тендерної документації.</w:t>
            </w:r>
          </w:p>
        </w:tc>
      </w:tr>
      <w:tr w:rsidR="0044108A" w:rsidRPr="00D00897" w14:paraId="33EEAAFD" w14:textId="77777777" w:rsidTr="00FF4FDC">
        <w:trPr>
          <w:trHeight w:val="522"/>
          <w:jc w:val="center"/>
        </w:trPr>
        <w:tc>
          <w:tcPr>
            <w:tcW w:w="575" w:type="dxa"/>
            <w:tcBorders>
              <w:top w:val="single" w:sz="4" w:space="0" w:color="auto"/>
              <w:left w:val="single" w:sz="4" w:space="0" w:color="auto"/>
              <w:bottom w:val="single" w:sz="4" w:space="0" w:color="auto"/>
              <w:right w:val="single" w:sz="4" w:space="0" w:color="auto"/>
            </w:tcBorders>
            <w:vAlign w:val="center"/>
          </w:tcPr>
          <w:p w14:paraId="6839E37B" w14:textId="56329715" w:rsidR="0044108A" w:rsidRPr="00D00897" w:rsidRDefault="0044108A" w:rsidP="0044108A">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4</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0FD8DBC6" w14:textId="6DDAF537" w:rsidR="0044108A" w:rsidRPr="00D00897" w:rsidRDefault="0044108A" w:rsidP="0044108A">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0897">
              <w:rPr>
                <w:rFonts w:ascii="Times New Roman" w:eastAsia="Times New Roman" w:hAnsi="Times New Roman" w:cs="Times New Roman"/>
                <w:b/>
                <w:color w:val="000000"/>
                <w:sz w:val="24"/>
                <w:szCs w:val="24"/>
              </w:rPr>
              <w:t>неукладення</w:t>
            </w:r>
            <w:proofErr w:type="spellEnd"/>
            <w:r w:rsidRPr="00D00897">
              <w:rPr>
                <w:rFonts w:ascii="Times New Roman" w:eastAsia="Times New Roman" w:hAnsi="Times New Roman" w:cs="Times New Roman"/>
                <w:b/>
                <w:color w:val="000000"/>
                <w:sz w:val="24"/>
                <w:szCs w:val="24"/>
              </w:rPr>
              <w:t xml:space="preserve"> договору про закупівлю з вини учасника або ненадання замовнику підписаного договору у строк, визначений Законом</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3FE311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D00897">
              <w:rPr>
                <w:rFonts w:ascii="Times New Roman" w:eastAsia="Times New Roman" w:hAnsi="Times New Roman" w:cs="Times New Roman"/>
                <w:sz w:val="24"/>
                <w:szCs w:val="24"/>
                <w:lang w:val="uk-UA" w:eastAsia="en-US"/>
              </w:rPr>
              <w:t>закупівель</w:t>
            </w:r>
            <w:proofErr w:type="spellEnd"/>
            <w:r w:rsidRPr="00D00897">
              <w:rPr>
                <w:rFonts w:ascii="Times New Roman" w:eastAsia="Times New Roman" w:hAnsi="Times New Roman" w:cs="Times New Roman"/>
                <w:sz w:val="24"/>
                <w:szCs w:val="24"/>
                <w:lang w:val="uk-UA" w:eastAsia="en-US"/>
              </w:rPr>
              <w:t xml:space="preserve"> у разі, якщо переможець процедури закупівлі:</w:t>
            </w:r>
          </w:p>
          <w:p w14:paraId="49AE5822"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077F834" w14:textId="2C968EA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не надав у спосіб, зазначений в тендерній документації, документи, що підтверджують відсутність підстав, визначених у </w:t>
            </w:r>
            <w:hyperlink r:id="rId50" w:anchor="n618" w:history="1">
              <w:r w:rsidRPr="00D00897">
                <w:rPr>
                  <w:rFonts w:ascii="Times New Roman" w:eastAsia="Times New Roman" w:hAnsi="Times New Roman" w:cs="Times New Roman"/>
                  <w:sz w:val="24"/>
                  <w:szCs w:val="24"/>
                  <w:lang w:val="uk-UA" w:eastAsia="en-US"/>
                </w:rPr>
                <w:t>підпунктах 3</w:t>
              </w:r>
            </w:hyperlink>
            <w:r w:rsidRPr="00D00897">
              <w:rPr>
                <w:rFonts w:ascii="Times New Roman" w:eastAsia="Times New Roman" w:hAnsi="Times New Roman" w:cs="Times New Roman"/>
                <w:sz w:val="24"/>
                <w:szCs w:val="24"/>
                <w:lang w:val="uk-UA" w:eastAsia="en-US"/>
              </w:rPr>
              <w:t xml:space="preserve">, </w:t>
            </w:r>
            <w:hyperlink r:id="rId51" w:anchor="n620" w:history="1">
              <w:r w:rsidRPr="00D00897">
                <w:rPr>
                  <w:rFonts w:ascii="Times New Roman" w:eastAsia="Times New Roman" w:hAnsi="Times New Roman" w:cs="Times New Roman"/>
                  <w:sz w:val="24"/>
                  <w:szCs w:val="24"/>
                  <w:lang w:val="uk-UA" w:eastAsia="en-US"/>
                </w:rPr>
                <w:t>5</w:t>
              </w:r>
            </w:hyperlink>
            <w:r w:rsidRPr="00D00897">
              <w:rPr>
                <w:rFonts w:ascii="Times New Roman" w:eastAsia="Times New Roman" w:hAnsi="Times New Roman" w:cs="Times New Roman"/>
                <w:sz w:val="24"/>
                <w:szCs w:val="24"/>
                <w:lang w:val="uk-UA" w:eastAsia="en-US"/>
              </w:rPr>
              <w:t xml:space="preserve">, </w:t>
            </w:r>
            <w:hyperlink r:id="rId52" w:anchor="n621" w:history="1">
              <w:r w:rsidRPr="00D00897">
                <w:rPr>
                  <w:rFonts w:ascii="Times New Roman" w:eastAsia="Times New Roman" w:hAnsi="Times New Roman" w:cs="Times New Roman"/>
                  <w:sz w:val="24"/>
                  <w:szCs w:val="24"/>
                  <w:lang w:val="uk-UA" w:eastAsia="en-US"/>
                </w:rPr>
                <w:t>6</w:t>
              </w:r>
            </w:hyperlink>
            <w:r w:rsidRPr="00D00897">
              <w:rPr>
                <w:rFonts w:ascii="Times New Roman" w:eastAsia="Times New Roman" w:hAnsi="Times New Roman" w:cs="Times New Roman"/>
                <w:sz w:val="24"/>
                <w:szCs w:val="24"/>
                <w:lang w:val="uk-UA" w:eastAsia="en-US"/>
              </w:rPr>
              <w:t xml:space="preserve"> і </w:t>
            </w:r>
            <w:hyperlink r:id="rId53" w:anchor="n627" w:history="1"/>
            <w:r w:rsidRPr="00D00897">
              <w:rPr>
                <w:rFonts w:ascii="Times New Roman" w:eastAsia="Times New Roman" w:hAnsi="Times New Roman" w:cs="Times New Roman"/>
                <w:sz w:val="24"/>
                <w:szCs w:val="24"/>
                <w:lang w:val="uk-UA" w:eastAsia="en-US"/>
              </w:rPr>
              <w:t xml:space="preserve">12 та в </w:t>
            </w:r>
            <w:hyperlink r:id="rId54" w:anchor="n628" w:history="1">
              <w:r w:rsidRPr="00D00897">
                <w:rPr>
                  <w:rFonts w:ascii="Times New Roman" w:eastAsia="Times New Roman" w:hAnsi="Times New Roman" w:cs="Times New Roman"/>
                  <w:sz w:val="24"/>
                  <w:szCs w:val="24"/>
                  <w:lang w:val="uk-UA" w:eastAsia="en-US"/>
                </w:rPr>
                <w:t>абзаці чотирнадцятому</w:t>
              </w:r>
            </w:hyperlink>
            <w:r w:rsidRPr="00D00897">
              <w:rPr>
                <w:rFonts w:ascii="Times New Roman" w:eastAsia="Times New Roman" w:hAnsi="Times New Roman" w:cs="Times New Roman"/>
                <w:sz w:val="24"/>
                <w:szCs w:val="24"/>
                <w:lang w:val="uk-UA" w:eastAsia="en-US"/>
              </w:rPr>
              <w:t xml:space="preserve"> пункту 47 Особливостей;</w:t>
            </w:r>
          </w:p>
          <w:p w14:paraId="5579B34A" w14:textId="77777777"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38DFF3E7" w14:textId="57DA4CBA"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5" w:anchor="n586" w:history="1">
              <w:r w:rsidRPr="00D00897">
                <w:rPr>
                  <w:rFonts w:ascii="Times New Roman" w:eastAsia="Times New Roman" w:hAnsi="Times New Roman" w:cs="Times New Roman"/>
                  <w:sz w:val="24"/>
                  <w:szCs w:val="24"/>
                  <w:lang w:val="uk-UA" w:eastAsia="en-US"/>
                </w:rPr>
                <w:t>абзацом першим</w:t>
              </w:r>
            </w:hyperlink>
            <w:r w:rsidRPr="00D00897">
              <w:rPr>
                <w:rFonts w:ascii="Times New Roman" w:eastAsia="Times New Roman" w:hAnsi="Times New Roman" w:cs="Times New Roman"/>
                <w:sz w:val="24"/>
                <w:szCs w:val="24"/>
                <w:lang w:val="uk-UA" w:eastAsia="en-US"/>
              </w:rPr>
              <w:t xml:space="preserve"> пункту 42 Особливостей.</w:t>
            </w:r>
          </w:p>
          <w:p w14:paraId="029CAC7B" w14:textId="582E400C"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D00897">
              <w:rPr>
                <w:rFonts w:ascii="Times New Roman" w:eastAsia="Times New Roman" w:hAnsi="Times New Roman" w:cs="Times New Roman"/>
                <w:sz w:val="24"/>
                <w:szCs w:val="24"/>
                <w:lang w:val="uk-UA" w:eastAsia="en-US"/>
              </w:rPr>
              <w:t xml:space="preserve">У разі відхилення тендерної пропозиції з підстави, визначеної </w:t>
            </w:r>
            <w:hyperlink r:id="rId56" w:anchor="n605" w:history="1">
              <w:r w:rsidRPr="00D00897">
                <w:rPr>
                  <w:rFonts w:ascii="Times New Roman" w:eastAsia="Times New Roman" w:hAnsi="Times New Roman" w:cs="Times New Roman"/>
                  <w:sz w:val="24"/>
                  <w:szCs w:val="24"/>
                  <w:lang w:val="uk-UA" w:eastAsia="en-US"/>
                </w:rPr>
                <w:t>підпунктом 3</w:t>
              </w:r>
            </w:hyperlink>
            <w:r w:rsidRPr="00D00897">
              <w:rPr>
                <w:rFonts w:ascii="Times New Roman" w:eastAsia="Times New Roman" w:hAnsi="Times New Roman" w:cs="Times New Roman"/>
                <w:sz w:val="24"/>
                <w:szCs w:val="24"/>
                <w:lang w:val="uk-UA" w:eastAsia="en-US"/>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w:t>
            </w:r>
            <w:r w:rsidRPr="00D00897">
              <w:rPr>
                <w:lang w:val="uk-UA"/>
              </w:rPr>
              <w:t xml:space="preserve"> </w:t>
            </w:r>
            <w:r w:rsidRPr="00D00897">
              <w:rPr>
                <w:rFonts w:ascii="Times New Roman" w:eastAsia="Times New Roman" w:hAnsi="Times New Roman" w:cs="Times New Roman"/>
                <w:sz w:val="24"/>
                <w:szCs w:val="24"/>
                <w:lang w:val="uk-UA" w:eastAsia="en-US"/>
              </w:rPr>
              <w:t>економічно вигідною відповідно</w:t>
            </w:r>
            <w:r w:rsidRPr="00D00897">
              <w:rPr>
                <w:lang w:val="uk-UA"/>
              </w:rPr>
              <w:t xml:space="preserve"> </w:t>
            </w:r>
            <w:r w:rsidRPr="00D00897">
              <w:rPr>
                <w:rFonts w:ascii="Times New Roman" w:eastAsia="Times New Roman" w:hAnsi="Times New Roman" w:cs="Times New Roman"/>
                <w:sz w:val="24"/>
                <w:szCs w:val="24"/>
                <w:lang w:val="uk-UA" w:eastAsia="en-US"/>
              </w:rPr>
              <w:t xml:space="preserve">до вимог Закону та Особливостей, та приймає рішення про намір укласти договір про закупівлю у порядку та на умовах, визначених </w:t>
            </w:r>
            <w:hyperlink r:id="rId57" w:anchor="n1611" w:tgtFrame="_blank" w:history="1">
              <w:r w:rsidRPr="00D00897">
                <w:rPr>
                  <w:rFonts w:ascii="Times New Roman" w:eastAsia="Times New Roman" w:hAnsi="Times New Roman" w:cs="Times New Roman"/>
                  <w:sz w:val="24"/>
                  <w:szCs w:val="24"/>
                  <w:lang w:val="uk-UA" w:eastAsia="en-US"/>
                </w:rPr>
                <w:t>статтею</w:t>
              </w:r>
            </w:hyperlink>
            <w:hyperlink r:id="rId58" w:anchor="n1611" w:tgtFrame="_blank" w:history="1">
              <w:r w:rsidRPr="00D00897">
                <w:rPr>
                  <w:rFonts w:ascii="Times New Roman" w:eastAsia="Times New Roman" w:hAnsi="Times New Roman" w:cs="Times New Roman"/>
                  <w:sz w:val="24"/>
                  <w:szCs w:val="24"/>
                  <w:lang w:val="uk-UA" w:eastAsia="en-US"/>
                </w:rPr>
                <w:t xml:space="preserve"> 33</w:t>
              </w:r>
            </w:hyperlink>
            <w:r w:rsidRPr="00D00897">
              <w:rPr>
                <w:rFonts w:ascii="Times New Roman" w:eastAsia="Times New Roman" w:hAnsi="Times New Roman" w:cs="Times New Roman"/>
                <w:sz w:val="24"/>
                <w:szCs w:val="24"/>
                <w:lang w:val="uk-UA" w:eastAsia="en-US"/>
              </w:rPr>
              <w:t xml:space="preserve"> Закону та пунктом 49 Особливостей.</w:t>
            </w:r>
          </w:p>
          <w:p w14:paraId="53FD3532" w14:textId="5347CB9F" w:rsidR="0044108A" w:rsidRPr="00D00897" w:rsidRDefault="0044108A" w:rsidP="0044108A">
            <w:pPr>
              <w:pStyle w:val="11"/>
              <w:widowControl w:val="0"/>
              <w:spacing w:line="240" w:lineRule="auto"/>
              <w:ind w:left="-2" w:firstLineChars="147" w:firstLine="353"/>
              <w:jc w:val="both"/>
              <w:rPr>
                <w:rFonts w:ascii="Times New Roman" w:eastAsia="Times New Roman" w:hAnsi="Times New Roman" w:cs="Times New Roman"/>
                <w:sz w:val="24"/>
                <w:szCs w:val="24"/>
                <w:lang w:val="uk-UA"/>
              </w:rPr>
            </w:pPr>
            <w:r w:rsidRPr="00D00897">
              <w:rPr>
                <w:rFonts w:ascii="Times New Roman" w:eastAsia="Times New Roman"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108A" w:rsidRPr="00D00897" w14:paraId="4C78753E" w14:textId="77777777" w:rsidTr="007065FF">
        <w:trPr>
          <w:trHeight w:val="522"/>
          <w:jc w:val="center"/>
        </w:trPr>
        <w:tc>
          <w:tcPr>
            <w:tcW w:w="575" w:type="dxa"/>
            <w:tcBorders>
              <w:top w:val="single" w:sz="4" w:space="0" w:color="auto"/>
            </w:tcBorders>
            <w:vAlign w:val="center"/>
          </w:tcPr>
          <w:p w14:paraId="6B31769D" w14:textId="0D23128C" w:rsidR="0044108A" w:rsidRPr="00D00897" w:rsidRDefault="0044108A" w:rsidP="0044108A">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lastRenderedPageBreak/>
              <w:t>5</w:t>
            </w:r>
          </w:p>
        </w:tc>
        <w:tc>
          <w:tcPr>
            <w:tcW w:w="3389" w:type="dxa"/>
            <w:tcBorders>
              <w:top w:val="single" w:sz="4" w:space="0" w:color="auto"/>
            </w:tcBorders>
            <w:shd w:val="clear" w:color="auto" w:fill="auto"/>
            <w:vAlign w:val="center"/>
          </w:tcPr>
          <w:p w14:paraId="63A05D25" w14:textId="158B2C59" w:rsidR="0044108A" w:rsidRPr="00D00897" w:rsidRDefault="0044108A" w:rsidP="0044108A">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D00897">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096" w:type="dxa"/>
            <w:tcBorders>
              <w:top w:val="single" w:sz="4" w:space="0" w:color="auto"/>
            </w:tcBorders>
            <w:shd w:val="clear" w:color="auto" w:fill="auto"/>
            <w:vAlign w:val="center"/>
          </w:tcPr>
          <w:p w14:paraId="5E49B382" w14:textId="1731219C" w:rsidR="0044108A" w:rsidRPr="00D00897" w:rsidRDefault="0044108A" w:rsidP="0044108A">
            <w:pPr>
              <w:pStyle w:val="11"/>
              <w:widowControl w:val="0"/>
              <w:pBdr>
                <w:top w:val="nil"/>
                <w:left w:val="nil"/>
                <w:bottom w:val="nil"/>
                <w:right w:val="nil"/>
                <w:between w:val="nil"/>
              </w:pBdr>
              <w:spacing w:line="240" w:lineRule="auto"/>
              <w:ind w:left="-2" w:firstLineChars="147" w:firstLine="354"/>
              <w:jc w:val="both"/>
              <w:rPr>
                <w:rFonts w:ascii="Times New Roman" w:eastAsia="Times New Roman" w:hAnsi="Times New Roman" w:cs="Times New Roman"/>
                <w:b/>
                <w:sz w:val="24"/>
                <w:szCs w:val="24"/>
                <w:lang w:val="uk-UA"/>
              </w:rPr>
            </w:pPr>
            <w:r w:rsidRPr="00D00897">
              <w:rPr>
                <w:rFonts w:ascii="Times New Roman" w:eastAsia="Times New Roman" w:hAnsi="Times New Roman" w:cs="Times New Roman"/>
                <w:b/>
                <w:sz w:val="24"/>
                <w:szCs w:val="24"/>
                <w:lang w:val="uk-UA" w:eastAsia="en-US"/>
              </w:rPr>
              <w:t>Забезпечення виконання договору не вимагається.</w:t>
            </w:r>
          </w:p>
        </w:tc>
      </w:tr>
    </w:tbl>
    <w:p w14:paraId="26CAA2A2" w14:textId="77777777" w:rsidR="00872569" w:rsidRPr="00D00897" w:rsidRDefault="00872569" w:rsidP="007137E3">
      <w:pPr>
        <w:suppressAutoHyphens/>
        <w:spacing w:line="0" w:lineRule="atLeast"/>
        <w:ind w:firstLine="567"/>
        <w:jc w:val="right"/>
        <w:rPr>
          <w:rFonts w:ascii="Times New Roman" w:hAnsi="Times New Roman"/>
          <w:b/>
          <w:bCs/>
          <w:color w:val="000000"/>
          <w:sz w:val="24"/>
          <w:szCs w:val="24"/>
        </w:rPr>
      </w:pPr>
    </w:p>
    <w:p w14:paraId="46CDDBF8" w14:textId="77777777" w:rsidR="00872569" w:rsidRPr="00D00897" w:rsidRDefault="00872569" w:rsidP="007137E3">
      <w:pPr>
        <w:suppressAutoHyphens/>
        <w:spacing w:line="0" w:lineRule="atLeast"/>
        <w:ind w:firstLine="567"/>
        <w:jc w:val="right"/>
        <w:rPr>
          <w:rFonts w:ascii="Times New Roman" w:hAnsi="Times New Roman"/>
          <w:b/>
          <w:bCs/>
          <w:color w:val="000000"/>
          <w:sz w:val="24"/>
          <w:szCs w:val="24"/>
        </w:rPr>
      </w:pPr>
    </w:p>
    <w:p w14:paraId="627C9EFF" w14:textId="7ED4AE80" w:rsidR="0048670D" w:rsidRPr="00D00897" w:rsidRDefault="0048670D">
      <w:pPr>
        <w:rPr>
          <w:rFonts w:ascii="Times New Roman" w:hAnsi="Times New Roman"/>
          <w:b/>
          <w:bCs/>
          <w:color w:val="000000"/>
          <w:sz w:val="24"/>
          <w:szCs w:val="24"/>
        </w:rPr>
      </w:pPr>
      <w:r w:rsidRPr="00D00897">
        <w:rPr>
          <w:rFonts w:ascii="Times New Roman" w:hAnsi="Times New Roman"/>
          <w:b/>
          <w:bCs/>
          <w:color w:val="000000"/>
          <w:sz w:val="24"/>
          <w:szCs w:val="24"/>
        </w:rPr>
        <w:br w:type="page"/>
      </w:r>
    </w:p>
    <w:p w14:paraId="2F74ADD1" w14:textId="5CBE33C4" w:rsidR="0095524A" w:rsidRPr="00D00897" w:rsidRDefault="0095524A" w:rsidP="0095524A">
      <w:pPr>
        <w:spacing w:line="273" w:lineRule="auto"/>
        <w:jc w:val="right"/>
        <w:rPr>
          <w:rFonts w:ascii="Times New Roman" w:eastAsia="Times New Roman" w:hAnsi="Times New Roman" w:cs="Times New Roman"/>
          <w:b/>
          <w:color w:val="000000"/>
          <w:sz w:val="24"/>
          <w:szCs w:val="24"/>
          <w:lang w:eastAsia="ru-RU"/>
        </w:rPr>
      </w:pPr>
      <w:r w:rsidRPr="00D00897">
        <w:rPr>
          <w:rFonts w:ascii="Times New Roman" w:eastAsia="Times New Roman" w:hAnsi="Times New Roman" w:cs="Times New Roman"/>
          <w:b/>
          <w:color w:val="000000"/>
          <w:sz w:val="24"/>
          <w:szCs w:val="24"/>
          <w:lang w:eastAsia="ru-RU"/>
        </w:rPr>
        <w:lastRenderedPageBreak/>
        <w:t xml:space="preserve">ДОДАТОК </w:t>
      </w:r>
      <w:r w:rsidR="00296C70" w:rsidRPr="00D00897">
        <w:rPr>
          <w:rFonts w:ascii="Times New Roman" w:eastAsia="Times New Roman" w:hAnsi="Times New Roman" w:cs="Times New Roman"/>
          <w:b/>
          <w:color w:val="000000"/>
          <w:sz w:val="24"/>
          <w:szCs w:val="24"/>
          <w:lang w:eastAsia="ru-RU"/>
        </w:rPr>
        <w:t>1</w:t>
      </w:r>
    </w:p>
    <w:p w14:paraId="2A3CE9F1" w14:textId="77777777" w:rsidR="0095524A" w:rsidRPr="00D00897" w:rsidRDefault="0095524A" w:rsidP="0095524A">
      <w:pPr>
        <w:spacing w:line="273" w:lineRule="auto"/>
        <w:jc w:val="right"/>
        <w:rPr>
          <w:rFonts w:ascii="Times New Roman" w:eastAsia="Times New Roman" w:hAnsi="Times New Roman" w:cs="Times New Roman"/>
          <w:b/>
          <w:sz w:val="24"/>
          <w:szCs w:val="24"/>
          <w:lang w:eastAsia="ru-RU"/>
        </w:rPr>
      </w:pPr>
      <w:r w:rsidRPr="00D00897">
        <w:rPr>
          <w:rFonts w:ascii="Times New Roman" w:eastAsia="Times New Roman" w:hAnsi="Times New Roman" w:cs="Times New Roman"/>
          <w:b/>
          <w:sz w:val="24"/>
          <w:szCs w:val="24"/>
          <w:lang w:eastAsia="ru-RU"/>
        </w:rPr>
        <w:t>до тендерної документації</w:t>
      </w:r>
    </w:p>
    <w:p w14:paraId="7DE7932C" w14:textId="77777777" w:rsidR="0095524A" w:rsidRPr="00D00897" w:rsidRDefault="0095524A" w:rsidP="0095524A">
      <w:pPr>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 </w:t>
      </w:r>
    </w:p>
    <w:p w14:paraId="3805E9E8" w14:textId="77777777" w:rsidR="0095524A" w:rsidRPr="00D00897" w:rsidRDefault="0095524A" w:rsidP="0095524A">
      <w:pPr>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b/>
          <w:bCs/>
          <w:color w:val="000000"/>
          <w:sz w:val="24"/>
          <w:szCs w:val="24"/>
          <w:lang w:eastAsia="ru-RU"/>
        </w:rPr>
        <w:t>ВІДОМОСТІ ПРО УЧАСНИКА</w:t>
      </w:r>
    </w:p>
    <w:p w14:paraId="55EB4AE9" w14:textId="77777777" w:rsidR="0095524A" w:rsidRPr="00D00897" w:rsidRDefault="0095524A" w:rsidP="0095524A">
      <w:pPr>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95524A" w:rsidRPr="00D00897" w14:paraId="7A1F1261" w14:textId="77777777" w:rsidTr="00F134B8">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A5C07C"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D627D7"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b/>
                <w:bCs/>
                <w:color w:val="000000"/>
                <w:sz w:val="24"/>
                <w:szCs w:val="24"/>
                <w:lang w:eastAsia="ru-RU"/>
              </w:rPr>
              <w:t xml:space="preserve">Повна </w:t>
            </w:r>
            <w:proofErr w:type="spellStart"/>
            <w:r w:rsidRPr="00D00897">
              <w:rPr>
                <w:rFonts w:ascii="Times New Roman" w:eastAsia="Times New Roman" w:hAnsi="Times New Roman" w:cs="Times New Roman"/>
                <w:b/>
                <w:bCs/>
                <w:color w:val="000000"/>
                <w:sz w:val="24"/>
                <w:szCs w:val="24"/>
                <w:lang w:eastAsia="ru-RU"/>
              </w:rPr>
              <w:t>назваУчасника</w:t>
            </w:r>
            <w:proofErr w:type="spellEnd"/>
            <w:r w:rsidRPr="00D00897">
              <w:rPr>
                <w:rFonts w:ascii="Times New Roman" w:eastAsia="Times New Roman" w:hAnsi="Times New Roman" w:cs="Times New Roman"/>
                <w:b/>
                <w:bCs/>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C3584A"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b/>
                <w:bCs/>
                <w:i/>
                <w:iCs/>
                <w:color w:val="000000"/>
                <w:sz w:val="24"/>
                <w:szCs w:val="24"/>
                <w:lang w:eastAsia="ru-RU"/>
              </w:rPr>
              <w:t>(Учасником зазначається відповідна інформація)</w:t>
            </w:r>
          </w:p>
        </w:tc>
      </w:tr>
      <w:tr w:rsidR="0095524A" w:rsidRPr="00D00897" w14:paraId="65B937FC" w14:textId="77777777" w:rsidTr="00F134B8">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10B0D"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E1B648"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AC9B6" w14:textId="77777777" w:rsidR="0095524A" w:rsidRPr="00D00897" w:rsidRDefault="0095524A" w:rsidP="0095524A">
            <w:pPr>
              <w:widowControl w:val="0"/>
              <w:jc w:val="center"/>
              <w:rPr>
                <w:rFonts w:ascii="Times New Roman" w:eastAsia="Times New Roman" w:hAnsi="Times New Roman" w:cs="Times New Roman"/>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525C0DA5" w14:textId="77777777" w:rsidTr="00F134B8">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5BBE8"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66256" w14:textId="77777777" w:rsidR="0095524A" w:rsidRPr="00D00897" w:rsidRDefault="0095524A" w:rsidP="0095524A">
            <w:pPr>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D00897">
              <w:rPr>
                <w:rFonts w:ascii="Times New Roman" w:eastAsia="Times New Roman" w:hAnsi="Times New Roman" w:cs="Times New Roman"/>
                <w:b/>
                <w:bCs/>
                <w:color w:val="000000"/>
                <w:sz w:val="24"/>
                <w:szCs w:val="24"/>
                <w:lang w:eastAsia="ru-RU"/>
              </w:rPr>
              <w:t>підписання документів, що входять до складу тендерної пропозиції</w:t>
            </w:r>
            <w:r w:rsidRPr="00D00897">
              <w:rPr>
                <w:rFonts w:ascii="Times New Roman" w:eastAsia="Times New Roman" w:hAnsi="Times New Roman" w:cs="Times New Roman"/>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1D9759C8" w14:textId="77777777" w:rsidR="0095524A" w:rsidRPr="00D00897" w:rsidRDefault="0095524A" w:rsidP="0095524A">
            <w:pPr>
              <w:widowControl w:val="0"/>
              <w:jc w:val="center"/>
              <w:rPr>
                <w:rFonts w:ascii="Times New Roman" w:eastAsia="Times New Roman" w:hAnsi="Times New Roman" w:cs="Times New Roman"/>
                <w:color w:val="FF0000"/>
                <w:sz w:val="24"/>
                <w:szCs w:val="24"/>
                <w:lang w:eastAsia="ru-RU"/>
              </w:rPr>
            </w:pPr>
            <w:r w:rsidRPr="00D00897">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95524A" w:rsidRPr="00D00897" w14:paraId="4F2F9EDB" w14:textId="77777777" w:rsidTr="00F134B8">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3084516D"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49E4F" w14:textId="77777777" w:rsidR="0095524A" w:rsidRPr="00D00897" w:rsidRDefault="0095524A" w:rsidP="0095524A">
            <w:pPr>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на укладання </w:t>
            </w:r>
            <w:r w:rsidRPr="00D00897">
              <w:rPr>
                <w:rFonts w:ascii="Times New Roman" w:eastAsia="Times New Roman" w:hAnsi="Times New Roman" w:cs="Times New Roman"/>
                <w:b/>
                <w:bCs/>
                <w:color w:val="000000"/>
                <w:sz w:val="24"/>
                <w:szCs w:val="24"/>
                <w:lang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0AA2321"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1A126815" w14:textId="77777777" w:rsidR="0095524A" w:rsidRPr="00D00897" w:rsidRDefault="0095524A" w:rsidP="0095524A">
            <w:pPr>
              <w:widowControl w:val="0"/>
              <w:jc w:val="center"/>
              <w:rPr>
                <w:rFonts w:ascii="Times New Roman" w:eastAsia="Times New Roman" w:hAnsi="Times New Roman" w:cs="Times New Roman"/>
                <w:b/>
                <w:bCs/>
                <w:i/>
                <w:iCs/>
                <w:color w:val="FF0000"/>
                <w:sz w:val="24"/>
                <w:szCs w:val="24"/>
                <w:lang w:eastAsia="ru-RU"/>
              </w:rPr>
            </w:pPr>
            <w:r w:rsidRPr="00D00897">
              <w:rPr>
                <w:rFonts w:ascii="Times New Roman" w:eastAsia="Times New Roman" w:hAnsi="Times New Roman" w:cs="Times New Roman"/>
                <w:b/>
                <w:bCs/>
                <w:i/>
                <w:iCs/>
                <w:color w:val="FF0000"/>
                <w:sz w:val="24"/>
                <w:szCs w:val="24"/>
                <w:lang w:eastAsia="ru-RU"/>
              </w:rPr>
              <w:t> </w:t>
            </w:r>
          </w:p>
        </w:tc>
      </w:tr>
      <w:tr w:rsidR="0095524A" w:rsidRPr="00D00897" w14:paraId="1A7CC680" w14:textId="77777777" w:rsidTr="00F134B8">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0EE29DC"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7BC8CD76"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17F2179"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653417AA"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2F6D53F4" w14:textId="77777777" w:rsidTr="00F134B8">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7EC00"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858B1F"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3371D45"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46AC752"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0722915E" w14:textId="77777777" w:rsidTr="00F134B8">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3A9634"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10536"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651A48F"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6522E7C6" w14:textId="77777777" w:rsidR="0095524A" w:rsidRPr="00D00897" w:rsidRDefault="0095524A" w:rsidP="0095524A">
            <w:pPr>
              <w:jc w:val="center"/>
              <w:rPr>
                <w:rFonts w:ascii="Times New Roman" w:eastAsia="Times New Roman" w:hAnsi="Times New Roman" w:cs="Times New Roman"/>
                <w:color w:val="FF0000"/>
                <w:sz w:val="24"/>
                <w:szCs w:val="24"/>
                <w:lang w:eastAsia="ru-RU"/>
              </w:rPr>
            </w:pPr>
            <w:r w:rsidRPr="00D00897">
              <w:rPr>
                <w:rFonts w:ascii="Times New Roman" w:eastAsia="Times New Roman" w:hAnsi="Times New Roman" w:cs="Times New Roman"/>
                <w:color w:val="FF0000"/>
                <w:sz w:val="24"/>
                <w:szCs w:val="24"/>
                <w:lang w:eastAsia="ru-RU"/>
              </w:rPr>
              <w:t>(Учасником зазначається відповідна інформація)</w:t>
            </w:r>
          </w:p>
        </w:tc>
      </w:tr>
      <w:tr w:rsidR="0095524A" w:rsidRPr="00D00897" w14:paraId="73B8B7AF" w14:textId="77777777" w:rsidTr="00F134B8">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2F6EFB"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176FD"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AFE9FA7"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електронна адреса (E-</w:t>
            </w:r>
            <w:proofErr w:type="spellStart"/>
            <w:r w:rsidRPr="00D00897">
              <w:rPr>
                <w:rFonts w:ascii="Times New Roman" w:eastAsia="Times New Roman" w:hAnsi="Times New Roman" w:cs="Times New Roman"/>
                <w:color w:val="000000"/>
                <w:sz w:val="24"/>
                <w:szCs w:val="24"/>
                <w:lang w:eastAsia="ru-RU"/>
              </w:rPr>
              <w:t>mail</w:t>
            </w:r>
            <w:proofErr w:type="spellEnd"/>
            <w:r w:rsidRPr="00D00897">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53F980C"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5F06C862" w14:textId="77777777" w:rsidTr="00F134B8">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106B9EAD"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0BB30E1F"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F31625F"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497CFAB"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 xml:space="preserve">(Учасником </w:t>
            </w:r>
            <w:r w:rsidRPr="00D00897">
              <w:rPr>
                <w:rFonts w:ascii="Times New Roman" w:eastAsia="Times New Roman" w:hAnsi="Times New Roman" w:cs="Times New Roman"/>
                <w:i/>
                <w:iCs/>
                <w:color w:val="FF0000"/>
                <w:sz w:val="24"/>
                <w:szCs w:val="24"/>
                <w:lang w:eastAsia="ru-RU"/>
              </w:rPr>
              <w:lastRenderedPageBreak/>
              <w:t>зазначається відповідна інформація)</w:t>
            </w:r>
          </w:p>
        </w:tc>
      </w:tr>
      <w:tr w:rsidR="0095524A" w:rsidRPr="00D00897" w14:paraId="44F66481" w14:textId="77777777" w:rsidTr="00F134B8">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423BB5"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F95C01"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64B769E"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8126697"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4406FDFC" w14:textId="77777777" w:rsidTr="00F134B8">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B7A84CD"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66458170"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383A525"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C632ECB"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1B5163F5" w14:textId="77777777" w:rsidTr="00F134B8">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4A7706"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51026"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D095C04"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B1BF9F8"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2E314077" w14:textId="77777777" w:rsidTr="00F134B8">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745EB6"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22224"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AC4977E"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2F4A37F"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3AD916E2" w14:textId="77777777" w:rsidTr="00F134B8">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282DC7D"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61517748"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0D59F720"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 xml:space="preserve">система оподаткування </w:t>
            </w:r>
            <w:r w:rsidRPr="00D00897">
              <w:rPr>
                <w:rFonts w:ascii="Times New Roman" w:eastAsia="Times New Roman" w:hAnsi="Times New Roman" w:cs="Times New Roman"/>
                <w:i/>
                <w:iCs/>
                <w:color w:val="000000"/>
                <w:sz w:val="24"/>
                <w:szCs w:val="24"/>
                <w:lang w:eastAsia="ru-RU"/>
              </w:rPr>
              <w:t>(на загальних підставах, спрощена система оподаткування тощо)</w:t>
            </w:r>
            <w:r w:rsidRPr="00D00897">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F6A44AA"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95524A" w:rsidRPr="00D00897" w14:paraId="6E57AA90" w14:textId="77777777" w:rsidTr="00F134B8">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FAFDF" w14:textId="77777777" w:rsidR="0095524A" w:rsidRPr="00D00897" w:rsidRDefault="0095524A" w:rsidP="0095524A">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1ADAB3" w14:textId="77777777" w:rsidR="0095524A" w:rsidRPr="00D00897" w:rsidRDefault="0095524A" w:rsidP="0095524A">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A44D2F5"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D5DB0E2"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відповідний  % податку на прибуток)</w:t>
            </w:r>
          </w:p>
        </w:tc>
      </w:tr>
      <w:tr w:rsidR="0095524A" w:rsidRPr="00D00897" w14:paraId="5F5A3D41" w14:textId="77777777" w:rsidTr="00F134B8">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343735B3"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513D058"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242CA247" w14:textId="77777777" w:rsidR="0095524A" w:rsidRPr="00D00897" w:rsidRDefault="0095524A" w:rsidP="0095524A">
            <w:pPr>
              <w:widowControl w:val="0"/>
              <w:jc w:val="center"/>
              <w:rPr>
                <w:rFonts w:ascii="Times New Roman" w:eastAsia="Times New Roman" w:hAnsi="Times New Roman" w:cs="Times New Roman"/>
                <w:color w:val="FF0000"/>
                <w:sz w:val="24"/>
                <w:szCs w:val="24"/>
                <w:lang w:eastAsia="ru-RU"/>
              </w:rPr>
            </w:pPr>
            <w:r w:rsidRPr="00D00897">
              <w:rPr>
                <w:rFonts w:ascii="Times New Roman" w:eastAsia="Times New Roman" w:hAnsi="Times New Roman" w:cs="Times New Roman"/>
                <w:i/>
                <w:iCs/>
                <w:color w:val="FF0000"/>
                <w:sz w:val="24"/>
                <w:szCs w:val="24"/>
                <w:lang w:eastAsia="ru-RU"/>
              </w:rPr>
              <w:t>(Учасником зазначається інформація чи є Учасник платником ПДВ чи не платником ПДВ)</w:t>
            </w:r>
          </w:p>
        </w:tc>
      </w:tr>
      <w:tr w:rsidR="0095524A" w:rsidRPr="00D00897" w14:paraId="2A6FE612" w14:textId="77777777" w:rsidTr="00F134B8">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23ECE10C"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1825B8E" w14:textId="77777777" w:rsidR="0095524A" w:rsidRPr="00D00897" w:rsidRDefault="0095524A" w:rsidP="0095524A">
            <w:pPr>
              <w:widowControl w:val="0"/>
              <w:jc w:val="center"/>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lang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10FF3A65" w14:textId="77777777" w:rsidR="0095524A" w:rsidRPr="00D00897" w:rsidRDefault="0095524A" w:rsidP="0095524A">
            <w:pPr>
              <w:widowControl w:val="0"/>
              <w:jc w:val="center"/>
              <w:rPr>
                <w:rFonts w:ascii="Times New Roman" w:eastAsia="Times New Roman" w:hAnsi="Times New Roman" w:cs="Times New Roman"/>
                <w:color w:val="FF0000"/>
                <w:sz w:val="24"/>
                <w:szCs w:val="24"/>
                <w:lang w:eastAsia="ru-RU"/>
              </w:rPr>
            </w:pPr>
            <w:r w:rsidRPr="00D00897">
              <w:rPr>
                <w:rFonts w:ascii="Times New Roman" w:eastAsia="Times New Roman" w:hAnsi="Times New Roman" w:cs="Times New Roman"/>
                <w:i/>
                <w:iCs/>
                <w:color w:val="FF0000"/>
                <w:sz w:val="24"/>
                <w:szCs w:val="24"/>
                <w:lang w:eastAsia="ru-RU"/>
              </w:rPr>
              <w:t>Зазначається інформація про здійснення Учасником діяльності з печаткою або без печатки</w:t>
            </w:r>
          </w:p>
        </w:tc>
      </w:tr>
      <w:tr w:rsidR="0095524A" w:rsidRPr="00D00897" w14:paraId="35629879" w14:textId="77777777" w:rsidTr="00F134B8">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21DA0EEB" w14:textId="77777777" w:rsidR="0095524A" w:rsidRPr="00D00897" w:rsidRDefault="0095524A" w:rsidP="0095524A">
            <w:pPr>
              <w:widowControl w:val="0"/>
              <w:ind w:left="360"/>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57B00B2" w14:textId="77777777" w:rsidR="0095524A" w:rsidRPr="00D00897" w:rsidRDefault="0095524A" w:rsidP="0095524A">
            <w:pPr>
              <w:widowControl w:val="0"/>
              <w:jc w:val="center"/>
              <w:rPr>
                <w:rFonts w:ascii="Times New Roman" w:eastAsia="Times New Roman" w:hAnsi="Times New Roman" w:cs="Times New Roman"/>
                <w:color w:val="000000"/>
                <w:sz w:val="24"/>
                <w:szCs w:val="24"/>
                <w:lang w:eastAsia="ru-RU"/>
              </w:rPr>
            </w:pPr>
            <w:r w:rsidRPr="00D00897">
              <w:rPr>
                <w:rFonts w:ascii="Times New Roman" w:eastAsia="Times New Roman" w:hAnsi="Times New Roman" w:cs="Times New Roman"/>
                <w:color w:val="000000"/>
                <w:sz w:val="24"/>
                <w:szCs w:val="24"/>
                <w:lang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1AD696C4" w14:textId="77777777" w:rsidR="0095524A" w:rsidRPr="00D00897" w:rsidRDefault="0095524A" w:rsidP="0095524A">
            <w:pPr>
              <w:widowControl w:val="0"/>
              <w:jc w:val="center"/>
              <w:rPr>
                <w:rFonts w:ascii="Times New Roman" w:eastAsia="Times New Roman" w:hAnsi="Times New Roman" w:cs="Times New Roman"/>
                <w:i/>
                <w:iCs/>
                <w:color w:val="FF0000"/>
                <w:sz w:val="24"/>
                <w:szCs w:val="24"/>
                <w:lang w:eastAsia="ru-RU"/>
              </w:rPr>
            </w:pPr>
            <w:r w:rsidRPr="00D00897">
              <w:rPr>
                <w:rFonts w:ascii="Times New Roman" w:eastAsia="Times New Roman" w:hAnsi="Times New Roman" w:cs="Times New Roman"/>
                <w:i/>
                <w:iCs/>
                <w:color w:val="FF0000"/>
                <w:sz w:val="24"/>
                <w:szCs w:val="24"/>
                <w:lang w:eastAsia="ru-RU"/>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2280276F" w14:textId="77777777" w:rsidR="0095524A" w:rsidRPr="00D00897" w:rsidRDefault="0095524A" w:rsidP="0095524A">
      <w:pPr>
        <w:suppressAutoHyphens/>
        <w:ind w:firstLine="567"/>
        <w:jc w:val="both"/>
        <w:rPr>
          <w:rFonts w:ascii="Times New Roman" w:eastAsia="Times New Roman" w:hAnsi="Times New Roman" w:cs="Times New Roman"/>
          <w:iCs/>
          <w:sz w:val="24"/>
          <w:szCs w:val="24"/>
          <w:lang w:eastAsia="ar-SA"/>
        </w:rPr>
      </w:pPr>
    </w:p>
    <w:p w14:paraId="2975A01F" w14:textId="77777777" w:rsidR="0095524A" w:rsidRPr="00D00897" w:rsidRDefault="0095524A" w:rsidP="0095524A">
      <w:pPr>
        <w:suppressAutoHyphens/>
        <w:ind w:firstLine="567"/>
        <w:jc w:val="both"/>
        <w:rPr>
          <w:rFonts w:ascii="Times New Roman" w:eastAsia="Times New Roman" w:hAnsi="Times New Roman" w:cs="Times New Roman"/>
          <w:i/>
          <w:iCs/>
          <w:sz w:val="24"/>
          <w:szCs w:val="24"/>
          <w:lang w:eastAsia="ar-SA"/>
        </w:rPr>
      </w:pPr>
      <w:r w:rsidRPr="00D00897">
        <w:rPr>
          <w:rFonts w:ascii="Times New Roman" w:eastAsia="Times New Roman" w:hAnsi="Times New Roman" w:cs="Times New Roman"/>
          <w:i/>
          <w:iCs/>
          <w:sz w:val="24"/>
          <w:szCs w:val="24"/>
          <w:lang w:eastAsia="ar-SA"/>
        </w:rPr>
        <w:t xml:space="preserve">Дозволяється </w:t>
      </w:r>
      <w:r w:rsidRPr="00D00897">
        <w:rPr>
          <w:rFonts w:ascii="Times New Roman" w:eastAsia="Times New Roman" w:hAnsi="Times New Roman" w:cs="Times New Roman"/>
          <w:b/>
          <w:i/>
          <w:iCs/>
          <w:sz w:val="24"/>
          <w:szCs w:val="24"/>
          <w:lang w:eastAsia="ar-SA"/>
        </w:rPr>
        <w:t>додатково</w:t>
      </w:r>
      <w:r w:rsidRPr="00D00897">
        <w:rPr>
          <w:rFonts w:ascii="Times New Roman" w:eastAsia="Times New Roman" w:hAnsi="Times New Roman" w:cs="Times New Roman"/>
          <w:i/>
          <w:iCs/>
          <w:sz w:val="24"/>
          <w:szCs w:val="24"/>
          <w:lang w:eastAsia="ar-SA"/>
        </w:rPr>
        <w:t xml:space="preserve"> вносити іншу інформацію на розсуд учасника.</w:t>
      </w:r>
    </w:p>
    <w:p w14:paraId="208C9417" w14:textId="77777777" w:rsidR="0095524A" w:rsidRPr="00D00897" w:rsidRDefault="0095524A" w:rsidP="0095524A">
      <w:pPr>
        <w:ind w:firstLine="567"/>
        <w:jc w:val="both"/>
        <w:rPr>
          <w:rFonts w:ascii="Times New Roman" w:eastAsia="Times New Roman" w:hAnsi="Times New Roman" w:cs="Times New Roman"/>
          <w:sz w:val="24"/>
          <w:szCs w:val="24"/>
          <w:lang w:eastAsia="uk-UA"/>
        </w:rPr>
      </w:pPr>
    </w:p>
    <w:p w14:paraId="4C19ED21" w14:textId="77777777" w:rsidR="0095524A" w:rsidRPr="00D00897" w:rsidRDefault="0095524A" w:rsidP="0095524A">
      <w:pPr>
        <w:ind w:firstLine="567"/>
        <w:jc w:val="both"/>
        <w:rPr>
          <w:rFonts w:ascii="Times New Roman" w:eastAsia="Times New Roman" w:hAnsi="Times New Roman" w:cs="Times New Roman"/>
          <w:sz w:val="24"/>
          <w:szCs w:val="24"/>
          <w:lang w:eastAsia="uk-UA"/>
        </w:rPr>
      </w:pPr>
    </w:p>
    <w:p w14:paraId="19AADC5D" w14:textId="77777777" w:rsidR="0095524A" w:rsidRPr="00D00897" w:rsidRDefault="0095524A" w:rsidP="0095524A">
      <w:pPr>
        <w:ind w:firstLine="567"/>
        <w:jc w:val="both"/>
        <w:rPr>
          <w:rFonts w:ascii="Times New Roman" w:eastAsia="Times New Roman" w:hAnsi="Times New Roman" w:cs="Times New Roman"/>
          <w:sz w:val="24"/>
          <w:szCs w:val="24"/>
          <w:lang w:eastAsia="uk-UA"/>
        </w:rPr>
      </w:pPr>
      <w:r w:rsidRPr="00D00897">
        <w:rPr>
          <w:rFonts w:ascii="Times New Roman" w:eastAsia="Times New Roman" w:hAnsi="Times New Roman" w:cs="Times New Roman"/>
          <w:sz w:val="24"/>
          <w:szCs w:val="24"/>
          <w:lang w:eastAsia="uk-UA"/>
        </w:rPr>
        <w:t>Уповноважена особа учасника</w:t>
      </w:r>
      <w:r w:rsidRPr="00D00897">
        <w:rPr>
          <w:rFonts w:ascii="Times New Roman" w:eastAsia="Times New Roman" w:hAnsi="Times New Roman" w:cs="Times New Roman"/>
          <w:sz w:val="24"/>
          <w:szCs w:val="24"/>
          <w:lang w:eastAsia="uk-UA"/>
        </w:rPr>
        <w:tab/>
      </w:r>
      <w:r w:rsidRPr="00D00897">
        <w:rPr>
          <w:rFonts w:ascii="Times New Roman" w:eastAsia="Times New Roman" w:hAnsi="Times New Roman" w:cs="Times New Roman"/>
          <w:sz w:val="24"/>
          <w:szCs w:val="24"/>
          <w:lang w:eastAsia="uk-UA"/>
        </w:rPr>
        <w:tab/>
        <w:t xml:space="preserve">                           ________________________</w:t>
      </w:r>
    </w:p>
    <w:p w14:paraId="4AD4994D" w14:textId="77777777" w:rsidR="0095524A" w:rsidRPr="00D00897" w:rsidRDefault="0095524A" w:rsidP="0095524A">
      <w:pPr>
        <w:ind w:firstLine="567"/>
        <w:jc w:val="both"/>
        <w:rPr>
          <w:rFonts w:ascii="Times New Roman" w:eastAsia="Times New Roman" w:hAnsi="Times New Roman" w:cs="Times New Roman"/>
          <w:sz w:val="24"/>
          <w:szCs w:val="24"/>
          <w:lang w:eastAsia="uk-UA"/>
        </w:rPr>
      </w:pPr>
      <w:r w:rsidRPr="00D00897">
        <w:rPr>
          <w:rFonts w:ascii="Times New Roman" w:eastAsia="Times New Roman" w:hAnsi="Times New Roman" w:cs="Times New Roman"/>
          <w:sz w:val="24"/>
          <w:szCs w:val="24"/>
          <w:lang w:eastAsia="uk-UA"/>
        </w:rPr>
        <w:tab/>
      </w:r>
      <w:r w:rsidRPr="00D00897">
        <w:rPr>
          <w:rFonts w:ascii="Times New Roman" w:eastAsia="Times New Roman" w:hAnsi="Times New Roman" w:cs="Times New Roman"/>
          <w:sz w:val="24"/>
          <w:szCs w:val="24"/>
          <w:lang w:eastAsia="uk-UA"/>
        </w:rPr>
        <w:tab/>
      </w:r>
      <w:r w:rsidRPr="00D00897">
        <w:rPr>
          <w:rFonts w:ascii="Times New Roman" w:eastAsia="Times New Roman" w:hAnsi="Times New Roman" w:cs="Times New Roman"/>
          <w:sz w:val="24"/>
          <w:szCs w:val="24"/>
          <w:lang w:eastAsia="uk-UA"/>
        </w:rPr>
        <w:tab/>
        <w:t xml:space="preserve">     </w:t>
      </w:r>
      <w:r w:rsidRPr="00D00897">
        <w:rPr>
          <w:rFonts w:ascii="Times New Roman" w:eastAsia="Times New Roman" w:hAnsi="Times New Roman" w:cs="Times New Roman"/>
          <w:sz w:val="24"/>
          <w:szCs w:val="24"/>
          <w:lang w:eastAsia="uk-UA"/>
        </w:rPr>
        <w:tab/>
      </w:r>
      <w:r w:rsidRPr="00D00897">
        <w:rPr>
          <w:rFonts w:ascii="Times New Roman" w:eastAsia="Times New Roman" w:hAnsi="Times New Roman" w:cs="Times New Roman"/>
          <w:sz w:val="24"/>
          <w:szCs w:val="24"/>
          <w:lang w:eastAsia="uk-UA"/>
        </w:rPr>
        <w:tab/>
      </w:r>
      <w:r w:rsidRPr="00D00897">
        <w:rPr>
          <w:rFonts w:ascii="Times New Roman" w:eastAsia="Times New Roman" w:hAnsi="Times New Roman" w:cs="Times New Roman"/>
          <w:sz w:val="24"/>
          <w:szCs w:val="24"/>
          <w:lang w:eastAsia="uk-UA"/>
        </w:rPr>
        <w:tab/>
        <w:t>(підпис)</w:t>
      </w:r>
      <w:r w:rsidRPr="00D00897">
        <w:rPr>
          <w:rFonts w:ascii="Times New Roman" w:eastAsia="Times New Roman" w:hAnsi="Times New Roman" w:cs="Times New Roman"/>
          <w:sz w:val="24"/>
          <w:szCs w:val="24"/>
          <w:lang w:eastAsia="uk-UA"/>
        </w:rPr>
        <w:tab/>
        <w:t xml:space="preserve">               (ініціали та прізвище)</w:t>
      </w:r>
    </w:p>
    <w:p w14:paraId="40376CF2" w14:textId="77777777" w:rsidR="00942D29" w:rsidRPr="00D00897" w:rsidRDefault="00942D29">
      <w:pPr>
        <w:rPr>
          <w:rFonts w:ascii="Times New Roman" w:hAnsi="Times New Roman"/>
          <w:b/>
          <w:bCs/>
          <w:color w:val="000000"/>
          <w:sz w:val="24"/>
          <w:szCs w:val="24"/>
        </w:rPr>
      </w:pPr>
    </w:p>
    <w:p w14:paraId="4ADCD645" w14:textId="3BF2DF00" w:rsidR="00491938" w:rsidRPr="00D00897" w:rsidRDefault="00491938">
      <w:pPr>
        <w:rPr>
          <w:rFonts w:ascii="Times New Roman" w:hAnsi="Times New Roman"/>
          <w:b/>
          <w:bCs/>
          <w:color w:val="000000"/>
          <w:sz w:val="24"/>
          <w:szCs w:val="24"/>
        </w:rPr>
      </w:pPr>
      <w:r w:rsidRPr="00D00897">
        <w:rPr>
          <w:rFonts w:ascii="Times New Roman" w:hAnsi="Times New Roman"/>
          <w:b/>
          <w:bCs/>
          <w:color w:val="000000"/>
          <w:sz w:val="24"/>
          <w:szCs w:val="24"/>
        </w:rPr>
        <w:br w:type="page"/>
      </w:r>
    </w:p>
    <w:p w14:paraId="361B5A89" w14:textId="77777777" w:rsidR="00E43159" w:rsidRPr="00D00897" w:rsidRDefault="00E43159" w:rsidP="00E43159">
      <w:pPr>
        <w:widowControl w:val="0"/>
        <w:spacing w:line="0" w:lineRule="atLeast"/>
        <w:ind w:right="126" w:firstLine="567"/>
        <w:jc w:val="both"/>
        <w:rPr>
          <w:rFonts w:ascii="Times New Roman" w:hAnsi="Times New Roman" w:cs="Times New Roman"/>
          <w:b/>
          <w:color w:val="FF0000"/>
          <w:sz w:val="24"/>
          <w:szCs w:val="24"/>
        </w:rPr>
      </w:pPr>
    </w:p>
    <w:p w14:paraId="635DD519" w14:textId="77777777" w:rsidR="00A410EB" w:rsidRPr="00D00897" w:rsidRDefault="00A410EB" w:rsidP="00A410EB">
      <w:pPr>
        <w:suppressAutoHyphens/>
        <w:spacing w:line="0" w:lineRule="atLeast"/>
        <w:ind w:firstLine="567"/>
        <w:jc w:val="right"/>
        <w:rPr>
          <w:rFonts w:ascii="Times New Roman" w:hAnsi="Times New Roman"/>
          <w:b/>
          <w:bCs/>
          <w:color w:val="000000"/>
          <w:sz w:val="24"/>
          <w:szCs w:val="24"/>
        </w:rPr>
      </w:pPr>
      <w:r w:rsidRPr="00D00897">
        <w:rPr>
          <w:rFonts w:ascii="Times New Roman" w:hAnsi="Times New Roman"/>
          <w:b/>
          <w:bCs/>
          <w:color w:val="000000"/>
          <w:sz w:val="24"/>
          <w:szCs w:val="24"/>
        </w:rPr>
        <w:t xml:space="preserve">ДОДАТОК 2 </w:t>
      </w:r>
    </w:p>
    <w:p w14:paraId="21C50AC8" w14:textId="77777777" w:rsidR="00A410EB" w:rsidRPr="00D00897" w:rsidRDefault="00A410EB" w:rsidP="00A410EB">
      <w:pPr>
        <w:suppressAutoHyphens/>
        <w:spacing w:line="0" w:lineRule="atLeast"/>
        <w:ind w:firstLine="567"/>
        <w:jc w:val="right"/>
        <w:rPr>
          <w:rFonts w:ascii="Times New Roman" w:hAnsi="Times New Roman"/>
          <w:b/>
          <w:bCs/>
          <w:color w:val="000000"/>
          <w:sz w:val="24"/>
          <w:szCs w:val="24"/>
        </w:rPr>
      </w:pPr>
      <w:r w:rsidRPr="00D00897">
        <w:rPr>
          <w:rFonts w:ascii="Times New Roman" w:hAnsi="Times New Roman"/>
          <w:b/>
          <w:bCs/>
          <w:color w:val="000000"/>
          <w:sz w:val="24"/>
          <w:szCs w:val="24"/>
        </w:rPr>
        <w:t>до тендерної документації</w:t>
      </w:r>
    </w:p>
    <w:p w14:paraId="1F3B674F" w14:textId="77777777" w:rsidR="00A410EB" w:rsidRPr="00D00897" w:rsidRDefault="00A410EB" w:rsidP="00A410EB">
      <w:pPr>
        <w:widowControl w:val="0"/>
        <w:tabs>
          <w:tab w:val="left" w:pos="1080"/>
        </w:tabs>
        <w:jc w:val="center"/>
        <w:rPr>
          <w:rFonts w:ascii="Times New Roman" w:eastAsia="Times New Roman" w:hAnsi="Times New Roman" w:cs="Times New Roman"/>
          <w:b/>
          <w:color w:val="000000"/>
          <w:sz w:val="22"/>
          <w:szCs w:val="22"/>
          <w:lang w:eastAsia="ru-RU"/>
        </w:rPr>
      </w:pPr>
    </w:p>
    <w:p w14:paraId="27FC1CDD" w14:textId="3D5BC693" w:rsidR="00F57F16" w:rsidRPr="00D00897" w:rsidRDefault="00F57F16" w:rsidP="00F57F16">
      <w:pPr>
        <w:widowControl w:val="0"/>
        <w:tabs>
          <w:tab w:val="left" w:pos="1080"/>
        </w:tabs>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КВАЛІФІКАЦІЙНІ (КВАЛІФІКАЦІЙНИЙ) КРИТЕРІЇ</w:t>
      </w:r>
      <w:r w:rsidR="00260848" w:rsidRPr="00D00897">
        <w:rPr>
          <w:rFonts w:ascii="Times New Roman" w:eastAsia="Times New Roman" w:hAnsi="Times New Roman" w:cs="Times New Roman"/>
          <w:b/>
          <w:bCs/>
          <w:color w:val="000000"/>
          <w:sz w:val="24"/>
          <w:szCs w:val="24"/>
          <w:lang w:eastAsia="uk-UA"/>
        </w:rPr>
        <w:t>,</w:t>
      </w:r>
      <w:r w:rsidRPr="00D00897">
        <w:rPr>
          <w:rFonts w:ascii="Times New Roman" w:eastAsia="Times New Roman" w:hAnsi="Times New Roman" w:cs="Times New Roman"/>
          <w:b/>
          <w:bCs/>
          <w:color w:val="000000"/>
          <w:sz w:val="24"/>
          <w:szCs w:val="24"/>
          <w:lang w:eastAsia="uk-UA"/>
        </w:rPr>
        <w:t xml:space="preserve"> В</w:t>
      </w:r>
      <w:r w:rsidR="00043556" w:rsidRPr="00D00897">
        <w:rPr>
          <w:rFonts w:ascii="Times New Roman" w:eastAsia="Times New Roman" w:hAnsi="Times New Roman" w:cs="Times New Roman"/>
          <w:b/>
          <w:bCs/>
          <w:color w:val="000000"/>
          <w:sz w:val="24"/>
          <w:szCs w:val="24"/>
          <w:lang w:eastAsia="uk-UA"/>
        </w:rPr>
        <w:t>ИЗНАЧЕНІ</w:t>
      </w:r>
      <w:r w:rsidRPr="00D00897">
        <w:rPr>
          <w:rFonts w:ascii="Times New Roman" w:eastAsia="Times New Roman" w:hAnsi="Times New Roman" w:cs="Times New Roman"/>
          <w:b/>
          <w:bCs/>
          <w:color w:val="000000"/>
          <w:sz w:val="24"/>
          <w:szCs w:val="24"/>
          <w:lang w:eastAsia="uk-UA"/>
        </w:rPr>
        <w:t xml:space="preserve"> </w:t>
      </w:r>
      <w:hyperlink r:id="rId59" w:anchor="n1250" w:history="1">
        <w:r w:rsidRPr="00D00897">
          <w:rPr>
            <w:rFonts w:ascii="Times New Roman" w:eastAsia="Times New Roman" w:hAnsi="Times New Roman" w:cs="Times New Roman"/>
            <w:b/>
            <w:bCs/>
            <w:color w:val="000000"/>
            <w:sz w:val="24"/>
            <w:szCs w:val="24"/>
            <w:lang w:eastAsia="uk-UA"/>
          </w:rPr>
          <w:t>СТАТТ</w:t>
        </w:r>
        <w:r w:rsidR="00043556" w:rsidRPr="00D00897">
          <w:rPr>
            <w:rFonts w:ascii="Times New Roman" w:eastAsia="Times New Roman" w:hAnsi="Times New Roman" w:cs="Times New Roman"/>
            <w:b/>
            <w:bCs/>
            <w:color w:val="000000"/>
            <w:sz w:val="24"/>
            <w:szCs w:val="24"/>
            <w:lang w:eastAsia="uk-UA"/>
          </w:rPr>
          <w:t>ЕЮ</w:t>
        </w:r>
        <w:r w:rsidRPr="00D00897">
          <w:rPr>
            <w:rFonts w:ascii="Times New Roman" w:eastAsia="Times New Roman" w:hAnsi="Times New Roman" w:cs="Times New Roman"/>
            <w:b/>
            <w:bCs/>
            <w:color w:val="000000"/>
            <w:sz w:val="24"/>
            <w:szCs w:val="24"/>
            <w:lang w:eastAsia="uk-UA"/>
          </w:rPr>
          <w:t xml:space="preserve"> 16</w:t>
        </w:r>
      </w:hyperlink>
      <w:r w:rsidRPr="00D00897">
        <w:rPr>
          <w:rFonts w:ascii="Times New Roman" w:eastAsia="Times New Roman" w:hAnsi="Times New Roman" w:cs="Times New Roman"/>
          <w:b/>
          <w:bCs/>
          <w:color w:val="000000"/>
          <w:sz w:val="24"/>
          <w:szCs w:val="24"/>
          <w:lang w:eastAsia="uk-UA"/>
        </w:rPr>
        <w:t xml:space="preserve"> ЗАКОНУ, </w:t>
      </w:r>
      <w:bookmarkStart w:id="17" w:name="_Hlk131171887"/>
      <w:r w:rsidRPr="00D00897">
        <w:rPr>
          <w:rFonts w:ascii="Times New Roman" w:eastAsia="Times New Roman" w:hAnsi="Times New Roman" w:cs="Times New Roman"/>
          <w:b/>
          <w:bCs/>
          <w:color w:val="000000"/>
          <w:sz w:val="24"/>
          <w:szCs w:val="24"/>
          <w:lang w:eastAsia="uk-UA"/>
        </w:rPr>
        <w:t xml:space="preserve">ПІДСТАВИ, </w:t>
      </w:r>
      <w:r w:rsidRPr="00D00897">
        <w:rPr>
          <w:rFonts w:ascii="Times New Roman" w:eastAsia="Arial" w:hAnsi="Times New Roman" w:cs="Times New Roman"/>
          <w:b/>
          <w:sz w:val="24"/>
          <w:szCs w:val="24"/>
          <w:lang w:eastAsia="ru-RU"/>
        </w:rPr>
        <w:t>ВИЗНАЧЕНІ ПУНКТОМ 47 ОСОБЛИВОСТЕЙ</w:t>
      </w:r>
      <w:r w:rsidRPr="00D00897">
        <w:rPr>
          <w:rFonts w:ascii="Times New Roman" w:eastAsia="Times New Roman" w:hAnsi="Times New Roman" w:cs="Times New Roman"/>
          <w:b/>
          <w:bCs/>
          <w:color w:val="000000"/>
          <w:sz w:val="24"/>
          <w:szCs w:val="24"/>
          <w:lang w:eastAsia="uk-UA"/>
        </w:rPr>
        <w:t xml:space="preserve"> , ТА ІНФОРМАЦІЯ ПРО СПОСІБ ПІДТВЕРДЖЕННЯ </w:t>
      </w:r>
    </w:p>
    <w:p w14:paraId="0DEC2208" w14:textId="77777777" w:rsidR="00F57F16" w:rsidRPr="00D00897" w:rsidRDefault="00F57F16" w:rsidP="00F57F16">
      <w:pPr>
        <w:shd w:val="clear" w:color="auto" w:fill="FFFFFF"/>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ВІДПОВІДНОСТІ УЧАСНИКІВ УСТАНОВЛЕНИМ КРИТЕРІЯМ І ВИМОГАМ ЗГІДНО ІЗ ЗАКОНОДАВСТВОМ</w:t>
      </w:r>
      <w:bookmarkEnd w:id="17"/>
    </w:p>
    <w:p w14:paraId="36E234EB" w14:textId="77777777" w:rsidR="00F57F16" w:rsidRPr="00D00897" w:rsidRDefault="00F57F16" w:rsidP="00F57F16">
      <w:pPr>
        <w:shd w:val="clear" w:color="auto" w:fill="FFFFFF"/>
        <w:jc w:val="center"/>
        <w:rPr>
          <w:rFonts w:ascii="Times New Roman" w:eastAsia="Times New Roman" w:hAnsi="Times New Roman" w:cs="Times New Roman"/>
          <w:b/>
          <w:bCs/>
          <w:color w:val="000000"/>
          <w:sz w:val="22"/>
          <w:szCs w:val="22"/>
          <w:lang w:eastAsia="uk-UA"/>
        </w:rPr>
      </w:pPr>
    </w:p>
    <w:p w14:paraId="1F14F510" w14:textId="77777777" w:rsidR="00F57F16" w:rsidRPr="00D00897" w:rsidRDefault="00F57F16" w:rsidP="00F57F16">
      <w:pPr>
        <w:widowControl w:val="0"/>
        <w:tabs>
          <w:tab w:val="left" w:pos="1080"/>
        </w:tabs>
        <w:jc w:val="center"/>
        <w:rPr>
          <w:rFonts w:ascii="Times New Roman" w:eastAsia="Times New Roman" w:hAnsi="Times New Roman" w:cs="Times New Roman"/>
          <w:b/>
          <w:bCs/>
          <w:sz w:val="24"/>
          <w:szCs w:val="24"/>
          <w:lang w:eastAsia="uk-UA"/>
        </w:rPr>
      </w:pPr>
      <w:bookmarkStart w:id="18" w:name="_Hlk136342331"/>
      <w:r w:rsidRPr="00D00897">
        <w:rPr>
          <w:rFonts w:ascii="Times New Roman" w:eastAsia="Times New Roman" w:hAnsi="Times New Roman" w:cs="Times New Roman"/>
          <w:b/>
          <w:bCs/>
          <w:sz w:val="24"/>
          <w:szCs w:val="24"/>
          <w:lang w:eastAsia="uk-UA"/>
        </w:rPr>
        <w:t xml:space="preserve">Кваліфікаційні (кваліфікаційний) критерії </w:t>
      </w:r>
      <w:r w:rsidRPr="00D00897">
        <w:rPr>
          <w:rFonts w:ascii="Times New Roman" w:eastAsia="Times New Roman" w:hAnsi="Times New Roman" w:cs="Times New Roman"/>
          <w:b/>
          <w:bCs/>
          <w:sz w:val="24"/>
          <w:szCs w:val="24"/>
          <w:lang w:eastAsia="ru-RU"/>
        </w:rPr>
        <w:t>процедури закупівлі</w:t>
      </w:r>
      <w:r w:rsidRPr="00D00897">
        <w:rPr>
          <w:rFonts w:ascii="Times New Roman" w:eastAsia="Times New Roman" w:hAnsi="Times New Roman" w:cs="Times New Roman"/>
          <w:b/>
          <w:bCs/>
          <w:sz w:val="24"/>
          <w:szCs w:val="24"/>
          <w:lang w:eastAsia="uk-UA"/>
        </w:rPr>
        <w:t xml:space="preserve"> відповідно до </w:t>
      </w:r>
    </w:p>
    <w:p w14:paraId="020A2A8D" w14:textId="1DC76B8A" w:rsidR="00F57F16" w:rsidRPr="00D00897" w:rsidRDefault="004B423A" w:rsidP="00F57F16">
      <w:pPr>
        <w:widowControl w:val="0"/>
        <w:tabs>
          <w:tab w:val="left" w:pos="1080"/>
        </w:tabs>
        <w:jc w:val="center"/>
        <w:rPr>
          <w:rFonts w:ascii="Times New Roman" w:eastAsia="Times New Roman" w:hAnsi="Times New Roman" w:cs="Times New Roman"/>
          <w:b/>
          <w:bCs/>
          <w:sz w:val="24"/>
          <w:szCs w:val="24"/>
          <w:lang w:eastAsia="uk-UA"/>
        </w:rPr>
      </w:pPr>
      <w:hyperlink r:id="rId60" w:anchor="n1250" w:history="1">
        <w:r w:rsidR="00F57F16" w:rsidRPr="00D00897">
          <w:rPr>
            <w:rFonts w:ascii="Times New Roman" w:eastAsia="Times New Roman" w:hAnsi="Times New Roman" w:cs="Times New Roman"/>
            <w:b/>
            <w:bCs/>
            <w:sz w:val="24"/>
            <w:szCs w:val="24"/>
            <w:lang w:eastAsia="uk-UA"/>
          </w:rPr>
          <w:t>статті 16</w:t>
        </w:r>
      </w:hyperlink>
      <w:r w:rsidR="00F57F16" w:rsidRPr="00D00897">
        <w:rPr>
          <w:rFonts w:ascii="Times New Roman" w:eastAsia="Times New Roman" w:hAnsi="Times New Roman" w:cs="Times New Roman"/>
          <w:b/>
          <w:bCs/>
          <w:sz w:val="24"/>
          <w:szCs w:val="24"/>
          <w:lang w:eastAsia="uk-UA"/>
        </w:rPr>
        <w:t xml:space="preserve"> Закону та інформація про спосіб </w:t>
      </w:r>
      <w:r w:rsidR="00F57F16" w:rsidRPr="00D00897">
        <w:rPr>
          <w:rFonts w:ascii="Times New Roman" w:eastAsia="Times New Roman" w:hAnsi="Times New Roman" w:cs="Times New Roman"/>
          <w:b/>
          <w:bCs/>
          <w:sz w:val="24"/>
          <w:szCs w:val="24"/>
          <w:lang w:eastAsia="ru-RU"/>
        </w:rPr>
        <w:t>документального</w:t>
      </w:r>
      <w:r w:rsidR="00F57F16" w:rsidRPr="00D00897">
        <w:rPr>
          <w:rFonts w:ascii="Times New Roman" w:eastAsia="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r w:rsidR="00842FCB" w:rsidRPr="00D00897">
        <w:rPr>
          <w:rFonts w:ascii="Times New Roman" w:eastAsia="Times New Roman" w:hAnsi="Times New Roman" w:cs="Times New Roman"/>
          <w:b/>
          <w:bCs/>
          <w:sz w:val="24"/>
          <w:szCs w:val="24"/>
          <w:lang w:eastAsia="uk-UA"/>
        </w:rPr>
        <w:t>.</w:t>
      </w:r>
    </w:p>
    <w:p w14:paraId="06754D33" w14:textId="764E9F4F" w:rsidR="00842FCB" w:rsidRPr="00D00897" w:rsidRDefault="00DE1175" w:rsidP="00F57F16">
      <w:pPr>
        <w:widowControl w:val="0"/>
        <w:tabs>
          <w:tab w:val="left" w:pos="1080"/>
        </w:tabs>
        <w:jc w:val="center"/>
        <w:rPr>
          <w:rFonts w:ascii="Times New Roman" w:eastAsia="Times New Roman" w:hAnsi="Times New Roman" w:cs="Times New Roman"/>
          <w:b/>
          <w:bCs/>
          <w:color w:val="FF0000"/>
          <w:sz w:val="24"/>
          <w:szCs w:val="24"/>
          <w:lang w:eastAsia="uk-UA"/>
        </w:rPr>
      </w:pPr>
      <w:r w:rsidRPr="00D00897">
        <w:rPr>
          <w:rFonts w:ascii="Times New Roman" w:eastAsia="Times New Roman" w:hAnsi="Times New Roman" w:cs="Times New Roman"/>
          <w:b/>
          <w:bCs/>
          <w:color w:val="FF0000"/>
          <w:sz w:val="24"/>
          <w:szCs w:val="24"/>
          <w:lang w:eastAsia="uk-UA"/>
        </w:rPr>
        <w:t>УЧАСНИК НАДАЄ:</w:t>
      </w:r>
      <w:r w:rsidR="00842FCB" w:rsidRPr="00D00897">
        <w:rPr>
          <w:rFonts w:ascii="Times New Roman" w:eastAsia="Times New Roman" w:hAnsi="Times New Roman" w:cs="Times New Roman"/>
          <w:b/>
          <w:bCs/>
          <w:color w:val="FF0000"/>
          <w:sz w:val="24"/>
          <w:szCs w:val="24"/>
          <w:lang w:eastAsia="uk-UA"/>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C8482A" w:rsidRPr="00D00897" w14:paraId="5B30927B" w14:textId="65EBD82F" w:rsidTr="00C8482A">
        <w:tc>
          <w:tcPr>
            <w:tcW w:w="567" w:type="dxa"/>
            <w:shd w:val="clear" w:color="auto" w:fill="auto"/>
          </w:tcPr>
          <w:bookmarkEnd w:id="18"/>
          <w:p w14:paraId="5B0F1E7D" w14:textId="77777777" w:rsidR="00C8482A" w:rsidRPr="00D00897" w:rsidRDefault="00C8482A" w:rsidP="00F57F16">
            <w:pPr>
              <w:jc w:val="center"/>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b/>
                <w:sz w:val="24"/>
                <w:szCs w:val="24"/>
                <w:lang w:eastAsia="uk-UA"/>
              </w:rPr>
              <w:t>№ з/п</w:t>
            </w:r>
          </w:p>
        </w:tc>
        <w:tc>
          <w:tcPr>
            <w:tcW w:w="2410" w:type="dxa"/>
            <w:shd w:val="clear" w:color="auto" w:fill="auto"/>
          </w:tcPr>
          <w:p w14:paraId="6E119540" w14:textId="77777777" w:rsidR="00C8482A" w:rsidRPr="00D00897" w:rsidRDefault="00C8482A" w:rsidP="00F57F16">
            <w:pPr>
              <w:jc w:val="center"/>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b/>
                <w:sz w:val="24"/>
                <w:szCs w:val="24"/>
                <w:lang w:eastAsia="uk-UA"/>
              </w:rPr>
              <w:t>Кваліфікаційний (кваліфікаційні) критерій</w:t>
            </w:r>
          </w:p>
        </w:tc>
        <w:tc>
          <w:tcPr>
            <w:tcW w:w="6662" w:type="dxa"/>
            <w:shd w:val="clear" w:color="auto" w:fill="auto"/>
          </w:tcPr>
          <w:p w14:paraId="3397A20D" w14:textId="77777777" w:rsidR="00C8482A" w:rsidRPr="00D00897" w:rsidRDefault="00C8482A" w:rsidP="00F57F16">
            <w:pPr>
              <w:jc w:val="center"/>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b/>
                <w:sz w:val="24"/>
                <w:szCs w:val="24"/>
                <w:lang w:eastAsia="uk-UA"/>
              </w:rPr>
              <w:t>Інформація про спосіб документального підтвердження учасника кваліфікаційному (кваліфікаційним) критерію</w:t>
            </w:r>
          </w:p>
        </w:tc>
      </w:tr>
      <w:tr w:rsidR="00C8482A" w:rsidRPr="00D00897" w14:paraId="4FB1A350" w14:textId="375E2FB3" w:rsidTr="00C8482A">
        <w:tc>
          <w:tcPr>
            <w:tcW w:w="567" w:type="dxa"/>
            <w:shd w:val="clear" w:color="auto" w:fill="auto"/>
          </w:tcPr>
          <w:p w14:paraId="717056A4" w14:textId="77777777" w:rsidR="00C8482A" w:rsidRPr="00D00897" w:rsidRDefault="00C8482A" w:rsidP="00F57F16">
            <w:pPr>
              <w:jc w:val="center"/>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bCs/>
                <w:sz w:val="24"/>
                <w:szCs w:val="24"/>
                <w:lang w:eastAsia="uk-UA"/>
              </w:rPr>
              <w:t>1</w:t>
            </w:r>
          </w:p>
        </w:tc>
        <w:tc>
          <w:tcPr>
            <w:tcW w:w="2410" w:type="dxa"/>
            <w:shd w:val="clear" w:color="auto" w:fill="auto"/>
          </w:tcPr>
          <w:p w14:paraId="7DB8C93C" w14:textId="77777777" w:rsidR="00C8482A" w:rsidRPr="00D00897" w:rsidRDefault="00C8482A" w:rsidP="00F57F16">
            <w:pPr>
              <w:jc w:val="both"/>
              <w:rPr>
                <w:rFonts w:ascii="Times New Roman" w:eastAsia="Times New Roman" w:hAnsi="Times New Roman" w:cs="Times New Roman"/>
                <w:b/>
                <w:color w:val="000000"/>
                <w:sz w:val="24"/>
                <w:szCs w:val="24"/>
                <w:lang w:eastAsia="uk-UA"/>
              </w:rPr>
            </w:pPr>
            <w:r w:rsidRPr="00D00897">
              <w:rPr>
                <w:rFonts w:ascii="Times New Roman" w:eastAsia="Times New Roman" w:hAnsi="Times New Roman" w:cs="Times New Roman"/>
                <w:bCs/>
                <w:color w:val="000000"/>
                <w:sz w:val="24"/>
                <w:szCs w:val="24"/>
                <w:lang w:eastAsia="ru-RU"/>
              </w:rPr>
              <w:t>Наявність в учасника процедури закупівлі обладнання, матеріально-технічної бази та технологій</w:t>
            </w:r>
          </w:p>
        </w:tc>
        <w:tc>
          <w:tcPr>
            <w:tcW w:w="6662" w:type="dxa"/>
            <w:shd w:val="clear" w:color="auto" w:fill="auto"/>
          </w:tcPr>
          <w:p w14:paraId="350D0626" w14:textId="37E0373F" w:rsidR="00C8482A" w:rsidRPr="00D00897" w:rsidRDefault="00C8482A" w:rsidP="004662B2">
            <w:pPr>
              <w:ind w:firstLine="172"/>
              <w:jc w:val="both"/>
              <w:rPr>
                <w:rFonts w:ascii="Times New Roman" w:eastAsia="Times New Roman" w:hAnsi="Times New Roman" w:cs="Times New Roman"/>
                <w:color w:val="000000"/>
                <w:sz w:val="24"/>
                <w:szCs w:val="24"/>
                <w:lang w:eastAsia="ru-RU"/>
              </w:rPr>
            </w:pPr>
            <w:r w:rsidRPr="00D00897">
              <w:rPr>
                <w:rFonts w:ascii="Times New Roman" w:eastAsia="Times New Roman" w:hAnsi="Times New Roman" w:cs="Times New Roman"/>
                <w:color w:val="000000"/>
                <w:sz w:val="24"/>
                <w:szCs w:val="24"/>
                <w:lang w:eastAsia="ru-RU"/>
              </w:rPr>
              <w:t xml:space="preserve">Положення цього пункту, при проведенні відкритих торгів для закупівлі </w:t>
            </w:r>
            <w:r w:rsidR="00705676" w:rsidRPr="00D00897">
              <w:rPr>
                <w:rFonts w:ascii="Times New Roman" w:eastAsia="Times New Roman" w:hAnsi="Times New Roman" w:cs="Times New Roman"/>
                <w:color w:val="000000"/>
                <w:sz w:val="24"/>
                <w:szCs w:val="24"/>
                <w:lang w:eastAsia="ru-RU"/>
              </w:rPr>
              <w:t>природного газу</w:t>
            </w:r>
            <w:r w:rsidRPr="00D00897">
              <w:rPr>
                <w:rFonts w:ascii="Times New Roman" w:eastAsia="Times New Roman" w:hAnsi="Times New Roman" w:cs="Times New Roman"/>
                <w:color w:val="000000"/>
                <w:sz w:val="24"/>
                <w:szCs w:val="24"/>
                <w:lang w:eastAsia="ru-RU"/>
              </w:rPr>
              <w:t>, замовником не застосовується.</w:t>
            </w:r>
          </w:p>
        </w:tc>
      </w:tr>
      <w:tr w:rsidR="00C8482A" w:rsidRPr="00D00897" w14:paraId="7A80FCF3" w14:textId="6CE56EEA" w:rsidTr="00C8482A">
        <w:trPr>
          <w:trHeight w:val="834"/>
        </w:trPr>
        <w:tc>
          <w:tcPr>
            <w:tcW w:w="567" w:type="dxa"/>
            <w:shd w:val="clear" w:color="auto" w:fill="auto"/>
          </w:tcPr>
          <w:p w14:paraId="6CD32726" w14:textId="77777777" w:rsidR="00C8482A" w:rsidRPr="00D00897" w:rsidRDefault="00C8482A" w:rsidP="00F57F16">
            <w:pPr>
              <w:jc w:val="center"/>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bCs/>
                <w:sz w:val="24"/>
                <w:szCs w:val="24"/>
                <w:lang w:eastAsia="uk-UA"/>
              </w:rPr>
              <w:t>2</w:t>
            </w:r>
          </w:p>
        </w:tc>
        <w:tc>
          <w:tcPr>
            <w:tcW w:w="2410" w:type="dxa"/>
            <w:shd w:val="clear" w:color="auto" w:fill="auto"/>
          </w:tcPr>
          <w:p w14:paraId="7B91DD01" w14:textId="77777777" w:rsidR="00C8482A" w:rsidRPr="00D00897" w:rsidRDefault="00C8482A" w:rsidP="00F57F16">
            <w:pPr>
              <w:jc w:val="both"/>
              <w:rPr>
                <w:rFonts w:ascii="Times New Roman" w:eastAsia="Times New Roman" w:hAnsi="Times New Roman" w:cs="Times New Roman"/>
                <w:b/>
                <w:color w:val="000000"/>
                <w:sz w:val="24"/>
                <w:szCs w:val="24"/>
                <w:lang w:eastAsia="uk-UA"/>
              </w:rPr>
            </w:pPr>
            <w:r w:rsidRPr="00D00897">
              <w:rPr>
                <w:rFonts w:ascii="Times New Roman" w:eastAsia="Times New Roman" w:hAnsi="Times New Roman" w:cs="Times New Roman"/>
                <w:bCs/>
                <w:color w:val="000000"/>
                <w:sz w:val="24"/>
                <w:szCs w:val="24"/>
                <w:lang w:eastAsia="ru-RU"/>
              </w:rPr>
              <w:t>Наявність працівників відповідної кваліфікації, які мають необхідні знання та досвід</w:t>
            </w:r>
          </w:p>
        </w:tc>
        <w:tc>
          <w:tcPr>
            <w:tcW w:w="6662" w:type="dxa"/>
            <w:shd w:val="clear" w:color="auto" w:fill="auto"/>
          </w:tcPr>
          <w:p w14:paraId="7A85CFC7" w14:textId="3E0B3197" w:rsidR="00C8482A" w:rsidRPr="00D00897" w:rsidRDefault="00C8482A" w:rsidP="00F57F16">
            <w:pPr>
              <w:ind w:firstLine="172"/>
              <w:jc w:val="both"/>
              <w:rPr>
                <w:rFonts w:ascii="Times New Roman" w:eastAsia="Arial" w:hAnsi="Times New Roman" w:cs="Times New Roman"/>
                <w:color w:val="000000"/>
                <w:sz w:val="24"/>
                <w:szCs w:val="24"/>
                <w:lang w:eastAsia="ru-RU"/>
              </w:rPr>
            </w:pPr>
            <w:r w:rsidRPr="00D00897">
              <w:rPr>
                <w:rFonts w:ascii="Times New Roman" w:eastAsia="Times New Roman" w:hAnsi="Times New Roman" w:cs="Times New Roman"/>
                <w:color w:val="000000"/>
                <w:sz w:val="24"/>
                <w:szCs w:val="24"/>
                <w:lang w:eastAsia="ru-RU"/>
              </w:rPr>
              <w:t>Положення цього пункту, при проведенні відкритих торгів для закупів</w:t>
            </w:r>
            <w:r w:rsidR="00705676" w:rsidRPr="00D00897">
              <w:rPr>
                <w:rFonts w:ascii="Times New Roman" w:eastAsia="Times New Roman" w:hAnsi="Times New Roman" w:cs="Times New Roman"/>
                <w:color w:val="000000"/>
                <w:sz w:val="24"/>
                <w:szCs w:val="24"/>
                <w:lang w:eastAsia="ru-RU"/>
              </w:rPr>
              <w:t>лі природного газу</w:t>
            </w:r>
            <w:r w:rsidRPr="00D00897">
              <w:rPr>
                <w:rFonts w:ascii="Times New Roman" w:eastAsia="Times New Roman" w:hAnsi="Times New Roman" w:cs="Times New Roman"/>
                <w:color w:val="000000"/>
                <w:sz w:val="24"/>
                <w:szCs w:val="24"/>
                <w:lang w:eastAsia="ru-RU"/>
              </w:rPr>
              <w:t>, замовником не застосовується.</w:t>
            </w:r>
          </w:p>
        </w:tc>
      </w:tr>
      <w:tr w:rsidR="00C8482A" w:rsidRPr="00D00897" w14:paraId="6232B668" w14:textId="1200193A" w:rsidTr="00C8482A">
        <w:tc>
          <w:tcPr>
            <w:tcW w:w="567" w:type="dxa"/>
            <w:shd w:val="clear" w:color="auto" w:fill="auto"/>
          </w:tcPr>
          <w:p w14:paraId="4174F9A0" w14:textId="77777777" w:rsidR="00C8482A" w:rsidRPr="00D00897" w:rsidRDefault="00C8482A" w:rsidP="00F57F16">
            <w:pPr>
              <w:jc w:val="center"/>
              <w:rPr>
                <w:rFonts w:ascii="Times New Roman" w:eastAsia="Times New Roman" w:hAnsi="Times New Roman" w:cs="Times New Roman"/>
                <w:bCs/>
                <w:sz w:val="24"/>
                <w:szCs w:val="24"/>
                <w:lang w:eastAsia="uk-UA"/>
              </w:rPr>
            </w:pPr>
            <w:r w:rsidRPr="00D00897">
              <w:rPr>
                <w:rFonts w:ascii="Times New Roman" w:eastAsia="Times New Roman" w:hAnsi="Times New Roman" w:cs="Times New Roman"/>
                <w:bCs/>
                <w:sz w:val="24"/>
                <w:szCs w:val="24"/>
                <w:lang w:eastAsia="uk-UA"/>
              </w:rPr>
              <w:t>3</w:t>
            </w:r>
          </w:p>
        </w:tc>
        <w:tc>
          <w:tcPr>
            <w:tcW w:w="2410" w:type="dxa"/>
            <w:shd w:val="clear" w:color="auto" w:fill="auto"/>
          </w:tcPr>
          <w:p w14:paraId="3F995900" w14:textId="77777777" w:rsidR="00C8482A" w:rsidRPr="00D00897" w:rsidRDefault="00C8482A" w:rsidP="00F57F16">
            <w:pPr>
              <w:jc w:val="both"/>
              <w:rPr>
                <w:rFonts w:ascii="Times New Roman" w:eastAsia="Times New Roman" w:hAnsi="Times New Roman" w:cs="Times New Roman"/>
                <w:bCs/>
                <w:color w:val="000000"/>
                <w:sz w:val="24"/>
                <w:szCs w:val="24"/>
                <w:lang w:eastAsia="ru-RU"/>
              </w:rPr>
            </w:pPr>
            <w:r w:rsidRPr="00D00897">
              <w:rPr>
                <w:rFonts w:ascii="Times New Roman" w:eastAsia="Times New Roman" w:hAnsi="Times New Roman" w:cs="Times New Roman"/>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D00897">
              <w:rPr>
                <w:rFonts w:ascii="Times New Roman" w:eastAsia="Times New Roman" w:hAnsi="Times New Roman" w:cs="Times New Roman"/>
                <w:color w:val="000000"/>
                <w:sz w:val="24"/>
                <w:szCs w:val="24"/>
                <w:lang w:eastAsia="uk-UA"/>
              </w:rPr>
              <w:t> </w:t>
            </w:r>
          </w:p>
        </w:tc>
        <w:tc>
          <w:tcPr>
            <w:tcW w:w="6662" w:type="dxa"/>
            <w:shd w:val="clear" w:color="auto" w:fill="auto"/>
          </w:tcPr>
          <w:p w14:paraId="73498648" w14:textId="3C6738AE" w:rsidR="00C8482A" w:rsidRPr="00D00897" w:rsidRDefault="00C8482A" w:rsidP="004662B2">
            <w:pPr>
              <w:ind w:firstLine="172"/>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Учасник надає копію виконан</w:t>
            </w:r>
            <w:r w:rsidR="007C193F" w:rsidRPr="00D00897">
              <w:rPr>
                <w:rFonts w:ascii="Times New Roman" w:hAnsi="Times New Roman" w:cs="Times New Roman"/>
                <w:b/>
                <w:bCs/>
                <w:color w:val="000000"/>
                <w:sz w:val="24"/>
                <w:szCs w:val="24"/>
              </w:rPr>
              <w:t>ого/</w:t>
            </w:r>
            <w:proofErr w:type="spellStart"/>
            <w:r w:rsidR="007C193F" w:rsidRPr="00D00897">
              <w:rPr>
                <w:rFonts w:ascii="Times New Roman" w:hAnsi="Times New Roman" w:cs="Times New Roman"/>
                <w:b/>
                <w:bCs/>
                <w:color w:val="000000"/>
                <w:sz w:val="24"/>
                <w:szCs w:val="24"/>
              </w:rPr>
              <w:t>их</w:t>
            </w:r>
            <w:proofErr w:type="spellEnd"/>
            <w:r w:rsidRPr="00D00897">
              <w:rPr>
                <w:rFonts w:ascii="Times New Roman" w:hAnsi="Times New Roman" w:cs="Times New Roman"/>
                <w:b/>
                <w:bCs/>
                <w:color w:val="000000"/>
                <w:sz w:val="24"/>
                <w:szCs w:val="24"/>
              </w:rPr>
              <w:t xml:space="preserve"> аналогічного</w:t>
            </w:r>
            <w:r w:rsidR="007C193F" w:rsidRPr="00D00897">
              <w:rPr>
                <w:rFonts w:ascii="Times New Roman" w:hAnsi="Times New Roman" w:cs="Times New Roman"/>
                <w:b/>
                <w:bCs/>
                <w:color w:val="000000"/>
                <w:sz w:val="24"/>
                <w:szCs w:val="24"/>
              </w:rPr>
              <w:t>/</w:t>
            </w:r>
            <w:proofErr w:type="spellStart"/>
            <w:r w:rsidR="007C193F" w:rsidRPr="00D00897">
              <w:rPr>
                <w:rFonts w:ascii="Times New Roman" w:hAnsi="Times New Roman" w:cs="Times New Roman"/>
                <w:b/>
                <w:bCs/>
                <w:color w:val="000000"/>
                <w:sz w:val="24"/>
                <w:szCs w:val="24"/>
              </w:rPr>
              <w:t>их</w:t>
            </w:r>
            <w:proofErr w:type="spellEnd"/>
            <w:r w:rsidRPr="00D00897">
              <w:rPr>
                <w:rFonts w:ascii="Times New Roman" w:hAnsi="Times New Roman" w:cs="Times New Roman"/>
                <w:b/>
                <w:bCs/>
                <w:color w:val="000000"/>
                <w:sz w:val="24"/>
                <w:szCs w:val="24"/>
              </w:rPr>
              <w:t>* договору</w:t>
            </w:r>
            <w:r w:rsidR="007C193F" w:rsidRPr="00D00897">
              <w:rPr>
                <w:rFonts w:ascii="Times New Roman" w:hAnsi="Times New Roman" w:cs="Times New Roman"/>
                <w:b/>
                <w:bCs/>
                <w:color w:val="000000"/>
                <w:sz w:val="24"/>
                <w:szCs w:val="24"/>
              </w:rPr>
              <w:t>/</w:t>
            </w:r>
            <w:proofErr w:type="spellStart"/>
            <w:r w:rsidR="007C193F" w:rsidRPr="00D00897">
              <w:rPr>
                <w:rFonts w:ascii="Times New Roman" w:hAnsi="Times New Roman" w:cs="Times New Roman"/>
                <w:b/>
                <w:bCs/>
                <w:color w:val="000000"/>
                <w:sz w:val="24"/>
                <w:szCs w:val="24"/>
              </w:rPr>
              <w:t>ів</w:t>
            </w:r>
            <w:proofErr w:type="spellEnd"/>
            <w:r w:rsidRPr="00D00897">
              <w:rPr>
                <w:rFonts w:ascii="Times New Roman" w:hAnsi="Times New Roman" w:cs="Times New Roman"/>
                <w:b/>
                <w:bCs/>
                <w:color w:val="000000"/>
                <w:sz w:val="24"/>
                <w:szCs w:val="24"/>
              </w:rPr>
              <w:t xml:space="preserve"> (не менше одного) укладеного</w:t>
            </w:r>
            <w:r w:rsidR="007C193F" w:rsidRPr="00D00897">
              <w:rPr>
                <w:rFonts w:ascii="Times New Roman" w:hAnsi="Times New Roman" w:cs="Times New Roman"/>
                <w:b/>
                <w:bCs/>
                <w:color w:val="000000"/>
                <w:sz w:val="24"/>
                <w:szCs w:val="24"/>
              </w:rPr>
              <w:t>/</w:t>
            </w:r>
            <w:proofErr w:type="spellStart"/>
            <w:r w:rsidR="007C193F" w:rsidRPr="00D00897">
              <w:rPr>
                <w:rFonts w:ascii="Times New Roman" w:hAnsi="Times New Roman" w:cs="Times New Roman"/>
                <w:b/>
                <w:bCs/>
                <w:color w:val="000000"/>
                <w:sz w:val="24"/>
                <w:szCs w:val="24"/>
              </w:rPr>
              <w:t>их</w:t>
            </w:r>
            <w:proofErr w:type="spellEnd"/>
            <w:r w:rsidRPr="00D00897">
              <w:rPr>
                <w:rFonts w:ascii="Times New Roman" w:hAnsi="Times New Roman" w:cs="Times New Roman"/>
                <w:b/>
                <w:bCs/>
                <w:color w:val="000000"/>
                <w:sz w:val="24"/>
                <w:szCs w:val="24"/>
              </w:rPr>
              <w:t xml:space="preserve"> протягом 2020 - 2023 рр. та документів, що підтверджують виконання цього/цих договору/</w:t>
            </w:r>
            <w:proofErr w:type="spellStart"/>
            <w:r w:rsidRPr="00D00897">
              <w:rPr>
                <w:rFonts w:ascii="Times New Roman" w:hAnsi="Times New Roman" w:cs="Times New Roman"/>
                <w:b/>
                <w:bCs/>
                <w:color w:val="000000"/>
                <w:sz w:val="24"/>
                <w:szCs w:val="24"/>
              </w:rPr>
              <w:t>ів</w:t>
            </w:r>
            <w:proofErr w:type="spellEnd"/>
            <w:r w:rsidRPr="00D00897">
              <w:rPr>
                <w:rFonts w:ascii="Times New Roman" w:hAnsi="Times New Roman" w:cs="Times New Roman"/>
                <w:b/>
                <w:bCs/>
                <w:color w:val="000000"/>
                <w:sz w:val="24"/>
                <w:szCs w:val="24"/>
              </w:rPr>
              <w:t xml:space="preserve"> в повному обсязі, зокрема копій первинних документів (документа), що визначені в таких договорах (</w:t>
            </w:r>
            <w:r w:rsidR="007C193F" w:rsidRPr="00D00897">
              <w:rPr>
                <w:rFonts w:ascii="Times New Roman" w:hAnsi="Times New Roman" w:cs="Times New Roman"/>
                <w:b/>
                <w:bCs/>
                <w:color w:val="000000"/>
                <w:sz w:val="24"/>
                <w:szCs w:val="24"/>
              </w:rPr>
              <w:t xml:space="preserve">акти прийому-передачі природного газу </w:t>
            </w:r>
            <w:r w:rsidRPr="00D00897">
              <w:rPr>
                <w:rFonts w:ascii="Times New Roman" w:hAnsi="Times New Roman" w:cs="Times New Roman"/>
                <w:b/>
                <w:bCs/>
                <w:color w:val="000000"/>
                <w:sz w:val="24"/>
                <w:szCs w:val="24"/>
              </w:rPr>
              <w:t>тощо).</w:t>
            </w:r>
          </w:p>
          <w:p w14:paraId="3EB04B22" w14:textId="77777777" w:rsidR="007C193F" w:rsidRPr="00D00897" w:rsidRDefault="007C193F" w:rsidP="007C193F">
            <w:pPr>
              <w:ind w:firstLine="172"/>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Первинні документи, що підтверджують виконання аналогічного договору дозволяється подавати не в повному обсязі.</w:t>
            </w:r>
          </w:p>
          <w:p w14:paraId="748C82BD" w14:textId="4D8089DD" w:rsidR="007C193F" w:rsidRPr="00D00897" w:rsidRDefault="00C8482A" w:rsidP="007C193F">
            <w:pPr>
              <w:ind w:firstLine="172"/>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w:t>
            </w:r>
            <w:r w:rsidR="007C193F" w:rsidRPr="00D00897">
              <w:rPr>
                <w:rFonts w:ascii="Times New Roman" w:hAnsi="Times New Roman" w:cs="Times New Roman"/>
                <w:b/>
                <w:bCs/>
                <w:color w:val="000000"/>
                <w:sz w:val="24"/>
                <w:szCs w:val="24"/>
              </w:rPr>
              <w:t xml:space="preserve"> Аналогічним договором у розумінні цієї закупівлі є повністю виконаний договір на поставку природного газу</w:t>
            </w:r>
          </w:p>
          <w:p w14:paraId="283D85B3" w14:textId="77777777" w:rsidR="007C193F" w:rsidRPr="00D00897" w:rsidRDefault="007C193F" w:rsidP="007C193F">
            <w:pPr>
              <w:ind w:firstLine="172"/>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Замовник залишає за собою право перевірити інформацію учасників процедури закупівлі щодо виконання аналогічних договорів.</w:t>
            </w:r>
          </w:p>
          <w:p w14:paraId="488DF8E7" w14:textId="263FC6DE" w:rsidR="00C8482A" w:rsidRPr="00D00897" w:rsidRDefault="00C8482A" w:rsidP="004662B2">
            <w:pPr>
              <w:pBdr>
                <w:top w:val="nil"/>
                <w:left w:val="nil"/>
                <w:bottom w:val="nil"/>
                <w:right w:val="nil"/>
                <w:between w:val="nil"/>
              </w:pBdr>
              <w:ind w:firstLine="172"/>
              <w:jc w:val="both"/>
              <w:rPr>
                <w:rFonts w:ascii="Times New Roman" w:hAnsi="Times New Roman" w:cs="Times New Roman"/>
                <w:bCs/>
                <w:color w:val="000000"/>
                <w:sz w:val="24"/>
                <w:szCs w:val="24"/>
              </w:rPr>
            </w:pPr>
            <w:r w:rsidRPr="00D00897">
              <w:rPr>
                <w:rFonts w:ascii="Times New Roman" w:hAnsi="Times New Roman" w:cs="Times New Roman"/>
                <w:bCs/>
                <w:color w:val="000000"/>
                <w:sz w:val="24"/>
                <w:szCs w:val="24"/>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78F821B9" w14:textId="37FE7635" w:rsidR="00C8482A" w:rsidRPr="00D00897" w:rsidRDefault="00C8482A" w:rsidP="004662B2">
            <w:pPr>
              <w:ind w:firstLine="172"/>
              <w:jc w:val="both"/>
              <w:rPr>
                <w:rFonts w:ascii="Times New Roman" w:hAnsi="Times New Roman" w:cs="Times New Roman"/>
                <w:b/>
                <w:bCs/>
                <w:color w:val="000000"/>
                <w:sz w:val="24"/>
                <w:szCs w:val="24"/>
              </w:rPr>
            </w:pPr>
            <w:r w:rsidRPr="00D00897">
              <w:rPr>
                <w:rFonts w:ascii="Times New Roman" w:hAnsi="Times New Roman" w:cs="Times New Roman"/>
                <w:bCs/>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w:t>
            </w:r>
            <w:r w:rsidRPr="00D00897">
              <w:rPr>
                <w:rFonts w:ascii="Times New Roman" w:hAnsi="Times New Roman" w:cs="Times New Roman"/>
                <w:b/>
                <w:bCs/>
                <w:color w:val="000000"/>
                <w:sz w:val="24"/>
                <w:szCs w:val="24"/>
              </w:rPr>
              <w:t xml:space="preserve"> </w:t>
            </w:r>
            <w:r w:rsidRPr="00D00897">
              <w:rPr>
                <w:rFonts w:ascii="Times New Roman" w:hAnsi="Times New Roman" w:cs="Times New Roman"/>
                <w:bCs/>
                <w:color w:val="000000"/>
                <w:sz w:val="24"/>
                <w:szCs w:val="24"/>
              </w:rPr>
              <w:t xml:space="preserve">дії </w:t>
            </w:r>
            <w:proofErr w:type="spellStart"/>
            <w:r w:rsidRPr="00D00897">
              <w:rPr>
                <w:rFonts w:ascii="Times New Roman" w:hAnsi="Times New Roman" w:cs="Times New Roman"/>
                <w:bCs/>
                <w:color w:val="000000"/>
                <w:sz w:val="24"/>
                <w:szCs w:val="24"/>
              </w:rPr>
              <w:t>правомірно</w:t>
            </w:r>
            <w:proofErr w:type="spellEnd"/>
            <w:r w:rsidRPr="00D00897">
              <w:rPr>
                <w:rFonts w:ascii="Times New Roman" w:hAnsi="Times New Roman" w:cs="Times New Roman"/>
                <w:bCs/>
                <w:color w:val="000000"/>
                <w:sz w:val="24"/>
                <w:szCs w:val="24"/>
              </w:rPr>
              <w:t xml:space="preserve"> з</w:t>
            </w:r>
            <w:r w:rsidRPr="00D00897">
              <w:rPr>
                <w:rFonts w:ascii="Times New Roman" w:hAnsi="Times New Roman" w:cs="Times New Roman"/>
                <w:b/>
                <w:bCs/>
                <w:color w:val="000000"/>
                <w:sz w:val="24"/>
                <w:szCs w:val="24"/>
              </w:rPr>
              <w:t xml:space="preserve"> </w:t>
            </w:r>
            <w:r w:rsidRPr="00D00897">
              <w:rPr>
                <w:rFonts w:ascii="Times New Roman" w:hAnsi="Times New Roman" w:cs="Times New Roman"/>
                <w:bCs/>
                <w:color w:val="000000"/>
                <w:sz w:val="24"/>
                <w:szCs w:val="24"/>
              </w:rPr>
              <w:lastRenderedPageBreak/>
              <w:t>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bl>
    <w:p w14:paraId="100BC9A0" w14:textId="070653CA" w:rsidR="00F57F16" w:rsidRPr="00D00897" w:rsidRDefault="00F57F16" w:rsidP="00F57F16">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lang w:eastAsia="uk-UA"/>
        </w:rPr>
      </w:pPr>
      <w:r w:rsidRPr="00D00897">
        <w:rPr>
          <w:rFonts w:ascii="Times New Roman" w:eastAsia="Times New Roman" w:hAnsi="Times New Roman" w:cs="Times New Roman"/>
          <w:b/>
          <w:iCs/>
          <w:sz w:val="24"/>
          <w:szCs w:val="24"/>
          <w:lang w:eastAsia="uk-UA"/>
        </w:rPr>
        <w:lastRenderedPageBreak/>
        <w:tab/>
      </w:r>
      <w:r w:rsidRPr="00D00897">
        <w:rPr>
          <w:rFonts w:ascii="Times New Roman" w:eastAsia="Times New Roman" w:hAnsi="Times New Roman" w:cs="Times New Roman"/>
          <w:b/>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8F1ED2" w:rsidRPr="00D00897">
        <w:rPr>
          <w:rFonts w:ascii="Times New Roman" w:eastAsia="Times New Roman" w:hAnsi="Times New Roman" w:cs="Times New Roman"/>
          <w:b/>
          <w:i/>
          <w:iCs/>
          <w:lang w:eastAsia="uk-UA"/>
        </w:rPr>
        <w:t xml:space="preserve"> (стосується закупівлі послуг та робіт)</w:t>
      </w:r>
    </w:p>
    <w:p w14:paraId="26BB8CCE" w14:textId="77777777" w:rsidR="007C193F" w:rsidRPr="00D00897" w:rsidRDefault="007C193F" w:rsidP="00500BC0">
      <w:pPr>
        <w:widowControl w:val="0"/>
        <w:tabs>
          <w:tab w:val="left" w:pos="1080"/>
        </w:tabs>
        <w:jc w:val="center"/>
        <w:rPr>
          <w:rFonts w:ascii="Times New Roman" w:eastAsia="Times New Roman" w:hAnsi="Times New Roman" w:cs="Times New Roman"/>
          <w:b/>
          <w:bCs/>
          <w:sz w:val="24"/>
          <w:szCs w:val="24"/>
          <w:lang w:eastAsia="uk-UA"/>
        </w:rPr>
      </w:pPr>
    </w:p>
    <w:p w14:paraId="47B10827" w14:textId="77777777" w:rsidR="007C193F" w:rsidRPr="00D00897" w:rsidRDefault="007C193F" w:rsidP="00500BC0">
      <w:pPr>
        <w:widowControl w:val="0"/>
        <w:tabs>
          <w:tab w:val="left" w:pos="1080"/>
        </w:tabs>
        <w:jc w:val="center"/>
        <w:rPr>
          <w:rFonts w:ascii="Times New Roman" w:eastAsia="Times New Roman" w:hAnsi="Times New Roman" w:cs="Times New Roman"/>
          <w:b/>
          <w:bCs/>
          <w:sz w:val="24"/>
          <w:szCs w:val="24"/>
          <w:lang w:eastAsia="uk-UA"/>
        </w:rPr>
      </w:pPr>
    </w:p>
    <w:p w14:paraId="0EF84B2D" w14:textId="04157EE0" w:rsidR="00F57F16" w:rsidRPr="00D00897" w:rsidRDefault="00F57F16" w:rsidP="00500BC0">
      <w:pPr>
        <w:widowControl w:val="0"/>
        <w:tabs>
          <w:tab w:val="left" w:pos="1080"/>
        </w:tabs>
        <w:jc w:val="center"/>
        <w:rPr>
          <w:rFonts w:ascii="Times New Roman" w:eastAsia="Times New Roman" w:hAnsi="Times New Roman" w:cs="Times New Roman"/>
          <w:b/>
          <w:bCs/>
          <w:sz w:val="24"/>
          <w:szCs w:val="24"/>
          <w:lang w:eastAsia="uk-UA"/>
        </w:rPr>
      </w:pPr>
      <w:r w:rsidRPr="00D00897">
        <w:rPr>
          <w:rFonts w:ascii="Times New Roman" w:eastAsia="Times New Roman" w:hAnsi="Times New Roman" w:cs="Times New Roman"/>
          <w:b/>
          <w:bCs/>
          <w:sz w:val="24"/>
          <w:szCs w:val="24"/>
          <w:lang w:eastAsia="uk-UA"/>
        </w:rPr>
        <w:t>Підстави для відмови учаснику в участі у процедурі закупівлі, встановлені пунктом 47 Особливостей (крім абзацу чотирнадцятого пункту 47 Особливостей) та інформація про спосіб підтвердження учасником відсутності цих підстав</w:t>
      </w:r>
      <w:r w:rsidR="00500BC0" w:rsidRPr="00D00897">
        <w:rPr>
          <w:rFonts w:ascii="Times New Roman" w:eastAsia="Times New Roman" w:hAnsi="Times New Roman" w:cs="Times New Roman"/>
          <w:b/>
          <w:bCs/>
          <w:sz w:val="24"/>
          <w:szCs w:val="24"/>
          <w:lang w:eastAsia="uk-UA"/>
        </w:rPr>
        <w:t>.</w:t>
      </w:r>
    </w:p>
    <w:p w14:paraId="53AEA015" w14:textId="537080F3" w:rsidR="006F746F" w:rsidRPr="00D00897" w:rsidRDefault="006F746F" w:rsidP="00500BC0">
      <w:pPr>
        <w:widowControl w:val="0"/>
        <w:tabs>
          <w:tab w:val="left" w:pos="1080"/>
        </w:tabs>
        <w:jc w:val="center"/>
        <w:rPr>
          <w:rFonts w:ascii="Times New Roman" w:eastAsia="Times New Roman" w:hAnsi="Times New Roman" w:cs="Times New Roman"/>
          <w:b/>
          <w:bCs/>
          <w:color w:val="FF0000"/>
          <w:sz w:val="24"/>
          <w:szCs w:val="24"/>
          <w:lang w:eastAsia="uk-UA"/>
        </w:rPr>
      </w:pPr>
      <w:r w:rsidRPr="00D00897">
        <w:rPr>
          <w:rFonts w:ascii="Times New Roman" w:eastAsia="Times New Roman" w:hAnsi="Times New Roman" w:cs="Times New Roman"/>
          <w:b/>
          <w:bCs/>
          <w:color w:val="FF0000"/>
          <w:sz w:val="24"/>
          <w:szCs w:val="24"/>
          <w:lang w:eastAsia="uk-UA"/>
        </w:rPr>
        <w:t>УЧАСНИК ПІДТВЕРДЖУЄ:</w:t>
      </w:r>
    </w:p>
    <w:p w14:paraId="1EFA719F" w14:textId="5EC410EB" w:rsidR="00C822FB" w:rsidRPr="00D00897" w:rsidRDefault="00C822FB" w:rsidP="00C822FB">
      <w:pPr>
        <w:shd w:val="clear" w:color="auto" w:fill="FFFFFF"/>
        <w:tabs>
          <w:tab w:val="left" w:pos="180"/>
        </w:tabs>
        <w:ind w:firstLine="567"/>
        <w:jc w:val="both"/>
        <w:rPr>
          <w:rFonts w:ascii="Times New Roman" w:hAnsi="Times New Roman" w:cs="Times New Roman"/>
          <w:b/>
          <w:bCs/>
          <w:color w:val="000000"/>
          <w:sz w:val="24"/>
          <w:szCs w:val="24"/>
        </w:rPr>
      </w:pPr>
      <w:bookmarkStart w:id="19" w:name="_Hlk136342901"/>
      <w:r w:rsidRPr="00D00897">
        <w:rPr>
          <w:rFonts w:ascii="Times New Roman" w:hAnsi="Times New Roman" w:cs="Times New Roman"/>
          <w:b/>
          <w:bCs/>
          <w:color w:val="000000"/>
          <w:sz w:val="24"/>
          <w:szCs w:val="24"/>
        </w:rPr>
        <w:t xml:space="preserve">Учасник процедури закупівлі підтверджує відсутність підстав, визначених у пунктом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D00897">
        <w:rPr>
          <w:rFonts w:ascii="Times New Roman" w:hAnsi="Times New Roman" w:cs="Times New Roman"/>
          <w:b/>
          <w:bCs/>
          <w:color w:val="000000"/>
          <w:sz w:val="24"/>
          <w:szCs w:val="24"/>
        </w:rPr>
        <w:t>закупівель</w:t>
      </w:r>
      <w:proofErr w:type="spellEnd"/>
      <w:r w:rsidRPr="00D00897">
        <w:rPr>
          <w:rFonts w:ascii="Times New Roman" w:hAnsi="Times New Roman" w:cs="Times New Roman"/>
          <w:b/>
          <w:bCs/>
          <w:color w:val="000000"/>
          <w:sz w:val="24"/>
          <w:szCs w:val="24"/>
        </w:rPr>
        <w:t xml:space="preserve"> під час подання тендерної пропозиції. Для цього достатньо проставити позначки у відповідних полях в електронній системі </w:t>
      </w:r>
      <w:proofErr w:type="spellStart"/>
      <w:r w:rsidRPr="00D00897">
        <w:rPr>
          <w:rFonts w:ascii="Times New Roman" w:hAnsi="Times New Roman" w:cs="Times New Roman"/>
          <w:b/>
          <w:bCs/>
          <w:color w:val="000000"/>
          <w:sz w:val="24"/>
          <w:szCs w:val="24"/>
        </w:rPr>
        <w:t>закупівель</w:t>
      </w:r>
      <w:proofErr w:type="spellEnd"/>
      <w:r w:rsidR="00612681" w:rsidRPr="00D00897">
        <w:rPr>
          <w:rFonts w:ascii="Times New Roman" w:hAnsi="Times New Roman" w:cs="Times New Roman"/>
          <w:b/>
          <w:bCs/>
          <w:color w:val="000000"/>
          <w:sz w:val="24"/>
          <w:szCs w:val="24"/>
        </w:rPr>
        <w:t>.</w:t>
      </w:r>
      <w:r w:rsidRPr="00D00897">
        <w:rPr>
          <w:rFonts w:ascii="Times New Roman" w:hAnsi="Times New Roman" w:cs="Times New Roman"/>
          <w:b/>
          <w:bCs/>
          <w:color w:val="000000"/>
          <w:sz w:val="24"/>
          <w:szCs w:val="24"/>
        </w:rPr>
        <w:t xml:space="preserve"> </w:t>
      </w:r>
    </w:p>
    <w:p w14:paraId="5BCFA3BE" w14:textId="565ACEBF" w:rsidR="00F57F16" w:rsidRPr="00D00897" w:rsidRDefault="00F57F16" w:rsidP="00F57F16">
      <w:pPr>
        <w:shd w:val="clear" w:color="auto" w:fill="FFFFFF"/>
        <w:tabs>
          <w:tab w:val="left" w:pos="180"/>
        </w:tabs>
        <w:ind w:firstLine="567"/>
        <w:jc w:val="both"/>
        <w:rPr>
          <w:rFonts w:ascii="Times New Roman" w:eastAsia="Arial" w:hAnsi="Times New Roman" w:cs="Times New Roman"/>
          <w:b/>
          <w:bCs/>
          <w:sz w:val="24"/>
          <w:szCs w:val="24"/>
          <w:lang w:eastAsia="ru-RU"/>
        </w:rPr>
      </w:pPr>
      <w:r w:rsidRPr="00D00897">
        <w:rPr>
          <w:rFonts w:ascii="Times New Roman" w:eastAsia="Arial" w:hAnsi="Times New Roman" w:cs="Times New Roman"/>
          <w:b/>
          <w:bCs/>
          <w:sz w:val="24"/>
          <w:szCs w:val="24"/>
          <w:lang w:eastAsia="ru-RU"/>
        </w:rPr>
        <w:t xml:space="preserve">У разі відсутності можливості самостійного декларування, учасник може зробити це </w:t>
      </w:r>
      <w:r w:rsidR="00C822FB" w:rsidRPr="00D00897">
        <w:rPr>
          <w:rFonts w:ascii="Times New Roman" w:eastAsia="Arial" w:hAnsi="Times New Roman" w:cs="Times New Roman"/>
          <w:b/>
          <w:bCs/>
          <w:sz w:val="24"/>
          <w:szCs w:val="24"/>
          <w:lang w:eastAsia="ru-RU"/>
        </w:rPr>
        <w:t>в</w:t>
      </w:r>
      <w:r w:rsidRPr="00D00897">
        <w:rPr>
          <w:rFonts w:ascii="Times New Roman" w:eastAsia="Arial" w:hAnsi="Times New Roman" w:cs="Times New Roman"/>
          <w:b/>
          <w:bCs/>
          <w:sz w:val="24"/>
          <w:szCs w:val="24"/>
          <w:lang w:eastAsia="ru-RU"/>
        </w:rPr>
        <w:t xml:space="preserve"> інший спосіб, наприклад </w:t>
      </w:r>
      <w:r w:rsidR="00C822FB" w:rsidRPr="00D00897">
        <w:rPr>
          <w:rFonts w:ascii="Times New Roman" w:eastAsia="Arial" w:hAnsi="Times New Roman" w:cs="Times New Roman"/>
          <w:b/>
          <w:bCs/>
          <w:sz w:val="24"/>
          <w:szCs w:val="24"/>
          <w:lang w:eastAsia="ru-RU"/>
        </w:rPr>
        <w:t xml:space="preserve">надати у складі тендерної пропозиції </w:t>
      </w:r>
      <w:r w:rsidRPr="00D00897">
        <w:rPr>
          <w:rFonts w:ascii="Times New Roman" w:eastAsia="Arial" w:hAnsi="Times New Roman" w:cs="Times New Roman"/>
          <w:b/>
          <w:bCs/>
          <w:sz w:val="24"/>
          <w:szCs w:val="24"/>
          <w:lang w:eastAsia="ru-RU"/>
        </w:rPr>
        <w:t>довідк</w:t>
      </w:r>
      <w:r w:rsidR="00C822FB" w:rsidRPr="00D00897">
        <w:rPr>
          <w:rFonts w:ascii="Times New Roman" w:eastAsia="Arial" w:hAnsi="Times New Roman" w:cs="Times New Roman"/>
          <w:b/>
          <w:bCs/>
          <w:sz w:val="24"/>
          <w:szCs w:val="24"/>
          <w:lang w:eastAsia="ru-RU"/>
        </w:rPr>
        <w:t>у</w:t>
      </w:r>
      <w:r w:rsidRPr="00D00897">
        <w:rPr>
          <w:rFonts w:ascii="Times New Roman" w:eastAsia="Arial" w:hAnsi="Times New Roman" w:cs="Times New Roman"/>
          <w:b/>
          <w:bCs/>
          <w:sz w:val="24"/>
          <w:szCs w:val="24"/>
          <w:lang w:eastAsia="ru-RU"/>
        </w:rPr>
        <w:t xml:space="preserve"> у довільній формі.</w:t>
      </w:r>
    </w:p>
    <w:p w14:paraId="47C99361" w14:textId="6485CA42" w:rsidR="00F57F16" w:rsidRPr="00D00897" w:rsidRDefault="00F57F16" w:rsidP="00F57F16">
      <w:pPr>
        <w:shd w:val="clear" w:color="auto" w:fill="FFFFFF"/>
        <w:tabs>
          <w:tab w:val="left" w:pos="180"/>
        </w:tabs>
        <w:ind w:firstLine="567"/>
        <w:jc w:val="both"/>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0897">
        <w:rPr>
          <w:rFonts w:ascii="Times New Roman" w:eastAsia="Times New Roman" w:hAnsi="Times New Roman" w:cs="Times New Roman"/>
          <w:sz w:val="24"/>
          <w:szCs w:val="24"/>
          <w:lang w:eastAsia="ru-RU"/>
        </w:rPr>
        <w:t>закупівель</w:t>
      </w:r>
      <w:proofErr w:type="spellEnd"/>
      <w:r w:rsidRPr="00D00897">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w:t>
      </w:r>
      <w:hyperlink r:id="rId61" w:anchor="n616" w:history="1">
        <w:r w:rsidRPr="00D00897">
          <w:rPr>
            <w:rFonts w:ascii="Times New Roman" w:eastAsia="Times New Roman" w:hAnsi="Times New Roman" w:cs="Times New Roman"/>
            <w:sz w:val="24"/>
            <w:szCs w:val="24"/>
            <w:lang w:eastAsia="ru-RU"/>
          </w:rPr>
          <w:t>підпунктами 1</w:t>
        </w:r>
      </w:hyperlink>
      <w:r w:rsidR="00327B6D" w:rsidRPr="00D00897">
        <w:rPr>
          <w:rFonts w:ascii="Times New Roman" w:eastAsia="Times New Roman" w:hAnsi="Times New Roman" w:cs="Times New Roman"/>
          <w:sz w:val="24"/>
          <w:szCs w:val="24"/>
          <w:lang w:eastAsia="ru-RU"/>
        </w:rPr>
        <w:t xml:space="preserve"> </w:t>
      </w:r>
      <w:r w:rsidRPr="00D00897">
        <w:rPr>
          <w:rFonts w:ascii="Times New Roman" w:eastAsia="Times New Roman" w:hAnsi="Times New Roman" w:cs="Times New Roman"/>
          <w:sz w:val="24"/>
          <w:szCs w:val="24"/>
          <w:lang w:eastAsia="ru-RU"/>
        </w:rPr>
        <w:t>і</w:t>
      </w:r>
      <w:r w:rsidR="00327B6D" w:rsidRPr="00D00897">
        <w:rPr>
          <w:rFonts w:ascii="Times New Roman" w:eastAsia="Times New Roman" w:hAnsi="Times New Roman" w:cs="Times New Roman"/>
          <w:sz w:val="24"/>
          <w:szCs w:val="24"/>
          <w:lang w:eastAsia="ru-RU"/>
        </w:rPr>
        <w:t xml:space="preserve"> </w:t>
      </w:r>
      <w:hyperlink r:id="rId62" w:anchor="n622" w:history="1">
        <w:r w:rsidRPr="00D00897">
          <w:rPr>
            <w:rFonts w:ascii="Times New Roman" w:eastAsia="Times New Roman" w:hAnsi="Times New Roman" w:cs="Times New Roman"/>
            <w:sz w:val="24"/>
            <w:szCs w:val="24"/>
            <w:lang w:eastAsia="ru-RU"/>
          </w:rPr>
          <w:t>7</w:t>
        </w:r>
      </w:hyperlink>
      <w:r w:rsidRPr="00D00897">
        <w:rPr>
          <w:rFonts w:ascii="Times New Roman" w:eastAsia="Times New Roman" w:hAnsi="Times New Roman" w:cs="Times New Roman"/>
          <w:sz w:val="24"/>
          <w:szCs w:val="24"/>
          <w:lang w:eastAsia="ru-RU"/>
        </w:rPr>
        <w:t xml:space="preserve"> пункту 47 Особливостей.</w:t>
      </w:r>
    </w:p>
    <w:bookmarkEnd w:id="19"/>
    <w:p w14:paraId="485ED948" w14:textId="6F3D6BF8" w:rsidR="00CF2F3F" w:rsidRPr="00D00897" w:rsidRDefault="00131CF1" w:rsidP="00CF2F3F">
      <w:pPr>
        <w:shd w:val="clear" w:color="auto" w:fill="FFFFFF"/>
        <w:jc w:val="center"/>
        <w:rPr>
          <w:rFonts w:ascii="Times New Roman" w:hAnsi="Times New Roman" w:cs="Times New Roman"/>
          <w:b/>
          <w:bCs/>
          <w:color w:val="FF0000"/>
          <w:sz w:val="24"/>
          <w:szCs w:val="24"/>
        </w:rPr>
      </w:pPr>
      <w:r w:rsidRPr="00D00897">
        <w:rPr>
          <w:rFonts w:ascii="Times New Roman" w:hAnsi="Times New Roman" w:cs="Times New Roman"/>
          <w:b/>
          <w:bCs/>
          <w:color w:val="FF0000"/>
          <w:sz w:val="24"/>
          <w:szCs w:val="24"/>
        </w:rPr>
        <w:t>УЧАСНИК НАДАЄ:</w:t>
      </w:r>
    </w:p>
    <w:p w14:paraId="61940988" w14:textId="6CAA79B5" w:rsidR="00101759" w:rsidRPr="00D00897" w:rsidRDefault="00131CF1" w:rsidP="00D719DF">
      <w:pPr>
        <w:shd w:val="clear" w:color="auto" w:fill="FFFFFF"/>
        <w:tabs>
          <w:tab w:val="left" w:pos="180"/>
        </w:tabs>
        <w:ind w:firstLine="567"/>
        <w:jc w:val="both"/>
        <w:rPr>
          <w:rFonts w:ascii="Times New Roman" w:hAnsi="Times New Roman" w:cs="Times New Roman"/>
          <w:bCs/>
          <w:color w:val="000000"/>
          <w:sz w:val="24"/>
          <w:szCs w:val="24"/>
        </w:rPr>
      </w:pPr>
      <w:r w:rsidRPr="00D00897">
        <w:rPr>
          <w:rFonts w:ascii="Times New Roman" w:hAnsi="Times New Roman" w:cs="Times New Roman"/>
          <w:bCs/>
          <w:color w:val="000000"/>
          <w:sz w:val="24"/>
          <w:szCs w:val="24"/>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w:t>
      </w:r>
      <w:r w:rsidR="002E5F43" w:rsidRPr="00D00897">
        <w:rPr>
          <w:rFonts w:ascii="Times New Roman" w:hAnsi="Times New Roman" w:cs="Times New Roman"/>
          <w:bCs/>
          <w:color w:val="000000"/>
          <w:sz w:val="24"/>
          <w:szCs w:val="24"/>
        </w:rPr>
        <w:t xml:space="preserve">Ці обставини не дають можливості замовнику самостійно перевірити учасника на відсутність/наявність підстав для відмови в участі у відкритих торгах, визначених підпунктами 2, 3 та 8 пункту 47 Особливостей (станом на </w:t>
      </w:r>
      <w:r w:rsidR="000E2CE0" w:rsidRPr="00D00897">
        <w:rPr>
          <w:rFonts w:ascii="Times New Roman" w:hAnsi="Times New Roman" w:cs="Times New Roman"/>
          <w:bCs/>
          <w:color w:val="000000"/>
          <w:sz w:val="24"/>
          <w:szCs w:val="24"/>
        </w:rPr>
        <w:t>25</w:t>
      </w:r>
      <w:r w:rsidR="002E5F43" w:rsidRPr="00D00897">
        <w:rPr>
          <w:rFonts w:ascii="Times New Roman" w:hAnsi="Times New Roman" w:cs="Times New Roman"/>
          <w:bCs/>
          <w:color w:val="000000"/>
          <w:sz w:val="24"/>
          <w:szCs w:val="24"/>
        </w:rPr>
        <w:t>.0</w:t>
      </w:r>
      <w:r w:rsidR="00CF4948" w:rsidRPr="00D00897">
        <w:rPr>
          <w:rFonts w:ascii="Times New Roman" w:hAnsi="Times New Roman" w:cs="Times New Roman"/>
          <w:bCs/>
          <w:color w:val="000000"/>
          <w:sz w:val="24"/>
          <w:szCs w:val="24"/>
        </w:rPr>
        <w:t>8</w:t>
      </w:r>
      <w:r w:rsidR="002E5F43" w:rsidRPr="00D00897">
        <w:rPr>
          <w:rFonts w:ascii="Times New Roman" w:hAnsi="Times New Roman" w:cs="Times New Roman"/>
          <w:bCs/>
          <w:color w:val="000000"/>
          <w:sz w:val="24"/>
          <w:szCs w:val="24"/>
        </w:rPr>
        <w:t>.2023).</w:t>
      </w:r>
    </w:p>
    <w:p w14:paraId="08C42945" w14:textId="37A90B99" w:rsidR="00101759" w:rsidRPr="00D00897" w:rsidRDefault="00101759" w:rsidP="00D719DF">
      <w:pPr>
        <w:shd w:val="clear" w:color="auto" w:fill="FFFFFF"/>
        <w:tabs>
          <w:tab w:val="left" w:pos="180"/>
        </w:tabs>
        <w:ind w:firstLine="567"/>
        <w:jc w:val="both"/>
        <w:rPr>
          <w:rFonts w:ascii="Times New Roman" w:hAnsi="Times New Roman" w:cs="Times New Roman"/>
          <w:bCs/>
          <w:color w:val="000000"/>
          <w:sz w:val="24"/>
          <w:szCs w:val="24"/>
        </w:rPr>
      </w:pPr>
      <w:r w:rsidRPr="00D00897">
        <w:rPr>
          <w:rFonts w:ascii="Times New Roman" w:hAnsi="Times New Roman" w:cs="Times New Roman"/>
          <w:bCs/>
          <w:color w:val="000000"/>
          <w:sz w:val="24"/>
          <w:szCs w:val="24"/>
        </w:rPr>
        <w:t xml:space="preserve">Адміністратор електронної системи </w:t>
      </w:r>
      <w:proofErr w:type="spellStart"/>
      <w:r w:rsidRPr="00D00897">
        <w:rPr>
          <w:rFonts w:ascii="Times New Roman" w:hAnsi="Times New Roman" w:cs="Times New Roman"/>
          <w:bCs/>
          <w:color w:val="000000"/>
          <w:sz w:val="24"/>
          <w:szCs w:val="24"/>
        </w:rPr>
        <w:t>закупівель</w:t>
      </w:r>
      <w:proofErr w:type="spellEnd"/>
      <w:r w:rsidRPr="00D00897">
        <w:rPr>
          <w:rFonts w:ascii="Times New Roman" w:hAnsi="Times New Roman" w:cs="Times New Roman"/>
          <w:bCs/>
          <w:color w:val="000000"/>
          <w:sz w:val="24"/>
          <w:szCs w:val="24"/>
        </w:rPr>
        <w:t xml:space="preserve"> не реалізував можливість надання підтвердження відсутності підстав відповідно до абзацу 14 (чотирнадцятого) пункту 44 Особливостей шляхом самостійного декларування учасниками</w:t>
      </w:r>
    </w:p>
    <w:p w14:paraId="0A32896A" w14:textId="2FE5F3BA" w:rsidR="00131CF1" w:rsidRPr="00D00897" w:rsidRDefault="00131CF1" w:rsidP="00D719DF">
      <w:pPr>
        <w:shd w:val="clear" w:color="auto" w:fill="FFFFFF"/>
        <w:tabs>
          <w:tab w:val="left" w:pos="180"/>
        </w:tabs>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Тому учасник процедури закупівлі, крім вищезазначених дій</w:t>
      </w:r>
      <w:r w:rsidR="00101759" w:rsidRPr="00D00897">
        <w:rPr>
          <w:rFonts w:ascii="Times New Roman" w:hAnsi="Times New Roman" w:cs="Times New Roman"/>
          <w:b/>
          <w:bCs/>
          <w:color w:val="000000"/>
          <w:sz w:val="24"/>
          <w:szCs w:val="24"/>
        </w:rPr>
        <w:t xml:space="preserve"> (самостійного декларування)</w:t>
      </w:r>
      <w:r w:rsidRPr="00D00897">
        <w:rPr>
          <w:rFonts w:ascii="Times New Roman" w:hAnsi="Times New Roman" w:cs="Times New Roman"/>
          <w:b/>
          <w:bCs/>
          <w:color w:val="000000"/>
          <w:sz w:val="24"/>
          <w:szCs w:val="24"/>
        </w:rPr>
        <w:t xml:space="preserve">, під час подання тендерної пропозиції надає додатково наступні документи: </w:t>
      </w:r>
    </w:p>
    <w:p w14:paraId="0EC6D6C3" w14:textId="635E2EB1" w:rsidR="00E50072" w:rsidRPr="00D00897" w:rsidRDefault="00E37F1F" w:rsidP="006410EC">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D00897">
        <w:rPr>
          <w:rFonts w:ascii="Times New Roman" w:hAnsi="Times New Roman" w:cs="Times New Roman"/>
          <w:b/>
          <w:bCs/>
          <w:color w:val="000000"/>
          <w:sz w:val="24"/>
          <w:szCs w:val="24"/>
        </w:rPr>
        <w:t xml:space="preserve">1. </w:t>
      </w:r>
      <w:bookmarkStart w:id="20" w:name="_Hlk137715151"/>
      <w:r w:rsidRPr="00D00897">
        <w:rPr>
          <w:rFonts w:ascii="Times New Roman" w:hAnsi="Times New Roman" w:cs="Times New Roman"/>
          <w:b/>
          <w:bCs/>
          <w:color w:val="000000"/>
          <w:sz w:val="24"/>
          <w:szCs w:val="24"/>
        </w:rPr>
        <w:t>І</w:t>
      </w:r>
      <w:r w:rsidR="00CF2F3F" w:rsidRPr="00D00897">
        <w:rPr>
          <w:rFonts w:ascii="Times New Roman" w:hAnsi="Times New Roman" w:cs="Times New Roman"/>
          <w:b/>
          <w:bCs/>
          <w:color w:val="000000"/>
          <w:sz w:val="24"/>
          <w:szCs w:val="24"/>
        </w:rPr>
        <w:t>нформаційну довідку (витяг з Реєстру) з Єдиного державного реєстру осіб, які вчинили корупційні або пов’язані з корупцією правопорушення</w:t>
      </w:r>
      <w:r w:rsidR="00CF2F3F" w:rsidRPr="00D00897">
        <w:rPr>
          <w:rFonts w:ascii="Times New Roman" w:hAnsi="Times New Roman" w:cs="Times New Roman"/>
          <w:bCs/>
          <w:color w:val="000000"/>
          <w:sz w:val="24"/>
          <w:szCs w:val="24"/>
        </w:rPr>
        <w:t xml:space="preserve"> </w:t>
      </w:r>
      <w:r w:rsidR="00CF2F3F" w:rsidRPr="00D00897">
        <w:rPr>
          <w:rFonts w:ascii="Times New Roman" w:hAnsi="Times New Roman" w:cs="Times New Roman"/>
          <w:b/>
          <w:bCs/>
          <w:color w:val="000000"/>
          <w:sz w:val="24"/>
          <w:szCs w:val="24"/>
        </w:rPr>
        <w:t>(кнопка «Отримати особисту довідку юридичної особи</w:t>
      </w:r>
      <w:r w:rsidR="00CF2F3F" w:rsidRPr="00D00897">
        <w:rPr>
          <w:rFonts w:ascii="Times New Roman" w:hAnsi="Times New Roman" w:cs="Times New Roman"/>
          <w:bCs/>
          <w:color w:val="000000"/>
          <w:sz w:val="24"/>
          <w:szCs w:val="24"/>
        </w:rPr>
        <w:t>»</w:t>
      </w:r>
      <w:r w:rsidR="00CF2F3F" w:rsidRPr="00D00897">
        <w:rPr>
          <w:rFonts w:ascii="Times New Roman" w:hAnsi="Times New Roman" w:cs="Times New Roman"/>
          <w:b/>
          <w:bCs/>
          <w:color w:val="000000"/>
          <w:sz w:val="24"/>
          <w:szCs w:val="24"/>
        </w:rPr>
        <w:t>)</w:t>
      </w:r>
      <w:r w:rsidR="00CF2F3F" w:rsidRPr="00D00897">
        <w:rPr>
          <w:rFonts w:ascii="Times New Roman" w:hAnsi="Times New Roman" w:cs="Times New Roman"/>
          <w:bCs/>
          <w:color w:val="000000"/>
          <w:sz w:val="24"/>
          <w:szCs w:val="24"/>
        </w:rPr>
        <w:t>, згідно з якою (яким) не буде знайдено відомості про юридичну особу, яка є учасником процедури закупівлі, про внесення до Єдиного державного реєстру осіб, які вчинили корупційні або пов'язані з корупцією правопорушення (підпункт 2 пункту 4</w:t>
      </w:r>
      <w:r w:rsidR="002E5F43" w:rsidRPr="00D00897">
        <w:rPr>
          <w:rFonts w:ascii="Times New Roman" w:hAnsi="Times New Roman" w:cs="Times New Roman"/>
          <w:bCs/>
          <w:color w:val="000000"/>
          <w:sz w:val="24"/>
          <w:szCs w:val="24"/>
        </w:rPr>
        <w:t>7</w:t>
      </w:r>
      <w:r w:rsidR="00CF2F3F" w:rsidRPr="00D00897">
        <w:rPr>
          <w:rFonts w:ascii="Times New Roman" w:hAnsi="Times New Roman" w:cs="Times New Roman"/>
          <w:bCs/>
          <w:color w:val="000000"/>
          <w:sz w:val="24"/>
          <w:szCs w:val="24"/>
        </w:rPr>
        <w:t xml:space="preserve"> Особливостей).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r w:rsidRPr="00D00897">
        <w:rPr>
          <w:rFonts w:ascii="Times New Roman" w:hAnsi="Times New Roman" w:cs="Times New Roman"/>
          <w:bCs/>
          <w:color w:val="000000"/>
          <w:sz w:val="24"/>
          <w:szCs w:val="24"/>
        </w:rPr>
        <w:t xml:space="preserve"> </w:t>
      </w:r>
      <w:bookmarkStart w:id="21" w:name="_Hlk137655734"/>
      <w:r w:rsidRPr="00D00897">
        <w:rPr>
          <w:rFonts w:ascii="Times New Roman" w:hAnsi="Times New Roman" w:cs="Times New Roman"/>
          <w:b/>
          <w:bCs/>
          <w:color w:val="000000"/>
          <w:sz w:val="24"/>
          <w:szCs w:val="24"/>
        </w:rPr>
        <w:t>(</w:t>
      </w:r>
      <w:hyperlink r:id="rId63" w:history="1">
        <w:r w:rsidR="00E50072" w:rsidRPr="00D00897">
          <w:rPr>
            <w:rStyle w:val="a8"/>
            <w:rFonts w:ascii="Times New Roman" w:hAnsi="Times New Roman" w:cs="Times New Roman"/>
            <w:b/>
            <w:bCs/>
            <w:sz w:val="24"/>
            <w:szCs w:val="24"/>
          </w:rPr>
          <w:t>https://corruptinfo.nazk.gov.ua/</w:t>
        </w:r>
      </w:hyperlink>
      <w:r w:rsidRPr="00D00897">
        <w:rPr>
          <w:rFonts w:ascii="Times New Roman" w:hAnsi="Times New Roman" w:cs="Times New Roman"/>
          <w:b/>
          <w:bCs/>
          <w:color w:val="000000"/>
          <w:sz w:val="24"/>
          <w:szCs w:val="24"/>
        </w:rPr>
        <w:t>)</w:t>
      </w:r>
      <w:r w:rsidRPr="00D00897">
        <w:rPr>
          <w:rFonts w:ascii="Times New Roman" w:hAnsi="Times New Roman" w:cs="Times New Roman"/>
          <w:bCs/>
          <w:color w:val="000000"/>
          <w:sz w:val="24"/>
          <w:szCs w:val="24"/>
        </w:rPr>
        <w:t>.</w:t>
      </w:r>
      <w:bookmarkEnd w:id="21"/>
      <w:r w:rsidR="00E50072" w:rsidRPr="00D00897">
        <w:rPr>
          <w:rFonts w:ascii="Times New Roman" w:hAnsi="Times New Roman" w:cs="Times New Roman"/>
          <w:bCs/>
          <w:color w:val="000000"/>
          <w:sz w:val="24"/>
          <w:szCs w:val="24"/>
        </w:rPr>
        <w:t xml:space="preserve"> </w:t>
      </w:r>
      <w:r w:rsidR="00E50072" w:rsidRPr="00D00897">
        <w:rPr>
          <w:rFonts w:ascii="Times New Roman" w:eastAsia="Times New Roman" w:hAnsi="Times New Roman" w:cs="Times New Roman"/>
          <w:bCs/>
          <w:i/>
          <w:sz w:val="22"/>
          <w:szCs w:val="22"/>
          <w:lang w:eastAsia="ru-RU"/>
        </w:rPr>
        <w:t>Зазначений документ містить QR-код</w:t>
      </w:r>
      <w:r w:rsidR="00E50072" w:rsidRPr="00D00897">
        <w:rPr>
          <w:rFonts w:ascii="Times New Roman" w:eastAsia="Times New Roman" w:hAnsi="Times New Roman" w:cs="Times New Roman"/>
          <w:bCs/>
          <w:sz w:val="22"/>
          <w:szCs w:val="22"/>
          <w:lang w:eastAsia="ru-RU"/>
        </w:rPr>
        <w:t xml:space="preserve">. </w:t>
      </w:r>
    </w:p>
    <w:p w14:paraId="73D52638" w14:textId="77777777" w:rsidR="00AA3A04" w:rsidRPr="00D00897" w:rsidRDefault="00AA3A04" w:rsidP="00724BAF">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D00897">
        <w:rPr>
          <w:rFonts w:ascii="Times New Roman" w:eastAsia="Times New Roman" w:hAnsi="Times New Roman" w:cs="Times New Roman"/>
          <w:bCs/>
          <w:sz w:val="22"/>
          <w:szCs w:val="22"/>
          <w:lang w:eastAsia="ru-RU"/>
        </w:rPr>
        <w:t xml:space="preserve">Дата документа повинна бути не раніше </w:t>
      </w:r>
      <w:proofErr w:type="spellStart"/>
      <w:r w:rsidRPr="00D00897">
        <w:rPr>
          <w:rFonts w:ascii="Times New Roman" w:eastAsia="Times New Roman" w:hAnsi="Times New Roman" w:cs="Times New Roman"/>
          <w:bCs/>
          <w:sz w:val="22"/>
          <w:szCs w:val="22"/>
          <w:lang w:eastAsia="ru-RU"/>
        </w:rPr>
        <w:t>тридцятиденного</w:t>
      </w:r>
      <w:proofErr w:type="spellEnd"/>
      <w:r w:rsidRPr="00D00897">
        <w:rPr>
          <w:rFonts w:ascii="Times New Roman" w:eastAsia="Times New Roman" w:hAnsi="Times New Roman" w:cs="Times New Roman"/>
          <w:bCs/>
          <w:sz w:val="22"/>
          <w:szCs w:val="22"/>
          <w:lang w:eastAsia="ru-RU"/>
        </w:rPr>
        <w:t xml:space="preserve"> строку відносно дати оприлюднення оголошення про проведення відкритих торгів за відповідним предметом.</w:t>
      </w:r>
    </w:p>
    <w:bookmarkEnd w:id="20"/>
    <w:p w14:paraId="421147DC" w14:textId="0B7C724E" w:rsidR="00507B3A" w:rsidRPr="00D00897" w:rsidRDefault="004A3367" w:rsidP="006410EC">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D00897">
        <w:rPr>
          <w:rFonts w:ascii="Times New Roman" w:hAnsi="Times New Roman" w:cs="Times New Roman"/>
          <w:b/>
          <w:bCs/>
          <w:color w:val="000000"/>
          <w:sz w:val="24"/>
          <w:szCs w:val="24"/>
        </w:rPr>
        <w:t>2. І</w:t>
      </w:r>
      <w:r w:rsidR="00CF2F3F" w:rsidRPr="00D00897">
        <w:rPr>
          <w:rFonts w:ascii="Times New Roman" w:hAnsi="Times New Roman" w:cs="Times New Roman"/>
          <w:b/>
          <w:bCs/>
          <w:color w:val="000000"/>
          <w:sz w:val="24"/>
          <w:szCs w:val="24"/>
        </w:rPr>
        <w:t xml:space="preserve">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w:t>
      </w:r>
      <w:r w:rsidR="00CF2F3F" w:rsidRPr="00D00897">
        <w:rPr>
          <w:rFonts w:ascii="Times New Roman" w:hAnsi="Times New Roman" w:cs="Times New Roman"/>
          <w:bCs/>
          <w:color w:val="000000"/>
          <w:sz w:val="24"/>
          <w:szCs w:val="24"/>
        </w:rPr>
        <w:t>згідно з якою (яким) не буде знайдено інформації про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фізичну особу, яка є учасником процедури закупівлі (підпункт 3 пункту 4</w:t>
      </w:r>
      <w:r w:rsidR="00232A67" w:rsidRPr="00D00897">
        <w:rPr>
          <w:rFonts w:ascii="Times New Roman" w:hAnsi="Times New Roman" w:cs="Times New Roman"/>
          <w:bCs/>
          <w:color w:val="000000"/>
          <w:sz w:val="24"/>
          <w:szCs w:val="24"/>
        </w:rPr>
        <w:t>7</w:t>
      </w:r>
      <w:r w:rsidR="00CF2F3F" w:rsidRPr="00D00897">
        <w:rPr>
          <w:rFonts w:ascii="Times New Roman" w:hAnsi="Times New Roman" w:cs="Times New Roman"/>
          <w:bCs/>
          <w:color w:val="000000"/>
          <w:sz w:val="24"/>
          <w:szCs w:val="24"/>
        </w:rPr>
        <w:t xml:space="preserve"> Особливостей). Довідка формується в онлайн - режимі на основі персональних даних, вказаних у </w:t>
      </w:r>
      <w:r w:rsidR="00CF2F3F" w:rsidRPr="00D00897">
        <w:rPr>
          <w:rFonts w:ascii="Times New Roman" w:hAnsi="Times New Roman" w:cs="Times New Roman"/>
          <w:bCs/>
          <w:color w:val="000000"/>
          <w:sz w:val="24"/>
          <w:szCs w:val="24"/>
        </w:rPr>
        <w:lastRenderedPageBreak/>
        <w:t>кваліфікованих електронних підписах користувачів або електронних печатках юридичних осіб</w:t>
      </w:r>
      <w:r w:rsidR="00177536" w:rsidRPr="00D00897">
        <w:rPr>
          <w:rFonts w:ascii="Times New Roman" w:hAnsi="Times New Roman" w:cs="Times New Roman"/>
          <w:bCs/>
          <w:color w:val="000000"/>
          <w:sz w:val="24"/>
          <w:szCs w:val="24"/>
        </w:rPr>
        <w:t xml:space="preserve"> </w:t>
      </w:r>
      <w:r w:rsidR="00177536" w:rsidRPr="00D00897">
        <w:rPr>
          <w:rFonts w:ascii="Times New Roman" w:hAnsi="Times New Roman" w:cs="Times New Roman"/>
          <w:b/>
          <w:bCs/>
          <w:color w:val="000000"/>
          <w:sz w:val="24"/>
          <w:szCs w:val="24"/>
        </w:rPr>
        <w:t>(</w:t>
      </w:r>
      <w:hyperlink r:id="rId64" w:history="1">
        <w:r w:rsidR="00507B3A" w:rsidRPr="00D00897">
          <w:rPr>
            <w:rStyle w:val="a8"/>
            <w:rFonts w:ascii="Times New Roman" w:hAnsi="Times New Roman" w:cs="Times New Roman"/>
            <w:b/>
            <w:bCs/>
            <w:sz w:val="24"/>
            <w:szCs w:val="24"/>
          </w:rPr>
          <w:t>https://corruptinfo.nazk.gov.ua/</w:t>
        </w:r>
      </w:hyperlink>
      <w:r w:rsidR="00177536" w:rsidRPr="00D00897">
        <w:rPr>
          <w:rFonts w:ascii="Times New Roman" w:hAnsi="Times New Roman" w:cs="Times New Roman"/>
          <w:b/>
          <w:bCs/>
          <w:color w:val="000000"/>
          <w:sz w:val="24"/>
          <w:szCs w:val="24"/>
        </w:rPr>
        <w:t>)</w:t>
      </w:r>
      <w:r w:rsidR="00177536" w:rsidRPr="00D00897">
        <w:rPr>
          <w:rFonts w:ascii="Times New Roman" w:hAnsi="Times New Roman" w:cs="Times New Roman"/>
          <w:bCs/>
          <w:color w:val="000000"/>
          <w:sz w:val="24"/>
          <w:szCs w:val="24"/>
        </w:rPr>
        <w:t>.</w:t>
      </w:r>
      <w:r w:rsidR="00507B3A" w:rsidRPr="00D00897">
        <w:rPr>
          <w:rFonts w:ascii="Times New Roman" w:hAnsi="Times New Roman" w:cs="Times New Roman"/>
          <w:bCs/>
          <w:color w:val="000000"/>
          <w:sz w:val="24"/>
          <w:szCs w:val="24"/>
        </w:rPr>
        <w:t xml:space="preserve"> </w:t>
      </w:r>
      <w:r w:rsidR="00507B3A" w:rsidRPr="00D00897">
        <w:rPr>
          <w:rFonts w:ascii="Times New Roman" w:eastAsia="Times New Roman" w:hAnsi="Times New Roman" w:cs="Times New Roman"/>
          <w:bCs/>
          <w:i/>
          <w:sz w:val="22"/>
          <w:szCs w:val="22"/>
          <w:lang w:eastAsia="ru-RU"/>
        </w:rPr>
        <w:t>Зазначений документ  містить QR-код</w:t>
      </w:r>
      <w:r w:rsidR="00507B3A" w:rsidRPr="00D00897">
        <w:rPr>
          <w:rFonts w:ascii="Times New Roman" w:eastAsia="Times New Roman" w:hAnsi="Times New Roman" w:cs="Times New Roman"/>
          <w:bCs/>
          <w:sz w:val="22"/>
          <w:szCs w:val="22"/>
          <w:lang w:eastAsia="ru-RU"/>
        </w:rPr>
        <w:t xml:space="preserve">. </w:t>
      </w:r>
    </w:p>
    <w:p w14:paraId="4AE1A436" w14:textId="77777777" w:rsidR="00AA3A04" w:rsidRPr="00D00897" w:rsidRDefault="00AA3A04" w:rsidP="00724BAF">
      <w:pPr>
        <w:shd w:val="clear" w:color="auto" w:fill="FFFFFF"/>
        <w:tabs>
          <w:tab w:val="left" w:pos="180"/>
        </w:tabs>
        <w:ind w:firstLine="567"/>
        <w:jc w:val="both"/>
        <w:rPr>
          <w:rFonts w:ascii="Times New Roman" w:eastAsia="Times New Roman" w:hAnsi="Times New Roman" w:cs="Times New Roman"/>
          <w:bCs/>
          <w:sz w:val="22"/>
          <w:szCs w:val="22"/>
          <w:lang w:eastAsia="ru-RU"/>
        </w:rPr>
      </w:pPr>
      <w:r w:rsidRPr="00D00897">
        <w:rPr>
          <w:rFonts w:ascii="Times New Roman" w:eastAsia="Times New Roman" w:hAnsi="Times New Roman" w:cs="Times New Roman"/>
          <w:bCs/>
          <w:sz w:val="22"/>
          <w:szCs w:val="22"/>
          <w:lang w:eastAsia="ru-RU"/>
        </w:rPr>
        <w:t xml:space="preserve">Дата документа повинна бути не раніше </w:t>
      </w:r>
      <w:proofErr w:type="spellStart"/>
      <w:r w:rsidRPr="00D00897">
        <w:rPr>
          <w:rFonts w:ascii="Times New Roman" w:eastAsia="Times New Roman" w:hAnsi="Times New Roman" w:cs="Times New Roman"/>
          <w:bCs/>
          <w:sz w:val="22"/>
          <w:szCs w:val="22"/>
          <w:lang w:eastAsia="ru-RU"/>
        </w:rPr>
        <w:t>тридцятиденного</w:t>
      </w:r>
      <w:proofErr w:type="spellEnd"/>
      <w:r w:rsidRPr="00D00897">
        <w:rPr>
          <w:rFonts w:ascii="Times New Roman" w:eastAsia="Times New Roman" w:hAnsi="Times New Roman" w:cs="Times New Roman"/>
          <w:bCs/>
          <w:sz w:val="22"/>
          <w:szCs w:val="22"/>
          <w:lang w:eastAsia="ru-RU"/>
        </w:rPr>
        <w:t xml:space="preserve"> строку відносно дати оприлюднення оголошення про проведення відкритих торгів за відповідним предметом.</w:t>
      </w:r>
    </w:p>
    <w:p w14:paraId="7B4752C0" w14:textId="0FC02CC3" w:rsidR="00CF2F3F" w:rsidRPr="00D00897" w:rsidRDefault="008175AB" w:rsidP="008175AB">
      <w:pPr>
        <w:shd w:val="clear" w:color="auto" w:fill="FFFFFF"/>
        <w:tabs>
          <w:tab w:val="left" w:pos="180"/>
        </w:tabs>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3. У</w:t>
      </w:r>
      <w:r w:rsidR="00CF2F3F" w:rsidRPr="00D00897">
        <w:rPr>
          <w:rFonts w:ascii="Times New Roman" w:hAnsi="Times New Roman" w:cs="Times New Roman"/>
          <w:b/>
          <w:bCs/>
          <w:color w:val="000000"/>
          <w:sz w:val="24"/>
          <w:szCs w:val="24"/>
        </w:rPr>
        <w:t xml:space="preserve">часник процедури закупівлі має надати інформаційний лист з Єдиного реєстру підприємств, щодо яких порушено провадження у справі про банкрутство та/або витяг з Єдиного реєстру юридичних осіб, фізичних осіб-підприємців та громадських формувань, </w:t>
      </w:r>
      <w:r w:rsidR="00CF2F3F" w:rsidRPr="00D00897">
        <w:rPr>
          <w:rFonts w:ascii="Times New Roman" w:hAnsi="Times New Roman" w:cs="Times New Roman"/>
          <w:bCs/>
          <w:color w:val="000000"/>
          <w:sz w:val="24"/>
          <w:szCs w:val="24"/>
        </w:rPr>
        <w:t>яким учасник підтверджує відсутність підстави для відхилення його тендерної пропозиції, визначеної у підпункті 8 пункту 4</w:t>
      </w:r>
      <w:r w:rsidRPr="00D00897">
        <w:rPr>
          <w:rFonts w:ascii="Times New Roman" w:hAnsi="Times New Roman" w:cs="Times New Roman"/>
          <w:bCs/>
          <w:color w:val="000000"/>
          <w:sz w:val="24"/>
          <w:szCs w:val="24"/>
        </w:rPr>
        <w:t>7</w:t>
      </w:r>
      <w:r w:rsidR="00CF2F3F" w:rsidRPr="00D00897">
        <w:rPr>
          <w:rFonts w:ascii="Times New Roman" w:hAnsi="Times New Roman" w:cs="Times New Roman"/>
          <w:bCs/>
          <w:color w:val="000000"/>
          <w:sz w:val="24"/>
          <w:szCs w:val="24"/>
        </w:rPr>
        <w:t xml:space="preserve"> Особливостей.</w:t>
      </w:r>
    </w:p>
    <w:p w14:paraId="7A3E9C3D" w14:textId="5A81EB16" w:rsidR="00CF2F3F" w:rsidRPr="00D00897" w:rsidRDefault="00CF2F3F" w:rsidP="00CF2F3F">
      <w:pPr>
        <w:shd w:val="clear" w:color="auto" w:fill="FFFFFF"/>
        <w:jc w:val="both"/>
        <w:rPr>
          <w:rFonts w:ascii="Times New Roman" w:hAnsi="Times New Roman" w:cs="Times New Roman"/>
          <w:bCs/>
          <w:color w:val="000000"/>
          <w:sz w:val="24"/>
          <w:szCs w:val="24"/>
        </w:rPr>
      </w:pPr>
      <w:r w:rsidRPr="00D00897">
        <w:rPr>
          <w:rFonts w:ascii="Times New Roman" w:hAnsi="Times New Roman" w:cs="Times New Roman"/>
          <w:b/>
          <w:bCs/>
          <w:color w:val="000000"/>
          <w:sz w:val="24"/>
          <w:szCs w:val="24"/>
        </w:rPr>
        <w:t xml:space="preserve">Документ повинен бути виданий не раніше </w:t>
      </w:r>
      <w:proofErr w:type="spellStart"/>
      <w:r w:rsidRPr="00D00897">
        <w:rPr>
          <w:rFonts w:ascii="Times New Roman" w:hAnsi="Times New Roman" w:cs="Times New Roman"/>
          <w:b/>
          <w:bCs/>
          <w:color w:val="000000"/>
          <w:sz w:val="24"/>
          <w:szCs w:val="24"/>
        </w:rPr>
        <w:t>тридцятиденного</w:t>
      </w:r>
      <w:proofErr w:type="spellEnd"/>
      <w:r w:rsidRPr="00D00897">
        <w:rPr>
          <w:rFonts w:ascii="Times New Roman" w:hAnsi="Times New Roman" w:cs="Times New Roman"/>
          <w:b/>
          <w:bCs/>
          <w:color w:val="000000"/>
          <w:sz w:val="24"/>
          <w:szCs w:val="24"/>
        </w:rPr>
        <w:t xml:space="preserve"> строку відносно дати оприлюднення оголошення про проведення відкритих торгів за відповідним предметом закупівлі. </w:t>
      </w:r>
      <w:r w:rsidRPr="00D00897">
        <w:rPr>
          <w:rFonts w:ascii="Times New Roman" w:hAnsi="Times New Roman" w:cs="Times New Roman"/>
          <w:bCs/>
          <w:color w:val="000000"/>
          <w:sz w:val="24"/>
          <w:szCs w:val="24"/>
        </w:rPr>
        <w:t xml:space="preserve">У разі, якщо витяг з Єдиного реєстру юридичних осіб, фізичних осіб-підприємців та громадських формувань не містить відповідну інформацію – надається тільки вищезазначений інформаційний лист. </w:t>
      </w:r>
    </w:p>
    <w:p w14:paraId="4EFCC02D" w14:textId="77777777" w:rsidR="00CF2F3F" w:rsidRPr="00D00897" w:rsidRDefault="00CF2F3F" w:rsidP="008175AB">
      <w:pPr>
        <w:shd w:val="clear" w:color="auto" w:fill="FFFFFF"/>
        <w:tabs>
          <w:tab w:val="left" w:pos="180"/>
        </w:tabs>
        <w:ind w:firstLine="567"/>
        <w:jc w:val="both"/>
        <w:rPr>
          <w:rFonts w:ascii="Times New Roman" w:hAnsi="Times New Roman" w:cs="Times New Roman"/>
          <w:bCs/>
          <w:color w:val="000000"/>
          <w:sz w:val="24"/>
          <w:szCs w:val="24"/>
        </w:rPr>
      </w:pPr>
      <w:r w:rsidRPr="00D00897">
        <w:rPr>
          <w:rFonts w:ascii="Times New Roman" w:hAnsi="Times New Roman" w:cs="Times New Roman"/>
          <w:bCs/>
          <w:color w:val="000000"/>
          <w:sz w:val="24"/>
          <w:szCs w:val="24"/>
        </w:rPr>
        <w:t xml:space="preserve">Відомості з Єдиного реєстру підприємств можуть надаватися міжрегіональними управліннями Міністерства юстиції України або Міністерством юстиції України у формі інформаційних листів за відповідним запитом (письмовим або електронним) у разі обмеження в установлених законодавством випадках доступу до </w:t>
      </w:r>
      <w:proofErr w:type="spellStart"/>
      <w:r w:rsidRPr="00D00897">
        <w:rPr>
          <w:rFonts w:ascii="Times New Roman" w:hAnsi="Times New Roman" w:cs="Times New Roman"/>
          <w:bCs/>
          <w:color w:val="000000"/>
          <w:sz w:val="24"/>
          <w:szCs w:val="24"/>
        </w:rPr>
        <w:t>вебсайту</w:t>
      </w:r>
      <w:proofErr w:type="spellEnd"/>
      <w:r w:rsidRPr="00D00897">
        <w:rPr>
          <w:rFonts w:ascii="Times New Roman" w:hAnsi="Times New Roman" w:cs="Times New Roman"/>
          <w:bCs/>
          <w:color w:val="000000"/>
          <w:sz w:val="24"/>
          <w:szCs w:val="24"/>
        </w:rPr>
        <w:t>.</w:t>
      </w:r>
    </w:p>
    <w:p w14:paraId="3E3F0EE7" w14:textId="778AE2EC" w:rsidR="00C05DCF" w:rsidRPr="00D00897" w:rsidRDefault="00F551C6" w:rsidP="00C05DCF">
      <w:pPr>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 xml:space="preserve">4. </w:t>
      </w:r>
      <w:r w:rsidR="00C05DCF" w:rsidRPr="00D00897">
        <w:rPr>
          <w:rFonts w:ascii="Times New Roman" w:hAnsi="Times New Roman" w:cs="Times New Roman"/>
          <w:b/>
          <w:bCs/>
          <w:color w:val="000000"/>
          <w:sz w:val="24"/>
          <w:szCs w:val="24"/>
        </w:rPr>
        <w:t xml:space="preserve">Довідку/інформацію складену учасником у довільній формі, що підтверджує відсутність підстави, визначеної в абзаці 14 (чотирнадцятому) пункту 47 Особливостей - учасник процедури закупівлі не виконав свої зобов’язання за раніше укладеним договором про закупівлю з </w:t>
      </w:r>
      <w:r w:rsidR="007C616E">
        <w:rPr>
          <w:rFonts w:ascii="Times New Roman" w:hAnsi="Times New Roman" w:cs="Times New Roman"/>
          <w:b/>
          <w:bCs/>
          <w:color w:val="000000"/>
          <w:sz w:val="24"/>
          <w:szCs w:val="24"/>
        </w:rPr>
        <w:t>Професійно-технічним училищем №26 м. Кременчука</w:t>
      </w:r>
      <w:r w:rsidR="00C05DCF" w:rsidRPr="00D00897">
        <w:rPr>
          <w:rFonts w:ascii="Times New Roman" w:hAnsi="Times New Roman" w:cs="Times New Roman"/>
          <w:b/>
          <w:bCs/>
          <w:color w:val="000000"/>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w:t>
      </w:r>
      <w:r w:rsidR="00C05DCF" w:rsidRPr="00D00897">
        <w:rPr>
          <w:rFonts w:ascii="Times New Roman" w:hAnsi="Times New Roman" w:cs="Times New Roman"/>
          <w:bCs/>
          <w:color w:val="000000"/>
          <w:sz w:val="24"/>
          <w:szCs w:val="24"/>
        </w:rPr>
        <w:t xml:space="preserve"> </w:t>
      </w:r>
      <w:r w:rsidR="00C05DCF" w:rsidRPr="00D00897">
        <w:rPr>
          <w:rFonts w:ascii="Times New Roman" w:hAnsi="Times New Roman" w:cs="Times New Roman"/>
          <w:b/>
          <w:bCs/>
          <w:color w:val="000000"/>
          <w:sz w:val="24"/>
          <w:szCs w:val="24"/>
        </w:rPr>
        <w:t>дати дострокового розірвання такого або інформацію у довільній формі, що підтверджує вжиття заходів для доведення надійності учасника, згідно  абзацу 14 пункту 47 Особливостей.</w:t>
      </w:r>
    </w:p>
    <w:p w14:paraId="3B255662" w14:textId="77777777" w:rsidR="00CF2F3F" w:rsidRPr="00D00897" w:rsidRDefault="00CF2F3F" w:rsidP="00A27FFD">
      <w:pPr>
        <w:shd w:val="clear" w:color="auto" w:fill="FFFFFF"/>
        <w:tabs>
          <w:tab w:val="left" w:pos="180"/>
        </w:tabs>
        <w:ind w:firstLine="567"/>
        <w:jc w:val="both"/>
        <w:rPr>
          <w:rFonts w:ascii="Times New Roman" w:hAnsi="Times New Roman" w:cs="Times New Roman"/>
          <w:bCs/>
          <w:i/>
          <w:color w:val="000000"/>
          <w:sz w:val="24"/>
          <w:szCs w:val="24"/>
        </w:rPr>
      </w:pPr>
      <w:r w:rsidRPr="00D00897">
        <w:rPr>
          <w:rFonts w:ascii="Times New Roman" w:hAnsi="Times New Roman" w:cs="Times New Roman"/>
          <w:bCs/>
          <w:i/>
          <w:color w:val="000000"/>
          <w:sz w:val="24"/>
          <w:szCs w:val="24"/>
        </w:rPr>
        <w:t>Примітка:</w:t>
      </w:r>
    </w:p>
    <w:p w14:paraId="226FB383" w14:textId="01E52992" w:rsidR="00CF2F3F" w:rsidRPr="00D00897" w:rsidRDefault="00CF2F3F" w:rsidP="00A27FFD">
      <w:pPr>
        <w:shd w:val="clear" w:color="auto" w:fill="FFFFFF"/>
        <w:tabs>
          <w:tab w:val="left" w:pos="180"/>
        </w:tabs>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Учасник може скористатися формою</w:t>
      </w:r>
      <w:r w:rsidR="00A27FFD" w:rsidRPr="00D00897">
        <w:rPr>
          <w:rFonts w:ascii="Times New Roman" w:hAnsi="Times New Roman" w:cs="Times New Roman"/>
          <w:b/>
          <w:bCs/>
          <w:color w:val="000000"/>
          <w:sz w:val="24"/>
          <w:szCs w:val="24"/>
        </w:rPr>
        <w:t xml:space="preserve"> (прикладом, зразком)</w:t>
      </w:r>
      <w:r w:rsidRPr="00D00897">
        <w:rPr>
          <w:rFonts w:ascii="Times New Roman" w:hAnsi="Times New Roman" w:cs="Times New Roman"/>
          <w:b/>
          <w:bCs/>
          <w:color w:val="000000"/>
          <w:sz w:val="24"/>
          <w:szCs w:val="24"/>
        </w:rPr>
        <w:t xml:space="preserve"> згідно з додатком </w:t>
      </w:r>
      <w:r w:rsidR="00664FFF" w:rsidRPr="00D00897">
        <w:rPr>
          <w:rFonts w:ascii="Times New Roman" w:hAnsi="Times New Roman" w:cs="Times New Roman"/>
          <w:b/>
          <w:bCs/>
          <w:color w:val="000000"/>
          <w:sz w:val="24"/>
          <w:szCs w:val="24"/>
        </w:rPr>
        <w:t>4</w:t>
      </w:r>
      <w:r w:rsidR="00F551C6" w:rsidRPr="00D00897">
        <w:rPr>
          <w:rFonts w:ascii="Times New Roman" w:hAnsi="Times New Roman" w:cs="Times New Roman"/>
          <w:b/>
          <w:bCs/>
          <w:color w:val="000000"/>
          <w:sz w:val="24"/>
          <w:szCs w:val="24"/>
        </w:rPr>
        <w:t xml:space="preserve"> до</w:t>
      </w:r>
      <w:r w:rsidRPr="00D00897">
        <w:rPr>
          <w:rFonts w:ascii="Times New Roman" w:hAnsi="Times New Roman" w:cs="Times New Roman"/>
          <w:b/>
          <w:bCs/>
          <w:color w:val="000000"/>
          <w:sz w:val="24"/>
          <w:szCs w:val="24"/>
        </w:rPr>
        <w:t xml:space="preserve"> тендерної документації, що підтверджує відсутність підстави визначеної в абзаці 14 (чотирнадцятому) пункту 4</w:t>
      </w:r>
      <w:r w:rsidR="00F551C6" w:rsidRPr="00D00897">
        <w:rPr>
          <w:rFonts w:ascii="Times New Roman" w:hAnsi="Times New Roman" w:cs="Times New Roman"/>
          <w:b/>
          <w:bCs/>
          <w:color w:val="000000"/>
          <w:sz w:val="24"/>
          <w:szCs w:val="24"/>
        </w:rPr>
        <w:t>7</w:t>
      </w:r>
      <w:r w:rsidRPr="00D00897">
        <w:rPr>
          <w:rFonts w:ascii="Times New Roman" w:hAnsi="Times New Roman" w:cs="Times New Roman"/>
          <w:b/>
          <w:bCs/>
          <w:color w:val="000000"/>
          <w:sz w:val="24"/>
          <w:szCs w:val="24"/>
        </w:rPr>
        <w:t xml:space="preserve"> Особливостей.</w:t>
      </w:r>
    </w:p>
    <w:p w14:paraId="3E30C355" w14:textId="3D39E39B" w:rsidR="00AD478E" w:rsidRPr="00D00897" w:rsidRDefault="00AD478E" w:rsidP="00AD478E">
      <w:pPr>
        <w:ind w:firstLine="567"/>
        <w:jc w:val="both"/>
        <w:rPr>
          <w:rFonts w:ascii="Times New Roman" w:hAnsi="Times New Roman"/>
          <w:b/>
          <w:color w:val="000000"/>
          <w:sz w:val="24"/>
          <w:szCs w:val="24"/>
          <w:shd w:val="clear" w:color="auto" w:fill="FFFFFF"/>
        </w:rPr>
      </w:pPr>
      <w:r w:rsidRPr="00D00897">
        <w:rPr>
          <w:rFonts w:ascii="Times New Roman" w:hAnsi="Times New Roman"/>
          <w:b/>
          <w:sz w:val="24"/>
          <w:szCs w:val="24"/>
        </w:rPr>
        <w:t>5. Відповідну</w:t>
      </w:r>
      <w:r w:rsidRPr="00D00897">
        <w:rPr>
          <w:rFonts w:ascii="Times New Roman" w:hAnsi="Times New Roman"/>
          <w:b/>
          <w:color w:val="000000"/>
          <w:sz w:val="24"/>
          <w:szCs w:val="24"/>
          <w:shd w:val="clear" w:color="auto" w:fill="FFFFFF"/>
        </w:rPr>
        <w:t xml:space="preserve"> інформацію про право підписання документів тендерної пропозиції: </w:t>
      </w:r>
    </w:p>
    <w:p w14:paraId="03C5DB8F" w14:textId="77777777" w:rsidR="00EF68A5" w:rsidRPr="00D00897" w:rsidRDefault="00EF68A5" w:rsidP="000C778A">
      <w:pPr>
        <w:spacing w:line="0" w:lineRule="atLeast"/>
        <w:ind w:firstLine="709"/>
        <w:jc w:val="both"/>
        <w:rPr>
          <w:rFonts w:ascii="Times New Roman" w:eastAsia="Arial" w:hAnsi="Times New Roman" w:cs="Times New Roman"/>
          <w:spacing w:val="-2"/>
          <w:sz w:val="24"/>
          <w:szCs w:val="24"/>
          <w:lang w:eastAsia="ru-RU"/>
        </w:rPr>
      </w:pPr>
      <w:r w:rsidRPr="00D00897">
        <w:rPr>
          <w:rFonts w:ascii="Times New Roman" w:eastAsia="Times New Roman" w:hAnsi="Times New Roman" w:cs="Times New Roman"/>
          <w:color w:val="000000"/>
          <w:sz w:val="24"/>
          <w:szCs w:val="24"/>
        </w:rPr>
        <w:t>-</w:t>
      </w:r>
      <w:r w:rsidRPr="00D00897">
        <w:rPr>
          <w:rFonts w:ascii="Times New Roman" w:eastAsia="Arial" w:hAnsi="Times New Roman" w:cs="Times New Roman"/>
          <w:spacing w:val="-2"/>
          <w:sz w:val="24"/>
          <w:szCs w:val="24"/>
          <w:lang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14:paraId="5884B9F1" w14:textId="77777777" w:rsidR="00EF68A5" w:rsidRPr="00D00897" w:rsidRDefault="00EF68A5" w:rsidP="00EF68A5">
      <w:pPr>
        <w:widowControl w:val="0"/>
        <w:jc w:val="both"/>
        <w:rPr>
          <w:rFonts w:ascii="Times New Roman" w:eastAsia="Times New Roman" w:hAnsi="Times New Roman" w:cs="Times New Roman"/>
          <w:b/>
          <w:bCs/>
          <w:spacing w:val="-2"/>
          <w:sz w:val="24"/>
          <w:szCs w:val="24"/>
          <w:lang w:eastAsia="ru-RU"/>
        </w:rPr>
      </w:pPr>
      <w:r w:rsidRPr="00D00897">
        <w:rPr>
          <w:rFonts w:ascii="Times New Roman" w:eastAsia="Times New Roman" w:hAnsi="Times New Roman" w:cs="Times New Roman"/>
          <w:b/>
          <w:bCs/>
          <w:spacing w:val="-2"/>
          <w:sz w:val="24"/>
          <w:szCs w:val="24"/>
          <w:lang w:eastAsia="ru-RU"/>
        </w:rPr>
        <w:t xml:space="preserve">та або </w:t>
      </w:r>
    </w:p>
    <w:p w14:paraId="76DE26D8" w14:textId="77777777" w:rsidR="00EF68A5" w:rsidRPr="00D00897" w:rsidRDefault="00EF68A5" w:rsidP="000C778A">
      <w:pPr>
        <w:spacing w:line="0" w:lineRule="atLeast"/>
        <w:ind w:firstLine="709"/>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bCs/>
          <w:spacing w:val="-2"/>
          <w:sz w:val="24"/>
          <w:szCs w:val="24"/>
          <w:lang w:eastAsia="ru-RU"/>
        </w:rPr>
        <w:t>- для іншої посадової особи учасника</w:t>
      </w:r>
      <w:r w:rsidRPr="00D00897">
        <w:rPr>
          <w:rFonts w:ascii="Times New Roman" w:eastAsia="Times New Roman" w:hAnsi="Times New Roman" w:cs="Times New Roman"/>
          <w:spacing w:val="-2"/>
          <w:sz w:val="24"/>
          <w:szCs w:val="24"/>
          <w:lang w:eastAsia="ru-RU"/>
        </w:rPr>
        <w:t xml:space="preserve"> – довіреність (</w:t>
      </w:r>
      <w:r w:rsidRPr="00D00897">
        <w:rPr>
          <w:rFonts w:ascii="Times New Roman" w:eastAsia="Arial" w:hAnsi="Times New Roman" w:cs="Times New Roman"/>
          <w:spacing w:val="-2"/>
          <w:sz w:val="24"/>
          <w:szCs w:val="24"/>
          <w:lang w:eastAsia="ru-RU"/>
        </w:rPr>
        <w:t>доручення</w:t>
      </w:r>
      <w:r w:rsidRPr="00D00897">
        <w:rPr>
          <w:rFonts w:ascii="Times New Roman" w:eastAsia="Times New Roman" w:hAnsi="Times New Roman" w:cs="Times New Roman"/>
          <w:spacing w:val="-2"/>
          <w:sz w:val="24"/>
          <w:szCs w:val="24"/>
          <w:lang w:eastAsia="ru-RU"/>
        </w:rPr>
        <w:t xml:space="preserve">) керівника учасника на ім’я уповноваженої особи учасника та/або </w:t>
      </w:r>
      <w:r w:rsidRPr="00D00897">
        <w:rPr>
          <w:rFonts w:ascii="Times New Roman" w:eastAsia="Arial" w:hAnsi="Times New Roman" w:cs="Times New Roman"/>
          <w:sz w:val="24"/>
          <w:szCs w:val="24"/>
          <w:lang w:eastAsia="ru-RU"/>
        </w:rPr>
        <w:t>інший документ, виданий керівником учасника</w:t>
      </w:r>
      <w:r w:rsidRPr="00D00897">
        <w:rPr>
          <w:rFonts w:ascii="Times New Roman" w:eastAsia="Times New Roman" w:hAnsi="Times New Roman" w:cs="Times New Roman"/>
          <w:spacing w:val="-2"/>
          <w:sz w:val="24"/>
          <w:szCs w:val="24"/>
          <w:lang w:eastAsia="ru-RU"/>
        </w:rPr>
        <w:t xml:space="preserve"> на ім’я уповноваженої особи учасника та виписка з протоколу зборів засновників та/або протокол зборів </w:t>
      </w:r>
      <w:r w:rsidRPr="00D00897">
        <w:rPr>
          <w:rFonts w:ascii="Times New Roman" w:eastAsia="Arial" w:hAnsi="Times New Roman" w:cs="Times New Roman"/>
          <w:spacing w:val="-2"/>
          <w:sz w:val="24"/>
          <w:szCs w:val="24"/>
          <w:lang w:eastAsia="ru-RU"/>
        </w:rPr>
        <w:t>засновників</w:t>
      </w:r>
      <w:r w:rsidRPr="00D00897">
        <w:rPr>
          <w:rFonts w:ascii="Times New Roman" w:eastAsia="Times New Roman" w:hAnsi="Times New Roman" w:cs="Times New Roman"/>
          <w:spacing w:val="-2"/>
          <w:sz w:val="24"/>
          <w:szCs w:val="24"/>
          <w:lang w:eastAsia="ru-RU"/>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D00897">
        <w:rPr>
          <w:rFonts w:ascii="Times New Roman" w:eastAsia="Times New Roman" w:hAnsi="Times New Roman" w:cs="Times New Roman"/>
          <w:color w:val="000000"/>
          <w:sz w:val="24"/>
          <w:szCs w:val="24"/>
        </w:rPr>
        <w:t xml:space="preserve"> </w:t>
      </w:r>
    </w:p>
    <w:p w14:paraId="43851392" w14:textId="55C99593" w:rsidR="00EF68A5" w:rsidRPr="00D00897" w:rsidRDefault="00EF68A5" w:rsidP="00EF68A5">
      <w:pPr>
        <w:shd w:val="clear" w:color="auto" w:fill="FFFFFF"/>
        <w:tabs>
          <w:tab w:val="left" w:pos="180"/>
        </w:tabs>
        <w:ind w:firstLine="567"/>
        <w:jc w:val="both"/>
        <w:rPr>
          <w:rFonts w:ascii="Times New Roman" w:hAnsi="Times New Roman"/>
          <w:b/>
          <w:sz w:val="24"/>
          <w:szCs w:val="24"/>
        </w:rPr>
      </w:pPr>
      <w:r w:rsidRPr="00D00897">
        <w:rPr>
          <w:rFonts w:ascii="Times New Roman" w:hAnsi="Times New Roman"/>
          <w:b/>
          <w:sz w:val="24"/>
          <w:szCs w:val="24"/>
        </w:rPr>
        <w:t>Учасник надає один з таких документів</w:t>
      </w:r>
      <w:r w:rsidR="002D7878" w:rsidRPr="00D00897">
        <w:rPr>
          <w:rFonts w:ascii="Times New Roman" w:hAnsi="Times New Roman"/>
          <w:b/>
          <w:sz w:val="24"/>
          <w:szCs w:val="24"/>
        </w:rPr>
        <w:t>.</w:t>
      </w:r>
    </w:p>
    <w:p w14:paraId="60D4D507" w14:textId="634C9F7B" w:rsidR="000E2CE0" w:rsidRPr="00D00897" w:rsidRDefault="00EF68A5" w:rsidP="00EF68A5">
      <w:pPr>
        <w:shd w:val="clear" w:color="auto" w:fill="FFFFFF"/>
        <w:tabs>
          <w:tab w:val="left" w:pos="180"/>
        </w:tabs>
        <w:ind w:firstLine="567"/>
        <w:jc w:val="both"/>
        <w:rPr>
          <w:rFonts w:ascii="Times New Roman" w:eastAsia="Times New Roman" w:hAnsi="Times New Roman" w:cs="Times New Roman"/>
          <w:sz w:val="24"/>
          <w:szCs w:val="24"/>
          <w:lang w:eastAsia="ru-RU"/>
        </w:rPr>
      </w:pPr>
      <w:r w:rsidRPr="00D00897">
        <w:rPr>
          <w:rFonts w:ascii="Times New Roman" w:eastAsia="Times New Roman" w:hAnsi="Times New Roman" w:cs="Times New Roman"/>
          <w:color w:val="000000"/>
          <w:sz w:val="24"/>
          <w:szCs w:val="24"/>
        </w:rPr>
        <w:t xml:space="preserve">У разі, </w:t>
      </w:r>
      <w:r w:rsidRPr="00D00897">
        <w:rPr>
          <w:rFonts w:ascii="Times New Roman" w:eastAsia="Times New Roman" w:hAnsi="Times New Roman" w:cs="Times New Roman"/>
          <w:b/>
          <w:color w:val="000000"/>
          <w:sz w:val="24"/>
          <w:szCs w:val="24"/>
        </w:rPr>
        <w:t>якщо учасник - фізична особа чи фізична особа-підприємець</w:t>
      </w:r>
      <w:r w:rsidRPr="00D00897">
        <w:rPr>
          <w:rFonts w:ascii="Times New Roman" w:eastAsia="Times New Roman" w:hAnsi="Times New Roman" w:cs="Times New Roman"/>
          <w:color w:val="000000"/>
          <w:sz w:val="24"/>
          <w:szCs w:val="24"/>
        </w:rPr>
        <w:t xml:space="preserve">, ним </w:t>
      </w:r>
      <w:r w:rsidRPr="00D00897">
        <w:rPr>
          <w:rFonts w:ascii="Times New Roman" w:eastAsia="Times New Roman" w:hAnsi="Times New Roman" w:cs="Times New Roman"/>
          <w:b/>
          <w:color w:val="000000"/>
          <w:sz w:val="24"/>
          <w:szCs w:val="24"/>
        </w:rPr>
        <w:t xml:space="preserve">подається витяг з Єдиного державного реєстру юридичних осіб, фізичних осіб-підприємців та громадських формувань або аналогічний документ (виписка, витяг, інформаційна довідка, документ з </w:t>
      </w:r>
      <w:proofErr w:type="spellStart"/>
      <w:r w:rsidRPr="00D00897">
        <w:rPr>
          <w:rFonts w:ascii="Times New Roman" w:eastAsia="Times New Roman" w:hAnsi="Times New Roman" w:cs="Times New Roman"/>
          <w:b/>
          <w:color w:val="000000"/>
          <w:sz w:val="24"/>
          <w:szCs w:val="24"/>
        </w:rPr>
        <w:t>Опендатабот</w:t>
      </w:r>
      <w:proofErr w:type="spellEnd"/>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color w:val="000000"/>
          <w:sz w:val="24"/>
          <w:szCs w:val="24"/>
        </w:rPr>
        <w:t xml:space="preserve"> що є можливим для отримання у період воєнного стану.</w:t>
      </w:r>
    </w:p>
    <w:p w14:paraId="39A16285" w14:textId="630C1029" w:rsidR="00F57F16" w:rsidRPr="00D00897" w:rsidRDefault="00F57F16" w:rsidP="00F57F16">
      <w:pPr>
        <w:shd w:val="clear" w:color="auto" w:fill="FFFFFF"/>
        <w:tabs>
          <w:tab w:val="left" w:pos="180"/>
        </w:tabs>
        <w:ind w:firstLine="567"/>
        <w:jc w:val="both"/>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У разі участі об’єднання учасників</w:t>
      </w:r>
      <w:r w:rsidR="003575F3" w:rsidRPr="00D00897">
        <w:rPr>
          <w:rFonts w:ascii="Times New Roman" w:eastAsia="Times New Roman" w:hAnsi="Times New Roman" w:cs="Times New Roman"/>
          <w:sz w:val="24"/>
          <w:szCs w:val="24"/>
          <w:lang w:eastAsia="ru-RU"/>
        </w:rPr>
        <w:t xml:space="preserve"> (під час закупівлі робіт та послуг)</w:t>
      </w:r>
      <w:r w:rsidRPr="00D00897">
        <w:rPr>
          <w:rFonts w:ascii="Times New Roman" w:eastAsia="Times New Roman" w:hAnsi="Times New Roman" w:cs="Times New Roman"/>
          <w:sz w:val="24"/>
          <w:szCs w:val="24"/>
          <w:lang w:eastAsia="ru-RU"/>
        </w:rPr>
        <w:t xml:space="preserve"> підтвердження відсутності підстав, визначених </w:t>
      </w:r>
      <w:bookmarkStart w:id="22" w:name="_Hlk128168107"/>
      <w:r w:rsidRPr="00D00897">
        <w:rPr>
          <w:rFonts w:ascii="Times New Roman" w:eastAsia="Times New Roman" w:hAnsi="Times New Roman" w:cs="Times New Roman"/>
          <w:sz w:val="24"/>
          <w:szCs w:val="24"/>
          <w:lang w:eastAsia="ru-RU"/>
        </w:rPr>
        <w:t>в пункті 47 Особливостей</w:t>
      </w:r>
      <w:bookmarkEnd w:id="22"/>
      <w:r w:rsidRPr="00D00897">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554E5AA0" w14:textId="77777777" w:rsidR="00F57F16" w:rsidRPr="00D00897" w:rsidRDefault="00F57F16" w:rsidP="00F57F16">
      <w:pPr>
        <w:widowControl w:val="0"/>
        <w:shd w:val="clear" w:color="auto" w:fill="FFFFFF"/>
        <w:ind w:firstLine="567"/>
        <w:jc w:val="both"/>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D00897">
        <w:rPr>
          <w:rFonts w:ascii="Times New Roman" w:eastAsia="Times New Roman" w:hAnsi="Times New Roman" w:cs="Times New Roman"/>
          <w:sz w:val="24"/>
          <w:szCs w:val="24"/>
          <w:lang w:eastAsia="ru-RU"/>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00897">
        <w:rPr>
          <w:rFonts w:ascii="Times New Roman" w:eastAsia="Times New Roman" w:hAnsi="Times New Roman" w:cs="Times New Roman"/>
          <w:sz w:val="24"/>
          <w:szCs w:val="24"/>
          <w:lang w:eastAsia="ru-RU"/>
        </w:rPr>
        <w:t>закупівель</w:t>
      </w:r>
      <w:proofErr w:type="spellEnd"/>
      <w:r w:rsidRPr="00D00897">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14:paraId="6B7E7C80" w14:textId="77777777" w:rsidR="00F57F16" w:rsidRPr="00D00897" w:rsidRDefault="00F57F16" w:rsidP="00F57F16">
      <w:pPr>
        <w:ind w:firstLine="567"/>
        <w:jc w:val="both"/>
        <w:rPr>
          <w:rFonts w:ascii="Times New Roman" w:eastAsia="Arial" w:hAnsi="Times New Roman" w:cs="Times New Roman"/>
          <w:sz w:val="24"/>
          <w:szCs w:val="24"/>
          <w:lang w:eastAsia="ru-RU"/>
        </w:rPr>
      </w:pPr>
      <w:r w:rsidRPr="00D00897">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D00897">
        <w:rPr>
          <w:rFonts w:ascii="Times New Roman" w:eastAsia="Arial" w:hAnsi="Times New Roman" w:cs="Times New Roman"/>
          <w:sz w:val="24"/>
          <w:szCs w:val="24"/>
          <w:lang w:eastAsia="ru-RU"/>
        </w:rPr>
        <w:t>невідповідностей</w:t>
      </w:r>
      <w:proofErr w:type="spellEnd"/>
      <w:r w:rsidRPr="00D00897">
        <w:rPr>
          <w:rFonts w:ascii="Times New Roman" w:eastAsia="Arial" w:hAnsi="Times New Roman" w:cs="Times New Roman"/>
          <w:sz w:val="24"/>
          <w:szCs w:val="24"/>
          <w:lang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D00897">
        <w:rPr>
          <w:rFonts w:ascii="Times New Roman" w:eastAsia="Arial" w:hAnsi="Times New Roman" w:cs="Times New Roman"/>
          <w:sz w:val="24"/>
          <w:szCs w:val="24"/>
          <w:lang w:eastAsia="ru-RU"/>
        </w:rPr>
        <w:t>невідповідностей</w:t>
      </w:r>
      <w:proofErr w:type="spellEnd"/>
      <w:r w:rsidRPr="00D00897">
        <w:rPr>
          <w:rFonts w:ascii="Times New Roman" w:eastAsia="Arial" w:hAnsi="Times New Roman" w:cs="Times New Roman"/>
          <w:sz w:val="24"/>
          <w:szCs w:val="24"/>
          <w:lang w:eastAsia="ru-RU"/>
        </w:rPr>
        <w:t xml:space="preserve"> в поданій інформації відповідно до пункту 43 Особливостей, оскільки у електронній системі </w:t>
      </w:r>
      <w:proofErr w:type="spellStart"/>
      <w:r w:rsidRPr="00D00897">
        <w:rPr>
          <w:rFonts w:ascii="Times New Roman" w:eastAsia="Arial" w:hAnsi="Times New Roman" w:cs="Times New Roman"/>
          <w:sz w:val="24"/>
          <w:szCs w:val="24"/>
          <w:lang w:eastAsia="ru-RU"/>
        </w:rPr>
        <w:t>закупівель</w:t>
      </w:r>
      <w:proofErr w:type="spellEnd"/>
      <w:r w:rsidRPr="00D00897">
        <w:rPr>
          <w:rFonts w:ascii="Times New Roman" w:eastAsia="Arial" w:hAnsi="Times New Roman" w:cs="Times New Roman"/>
          <w:sz w:val="24"/>
          <w:szCs w:val="24"/>
          <w:lang w:eastAsia="ru-RU"/>
        </w:rPr>
        <w:t xml:space="preserve"> відсутній механізм виправлення помилок в електронних полях.</w:t>
      </w:r>
    </w:p>
    <w:p w14:paraId="03D65333" w14:textId="76AE8BA2" w:rsidR="00F57F16" w:rsidRPr="00D00897" w:rsidRDefault="00F57F16" w:rsidP="00F57F16">
      <w:pPr>
        <w:widowControl w:val="0"/>
        <w:tabs>
          <w:tab w:val="left" w:pos="1276"/>
        </w:tabs>
        <w:ind w:firstLine="567"/>
        <w:contextualSpacing/>
        <w:jc w:val="both"/>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Недотримання учасником вищезазначених вимог є підставою для його відхилення згідно абзацу</w:t>
      </w:r>
      <w:r w:rsidR="00032F5F" w:rsidRPr="00D00897">
        <w:rPr>
          <w:rFonts w:ascii="Times New Roman" w:eastAsia="Times New Roman" w:hAnsi="Times New Roman" w:cs="Times New Roman"/>
          <w:sz w:val="24"/>
          <w:szCs w:val="24"/>
          <w:lang w:eastAsia="ru-RU"/>
        </w:rPr>
        <w:t xml:space="preserve"> </w:t>
      </w:r>
      <w:r w:rsidRPr="00D00897">
        <w:rPr>
          <w:rFonts w:ascii="Times New Roman" w:eastAsia="Times New Roman" w:hAnsi="Times New Roman" w:cs="Times New Roman"/>
          <w:sz w:val="24"/>
          <w:szCs w:val="24"/>
          <w:lang w:eastAsia="ru-RU"/>
        </w:rPr>
        <w:t>5 підпункту 2 пункту 44 Особливостей.</w:t>
      </w:r>
    </w:p>
    <w:p w14:paraId="212FCF59" w14:textId="2024D0D6" w:rsidR="00F134B8" w:rsidRPr="00D00897" w:rsidRDefault="00F134B8" w:rsidP="00AB017A">
      <w:pPr>
        <w:shd w:val="clear" w:color="auto" w:fill="FFFFFF"/>
        <w:jc w:val="center"/>
        <w:rPr>
          <w:rFonts w:ascii="Times New Roman" w:hAnsi="Times New Roman" w:cs="Times New Roman"/>
          <w:b/>
          <w:bCs/>
          <w:color w:val="FF0000"/>
          <w:sz w:val="24"/>
          <w:szCs w:val="24"/>
        </w:rPr>
      </w:pPr>
      <w:r w:rsidRPr="00D00897">
        <w:rPr>
          <w:rFonts w:ascii="Times New Roman" w:hAnsi="Times New Roman" w:cs="Times New Roman"/>
          <w:b/>
          <w:bCs/>
          <w:color w:val="FF0000"/>
          <w:sz w:val="24"/>
          <w:szCs w:val="24"/>
        </w:rPr>
        <w:t>ПЕРЕМОЖЕЦЬ ПРОЦЕДУРИ ЗАКУП</w:t>
      </w:r>
      <w:r w:rsidR="00AB017A" w:rsidRPr="00D00897">
        <w:rPr>
          <w:rFonts w:ascii="Times New Roman" w:hAnsi="Times New Roman" w:cs="Times New Roman"/>
          <w:b/>
          <w:bCs/>
          <w:color w:val="FF0000"/>
          <w:sz w:val="24"/>
          <w:szCs w:val="24"/>
        </w:rPr>
        <w:t>ІВЛІ НАДАЄ:</w:t>
      </w:r>
    </w:p>
    <w:p w14:paraId="2EA55444" w14:textId="77777777" w:rsidR="00F134B8" w:rsidRPr="00D00897" w:rsidRDefault="00F134B8" w:rsidP="00232A67">
      <w:pPr>
        <w:ind w:firstLine="567"/>
        <w:jc w:val="both"/>
        <w:rPr>
          <w:rFonts w:ascii="Times New Roman" w:eastAsia="Times New Roman" w:hAnsi="Times New Roman" w:cs="Times New Roman"/>
          <w:b/>
          <w:bCs/>
          <w:sz w:val="24"/>
          <w:szCs w:val="24"/>
          <w:lang w:eastAsia="ru-RU"/>
        </w:rPr>
      </w:pPr>
      <w:r w:rsidRPr="00D00897">
        <w:rPr>
          <w:rFonts w:ascii="Times New Roman" w:eastAsia="Times New Roman" w:hAnsi="Times New Roman" w:cs="Times New Roman"/>
          <w:b/>
          <w:bCs/>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00897">
        <w:rPr>
          <w:rFonts w:ascii="Times New Roman" w:eastAsia="Times New Roman" w:hAnsi="Times New Roman" w:cs="Times New Roman"/>
          <w:b/>
          <w:bCs/>
          <w:sz w:val="24"/>
          <w:szCs w:val="24"/>
          <w:lang w:eastAsia="ru-RU"/>
        </w:rPr>
        <w:t>закупівель</w:t>
      </w:r>
      <w:proofErr w:type="spellEnd"/>
      <w:r w:rsidRPr="00D00897">
        <w:rPr>
          <w:rFonts w:ascii="Times New Roman" w:eastAsia="Times New Roman" w:hAnsi="Times New Roman" w:cs="Times New Roman"/>
          <w:b/>
          <w:bCs/>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00897">
        <w:rPr>
          <w:rFonts w:ascii="Times New Roman" w:eastAsia="Times New Roman" w:hAnsi="Times New Roman" w:cs="Times New Roman"/>
          <w:b/>
          <w:bCs/>
          <w:sz w:val="24"/>
          <w:szCs w:val="24"/>
          <w:lang w:eastAsia="ru-RU"/>
        </w:rPr>
        <w:t>закупівель</w:t>
      </w:r>
      <w:proofErr w:type="spellEnd"/>
      <w:r w:rsidRPr="00D00897">
        <w:rPr>
          <w:rFonts w:ascii="Times New Roman" w:eastAsia="Times New Roman" w:hAnsi="Times New Roman" w:cs="Times New Roman"/>
          <w:b/>
          <w:bCs/>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а саме: </w:t>
      </w:r>
    </w:p>
    <w:p w14:paraId="469F0B7D" w14:textId="2F322A4C" w:rsidR="00E50072" w:rsidRPr="00D00897" w:rsidRDefault="00F134B8" w:rsidP="00294CDA">
      <w:pPr>
        <w:ind w:firstLine="567"/>
        <w:jc w:val="both"/>
        <w:rPr>
          <w:rFonts w:ascii="Times New Roman" w:eastAsia="Times New Roman" w:hAnsi="Times New Roman" w:cs="Times New Roman"/>
          <w:bCs/>
          <w:sz w:val="22"/>
          <w:szCs w:val="22"/>
          <w:lang w:eastAsia="ru-RU"/>
        </w:rPr>
      </w:pPr>
      <w:r w:rsidRPr="00D00897">
        <w:rPr>
          <w:rFonts w:ascii="Times New Roman" w:eastAsia="Times New Roman" w:hAnsi="Times New Roman" w:cs="Times New Roman"/>
          <w:b/>
          <w:bCs/>
          <w:sz w:val="22"/>
          <w:szCs w:val="22"/>
          <w:lang w:eastAsia="ru-RU"/>
        </w:rPr>
        <w:t>1.</w:t>
      </w:r>
      <w:r w:rsidRPr="00D00897">
        <w:rPr>
          <w:rFonts w:ascii="Times New Roman" w:eastAsia="Times New Roman" w:hAnsi="Times New Roman" w:cs="Times New Roman"/>
          <w:bCs/>
          <w:sz w:val="22"/>
          <w:szCs w:val="22"/>
          <w:lang w:eastAsia="ru-RU"/>
        </w:rPr>
        <w:t xml:space="preserve"> </w:t>
      </w:r>
      <w:r w:rsidR="00E50072" w:rsidRPr="00D00897">
        <w:rPr>
          <w:rFonts w:ascii="Times New Roman" w:hAnsi="Times New Roman" w:cs="Times New Roman"/>
          <w:b/>
          <w:bCs/>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w:t>
      </w:r>
      <w:r w:rsidR="00E50072" w:rsidRPr="00D00897">
        <w:rPr>
          <w:rFonts w:ascii="Times New Roman" w:hAnsi="Times New Roman" w:cs="Times New Roman"/>
          <w:bCs/>
          <w:color w:val="000000"/>
          <w:sz w:val="24"/>
          <w:szCs w:val="24"/>
        </w:rPr>
        <w:t xml:space="preserve"> </w:t>
      </w:r>
      <w:r w:rsidR="00E50072" w:rsidRPr="00D00897">
        <w:rPr>
          <w:rFonts w:ascii="Times New Roman" w:hAnsi="Times New Roman" w:cs="Times New Roman"/>
          <w:b/>
          <w:bCs/>
          <w:color w:val="000000"/>
          <w:sz w:val="24"/>
          <w:szCs w:val="24"/>
        </w:rPr>
        <w:t>(кнопка «Отримати особисту довідку юридичної особи</w:t>
      </w:r>
      <w:r w:rsidR="00E50072" w:rsidRPr="00D00897">
        <w:rPr>
          <w:rFonts w:ascii="Times New Roman" w:hAnsi="Times New Roman" w:cs="Times New Roman"/>
          <w:bCs/>
          <w:color w:val="000000"/>
          <w:sz w:val="24"/>
          <w:szCs w:val="24"/>
        </w:rPr>
        <w:t>»</w:t>
      </w:r>
      <w:r w:rsidR="00E50072" w:rsidRPr="00D00897">
        <w:rPr>
          <w:rFonts w:ascii="Times New Roman" w:hAnsi="Times New Roman" w:cs="Times New Roman"/>
          <w:b/>
          <w:bCs/>
          <w:color w:val="000000"/>
          <w:sz w:val="24"/>
          <w:szCs w:val="24"/>
        </w:rPr>
        <w:t>)</w:t>
      </w:r>
      <w:r w:rsidR="00E50072" w:rsidRPr="00D00897">
        <w:rPr>
          <w:rFonts w:ascii="Times New Roman" w:hAnsi="Times New Roman" w:cs="Times New Roman"/>
          <w:bCs/>
          <w:color w:val="000000"/>
          <w:sz w:val="24"/>
          <w:szCs w:val="24"/>
        </w:rPr>
        <w:t xml:space="preserve">, згідно з якою (яким) не буде знайдено відомості про юридичну особу, яка є учасником процедури закупівлі, про внесення до Єдиного державного реєстру осіб, які вчинили корупційні або пов'язані з корупцією правопорушення </w:t>
      </w:r>
      <w:r w:rsidR="00E50072" w:rsidRPr="00D00897">
        <w:rPr>
          <w:rFonts w:ascii="Times New Roman" w:hAnsi="Times New Roman" w:cs="Times New Roman"/>
          <w:b/>
          <w:bCs/>
          <w:color w:val="000000"/>
          <w:sz w:val="24"/>
          <w:szCs w:val="24"/>
        </w:rPr>
        <w:t>(підпункт 2 пункту 47 Особливостей)</w:t>
      </w:r>
      <w:r w:rsidR="00E50072" w:rsidRPr="00D00897">
        <w:rPr>
          <w:rFonts w:ascii="Times New Roman" w:hAnsi="Times New Roman" w:cs="Times New Roman"/>
          <w:bCs/>
          <w:color w:val="000000"/>
          <w:sz w:val="24"/>
          <w:szCs w:val="24"/>
        </w:rPr>
        <w:t xml:space="preserve">.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 </w:t>
      </w:r>
      <w:r w:rsidR="00E50072" w:rsidRPr="00D00897">
        <w:rPr>
          <w:rFonts w:ascii="Times New Roman" w:hAnsi="Times New Roman" w:cs="Times New Roman"/>
          <w:b/>
          <w:bCs/>
          <w:color w:val="000000"/>
          <w:sz w:val="24"/>
          <w:szCs w:val="24"/>
        </w:rPr>
        <w:t>(</w:t>
      </w:r>
      <w:hyperlink r:id="rId65" w:history="1">
        <w:r w:rsidR="00E50072" w:rsidRPr="00D00897">
          <w:rPr>
            <w:rStyle w:val="a8"/>
            <w:rFonts w:ascii="Times New Roman" w:hAnsi="Times New Roman" w:cs="Times New Roman"/>
            <w:b/>
            <w:bCs/>
            <w:sz w:val="24"/>
            <w:szCs w:val="24"/>
          </w:rPr>
          <w:t>https://corruptinfo.nazk.gov.ua/</w:t>
        </w:r>
      </w:hyperlink>
      <w:r w:rsidR="00E50072" w:rsidRPr="00D00897">
        <w:rPr>
          <w:rFonts w:ascii="Times New Roman" w:hAnsi="Times New Roman" w:cs="Times New Roman"/>
          <w:b/>
          <w:bCs/>
          <w:color w:val="000000"/>
          <w:sz w:val="24"/>
          <w:szCs w:val="24"/>
        </w:rPr>
        <w:t>)</w:t>
      </w:r>
      <w:r w:rsidR="00E50072" w:rsidRPr="00D00897">
        <w:rPr>
          <w:rFonts w:ascii="Times New Roman" w:hAnsi="Times New Roman" w:cs="Times New Roman"/>
          <w:bCs/>
          <w:color w:val="000000"/>
          <w:sz w:val="24"/>
          <w:szCs w:val="24"/>
        </w:rPr>
        <w:t xml:space="preserve">. </w:t>
      </w:r>
      <w:r w:rsidR="00E50072" w:rsidRPr="00D00897">
        <w:rPr>
          <w:rFonts w:ascii="Times New Roman" w:eastAsia="Times New Roman" w:hAnsi="Times New Roman" w:cs="Times New Roman"/>
          <w:bCs/>
          <w:i/>
          <w:sz w:val="22"/>
          <w:szCs w:val="22"/>
          <w:lang w:eastAsia="ru-RU"/>
        </w:rPr>
        <w:t>Зазначений документ містить QR-код</w:t>
      </w:r>
      <w:r w:rsidR="00E50072" w:rsidRPr="00D00897">
        <w:rPr>
          <w:rFonts w:ascii="Times New Roman" w:eastAsia="Times New Roman" w:hAnsi="Times New Roman" w:cs="Times New Roman"/>
          <w:bCs/>
          <w:sz w:val="22"/>
          <w:szCs w:val="22"/>
          <w:lang w:eastAsia="ru-RU"/>
        </w:rPr>
        <w:t xml:space="preserve">. </w:t>
      </w:r>
    </w:p>
    <w:p w14:paraId="28724CDF" w14:textId="339BE47D" w:rsidR="00F134B8" w:rsidRPr="00D00897" w:rsidRDefault="00F134B8" w:rsidP="00724BAF">
      <w:pPr>
        <w:shd w:val="clear" w:color="auto" w:fill="FFFFFF"/>
        <w:tabs>
          <w:tab w:val="left" w:pos="180"/>
        </w:tabs>
        <w:ind w:firstLine="567"/>
        <w:jc w:val="both"/>
        <w:rPr>
          <w:rFonts w:ascii="Times New Roman" w:eastAsia="Times New Roman" w:hAnsi="Times New Roman" w:cs="Times New Roman"/>
          <w:bCs/>
          <w:sz w:val="24"/>
          <w:szCs w:val="24"/>
          <w:lang w:eastAsia="ru-RU"/>
        </w:rPr>
      </w:pPr>
      <w:r w:rsidRPr="00D00897">
        <w:rPr>
          <w:rFonts w:ascii="Times New Roman" w:eastAsia="Times New Roman" w:hAnsi="Times New Roman" w:cs="Times New Roman"/>
          <w:bCs/>
          <w:sz w:val="24"/>
          <w:szCs w:val="24"/>
          <w:lang w:eastAsia="ru-RU"/>
        </w:rPr>
        <w:t xml:space="preserve">Дата документа повинна бути не раніше </w:t>
      </w:r>
      <w:proofErr w:type="spellStart"/>
      <w:r w:rsidRPr="00D00897">
        <w:rPr>
          <w:rFonts w:ascii="Times New Roman" w:eastAsia="Times New Roman" w:hAnsi="Times New Roman" w:cs="Times New Roman"/>
          <w:bCs/>
          <w:sz w:val="24"/>
          <w:szCs w:val="24"/>
          <w:lang w:eastAsia="ru-RU"/>
        </w:rPr>
        <w:t>тридцятиденного</w:t>
      </w:r>
      <w:proofErr w:type="spellEnd"/>
      <w:r w:rsidRPr="00D00897">
        <w:rPr>
          <w:rFonts w:ascii="Times New Roman" w:eastAsia="Times New Roman" w:hAnsi="Times New Roman" w:cs="Times New Roman"/>
          <w:bCs/>
          <w:sz w:val="24"/>
          <w:szCs w:val="24"/>
          <w:lang w:eastAsia="ru-RU"/>
        </w:rPr>
        <w:t xml:space="preserve"> строку відносно дати оприлюднення оголошення про проведення відкритих торгів за відповідним предметом.</w:t>
      </w:r>
    </w:p>
    <w:p w14:paraId="5B6250B6" w14:textId="7C8CC22E" w:rsidR="00352C99" w:rsidRPr="00D00897" w:rsidRDefault="00352C99" w:rsidP="0091196B">
      <w:pPr>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7D77CD" w:rsidRPr="00D00897">
        <w:rPr>
          <w:rFonts w:ascii="Times New Roman" w:hAnsi="Times New Roman" w:cs="Times New Roman"/>
          <w:bCs/>
          <w:color w:val="000000"/>
          <w:sz w:val="24"/>
          <w:szCs w:val="24"/>
        </w:rPr>
        <w:t>(далі – Витяг</w:t>
      </w:r>
      <w:r w:rsidR="007D77CD" w:rsidRPr="00D00897">
        <w:rPr>
          <w:rFonts w:ascii="Times New Roman" w:hAnsi="Times New Roman" w:cs="Times New Roman"/>
          <w:b/>
          <w:bCs/>
          <w:color w:val="000000"/>
          <w:sz w:val="24"/>
          <w:szCs w:val="24"/>
        </w:rPr>
        <w:t xml:space="preserve">) </w:t>
      </w:r>
      <w:r w:rsidRPr="00D00897">
        <w:rPr>
          <w:rFonts w:ascii="Times New Roman" w:hAnsi="Times New Roman" w:cs="Times New Roman"/>
          <w:b/>
          <w:bCs/>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05255D" w:rsidRPr="00D00897">
        <w:rPr>
          <w:rFonts w:ascii="Times New Roman" w:hAnsi="Times New Roman" w:cs="Times New Roman"/>
          <w:b/>
          <w:bCs/>
          <w:color w:val="000000"/>
          <w:sz w:val="24"/>
          <w:szCs w:val="24"/>
        </w:rPr>
        <w:t xml:space="preserve"> </w:t>
      </w:r>
      <w:r w:rsidR="00BA487D" w:rsidRPr="00D00897">
        <w:rPr>
          <w:rFonts w:ascii="Times New Roman" w:hAnsi="Times New Roman" w:cs="Times New Roman"/>
          <w:b/>
          <w:bCs/>
          <w:color w:val="000000"/>
          <w:sz w:val="24"/>
          <w:szCs w:val="24"/>
        </w:rPr>
        <w:t xml:space="preserve">та </w:t>
      </w:r>
      <w:r w:rsidR="00BA487D" w:rsidRPr="00D00897">
        <w:rPr>
          <w:rFonts w:ascii="Times New Roman" w:eastAsia="Times New Roman" w:hAnsi="Times New Roman" w:cs="Times New Roman"/>
          <w:b/>
          <w:color w:val="000000"/>
          <w:sz w:val="24"/>
          <w:szCs w:val="24"/>
        </w:rPr>
        <w:t>керівника учасника процедури</w:t>
      </w:r>
      <w:r w:rsidRPr="00D00897">
        <w:rPr>
          <w:rFonts w:ascii="Times New Roman" w:hAnsi="Times New Roman" w:cs="Times New Roman"/>
          <w:b/>
          <w:bCs/>
          <w:color w:val="000000"/>
          <w:sz w:val="24"/>
          <w:szCs w:val="24"/>
        </w:rPr>
        <w:t xml:space="preserve"> (підпункт 5, 6 та 12 пункту 47 Особливостей). Цей Витяг повинен бути сформований не раніше </w:t>
      </w:r>
      <w:proofErr w:type="spellStart"/>
      <w:r w:rsidRPr="00D00897">
        <w:rPr>
          <w:rFonts w:ascii="Times New Roman" w:hAnsi="Times New Roman" w:cs="Times New Roman"/>
          <w:b/>
          <w:bCs/>
          <w:color w:val="000000"/>
          <w:sz w:val="24"/>
          <w:szCs w:val="24"/>
        </w:rPr>
        <w:t>тридцятиденного</w:t>
      </w:r>
      <w:proofErr w:type="spellEnd"/>
      <w:r w:rsidRPr="00D00897">
        <w:rPr>
          <w:rFonts w:ascii="Times New Roman" w:hAnsi="Times New Roman" w:cs="Times New Roman"/>
          <w:b/>
          <w:bCs/>
          <w:color w:val="000000"/>
          <w:sz w:val="24"/>
          <w:szCs w:val="24"/>
        </w:rPr>
        <w:t xml:space="preserve"> строку відносно дати оприлюднення оголошення про проведення відкритих торгів за відповідним предметом закупівлі.</w:t>
      </w:r>
      <w:r w:rsidR="007D77CD" w:rsidRPr="00D00897">
        <w:rPr>
          <w:rFonts w:ascii="Times New Roman" w:hAnsi="Times New Roman" w:cs="Times New Roman"/>
          <w:b/>
          <w:bCs/>
          <w:color w:val="000000"/>
          <w:sz w:val="24"/>
          <w:szCs w:val="24"/>
        </w:rPr>
        <w:t xml:space="preserve"> </w:t>
      </w:r>
      <w:r w:rsidR="007D77CD" w:rsidRPr="00D00897">
        <w:rPr>
          <w:rFonts w:ascii="Times New Roman" w:eastAsia="Times New Roman" w:hAnsi="Times New Roman" w:cs="Times New Roman"/>
          <w:bCs/>
          <w:sz w:val="22"/>
          <w:szCs w:val="22"/>
          <w:lang w:eastAsia="ru-RU"/>
        </w:rPr>
        <w:t xml:space="preserve">Посиланням </w:t>
      </w:r>
      <w:hyperlink r:id="rId66" w:history="1">
        <w:r w:rsidR="007D77CD" w:rsidRPr="00D00897">
          <w:rPr>
            <w:rStyle w:val="a8"/>
            <w:rFonts w:ascii="Times New Roman" w:eastAsia="Times New Roman" w:hAnsi="Times New Roman" w:cs="Times New Roman"/>
            <w:bCs/>
            <w:sz w:val="22"/>
            <w:szCs w:val="22"/>
            <w:lang w:eastAsia="ru-RU"/>
          </w:rPr>
          <w:t>https://vytiah.mvs.gov.ua/app/landing</w:t>
        </w:r>
      </w:hyperlink>
      <w:r w:rsidR="007D77CD" w:rsidRPr="00D00897">
        <w:rPr>
          <w:rFonts w:ascii="Times New Roman" w:eastAsia="Times New Roman" w:hAnsi="Times New Roman" w:cs="Times New Roman"/>
          <w:bCs/>
          <w:sz w:val="22"/>
          <w:szCs w:val="22"/>
          <w:lang w:eastAsia="ru-RU"/>
        </w:rPr>
        <w:t xml:space="preserve">. </w:t>
      </w:r>
    </w:p>
    <w:p w14:paraId="0F7C8F4E" w14:textId="536BD503" w:rsidR="00F134B8" w:rsidRPr="00D00897" w:rsidRDefault="00BA487D" w:rsidP="00BA487D">
      <w:pPr>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 xml:space="preserve">3. Довідку/інформацію складену учасником у довільній формі, що підтверджує відсутність підстави, визначеної в абзаці 14 (чотирнадцятому) пункту 47 Особливостей - учасник процедури закупівлі не виконав свої зобов’язання за раніше укладеним договором про закупівлю з </w:t>
      </w:r>
      <w:r w:rsidR="00183C72">
        <w:rPr>
          <w:rFonts w:ascii="Times New Roman" w:hAnsi="Times New Roman" w:cs="Times New Roman"/>
          <w:b/>
          <w:bCs/>
          <w:color w:val="000000"/>
          <w:sz w:val="24"/>
          <w:szCs w:val="24"/>
        </w:rPr>
        <w:t>Професійно-технічним училищем №26 м. Кременчука</w:t>
      </w:r>
      <w:r w:rsidRPr="00D00897">
        <w:rPr>
          <w:rFonts w:ascii="Times New Roman" w:hAnsi="Times New Roman" w:cs="Times New Roman"/>
          <w:b/>
          <w:bCs/>
          <w:color w:val="000000"/>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w:t>
      </w:r>
      <w:r w:rsidRPr="00D00897">
        <w:rPr>
          <w:rFonts w:ascii="Times New Roman" w:hAnsi="Times New Roman" w:cs="Times New Roman"/>
          <w:bCs/>
          <w:color w:val="000000"/>
          <w:sz w:val="24"/>
          <w:szCs w:val="24"/>
        </w:rPr>
        <w:t xml:space="preserve"> </w:t>
      </w:r>
      <w:r w:rsidRPr="00D00897">
        <w:rPr>
          <w:rFonts w:ascii="Times New Roman" w:hAnsi="Times New Roman" w:cs="Times New Roman"/>
          <w:b/>
          <w:bCs/>
          <w:color w:val="000000"/>
          <w:sz w:val="24"/>
          <w:szCs w:val="24"/>
        </w:rPr>
        <w:t>дати дострокового розірвання такого або інформацію у довільній формі, що підтверджує вжиття заходів для доведення надійності учасника, згідно абзацу 14 пункту 47 Особливостей.</w:t>
      </w:r>
    </w:p>
    <w:p w14:paraId="63996D33" w14:textId="77777777" w:rsidR="00C05DCF" w:rsidRPr="00D00897" w:rsidRDefault="00C05DCF" w:rsidP="00C05DCF">
      <w:pPr>
        <w:shd w:val="clear" w:color="auto" w:fill="FFFFFF"/>
        <w:tabs>
          <w:tab w:val="left" w:pos="180"/>
        </w:tabs>
        <w:ind w:firstLine="567"/>
        <w:jc w:val="both"/>
        <w:rPr>
          <w:rFonts w:ascii="Times New Roman" w:hAnsi="Times New Roman" w:cs="Times New Roman"/>
          <w:bCs/>
          <w:i/>
          <w:color w:val="000000"/>
          <w:sz w:val="24"/>
          <w:szCs w:val="24"/>
        </w:rPr>
      </w:pPr>
      <w:r w:rsidRPr="00D00897">
        <w:rPr>
          <w:rFonts w:ascii="Times New Roman" w:hAnsi="Times New Roman" w:cs="Times New Roman"/>
          <w:bCs/>
          <w:i/>
          <w:color w:val="000000"/>
          <w:sz w:val="24"/>
          <w:szCs w:val="24"/>
        </w:rPr>
        <w:t>Примітка:</w:t>
      </w:r>
    </w:p>
    <w:p w14:paraId="0FFF1C9D" w14:textId="1E3EE475" w:rsidR="00C05DCF" w:rsidRPr="00D00897" w:rsidRDefault="00C05DCF" w:rsidP="00C05DCF">
      <w:pPr>
        <w:shd w:val="clear" w:color="auto" w:fill="FFFFFF"/>
        <w:tabs>
          <w:tab w:val="left" w:pos="180"/>
        </w:tabs>
        <w:ind w:firstLine="567"/>
        <w:jc w:val="both"/>
        <w:rPr>
          <w:rFonts w:ascii="Times New Roman" w:hAnsi="Times New Roman" w:cs="Times New Roman"/>
          <w:b/>
          <w:bCs/>
          <w:color w:val="000000"/>
          <w:sz w:val="24"/>
          <w:szCs w:val="24"/>
        </w:rPr>
      </w:pPr>
      <w:r w:rsidRPr="00D00897">
        <w:rPr>
          <w:rFonts w:ascii="Times New Roman" w:hAnsi="Times New Roman" w:cs="Times New Roman"/>
          <w:b/>
          <w:bCs/>
          <w:color w:val="000000"/>
          <w:sz w:val="24"/>
          <w:szCs w:val="24"/>
        </w:rPr>
        <w:t xml:space="preserve">Учасник може скористатися формою (прикладом, зразком) згідно з додатком </w:t>
      </w:r>
      <w:r w:rsidR="00E87595" w:rsidRPr="00D00897">
        <w:rPr>
          <w:rFonts w:ascii="Times New Roman" w:hAnsi="Times New Roman" w:cs="Times New Roman"/>
          <w:b/>
          <w:bCs/>
          <w:color w:val="000000"/>
          <w:sz w:val="24"/>
          <w:szCs w:val="24"/>
        </w:rPr>
        <w:t>4</w:t>
      </w:r>
      <w:r w:rsidRPr="00D00897">
        <w:rPr>
          <w:rFonts w:ascii="Times New Roman" w:hAnsi="Times New Roman" w:cs="Times New Roman"/>
          <w:b/>
          <w:bCs/>
          <w:color w:val="000000"/>
          <w:sz w:val="24"/>
          <w:szCs w:val="24"/>
        </w:rPr>
        <w:t xml:space="preserve"> до тендерної документації, що підтверджує відсутність підстави визначеної в абзаці 14 (чотирнадцятому) пункту 47 Особливостей.</w:t>
      </w:r>
    </w:p>
    <w:p w14:paraId="4403927C" w14:textId="77777777" w:rsidR="00212DD0" w:rsidRPr="00D00897" w:rsidRDefault="00212DD0" w:rsidP="00212DD0">
      <w:pPr>
        <w:widowControl w:val="0"/>
        <w:ind w:firstLine="192"/>
        <w:jc w:val="both"/>
        <w:rPr>
          <w:rFonts w:ascii="Times New Roman" w:hAnsi="Times New Roman"/>
          <w:b/>
          <w:color w:val="000000"/>
          <w:sz w:val="24"/>
          <w:szCs w:val="24"/>
          <w:shd w:val="clear" w:color="auto" w:fill="FFFFFF"/>
        </w:rPr>
      </w:pPr>
      <w:r w:rsidRPr="00D00897">
        <w:rPr>
          <w:rFonts w:ascii="Times New Roman" w:hAnsi="Times New Roman"/>
          <w:b/>
          <w:sz w:val="24"/>
          <w:szCs w:val="24"/>
        </w:rPr>
        <w:t>4. Відповідну</w:t>
      </w:r>
      <w:r w:rsidRPr="00D00897">
        <w:rPr>
          <w:rFonts w:ascii="Times New Roman" w:hAnsi="Times New Roman"/>
          <w:b/>
          <w:color w:val="000000"/>
          <w:sz w:val="24"/>
          <w:szCs w:val="24"/>
          <w:shd w:val="clear" w:color="auto" w:fill="FFFFFF"/>
        </w:rPr>
        <w:t xml:space="preserve"> інформацію про право підписання договору про закупівлю: </w:t>
      </w:r>
    </w:p>
    <w:p w14:paraId="1F0FD472" w14:textId="01BF3DA3" w:rsidR="000C778A" w:rsidRPr="00D00897" w:rsidRDefault="000C778A" w:rsidP="000C778A">
      <w:pPr>
        <w:spacing w:line="0" w:lineRule="atLeast"/>
        <w:ind w:firstLine="709"/>
        <w:jc w:val="both"/>
        <w:rPr>
          <w:rFonts w:ascii="Times New Roman" w:eastAsia="Arial" w:hAnsi="Times New Roman" w:cs="Times New Roman"/>
          <w:spacing w:val="-2"/>
          <w:sz w:val="24"/>
          <w:szCs w:val="24"/>
          <w:lang w:eastAsia="ru-RU"/>
        </w:rPr>
      </w:pPr>
      <w:r w:rsidRPr="00D00897">
        <w:rPr>
          <w:rFonts w:ascii="Times New Roman" w:eastAsia="Times New Roman" w:hAnsi="Times New Roman" w:cs="Times New Roman"/>
          <w:sz w:val="24"/>
          <w:szCs w:val="24"/>
          <w:lang w:eastAsia="ru-RU"/>
        </w:rPr>
        <w:lastRenderedPageBreak/>
        <w:t xml:space="preserve">- </w:t>
      </w:r>
      <w:r w:rsidRPr="00D00897">
        <w:rPr>
          <w:rFonts w:ascii="Times New Roman" w:eastAsia="Arial" w:hAnsi="Times New Roman" w:cs="Times New Roman"/>
          <w:spacing w:val="-2"/>
          <w:sz w:val="24"/>
          <w:szCs w:val="24"/>
          <w:lang w:eastAsia="ru-RU"/>
        </w:rPr>
        <w:t xml:space="preserve">для керівника учасника - виписка з протоколу зборів засновників або протокол зборів засновників, та/або наказ про призначення (витяг з наказу) та / або інший документ, що підтверджує повноваження керівника учасника; </w:t>
      </w:r>
    </w:p>
    <w:p w14:paraId="3D55E22C" w14:textId="77777777" w:rsidR="000C778A" w:rsidRPr="00D00897" w:rsidRDefault="000C778A" w:rsidP="000C778A">
      <w:pPr>
        <w:widowControl w:val="0"/>
        <w:ind w:left="317" w:firstLine="567"/>
        <w:contextualSpacing/>
        <w:jc w:val="both"/>
        <w:rPr>
          <w:rFonts w:ascii="Times New Roman" w:eastAsia="Times New Roman" w:hAnsi="Times New Roman" w:cs="Times New Roman"/>
          <w:b/>
          <w:bCs/>
          <w:spacing w:val="-2"/>
          <w:sz w:val="24"/>
          <w:szCs w:val="24"/>
          <w:lang w:eastAsia="ru-RU"/>
        </w:rPr>
      </w:pPr>
      <w:r w:rsidRPr="00D00897">
        <w:rPr>
          <w:rFonts w:ascii="Times New Roman" w:eastAsia="Times New Roman" w:hAnsi="Times New Roman" w:cs="Times New Roman"/>
          <w:b/>
          <w:bCs/>
          <w:spacing w:val="-2"/>
          <w:sz w:val="24"/>
          <w:szCs w:val="24"/>
          <w:lang w:eastAsia="ru-RU"/>
        </w:rPr>
        <w:t xml:space="preserve">та / або </w:t>
      </w:r>
    </w:p>
    <w:p w14:paraId="22D273C6" w14:textId="0D267662" w:rsidR="000C778A" w:rsidRPr="00D00897" w:rsidRDefault="000C778A" w:rsidP="000C778A">
      <w:pPr>
        <w:spacing w:line="0" w:lineRule="atLeast"/>
        <w:ind w:firstLine="709"/>
        <w:jc w:val="both"/>
        <w:rPr>
          <w:rFonts w:ascii="Times New Roman" w:eastAsia="Times New Roman" w:hAnsi="Times New Roman" w:cs="Times New Roman"/>
          <w:spacing w:val="-2"/>
          <w:sz w:val="24"/>
          <w:szCs w:val="24"/>
          <w:lang w:eastAsia="ru-RU"/>
        </w:rPr>
      </w:pPr>
      <w:r w:rsidRPr="00D00897">
        <w:rPr>
          <w:rFonts w:ascii="Times New Roman" w:eastAsia="Times New Roman" w:hAnsi="Times New Roman" w:cs="Times New Roman"/>
          <w:b/>
          <w:bCs/>
          <w:spacing w:val="-2"/>
          <w:sz w:val="24"/>
          <w:szCs w:val="24"/>
          <w:lang w:eastAsia="ru-RU"/>
        </w:rPr>
        <w:t>- для іншої посадової особи учасника</w:t>
      </w:r>
      <w:r w:rsidRPr="00D00897">
        <w:rPr>
          <w:rFonts w:ascii="Times New Roman" w:eastAsia="Times New Roman" w:hAnsi="Times New Roman" w:cs="Times New Roman"/>
          <w:spacing w:val="-2"/>
          <w:sz w:val="24"/>
          <w:szCs w:val="24"/>
          <w:lang w:eastAsia="ru-RU"/>
        </w:rPr>
        <w:t xml:space="preserve"> – довіреність (</w:t>
      </w:r>
      <w:r w:rsidRPr="00D00897">
        <w:rPr>
          <w:rFonts w:ascii="Times New Roman" w:eastAsia="Arial" w:hAnsi="Times New Roman" w:cs="Times New Roman"/>
          <w:spacing w:val="-2"/>
          <w:sz w:val="24"/>
          <w:szCs w:val="24"/>
          <w:lang w:eastAsia="ru-RU"/>
        </w:rPr>
        <w:t>доручення</w:t>
      </w:r>
      <w:r w:rsidRPr="00D00897">
        <w:rPr>
          <w:rFonts w:ascii="Times New Roman" w:eastAsia="Times New Roman" w:hAnsi="Times New Roman" w:cs="Times New Roman"/>
          <w:spacing w:val="-2"/>
          <w:sz w:val="24"/>
          <w:szCs w:val="24"/>
          <w:lang w:eastAsia="ru-RU"/>
        </w:rPr>
        <w:t xml:space="preserve">) керівника учасника на ім’я уповноваженої особи учасника та/або </w:t>
      </w:r>
      <w:r w:rsidRPr="00D00897">
        <w:rPr>
          <w:rFonts w:ascii="Times New Roman" w:eastAsia="Arial" w:hAnsi="Times New Roman" w:cs="Times New Roman"/>
          <w:sz w:val="24"/>
          <w:szCs w:val="24"/>
          <w:lang w:eastAsia="ru-RU"/>
        </w:rPr>
        <w:t>інший документ, виданий керівником учасника</w:t>
      </w:r>
      <w:r w:rsidRPr="00D00897">
        <w:rPr>
          <w:rFonts w:ascii="Times New Roman" w:eastAsia="Times New Roman" w:hAnsi="Times New Roman" w:cs="Times New Roman"/>
          <w:spacing w:val="-2"/>
          <w:sz w:val="24"/>
          <w:szCs w:val="24"/>
          <w:lang w:eastAsia="ru-RU"/>
        </w:rPr>
        <w:t xml:space="preserve"> на ім’я уповноваженої особи учасника та виписка з протоколу зборів засновників та/або протокол зборів </w:t>
      </w:r>
      <w:r w:rsidRPr="00D00897">
        <w:rPr>
          <w:rFonts w:ascii="Times New Roman" w:eastAsia="Arial" w:hAnsi="Times New Roman" w:cs="Times New Roman"/>
          <w:spacing w:val="-2"/>
          <w:sz w:val="24"/>
          <w:szCs w:val="24"/>
          <w:lang w:eastAsia="ru-RU"/>
        </w:rPr>
        <w:t>засновників</w:t>
      </w:r>
      <w:r w:rsidRPr="00D00897">
        <w:rPr>
          <w:rFonts w:ascii="Times New Roman" w:eastAsia="Times New Roman" w:hAnsi="Times New Roman" w:cs="Times New Roman"/>
          <w:spacing w:val="-2"/>
          <w:sz w:val="24"/>
          <w:szCs w:val="24"/>
          <w:lang w:eastAsia="ru-RU"/>
        </w:rPr>
        <w:t xml:space="preserve"> та / або наказ (витяг з наказу) про призначення керівника, який надав довіреність (доручення) та / або інший документ, що підтверджує повноваження керівника учасника.</w:t>
      </w:r>
    </w:p>
    <w:p w14:paraId="41CD0C19" w14:textId="76400E67" w:rsidR="00212DD0" w:rsidRPr="00D00897" w:rsidRDefault="00C12FE3" w:rsidP="00212DD0">
      <w:pPr>
        <w:spacing w:line="0" w:lineRule="atLeast"/>
        <w:ind w:firstLine="709"/>
        <w:jc w:val="both"/>
        <w:rPr>
          <w:rFonts w:ascii="Times New Roman" w:hAnsi="Times New Roman"/>
          <w:b/>
          <w:sz w:val="24"/>
          <w:szCs w:val="24"/>
        </w:rPr>
      </w:pPr>
      <w:r w:rsidRPr="00D00897">
        <w:rPr>
          <w:rFonts w:ascii="Times New Roman" w:hAnsi="Times New Roman"/>
          <w:b/>
          <w:sz w:val="24"/>
          <w:szCs w:val="24"/>
        </w:rPr>
        <w:t>Переможець надає о</w:t>
      </w:r>
      <w:r w:rsidR="00212DD0" w:rsidRPr="00D00897">
        <w:rPr>
          <w:rFonts w:ascii="Times New Roman" w:hAnsi="Times New Roman"/>
          <w:b/>
          <w:sz w:val="24"/>
          <w:szCs w:val="24"/>
        </w:rPr>
        <w:t>дин з таких документів</w:t>
      </w:r>
      <w:r w:rsidRPr="00D00897">
        <w:rPr>
          <w:rFonts w:ascii="Times New Roman" w:hAnsi="Times New Roman"/>
          <w:b/>
          <w:sz w:val="24"/>
          <w:szCs w:val="24"/>
        </w:rPr>
        <w:t>.</w:t>
      </w:r>
    </w:p>
    <w:p w14:paraId="667F4FAE" w14:textId="0C5B31E3" w:rsidR="00087785" w:rsidRPr="00D00897" w:rsidRDefault="00087785" w:rsidP="00087785">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xml:space="preserve">У разі </w:t>
      </w:r>
      <w:r w:rsidRPr="00D00897">
        <w:rPr>
          <w:rFonts w:ascii="Times New Roman" w:eastAsia="Times New Roman" w:hAnsi="Times New Roman" w:cs="Times New Roman"/>
          <w:b/>
          <w:color w:val="000000"/>
          <w:sz w:val="24"/>
          <w:szCs w:val="24"/>
        </w:rPr>
        <w:t>якщо переможець - фізична особа чи фізична особа-підприєм</w:t>
      </w:r>
      <w:r w:rsidR="00A15DFA" w:rsidRPr="00D00897">
        <w:rPr>
          <w:rFonts w:ascii="Times New Roman" w:eastAsia="Times New Roman" w:hAnsi="Times New Roman" w:cs="Times New Roman"/>
          <w:b/>
          <w:color w:val="000000"/>
          <w:sz w:val="24"/>
          <w:szCs w:val="24"/>
        </w:rPr>
        <w:t>е</w:t>
      </w:r>
      <w:r w:rsidRPr="00D00897">
        <w:rPr>
          <w:rFonts w:ascii="Times New Roman" w:eastAsia="Times New Roman" w:hAnsi="Times New Roman" w:cs="Times New Roman"/>
          <w:b/>
          <w:color w:val="000000"/>
          <w:sz w:val="24"/>
          <w:szCs w:val="24"/>
        </w:rPr>
        <w:t>ць</w:t>
      </w:r>
      <w:r w:rsidRPr="00D00897">
        <w:rPr>
          <w:rFonts w:ascii="Times New Roman" w:eastAsia="Times New Roman" w:hAnsi="Times New Roman" w:cs="Times New Roman"/>
          <w:color w:val="000000"/>
          <w:sz w:val="24"/>
          <w:szCs w:val="24"/>
        </w:rPr>
        <w:t xml:space="preserve">, ним </w:t>
      </w:r>
      <w:r w:rsidRPr="00D00897">
        <w:rPr>
          <w:rFonts w:ascii="Times New Roman" w:eastAsia="Times New Roman" w:hAnsi="Times New Roman" w:cs="Times New Roman"/>
          <w:b/>
          <w:color w:val="000000"/>
          <w:sz w:val="24"/>
          <w:szCs w:val="24"/>
        </w:rPr>
        <w:t>подається витяг з Єдиного державного реєстру юридичних осіб, фізичних осіб-підприємців та громадських формувань або аналогічний документ (виписка, витяг, інформаційн</w:t>
      </w:r>
      <w:r w:rsidR="00C84794" w:rsidRPr="00D00897">
        <w:rPr>
          <w:rFonts w:ascii="Times New Roman" w:eastAsia="Times New Roman" w:hAnsi="Times New Roman" w:cs="Times New Roman"/>
          <w:b/>
          <w:color w:val="000000"/>
          <w:sz w:val="24"/>
          <w:szCs w:val="24"/>
        </w:rPr>
        <w:t>а</w:t>
      </w:r>
      <w:r w:rsidRPr="00D00897">
        <w:rPr>
          <w:rFonts w:ascii="Times New Roman" w:eastAsia="Times New Roman" w:hAnsi="Times New Roman" w:cs="Times New Roman"/>
          <w:b/>
          <w:color w:val="000000"/>
          <w:sz w:val="24"/>
          <w:szCs w:val="24"/>
        </w:rPr>
        <w:t xml:space="preserve"> довідк</w:t>
      </w:r>
      <w:r w:rsidR="00C84794" w:rsidRPr="00D00897">
        <w:rPr>
          <w:rFonts w:ascii="Times New Roman" w:eastAsia="Times New Roman" w:hAnsi="Times New Roman" w:cs="Times New Roman"/>
          <w:b/>
          <w:color w:val="000000"/>
          <w:sz w:val="24"/>
          <w:szCs w:val="24"/>
        </w:rPr>
        <w:t>а</w:t>
      </w:r>
      <w:r w:rsidRPr="00D00897">
        <w:rPr>
          <w:rFonts w:ascii="Times New Roman" w:eastAsia="Times New Roman" w:hAnsi="Times New Roman" w:cs="Times New Roman"/>
          <w:b/>
          <w:color w:val="000000"/>
          <w:sz w:val="24"/>
          <w:szCs w:val="24"/>
        </w:rPr>
        <w:t xml:space="preserve">, документ з </w:t>
      </w:r>
      <w:proofErr w:type="spellStart"/>
      <w:r w:rsidRPr="00D00897">
        <w:rPr>
          <w:rFonts w:ascii="Times New Roman" w:eastAsia="Times New Roman" w:hAnsi="Times New Roman" w:cs="Times New Roman"/>
          <w:b/>
          <w:color w:val="000000"/>
          <w:sz w:val="24"/>
          <w:szCs w:val="24"/>
        </w:rPr>
        <w:t>Опендатабот</w:t>
      </w:r>
      <w:proofErr w:type="spellEnd"/>
      <w:r w:rsidRPr="00D00897">
        <w:rPr>
          <w:rFonts w:ascii="Times New Roman" w:eastAsia="Times New Roman" w:hAnsi="Times New Roman" w:cs="Times New Roman"/>
          <w:b/>
          <w:color w:val="000000"/>
          <w:sz w:val="24"/>
          <w:szCs w:val="24"/>
        </w:rPr>
        <w:t>),</w:t>
      </w:r>
      <w:r w:rsidRPr="00D00897">
        <w:rPr>
          <w:rFonts w:ascii="Times New Roman" w:eastAsia="Times New Roman" w:hAnsi="Times New Roman" w:cs="Times New Roman"/>
          <w:color w:val="000000"/>
          <w:sz w:val="24"/>
          <w:szCs w:val="24"/>
        </w:rPr>
        <w:t xml:space="preserve"> що є можливим для отримання у період воєнного стану. </w:t>
      </w:r>
    </w:p>
    <w:p w14:paraId="12359551" w14:textId="3BC42635" w:rsidR="00F134B8" w:rsidRPr="00D00897" w:rsidRDefault="00F134B8" w:rsidP="00F134B8">
      <w:pPr>
        <w:shd w:val="clear" w:color="auto" w:fill="FFFFFF"/>
        <w:tabs>
          <w:tab w:val="left" w:pos="993"/>
        </w:tabs>
        <w:ind w:right="-140"/>
        <w:contextualSpacing/>
        <w:jc w:val="both"/>
        <w:rPr>
          <w:rFonts w:ascii="Times New Roman" w:eastAsia="Times New Roman" w:hAnsi="Times New Roman" w:cs="Times New Roman"/>
          <w:bCs/>
          <w:sz w:val="24"/>
          <w:szCs w:val="24"/>
          <w:lang w:eastAsia="ru-RU"/>
        </w:rPr>
      </w:pPr>
      <w:r w:rsidRPr="00D00897">
        <w:rPr>
          <w:rFonts w:ascii="Times New Roman" w:eastAsia="Times New Roman" w:hAnsi="Times New Roman" w:cs="Times New Roman"/>
          <w:bCs/>
          <w:sz w:val="24"/>
          <w:szCs w:val="24"/>
          <w:lang w:eastAsia="ru-RU"/>
        </w:rPr>
        <w:t>*</w:t>
      </w:r>
      <w:r w:rsidR="00C05DCF" w:rsidRPr="00D00897">
        <w:rPr>
          <w:rFonts w:ascii="Times New Roman" w:eastAsia="Times New Roman" w:hAnsi="Times New Roman" w:cs="Times New Roman"/>
          <w:bCs/>
          <w:sz w:val="24"/>
          <w:szCs w:val="24"/>
          <w:lang w:eastAsia="ru-RU"/>
        </w:rPr>
        <w:t xml:space="preserve">* </w:t>
      </w:r>
      <w:r w:rsidRPr="00D00897">
        <w:rPr>
          <w:rFonts w:ascii="Times New Roman" w:eastAsia="Times New Roman" w:hAnsi="Times New Roman" w:cs="Times New Roman"/>
          <w:bCs/>
          <w:sz w:val="24"/>
          <w:szCs w:val="24"/>
          <w:lang w:eastAsia="ru-RU"/>
        </w:rPr>
        <w:t>Учасник</w:t>
      </w:r>
      <w:r w:rsidR="00C05DCF" w:rsidRPr="00D00897">
        <w:rPr>
          <w:rFonts w:ascii="Times New Roman" w:eastAsia="Times New Roman" w:hAnsi="Times New Roman" w:cs="Times New Roman"/>
          <w:bCs/>
          <w:sz w:val="24"/>
          <w:szCs w:val="24"/>
          <w:lang w:eastAsia="ru-RU"/>
        </w:rPr>
        <w:t>и</w:t>
      </w:r>
      <w:r w:rsidRPr="00D00897">
        <w:rPr>
          <w:rFonts w:ascii="Times New Roman" w:eastAsia="Times New Roman" w:hAnsi="Times New Roman" w:cs="Times New Roman"/>
          <w:bCs/>
          <w:sz w:val="24"/>
          <w:szCs w:val="24"/>
          <w:lang w:eastAsia="ru-RU"/>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2CADEF49" w14:textId="77777777" w:rsidR="00F134B8" w:rsidRPr="00D00897" w:rsidRDefault="00F134B8" w:rsidP="00F134B8">
      <w:pPr>
        <w:shd w:val="clear" w:color="auto" w:fill="FFFFFF"/>
        <w:tabs>
          <w:tab w:val="left" w:pos="993"/>
        </w:tabs>
        <w:ind w:right="-140"/>
        <w:contextualSpacing/>
        <w:jc w:val="both"/>
        <w:rPr>
          <w:rFonts w:ascii="Times New Roman" w:eastAsia="Times New Roman" w:hAnsi="Times New Roman" w:cs="Times New Roman"/>
          <w:bCs/>
          <w:sz w:val="24"/>
          <w:szCs w:val="24"/>
          <w:lang w:eastAsia="ru-RU"/>
        </w:rPr>
      </w:pPr>
    </w:p>
    <w:p w14:paraId="3738E3DB" w14:textId="77777777" w:rsidR="00F134B8" w:rsidRPr="00D00897" w:rsidRDefault="00F134B8" w:rsidP="00F134B8">
      <w:pPr>
        <w:shd w:val="clear" w:color="auto" w:fill="FFFFFF"/>
        <w:tabs>
          <w:tab w:val="left" w:pos="993"/>
        </w:tabs>
        <w:ind w:right="-140"/>
        <w:contextualSpacing/>
        <w:jc w:val="both"/>
        <w:rPr>
          <w:rFonts w:ascii="Times New Roman" w:eastAsia="Times New Roman" w:hAnsi="Times New Roman" w:cs="Times New Roman"/>
          <w:bCs/>
          <w:sz w:val="22"/>
          <w:szCs w:val="22"/>
          <w:lang w:eastAsia="ru-RU"/>
        </w:rPr>
      </w:pPr>
    </w:p>
    <w:p w14:paraId="504281DA" w14:textId="2C1DC010" w:rsidR="000D6541" w:rsidRPr="00D00897" w:rsidRDefault="000D6541">
      <w:pPr>
        <w:rPr>
          <w:rFonts w:ascii="Times New Roman" w:eastAsia="Times New Roman" w:hAnsi="Times New Roman" w:cs="Times New Roman"/>
          <w:bCs/>
          <w:sz w:val="22"/>
          <w:szCs w:val="22"/>
          <w:lang w:eastAsia="ru-RU"/>
        </w:rPr>
      </w:pPr>
      <w:r w:rsidRPr="00D00897">
        <w:rPr>
          <w:rFonts w:ascii="Times New Roman" w:eastAsia="Times New Roman" w:hAnsi="Times New Roman" w:cs="Times New Roman"/>
          <w:bCs/>
          <w:sz w:val="22"/>
          <w:szCs w:val="22"/>
          <w:lang w:eastAsia="ru-RU"/>
        </w:rPr>
        <w:br w:type="page"/>
      </w:r>
    </w:p>
    <w:p w14:paraId="69DE63A0" w14:textId="2FA31044" w:rsidR="00D97498" w:rsidRPr="00D00897" w:rsidRDefault="00D97498" w:rsidP="00D97498">
      <w:pPr>
        <w:suppressAutoHyphens/>
        <w:spacing w:line="0" w:lineRule="atLeast"/>
        <w:ind w:firstLine="567"/>
        <w:jc w:val="right"/>
        <w:rPr>
          <w:rFonts w:ascii="Times New Roman" w:hAnsi="Times New Roman"/>
          <w:b/>
          <w:bCs/>
          <w:color w:val="000000"/>
          <w:sz w:val="24"/>
          <w:szCs w:val="24"/>
        </w:rPr>
      </w:pPr>
      <w:r w:rsidRPr="00D00897">
        <w:rPr>
          <w:rFonts w:ascii="Times New Roman" w:hAnsi="Times New Roman"/>
          <w:b/>
          <w:bCs/>
          <w:color w:val="000000"/>
          <w:sz w:val="24"/>
          <w:szCs w:val="24"/>
        </w:rPr>
        <w:lastRenderedPageBreak/>
        <w:t>ДОДАТОК 3</w:t>
      </w:r>
    </w:p>
    <w:p w14:paraId="13A0E844" w14:textId="77777777" w:rsidR="00D97498" w:rsidRPr="00D00897" w:rsidRDefault="00D97498" w:rsidP="00D97498">
      <w:pPr>
        <w:suppressAutoHyphens/>
        <w:spacing w:line="0" w:lineRule="atLeast"/>
        <w:ind w:firstLine="567"/>
        <w:jc w:val="right"/>
        <w:rPr>
          <w:rFonts w:ascii="Times New Roman" w:hAnsi="Times New Roman"/>
          <w:b/>
          <w:bCs/>
          <w:color w:val="000000"/>
          <w:sz w:val="24"/>
          <w:szCs w:val="24"/>
        </w:rPr>
      </w:pPr>
      <w:r w:rsidRPr="00D00897">
        <w:rPr>
          <w:rFonts w:ascii="Times New Roman" w:hAnsi="Times New Roman"/>
          <w:b/>
          <w:bCs/>
          <w:color w:val="000000"/>
          <w:sz w:val="24"/>
          <w:szCs w:val="24"/>
        </w:rPr>
        <w:t xml:space="preserve">до тендерної документації </w:t>
      </w:r>
    </w:p>
    <w:p w14:paraId="1EFB24D7" w14:textId="77777777" w:rsidR="00D97498" w:rsidRPr="00D00897" w:rsidRDefault="00D97498" w:rsidP="00D97498">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14:paraId="06B313A9" w14:textId="18971E8A" w:rsidR="009F2DCB" w:rsidRPr="00D00897" w:rsidRDefault="009F2DCB" w:rsidP="009F2DCB">
      <w:pPr>
        <w:widowControl w:val="0"/>
        <w:overflowPunct w:val="0"/>
        <w:autoSpaceDE w:val="0"/>
        <w:autoSpaceDN w:val="0"/>
        <w:adjustRightInd w:val="0"/>
        <w:ind w:firstLine="426"/>
        <w:jc w:val="center"/>
        <w:textAlignment w:val="baseline"/>
        <w:rPr>
          <w:rFonts w:ascii="Times New Roman" w:eastAsia="Times New Roman" w:hAnsi="Times New Roman" w:cs="Times New Roman"/>
          <w:b/>
          <w:bCs/>
          <w:color w:val="000000"/>
          <w:sz w:val="24"/>
          <w:szCs w:val="24"/>
          <w:lang w:eastAsia="ru-RU"/>
        </w:rPr>
      </w:pPr>
      <w:r w:rsidRPr="00D00897">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23" w:name="_Hlk136343154"/>
      <w:r w:rsidRPr="00D00897">
        <w:rPr>
          <w:rFonts w:ascii="Times New Roman" w:eastAsia="Times New Roman" w:hAnsi="Times New Roman" w:cs="Times New Roman"/>
          <w:b/>
          <w:bCs/>
          <w:color w:val="000000"/>
          <w:sz w:val="24"/>
          <w:szCs w:val="24"/>
          <w:lang w:eastAsia="ru-RU"/>
        </w:rPr>
        <w:t>ТА ІНШІ ВИМОГИ ДО УЧАСНИКА</w:t>
      </w:r>
      <w:r w:rsidR="008F2D5D" w:rsidRPr="00D00897">
        <w:rPr>
          <w:rFonts w:ascii="Times New Roman" w:eastAsia="Times New Roman" w:hAnsi="Times New Roman" w:cs="Times New Roman"/>
          <w:b/>
          <w:bCs/>
          <w:color w:val="000000"/>
          <w:sz w:val="24"/>
          <w:szCs w:val="24"/>
          <w:lang w:eastAsia="ru-RU"/>
        </w:rPr>
        <w:t>.</w:t>
      </w:r>
    </w:p>
    <w:p w14:paraId="1E51B36E" w14:textId="77777777" w:rsidR="008F2D5D" w:rsidRPr="00D00897" w:rsidRDefault="008F2D5D" w:rsidP="008F2D5D">
      <w:pPr>
        <w:spacing w:line="0" w:lineRule="atLeast"/>
        <w:jc w:val="center"/>
        <w:rPr>
          <w:rFonts w:ascii="Times New Roman" w:hAnsi="Times New Roman" w:cs="Times New Roman"/>
          <w:b/>
          <w:color w:val="000000"/>
          <w:sz w:val="24"/>
          <w:szCs w:val="24"/>
        </w:rPr>
      </w:pPr>
    </w:p>
    <w:p w14:paraId="4D395584" w14:textId="32D13101" w:rsidR="008F2D5D" w:rsidRPr="00D00897" w:rsidRDefault="008F2D5D" w:rsidP="008F2D5D">
      <w:pPr>
        <w:spacing w:line="0" w:lineRule="atLeast"/>
        <w:jc w:val="center"/>
        <w:rPr>
          <w:rFonts w:ascii="Times New Roman" w:hAnsi="Times New Roman" w:cs="Times New Roman"/>
          <w:b/>
          <w:color w:val="000000"/>
          <w:sz w:val="24"/>
          <w:szCs w:val="24"/>
        </w:rPr>
      </w:pPr>
      <w:r w:rsidRPr="00D00897">
        <w:rPr>
          <w:rFonts w:ascii="Times New Roman" w:hAnsi="Times New Roman" w:cs="Times New Roman"/>
          <w:b/>
          <w:color w:val="000000"/>
          <w:sz w:val="24"/>
          <w:szCs w:val="24"/>
        </w:rPr>
        <w:t>«Природний газ» (ДК 021:2015:09120000-6 - Газове паливо)</w:t>
      </w:r>
    </w:p>
    <w:p w14:paraId="787B42CF" w14:textId="77777777" w:rsidR="008F2D5D" w:rsidRPr="00D00897" w:rsidRDefault="008F2D5D" w:rsidP="008F2D5D">
      <w:pPr>
        <w:spacing w:line="0" w:lineRule="atLeast"/>
        <w:jc w:val="center"/>
        <w:rPr>
          <w:rFonts w:ascii="Times New Roman" w:hAnsi="Times New Roman" w:cs="Times New Roman"/>
          <w:b/>
          <w:color w:val="000000"/>
          <w:sz w:val="24"/>
          <w:szCs w:val="24"/>
        </w:rPr>
      </w:pPr>
    </w:p>
    <w:bookmarkEnd w:id="23"/>
    <w:p w14:paraId="3E05A9B5" w14:textId="77777777" w:rsidR="00D97498" w:rsidRPr="00D00897" w:rsidRDefault="00D97498" w:rsidP="00D97498">
      <w:pPr>
        <w:spacing w:line="0" w:lineRule="atLeast"/>
        <w:jc w:val="center"/>
        <w:rPr>
          <w:rFonts w:ascii="Times New Roman" w:eastAsia="Times New Roman" w:hAnsi="Times New Roman" w:cs="Times New Roman"/>
          <w:b/>
          <w:color w:val="000000"/>
          <w:sz w:val="24"/>
          <w:szCs w:val="24"/>
        </w:rPr>
      </w:pPr>
      <w:r w:rsidRPr="00D00897">
        <w:rPr>
          <w:rFonts w:ascii="Times New Roman" w:hAnsi="Times New Roman" w:cs="Times New Roman"/>
          <w:b/>
          <w:color w:val="000000"/>
          <w:sz w:val="24"/>
          <w:szCs w:val="24"/>
        </w:rPr>
        <w:t xml:space="preserve">Розділ І. Найменування товару, що є предметом закупівлі, </w:t>
      </w:r>
      <w:r w:rsidRPr="00D00897">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 до предмета закупівлі.</w:t>
      </w:r>
    </w:p>
    <w:p w14:paraId="7F2AC3EF" w14:textId="77777777" w:rsidR="008F2D5D" w:rsidRPr="00D00897" w:rsidRDefault="008F2D5D" w:rsidP="008F2D5D">
      <w:pPr>
        <w:spacing w:line="0" w:lineRule="atLeast"/>
        <w:jc w:val="center"/>
        <w:rPr>
          <w:rFonts w:ascii="Times New Roman" w:hAnsi="Times New Roman" w:cs="Times New Roman"/>
          <w:b/>
          <w:snapToGrid w:val="0"/>
          <w:sz w:val="24"/>
          <w:szCs w:val="24"/>
        </w:rPr>
      </w:pPr>
      <w:r w:rsidRPr="00D00897">
        <w:rPr>
          <w:rFonts w:ascii="Times New Roman" w:eastAsia="Times New Roman" w:hAnsi="Times New Roman" w:cs="Times New Roman"/>
          <w:b/>
          <w:color w:val="000000"/>
          <w:sz w:val="24"/>
          <w:szCs w:val="24"/>
        </w:rPr>
        <w:t>Технічні, якісні та кількісні характеристики предмета закупівлі</w:t>
      </w:r>
      <w:r w:rsidRPr="00D00897">
        <w:rPr>
          <w:rFonts w:ascii="Times New Roman" w:hAnsi="Times New Roman"/>
          <w:b/>
          <w:sz w:val="24"/>
          <w:szCs w:val="24"/>
        </w:rPr>
        <w:t xml:space="preserve"> </w:t>
      </w:r>
      <w:r w:rsidRPr="00D00897">
        <w:rPr>
          <w:rFonts w:ascii="Times New Roman" w:hAnsi="Times New Roman" w:cs="Times New Roman"/>
          <w:b/>
          <w:sz w:val="24"/>
          <w:szCs w:val="24"/>
          <w:bdr w:val="none" w:sz="0" w:space="0" w:color="auto" w:frame="1"/>
          <w:shd w:val="clear" w:color="auto" w:fill="FFFFFF"/>
        </w:rPr>
        <w:t>«Природний газ»</w:t>
      </w:r>
      <w:r w:rsidRPr="00D00897">
        <w:rPr>
          <w:rFonts w:ascii="Times New Roman" w:hAnsi="Times New Roman" w:cs="Times New Roman"/>
          <w:b/>
          <w:snapToGrid w:val="0"/>
          <w:sz w:val="24"/>
          <w:szCs w:val="24"/>
        </w:rPr>
        <w:t xml:space="preserve">                      (ДК 021:2015:09120000-6 - Газове паливо).</w:t>
      </w:r>
    </w:p>
    <w:p w14:paraId="26ABB4EB" w14:textId="77777777" w:rsidR="008F2D5D" w:rsidRPr="00D00897" w:rsidRDefault="008F2D5D" w:rsidP="008F2D5D">
      <w:pPr>
        <w:spacing w:line="0" w:lineRule="atLeast"/>
        <w:ind w:firstLine="72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 xml:space="preserve">1. </w:t>
      </w:r>
      <w:r w:rsidRPr="00D00897">
        <w:rPr>
          <w:rFonts w:ascii="Times New Roman" w:eastAsia="Times New Roman" w:hAnsi="Times New Roman" w:cs="Times New Roman"/>
          <w:color w:val="000000"/>
          <w:sz w:val="24"/>
          <w:szCs w:val="24"/>
        </w:rPr>
        <w:t>Умови постачання природного газу замовнику повинні відповідати наступним нормативно-правовим актам:</w:t>
      </w:r>
    </w:p>
    <w:p w14:paraId="2448500C" w14:textId="77777777" w:rsidR="008F2D5D" w:rsidRPr="00D00897" w:rsidRDefault="008F2D5D" w:rsidP="008F2D5D">
      <w:pPr>
        <w:spacing w:line="0" w:lineRule="atLeast"/>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Закону України «Про ринок природного газу»;</w:t>
      </w:r>
    </w:p>
    <w:p w14:paraId="0533AA70" w14:textId="77777777" w:rsidR="008F2D5D" w:rsidRPr="00D00897" w:rsidRDefault="008F2D5D" w:rsidP="008F2D5D">
      <w:pPr>
        <w:spacing w:line="0" w:lineRule="atLeast"/>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2A1E4881" w14:textId="77777777" w:rsidR="008F2D5D" w:rsidRPr="00D00897" w:rsidRDefault="008F2D5D" w:rsidP="008F2D5D">
      <w:pPr>
        <w:spacing w:line="0" w:lineRule="atLeast"/>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 іншим нормативно-правовим актам, прийнятим на виконання Закону України «Про ринок природного газу».</w:t>
      </w:r>
    </w:p>
    <w:p w14:paraId="66D05115" w14:textId="77777777" w:rsidR="008F2D5D" w:rsidRPr="00D00897" w:rsidRDefault="008F2D5D" w:rsidP="008F2D5D">
      <w:pPr>
        <w:spacing w:line="0" w:lineRule="atLeast"/>
        <w:ind w:firstLine="72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 xml:space="preserve">2. </w:t>
      </w:r>
      <w:r w:rsidRPr="00D00897">
        <w:rPr>
          <w:rFonts w:ascii="Times New Roman" w:eastAsia="Times New Roman" w:hAnsi="Times New Roman" w:cs="Times New Roman"/>
          <w:color w:val="000000"/>
          <w:sz w:val="24"/>
          <w:szCs w:val="24"/>
        </w:rPr>
        <w:t>Технічна специфікація щодо предмета закупівлі:</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3831"/>
      </w:tblGrid>
      <w:tr w:rsidR="008F2D5D" w:rsidRPr="00D00897" w14:paraId="0AFC0DE9" w14:textId="77777777" w:rsidTr="008F2D5D">
        <w:tc>
          <w:tcPr>
            <w:tcW w:w="3006" w:type="dxa"/>
            <w:tcBorders>
              <w:top w:val="single" w:sz="4" w:space="0" w:color="auto"/>
              <w:left w:val="single" w:sz="4" w:space="0" w:color="auto"/>
              <w:bottom w:val="single" w:sz="4" w:space="0" w:color="auto"/>
              <w:right w:val="single" w:sz="4" w:space="0" w:color="auto"/>
            </w:tcBorders>
            <w:hideMark/>
          </w:tcPr>
          <w:p w14:paraId="60C372C3" w14:textId="77777777" w:rsidR="008F2D5D" w:rsidRPr="00D00897" w:rsidRDefault="008F2D5D" w:rsidP="008F2D5D">
            <w:pPr>
              <w:jc w:val="center"/>
              <w:textAlignment w:val="baseline"/>
              <w:rPr>
                <w:rFonts w:ascii="Times New Roman" w:eastAsia="Times New Roman" w:hAnsi="Times New Roman" w:cs="Times New Roman"/>
                <w:b/>
                <w:sz w:val="24"/>
                <w:szCs w:val="24"/>
                <w:lang w:eastAsia="ru-RU"/>
              </w:rPr>
            </w:pPr>
            <w:r w:rsidRPr="00D00897">
              <w:rPr>
                <w:rFonts w:ascii="Times New Roman" w:eastAsia="Times New Roman" w:hAnsi="Times New Roman" w:cs="Times New Roman"/>
                <w:b/>
                <w:sz w:val="24"/>
                <w:szCs w:val="24"/>
                <w:lang w:eastAsia="ru-RU"/>
              </w:rPr>
              <w:t>Найменування товару</w:t>
            </w:r>
          </w:p>
        </w:tc>
        <w:tc>
          <w:tcPr>
            <w:tcW w:w="3828" w:type="dxa"/>
            <w:tcBorders>
              <w:top w:val="single" w:sz="4" w:space="0" w:color="auto"/>
              <w:left w:val="single" w:sz="4" w:space="0" w:color="auto"/>
              <w:bottom w:val="single" w:sz="4" w:space="0" w:color="auto"/>
              <w:right w:val="single" w:sz="4" w:space="0" w:color="auto"/>
            </w:tcBorders>
            <w:hideMark/>
          </w:tcPr>
          <w:p w14:paraId="45167E67" w14:textId="77777777" w:rsidR="008F2D5D" w:rsidRPr="00D00897" w:rsidRDefault="008F2D5D" w:rsidP="008F2D5D">
            <w:pPr>
              <w:jc w:val="center"/>
              <w:textAlignment w:val="baseline"/>
              <w:rPr>
                <w:rFonts w:ascii="Times New Roman" w:eastAsia="Times New Roman" w:hAnsi="Times New Roman" w:cs="Times New Roman"/>
                <w:b/>
                <w:sz w:val="24"/>
                <w:szCs w:val="24"/>
                <w:lang w:eastAsia="ru-RU"/>
              </w:rPr>
            </w:pPr>
            <w:r w:rsidRPr="00D00897">
              <w:rPr>
                <w:rFonts w:ascii="Times New Roman" w:eastAsia="Times New Roman" w:hAnsi="Times New Roman" w:cs="Times New Roman"/>
                <w:b/>
                <w:sz w:val="24"/>
                <w:szCs w:val="24"/>
                <w:lang w:eastAsia="ru-RU"/>
              </w:rPr>
              <w:t>Кількість, м</w:t>
            </w:r>
            <w:r w:rsidRPr="00D00897">
              <w:rPr>
                <w:rFonts w:ascii="Times New Roman" w:eastAsia="Times New Roman" w:hAnsi="Times New Roman" w:cs="Times New Roman"/>
                <w:b/>
                <w:sz w:val="24"/>
                <w:szCs w:val="24"/>
                <w:vertAlign w:val="superscript"/>
                <w:lang w:eastAsia="ru-RU"/>
              </w:rPr>
              <w:t>3</w:t>
            </w:r>
            <w:r w:rsidRPr="00D00897">
              <w:rPr>
                <w:rFonts w:ascii="Times New Roman" w:eastAsia="Times New Roman" w:hAnsi="Times New Roman" w:cs="Times New Roman"/>
                <w:b/>
                <w:sz w:val="24"/>
                <w:szCs w:val="24"/>
                <w:lang w:eastAsia="ru-RU"/>
              </w:rPr>
              <w:t>.</w:t>
            </w:r>
          </w:p>
        </w:tc>
      </w:tr>
      <w:tr w:rsidR="008F2D5D" w:rsidRPr="00D00897" w14:paraId="310B30F6" w14:textId="77777777" w:rsidTr="008F2D5D">
        <w:trPr>
          <w:trHeight w:val="113"/>
        </w:trPr>
        <w:tc>
          <w:tcPr>
            <w:tcW w:w="3006" w:type="dxa"/>
            <w:tcBorders>
              <w:top w:val="single" w:sz="4" w:space="0" w:color="auto"/>
              <w:left w:val="single" w:sz="4" w:space="0" w:color="auto"/>
              <w:bottom w:val="single" w:sz="4" w:space="0" w:color="auto"/>
              <w:right w:val="single" w:sz="4" w:space="0" w:color="auto"/>
            </w:tcBorders>
          </w:tcPr>
          <w:p w14:paraId="02AE6AFB" w14:textId="77777777" w:rsidR="008F2D5D" w:rsidRPr="00D00897" w:rsidRDefault="008F2D5D" w:rsidP="008F2D5D">
            <w:pPr>
              <w:jc w:val="center"/>
              <w:textAlignment w:val="baseline"/>
              <w:rPr>
                <w:rFonts w:ascii="Times New Roman" w:eastAsia="Times New Roman" w:hAnsi="Times New Roman" w:cs="Times New Roman"/>
                <w:sz w:val="24"/>
                <w:szCs w:val="24"/>
                <w:lang w:eastAsia="ru-RU"/>
              </w:rPr>
            </w:pPr>
            <w:r w:rsidRPr="00D00897">
              <w:rPr>
                <w:rFonts w:ascii="Times New Roman" w:eastAsia="Times New Roman" w:hAnsi="Times New Roman" w:cs="Times New Roman"/>
                <w:sz w:val="24"/>
                <w:szCs w:val="24"/>
                <w:lang w:eastAsia="ru-RU"/>
              </w:rPr>
              <w:t>Природний газ</w:t>
            </w:r>
          </w:p>
          <w:p w14:paraId="784ACFA9" w14:textId="77777777" w:rsidR="008F2D5D" w:rsidRPr="00D00897" w:rsidRDefault="008F2D5D" w:rsidP="008F2D5D">
            <w:pPr>
              <w:jc w:val="center"/>
              <w:textAlignment w:val="baseline"/>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14:paraId="690D743D" w14:textId="5069619F" w:rsidR="008F2D5D" w:rsidRPr="00846C78" w:rsidRDefault="00D00897" w:rsidP="008F2D5D">
            <w:pPr>
              <w:jc w:val="center"/>
              <w:textAlignment w:val="baseline"/>
              <w:rPr>
                <w:rFonts w:ascii="Times New Roman" w:eastAsia="Times New Roman" w:hAnsi="Times New Roman" w:cs="Times New Roman"/>
                <w:sz w:val="24"/>
                <w:szCs w:val="24"/>
                <w:lang w:eastAsia="ru-RU"/>
              </w:rPr>
            </w:pPr>
            <w:r w:rsidRPr="00846C78">
              <w:rPr>
                <w:rFonts w:ascii="Times New Roman" w:eastAsia="Times New Roman" w:hAnsi="Times New Roman" w:cs="Times New Roman"/>
                <w:sz w:val="24"/>
                <w:szCs w:val="24"/>
                <w:lang w:val="ru-RU" w:eastAsia="ru-RU"/>
              </w:rPr>
              <w:t>9</w:t>
            </w:r>
            <w:r w:rsidR="008F2D5D" w:rsidRPr="00846C78">
              <w:rPr>
                <w:rFonts w:ascii="Times New Roman" w:eastAsia="Times New Roman" w:hAnsi="Times New Roman" w:cs="Times New Roman"/>
                <w:sz w:val="24"/>
                <w:szCs w:val="24"/>
                <w:lang w:eastAsia="ru-RU"/>
              </w:rPr>
              <w:t>000</w:t>
            </w:r>
          </w:p>
          <w:p w14:paraId="44314404" w14:textId="77777777" w:rsidR="008F2D5D" w:rsidRPr="00D00897" w:rsidRDefault="008F2D5D" w:rsidP="008F2D5D">
            <w:pPr>
              <w:jc w:val="center"/>
              <w:textAlignment w:val="baseline"/>
              <w:rPr>
                <w:rFonts w:ascii="Times New Roman" w:eastAsia="Times New Roman" w:hAnsi="Times New Roman" w:cs="Times New Roman"/>
                <w:sz w:val="24"/>
                <w:szCs w:val="24"/>
                <w:lang w:eastAsia="ru-RU"/>
              </w:rPr>
            </w:pPr>
          </w:p>
        </w:tc>
      </w:tr>
    </w:tbl>
    <w:p w14:paraId="1562093D" w14:textId="77777777" w:rsidR="008F2D5D" w:rsidRPr="00D00897" w:rsidRDefault="008F2D5D" w:rsidP="008F2D5D">
      <w:pPr>
        <w:spacing w:line="0" w:lineRule="atLeast"/>
        <w:ind w:firstLine="72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3.</w:t>
      </w:r>
      <w:r w:rsidRPr="00D00897">
        <w:rPr>
          <w:rFonts w:ascii="Times New Roman" w:eastAsia="Times New Roman" w:hAnsi="Times New Roman" w:cs="Times New Roman"/>
          <w:color w:val="000000"/>
          <w:sz w:val="24"/>
          <w:szCs w:val="24"/>
        </w:rPr>
        <w:t xml:space="preserve"> 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p>
    <w:p w14:paraId="6D0921A7" w14:textId="77777777" w:rsidR="008F2D5D" w:rsidRPr="00D00897" w:rsidRDefault="008F2D5D" w:rsidP="008F2D5D">
      <w:pPr>
        <w:spacing w:line="0" w:lineRule="atLeast"/>
        <w:ind w:firstLine="72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b/>
          <w:color w:val="000000"/>
          <w:sz w:val="24"/>
          <w:szCs w:val="24"/>
        </w:rPr>
        <w:t>4.</w:t>
      </w:r>
      <w:r w:rsidRPr="00D00897">
        <w:rPr>
          <w:color w:val="333333"/>
        </w:rPr>
        <w:t xml:space="preserve"> </w:t>
      </w:r>
      <w:r w:rsidRPr="00D00897">
        <w:rPr>
          <w:rFonts w:ascii="Times New Roman" w:eastAsia="Times New Roman" w:hAnsi="Times New Roman" w:cs="Times New Roman"/>
          <w:color w:val="000000"/>
          <w:sz w:val="24"/>
          <w:szCs w:val="24"/>
        </w:rPr>
        <w:t>За розрахункову одиницю поставленого природного газу приймається метр кубічний природного газу, приведений до стандартних умов (температура газу (t) = 20 градусів за Цельсієм, тиск газу (Р) = 760 мм ртутного стовпчика (101,325 кПа) і виражений в енергетичних одиницях.</w:t>
      </w:r>
    </w:p>
    <w:p w14:paraId="125D023A" w14:textId="77777777" w:rsidR="008F2D5D" w:rsidRPr="00D00897" w:rsidRDefault="008F2D5D" w:rsidP="008F2D5D">
      <w:pPr>
        <w:spacing w:line="0" w:lineRule="atLeast"/>
        <w:ind w:firstLine="720"/>
        <w:jc w:val="both"/>
        <w:rPr>
          <w:rFonts w:ascii="Times New Roman" w:eastAsia="Times New Roman" w:hAnsi="Times New Roman" w:cs="Times New Roman"/>
          <w:color w:val="000000"/>
          <w:sz w:val="24"/>
          <w:szCs w:val="24"/>
        </w:rPr>
      </w:pPr>
      <w:bookmarkStart w:id="24" w:name="n85"/>
      <w:bookmarkEnd w:id="24"/>
      <w:r w:rsidRPr="00D00897">
        <w:rPr>
          <w:rFonts w:ascii="Times New Roman" w:eastAsia="Times New Roman" w:hAnsi="Times New Roman" w:cs="Times New Roman"/>
          <w:b/>
          <w:color w:val="000000"/>
          <w:sz w:val="24"/>
          <w:szCs w:val="24"/>
        </w:rPr>
        <w:t>5.</w:t>
      </w:r>
      <w:r w:rsidRPr="00D00897">
        <w:rPr>
          <w:rFonts w:ascii="Times New Roman" w:eastAsia="Times New Roman" w:hAnsi="Times New Roman" w:cs="Times New Roman"/>
          <w:color w:val="000000"/>
          <w:sz w:val="24"/>
          <w:szCs w:val="24"/>
        </w:rPr>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sidRPr="00D00897">
        <w:rPr>
          <w:color w:val="333333"/>
          <w:shd w:val="clear" w:color="auto" w:fill="FFFFFF"/>
        </w:rPr>
        <w:t xml:space="preserve"> </w:t>
      </w:r>
      <w:r w:rsidRPr="00D00897">
        <w:rPr>
          <w:rFonts w:ascii="Times New Roman" w:eastAsia="Times New Roman" w:hAnsi="Times New Roman" w:cs="Times New Roman"/>
          <w:color w:val="000000"/>
          <w:sz w:val="24"/>
          <w:szCs w:val="24"/>
        </w:rPr>
        <w:t>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w:t>
      </w:r>
    </w:p>
    <w:p w14:paraId="152B169B" w14:textId="3F5D420D" w:rsidR="008F2D5D" w:rsidRPr="00D00897" w:rsidRDefault="008F2D5D" w:rsidP="008F2D5D">
      <w:pPr>
        <w:spacing w:line="0" w:lineRule="atLeast"/>
        <w:ind w:firstLine="720"/>
        <w:jc w:val="both"/>
        <w:rPr>
          <w:rFonts w:ascii="Times New Roman" w:eastAsia="Times New Roman" w:hAnsi="Times New Roman" w:cs="Times New Roman"/>
          <w:color w:val="000000"/>
          <w:sz w:val="24"/>
          <w:szCs w:val="24"/>
        </w:rPr>
      </w:pPr>
      <w:r w:rsidRPr="00D00897">
        <w:rPr>
          <w:rFonts w:ascii="Times New Roman" w:eastAsia="Times New Roman" w:hAnsi="Times New Roman" w:cs="Times New Roman"/>
          <w:color w:val="000000"/>
          <w:sz w:val="24"/>
          <w:szCs w:val="24"/>
        </w:rPr>
        <w:t>Примітка.</w:t>
      </w:r>
      <w:r w:rsidRPr="00D00897">
        <w:rPr>
          <w:rFonts w:ascii="Times New Roman" w:eastAsia="Times New Roman" w:hAnsi="Times New Roman" w:cs="Times New Roman"/>
          <w:b/>
          <w:color w:val="000000"/>
          <w:sz w:val="24"/>
          <w:szCs w:val="24"/>
        </w:rPr>
        <w:t xml:space="preserve"> </w:t>
      </w:r>
      <w:r w:rsidRPr="00D00897">
        <w:rPr>
          <w:rFonts w:ascii="Times New Roman" w:eastAsia="Times New Roman" w:hAnsi="Times New Roman" w:cs="Times New Roman"/>
          <w:color w:val="000000"/>
          <w:sz w:val="24"/>
          <w:szCs w:val="24"/>
        </w:rPr>
        <w:t xml:space="preserve">Очікувана вартість закупівлі розрахована з урахуванням тарифу на послуги транспортування та коефіцієнту, який застосовується при замовленій потужності на добу наперед.  </w:t>
      </w:r>
    </w:p>
    <w:p w14:paraId="66F237C8" w14:textId="77777777" w:rsidR="00D97498" w:rsidRPr="00D00897" w:rsidRDefault="00D97498" w:rsidP="007F73CD">
      <w:pPr>
        <w:widowControl w:val="0"/>
        <w:spacing w:line="0" w:lineRule="atLeast"/>
        <w:jc w:val="both"/>
        <w:rPr>
          <w:rFonts w:ascii="Times New Roman" w:eastAsia="Times New Roman" w:hAnsi="Times New Roman" w:cs="Times New Roman"/>
          <w:b/>
          <w:color w:val="000000"/>
          <w:sz w:val="24"/>
          <w:szCs w:val="24"/>
        </w:rPr>
      </w:pPr>
      <w:r w:rsidRPr="00D00897">
        <w:rPr>
          <w:rFonts w:ascii="Times New Roman" w:hAnsi="Times New Roman" w:cs="Times New Roman"/>
          <w:b/>
          <w:color w:val="000000"/>
          <w:sz w:val="24"/>
          <w:szCs w:val="24"/>
        </w:rPr>
        <w:t xml:space="preserve">Розділ ІІ. Підтвердження відповідності тендерної пропозиції учасника процедури закупівлі </w:t>
      </w:r>
      <w:r w:rsidRPr="00D00897">
        <w:rPr>
          <w:rFonts w:ascii="Times New Roman" w:eastAsia="Times New Roman" w:hAnsi="Times New Roman" w:cs="Times New Roman"/>
          <w:b/>
          <w:color w:val="000000"/>
          <w:sz w:val="24"/>
          <w:szCs w:val="24"/>
        </w:rPr>
        <w:t>необхідним технічним, якісним та кількісним характеристикам товару.</w:t>
      </w:r>
    </w:p>
    <w:p w14:paraId="7552E698" w14:textId="6F28B8D4" w:rsidR="00D97498" w:rsidRPr="00D00897" w:rsidRDefault="00D97498" w:rsidP="007F73CD">
      <w:pPr>
        <w:widowControl w:val="0"/>
        <w:ind w:firstLine="709"/>
        <w:jc w:val="both"/>
        <w:rPr>
          <w:rFonts w:ascii="Times New Roman" w:eastAsia="Times New Roman" w:hAnsi="Times New Roman" w:cs="Times New Roman"/>
          <w:color w:val="000000"/>
          <w:sz w:val="24"/>
          <w:szCs w:val="24"/>
        </w:rPr>
      </w:pPr>
      <w:r w:rsidRPr="00D00897">
        <w:rPr>
          <w:rFonts w:ascii="Times New Roman" w:hAnsi="Times New Roman" w:cs="Times New Roman"/>
          <w:b/>
          <w:color w:val="000000"/>
          <w:sz w:val="24"/>
          <w:szCs w:val="24"/>
          <w:u w:val="single"/>
        </w:rPr>
        <w:t xml:space="preserve">На підтвердження можливості виконання вимог, визначених </w:t>
      </w:r>
      <w:r w:rsidR="000C0C12" w:rsidRPr="00D00897">
        <w:rPr>
          <w:rFonts w:ascii="Times New Roman" w:hAnsi="Times New Roman" w:cs="Times New Roman"/>
          <w:b/>
          <w:color w:val="000000"/>
          <w:sz w:val="24"/>
          <w:szCs w:val="24"/>
          <w:u w:val="single"/>
        </w:rPr>
        <w:t>д</w:t>
      </w:r>
      <w:r w:rsidRPr="00D00897">
        <w:rPr>
          <w:rFonts w:ascii="Times New Roman" w:hAnsi="Times New Roman" w:cs="Times New Roman"/>
          <w:b/>
          <w:color w:val="000000"/>
          <w:sz w:val="24"/>
          <w:szCs w:val="24"/>
          <w:u w:val="single"/>
        </w:rPr>
        <w:t xml:space="preserve">одатком </w:t>
      </w:r>
      <w:r w:rsidR="000C0C12" w:rsidRPr="00D00897">
        <w:rPr>
          <w:rFonts w:ascii="Times New Roman" w:hAnsi="Times New Roman" w:cs="Times New Roman"/>
          <w:b/>
          <w:color w:val="000000"/>
          <w:sz w:val="24"/>
          <w:szCs w:val="24"/>
          <w:u w:val="single"/>
        </w:rPr>
        <w:t>3</w:t>
      </w:r>
      <w:r w:rsidRPr="00D00897">
        <w:rPr>
          <w:rFonts w:ascii="Times New Roman" w:hAnsi="Times New Roman" w:cs="Times New Roman"/>
          <w:b/>
          <w:color w:val="000000"/>
          <w:sz w:val="24"/>
          <w:szCs w:val="24"/>
          <w:u w:val="single"/>
        </w:rPr>
        <w:t xml:space="preserve"> до тендерної документації учасник з тендерною пропозицією повинен надати зазначені нижче документи</w:t>
      </w:r>
      <w:r w:rsidR="000C0C12" w:rsidRPr="00D00897">
        <w:rPr>
          <w:rFonts w:ascii="Times New Roman" w:hAnsi="Times New Roman" w:cs="Times New Roman"/>
          <w:b/>
          <w:color w:val="000000"/>
          <w:sz w:val="24"/>
          <w:szCs w:val="24"/>
          <w:u w:val="single"/>
        </w:rPr>
        <w:t xml:space="preserve">. </w:t>
      </w:r>
      <w:r w:rsidR="000C0C12" w:rsidRPr="00D00897">
        <w:rPr>
          <w:rStyle w:val="22"/>
          <w:rFonts w:eastAsia="Calibri"/>
          <w:b/>
          <w:i w:val="0"/>
          <w:color w:val="000000" w:themeColor="text1"/>
          <w:sz w:val="24"/>
          <w:szCs w:val="24"/>
        </w:rPr>
        <w:t xml:space="preserve">Документи повинні бути </w:t>
      </w:r>
      <w:r w:rsidR="000C0C12" w:rsidRPr="00D00897">
        <w:rPr>
          <w:rFonts w:ascii="Times New Roman" w:eastAsia="Times New Roman" w:hAnsi="Times New Roman" w:cs="Times New Roman"/>
          <w:b/>
          <w:color w:val="000000"/>
          <w:sz w:val="24"/>
          <w:szCs w:val="24"/>
        </w:rPr>
        <w:t>оформлені належним чином,</w:t>
      </w:r>
      <w:r w:rsidR="000C0C12" w:rsidRPr="00D00897">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w:t>
      </w:r>
    </w:p>
    <w:p w14:paraId="084784DF" w14:textId="1BF66801" w:rsidR="000C0C12" w:rsidRPr="00D00897" w:rsidRDefault="000C0C12" w:rsidP="000C0C12">
      <w:pPr>
        <w:ind w:firstLine="709"/>
        <w:jc w:val="center"/>
        <w:rPr>
          <w:rFonts w:ascii="Times New Roman" w:hAnsi="Times New Roman" w:cs="Times New Roman"/>
          <w:b/>
          <w:color w:val="FF0000"/>
          <w:sz w:val="24"/>
          <w:szCs w:val="24"/>
        </w:rPr>
      </w:pPr>
      <w:r w:rsidRPr="00D00897">
        <w:rPr>
          <w:rFonts w:ascii="Times New Roman" w:hAnsi="Times New Roman" w:cs="Times New Roman"/>
          <w:b/>
          <w:color w:val="FF0000"/>
          <w:sz w:val="24"/>
          <w:szCs w:val="24"/>
        </w:rPr>
        <w:t>УЧАСНИК НАДАЄ:</w:t>
      </w:r>
    </w:p>
    <w:p w14:paraId="7725DEE4" w14:textId="7CDC9BAB" w:rsidR="00D97498" w:rsidRPr="00D00897" w:rsidRDefault="00AE40AF" w:rsidP="00D97498">
      <w:pPr>
        <w:spacing w:line="0" w:lineRule="atLeast"/>
        <w:ind w:firstLine="709"/>
        <w:jc w:val="both"/>
        <w:rPr>
          <w:rFonts w:ascii="Times New Roman" w:hAnsi="Times New Roman"/>
          <w:b/>
          <w:sz w:val="24"/>
          <w:szCs w:val="24"/>
        </w:rPr>
      </w:pPr>
      <w:r w:rsidRPr="00D00897">
        <w:rPr>
          <w:rFonts w:ascii="Times New Roman" w:hAnsi="Times New Roman"/>
          <w:b/>
          <w:sz w:val="24"/>
          <w:szCs w:val="24"/>
        </w:rPr>
        <w:t>1</w:t>
      </w:r>
      <w:r w:rsidR="00D97498" w:rsidRPr="00D00897">
        <w:rPr>
          <w:rFonts w:ascii="Times New Roman" w:hAnsi="Times New Roman"/>
          <w:b/>
          <w:sz w:val="24"/>
          <w:szCs w:val="24"/>
        </w:rPr>
        <w:t xml:space="preserve">. Відомості про учасника </w:t>
      </w:r>
      <w:r w:rsidR="00D97498" w:rsidRPr="00D00897">
        <w:rPr>
          <w:rFonts w:ascii="Times New Roman" w:hAnsi="Times New Roman"/>
          <w:sz w:val="24"/>
          <w:szCs w:val="24"/>
        </w:rPr>
        <w:t>(</w:t>
      </w:r>
      <w:r w:rsidR="00D97498" w:rsidRPr="00D00897">
        <w:rPr>
          <w:rFonts w:ascii="Times New Roman" w:hAnsi="Times New Roman"/>
          <w:b/>
          <w:sz w:val="24"/>
          <w:szCs w:val="24"/>
        </w:rPr>
        <w:t xml:space="preserve">заповнити форму додатка </w:t>
      </w:r>
      <w:r w:rsidR="00E63F80" w:rsidRPr="00D00897">
        <w:rPr>
          <w:rFonts w:ascii="Times New Roman" w:hAnsi="Times New Roman"/>
          <w:b/>
          <w:sz w:val="24"/>
          <w:szCs w:val="24"/>
        </w:rPr>
        <w:t>1</w:t>
      </w:r>
      <w:r w:rsidR="00D97498" w:rsidRPr="00D00897">
        <w:rPr>
          <w:rFonts w:ascii="Times New Roman" w:hAnsi="Times New Roman"/>
          <w:sz w:val="24"/>
          <w:szCs w:val="24"/>
        </w:rPr>
        <w:t xml:space="preserve"> до тендерної документації).</w:t>
      </w:r>
    </w:p>
    <w:p w14:paraId="0AEECF52" w14:textId="1E25DD5A" w:rsidR="001D2EEB" w:rsidRPr="00D00897" w:rsidRDefault="00AE40AF" w:rsidP="001D2EEB">
      <w:pPr>
        <w:spacing w:line="0" w:lineRule="atLeast"/>
        <w:ind w:firstLine="709"/>
        <w:jc w:val="both"/>
        <w:rPr>
          <w:rFonts w:ascii="Times New Roman" w:eastAsia="Times New Roman" w:hAnsi="Times New Roman" w:cs="Times New Roman"/>
          <w:b/>
          <w:color w:val="000000"/>
          <w:sz w:val="24"/>
          <w:szCs w:val="24"/>
        </w:rPr>
      </w:pPr>
      <w:r w:rsidRPr="00D00897">
        <w:rPr>
          <w:rFonts w:ascii="Times New Roman" w:hAnsi="Times New Roman" w:cs="Times New Roman"/>
          <w:b/>
          <w:sz w:val="24"/>
          <w:szCs w:val="24"/>
        </w:rPr>
        <w:t>2</w:t>
      </w:r>
      <w:r w:rsidR="00D97498" w:rsidRPr="00D00897">
        <w:rPr>
          <w:rFonts w:ascii="Times New Roman" w:hAnsi="Times New Roman" w:cs="Times New Roman"/>
          <w:b/>
          <w:sz w:val="24"/>
          <w:szCs w:val="24"/>
        </w:rPr>
        <w:t xml:space="preserve"> </w:t>
      </w:r>
      <w:r w:rsidR="00D97498" w:rsidRPr="00D00897">
        <w:rPr>
          <w:rFonts w:ascii="Times New Roman" w:eastAsia="Times New Roman" w:hAnsi="Times New Roman" w:cs="Times New Roman"/>
          <w:b/>
          <w:bCs/>
          <w:color w:val="000000"/>
          <w:sz w:val="24"/>
          <w:szCs w:val="24"/>
        </w:rPr>
        <w:t xml:space="preserve">Для юридичних осіб - </w:t>
      </w:r>
      <w:r w:rsidRPr="00D00897">
        <w:rPr>
          <w:rFonts w:ascii="Times New Roman" w:eastAsia="Times New Roman" w:hAnsi="Times New Roman" w:cs="Times New Roman"/>
          <w:b/>
          <w:bCs/>
          <w:color w:val="000000"/>
          <w:sz w:val="24"/>
          <w:szCs w:val="24"/>
        </w:rPr>
        <w:t xml:space="preserve"> копію </w:t>
      </w:r>
      <w:r w:rsidR="00D97498" w:rsidRPr="00D00897">
        <w:rPr>
          <w:rFonts w:ascii="Times New Roman" w:hAnsi="Times New Roman"/>
          <w:b/>
          <w:bCs/>
          <w:sz w:val="24"/>
          <w:szCs w:val="24"/>
        </w:rPr>
        <w:t>статут</w:t>
      </w:r>
      <w:r w:rsidRPr="00D00897">
        <w:rPr>
          <w:rFonts w:ascii="Times New Roman" w:hAnsi="Times New Roman"/>
          <w:b/>
          <w:bCs/>
          <w:sz w:val="24"/>
          <w:szCs w:val="24"/>
        </w:rPr>
        <w:t>у</w:t>
      </w:r>
      <w:r w:rsidR="00D97498" w:rsidRPr="00D00897">
        <w:rPr>
          <w:rFonts w:ascii="Times New Roman" w:hAnsi="Times New Roman"/>
          <w:b/>
          <w:bCs/>
          <w:sz w:val="24"/>
          <w:szCs w:val="24"/>
        </w:rPr>
        <w:t xml:space="preserve"> підприємства з усіма додатками та змінами (остання редакція)</w:t>
      </w:r>
      <w:r w:rsidR="001D2EEB" w:rsidRPr="00D00897">
        <w:rPr>
          <w:rFonts w:ascii="Times New Roman" w:hAnsi="Times New Roman"/>
          <w:b/>
          <w:bCs/>
          <w:sz w:val="24"/>
          <w:szCs w:val="24"/>
        </w:rPr>
        <w:t xml:space="preserve"> </w:t>
      </w:r>
      <w:r w:rsidR="001D2EEB" w:rsidRPr="00D00897">
        <w:rPr>
          <w:rFonts w:ascii="Times New Roman" w:eastAsia="Times New Roman" w:hAnsi="Times New Roman" w:cs="Times New Roman"/>
          <w:b/>
          <w:color w:val="000000"/>
          <w:sz w:val="24"/>
          <w:szCs w:val="24"/>
        </w:rPr>
        <w:t>або інший установчий документ;</w:t>
      </w:r>
    </w:p>
    <w:p w14:paraId="1E98B8A4" w14:textId="4D2DFCDB" w:rsidR="00D97498" w:rsidRPr="00D00897" w:rsidRDefault="00AE40AF" w:rsidP="00D97498">
      <w:pPr>
        <w:spacing w:line="0" w:lineRule="atLeast"/>
        <w:ind w:firstLine="709"/>
        <w:jc w:val="both"/>
        <w:rPr>
          <w:rFonts w:ascii="Times New Roman" w:eastAsia="Times New Roman" w:hAnsi="Times New Roman" w:cs="Times New Roman"/>
          <w:b/>
          <w:bCs/>
          <w:color w:val="000000"/>
          <w:sz w:val="24"/>
          <w:szCs w:val="24"/>
        </w:rPr>
      </w:pPr>
      <w:r w:rsidRPr="00D00897">
        <w:rPr>
          <w:rFonts w:ascii="Times New Roman" w:eastAsia="Times New Roman" w:hAnsi="Times New Roman" w:cs="Times New Roman"/>
          <w:b/>
          <w:color w:val="000000"/>
          <w:sz w:val="24"/>
          <w:szCs w:val="24"/>
        </w:rPr>
        <w:lastRenderedPageBreak/>
        <w:t>3</w:t>
      </w:r>
      <w:r w:rsidR="00D97498" w:rsidRPr="00D00897">
        <w:rPr>
          <w:rFonts w:ascii="Times New Roman" w:eastAsia="Times New Roman" w:hAnsi="Times New Roman" w:cs="Times New Roman"/>
          <w:b/>
          <w:color w:val="000000"/>
          <w:sz w:val="24"/>
          <w:szCs w:val="24"/>
        </w:rPr>
        <w:t>. Л</w:t>
      </w:r>
      <w:r w:rsidR="00D97498" w:rsidRPr="00D00897">
        <w:rPr>
          <w:rFonts w:ascii="Times New Roman" w:eastAsia="Times New Roman" w:hAnsi="Times New Roman" w:cs="Times New Roman"/>
          <w:b/>
          <w:bCs/>
          <w:color w:val="000000"/>
          <w:sz w:val="24"/>
          <w:szCs w:val="24"/>
        </w:rPr>
        <w:t xml:space="preserve">ист- згоду з умовами </w:t>
      </w:r>
      <w:proofErr w:type="spellStart"/>
      <w:r w:rsidR="00D97498" w:rsidRPr="00D00897">
        <w:rPr>
          <w:rFonts w:ascii="Times New Roman" w:eastAsia="Times New Roman" w:hAnsi="Times New Roman" w:cs="Times New Roman"/>
          <w:b/>
          <w:bCs/>
          <w:color w:val="000000"/>
          <w:sz w:val="24"/>
          <w:szCs w:val="24"/>
        </w:rPr>
        <w:t>проєкту</w:t>
      </w:r>
      <w:proofErr w:type="spellEnd"/>
      <w:r w:rsidR="00D97498" w:rsidRPr="00D00897">
        <w:rPr>
          <w:rFonts w:ascii="Times New Roman" w:eastAsia="Times New Roman" w:hAnsi="Times New Roman" w:cs="Times New Roman"/>
          <w:b/>
          <w:bCs/>
          <w:color w:val="000000"/>
          <w:sz w:val="24"/>
          <w:szCs w:val="24"/>
        </w:rPr>
        <w:t xml:space="preserve"> договору у довільній формі (</w:t>
      </w:r>
      <w:r w:rsidR="00D97498" w:rsidRPr="00D00897">
        <w:rPr>
          <w:rFonts w:ascii="Times New Roman" w:eastAsia="Times New Roman" w:hAnsi="Times New Roman" w:cs="Times New Roman CYR"/>
          <w:b/>
          <w:sz w:val="24"/>
          <w:szCs w:val="24"/>
          <w:lang w:eastAsia="ru-RU"/>
        </w:rPr>
        <w:t>дивись зразок</w:t>
      </w:r>
      <w:r w:rsidR="00D97498" w:rsidRPr="00D00897">
        <w:rPr>
          <w:rFonts w:ascii="Times New Roman" w:hAnsi="Times New Roman" w:cs="Times New Roman"/>
          <w:b/>
          <w:bCs/>
          <w:sz w:val="24"/>
          <w:szCs w:val="24"/>
        </w:rPr>
        <w:t xml:space="preserve"> у додатку </w:t>
      </w:r>
      <w:r w:rsidR="000019C2" w:rsidRPr="00D00897">
        <w:rPr>
          <w:rFonts w:ascii="Times New Roman" w:hAnsi="Times New Roman" w:cs="Times New Roman"/>
          <w:b/>
          <w:bCs/>
          <w:sz w:val="24"/>
          <w:szCs w:val="24"/>
        </w:rPr>
        <w:t>6</w:t>
      </w:r>
      <w:r w:rsidR="00D97498" w:rsidRPr="00D00897">
        <w:rPr>
          <w:rFonts w:ascii="Times New Roman" w:hAnsi="Times New Roman" w:cs="Times New Roman"/>
          <w:b/>
          <w:bCs/>
          <w:sz w:val="24"/>
          <w:szCs w:val="24"/>
        </w:rPr>
        <w:t xml:space="preserve"> до тендерної документації) </w:t>
      </w:r>
      <w:r w:rsidR="00D97498" w:rsidRPr="00D00897">
        <w:rPr>
          <w:rFonts w:ascii="Times New Roman" w:eastAsia="Times New Roman" w:hAnsi="Times New Roman" w:cs="Times New Roman"/>
          <w:b/>
          <w:bCs/>
          <w:color w:val="000000"/>
          <w:sz w:val="24"/>
          <w:szCs w:val="24"/>
        </w:rPr>
        <w:t xml:space="preserve">або погоджений </w:t>
      </w:r>
      <w:proofErr w:type="spellStart"/>
      <w:r w:rsidR="00D97498" w:rsidRPr="00D00897">
        <w:rPr>
          <w:rFonts w:ascii="Times New Roman" w:eastAsia="Times New Roman" w:hAnsi="Times New Roman" w:cs="Times New Roman"/>
          <w:b/>
          <w:bCs/>
          <w:color w:val="000000"/>
          <w:sz w:val="24"/>
          <w:szCs w:val="24"/>
        </w:rPr>
        <w:t>проєкт</w:t>
      </w:r>
      <w:proofErr w:type="spellEnd"/>
      <w:r w:rsidR="00D97498" w:rsidRPr="00D00897">
        <w:rPr>
          <w:rFonts w:ascii="Times New Roman" w:eastAsia="Times New Roman" w:hAnsi="Times New Roman" w:cs="Times New Roman"/>
          <w:b/>
          <w:bCs/>
          <w:color w:val="000000"/>
          <w:sz w:val="24"/>
          <w:szCs w:val="24"/>
        </w:rPr>
        <w:t xml:space="preserve"> договору </w:t>
      </w:r>
      <w:r w:rsidR="00D97498" w:rsidRPr="00D00897">
        <w:rPr>
          <w:rFonts w:ascii="Times New Roman" w:hAnsi="Times New Roman"/>
          <w:b/>
          <w:bCs/>
          <w:sz w:val="24"/>
          <w:szCs w:val="24"/>
        </w:rPr>
        <w:t>(</w:t>
      </w:r>
      <w:r w:rsidR="00D97498" w:rsidRPr="00D00897">
        <w:rPr>
          <w:rFonts w:ascii="Times New Roman" w:hAnsi="Times New Roman"/>
          <w:b/>
          <w:bCs/>
          <w:sz w:val="24"/>
          <w:szCs w:val="24"/>
          <w:u w:val="single"/>
        </w:rPr>
        <w:t>у складі пропозиції</w:t>
      </w:r>
      <w:r w:rsidR="00D97498" w:rsidRPr="00D00897">
        <w:rPr>
          <w:rFonts w:ascii="Times New Roman" w:hAnsi="Times New Roman"/>
          <w:b/>
          <w:bCs/>
          <w:sz w:val="24"/>
          <w:szCs w:val="24"/>
        </w:rPr>
        <w:t>)</w:t>
      </w:r>
      <w:r w:rsidR="00D97498" w:rsidRPr="00D00897">
        <w:rPr>
          <w:rFonts w:ascii="Times New Roman" w:eastAsia="Times New Roman" w:hAnsi="Times New Roman" w:cs="Times New Roman"/>
          <w:b/>
          <w:bCs/>
          <w:color w:val="000000"/>
          <w:sz w:val="24"/>
          <w:szCs w:val="24"/>
        </w:rPr>
        <w:t>.</w:t>
      </w:r>
    </w:p>
    <w:p w14:paraId="47961384" w14:textId="7D7F71A1" w:rsidR="00AE40AF" w:rsidRPr="00D00897" w:rsidRDefault="00AE40AF" w:rsidP="00AE40AF">
      <w:pPr>
        <w:spacing w:line="0" w:lineRule="atLeast"/>
        <w:ind w:firstLine="709"/>
        <w:jc w:val="both"/>
        <w:rPr>
          <w:rFonts w:ascii="Times New Roman" w:eastAsia="Times New Roman" w:hAnsi="Times New Roman" w:cs="Times New Roman"/>
          <w:b/>
          <w:bCs/>
          <w:color w:val="000000"/>
          <w:sz w:val="24"/>
          <w:szCs w:val="24"/>
        </w:rPr>
      </w:pPr>
      <w:r w:rsidRPr="00D00897">
        <w:rPr>
          <w:rFonts w:ascii="Times New Roman" w:eastAsia="Times New Roman" w:hAnsi="Times New Roman" w:cs="Times New Roman"/>
          <w:b/>
          <w:bCs/>
          <w:color w:val="000000"/>
          <w:sz w:val="24"/>
          <w:szCs w:val="24"/>
        </w:rPr>
        <w:t>4. Копія ліцензії на постачання природного газу, яка дійсна на момент подання тендерної пропозиції або інший документ, що підтверджує видачу учаснику такої ліцензії.</w:t>
      </w:r>
    </w:p>
    <w:p w14:paraId="2F7A60AA" w14:textId="69FB20A0" w:rsidR="00A45C14" w:rsidRPr="00D00897" w:rsidRDefault="00AE40AF" w:rsidP="00A45C14">
      <w:pPr>
        <w:widowControl w:val="0"/>
        <w:spacing w:line="0" w:lineRule="atLeast"/>
        <w:ind w:firstLine="709"/>
        <w:jc w:val="both"/>
        <w:rPr>
          <w:rFonts w:ascii="Times New Roman" w:eastAsia="Times New Roman" w:hAnsi="Times New Roman" w:cs="Times New Roman"/>
          <w:b/>
          <w:color w:val="000000"/>
          <w:sz w:val="24"/>
          <w:szCs w:val="24"/>
        </w:rPr>
      </w:pPr>
      <w:r w:rsidRPr="00D00897">
        <w:rPr>
          <w:rFonts w:ascii="Times New Roman" w:hAnsi="Times New Roman"/>
          <w:b/>
          <w:sz w:val="24"/>
          <w:szCs w:val="24"/>
        </w:rPr>
        <w:t>5</w:t>
      </w:r>
      <w:r w:rsidR="00A45C14" w:rsidRPr="00D00897">
        <w:rPr>
          <w:rFonts w:ascii="Times New Roman" w:hAnsi="Times New Roman"/>
          <w:b/>
          <w:sz w:val="24"/>
          <w:szCs w:val="24"/>
        </w:rPr>
        <w:t>.</w:t>
      </w:r>
      <w:r w:rsidR="00A45C14" w:rsidRPr="00D00897">
        <w:rPr>
          <w:rFonts w:ascii="Times New Roman" w:hAnsi="Times New Roman"/>
          <w:sz w:val="24"/>
          <w:szCs w:val="24"/>
        </w:rPr>
        <w:t xml:space="preserve"> </w:t>
      </w:r>
      <w:r w:rsidR="00A45C14" w:rsidRPr="00D00897">
        <w:rPr>
          <w:rFonts w:ascii="Times New Roman" w:hAnsi="Times New Roman" w:cs="Times New Roman"/>
          <w:b/>
          <w:sz w:val="24"/>
          <w:szCs w:val="24"/>
        </w:rPr>
        <w:t>Інші документи, що вимагаються замовником (кваліфікаційні критерії,</w:t>
      </w:r>
      <w:r w:rsidR="00A45C14" w:rsidRPr="00D00897">
        <w:rPr>
          <w:rFonts w:ascii="Times New Roman" w:eastAsia="Times New Roman" w:hAnsi="Times New Roman" w:cs="Times New Roman"/>
          <w:b/>
          <w:color w:val="000000"/>
          <w:sz w:val="24"/>
          <w:szCs w:val="24"/>
        </w:rPr>
        <w:t xml:space="preserve"> підтвердження відповідності учасника вимогам, які визначені пунктом 47 Особливостей тощо) - дивись додаток 2 до тендерної документації.</w:t>
      </w:r>
    </w:p>
    <w:p w14:paraId="04DB21EB" w14:textId="2366D732" w:rsidR="00A45C14" w:rsidRPr="00D00897" w:rsidRDefault="00A45C14" w:rsidP="00F752E4">
      <w:pPr>
        <w:widowControl w:val="0"/>
        <w:spacing w:line="0" w:lineRule="atLeast"/>
        <w:ind w:firstLine="709"/>
        <w:jc w:val="both"/>
        <w:rPr>
          <w:rFonts w:ascii="Times New Roman" w:hAnsi="Times New Roman" w:cs="Times New Roman"/>
          <w:b/>
          <w:sz w:val="24"/>
          <w:szCs w:val="24"/>
        </w:rPr>
      </w:pPr>
      <w:r w:rsidRPr="00D00897">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D00897">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а його тендерна пропозиція підлягатиме відхиленню на підставі абзацу 5 підпункту 2 пункту 4</w:t>
      </w:r>
      <w:r w:rsidR="009B6147" w:rsidRPr="00D00897">
        <w:rPr>
          <w:rFonts w:ascii="Times New Roman" w:eastAsia="Times New Roman" w:hAnsi="Times New Roman" w:cs="Times New Roman"/>
          <w:b/>
          <w:sz w:val="24"/>
          <w:szCs w:val="24"/>
        </w:rPr>
        <w:t>4</w:t>
      </w:r>
      <w:r w:rsidRPr="00D00897">
        <w:rPr>
          <w:rFonts w:ascii="Times New Roman" w:eastAsia="Times New Roman" w:hAnsi="Times New Roman" w:cs="Times New Roman"/>
          <w:b/>
          <w:sz w:val="24"/>
          <w:szCs w:val="24"/>
        </w:rPr>
        <w:t xml:space="preserve"> Особливостей.</w:t>
      </w:r>
    </w:p>
    <w:p w14:paraId="21A2A27B" w14:textId="77777777" w:rsidR="00A45C14" w:rsidRPr="00D00897" w:rsidRDefault="00A45C14" w:rsidP="00D97498">
      <w:pPr>
        <w:spacing w:line="0" w:lineRule="atLeast"/>
        <w:ind w:firstLine="709"/>
        <w:jc w:val="both"/>
        <w:rPr>
          <w:rFonts w:ascii="Times New Roman" w:hAnsi="Times New Roman" w:cs="Times New Roman"/>
          <w:snapToGrid w:val="0"/>
          <w:sz w:val="24"/>
          <w:szCs w:val="24"/>
        </w:rPr>
      </w:pPr>
    </w:p>
    <w:p w14:paraId="63F01DEE" w14:textId="77777777" w:rsidR="00D97498" w:rsidRPr="00D00897" w:rsidRDefault="00D97498" w:rsidP="00D97498">
      <w:pPr>
        <w:spacing w:line="0" w:lineRule="atLeast"/>
        <w:jc w:val="center"/>
        <w:rPr>
          <w:rFonts w:ascii="Times New Roman" w:hAnsi="Times New Roman" w:cs="Times New Roman"/>
          <w:snapToGrid w:val="0"/>
          <w:sz w:val="24"/>
          <w:szCs w:val="24"/>
        </w:rPr>
      </w:pPr>
    </w:p>
    <w:p w14:paraId="0DB926B4" w14:textId="77777777" w:rsidR="00D97498" w:rsidRPr="00D00897" w:rsidRDefault="00D97498" w:rsidP="00D97498">
      <w:pPr>
        <w:rPr>
          <w:rFonts w:ascii="Times New Roman" w:hAnsi="Times New Roman" w:cs="Times New Roman"/>
          <w:b/>
          <w:sz w:val="24"/>
          <w:szCs w:val="24"/>
        </w:rPr>
      </w:pPr>
      <w:r w:rsidRPr="00D00897">
        <w:rPr>
          <w:rFonts w:ascii="Times New Roman" w:hAnsi="Times New Roman" w:cs="Times New Roman"/>
          <w:b/>
          <w:sz w:val="24"/>
          <w:szCs w:val="24"/>
        </w:rPr>
        <w:br w:type="page"/>
      </w:r>
    </w:p>
    <w:p w14:paraId="0C5DE3EE" w14:textId="77777777" w:rsidR="00F57F16" w:rsidRPr="00D00897" w:rsidRDefault="00F57F16" w:rsidP="00F57F16">
      <w:pPr>
        <w:shd w:val="clear" w:color="auto" w:fill="FFFFFF"/>
        <w:tabs>
          <w:tab w:val="left" w:pos="993"/>
        </w:tabs>
        <w:ind w:right="-140"/>
        <w:contextualSpacing/>
        <w:jc w:val="both"/>
        <w:rPr>
          <w:rFonts w:ascii="Times New Roman" w:eastAsia="Times New Roman" w:hAnsi="Times New Roman" w:cs="Times New Roman"/>
          <w:bCs/>
          <w:sz w:val="22"/>
          <w:szCs w:val="22"/>
          <w:lang w:eastAsia="ru-RU"/>
        </w:rPr>
      </w:pPr>
    </w:p>
    <w:p w14:paraId="11D96654" w14:textId="77777777" w:rsidR="00F57F16" w:rsidRPr="00D00897" w:rsidRDefault="00F57F16" w:rsidP="00F57F16">
      <w:pPr>
        <w:shd w:val="clear" w:color="auto" w:fill="FFFFFF"/>
        <w:jc w:val="center"/>
        <w:rPr>
          <w:rFonts w:ascii="Times New Roman" w:eastAsia="Times New Roman" w:hAnsi="Times New Roman" w:cs="Times New Roman"/>
          <w:b/>
          <w:i/>
          <w:sz w:val="22"/>
          <w:szCs w:val="22"/>
          <w:lang w:eastAsia="ru-RU"/>
        </w:rPr>
      </w:pPr>
      <w:bookmarkStart w:id="25" w:name="_Hlk500334909"/>
    </w:p>
    <w:p w14:paraId="161BC537" w14:textId="77777777" w:rsidR="00F57F16" w:rsidRPr="00D00897" w:rsidRDefault="00F57F16" w:rsidP="00F57F16">
      <w:pPr>
        <w:shd w:val="clear" w:color="auto" w:fill="FFFFFF"/>
        <w:jc w:val="right"/>
        <w:rPr>
          <w:rFonts w:ascii="Times New Roman" w:eastAsia="Arial" w:hAnsi="Times New Roman" w:cs="Times New Roman"/>
          <w:b/>
          <w:color w:val="000000"/>
          <w:sz w:val="22"/>
          <w:szCs w:val="22"/>
          <w:lang w:eastAsia="ru-RU"/>
        </w:rPr>
      </w:pPr>
    </w:p>
    <w:p w14:paraId="2469F79D" w14:textId="35690B41" w:rsidR="00810F39" w:rsidRPr="00D00897" w:rsidRDefault="00810F39" w:rsidP="00810F39">
      <w:pPr>
        <w:spacing w:line="0" w:lineRule="atLeast"/>
        <w:ind w:firstLine="567"/>
        <w:jc w:val="right"/>
        <w:rPr>
          <w:rFonts w:ascii="Times New Roman" w:hAnsi="Times New Roman"/>
          <w:b/>
          <w:sz w:val="24"/>
          <w:szCs w:val="24"/>
        </w:rPr>
      </w:pPr>
      <w:bookmarkStart w:id="26" w:name="_Hlk137733569"/>
      <w:bookmarkEnd w:id="25"/>
      <w:r w:rsidRPr="00D00897">
        <w:rPr>
          <w:rFonts w:ascii="Times New Roman" w:hAnsi="Times New Roman"/>
          <w:b/>
          <w:sz w:val="24"/>
          <w:szCs w:val="24"/>
        </w:rPr>
        <w:t xml:space="preserve">ДОДАТОК </w:t>
      </w:r>
      <w:r w:rsidR="00407066" w:rsidRPr="00D00897">
        <w:rPr>
          <w:rFonts w:ascii="Times New Roman" w:hAnsi="Times New Roman"/>
          <w:b/>
          <w:sz w:val="24"/>
          <w:szCs w:val="24"/>
        </w:rPr>
        <w:t>4</w:t>
      </w:r>
    </w:p>
    <w:p w14:paraId="104CF5AA" w14:textId="0AEE0AFD" w:rsidR="00810F39" w:rsidRPr="00D00897" w:rsidRDefault="00810F39" w:rsidP="00810F39">
      <w:pPr>
        <w:spacing w:line="0" w:lineRule="atLeast"/>
        <w:ind w:firstLine="567"/>
        <w:jc w:val="right"/>
        <w:rPr>
          <w:rFonts w:ascii="Times New Roman" w:hAnsi="Times New Roman"/>
          <w:b/>
          <w:sz w:val="24"/>
          <w:szCs w:val="24"/>
        </w:rPr>
      </w:pPr>
      <w:r w:rsidRPr="00D00897">
        <w:rPr>
          <w:rFonts w:ascii="Times New Roman" w:hAnsi="Times New Roman"/>
          <w:b/>
          <w:sz w:val="24"/>
          <w:szCs w:val="24"/>
        </w:rPr>
        <w:t xml:space="preserve"> до тендерної документації</w:t>
      </w:r>
    </w:p>
    <w:p w14:paraId="0BCCDB84" w14:textId="77777777" w:rsidR="00810F39" w:rsidRPr="00D00897" w:rsidRDefault="00810F39" w:rsidP="00810F39">
      <w:pPr>
        <w:widowControl w:val="0"/>
        <w:ind w:right="-2"/>
        <w:jc w:val="center"/>
        <w:rPr>
          <w:rFonts w:ascii="Times New Roman" w:eastAsia="Times New Roman" w:hAnsi="Times New Roman" w:cs="Times New Roman"/>
          <w:b/>
          <w:sz w:val="24"/>
          <w:szCs w:val="24"/>
          <w:lang w:eastAsia="uk-UA"/>
        </w:rPr>
      </w:pPr>
      <w:bookmarkStart w:id="27" w:name="_Hlk500334979"/>
      <w:bookmarkStart w:id="28" w:name="_Hlk492899894"/>
      <w:r w:rsidRPr="00D00897">
        <w:rPr>
          <w:rFonts w:ascii="Times New Roman" w:eastAsia="Times New Roman" w:hAnsi="Times New Roman" w:cs="Times New Roman"/>
          <w:b/>
          <w:sz w:val="24"/>
          <w:szCs w:val="24"/>
          <w:lang w:eastAsia="uk-UA"/>
        </w:rPr>
        <w:t>ЗРАЗОК</w:t>
      </w:r>
    </w:p>
    <w:p w14:paraId="4D0DFFA4" w14:textId="06D61E67" w:rsidR="00810F39" w:rsidRPr="00D00897" w:rsidRDefault="00810F39" w:rsidP="00810F39">
      <w:pPr>
        <w:widowControl w:val="0"/>
        <w:ind w:right="-2"/>
        <w:jc w:val="center"/>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b/>
          <w:sz w:val="24"/>
          <w:szCs w:val="24"/>
          <w:lang w:eastAsia="uk-UA"/>
        </w:rPr>
        <w:t xml:space="preserve">Лист-гарантія </w:t>
      </w:r>
    </w:p>
    <w:p w14:paraId="3FB596B9" w14:textId="7F16DDB5" w:rsidR="003D266D" w:rsidRPr="00D00897" w:rsidRDefault="003D266D" w:rsidP="003D266D">
      <w:pPr>
        <w:widowControl w:val="0"/>
        <w:ind w:right="164"/>
        <w:jc w:val="center"/>
        <w:rPr>
          <w:rFonts w:ascii="Times New Roman" w:eastAsia="Times New Roman" w:hAnsi="Times New Roman" w:cs="Times New Roman"/>
          <w:b/>
          <w:color w:val="000000"/>
          <w:sz w:val="24"/>
          <w:szCs w:val="24"/>
        </w:rPr>
      </w:pPr>
      <w:r w:rsidRPr="00D00897">
        <w:rPr>
          <w:rFonts w:ascii="Times New Roman" w:hAnsi="Times New Roman"/>
          <w:b/>
          <w:sz w:val="24"/>
          <w:szCs w:val="24"/>
        </w:rPr>
        <w:t xml:space="preserve">про відсутність підстави для відмови учаснику в участі у процедурі закупівлі відповідно до абзацу 14 (чотирнадцятого) пункту 47 </w:t>
      </w:r>
      <w:r w:rsidRPr="00D00897">
        <w:rPr>
          <w:rFonts w:ascii="Times New Roman" w:eastAsia="Times New Roman" w:hAnsi="Times New Roman" w:cs="Times New Roman"/>
          <w:b/>
          <w:color w:val="000000"/>
          <w:sz w:val="24"/>
          <w:szCs w:val="24"/>
        </w:rPr>
        <w:t>Особливостей</w:t>
      </w:r>
    </w:p>
    <w:p w14:paraId="3556428D" w14:textId="77777777" w:rsidR="00810F39" w:rsidRPr="00D00897"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D00897">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14:paraId="4943EF5E" w14:textId="77777777" w:rsidR="00810F39" w:rsidRPr="00D00897" w:rsidRDefault="00810F39" w:rsidP="00810F3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14:paraId="4E42C250" w14:textId="77777777" w:rsidR="00810F39" w:rsidRPr="00D00897" w:rsidRDefault="00810F39" w:rsidP="00810F3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14:paraId="722556BE" w14:textId="6E0A82B6" w:rsidR="00810F39" w:rsidRPr="00D00897" w:rsidRDefault="00810F39" w:rsidP="00810F3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D00897">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D00897">
        <w:rPr>
          <w:rFonts w:ascii="Times New Roman" w:eastAsia="Times New Roman" w:hAnsi="Times New Roman" w:cs="Times New Roman"/>
          <w:sz w:val="24"/>
          <w:szCs w:val="24"/>
          <w:u w:val="single"/>
          <w:lang w:eastAsia="ru-RU"/>
        </w:rPr>
        <w:t>(зазначається найменування Учасника)</w:t>
      </w:r>
      <w:r w:rsidRPr="00D00897">
        <w:rPr>
          <w:rFonts w:ascii="Times New Roman" w:eastAsia="Times New Roman" w:hAnsi="Times New Roman" w:cs="Times New Roman"/>
          <w:sz w:val="24"/>
          <w:szCs w:val="24"/>
          <w:lang w:eastAsia="ru-RU"/>
        </w:rPr>
        <w:t xml:space="preserve"> та </w:t>
      </w:r>
      <w:r w:rsidR="00183C72">
        <w:rPr>
          <w:rFonts w:ascii="Times New Roman" w:hAnsi="Times New Roman" w:cs="Times New Roman"/>
          <w:b/>
          <w:bCs/>
          <w:color w:val="000000"/>
          <w:sz w:val="24"/>
          <w:szCs w:val="24"/>
        </w:rPr>
        <w:t>Професійно-технічним училищем №26 м. Кременчука</w:t>
      </w:r>
      <w:r w:rsidRPr="00D00897">
        <w:rPr>
          <w:rFonts w:ascii="Times New Roman" w:eastAsia="Times New Roman" w:hAnsi="Times New Roman" w:cs="Times New Roman"/>
          <w:sz w:val="24"/>
          <w:szCs w:val="24"/>
          <w:shd w:val="clear" w:color="auto" w:fill="FFFFFF"/>
          <w:lang w:eastAsia="ru-RU"/>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1D7DB581" w14:textId="77777777" w:rsidR="00810F39" w:rsidRPr="00D00897" w:rsidRDefault="00810F39" w:rsidP="00810F3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D00897">
        <w:rPr>
          <w:rFonts w:ascii="Times New Roman" w:eastAsia="Times New Roman" w:hAnsi="Times New Roman" w:cs="Times New Roman"/>
          <w:b/>
          <w:sz w:val="24"/>
          <w:szCs w:val="24"/>
          <w:u w:val="single"/>
          <w:shd w:val="clear" w:color="auto" w:fill="FFFFFF"/>
          <w:lang w:eastAsia="ru-RU"/>
        </w:rPr>
        <w:t>або</w:t>
      </w:r>
    </w:p>
    <w:p w14:paraId="7AA8E0B7" w14:textId="77777777" w:rsidR="00810F39" w:rsidRPr="00D00897"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r w:rsidRPr="00D00897">
        <w:rPr>
          <w:rFonts w:ascii="Times New Roman" w:eastAsia="Times New Roman" w:hAnsi="Times New Roman" w:cs="Times New Roman"/>
          <w:sz w:val="24"/>
          <w:szCs w:val="24"/>
          <w:u w:val="single"/>
          <w:shd w:val="clear" w:color="auto" w:fill="D9D9D9"/>
          <w:lang w:eastAsia="uk-UA"/>
        </w:rPr>
        <w:t xml:space="preserve"> </w:t>
      </w:r>
    </w:p>
    <w:p w14:paraId="3BC1B7EE" w14:textId="15258BE8" w:rsidR="00810F39" w:rsidRPr="00D00897" w:rsidRDefault="00810F39" w:rsidP="00810F39">
      <w:pPr>
        <w:ind w:firstLine="450"/>
        <w:jc w:val="both"/>
        <w:rPr>
          <w:rFonts w:ascii="Times New Roman" w:eastAsia="Times New Roman" w:hAnsi="Times New Roman" w:cs="Times New Roman"/>
          <w:sz w:val="24"/>
          <w:szCs w:val="24"/>
          <w:shd w:val="clear" w:color="auto" w:fill="FFFFFF"/>
          <w:lang w:eastAsia="uk-UA"/>
        </w:rPr>
      </w:pPr>
      <w:r w:rsidRPr="00D00897">
        <w:rPr>
          <w:rFonts w:ascii="Times New Roman" w:eastAsia="Times New Roman" w:hAnsi="Times New Roman" w:cs="Times New Roman"/>
          <w:sz w:val="24"/>
          <w:szCs w:val="24"/>
          <w:shd w:val="clear" w:color="auto" w:fill="FFFFFF"/>
          <w:lang w:eastAsia="uk-UA"/>
        </w:rPr>
        <w:t xml:space="preserve">Учасник процедури закупівлі ____________ </w:t>
      </w:r>
      <w:r w:rsidRPr="00D00897">
        <w:rPr>
          <w:rFonts w:ascii="Times New Roman" w:eastAsia="Times New Roman" w:hAnsi="Times New Roman" w:cs="Times New Roman"/>
          <w:sz w:val="24"/>
          <w:szCs w:val="24"/>
          <w:u w:val="single"/>
          <w:lang w:eastAsia="ru-RU"/>
        </w:rPr>
        <w:t>(зазначається найменування учасника)</w:t>
      </w:r>
      <w:r w:rsidRPr="00D00897">
        <w:rPr>
          <w:rFonts w:ascii="Times New Roman" w:eastAsia="Times New Roman" w:hAnsi="Times New Roman" w:cs="Times New Roman"/>
          <w:sz w:val="24"/>
          <w:szCs w:val="24"/>
          <w:shd w:val="clear" w:color="auto" w:fill="FFFFFF"/>
          <w:lang w:eastAsia="uk-UA"/>
        </w:rPr>
        <w:t xml:space="preserve"> </w:t>
      </w:r>
      <w:r w:rsidRPr="00D00897">
        <w:rPr>
          <w:rFonts w:ascii="Times New Roman" w:eastAsia="Times New Roman" w:hAnsi="Times New Roman" w:cs="Times New Roman"/>
          <w:sz w:val="24"/>
          <w:szCs w:val="24"/>
          <w:lang w:eastAsia="uk-UA"/>
        </w:rPr>
        <w:t xml:space="preserve"> </w:t>
      </w:r>
      <w:r w:rsidRPr="00D00897">
        <w:rPr>
          <w:rFonts w:ascii="Times New Roman" w:eastAsia="Times New Roman" w:hAnsi="Times New Roman" w:cs="Times New Roman"/>
          <w:sz w:val="24"/>
          <w:szCs w:val="24"/>
          <w:shd w:val="clear" w:color="auto" w:fill="FFFFFF"/>
          <w:lang w:eastAsia="uk-UA"/>
        </w:rPr>
        <w:t xml:space="preserve">_____________ </w:t>
      </w:r>
      <w:r w:rsidRPr="00D00897">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D00897">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 </w:t>
      </w:r>
      <w:r w:rsidR="00183C72">
        <w:rPr>
          <w:rFonts w:ascii="Times New Roman" w:hAnsi="Times New Roman" w:cs="Times New Roman"/>
          <w:b/>
          <w:bCs/>
          <w:color w:val="000000"/>
          <w:sz w:val="24"/>
          <w:szCs w:val="24"/>
        </w:rPr>
        <w:t>Професійно-технічним училищем №26 м. Кременчука</w:t>
      </w:r>
      <w:r w:rsidRPr="00D00897">
        <w:rPr>
          <w:rFonts w:ascii="Times New Roman" w:eastAsia="Times New Roman" w:hAnsi="Times New Roman" w:cs="Times New Roman"/>
          <w:sz w:val="24"/>
          <w:szCs w:val="24"/>
          <w:shd w:val="clear" w:color="auto" w:fill="FFFFFF"/>
          <w:lang w:eastAsia="uk-UA"/>
        </w:rPr>
        <w:t xml:space="preserve">, що __________ </w:t>
      </w:r>
      <w:r w:rsidRPr="00D00897">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D00897">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D00897">
        <w:rPr>
          <w:rFonts w:ascii="Times New Roman" w:eastAsia="Times New Roman" w:hAnsi="Times New Roman" w:cs="Times New Roman"/>
          <w:sz w:val="24"/>
          <w:szCs w:val="24"/>
          <w:lang w:eastAsia="uk-UA"/>
        </w:rPr>
        <w:t xml:space="preserve"> </w:t>
      </w:r>
      <w:r w:rsidRPr="00D00897">
        <w:rPr>
          <w:rFonts w:ascii="Times New Roman" w:eastAsia="Times New Roman" w:hAnsi="Times New Roman" w:cs="Times New Roman"/>
          <w:sz w:val="24"/>
          <w:szCs w:val="24"/>
          <w:u w:val="single"/>
          <w:lang w:eastAsia="uk-UA"/>
        </w:rPr>
        <w:t>(зазначається «не було»/«було»)</w:t>
      </w:r>
      <w:r w:rsidRPr="00D00897">
        <w:rPr>
          <w:rFonts w:ascii="Times New Roman" w:eastAsia="Times New Roman" w:hAnsi="Times New Roman" w:cs="Times New Roman"/>
          <w:sz w:val="24"/>
          <w:szCs w:val="24"/>
          <w:lang w:eastAsia="uk-UA"/>
        </w:rPr>
        <w:t xml:space="preserve"> </w:t>
      </w:r>
      <w:r w:rsidRPr="00D00897">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11B9EB39" w14:textId="1F848211" w:rsidR="00810F39" w:rsidRPr="00D00897" w:rsidRDefault="00810F39" w:rsidP="00810F39">
      <w:pPr>
        <w:ind w:firstLine="450"/>
        <w:jc w:val="both"/>
        <w:rPr>
          <w:rFonts w:ascii="Times New Roman" w:eastAsia="Times New Roman" w:hAnsi="Times New Roman" w:cs="Times New Roman"/>
          <w:b/>
          <w:sz w:val="24"/>
          <w:szCs w:val="24"/>
          <w:lang w:eastAsia="uk-UA"/>
        </w:rPr>
      </w:pPr>
      <w:r w:rsidRPr="00D00897">
        <w:rPr>
          <w:rFonts w:ascii="Times New Roman" w:eastAsia="Times New Roman" w:hAnsi="Times New Roman" w:cs="Times New Roman"/>
          <w:sz w:val="24"/>
          <w:szCs w:val="24"/>
          <w:shd w:val="clear" w:color="auto" w:fill="FFFFFF"/>
          <w:lang w:eastAsia="uk-UA"/>
        </w:rPr>
        <w:t>(</w:t>
      </w:r>
      <w:r w:rsidRPr="00D00897">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w:t>
      </w:r>
      <w:r w:rsidR="005A03E4" w:rsidRPr="00D00897">
        <w:rPr>
          <w:rFonts w:ascii="Times New Roman" w:hAnsi="Times New Roman"/>
          <w:b/>
          <w:sz w:val="24"/>
          <w:szCs w:val="24"/>
        </w:rPr>
        <w:t xml:space="preserve"> абзаці 14 (чотирнадцят</w:t>
      </w:r>
      <w:r w:rsidR="00850A95" w:rsidRPr="00D00897">
        <w:rPr>
          <w:rFonts w:ascii="Times New Roman" w:hAnsi="Times New Roman"/>
          <w:b/>
          <w:sz w:val="24"/>
          <w:szCs w:val="24"/>
        </w:rPr>
        <w:t>ому</w:t>
      </w:r>
      <w:r w:rsidR="005A03E4" w:rsidRPr="00D00897">
        <w:rPr>
          <w:rFonts w:ascii="Times New Roman" w:hAnsi="Times New Roman"/>
          <w:b/>
          <w:sz w:val="24"/>
          <w:szCs w:val="24"/>
        </w:rPr>
        <w:t xml:space="preserve">) пункту 47 </w:t>
      </w:r>
      <w:r w:rsidR="005A03E4" w:rsidRPr="00D00897">
        <w:rPr>
          <w:rFonts w:ascii="Times New Roman" w:eastAsia="Times New Roman" w:hAnsi="Times New Roman" w:cs="Times New Roman"/>
          <w:b/>
          <w:color w:val="000000"/>
          <w:sz w:val="24"/>
          <w:szCs w:val="24"/>
        </w:rPr>
        <w:t>Особливостей</w:t>
      </w:r>
      <w:r w:rsidR="005A03E4" w:rsidRPr="00D00897">
        <w:rPr>
          <w:rFonts w:ascii="Times New Roman" w:eastAsia="Times New Roman" w:hAnsi="Times New Roman" w:cs="Times New Roman"/>
          <w:sz w:val="24"/>
          <w:szCs w:val="24"/>
          <w:u w:val="single"/>
          <w:lang w:eastAsia="uk-UA"/>
        </w:rPr>
        <w:t xml:space="preserve"> </w:t>
      </w:r>
      <w:r w:rsidRPr="00D00897">
        <w:rPr>
          <w:rFonts w:ascii="Times New Roman" w:eastAsia="Times New Roman" w:hAnsi="Times New Roman" w:cs="Times New Roman"/>
          <w:sz w:val="24"/>
          <w:szCs w:val="24"/>
          <w:u w:val="single"/>
          <w:lang w:eastAsia="uk-UA"/>
        </w:rPr>
        <w:t>,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00897">
        <w:rPr>
          <w:rFonts w:ascii="Times New Roman" w:eastAsia="Times New Roman" w:hAnsi="Times New Roman" w:cs="Times New Roman"/>
          <w:b/>
          <w:sz w:val="24"/>
          <w:szCs w:val="24"/>
          <w:lang w:eastAsia="uk-UA"/>
        </w:rPr>
        <w:t>).</w:t>
      </w:r>
    </w:p>
    <w:p w14:paraId="2481A14E" w14:textId="77777777" w:rsidR="00810F39" w:rsidRPr="00D00897" w:rsidRDefault="00810F39" w:rsidP="00810F3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27"/>
    <w:bookmarkEnd w:id="28"/>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10F39" w:rsidRPr="00D00897" w14:paraId="2BB35D5F" w14:textId="77777777" w:rsidTr="00F26A6C">
        <w:trPr>
          <w:jc w:val="center"/>
        </w:trPr>
        <w:tc>
          <w:tcPr>
            <w:tcW w:w="3342" w:type="dxa"/>
            <w:tcBorders>
              <w:top w:val="nil"/>
              <w:left w:val="nil"/>
              <w:bottom w:val="nil"/>
              <w:right w:val="nil"/>
            </w:tcBorders>
          </w:tcPr>
          <w:p w14:paraId="1C15FEA3"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sz w:val="24"/>
                <w:szCs w:val="24"/>
                <w:lang w:eastAsia="uk-UA"/>
              </w:rPr>
              <w:br w:type="page"/>
            </w:r>
            <w:r w:rsidRPr="00D00897">
              <w:rPr>
                <w:rFonts w:ascii="Times New Roman" w:eastAsia="Times New Roman" w:hAnsi="Times New Roman" w:cs="Times New Roman"/>
                <w:b/>
                <w:bCs/>
                <w:color w:val="000000"/>
                <w:sz w:val="24"/>
                <w:szCs w:val="24"/>
                <w:lang w:eastAsia="uk-UA"/>
              </w:rPr>
              <w:t>_____________________</w:t>
            </w:r>
          </w:p>
          <w:p w14:paraId="12D669C4"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14:paraId="46A440AC"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14:paraId="2651D05E"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________________________</w:t>
            </w:r>
          </w:p>
        </w:tc>
      </w:tr>
      <w:tr w:rsidR="00810F39" w:rsidRPr="00D00897" w14:paraId="4639EAC6" w14:textId="77777777" w:rsidTr="00F26A6C">
        <w:trPr>
          <w:jc w:val="center"/>
        </w:trPr>
        <w:tc>
          <w:tcPr>
            <w:tcW w:w="3342" w:type="dxa"/>
            <w:tcBorders>
              <w:top w:val="nil"/>
              <w:left w:val="nil"/>
              <w:bottom w:val="nil"/>
              <w:right w:val="nil"/>
            </w:tcBorders>
            <w:hideMark/>
          </w:tcPr>
          <w:p w14:paraId="1B11DA55"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16F1BA09"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14:paraId="527AA5DD" w14:textId="77777777" w:rsidR="00810F39" w:rsidRPr="00D00897" w:rsidRDefault="00810F39" w:rsidP="00F26A6C">
            <w:pPr>
              <w:spacing w:line="276" w:lineRule="auto"/>
              <w:jc w:val="center"/>
              <w:rPr>
                <w:rFonts w:ascii="Times New Roman" w:eastAsia="Times New Roman" w:hAnsi="Times New Roman" w:cs="Times New Roman"/>
                <w:b/>
                <w:bCs/>
                <w:color w:val="000000"/>
                <w:sz w:val="24"/>
                <w:szCs w:val="24"/>
                <w:lang w:eastAsia="uk-UA"/>
              </w:rPr>
            </w:pPr>
            <w:r w:rsidRPr="00D00897">
              <w:rPr>
                <w:rFonts w:ascii="Times New Roman" w:eastAsia="Times New Roman" w:hAnsi="Times New Roman" w:cs="Times New Roman"/>
                <w:b/>
                <w:bCs/>
                <w:color w:val="000000"/>
                <w:sz w:val="24"/>
                <w:szCs w:val="24"/>
                <w:lang w:eastAsia="uk-UA"/>
              </w:rPr>
              <w:t>прізвище, ініціали</w:t>
            </w:r>
          </w:p>
        </w:tc>
      </w:tr>
      <w:bookmarkEnd w:id="26"/>
    </w:tbl>
    <w:p w14:paraId="36F07F74" w14:textId="1D592E72" w:rsidR="003E0B0C" w:rsidRPr="00D00897"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14:paraId="01579EF7" w14:textId="08A59552" w:rsidR="003E0B0C" w:rsidRPr="00D00897" w:rsidRDefault="003E0B0C">
      <w:pPr>
        <w:rPr>
          <w:rFonts w:ascii="Times New Roman" w:eastAsia="Arial" w:hAnsi="Times New Roman" w:cs="Times New Roman"/>
          <w:b/>
          <w:sz w:val="24"/>
          <w:szCs w:val="24"/>
          <w:lang w:eastAsia="ru-RU"/>
        </w:rPr>
      </w:pPr>
      <w:r w:rsidRPr="00D00897">
        <w:rPr>
          <w:rFonts w:ascii="Times New Roman" w:eastAsia="Arial" w:hAnsi="Times New Roman" w:cs="Times New Roman"/>
          <w:b/>
          <w:sz w:val="24"/>
          <w:szCs w:val="24"/>
          <w:lang w:eastAsia="ru-RU"/>
        </w:rPr>
        <w:br w:type="page"/>
      </w:r>
    </w:p>
    <w:p w14:paraId="40550E53" w14:textId="77777777" w:rsidR="003E0B0C" w:rsidRPr="00D00897" w:rsidRDefault="003E0B0C" w:rsidP="003E0B0C">
      <w:pPr>
        <w:ind w:right="-25" w:hanging="7"/>
        <w:jc w:val="right"/>
        <w:rPr>
          <w:rFonts w:ascii="Times New Roman" w:eastAsia="Arial" w:hAnsi="Times New Roman" w:cs="Times New Roman"/>
          <w:b/>
          <w:sz w:val="24"/>
          <w:szCs w:val="24"/>
          <w:lang w:eastAsia="ru-RU"/>
        </w:rPr>
      </w:pPr>
      <w:r w:rsidRPr="00D00897">
        <w:rPr>
          <w:rFonts w:ascii="Times New Roman" w:eastAsia="Arial" w:hAnsi="Times New Roman" w:cs="Times New Roman"/>
          <w:b/>
          <w:sz w:val="24"/>
          <w:szCs w:val="24"/>
          <w:lang w:eastAsia="ru-RU"/>
        </w:rPr>
        <w:lastRenderedPageBreak/>
        <w:t xml:space="preserve">ДОДОТОК 5 </w:t>
      </w:r>
    </w:p>
    <w:p w14:paraId="1A136769" w14:textId="77777777" w:rsidR="003E0B0C" w:rsidRPr="00D00897" w:rsidRDefault="003E0B0C" w:rsidP="003E0B0C">
      <w:pPr>
        <w:ind w:right="-25" w:hanging="7"/>
        <w:jc w:val="right"/>
        <w:rPr>
          <w:rFonts w:ascii="Times New Roman" w:eastAsia="Times New Roman" w:hAnsi="Times New Roman" w:cs="Times New Roman"/>
          <w:b/>
          <w:sz w:val="24"/>
          <w:szCs w:val="24"/>
          <w:lang w:eastAsia="uk-UA"/>
        </w:rPr>
      </w:pPr>
      <w:r w:rsidRPr="00D00897">
        <w:rPr>
          <w:rFonts w:ascii="Times New Roman" w:eastAsia="Arial" w:hAnsi="Times New Roman" w:cs="Times New Roman"/>
          <w:b/>
          <w:sz w:val="24"/>
          <w:szCs w:val="24"/>
          <w:lang w:eastAsia="ru-RU"/>
        </w:rPr>
        <w:t>до тендерної документації</w:t>
      </w:r>
    </w:p>
    <w:p w14:paraId="1EFA700C" w14:textId="77777777" w:rsidR="0022296D" w:rsidRPr="00D00897" w:rsidRDefault="0022296D" w:rsidP="0022296D">
      <w:pPr>
        <w:jc w:val="center"/>
        <w:rPr>
          <w:rFonts w:ascii="Times New Roman" w:hAnsi="Times New Roman" w:cs="Times New Roman"/>
          <w:b/>
          <w:kern w:val="2"/>
          <w:sz w:val="22"/>
          <w:szCs w:val="22"/>
          <w:lang w:eastAsia="hi-IN" w:bidi="hi-IN"/>
        </w:rPr>
      </w:pPr>
      <w:r w:rsidRPr="00D00897">
        <w:rPr>
          <w:rFonts w:ascii="Times New Roman" w:hAnsi="Times New Roman" w:cs="Times New Roman"/>
          <w:b/>
          <w:kern w:val="2"/>
          <w:sz w:val="22"/>
          <w:szCs w:val="22"/>
          <w:lang w:eastAsia="hi-IN" w:bidi="hi-IN"/>
        </w:rPr>
        <w:t>ПРОЄКТ ДОГОВОРУ ПРО ЗАКУПІВЛЮ</w:t>
      </w:r>
    </w:p>
    <w:p w14:paraId="08A95082" w14:textId="77777777" w:rsidR="0022296D" w:rsidRPr="00D00897" w:rsidRDefault="0022296D" w:rsidP="0022296D">
      <w:pPr>
        <w:ind w:firstLine="567"/>
        <w:jc w:val="center"/>
        <w:rPr>
          <w:rFonts w:ascii="Times New Roman" w:hAnsi="Times New Roman" w:cs="Times New Roman"/>
          <w:b/>
          <w:kern w:val="2"/>
          <w:sz w:val="22"/>
          <w:szCs w:val="22"/>
          <w:lang w:eastAsia="hi-IN" w:bidi="hi-IN"/>
        </w:rPr>
      </w:pPr>
      <w:r w:rsidRPr="00D00897">
        <w:rPr>
          <w:rFonts w:ascii="Times New Roman" w:hAnsi="Times New Roman" w:cs="Times New Roman"/>
          <w:b/>
          <w:kern w:val="2"/>
          <w:sz w:val="22"/>
          <w:szCs w:val="22"/>
          <w:lang w:eastAsia="hi-IN" w:bidi="hi-IN"/>
        </w:rPr>
        <w:t>ІЗ ЗАЗНАЧЕННЯМ ПОРЯДКУ ЗМІН ЙОГО УМОВ</w:t>
      </w:r>
    </w:p>
    <w:p w14:paraId="62823E07" w14:textId="77777777" w:rsidR="0022296D" w:rsidRPr="00D00897" w:rsidRDefault="0022296D" w:rsidP="0022296D">
      <w:pPr>
        <w:ind w:firstLine="567"/>
        <w:jc w:val="center"/>
        <w:rPr>
          <w:rFonts w:ascii="Times New Roman" w:hAnsi="Times New Roman" w:cs="Times New Roman"/>
          <w:b/>
          <w:sz w:val="28"/>
          <w:szCs w:val="28"/>
        </w:rPr>
      </w:pPr>
      <w:r w:rsidRPr="00D00897">
        <w:rPr>
          <w:rFonts w:ascii="Times New Roman" w:hAnsi="Times New Roman" w:cs="Times New Roman"/>
          <w:b/>
          <w:sz w:val="28"/>
          <w:szCs w:val="28"/>
        </w:rPr>
        <w:t>Договір № ___________</w:t>
      </w:r>
    </w:p>
    <w:p w14:paraId="3992723A" w14:textId="77777777" w:rsidR="0022296D" w:rsidRPr="00D00897" w:rsidRDefault="0022296D" w:rsidP="0022296D">
      <w:pPr>
        <w:widowControl w:val="0"/>
        <w:tabs>
          <w:tab w:val="left" w:pos="7506"/>
        </w:tabs>
        <w:autoSpaceDE w:val="0"/>
        <w:autoSpaceDN w:val="0"/>
        <w:spacing w:before="73"/>
        <w:ind w:left="3422" w:right="2557" w:hanging="468"/>
        <w:outlineLvl w:val="1"/>
        <w:rPr>
          <w:rFonts w:ascii="Times New Roman" w:eastAsia="Times New Roman" w:hAnsi="Times New Roman" w:cs="Times New Roman"/>
          <w:b/>
          <w:bCs/>
          <w:sz w:val="28"/>
          <w:szCs w:val="28"/>
        </w:rPr>
      </w:pPr>
      <w:r w:rsidRPr="00D00897">
        <w:rPr>
          <w:rFonts w:ascii="Times New Roman" w:eastAsia="Times New Roman" w:hAnsi="Times New Roman" w:cs="Times New Roman"/>
          <w:b/>
          <w:bCs/>
          <w:sz w:val="28"/>
          <w:szCs w:val="28"/>
        </w:rPr>
        <w:t>постачання природного газу</w:t>
      </w:r>
    </w:p>
    <w:p w14:paraId="4234F330" w14:textId="77777777" w:rsidR="0022296D" w:rsidRPr="00D00897" w:rsidRDefault="0022296D" w:rsidP="0022296D">
      <w:pPr>
        <w:ind w:firstLine="567"/>
        <w:jc w:val="center"/>
        <w:rPr>
          <w:rFonts w:ascii="Times New Roman" w:hAnsi="Times New Roman" w:cs="Times New Roman"/>
          <w:b/>
          <w:kern w:val="2"/>
          <w:sz w:val="28"/>
          <w:szCs w:val="28"/>
          <w:lang w:eastAsia="hi-IN" w:bidi="hi-IN"/>
        </w:rPr>
      </w:pPr>
    </w:p>
    <w:p w14:paraId="48BC5954" w14:textId="77777777" w:rsidR="0022296D" w:rsidRPr="00D00897" w:rsidRDefault="0022296D" w:rsidP="0022296D">
      <w:pPr>
        <w:ind w:firstLine="567"/>
        <w:rPr>
          <w:rFonts w:ascii="Times New Roman" w:hAnsi="Times New Roman" w:cs="Times New Roman"/>
          <w:b/>
          <w:sz w:val="24"/>
          <w:szCs w:val="24"/>
        </w:rPr>
      </w:pPr>
      <w:r w:rsidRPr="00D00897">
        <w:rPr>
          <w:rFonts w:ascii="Times New Roman" w:hAnsi="Times New Roman" w:cs="Times New Roman"/>
          <w:b/>
          <w:spacing w:val="-10"/>
          <w:sz w:val="24"/>
          <w:szCs w:val="24"/>
        </w:rPr>
        <w:t>м. _____________                                                                                  «</w:t>
      </w:r>
      <w:r w:rsidRPr="00D00897">
        <w:rPr>
          <w:rFonts w:ascii="Times New Roman" w:hAnsi="Times New Roman" w:cs="Times New Roman"/>
          <w:b/>
          <w:sz w:val="24"/>
          <w:szCs w:val="24"/>
          <w:u w:val="single"/>
        </w:rPr>
        <w:tab/>
        <w:t>____</w:t>
      </w:r>
      <w:r w:rsidRPr="00D00897">
        <w:rPr>
          <w:rFonts w:ascii="Times New Roman" w:hAnsi="Times New Roman" w:cs="Times New Roman"/>
          <w:b/>
          <w:sz w:val="24"/>
          <w:szCs w:val="24"/>
        </w:rPr>
        <w:t xml:space="preserve">» </w:t>
      </w:r>
      <w:r w:rsidRPr="00D00897">
        <w:rPr>
          <w:rFonts w:ascii="Times New Roman" w:hAnsi="Times New Roman" w:cs="Times New Roman"/>
          <w:b/>
          <w:sz w:val="24"/>
          <w:szCs w:val="24"/>
          <w:u w:val="single"/>
        </w:rPr>
        <w:t>______</w:t>
      </w:r>
      <w:r w:rsidRPr="00D00897">
        <w:rPr>
          <w:rFonts w:ascii="Times New Roman" w:hAnsi="Times New Roman" w:cs="Times New Roman"/>
          <w:b/>
          <w:spacing w:val="40"/>
          <w:sz w:val="24"/>
          <w:szCs w:val="24"/>
        </w:rPr>
        <w:t xml:space="preserve"> </w:t>
      </w:r>
      <w:r w:rsidRPr="00D00897">
        <w:rPr>
          <w:rFonts w:ascii="Times New Roman" w:hAnsi="Times New Roman" w:cs="Times New Roman"/>
          <w:b/>
          <w:sz w:val="24"/>
          <w:szCs w:val="24"/>
        </w:rPr>
        <w:t>2023 року</w:t>
      </w:r>
    </w:p>
    <w:p w14:paraId="7CBBD77C" w14:textId="77777777" w:rsidR="0022296D" w:rsidRPr="00D00897" w:rsidRDefault="0022296D" w:rsidP="0022296D">
      <w:pPr>
        <w:ind w:firstLine="567"/>
        <w:jc w:val="both"/>
        <w:rPr>
          <w:rFonts w:ascii="Times New Roman" w:hAnsi="Times New Roman" w:cs="Times New Roman"/>
          <w:b/>
          <w:sz w:val="24"/>
          <w:szCs w:val="24"/>
        </w:rPr>
      </w:pPr>
    </w:p>
    <w:p w14:paraId="4D46A66F" w14:textId="77777777" w:rsidR="0022296D" w:rsidRPr="00D00897" w:rsidRDefault="0022296D" w:rsidP="0022296D">
      <w:pPr>
        <w:tabs>
          <w:tab w:val="left" w:pos="6615"/>
        </w:tabs>
        <w:spacing w:before="88"/>
        <w:ind w:left="146" w:right="238"/>
        <w:jc w:val="both"/>
        <w:rPr>
          <w:rFonts w:ascii="Times New Roman" w:hAnsi="Times New Roman" w:cs="Times New Roman"/>
          <w:sz w:val="24"/>
          <w:szCs w:val="24"/>
        </w:rPr>
      </w:pPr>
      <w:r w:rsidRPr="00D00897">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D00897">
        <w:rPr>
          <w:rFonts w:ascii="Times New Roman" w:hAnsi="Times New Roman" w:cs="Times New Roman"/>
          <w:b/>
          <w:sz w:val="24"/>
          <w:szCs w:val="24"/>
        </w:rPr>
        <w:t>___________________________</w:t>
      </w:r>
      <w:r w:rsidRPr="00D00897">
        <w:rPr>
          <w:rFonts w:ascii="Times New Roman" w:hAnsi="Times New Roman" w:cs="Times New Roman"/>
          <w:sz w:val="24"/>
          <w:szCs w:val="24"/>
        </w:rPr>
        <w:t>, , з однієї сторони, та</w:t>
      </w:r>
    </w:p>
    <w:p w14:paraId="2A6BC9DD" w14:textId="10280B43" w:rsidR="0022296D" w:rsidRPr="00D00897" w:rsidRDefault="00D00897" w:rsidP="0022296D">
      <w:pPr>
        <w:widowControl w:val="0"/>
        <w:tabs>
          <w:tab w:val="left" w:pos="3646"/>
          <w:tab w:val="left" w:pos="5234"/>
          <w:tab w:val="left" w:pos="5936"/>
        </w:tabs>
        <w:autoSpaceDE w:val="0"/>
        <w:autoSpaceDN w:val="0"/>
        <w:ind w:left="146" w:right="13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______________________________________________________________________</w:t>
      </w:r>
      <w:r w:rsidR="0022296D" w:rsidRPr="00D00897">
        <w:rPr>
          <w:rFonts w:ascii="Times New Roman" w:eastAsia="Times New Roman" w:hAnsi="Times New Roman" w:cs="Times New Roman"/>
          <w:spacing w:val="-10"/>
          <w:sz w:val="24"/>
          <w:szCs w:val="24"/>
        </w:rPr>
        <w:t>,</w:t>
      </w:r>
      <w:r w:rsidR="0022296D" w:rsidRPr="00D00897">
        <w:rPr>
          <w:rFonts w:ascii="Times New Roman" w:eastAsia="Times New Roman" w:hAnsi="Times New Roman" w:cs="Times New Roman"/>
          <w:b/>
          <w:spacing w:val="-10"/>
          <w:sz w:val="24"/>
          <w:szCs w:val="24"/>
        </w:rPr>
        <w:t xml:space="preserve">  </w:t>
      </w:r>
      <w:r w:rsidR="0022296D" w:rsidRPr="00D00897">
        <w:rPr>
          <w:rFonts w:ascii="Times New Roman" w:eastAsia="Times New Roman" w:hAnsi="Times New Roman" w:cs="Times New Roman"/>
          <w:b/>
          <w:spacing w:val="-2"/>
          <w:sz w:val="24"/>
          <w:szCs w:val="24"/>
        </w:rPr>
        <w:t>ЕІС-код</w:t>
      </w:r>
      <w:r>
        <w:rPr>
          <w:rFonts w:ascii="Times New Roman" w:eastAsia="Times New Roman" w:hAnsi="Times New Roman" w:cs="Times New Roman"/>
          <w:b/>
          <w:sz w:val="24"/>
          <w:szCs w:val="24"/>
          <w:lang w:val="ru-RU"/>
        </w:rPr>
        <w:t>_</w:t>
      </w:r>
      <w:r w:rsidR="0022296D" w:rsidRPr="00D0089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lang w:val="ru-RU"/>
        </w:rPr>
        <w:t>___________</w:t>
      </w:r>
      <w:r w:rsidR="0022296D" w:rsidRPr="00D00897">
        <w:rPr>
          <w:rFonts w:ascii="Times New Roman" w:eastAsia="Times New Roman" w:hAnsi="Times New Roman" w:cs="Times New Roman"/>
          <w:b/>
          <w:sz w:val="24"/>
          <w:szCs w:val="24"/>
        </w:rPr>
        <w:t xml:space="preserve">, </w:t>
      </w:r>
      <w:r w:rsidR="0022296D" w:rsidRPr="00D00897">
        <w:rPr>
          <w:rFonts w:ascii="Times New Roman" w:eastAsia="Times New Roman" w:hAnsi="Times New Roman" w:cs="Times New Roman"/>
          <w:sz w:val="24"/>
          <w:szCs w:val="24"/>
        </w:rPr>
        <w:t>юридична особа, що створена та діє відповідно</w:t>
      </w:r>
      <w:r w:rsidR="0022296D" w:rsidRPr="00D00897">
        <w:rPr>
          <w:rFonts w:ascii="Times New Roman" w:eastAsia="Times New Roman" w:hAnsi="Times New Roman" w:cs="Times New Roman"/>
          <w:spacing w:val="-9"/>
          <w:sz w:val="24"/>
          <w:szCs w:val="24"/>
        </w:rPr>
        <w:t xml:space="preserve"> </w:t>
      </w:r>
      <w:r w:rsidR="0022296D" w:rsidRPr="00D00897">
        <w:rPr>
          <w:rFonts w:ascii="Times New Roman" w:eastAsia="Times New Roman" w:hAnsi="Times New Roman" w:cs="Times New Roman"/>
          <w:sz w:val="24"/>
          <w:szCs w:val="24"/>
        </w:rPr>
        <w:t>до</w:t>
      </w:r>
      <w:r w:rsidR="0022296D" w:rsidRPr="00D00897">
        <w:rPr>
          <w:rFonts w:ascii="Times New Roman" w:eastAsia="Times New Roman" w:hAnsi="Times New Roman" w:cs="Times New Roman"/>
          <w:spacing w:val="-7"/>
          <w:sz w:val="24"/>
          <w:szCs w:val="24"/>
        </w:rPr>
        <w:t xml:space="preserve"> </w:t>
      </w:r>
      <w:r w:rsidR="0022296D" w:rsidRPr="00D00897">
        <w:rPr>
          <w:rFonts w:ascii="Times New Roman" w:eastAsia="Times New Roman" w:hAnsi="Times New Roman" w:cs="Times New Roman"/>
          <w:sz w:val="24"/>
          <w:szCs w:val="24"/>
        </w:rPr>
        <w:t>законодавства</w:t>
      </w:r>
      <w:r w:rsidR="0022296D" w:rsidRPr="00D00897">
        <w:rPr>
          <w:rFonts w:ascii="Times New Roman" w:eastAsia="Times New Roman" w:hAnsi="Times New Roman" w:cs="Times New Roman"/>
          <w:spacing w:val="-7"/>
          <w:sz w:val="24"/>
          <w:szCs w:val="24"/>
        </w:rPr>
        <w:t xml:space="preserve"> </w:t>
      </w:r>
      <w:r w:rsidR="0022296D" w:rsidRPr="00D00897">
        <w:rPr>
          <w:rFonts w:ascii="Times New Roman" w:eastAsia="Times New Roman" w:hAnsi="Times New Roman" w:cs="Times New Roman"/>
          <w:sz w:val="24"/>
          <w:szCs w:val="24"/>
        </w:rPr>
        <w:t>України</w:t>
      </w:r>
      <w:r w:rsidR="0022296D" w:rsidRPr="00D00897">
        <w:rPr>
          <w:rFonts w:ascii="Times New Roman" w:eastAsia="Times New Roman" w:hAnsi="Times New Roman" w:cs="Times New Roman"/>
          <w:spacing w:val="-7"/>
          <w:sz w:val="24"/>
          <w:szCs w:val="24"/>
        </w:rPr>
        <w:t xml:space="preserve"> </w:t>
      </w:r>
      <w:r w:rsidR="0022296D" w:rsidRPr="00D00897">
        <w:rPr>
          <w:rFonts w:ascii="Times New Roman" w:eastAsia="Times New Roman" w:hAnsi="Times New Roman" w:cs="Times New Roman"/>
          <w:sz w:val="24"/>
          <w:szCs w:val="24"/>
        </w:rPr>
        <w:t>і</w:t>
      </w:r>
      <w:r w:rsidR="0022296D" w:rsidRPr="00D00897">
        <w:rPr>
          <w:rFonts w:ascii="Times New Roman" w:eastAsia="Times New Roman" w:hAnsi="Times New Roman" w:cs="Times New Roman"/>
          <w:spacing w:val="-7"/>
          <w:sz w:val="24"/>
          <w:szCs w:val="24"/>
        </w:rPr>
        <w:t xml:space="preserve"> </w:t>
      </w:r>
      <w:r w:rsidR="0022296D" w:rsidRPr="00D00897">
        <w:rPr>
          <w:rFonts w:ascii="Times New Roman" w:eastAsia="Times New Roman" w:hAnsi="Times New Roman" w:cs="Times New Roman"/>
          <w:sz w:val="24"/>
          <w:szCs w:val="24"/>
        </w:rPr>
        <w:t>є</w:t>
      </w:r>
      <w:r w:rsidR="0022296D" w:rsidRPr="00D00897">
        <w:rPr>
          <w:rFonts w:ascii="Times New Roman" w:eastAsia="Times New Roman" w:hAnsi="Times New Roman" w:cs="Times New Roman"/>
          <w:spacing w:val="-38"/>
          <w:sz w:val="24"/>
          <w:szCs w:val="24"/>
        </w:rPr>
        <w:t xml:space="preserve"> </w:t>
      </w:r>
      <w:r w:rsidR="0022296D" w:rsidRPr="00D00897">
        <w:rPr>
          <w:rFonts w:ascii="Times New Roman" w:eastAsia="Times New Roman" w:hAnsi="Times New Roman" w:cs="Times New Roman"/>
          <w:b/>
          <w:sz w:val="24"/>
          <w:szCs w:val="24"/>
        </w:rPr>
        <w:t>бюджетною</w:t>
      </w:r>
      <w:r w:rsidR="0022296D" w:rsidRPr="00D00897">
        <w:rPr>
          <w:rFonts w:ascii="Times New Roman" w:eastAsia="Times New Roman" w:hAnsi="Times New Roman" w:cs="Times New Roman"/>
          <w:b/>
          <w:spacing w:val="-13"/>
          <w:sz w:val="24"/>
          <w:szCs w:val="24"/>
        </w:rPr>
        <w:t xml:space="preserve"> </w:t>
      </w:r>
      <w:r w:rsidR="0022296D" w:rsidRPr="00D00897">
        <w:rPr>
          <w:rFonts w:ascii="Times New Roman" w:eastAsia="Times New Roman" w:hAnsi="Times New Roman" w:cs="Times New Roman"/>
          <w:b/>
          <w:sz w:val="24"/>
          <w:szCs w:val="24"/>
        </w:rPr>
        <w:t>установою/організацією,</w:t>
      </w:r>
      <w:r w:rsidR="0022296D" w:rsidRPr="00D00897">
        <w:rPr>
          <w:rFonts w:ascii="Times New Roman" w:eastAsia="Times New Roman" w:hAnsi="Times New Roman" w:cs="Times New Roman"/>
          <w:b/>
          <w:spacing w:val="-7"/>
          <w:sz w:val="24"/>
          <w:szCs w:val="24"/>
        </w:rPr>
        <w:t xml:space="preserve"> </w:t>
      </w:r>
      <w:r w:rsidR="0022296D" w:rsidRPr="00D00897">
        <w:rPr>
          <w:rFonts w:ascii="Times New Roman" w:eastAsia="Times New Roman" w:hAnsi="Times New Roman" w:cs="Times New Roman"/>
          <w:sz w:val="24"/>
          <w:szCs w:val="24"/>
        </w:rPr>
        <w:t>надалі</w:t>
      </w:r>
      <w:r w:rsidR="0022296D" w:rsidRPr="00D00897">
        <w:rPr>
          <w:rFonts w:ascii="Times New Roman" w:eastAsia="Times New Roman" w:hAnsi="Times New Roman" w:cs="Times New Roman"/>
          <w:spacing w:val="-12"/>
          <w:sz w:val="24"/>
          <w:szCs w:val="24"/>
        </w:rPr>
        <w:t xml:space="preserve"> </w:t>
      </w:r>
      <w:r w:rsidR="0022296D" w:rsidRPr="00D00897">
        <w:rPr>
          <w:rFonts w:ascii="Times New Roman" w:eastAsia="Times New Roman" w:hAnsi="Times New Roman" w:cs="Times New Roman"/>
          <w:sz w:val="24"/>
          <w:szCs w:val="24"/>
        </w:rPr>
        <w:t>– Споживач, в особі</w:t>
      </w:r>
      <w:r w:rsidR="0022296D" w:rsidRPr="00D00897">
        <w:rPr>
          <w:rFonts w:ascii="Times New Roman" w:eastAsia="Times New Roman" w:hAnsi="Times New Roman" w:cs="Times New Roman"/>
          <w:spacing w:val="74"/>
          <w:sz w:val="24"/>
          <w:szCs w:val="24"/>
        </w:rPr>
        <w:t xml:space="preserve"> </w:t>
      </w:r>
      <w:r w:rsidR="0022296D" w:rsidRPr="00D00897">
        <w:rPr>
          <w:rFonts w:ascii="Times New Roman" w:eastAsia="Times New Roman" w:hAnsi="Times New Roman" w:cs="Times New Roman"/>
          <w:sz w:val="24"/>
          <w:szCs w:val="24"/>
          <w:u w:val="single"/>
        </w:rPr>
        <w:tab/>
      </w:r>
      <w:r w:rsidR="0022296D" w:rsidRPr="00D00897">
        <w:rPr>
          <w:rFonts w:ascii="Times New Roman" w:eastAsia="Times New Roman" w:hAnsi="Times New Roman" w:cs="Times New Roman"/>
          <w:sz w:val="24"/>
          <w:szCs w:val="24"/>
          <w:u w:val="single"/>
        </w:rPr>
        <w:tab/>
      </w:r>
      <w:r w:rsidR="0022296D" w:rsidRPr="00D00897">
        <w:rPr>
          <w:rFonts w:ascii="Times New Roman" w:eastAsia="Times New Roman" w:hAnsi="Times New Roman" w:cs="Times New Roman"/>
          <w:sz w:val="24"/>
          <w:szCs w:val="24"/>
          <w:u w:val="single"/>
        </w:rPr>
        <w:tab/>
      </w:r>
      <w:r w:rsidR="0022296D" w:rsidRPr="00D00897">
        <w:rPr>
          <w:rFonts w:ascii="Times New Roman" w:eastAsia="Times New Roman" w:hAnsi="Times New Roman" w:cs="Times New Roman"/>
          <w:sz w:val="24"/>
          <w:szCs w:val="24"/>
          <w:u w:val="single"/>
        </w:rPr>
        <w:tab/>
      </w:r>
      <w:r w:rsidR="0022296D" w:rsidRPr="00D00897">
        <w:rPr>
          <w:rFonts w:ascii="Times New Roman" w:eastAsia="Times New Roman" w:hAnsi="Times New Roman" w:cs="Times New Roman"/>
          <w:spacing w:val="-10"/>
          <w:sz w:val="24"/>
          <w:szCs w:val="24"/>
        </w:rPr>
        <w:t xml:space="preserve">, </w:t>
      </w:r>
      <w:r w:rsidR="0022296D" w:rsidRPr="00D00897">
        <w:rPr>
          <w:rFonts w:ascii="Times New Roman" w:eastAsia="Times New Roman" w:hAnsi="Times New Roman" w:cs="Times New Roman"/>
          <w:sz w:val="24"/>
          <w:szCs w:val="24"/>
        </w:rPr>
        <w:t>який/яка діє на підставі</w:t>
      </w:r>
      <w:r w:rsidR="0022296D" w:rsidRPr="00D00897">
        <w:rPr>
          <w:rFonts w:ascii="Times New Roman" w:eastAsia="Times New Roman" w:hAnsi="Times New Roman" w:cs="Times New Roman"/>
          <w:spacing w:val="50"/>
          <w:sz w:val="24"/>
          <w:szCs w:val="24"/>
        </w:rPr>
        <w:t xml:space="preserve"> </w:t>
      </w:r>
      <w:r w:rsidR="00183C72">
        <w:rPr>
          <w:rFonts w:ascii="Times New Roman" w:eastAsia="Times New Roman" w:hAnsi="Times New Roman" w:cs="Times New Roman"/>
          <w:sz w:val="24"/>
          <w:szCs w:val="24"/>
        </w:rPr>
        <w:t>____________________________</w:t>
      </w:r>
      <w:r w:rsidR="0022296D" w:rsidRPr="00D00897">
        <w:rPr>
          <w:rFonts w:ascii="Times New Roman" w:eastAsia="Times New Roman" w:hAnsi="Times New Roman" w:cs="Times New Roman"/>
          <w:sz w:val="24"/>
          <w:szCs w:val="24"/>
        </w:rPr>
        <w:t>, з іншої сторони, в подальшому разом іменовані</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«Сторони», а кожен окремо</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 «Сторона», керуючись Законом України «Про ринок природного газу», Постановою Кабінету Міністрів України від</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19.07.2022 №</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812</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(із змінами і доповненнями), Постановою Національної</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комісії,</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що</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здійснює</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державне</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регулювання</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у</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сферах</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енергетики</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та</w:t>
      </w:r>
      <w:r w:rsidR="0022296D" w:rsidRPr="00D00897">
        <w:rPr>
          <w:rFonts w:ascii="Times New Roman" w:eastAsia="Times New Roman" w:hAnsi="Times New Roman" w:cs="Times New Roman"/>
          <w:spacing w:val="-6"/>
          <w:sz w:val="24"/>
          <w:szCs w:val="24"/>
        </w:rPr>
        <w:t xml:space="preserve"> </w:t>
      </w:r>
      <w:r w:rsidR="0022296D" w:rsidRPr="00D00897">
        <w:rPr>
          <w:rFonts w:ascii="Times New Roman" w:eastAsia="Times New Roman" w:hAnsi="Times New Roman" w:cs="Times New Roman"/>
          <w:sz w:val="24"/>
          <w:szCs w:val="24"/>
        </w:rPr>
        <w:t>комунальних послуг</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(далі - НКРЕКП) від</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30.09.2015 №</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2496</w:t>
      </w:r>
      <w:r w:rsidR="0022296D" w:rsidRPr="00D00897">
        <w:rPr>
          <w:rFonts w:ascii="Times New Roman" w:eastAsia="Times New Roman" w:hAnsi="Times New Roman" w:cs="Times New Roman"/>
          <w:spacing w:val="40"/>
          <w:sz w:val="24"/>
          <w:szCs w:val="24"/>
        </w:rPr>
        <w:t xml:space="preserve"> </w:t>
      </w:r>
      <w:r w:rsidR="0022296D" w:rsidRPr="00D00897">
        <w:rPr>
          <w:rFonts w:ascii="Times New Roman" w:eastAsia="Times New Roman" w:hAnsi="Times New Roman" w:cs="Times New Roman"/>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0022296D" w:rsidRPr="00D00897">
        <w:rPr>
          <w:rFonts w:ascii="Times New Roman" w:eastAsia="Times New Roman" w:hAnsi="Times New Roman" w:cs="Times New Roman"/>
          <w:spacing w:val="-4"/>
          <w:sz w:val="24"/>
          <w:szCs w:val="24"/>
        </w:rPr>
        <w:t>2494</w:t>
      </w:r>
      <w:r w:rsidR="0022296D" w:rsidRPr="00D00897">
        <w:rPr>
          <w:rFonts w:ascii="Times New Roman" w:eastAsia="Times New Roman" w:hAnsi="Times New Roman" w:cs="Times New Roman"/>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ТОВ«ОПЕРАТОР ГТС УКРАЇНИ» на послуги транспортування</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природного</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газу</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для</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точок</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входу</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і</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точок</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виходу</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на</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регуляторний</w:t>
      </w:r>
      <w:r w:rsidR="0022296D" w:rsidRPr="00D00897">
        <w:rPr>
          <w:rFonts w:ascii="Times New Roman" w:eastAsia="Times New Roman" w:hAnsi="Times New Roman" w:cs="Times New Roman"/>
          <w:spacing w:val="-4"/>
          <w:sz w:val="24"/>
          <w:szCs w:val="24"/>
        </w:rPr>
        <w:t xml:space="preserve"> </w:t>
      </w:r>
      <w:r w:rsidR="0022296D" w:rsidRPr="00D00897">
        <w:rPr>
          <w:rFonts w:ascii="Times New Roman" w:eastAsia="Times New Roman" w:hAnsi="Times New Roman" w:cs="Times New Roman"/>
          <w:sz w:val="24"/>
          <w:szCs w:val="24"/>
        </w:rPr>
        <w:t>період</w:t>
      </w:r>
      <w:r w:rsidR="0022296D" w:rsidRPr="00D00897">
        <w:rPr>
          <w:rFonts w:ascii="Times New Roman" w:eastAsia="Times New Roman" w:hAnsi="Times New Roman" w:cs="Times New Roman"/>
          <w:spacing w:val="-12"/>
          <w:sz w:val="24"/>
          <w:szCs w:val="24"/>
        </w:rPr>
        <w:t xml:space="preserve"> </w:t>
      </w:r>
      <w:r w:rsidR="0022296D" w:rsidRPr="00D00897">
        <w:rPr>
          <w:rFonts w:ascii="Times New Roman" w:eastAsia="Times New Roman" w:hAnsi="Times New Roman" w:cs="Times New Roman"/>
          <w:sz w:val="24"/>
          <w:szCs w:val="24"/>
        </w:rPr>
        <w:t>2020-2024 роки»</w:t>
      </w:r>
      <w:r w:rsidR="0022296D" w:rsidRPr="00D00897">
        <w:rPr>
          <w:rFonts w:ascii="Times New Roman" w:eastAsia="Times New Roman" w:hAnsi="Times New Roman" w:cs="Times New Roman"/>
          <w:spacing w:val="-2"/>
          <w:sz w:val="24"/>
          <w:szCs w:val="24"/>
        </w:rPr>
        <w:t xml:space="preserve"> </w:t>
      </w:r>
      <w:r w:rsidR="0022296D" w:rsidRPr="00D00897">
        <w:rPr>
          <w:rFonts w:ascii="Times New Roman" w:eastAsia="Times New Roman" w:hAnsi="Times New Roman" w:cs="Times New Roman"/>
          <w:sz w:val="24"/>
          <w:szCs w:val="24"/>
        </w:rPr>
        <w:t>та іншими нормативно-правовими актами України, що регулюють відносини у сфері</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постачання</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природного</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газу,</w:t>
      </w:r>
      <w:r w:rsidR="0022296D" w:rsidRPr="00D00897">
        <w:rPr>
          <w:rFonts w:ascii="Times New Roman" w:eastAsia="Times New Roman" w:hAnsi="Times New Roman" w:cs="Times New Roman"/>
          <w:spacing w:val="-2"/>
          <w:sz w:val="24"/>
          <w:szCs w:val="24"/>
        </w:rPr>
        <w:t xml:space="preserve"> </w:t>
      </w:r>
      <w:r w:rsidR="0022296D" w:rsidRPr="00D00897">
        <w:rPr>
          <w:rFonts w:ascii="Times New Roman" w:eastAsia="Times New Roman" w:hAnsi="Times New Roman" w:cs="Times New Roman"/>
          <w:sz w:val="24"/>
          <w:szCs w:val="24"/>
        </w:rPr>
        <w:t>уклали</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цей</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Договір</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постачання</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природного</w:t>
      </w:r>
      <w:r w:rsidR="0022296D" w:rsidRPr="00D00897">
        <w:rPr>
          <w:rFonts w:ascii="Times New Roman" w:eastAsia="Times New Roman" w:hAnsi="Times New Roman" w:cs="Times New Roman"/>
          <w:spacing w:val="-5"/>
          <w:sz w:val="24"/>
          <w:szCs w:val="24"/>
        </w:rPr>
        <w:t xml:space="preserve"> </w:t>
      </w:r>
      <w:r w:rsidR="0022296D" w:rsidRPr="00D00897">
        <w:rPr>
          <w:rFonts w:ascii="Times New Roman" w:eastAsia="Times New Roman" w:hAnsi="Times New Roman" w:cs="Times New Roman"/>
          <w:sz w:val="24"/>
          <w:szCs w:val="24"/>
        </w:rPr>
        <w:t>газу (надалі – Договір) про наступне:</w:t>
      </w:r>
    </w:p>
    <w:p w14:paraId="042BFF73"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Предмет</w:t>
      </w:r>
      <w:r w:rsidRPr="00D00897">
        <w:rPr>
          <w:rFonts w:ascii="Times New Roman" w:eastAsia="Times New Roman" w:hAnsi="Times New Roman" w:cs="Times New Roman"/>
          <w:b/>
          <w:bCs/>
          <w:spacing w:val="-8"/>
          <w:sz w:val="24"/>
          <w:szCs w:val="24"/>
        </w:rPr>
        <w:t xml:space="preserve"> </w:t>
      </w:r>
      <w:r w:rsidRPr="00D00897">
        <w:rPr>
          <w:rFonts w:ascii="Times New Roman" w:eastAsia="Times New Roman" w:hAnsi="Times New Roman" w:cs="Times New Roman"/>
          <w:b/>
          <w:bCs/>
          <w:spacing w:val="-2"/>
          <w:sz w:val="24"/>
          <w:szCs w:val="24"/>
        </w:rPr>
        <w:t>договору</w:t>
      </w:r>
    </w:p>
    <w:p w14:paraId="26F3A24A" w14:textId="77777777" w:rsidR="0022296D" w:rsidRPr="00D00897" w:rsidRDefault="0022296D" w:rsidP="0022296D">
      <w:pPr>
        <w:widowControl w:val="0"/>
        <w:numPr>
          <w:ilvl w:val="1"/>
          <w:numId w:val="12"/>
        </w:numPr>
        <w:tabs>
          <w:tab w:val="left" w:pos="1228"/>
        </w:tabs>
        <w:autoSpaceDE w:val="0"/>
        <w:autoSpaceDN w:val="0"/>
        <w:ind w:right="280"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Постачальник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зобов'язується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поставити</w:t>
      </w:r>
      <w:r w:rsidRPr="00D00897">
        <w:rPr>
          <w:rFonts w:ascii="Times New Roman" w:hAnsi="Times New Roman" w:cs="Times New Roman"/>
          <w:spacing w:val="-5"/>
          <w:sz w:val="24"/>
          <w:szCs w:val="24"/>
        </w:rPr>
        <w:t xml:space="preserve"> </w:t>
      </w:r>
      <w:proofErr w:type="spellStart"/>
      <w:r w:rsidRPr="00D00897">
        <w:rPr>
          <w:rFonts w:ascii="Times New Roman" w:hAnsi="Times New Roman" w:cs="Times New Roman"/>
          <w:sz w:val="24"/>
          <w:szCs w:val="24"/>
        </w:rPr>
        <w:t>Cпоживачеві</w:t>
      </w:r>
      <w:proofErr w:type="spellEnd"/>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 (далі – газ) за ДК 021:2015 код 09120000-6</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 xml:space="preserve">Газове паливо» (природний газ), а Споживач зобов'язується прийняти його та оплатити на умовах цього Договору. </w:t>
      </w:r>
    </w:p>
    <w:p w14:paraId="6BA5BD9B" w14:textId="77777777" w:rsidR="0022296D" w:rsidRPr="00D00897" w:rsidRDefault="0022296D" w:rsidP="0022296D">
      <w:pPr>
        <w:widowControl w:val="0"/>
        <w:numPr>
          <w:ilvl w:val="1"/>
          <w:numId w:val="12"/>
        </w:numPr>
        <w:tabs>
          <w:tab w:val="left" w:pos="1228"/>
        </w:tabs>
        <w:autoSpaceDE w:val="0"/>
        <w:autoSpaceDN w:val="0"/>
        <w:ind w:right="275" w:firstLine="661"/>
        <w:jc w:val="both"/>
        <w:rPr>
          <w:rFonts w:ascii="Times New Roman" w:hAnsi="Times New Roman" w:cs="Times New Roman"/>
          <w:sz w:val="24"/>
          <w:szCs w:val="24"/>
        </w:rPr>
      </w:pPr>
      <w:r w:rsidRPr="00D00897">
        <w:rPr>
          <w:rFonts w:ascii="Times New Roman" w:hAnsi="Times New Roman" w:cs="Times New Roman"/>
          <w:sz w:val="24"/>
          <w:szCs w:val="24"/>
        </w:rPr>
        <w:t>Природний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використовується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Споживачем для своїх власних потреб.</w:t>
      </w:r>
    </w:p>
    <w:p w14:paraId="5067E383" w14:textId="77777777" w:rsidR="0022296D" w:rsidRPr="00D00897" w:rsidRDefault="0022296D" w:rsidP="0022296D">
      <w:pPr>
        <w:widowControl w:val="0"/>
        <w:numPr>
          <w:ilvl w:val="1"/>
          <w:numId w:val="12"/>
        </w:numPr>
        <w:tabs>
          <w:tab w:val="left" w:pos="1228"/>
        </w:tabs>
        <w:autoSpaceDE w:val="0"/>
        <w:autoSpaceDN w:val="0"/>
        <w:ind w:right="103" w:firstLine="661"/>
        <w:jc w:val="both"/>
        <w:rPr>
          <w:rFonts w:ascii="Times New Roman" w:hAnsi="Times New Roman" w:cs="Times New Roman"/>
          <w:sz w:val="24"/>
          <w:szCs w:val="24"/>
        </w:rPr>
      </w:pPr>
      <w:r w:rsidRPr="00D00897">
        <w:rPr>
          <w:rFonts w:ascii="Times New Roman" w:hAnsi="Times New Roman" w:cs="Times New Roman"/>
          <w:sz w:val="24"/>
          <w:szCs w:val="24"/>
        </w:rPr>
        <w:t>За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може</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бути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поставлений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кодом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згідно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УКТЗЕД 2711</w:t>
      </w:r>
      <w:r w:rsidRPr="00D00897">
        <w:rPr>
          <w:rFonts w:ascii="Times New Roman" w:hAnsi="Times New Roman" w:cs="Times New Roman"/>
          <w:spacing w:val="38"/>
          <w:sz w:val="24"/>
          <w:szCs w:val="24"/>
        </w:rPr>
        <w:t xml:space="preserve"> </w:t>
      </w:r>
      <w:r w:rsidRPr="00D00897">
        <w:rPr>
          <w:rFonts w:ascii="Times New Roman" w:hAnsi="Times New Roman" w:cs="Times New Roman"/>
          <w:sz w:val="24"/>
          <w:szCs w:val="24"/>
        </w:rPr>
        <w:t>21</w:t>
      </w:r>
      <w:r w:rsidRPr="00D00897">
        <w:rPr>
          <w:rFonts w:ascii="Times New Roman" w:hAnsi="Times New Roman" w:cs="Times New Roman"/>
          <w:spacing w:val="38"/>
          <w:sz w:val="24"/>
          <w:szCs w:val="24"/>
        </w:rPr>
        <w:t xml:space="preserve"> </w:t>
      </w:r>
      <w:r w:rsidRPr="00D00897">
        <w:rPr>
          <w:rFonts w:ascii="Times New Roman" w:hAnsi="Times New Roman" w:cs="Times New Roman"/>
          <w:sz w:val="24"/>
          <w:szCs w:val="24"/>
        </w:rPr>
        <w:t>00</w:t>
      </w:r>
      <w:r w:rsidRPr="00D00897">
        <w:rPr>
          <w:rFonts w:ascii="Times New Roman" w:hAnsi="Times New Roman" w:cs="Times New Roman"/>
          <w:spacing w:val="38"/>
          <w:sz w:val="24"/>
          <w:szCs w:val="24"/>
        </w:rPr>
        <w:t xml:space="preserve"> </w:t>
      </w:r>
      <w:r w:rsidRPr="00D00897">
        <w:rPr>
          <w:rFonts w:ascii="Times New Roman" w:hAnsi="Times New Roman" w:cs="Times New Roman"/>
          <w:sz w:val="24"/>
          <w:szCs w:val="24"/>
        </w:rPr>
        <w:t>00) власного видобутку</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14:paraId="3C8FEA56" w14:textId="77777777" w:rsidR="0022296D" w:rsidRPr="00D00897" w:rsidRDefault="0022296D" w:rsidP="0022296D">
      <w:pPr>
        <w:widowControl w:val="0"/>
        <w:numPr>
          <w:ilvl w:val="1"/>
          <w:numId w:val="12"/>
        </w:numPr>
        <w:tabs>
          <w:tab w:val="left" w:pos="1228"/>
        </w:tabs>
        <w:autoSpaceDE w:val="0"/>
        <w:autoSpaceDN w:val="0"/>
        <w:ind w:right="103"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підтверджує</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гарантує,</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момент</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підписання</w:t>
      </w:r>
      <w:r w:rsidRPr="00D00897">
        <w:rPr>
          <w:rFonts w:ascii="Times New Roman" w:hAnsi="Times New Roman" w:cs="Times New Roman"/>
          <w:spacing w:val="-10"/>
          <w:sz w:val="24"/>
          <w:szCs w:val="24"/>
        </w:rPr>
        <w:t xml:space="preserve"> </w:t>
      </w:r>
      <w:r w:rsidRPr="00D00897">
        <w:rPr>
          <w:rFonts w:ascii="Times New Roman" w:hAnsi="Times New Roman" w:cs="Times New Roman"/>
          <w:spacing w:val="-2"/>
          <w:sz w:val="24"/>
          <w:szCs w:val="24"/>
        </w:rPr>
        <w:t>цього</w:t>
      </w:r>
      <w:r w:rsidRPr="00D00897">
        <w:rPr>
          <w:rFonts w:ascii="Times New Roman" w:hAnsi="Times New Roman" w:cs="Times New Roman"/>
          <w:sz w:val="24"/>
          <w:szCs w:val="24"/>
        </w:rPr>
        <w:t xml:space="preserve"> Договору</w:t>
      </w:r>
      <w:r w:rsidRPr="00D00897">
        <w:rPr>
          <w:rFonts w:ascii="Times New Roman" w:hAnsi="Times New Roman" w:cs="Times New Roman"/>
          <w:spacing w:val="20"/>
          <w:sz w:val="24"/>
          <w:szCs w:val="24"/>
        </w:rPr>
        <w:t xml:space="preserve"> </w:t>
      </w:r>
      <w:r w:rsidRPr="00D00897">
        <w:rPr>
          <w:rFonts w:ascii="Times New Roman" w:hAnsi="Times New Roman" w:cs="Times New Roman"/>
          <w:spacing w:val="-10"/>
          <w:sz w:val="24"/>
          <w:szCs w:val="24"/>
        </w:rPr>
        <w:t>у</w:t>
      </w:r>
      <w:r w:rsidRPr="00D00897">
        <w:rPr>
          <w:noProof/>
          <w:lang w:val="ru-RU" w:eastAsia="ru-RU"/>
        </w:rPr>
        <mc:AlternateContent>
          <mc:Choice Requires="wps">
            <w:drawing>
              <wp:anchor distT="0" distB="0" distL="114300" distR="114300" simplePos="0" relativeHeight="251659264" behindDoc="1" locked="0" layoutInCell="1" allowOverlap="1" wp14:anchorId="0DE28171" wp14:editId="458C74A9">
                <wp:simplePos x="0" y="0"/>
                <wp:positionH relativeFrom="page">
                  <wp:posOffset>4872355</wp:posOffset>
                </wp:positionH>
                <wp:positionV relativeFrom="paragraph">
                  <wp:posOffset>956945</wp:posOffset>
                </wp:positionV>
                <wp:extent cx="103505" cy="7620"/>
                <wp:effectExtent l="0" t="0" r="0" b="0"/>
                <wp:wrapNone/>
                <wp:docPr id="12"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E0B439"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" fillcolor="black" stroked="f">
                <w10:wrap anchorx="page"/>
              </v:rect>
            </w:pict>
          </mc:Fallback>
        </mc:AlternateConten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газорозподільчої мережі (надалі – Оператор ГРМ)</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та присвоєний Оператором ГРМ персональний EIC-код та/або укладений договір</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транспортування природного газу між Споживачем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Оператором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газотранспортної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системи</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(надалі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Оператор</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ГТС)</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присвоєний Оператором ГТС персональний</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EIC-код (якщо об’єкти Споживача безпосередньо приєднані до газотранспортної мережі).</w:t>
      </w:r>
    </w:p>
    <w:p w14:paraId="781DC599" w14:textId="77777777" w:rsidR="0022296D" w:rsidRPr="00D00897" w:rsidRDefault="0022296D" w:rsidP="00BD4ED8">
      <w:pPr>
        <w:widowControl w:val="0"/>
        <w:tabs>
          <w:tab w:val="left" w:pos="1228"/>
        </w:tabs>
        <w:autoSpaceDE w:val="0"/>
        <w:autoSpaceDN w:val="0"/>
        <w:ind w:right="103" w:firstLine="851"/>
        <w:jc w:val="both"/>
        <w:rPr>
          <w:rFonts w:ascii="Times New Roman" w:hAnsi="Times New Roman" w:cs="Times New Roman"/>
          <w:sz w:val="24"/>
          <w:szCs w:val="24"/>
        </w:rPr>
      </w:pPr>
      <w:r w:rsidRPr="00D00897">
        <w:rPr>
          <w:rFonts w:ascii="Times New Roman" w:hAnsi="Times New Roman" w:cs="Times New Roman"/>
          <w:sz w:val="24"/>
          <w:szCs w:val="24"/>
        </w:rPr>
        <w:t>Відповідальність за достовірність інформації, зазначеної в</w:t>
      </w:r>
      <w:r w:rsidRPr="00D00897">
        <w:rPr>
          <w:rFonts w:ascii="Times New Roman" w:hAnsi="Times New Roman" w:cs="Times New Roman"/>
          <w:sz w:val="24"/>
          <w:szCs w:val="24"/>
        </w:rPr>
        <w:tab/>
        <w:t>цьому</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пункті,</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 xml:space="preserve">несе </w:t>
      </w:r>
      <w:r w:rsidRPr="00D00897">
        <w:rPr>
          <w:rFonts w:ascii="Times New Roman" w:hAnsi="Times New Roman" w:cs="Times New Roman"/>
          <w:spacing w:val="-2"/>
          <w:sz w:val="24"/>
          <w:szCs w:val="24"/>
        </w:rPr>
        <w:lastRenderedPageBreak/>
        <w:t>Споживач.</w:t>
      </w:r>
    </w:p>
    <w:p w14:paraId="29326F0D" w14:textId="77777777" w:rsidR="0022296D" w:rsidRPr="00D00897" w:rsidRDefault="0022296D" w:rsidP="00BD4ED8">
      <w:pPr>
        <w:widowControl w:val="0"/>
        <w:numPr>
          <w:ilvl w:val="1"/>
          <w:numId w:val="12"/>
        </w:numPr>
        <w:tabs>
          <w:tab w:val="left" w:pos="1228"/>
        </w:tabs>
        <w:autoSpaceDE w:val="0"/>
        <w:autoSpaceDN w:val="0"/>
        <w:ind w:right="103" w:firstLine="661"/>
        <w:jc w:val="both"/>
        <w:rPr>
          <w:rFonts w:ascii="Times New Roman" w:hAnsi="Times New Roman" w:cs="Times New Roman"/>
          <w:sz w:val="24"/>
          <w:szCs w:val="24"/>
        </w:rPr>
      </w:pPr>
      <w:r w:rsidRPr="00D00897">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D00897">
        <w:rPr>
          <w:rFonts w:ascii="Times New Roman" w:hAnsi="Times New Roman" w:cs="Times New Roman"/>
          <w:sz w:val="24"/>
          <w:szCs w:val="24"/>
        </w:rPr>
        <w:t>ють</w:t>
      </w:r>
      <w:proofErr w:type="spellEnd"/>
      <w:r w:rsidRPr="00D00897">
        <w:rPr>
          <w:rFonts w:ascii="Times New Roman" w:hAnsi="Times New Roman" w:cs="Times New Roman"/>
          <w:sz w:val="24"/>
          <w:szCs w:val="24"/>
        </w:rPr>
        <w:t xml:space="preserve">) оператор(и) газорозподільних мереж, а саме: </w:t>
      </w:r>
      <w:r w:rsidRPr="00D00897">
        <w:rPr>
          <w:rFonts w:ascii="Times New Roman" w:hAnsi="Times New Roman" w:cs="Times New Roman"/>
          <w:sz w:val="24"/>
          <w:szCs w:val="24"/>
          <w:u w:val="single"/>
        </w:rPr>
        <w:tab/>
        <w:t>______________________________</w:t>
      </w:r>
      <w:r w:rsidRPr="00D00897">
        <w:rPr>
          <w:rFonts w:ascii="Times New Roman" w:hAnsi="Times New Roman" w:cs="Times New Roman"/>
          <w:sz w:val="24"/>
          <w:szCs w:val="24"/>
        </w:rPr>
        <w:t>,</w:t>
      </w:r>
      <w:r w:rsidRPr="00D00897">
        <w:rPr>
          <w:rFonts w:ascii="Times New Roman" w:hAnsi="Times New Roman" w:cs="Times New Roman"/>
          <w:spacing w:val="-17"/>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яким (якими) Споживач уклав відповідний договір (договори).</w:t>
      </w:r>
    </w:p>
    <w:p w14:paraId="0EDB11EE" w14:textId="77777777" w:rsidR="0022296D" w:rsidRPr="00D00897" w:rsidRDefault="0022296D" w:rsidP="00BD4ED8">
      <w:pPr>
        <w:widowControl w:val="0"/>
        <w:tabs>
          <w:tab w:val="left" w:pos="3646"/>
          <w:tab w:val="left" w:pos="5234"/>
          <w:tab w:val="left" w:pos="5936"/>
          <w:tab w:val="left" w:pos="8938"/>
        </w:tabs>
        <w:autoSpaceDE w:val="0"/>
        <w:autoSpaceDN w:val="0"/>
        <w:ind w:left="146" w:right="136"/>
        <w:jc w:val="both"/>
        <w:rPr>
          <w:rFonts w:ascii="Times New Roman" w:eastAsia="Times New Roman" w:hAnsi="Times New Roman" w:cs="Times New Roman"/>
          <w:sz w:val="24"/>
          <w:szCs w:val="24"/>
        </w:rPr>
      </w:pPr>
    </w:p>
    <w:p w14:paraId="054B8087" w14:textId="77777777" w:rsidR="0022296D" w:rsidRPr="00D00897" w:rsidRDefault="0022296D" w:rsidP="00BD4ED8">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Кількість</w:t>
      </w:r>
      <w:r w:rsidRPr="00D00897">
        <w:rPr>
          <w:rFonts w:ascii="Times New Roman" w:eastAsia="Times New Roman" w:hAnsi="Times New Roman" w:cs="Times New Roman"/>
          <w:b/>
          <w:bCs/>
          <w:spacing w:val="-13"/>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10"/>
          <w:sz w:val="24"/>
          <w:szCs w:val="24"/>
        </w:rPr>
        <w:t xml:space="preserve"> </w:t>
      </w:r>
      <w:r w:rsidRPr="00D00897">
        <w:rPr>
          <w:rFonts w:ascii="Times New Roman" w:eastAsia="Times New Roman" w:hAnsi="Times New Roman" w:cs="Times New Roman"/>
          <w:b/>
          <w:bCs/>
          <w:sz w:val="24"/>
          <w:szCs w:val="24"/>
        </w:rPr>
        <w:t>фізико-хімічні</w:t>
      </w:r>
      <w:r w:rsidRPr="00D00897">
        <w:rPr>
          <w:rFonts w:ascii="Times New Roman" w:eastAsia="Times New Roman" w:hAnsi="Times New Roman" w:cs="Times New Roman"/>
          <w:b/>
          <w:bCs/>
          <w:spacing w:val="-10"/>
          <w:sz w:val="24"/>
          <w:szCs w:val="24"/>
        </w:rPr>
        <w:t xml:space="preserve"> </w:t>
      </w:r>
      <w:r w:rsidRPr="00D00897">
        <w:rPr>
          <w:rFonts w:ascii="Times New Roman" w:eastAsia="Times New Roman" w:hAnsi="Times New Roman" w:cs="Times New Roman"/>
          <w:b/>
          <w:bCs/>
          <w:sz w:val="24"/>
          <w:szCs w:val="24"/>
        </w:rPr>
        <w:t>показники</w:t>
      </w:r>
      <w:r w:rsidRPr="00D00897">
        <w:rPr>
          <w:rFonts w:ascii="Times New Roman" w:eastAsia="Times New Roman" w:hAnsi="Times New Roman" w:cs="Times New Roman"/>
          <w:b/>
          <w:bCs/>
          <w:spacing w:val="-10"/>
          <w:sz w:val="24"/>
          <w:szCs w:val="24"/>
        </w:rPr>
        <w:t xml:space="preserve"> </w:t>
      </w:r>
      <w:r w:rsidRPr="00D00897">
        <w:rPr>
          <w:rFonts w:ascii="Times New Roman" w:eastAsia="Times New Roman" w:hAnsi="Times New Roman" w:cs="Times New Roman"/>
          <w:b/>
          <w:bCs/>
          <w:sz w:val="24"/>
          <w:szCs w:val="24"/>
        </w:rPr>
        <w:t>природного</w:t>
      </w:r>
      <w:r w:rsidRPr="00D00897">
        <w:rPr>
          <w:rFonts w:ascii="Times New Roman" w:eastAsia="Times New Roman" w:hAnsi="Times New Roman" w:cs="Times New Roman"/>
          <w:b/>
          <w:bCs/>
          <w:spacing w:val="-9"/>
          <w:sz w:val="24"/>
          <w:szCs w:val="24"/>
        </w:rPr>
        <w:t xml:space="preserve"> </w:t>
      </w:r>
      <w:r w:rsidRPr="00D00897">
        <w:rPr>
          <w:rFonts w:ascii="Times New Roman" w:eastAsia="Times New Roman" w:hAnsi="Times New Roman" w:cs="Times New Roman"/>
          <w:b/>
          <w:bCs/>
          <w:spacing w:val="-4"/>
          <w:sz w:val="24"/>
          <w:szCs w:val="24"/>
        </w:rPr>
        <w:t>газу</w:t>
      </w:r>
    </w:p>
    <w:p w14:paraId="3C8E5CD6" w14:textId="77777777" w:rsidR="0022296D" w:rsidRPr="00D00897" w:rsidRDefault="0022296D" w:rsidP="00BD4ED8">
      <w:pPr>
        <w:widowControl w:val="0"/>
        <w:tabs>
          <w:tab w:val="left" w:pos="1426"/>
          <w:tab w:val="left" w:pos="5619"/>
          <w:tab w:val="left" w:pos="8938"/>
          <w:tab w:val="left" w:pos="9374"/>
          <w:tab w:val="left" w:pos="9497"/>
          <w:tab w:val="left" w:pos="9585"/>
        </w:tabs>
        <w:autoSpaceDE w:val="0"/>
        <w:autoSpaceDN w:val="0"/>
        <w:ind w:left="146" w:right="265"/>
        <w:jc w:val="both"/>
        <w:rPr>
          <w:rFonts w:ascii="Times New Roman" w:eastAsia="Times New Roman" w:hAnsi="Times New Roman" w:cs="Times New Roman"/>
          <w:sz w:val="24"/>
          <w:szCs w:val="24"/>
        </w:rPr>
      </w:pPr>
    </w:p>
    <w:p w14:paraId="3C8C5482" w14:textId="1455FADA" w:rsidR="0022296D" w:rsidRPr="00D00897" w:rsidRDefault="0022296D" w:rsidP="00BD4ED8">
      <w:pPr>
        <w:widowControl w:val="0"/>
        <w:ind w:firstLine="567"/>
        <w:jc w:val="both"/>
        <w:rPr>
          <w:rFonts w:ascii="Times New Roman" w:hAnsi="Times New Roman" w:cs="Times New Roman"/>
          <w:b/>
          <w:kern w:val="2"/>
          <w:sz w:val="28"/>
          <w:szCs w:val="28"/>
          <w:lang w:eastAsia="hi-IN" w:bidi="hi-IN"/>
        </w:rPr>
      </w:pPr>
      <w:r w:rsidRPr="00D00897">
        <w:rPr>
          <w:rFonts w:ascii="Times New Roman" w:hAnsi="Times New Roman" w:cs="Times New Roman"/>
          <w:sz w:val="24"/>
          <w:szCs w:val="24"/>
        </w:rPr>
        <w:t>2.1.Постачальник передає Споживачу на умовах цього Договору замовлений Споживачем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обсяг (об’єм)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період</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квітня</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2023</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року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грудень 2023</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 xml:space="preserve">року (включно), в кількості </w:t>
      </w:r>
      <w:r w:rsidRPr="00D00897">
        <w:rPr>
          <w:rFonts w:ascii="Times New Roman" w:hAnsi="Times New Roman" w:cs="Times New Roman"/>
          <w:sz w:val="24"/>
          <w:szCs w:val="24"/>
          <w:u w:val="single"/>
        </w:rPr>
        <w:t>4</w:t>
      </w:r>
      <w:r w:rsidR="007B069C" w:rsidRPr="00D00897">
        <w:rPr>
          <w:rFonts w:ascii="Times New Roman" w:hAnsi="Times New Roman" w:cs="Times New Roman"/>
          <w:sz w:val="24"/>
          <w:szCs w:val="24"/>
          <w:u w:val="single"/>
        </w:rPr>
        <w:t>1</w:t>
      </w:r>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тис.куб.метрів</w:t>
      </w:r>
      <w:proofErr w:type="spellEnd"/>
      <w:r w:rsidRPr="00D00897">
        <w:rPr>
          <w:rFonts w:ascii="Times New Roman" w:hAnsi="Times New Roman" w:cs="Times New Roman"/>
          <w:sz w:val="24"/>
          <w:szCs w:val="24"/>
        </w:rPr>
        <w:t xml:space="preserve"> (4</w:t>
      </w:r>
      <w:r w:rsidR="007B069C" w:rsidRPr="00D00897">
        <w:rPr>
          <w:rFonts w:ascii="Times New Roman" w:hAnsi="Times New Roman" w:cs="Times New Roman"/>
          <w:sz w:val="24"/>
          <w:szCs w:val="24"/>
        </w:rPr>
        <w:t>1</w:t>
      </w:r>
      <w:r w:rsidRPr="00D00897">
        <w:rPr>
          <w:rFonts w:ascii="Times New Roman" w:hAnsi="Times New Roman" w:cs="Times New Roman"/>
          <w:sz w:val="24"/>
          <w:szCs w:val="24"/>
        </w:rPr>
        <w:t xml:space="preserve">000 </w:t>
      </w:r>
      <w:proofErr w:type="spellStart"/>
      <w:r w:rsidRPr="00D00897">
        <w:rPr>
          <w:rFonts w:ascii="Times New Roman" w:hAnsi="Times New Roman" w:cs="Times New Roman"/>
          <w:sz w:val="24"/>
          <w:szCs w:val="24"/>
        </w:rPr>
        <w:t>куб.метрів</w:t>
      </w:r>
      <w:proofErr w:type="spellEnd"/>
      <w:r w:rsidRPr="00D00897">
        <w:rPr>
          <w:rFonts w:ascii="Times New Roman" w:hAnsi="Times New Roman" w:cs="Times New Roman"/>
          <w:sz w:val="24"/>
          <w:szCs w:val="24"/>
        </w:rPr>
        <w:t>)</w:t>
      </w:r>
    </w:p>
    <w:p w14:paraId="6E92E61A" w14:textId="77777777" w:rsidR="0022296D" w:rsidRPr="00D00897" w:rsidRDefault="0022296D" w:rsidP="00BD4ED8">
      <w:pPr>
        <w:widowControl w:val="0"/>
        <w:autoSpaceDE w:val="0"/>
        <w:autoSpaceDN w:val="0"/>
        <w:ind w:left="146"/>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в</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тому</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числі</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по</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місяцях</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(далі</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також</w:t>
      </w:r>
      <w:r w:rsidRPr="00D00897">
        <w:rPr>
          <w:rFonts w:ascii="Times New Roman" w:eastAsia="Times New Roman" w:hAnsi="Times New Roman" w:cs="Times New Roman"/>
          <w:spacing w:val="47"/>
          <w:sz w:val="24"/>
          <w:szCs w:val="24"/>
        </w:rPr>
        <w:t xml:space="preserve"> </w:t>
      </w:r>
      <w:r w:rsidRPr="00D00897">
        <w:rPr>
          <w:rFonts w:ascii="Times New Roman" w:eastAsia="Times New Roman" w:hAnsi="Times New Roman" w:cs="Times New Roman"/>
          <w:sz w:val="24"/>
          <w:szCs w:val="24"/>
        </w:rPr>
        <w:t>-</w:t>
      </w:r>
      <w:r w:rsidRPr="00D00897">
        <w:rPr>
          <w:rFonts w:ascii="Times New Roman" w:eastAsia="Times New Roman" w:hAnsi="Times New Roman" w:cs="Times New Roman"/>
          <w:spacing w:val="46"/>
          <w:sz w:val="24"/>
          <w:szCs w:val="24"/>
        </w:rPr>
        <w:t xml:space="preserve"> </w:t>
      </w:r>
      <w:r w:rsidRPr="00D00897">
        <w:rPr>
          <w:rFonts w:ascii="Times New Roman" w:eastAsia="Times New Roman" w:hAnsi="Times New Roman" w:cs="Times New Roman"/>
          <w:sz w:val="24"/>
          <w:szCs w:val="24"/>
        </w:rPr>
        <w:t>розрахункові</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періоди)</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pacing w:val="-2"/>
          <w:sz w:val="24"/>
          <w:szCs w:val="24"/>
        </w:rPr>
        <w:t>(</w:t>
      </w:r>
      <w:proofErr w:type="spellStart"/>
      <w:r w:rsidRPr="00D00897">
        <w:rPr>
          <w:rFonts w:ascii="Times New Roman" w:eastAsia="Times New Roman" w:hAnsi="Times New Roman" w:cs="Times New Roman"/>
          <w:spacing w:val="-2"/>
          <w:sz w:val="24"/>
          <w:szCs w:val="24"/>
        </w:rPr>
        <w:t>тис.куб.м</w:t>
      </w:r>
      <w:proofErr w:type="spellEnd"/>
      <w:r w:rsidRPr="00D00897">
        <w:rPr>
          <w:rFonts w:ascii="Times New Roman" w:eastAsia="Times New Roman" w:hAnsi="Times New Roman" w:cs="Times New Roman"/>
          <w:spacing w:val="-2"/>
          <w:sz w:val="24"/>
          <w:szCs w:val="24"/>
        </w:rPr>
        <w:t>.):</w:t>
      </w:r>
    </w:p>
    <w:tbl>
      <w:tblPr>
        <w:tblStyle w:val="TableNormal3"/>
        <w:tblW w:w="9105"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40"/>
      </w:tblGrid>
      <w:tr w:rsidR="0022296D" w:rsidRPr="00D00897" w14:paraId="22C6DF77" w14:textId="77777777" w:rsidTr="0022296D">
        <w:trPr>
          <w:trHeight w:val="826"/>
        </w:trPr>
        <w:tc>
          <w:tcPr>
            <w:tcW w:w="3865" w:type="dxa"/>
            <w:tcBorders>
              <w:top w:val="single" w:sz="4" w:space="0" w:color="000000"/>
              <w:left w:val="single" w:sz="4" w:space="0" w:color="000000"/>
              <w:bottom w:val="single" w:sz="4" w:space="0" w:color="000000"/>
              <w:right w:val="single" w:sz="4" w:space="0" w:color="000000"/>
            </w:tcBorders>
          </w:tcPr>
          <w:p w14:paraId="14925C59" w14:textId="77777777" w:rsidR="0022296D" w:rsidRPr="00D00897" w:rsidRDefault="0022296D" w:rsidP="00BD4ED8">
            <w:pPr>
              <w:widowControl w:val="0"/>
              <w:autoSpaceDE w:val="0"/>
              <w:autoSpaceDN w:val="0"/>
              <w:spacing w:before="9"/>
              <w:jc w:val="both"/>
              <w:rPr>
                <w:rFonts w:ascii="Times New Roman" w:eastAsia="Times New Roman" w:hAnsi="Times New Roman" w:cs="Times New Roman"/>
                <w:sz w:val="24"/>
                <w:szCs w:val="24"/>
              </w:rPr>
            </w:pPr>
          </w:p>
          <w:p w14:paraId="4DED8132" w14:textId="77777777" w:rsidR="0022296D" w:rsidRPr="00D00897" w:rsidRDefault="0022296D" w:rsidP="00BD4ED8">
            <w:pPr>
              <w:widowControl w:val="0"/>
              <w:autoSpaceDE w:val="0"/>
              <w:autoSpaceDN w:val="0"/>
              <w:spacing w:before="1"/>
              <w:ind w:left="191"/>
              <w:jc w:val="both"/>
              <w:rPr>
                <w:rFonts w:ascii="Times New Roman" w:eastAsia="Times New Roman" w:hAnsi="Times New Roman" w:cs="Times New Roman"/>
                <w:sz w:val="24"/>
                <w:szCs w:val="24"/>
              </w:rPr>
            </w:pPr>
            <w:r w:rsidRPr="00D00897">
              <w:rPr>
                <w:rFonts w:ascii="Times New Roman" w:eastAsia="Times New Roman" w:hAnsi="Times New Roman" w:cs="Times New Roman"/>
                <w:w w:val="95"/>
                <w:sz w:val="24"/>
                <w:szCs w:val="24"/>
              </w:rPr>
              <w:t>Розрахунковий</w:t>
            </w:r>
            <w:r w:rsidRPr="00D00897">
              <w:rPr>
                <w:rFonts w:ascii="Times New Roman" w:eastAsia="Times New Roman" w:hAnsi="Times New Roman" w:cs="Times New Roman"/>
                <w:spacing w:val="56"/>
                <w:sz w:val="24"/>
                <w:szCs w:val="24"/>
              </w:rPr>
              <w:t xml:space="preserve"> </w:t>
            </w:r>
            <w:r w:rsidRPr="00D00897">
              <w:rPr>
                <w:rFonts w:ascii="Times New Roman" w:eastAsia="Times New Roman" w:hAnsi="Times New Roman" w:cs="Times New Roman"/>
                <w:spacing w:val="-2"/>
                <w:sz w:val="24"/>
                <w:szCs w:val="24"/>
              </w:rPr>
              <w:t>період</w:t>
            </w:r>
          </w:p>
        </w:tc>
        <w:tc>
          <w:tcPr>
            <w:tcW w:w="5239" w:type="dxa"/>
            <w:tcBorders>
              <w:top w:val="single" w:sz="4" w:space="0" w:color="000000"/>
              <w:left w:val="single" w:sz="4" w:space="0" w:color="000000"/>
              <w:bottom w:val="single" w:sz="4" w:space="0" w:color="000000"/>
              <w:right w:val="single" w:sz="4" w:space="0" w:color="000000"/>
            </w:tcBorders>
          </w:tcPr>
          <w:p w14:paraId="2B824437" w14:textId="77777777" w:rsidR="0022296D" w:rsidRPr="00D00897" w:rsidRDefault="0022296D" w:rsidP="00BD4ED8">
            <w:pPr>
              <w:widowControl w:val="0"/>
              <w:autoSpaceDE w:val="0"/>
              <w:autoSpaceDN w:val="0"/>
              <w:spacing w:before="9"/>
              <w:jc w:val="both"/>
              <w:rPr>
                <w:rFonts w:ascii="Times New Roman" w:eastAsia="Times New Roman" w:hAnsi="Times New Roman" w:cs="Times New Roman"/>
                <w:sz w:val="24"/>
                <w:szCs w:val="24"/>
              </w:rPr>
            </w:pPr>
          </w:p>
          <w:p w14:paraId="3F7FBEC8" w14:textId="77777777" w:rsidR="0022296D" w:rsidRPr="00D00897" w:rsidRDefault="0022296D" w:rsidP="00BD4ED8">
            <w:pPr>
              <w:widowControl w:val="0"/>
              <w:autoSpaceDE w:val="0"/>
              <w:autoSpaceDN w:val="0"/>
              <w:spacing w:before="1"/>
              <w:ind w:left="189"/>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Замовлений</w:t>
            </w:r>
            <w:r w:rsidRPr="00D00897">
              <w:rPr>
                <w:rFonts w:ascii="Times New Roman" w:eastAsia="Times New Roman" w:hAnsi="Times New Roman" w:cs="Times New Roman"/>
                <w:spacing w:val="-15"/>
                <w:sz w:val="24"/>
                <w:szCs w:val="24"/>
              </w:rPr>
              <w:t xml:space="preserve"> </w:t>
            </w:r>
            <w:r w:rsidRPr="00D00897">
              <w:rPr>
                <w:rFonts w:ascii="Times New Roman" w:eastAsia="Times New Roman" w:hAnsi="Times New Roman" w:cs="Times New Roman"/>
                <w:sz w:val="24"/>
                <w:szCs w:val="24"/>
              </w:rPr>
              <w:t>обсяг,</w:t>
            </w:r>
            <w:r w:rsidRPr="00D00897">
              <w:rPr>
                <w:rFonts w:ascii="Times New Roman" w:eastAsia="Times New Roman" w:hAnsi="Times New Roman" w:cs="Times New Roman"/>
                <w:spacing w:val="-15"/>
                <w:sz w:val="24"/>
                <w:szCs w:val="24"/>
              </w:rPr>
              <w:t xml:space="preserve"> </w:t>
            </w:r>
            <w:proofErr w:type="spellStart"/>
            <w:r w:rsidRPr="00D00897">
              <w:rPr>
                <w:rFonts w:ascii="Times New Roman" w:eastAsia="Times New Roman" w:hAnsi="Times New Roman" w:cs="Times New Roman"/>
                <w:sz w:val="24"/>
                <w:szCs w:val="24"/>
              </w:rPr>
              <w:t>тис.куб</w:t>
            </w:r>
            <w:proofErr w:type="spellEnd"/>
            <w:r w:rsidRPr="00D00897">
              <w:rPr>
                <w:rFonts w:ascii="Times New Roman" w:eastAsia="Times New Roman" w:hAnsi="Times New Roman" w:cs="Times New Roman"/>
                <w:spacing w:val="-14"/>
                <w:sz w:val="24"/>
                <w:szCs w:val="24"/>
              </w:rPr>
              <w:t xml:space="preserve"> </w:t>
            </w:r>
            <w:r w:rsidRPr="00D00897">
              <w:rPr>
                <w:rFonts w:ascii="Times New Roman" w:eastAsia="Times New Roman" w:hAnsi="Times New Roman" w:cs="Times New Roman"/>
                <w:spacing w:val="-10"/>
                <w:sz w:val="24"/>
                <w:szCs w:val="24"/>
              </w:rPr>
              <w:t>м</w:t>
            </w:r>
          </w:p>
        </w:tc>
      </w:tr>
      <w:tr w:rsidR="0022296D" w:rsidRPr="00D00897" w14:paraId="7498D0EF" w14:textId="77777777" w:rsidTr="0022296D">
        <w:trPr>
          <w:trHeight w:val="275"/>
        </w:trPr>
        <w:tc>
          <w:tcPr>
            <w:tcW w:w="3865" w:type="dxa"/>
            <w:tcBorders>
              <w:top w:val="single" w:sz="4" w:space="0" w:color="000000"/>
              <w:left w:val="single" w:sz="4" w:space="0" w:color="000000"/>
              <w:bottom w:val="single" w:sz="4" w:space="0" w:color="000000"/>
              <w:right w:val="single" w:sz="4" w:space="0" w:color="000000"/>
            </w:tcBorders>
            <w:hideMark/>
          </w:tcPr>
          <w:p w14:paraId="4277A5C8" w14:textId="77777777" w:rsidR="0022296D" w:rsidRPr="00D00897" w:rsidRDefault="0022296D" w:rsidP="00BD4ED8">
            <w:pPr>
              <w:widowControl w:val="0"/>
              <w:autoSpaceDE w:val="0"/>
              <w:autoSpaceDN w:val="0"/>
              <w:spacing w:line="255" w:lineRule="exact"/>
              <w:ind w:left="817"/>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жовтень</w:t>
            </w:r>
            <w:r w:rsidRPr="00D00897">
              <w:rPr>
                <w:rFonts w:ascii="Times New Roman" w:eastAsia="Times New Roman" w:hAnsi="Times New Roman" w:cs="Times New Roman"/>
                <w:spacing w:val="-10"/>
                <w:sz w:val="24"/>
                <w:szCs w:val="24"/>
              </w:rPr>
              <w:t xml:space="preserve"> </w:t>
            </w:r>
            <w:r w:rsidRPr="00D00897">
              <w:rPr>
                <w:rFonts w:ascii="Times New Roman" w:eastAsia="Times New Roman" w:hAnsi="Times New Roman" w:cs="Times New Roman"/>
                <w:spacing w:val="-4"/>
                <w:sz w:val="24"/>
                <w:szCs w:val="24"/>
              </w:rPr>
              <w:t>2023</w:t>
            </w:r>
          </w:p>
        </w:tc>
        <w:tc>
          <w:tcPr>
            <w:tcW w:w="5239" w:type="dxa"/>
            <w:tcBorders>
              <w:top w:val="single" w:sz="4" w:space="0" w:color="000000"/>
              <w:left w:val="single" w:sz="4" w:space="0" w:color="000000"/>
              <w:bottom w:val="single" w:sz="4" w:space="0" w:color="000000"/>
              <w:right w:val="single" w:sz="4" w:space="0" w:color="000000"/>
            </w:tcBorders>
          </w:tcPr>
          <w:p w14:paraId="031FC36D" w14:textId="77777777" w:rsidR="0022296D" w:rsidRPr="00D00897" w:rsidRDefault="0022296D" w:rsidP="00BD4ED8">
            <w:pPr>
              <w:widowControl w:val="0"/>
              <w:autoSpaceDE w:val="0"/>
              <w:autoSpaceDN w:val="0"/>
              <w:jc w:val="both"/>
              <w:rPr>
                <w:rFonts w:ascii="Times New Roman" w:eastAsia="Times New Roman" w:hAnsi="Times New Roman" w:cs="Times New Roman"/>
                <w:sz w:val="24"/>
                <w:szCs w:val="24"/>
              </w:rPr>
            </w:pPr>
          </w:p>
        </w:tc>
      </w:tr>
      <w:tr w:rsidR="0022296D" w:rsidRPr="00D00897" w14:paraId="091F832F" w14:textId="77777777" w:rsidTr="0022296D">
        <w:trPr>
          <w:trHeight w:val="275"/>
        </w:trPr>
        <w:tc>
          <w:tcPr>
            <w:tcW w:w="3865" w:type="dxa"/>
            <w:tcBorders>
              <w:top w:val="single" w:sz="4" w:space="0" w:color="000000"/>
              <w:left w:val="single" w:sz="4" w:space="0" w:color="000000"/>
              <w:bottom w:val="single" w:sz="4" w:space="0" w:color="000000"/>
              <w:right w:val="single" w:sz="4" w:space="0" w:color="000000"/>
            </w:tcBorders>
            <w:hideMark/>
          </w:tcPr>
          <w:p w14:paraId="259464B4" w14:textId="77777777" w:rsidR="0022296D" w:rsidRPr="00D00897" w:rsidRDefault="0022296D" w:rsidP="00BD4ED8">
            <w:pPr>
              <w:widowControl w:val="0"/>
              <w:autoSpaceDE w:val="0"/>
              <w:autoSpaceDN w:val="0"/>
              <w:spacing w:line="255" w:lineRule="exact"/>
              <w:ind w:left="817"/>
              <w:jc w:val="both"/>
              <w:rPr>
                <w:rFonts w:ascii="Times New Roman" w:eastAsia="Times New Roman" w:hAnsi="Times New Roman" w:cs="Times New Roman"/>
                <w:sz w:val="24"/>
                <w:szCs w:val="24"/>
              </w:rPr>
            </w:pPr>
            <w:r w:rsidRPr="00D00897">
              <w:rPr>
                <w:rFonts w:ascii="Times New Roman" w:eastAsia="Times New Roman" w:hAnsi="Times New Roman" w:cs="Times New Roman"/>
                <w:spacing w:val="-2"/>
                <w:sz w:val="24"/>
                <w:szCs w:val="24"/>
              </w:rPr>
              <w:t>листопад</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4"/>
                <w:sz w:val="24"/>
                <w:szCs w:val="24"/>
              </w:rPr>
              <w:t>2023</w:t>
            </w:r>
          </w:p>
        </w:tc>
        <w:tc>
          <w:tcPr>
            <w:tcW w:w="5239" w:type="dxa"/>
            <w:tcBorders>
              <w:top w:val="single" w:sz="4" w:space="0" w:color="000000"/>
              <w:left w:val="single" w:sz="4" w:space="0" w:color="000000"/>
              <w:bottom w:val="single" w:sz="4" w:space="0" w:color="000000"/>
              <w:right w:val="single" w:sz="4" w:space="0" w:color="000000"/>
            </w:tcBorders>
          </w:tcPr>
          <w:p w14:paraId="48E80BF5" w14:textId="77777777" w:rsidR="0022296D" w:rsidRPr="00D00897" w:rsidRDefault="0022296D" w:rsidP="00BD4ED8">
            <w:pPr>
              <w:widowControl w:val="0"/>
              <w:autoSpaceDE w:val="0"/>
              <w:autoSpaceDN w:val="0"/>
              <w:jc w:val="both"/>
              <w:rPr>
                <w:rFonts w:ascii="Times New Roman" w:eastAsia="Times New Roman" w:hAnsi="Times New Roman" w:cs="Times New Roman"/>
                <w:sz w:val="24"/>
                <w:szCs w:val="24"/>
              </w:rPr>
            </w:pPr>
          </w:p>
        </w:tc>
      </w:tr>
      <w:tr w:rsidR="0022296D" w:rsidRPr="00D00897" w14:paraId="2DD2D88E" w14:textId="77777777" w:rsidTr="0022296D">
        <w:trPr>
          <w:trHeight w:val="275"/>
        </w:trPr>
        <w:tc>
          <w:tcPr>
            <w:tcW w:w="3865" w:type="dxa"/>
            <w:tcBorders>
              <w:top w:val="single" w:sz="4" w:space="0" w:color="000000"/>
              <w:left w:val="single" w:sz="4" w:space="0" w:color="000000"/>
              <w:bottom w:val="single" w:sz="4" w:space="0" w:color="000000"/>
              <w:right w:val="single" w:sz="4" w:space="0" w:color="000000"/>
            </w:tcBorders>
            <w:hideMark/>
          </w:tcPr>
          <w:p w14:paraId="18F85900" w14:textId="77777777" w:rsidR="0022296D" w:rsidRPr="00D00897" w:rsidRDefault="0022296D" w:rsidP="00BD4ED8">
            <w:pPr>
              <w:widowControl w:val="0"/>
              <w:autoSpaceDE w:val="0"/>
              <w:autoSpaceDN w:val="0"/>
              <w:spacing w:line="255" w:lineRule="exact"/>
              <w:ind w:left="817"/>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грудень 2023</w:t>
            </w:r>
          </w:p>
        </w:tc>
        <w:tc>
          <w:tcPr>
            <w:tcW w:w="5239" w:type="dxa"/>
            <w:tcBorders>
              <w:top w:val="single" w:sz="4" w:space="0" w:color="000000"/>
              <w:left w:val="single" w:sz="4" w:space="0" w:color="000000"/>
              <w:bottom w:val="single" w:sz="4" w:space="0" w:color="000000"/>
              <w:right w:val="single" w:sz="4" w:space="0" w:color="000000"/>
            </w:tcBorders>
          </w:tcPr>
          <w:p w14:paraId="0A7B0DF3" w14:textId="77777777" w:rsidR="0022296D" w:rsidRPr="00D00897" w:rsidRDefault="0022296D" w:rsidP="00BD4ED8">
            <w:pPr>
              <w:widowControl w:val="0"/>
              <w:autoSpaceDE w:val="0"/>
              <w:autoSpaceDN w:val="0"/>
              <w:jc w:val="both"/>
              <w:rPr>
                <w:rFonts w:ascii="Times New Roman" w:eastAsia="Times New Roman" w:hAnsi="Times New Roman" w:cs="Times New Roman"/>
                <w:sz w:val="24"/>
                <w:szCs w:val="24"/>
              </w:rPr>
            </w:pPr>
          </w:p>
        </w:tc>
      </w:tr>
      <w:tr w:rsidR="0022296D" w:rsidRPr="00D00897" w14:paraId="4F4CBA3C" w14:textId="77777777" w:rsidTr="0022296D">
        <w:trPr>
          <w:trHeight w:val="371"/>
        </w:trPr>
        <w:tc>
          <w:tcPr>
            <w:tcW w:w="3865" w:type="dxa"/>
            <w:tcBorders>
              <w:top w:val="single" w:sz="4" w:space="0" w:color="000000"/>
              <w:left w:val="single" w:sz="4" w:space="0" w:color="000000"/>
              <w:bottom w:val="single" w:sz="4" w:space="0" w:color="000000"/>
              <w:right w:val="single" w:sz="4" w:space="0" w:color="000000"/>
            </w:tcBorders>
            <w:hideMark/>
          </w:tcPr>
          <w:p w14:paraId="0CCA78AF" w14:textId="77777777" w:rsidR="0022296D" w:rsidRPr="00D00897" w:rsidRDefault="0022296D" w:rsidP="00BD4ED8">
            <w:pPr>
              <w:widowControl w:val="0"/>
              <w:autoSpaceDE w:val="0"/>
              <w:autoSpaceDN w:val="0"/>
              <w:spacing w:before="1"/>
              <w:ind w:left="817"/>
              <w:jc w:val="both"/>
              <w:rPr>
                <w:rFonts w:ascii="Times New Roman" w:eastAsia="Times New Roman" w:hAnsi="Times New Roman" w:cs="Times New Roman"/>
                <w:sz w:val="24"/>
                <w:szCs w:val="24"/>
              </w:rPr>
            </w:pPr>
            <w:r w:rsidRPr="00D00897">
              <w:rPr>
                <w:rFonts w:ascii="Times New Roman" w:eastAsia="Times New Roman" w:hAnsi="Times New Roman" w:cs="Times New Roman"/>
                <w:spacing w:val="-2"/>
                <w:sz w:val="24"/>
                <w:szCs w:val="24"/>
              </w:rPr>
              <w:t>ВСЬОГО</w:t>
            </w:r>
          </w:p>
        </w:tc>
        <w:tc>
          <w:tcPr>
            <w:tcW w:w="5239" w:type="dxa"/>
            <w:tcBorders>
              <w:top w:val="single" w:sz="4" w:space="0" w:color="000000"/>
              <w:left w:val="single" w:sz="4" w:space="0" w:color="000000"/>
              <w:bottom w:val="single" w:sz="4" w:space="0" w:color="000000"/>
              <w:right w:val="single" w:sz="4" w:space="0" w:color="000000"/>
            </w:tcBorders>
          </w:tcPr>
          <w:p w14:paraId="4E8494C9" w14:textId="77777777" w:rsidR="0022296D" w:rsidRPr="00D00897" w:rsidRDefault="0022296D" w:rsidP="00BD4ED8">
            <w:pPr>
              <w:widowControl w:val="0"/>
              <w:autoSpaceDE w:val="0"/>
              <w:autoSpaceDN w:val="0"/>
              <w:jc w:val="both"/>
              <w:rPr>
                <w:rFonts w:ascii="Times New Roman" w:eastAsia="Times New Roman" w:hAnsi="Times New Roman" w:cs="Times New Roman"/>
                <w:sz w:val="24"/>
                <w:szCs w:val="24"/>
              </w:rPr>
            </w:pPr>
          </w:p>
        </w:tc>
      </w:tr>
    </w:tbl>
    <w:p w14:paraId="4D917A1F" w14:textId="77777777" w:rsidR="0022296D" w:rsidRPr="00D00897" w:rsidRDefault="0022296D" w:rsidP="00BD4ED8">
      <w:pPr>
        <w:widowControl w:val="0"/>
        <w:numPr>
          <w:ilvl w:val="2"/>
          <w:numId w:val="14"/>
        </w:numPr>
        <w:tabs>
          <w:tab w:val="left" w:pos="1494"/>
        </w:tabs>
        <w:autoSpaceDE w:val="0"/>
        <w:autoSpaceDN w:val="0"/>
        <w:spacing w:before="9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Загальний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обсяг</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замовлений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106C76F" w14:textId="77777777" w:rsidR="0022296D" w:rsidRPr="00D00897" w:rsidRDefault="0022296D" w:rsidP="00BD4ED8">
      <w:pPr>
        <w:widowControl w:val="0"/>
        <w:numPr>
          <w:ilvl w:val="1"/>
          <w:numId w:val="14"/>
        </w:numPr>
        <w:tabs>
          <w:tab w:val="left" w:pos="1228"/>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підтверджує,</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замовлені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обсяги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які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визначені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5C1DD4CC" w14:textId="77777777" w:rsidR="0022296D" w:rsidRPr="00D00897" w:rsidRDefault="0022296D" w:rsidP="00BD4ED8">
      <w:pPr>
        <w:widowControl w:val="0"/>
        <w:autoSpaceDE w:val="0"/>
        <w:autoSpaceDN w:val="0"/>
        <w:ind w:left="146" w:right="-1"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Відповідальність</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правильність</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визначення</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замовлених</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обсягів</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газу</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покладається виключно на Споживача.</w:t>
      </w:r>
    </w:p>
    <w:p w14:paraId="7F799064" w14:textId="77777777" w:rsidR="0022296D" w:rsidRPr="00D00897" w:rsidRDefault="0022296D" w:rsidP="00BD4ED8">
      <w:pPr>
        <w:widowControl w:val="0"/>
        <w:numPr>
          <w:ilvl w:val="1"/>
          <w:numId w:val="14"/>
        </w:numPr>
        <w:tabs>
          <w:tab w:val="left" w:pos="1228"/>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(надалі</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 Реєстр або Реєстр споживачів), розміщеного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інформаційній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платформі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Оператора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ГТС</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відповідно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вимог</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Кодексу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ГТС.</w:t>
      </w:r>
    </w:p>
    <w:p w14:paraId="75A536F3" w14:textId="77777777" w:rsidR="0022296D" w:rsidRPr="00D00897" w:rsidRDefault="0022296D" w:rsidP="00BD4ED8">
      <w:pPr>
        <w:widowControl w:val="0"/>
        <w:numPr>
          <w:ilvl w:val="1"/>
          <w:numId w:val="14"/>
        </w:numPr>
        <w:tabs>
          <w:tab w:val="left" w:pos="1228"/>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Перегля</w:t>
      </w:r>
      <w:r w:rsidRPr="00D00897">
        <w:rPr>
          <w:rFonts w:ascii="Times New Roman" w:hAnsi="Times New Roman" w:cs="Times New Roman"/>
          <w:sz w:val="24"/>
          <w:szCs w:val="24"/>
          <w:u w:val="single"/>
        </w:rPr>
        <w:t>д</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коригування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замовлених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обсягів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цим Договором</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може</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відбуватися</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шляхом</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підписання</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Сторонами</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додаткової</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угоди,</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тому</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числі протягом відповідного розрахункового періоду.</w:t>
      </w:r>
    </w:p>
    <w:p w14:paraId="5E39F466" w14:textId="77777777" w:rsidR="0022296D" w:rsidRPr="00D00897" w:rsidRDefault="0022296D" w:rsidP="00BD4ED8">
      <w:pPr>
        <w:widowControl w:val="0"/>
        <w:tabs>
          <w:tab w:val="left" w:pos="1228"/>
        </w:tabs>
        <w:autoSpaceDE w:val="0"/>
        <w:autoSpaceDN w:val="0"/>
        <w:ind w:left="146" w:right="-1" w:firstLine="705"/>
        <w:jc w:val="both"/>
        <w:rPr>
          <w:rFonts w:ascii="Times New Roman" w:hAnsi="Times New Roman" w:cs="Times New Roman"/>
          <w:sz w:val="24"/>
          <w:szCs w:val="24"/>
        </w:rPr>
      </w:pPr>
      <w:r w:rsidRPr="00D00897">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своєчасно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обмежувати (припиняти)</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використання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перевищення замовлених обсягів або своєчасно</w:t>
      </w:r>
      <w:r w:rsidRPr="00D00897">
        <w:rPr>
          <w:rFonts w:ascii="Times New Roman" w:hAnsi="Times New Roman" w:cs="Times New Roman"/>
          <w:spacing w:val="29"/>
          <w:sz w:val="24"/>
          <w:szCs w:val="24"/>
        </w:rPr>
        <w:t xml:space="preserve"> </w:t>
      </w:r>
      <w:r w:rsidRPr="00D00897">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061CB16" w14:textId="77777777" w:rsidR="0022296D" w:rsidRPr="00D00897" w:rsidRDefault="0022296D" w:rsidP="00BD4ED8">
      <w:pPr>
        <w:widowControl w:val="0"/>
        <w:autoSpaceDE w:val="0"/>
        <w:autoSpaceDN w:val="0"/>
        <w:ind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В будь-якому випадку, обсяг, визначений в акті приймання-передачі природного газу, оформленого</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відповідно</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до</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пункту 3.5.цього</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Договору,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вважається</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фактично</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використаним за цим Договором обсягом природного газу.</w:t>
      </w:r>
    </w:p>
    <w:p w14:paraId="72B9099E" w14:textId="77777777" w:rsidR="0022296D" w:rsidRPr="00D00897" w:rsidRDefault="0022296D" w:rsidP="00BD4ED8">
      <w:pPr>
        <w:widowControl w:val="0"/>
        <w:numPr>
          <w:ilvl w:val="1"/>
          <w:numId w:val="14"/>
        </w:numPr>
        <w:tabs>
          <w:tab w:val="left" w:pos="1228"/>
        </w:tabs>
        <w:autoSpaceDE w:val="0"/>
        <w:autoSpaceDN w:val="0"/>
        <w:ind w:firstLine="661"/>
        <w:jc w:val="both"/>
        <w:rPr>
          <w:rFonts w:ascii="Times New Roman" w:hAnsi="Times New Roman" w:cs="Times New Roman"/>
          <w:sz w:val="24"/>
          <w:szCs w:val="24"/>
        </w:rPr>
      </w:pPr>
      <w:r w:rsidRPr="00D00897">
        <w:rPr>
          <w:rFonts w:ascii="Times New Roman" w:hAnsi="Times New Roman" w:cs="Times New Roman"/>
          <w:sz w:val="24"/>
          <w:szCs w:val="24"/>
        </w:rPr>
        <w:t>Режим використання природного газу протягом розрахункового періоду</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 xml:space="preserve">(в </w:t>
      </w:r>
      <w:proofErr w:type="spellStart"/>
      <w:r w:rsidRPr="00D00897">
        <w:rPr>
          <w:rFonts w:ascii="Times New Roman" w:hAnsi="Times New Roman" w:cs="Times New Roman"/>
          <w:sz w:val="24"/>
          <w:szCs w:val="24"/>
        </w:rPr>
        <w:t>т.ч</w:t>
      </w:r>
      <w:proofErr w:type="spellEnd"/>
      <w:r w:rsidRPr="00D00897">
        <w:rPr>
          <w:rFonts w:ascii="Times New Roman" w:hAnsi="Times New Roman" w:cs="Times New Roman"/>
          <w:sz w:val="24"/>
          <w:szCs w:val="24"/>
        </w:rPr>
        <w:t>. добове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використання)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визначає</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самостійно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залежності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своїх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власних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потреб.</w:t>
      </w:r>
    </w:p>
    <w:p w14:paraId="3FB2F1B4" w14:textId="77777777" w:rsidR="0022296D" w:rsidRPr="00D00897" w:rsidRDefault="0022296D" w:rsidP="00BD4ED8">
      <w:pPr>
        <w:widowControl w:val="0"/>
        <w:numPr>
          <w:ilvl w:val="1"/>
          <w:numId w:val="14"/>
        </w:numPr>
        <w:tabs>
          <w:tab w:val="left" w:pos="1228"/>
        </w:tabs>
        <w:autoSpaceDE w:val="0"/>
        <w:autoSpaceDN w:val="0"/>
        <w:ind w:firstLine="661"/>
        <w:jc w:val="both"/>
        <w:rPr>
          <w:rFonts w:ascii="Times New Roman" w:hAnsi="Times New Roman" w:cs="Times New Roman"/>
          <w:sz w:val="24"/>
          <w:szCs w:val="24"/>
        </w:rPr>
      </w:pPr>
      <w:r w:rsidRPr="00D00897">
        <w:rPr>
          <w:rFonts w:ascii="Times New Roman" w:hAnsi="Times New Roman" w:cs="Times New Roman"/>
          <w:sz w:val="24"/>
          <w:szCs w:val="24"/>
        </w:rPr>
        <w:t>За</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розрахункову</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одиницю</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приймається</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один</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метр</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кубічний (м3),</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приведений до</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стандартних</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умов:</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температура (t) 293,18</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 xml:space="preserve">К (20 </w:t>
      </w:r>
      <w:proofErr w:type="spellStart"/>
      <w:r w:rsidRPr="00D00897">
        <w:rPr>
          <w:rFonts w:ascii="Times New Roman" w:hAnsi="Times New Roman" w:cs="Times New Roman"/>
          <w:sz w:val="24"/>
          <w:szCs w:val="24"/>
          <w:vertAlign w:val="superscript"/>
        </w:rPr>
        <w:t>о</w:t>
      </w:r>
      <w:r w:rsidRPr="00D00897">
        <w:rPr>
          <w:rFonts w:ascii="Times New Roman" w:hAnsi="Times New Roman" w:cs="Times New Roman"/>
          <w:sz w:val="24"/>
          <w:szCs w:val="24"/>
        </w:rPr>
        <w:t>С</w:t>
      </w:r>
      <w:proofErr w:type="spellEnd"/>
      <w:r w:rsidRPr="00D00897">
        <w:rPr>
          <w:rFonts w:ascii="Times New Roman" w:hAnsi="Times New Roman" w:cs="Times New Roman"/>
          <w:sz w:val="24"/>
          <w:szCs w:val="24"/>
        </w:rPr>
        <w:t>),</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тиск</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газу (Р) 101,325</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кПа (760</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мм</w:t>
      </w:r>
      <w:r w:rsidRPr="00D00897">
        <w:rPr>
          <w:rFonts w:ascii="Times New Roman" w:hAnsi="Times New Roman" w:cs="Times New Roman"/>
          <w:spacing w:val="-3"/>
          <w:sz w:val="24"/>
          <w:szCs w:val="24"/>
        </w:rPr>
        <w:t xml:space="preserve"> </w:t>
      </w:r>
      <w:proofErr w:type="spellStart"/>
      <w:r w:rsidRPr="00D00897">
        <w:rPr>
          <w:rFonts w:ascii="Times New Roman" w:hAnsi="Times New Roman" w:cs="Times New Roman"/>
          <w:sz w:val="24"/>
          <w:szCs w:val="24"/>
        </w:rPr>
        <w:t>рт</w:t>
      </w:r>
      <w:proofErr w:type="spellEnd"/>
      <w:r w:rsidRPr="00D00897">
        <w:rPr>
          <w:rFonts w:ascii="Times New Roman" w:hAnsi="Times New Roman" w:cs="Times New Roman"/>
          <w:sz w:val="24"/>
          <w:szCs w:val="24"/>
        </w:rPr>
        <w:t xml:space="preserve">. </w:t>
      </w:r>
      <w:r w:rsidRPr="00D00897">
        <w:rPr>
          <w:rFonts w:ascii="Times New Roman" w:hAnsi="Times New Roman" w:cs="Times New Roman"/>
          <w:spacing w:val="-2"/>
          <w:sz w:val="24"/>
          <w:szCs w:val="24"/>
        </w:rPr>
        <w:t>ст.).</w:t>
      </w:r>
    </w:p>
    <w:p w14:paraId="4EEF513E" w14:textId="77777777" w:rsidR="0022296D" w:rsidRPr="00D00897" w:rsidRDefault="0022296D" w:rsidP="00BD4ED8">
      <w:pPr>
        <w:widowControl w:val="0"/>
        <w:numPr>
          <w:ilvl w:val="1"/>
          <w:numId w:val="14"/>
        </w:numPr>
        <w:tabs>
          <w:tab w:val="left" w:pos="1228"/>
        </w:tabs>
        <w:autoSpaceDE w:val="0"/>
        <w:autoSpaceDN w:val="0"/>
        <w:ind w:firstLine="661"/>
        <w:jc w:val="both"/>
        <w:rPr>
          <w:rFonts w:ascii="Times New Roman" w:hAnsi="Times New Roman" w:cs="Times New Roman"/>
          <w:sz w:val="24"/>
          <w:szCs w:val="24"/>
        </w:rPr>
      </w:pPr>
      <w:r w:rsidRPr="00D00897">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пунктах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приймання-передачі,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зазначених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пункті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3.1</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повинні відповідати вимогам, визначеним розділом ІІІ Кодексу ГТС та Коде</w:t>
      </w:r>
      <w:r w:rsidRPr="00D00897">
        <w:rPr>
          <w:rFonts w:ascii="Times New Roman" w:hAnsi="Times New Roman" w:cs="Times New Roman"/>
          <w:sz w:val="24"/>
          <w:szCs w:val="24"/>
          <w:u w:val="single"/>
        </w:rPr>
        <w:t>к</w:t>
      </w:r>
      <w:r w:rsidRPr="00D00897">
        <w:rPr>
          <w:rFonts w:ascii="Times New Roman" w:hAnsi="Times New Roman" w:cs="Times New Roman"/>
          <w:sz w:val="24"/>
          <w:szCs w:val="24"/>
        </w:rPr>
        <w:t>сом ГРМ.</w:t>
      </w:r>
    </w:p>
    <w:p w14:paraId="4E0CA2F8" w14:textId="77777777" w:rsidR="0022296D" w:rsidRPr="00D00897" w:rsidRDefault="0022296D" w:rsidP="00BD4ED8">
      <w:pPr>
        <w:widowControl w:val="0"/>
        <w:tabs>
          <w:tab w:val="left" w:pos="1228"/>
        </w:tabs>
        <w:autoSpaceDE w:val="0"/>
        <w:autoSpaceDN w:val="0"/>
        <w:jc w:val="both"/>
        <w:rPr>
          <w:rFonts w:ascii="Times New Roman" w:hAnsi="Times New Roman" w:cs="Times New Roman"/>
          <w:sz w:val="24"/>
          <w:szCs w:val="24"/>
        </w:rPr>
      </w:pPr>
    </w:p>
    <w:p w14:paraId="55D4F010" w14:textId="77777777" w:rsidR="0022296D" w:rsidRPr="00D00897" w:rsidRDefault="0022296D" w:rsidP="00BD4ED8">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Порядок</w:t>
      </w:r>
      <w:r w:rsidRPr="00D00897">
        <w:rPr>
          <w:rFonts w:ascii="Times New Roman" w:eastAsia="Times New Roman" w:hAnsi="Times New Roman" w:cs="Times New Roman"/>
          <w:b/>
          <w:bCs/>
          <w:spacing w:val="-10"/>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умови</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передачі</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природного</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pacing w:val="-4"/>
          <w:sz w:val="24"/>
          <w:szCs w:val="24"/>
        </w:rPr>
        <w:t>газу</w:t>
      </w:r>
    </w:p>
    <w:p w14:paraId="60B15A11" w14:textId="77777777" w:rsidR="0022296D" w:rsidRPr="00D00897" w:rsidRDefault="0022296D" w:rsidP="00BD4ED8">
      <w:pPr>
        <w:widowControl w:val="0"/>
        <w:numPr>
          <w:ilvl w:val="1"/>
          <w:numId w:val="16"/>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lastRenderedPageBreak/>
        <w:t>Постачальник</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передає</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загальному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потоці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внутрішній точці виходу з газотранспортної системи.</w:t>
      </w:r>
    </w:p>
    <w:p w14:paraId="0ED91A57" w14:textId="77777777" w:rsidR="0022296D" w:rsidRPr="00D00897" w:rsidRDefault="0022296D" w:rsidP="00BD4ED8">
      <w:pPr>
        <w:widowControl w:val="0"/>
        <w:autoSpaceDE w:val="0"/>
        <w:autoSpaceDN w:val="0"/>
        <w:ind w:left="146" w:right="5"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Право</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власності</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на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природний</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газ</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переходить</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від</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Постачальника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до</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Споживача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9D43F1E" w14:textId="77777777" w:rsidR="0022296D" w:rsidRPr="00D00897" w:rsidRDefault="0022296D" w:rsidP="00BD4ED8">
      <w:pPr>
        <w:widowControl w:val="0"/>
        <w:numPr>
          <w:ilvl w:val="1"/>
          <w:numId w:val="16"/>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здійснюється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виключно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14:paraId="1E862EA1" w14:textId="77777777" w:rsidR="0022296D" w:rsidRPr="00D00897" w:rsidRDefault="0022296D" w:rsidP="00BD4ED8">
      <w:pPr>
        <w:widowControl w:val="0"/>
        <w:numPr>
          <w:ilvl w:val="1"/>
          <w:numId w:val="16"/>
        </w:numPr>
        <w:tabs>
          <w:tab w:val="left" w:pos="1228"/>
        </w:tabs>
        <w:autoSpaceDE w:val="0"/>
        <w:autoSpaceDN w:val="0"/>
        <w:ind w:right="5" w:firstLine="661"/>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0288" behindDoc="1" locked="0" layoutInCell="1" allowOverlap="1" wp14:anchorId="38646278" wp14:editId="7E225EB8">
                <wp:simplePos x="0" y="0"/>
                <wp:positionH relativeFrom="page">
                  <wp:posOffset>2616200</wp:posOffset>
                </wp:positionH>
                <wp:positionV relativeFrom="paragraph">
                  <wp:posOffset>628015</wp:posOffset>
                </wp:positionV>
                <wp:extent cx="41275" cy="7620"/>
                <wp:effectExtent l="0" t="0" r="0" b="0"/>
                <wp:wrapNone/>
                <wp:docPr id="11"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18E020"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dx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CJ6adxmwIAAAoFAAAOAAAAAAAAAAAAAAAAAC4CAABkcnMv&#10;ZTJvRG9jLnhtbFBLAQItABQABgAIAAAAIQAAEPXh4AAAAAoBAAAPAAAAAAAAAAAAAAAAAPUEAABk&#10;cnMvZG93bnJldi54bWxQSwUGAAAAAAQABADzAAAAAgYAAAAA&#10;" fillcolor="black" stroked="f">
                <w10:wrap anchorx="page"/>
              </v:rect>
            </w:pict>
          </mc:Fallback>
        </mc:AlternateContent>
      </w:r>
      <w:r w:rsidRPr="00D00897">
        <w:rPr>
          <w:rFonts w:ascii="Times New Roman" w:hAnsi="Times New Roman" w:cs="Times New Roman"/>
          <w:sz w:val="24"/>
          <w:szCs w:val="24"/>
        </w:rPr>
        <w:t>Постачання</w:t>
      </w:r>
      <w:r w:rsidRPr="00D00897">
        <w:rPr>
          <w:rFonts w:ascii="Times New Roman" w:hAnsi="Times New Roman" w:cs="Times New Roman"/>
          <w:spacing w:val="70"/>
          <w:sz w:val="24"/>
          <w:szCs w:val="24"/>
        </w:rPr>
        <w:t xml:space="preserve"> </w:t>
      </w:r>
      <w:r w:rsidRPr="00D00897">
        <w:rPr>
          <w:rFonts w:ascii="Times New Roman" w:hAnsi="Times New Roman" w:cs="Times New Roman"/>
          <w:sz w:val="24"/>
          <w:szCs w:val="24"/>
        </w:rPr>
        <w:t>(включення</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Реєстру</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споживачів</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 xml:space="preserve">та </w:t>
      </w:r>
      <w:r w:rsidRPr="00D00897">
        <w:rPr>
          <w:rFonts w:ascii="Times New Roman" w:hAnsi="Times New Roman" w:cs="Times New Roman"/>
          <w:spacing w:val="-2"/>
          <w:sz w:val="24"/>
          <w:szCs w:val="24"/>
        </w:rPr>
        <w:t>використання</w:t>
      </w:r>
      <w:r w:rsidRPr="00D00897">
        <w:rPr>
          <w:rFonts w:ascii="Times New Roman" w:hAnsi="Times New Roman" w:cs="Times New Roman"/>
          <w:spacing w:val="7"/>
          <w:sz w:val="24"/>
          <w:szCs w:val="24"/>
        </w:rPr>
        <w:t xml:space="preserve"> </w:t>
      </w:r>
      <w:r w:rsidRPr="00D00897">
        <w:rPr>
          <w:rFonts w:ascii="Times New Roman" w:hAnsi="Times New Roman" w:cs="Times New Roman"/>
          <w:spacing w:val="-2"/>
          <w:sz w:val="24"/>
          <w:szCs w:val="24"/>
        </w:rPr>
        <w:t>(відбір)</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природного</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газу</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за</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цим</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Договором</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здійснюється</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за</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умови</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 xml:space="preserve">дотримання </w:t>
      </w:r>
      <w:r w:rsidRPr="00D00897">
        <w:rPr>
          <w:rFonts w:ascii="Times New Roman" w:hAnsi="Times New Roman" w:cs="Times New Roman"/>
          <w:sz w:val="24"/>
          <w:szCs w:val="24"/>
        </w:rPr>
        <w:t>Споживачем</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вимог</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пункту</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5.1</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щодо</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остаточного</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розрахунку</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фактично переданий природний газ.</w:t>
      </w:r>
    </w:p>
    <w:p w14:paraId="1CB789F7" w14:textId="77777777" w:rsidR="0022296D" w:rsidRPr="00D00897" w:rsidRDefault="0022296D" w:rsidP="00BD4ED8">
      <w:pPr>
        <w:widowControl w:val="0"/>
        <w:numPr>
          <w:ilvl w:val="1"/>
          <w:numId w:val="16"/>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Постачальник</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із</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застосуванням</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ресурсів</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Інформаційної</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платформи</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Оператора</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14:paraId="48349A67" w14:textId="77777777" w:rsidR="0022296D" w:rsidRPr="00D00897" w:rsidRDefault="0022296D" w:rsidP="00BD4ED8">
      <w:pPr>
        <w:widowControl w:val="0"/>
        <w:autoSpaceDE w:val="0"/>
        <w:autoSpaceDN w:val="0"/>
        <w:ind w:left="146" w:right="5"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D00897">
        <w:rPr>
          <w:rFonts w:ascii="Times New Roman" w:eastAsia="Times New Roman" w:hAnsi="Times New Roman" w:cs="Times New Roman"/>
          <w:spacing w:val="35"/>
          <w:sz w:val="24"/>
          <w:szCs w:val="24"/>
        </w:rPr>
        <w:t xml:space="preserve"> </w:t>
      </w:r>
      <w:r w:rsidRPr="00D00897">
        <w:rPr>
          <w:rFonts w:ascii="Times New Roman" w:eastAsia="Times New Roman" w:hAnsi="Times New Roman" w:cs="Times New Roman"/>
          <w:sz w:val="24"/>
          <w:szCs w:val="24"/>
        </w:rPr>
        <w:t>– оперативну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інформацію</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щодо</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фактичних</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обсягів</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використання</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газу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минулу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добу,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планових обсягів використання газу на наступну добу та до</w:t>
      </w:r>
      <w:r w:rsidRPr="00D00897">
        <w:rPr>
          <w:rFonts w:ascii="Times New Roman" w:eastAsia="Times New Roman" w:hAnsi="Times New Roman" w:cs="Times New Roman"/>
          <w:spacing w:val="80"/>
          <w:sz w:val="24"/>
          <w:szCs w:val="24"/>
        </w:rPr>
        <w:t xml:space="preserve"> </w:t>
      </w:r>
      <w:r w:rsidRPr="00D00897">
        <w:rPr>
          <w:rFonts w:ascii="Times New Roman" w:eastAsia="Times New Roman" w:hAnsi="Times New Roman" w:cs="Times New Roman"/>
          <w:sz w:val="24"/>
          <w:szCs w:val="24"/>
        </w:rPr>
        <w:t>24:00 поточної доб</w:t>
      </w:r>
      <w:r w:rsidRPr="00D00897">
        <w:rPr>
          <w:rFonts w:ascii="Times New Roman" w:eastAsia="Times New Roman" w:hAnsi="Times New Roman" w:cs="Times New Roman"/>
          <w:sz w:val="24"/>
          <w:szCs w:val="24"/>
          <w:u w:val="single"/>
        </w:rPr>
        <w:t>и</w:t>
      </w:r>
      <w:r w:rsidRPr="00D00897">
        <w:rPr>
          <w:rFonts w:ascii="Times New Roman" w:eastAsia="Times New Roman" w:hAnsi="Times New Roman" w:cs="Times New Roman"/>
          <w:sz w:val="24"/>
          <w:szCs w:val="24"/>
        </w:rPr>
        <w:t xml:space="preserve"> - оперативну інформацію щодо використання газу за поточну добу.</w:t>
      </w:r>
    </w:p>
    <w:p w14:paraId="25143ACF" w14:textId="77777777" w:rsidR="0022296D" w:rsidRPr="00D00897" w:rsidRDefault="0022296D" w:rsidP="00BD4ED8">
      <w:pPr>
        <w:widowControl w:val="0"/>
        <w:numPr>
          <w:ilvl w:val="1"/>
          <w:numId w:val="16"/>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Приймання-передача газу, переданого Постачальником Споживачеві у відповідному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розрахунковому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періоді,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оформлюється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актом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приймання-передачі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p>
    <w:p w14:paraId="1420E56D" w14:textId="77777777" w:rsidR="0022296D" w:rsidRPr="00D00897" w:rsidRDefault="0022296D" w:rsidP="00BD4ED8">
      <w:pPr>
        <w:widowControl w:val="0"/>
        <w:numPr>
          <w:ilvl w:val="2"/>
          <w:numId w:val="16"/>
        </w:numPr>
        <w:tabs>
          <w:tab w:val="left" w:pos="140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 зобов'язується надати Постачальнику не пізніше 5-го</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(п’ято</w:t>
      </w:r>
      <w:r w:rsidRPr="00D00897">
        <w:rPr>
          <w:rFonts w:ascii="Times New Roman" w:hAnsi="Times New Roman" w:cs="Times New Roman"/>
          <w:sz w:val="24"/>
          <w:szCs w:val="24"/>
          <w:u w:val="single"/>
        </w:rPr>
        <w:t>г</w:t>
      </w:r>
      <w:r w:rsidRPr="00D00897">
        <w:rPr>
          <w:rFonts w:ascii="Times New Roman" w:hAnsi="Times New Roman" w:cs="Times New Roman"/>
          <w:sz w:val="24"/>
          <w:szCs w:val="24"/>
        </w:rPr>
        <w:t>о) числа місяця,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наступного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розрахунковим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періодом,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завірену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належним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чином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копію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D00897">
        <w:rPr>
          <w:rFonts w:ascii="Times New Roman" w:hAnsi="Times New Roman" w:cs="Times New Roman"/>
          <w:sz w:val="24"/>
          <w:szCs w:val="24"/>
        </w:rPr>
        <w:t>ами</w:t>
      </w:r>
      <w:proofErr w:type="spellEnd"/>
      <w:r w:rsidRPr="00D0089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4D0E525A" w14:textId="77777777" w:rsidR="0022296D" w:rsidRPr="00D00897" w:rsidRDefault="0022296D" w:rsidP="00BD4ED8">
      <w:pPr>
        <w:widowControl w:val="0"/>
        <w:numPr>
          <w:ilvl w:val="2"/>
          <w:numId w:val="16"/>
        </w:numPr>
        <w:tabs>
          <w:tab w:val="left" w:pos="140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Інформаційній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платформі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Оператора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ГТС</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Постачальник</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готує</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97A12AC" w14:textId="77777777" w:rsidR="0022296D" w:rsidRPr="00D00897" w:rsidRDefault="0022296D" w:rsidP="00BD4ED8">
      <w:pPr>
        <w:widowControl w:val="0"/>
        <w:numPr>
          <w:ilvl w:val="2"/>
          <w:numId w:val="16"/>
        </w:numPr>
        <w:tabs>
          <w:tab w:val="left" w:pos="140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протягом</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2-х</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(двох)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робочих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днів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одержання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акту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D00897">
        <w:rPr>
          <w:rFonts w:ascii="Times New Roman" w:hAnsi="Times New Roman" w:cs="Times New Roman"/>
          <w:spacing w:val="-2"/>
          <w:sz w:val="24"/>
          <w:szCs w:val="24"/>
        </w:rPr>
        <w:t>підписання.</w:t>
      </w:r>
    </w:p>
    <w:p w14:paraId="1B2B315F" w14:textId="77777777" w:rsidR="0022296D" w:rsidRPr="00D00897" w:rsidRDefault="0022296D" w:rsidP="00BD4ED8">
      <w:pPr>
        <w:widowControl w:val="0"/>
        <w:numPr>
          <w:ilvl w:val="2"/>
          <w:numId w:val="16"/>
        </w:numPr>
        <w:tabs>
          <w:tab w:val="left" w:pos="140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випадку</w:t>
      </w:r>
      <w:r w:rsidRPr="00D00897">
        <w:rPr>
          <w:rFonts w:ascii="Times New Roman" w:hAnsi="Times New Roman" w:cs="Times New Roman"/>
          <w:spacing w:val="54"/>
          <w:sz w:val="24"/>
          <w:szCs w:val="24"/>
        </w:rPr>
        <w:t xml:space="preserve"> </w:t>
      </w:r>
      <w:r w:rsidRPr="00D00897">
        <w:rPr>
          <w:rFonts w:ascii="Times New Roman" w:hAnsi="Times New Roman" w:cs="Times New Roman"/>
          <w:sz w:val="24"/>
          <w:szCs w:val="24"/>
        </w:rPr>
        <w:t>неповернення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8"/>
          <w:sz w:val="24"/>
          <w:szCs w:val="24"/>
        </w:rPr>
        <w:t xml:space="preserve"> </w:t>
      </w:r>
      <w:r w:rsidRPr="00D00897">
        <w:rPr>
          <w:rFonts w:ascii="Times New Roman" w:hAnsi="Times New Roman" w:cs="Times New Roman"/>
          <w:spacing w:val="-2"/>
          <w:sz w:val="24"/>
          <w:szCs w:val="24"/>
        </w:rPr>
        <w:t>підписаного</w:t>
      </w:r>
      <w:r w:rsidRPr="00D00897">
        <w:rPr>
          <w:rFonts w:ascii="Times New Roman" w:hAnsi="Times New Roman" w:cs="Times New Roman"/>
          <w:sz w:val="24"/>
          <w:szCs w:val="24"/>
        </w:rPr>
        <w:t xml:space="preserve"> оригіналу</w:t>
      </w:r>
      <w:r w:rsidRPr="00D00897">
        <w:rPr>
          <w:rFonts w:ascii="Times New Roman" w:hAnsi="Times New Roman" w:cs="Times New Roman"/>
          <w:spacing w:val="66"/>
          <w:sz w:val="24"/>
          <w:szCs w:val="24"/>
        </w:rPr>
        <w:t xml:space="preserve"> </w:t>
      </w:r>
      <w:r w:rsidRPr="00D00897">
        <w:rPr>
          <w:rFonts w:ascii="Times New Roman" w:hAnsi="Times New Roman" w:cs="Times New Roman"/>
          <w:sz w:val="24"/>
          <w:szCs w:val="24"/>
        </w:rPr>
        <w:t>акту</w:t>
      </w:r>
      <w:r w:rsidRPr="00D00897">
        <w:rPr>
          <w:rFonts w:ascii="Times New Roman" w:hAnsi="Times New Roman" w:cs="Times New Roman"/>
          <w:spacing w:val="67"/>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68"/>
          <w:sz w:val="24"/>
          <w:szCs w:val="24"/>
        </w:rPr>
        <w:t xml:space="preserve"> </w:t>
      </w:r>
      <w:r w:rsidRPr="00D00897">
        <w:rPr>
          <w:rFonts w:ascii="Times New Roman" w:hAnsi="Times New Roman" w:cs="Times New Roman"/>
          <w:sz w:val="24"/>
          <w:szCs w:val="24"/>
        </w:rPr>
        <w:t>15-</w:t>
      </w:r>
      <w:r w:rsidRPr="00D00897">
        <w:rPr>
          <w:rFonts w:ascii="Times New Roman" w:hAnsi="Times New Roman" w:cs="Times New Roman"/>
          <w:spacing w:val="-5"/>
          <w:sz w:val="24"/>
          <w:szCs w:val="24"/>
        </w:rPr>
        <w:t xml:space="preserve">го </w:t>
      </w:r>
      <w:r w:rsidRPr="00D00897">
        <w:rPr>
          <w:noProof/>
          <w:lang w:val="ru-RU" w:eastAsia="ru-RU"/>
        </w:rPr>
        <mc:AlternateContent>
          <mc:Choice Requires="wps">
            <w:drawing>
              <wp:anchor distT="0" distB="0" distL="114300" distR="114300" simplePos="0" relativeHeight="251661312" behindDoc="1" locked="0" layoutInCell="1" allowOverlap="1" wp14:anchorId="0798C3D7" wp14:editId="0A9DC07D">
                <wp:simplePos x="0" y="0"/>
                <wp:positionH relativeFrom="page">
                  <wp:posOffset>6720840</wp:posOffset>
                </wp:positionH>
                <wp:positionV relativeFrom="paragraph">
                  <wp:posOffset>781685</wp:posOffset>
                </wp:positionV>
                <wp:extent cx="81915" cy="7620"/>
                <wp:effectExtent l="0" t="0" r="0" b="0"/>
                <wp:wrapNone/>
                <wp:docPr id="1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429DBB"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" fillcolor="black" stroked="f">
                <w10:wrap anchorx="page"/>
              </v:rect>
            </w:pict>
          </mc:Fallback>
        </mc:AlternateContent>
      </w:r>
      <w:r w:rsidRPr="00D00897">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D00897">
        <w:rPr>
          <w:rFonts w:ascii="Times New Roman" w:hAnsi="Times New Roman" w:cs="Times New Roman"/>
          <w:spacing w:val="39"/>
          <w:sz w:val="24"/>
          <w:szCs w:val="24"/>
        </w:rPr>
        <w:t xml:space="preserve"> </w:t>
      </w:r>
      <w:r w:rsidRPr="00D00897">
        <w:rPr>
          <w:rFonts w:ascii="Times New Roman" w:hAnsi="Times New Roman" w:cs="Times New Roman"/>
          <w:sz w:val="24"/>
          <w:szCs w:val="24"/>
        </w:rPr>
        <w:t>3.5.1 цього пункту,</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даних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щодо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остаточної</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алокації</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відборів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Інформаційній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платформі Оператора ГТС, обсяг</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(об’єм) спожитого газу вважається встановленим</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311B7AA" w14:textId="77777777" w:rsidR="0022296D" w:rsidRPr="00D00897" w:rsidRDefault="0022296D" w:rsidP="00BD4ED8">
      <w:pPr>
        <w:widowControl w:val="0"/>
        <w:numPr>
          <w:ilvl w:val="1"/>
          <w:numId w:val="16"/>
        </w:numPr>
        <w:tabs>
          <w:tab w:val="left" w:pos="1134"/>
        </w:tabs>
        <w:autoSpaceDE w:val="0"/>
        <w:autoSpaceDN w:val="0"/>
        <w:ind w:right="5" w:firstLine="563"/>
        <w:contextualSpacing/>
        <w:jc w:val="both"/>
        <w:rPr>
          <w:rFonts w:ascii="Times New Roman" w:hAnsi="Times New Roman" w:cs="Times New Roman"/>
          <w:sz w:val="24"/>
          <w:szCs w:val="24"/>
        </w:rPr>
      </w:pPr>
      <w:r w:rsidRPr="00D00897">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вузлів</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обліку</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інформації</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фактично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поставлений</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Споживачу</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обсяг</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газу згідно з даними Інформаційної платформи Оператора ГТС.</w:t>
      </w:r>
    </w:p>
    <w:p w14:paraId="39BFF0C4" w14:textId="77777777" w:rsidR="0022296D" w:rsidRPr="00D00897" w:rsidRDefault="0022296D" w:rsidP="00BD4ED8">
      <w:pPr>
        <w:widowControl w:val="0"/>
        <w:tabs>
          <w:tab w:val="left" w:pos="1134"/>
        </w:tabs>
        <w:autoSpaceDE w:val="0"/>
        <w:autoSpaceDN w:val="0"/>
        <w:ind w:right="5"/>
        <w:jc w:val="both"/>
        <w:rPr>
          <w:rFonts w:ascii="Times New Roman" w:hAnsi="Times New Roman" w:cs="Times New Roman"/>
          <w:sz w:val="24"/>
          <w:szCs w:val="24"/>
        </w:rPr>
      </w:pPr>
    </w:p>
    <w:p w14:paraId="13845A49" w14:textId="77777777" w:rsidR="0022296D" w:rsidRPr="00D00897" w:rsidRDefault="0022296D" w:rsidP="00BD4ED8">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Ціна</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вартість</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природного</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pacing w:val="-4"/>
          <w:sz w:val="24"/>
          <w:szCs w:val="24"/>
        </w:rPr>
        <w:t>газу</w:t>
      </w:r>
    </w:p>
    <w:p w14:paraId="57885625" w14:textId="77777777" w:rsidR="0022296D" w:rsidRPr="00D00897" w:rsidRDefault="0022296D" w:rsidP="00BD4ED8">
      <w:pPr>
        <w:widowControl w:val="0"/>
        <w:autoSpaceDE w:val="0"/>
        <w:autoSpaceDN w:val="0"/>
        <w:spacing w:before="10"/>
        <w:rPr>
          <w:rFonts w:ascii="Times New Roman" w:eastAsia="Times New Roman" w:hAnsi="Times New Roman" w:cs="Times New Roman"/>
          <w:b/>
          <w:sz w:val="24"/>
          <w:szCs w:val="24"/>
        </w:rPr>
      </w:pPr>
    </w:p>
    <w:p w14:paraId="245DA90D" w14:textId="77777777" w:rsidR="0022296D" w:rsidRPr="00D00897" w:rsidRDefault="0022296D" w:rsidP="00BD4ED8">
      <w:pPr>
        <w:widowControl w:val="0"/>
        <w:numPr>
          <w:ilvl w:val="1"/>
          <w:numId w:val="18"/>
        </w:numPr>
        <w:tabs>
          <w:tab w:val="left" w:pos="1240"/>
        </w:tabs>
        <w:autoSpaceDE w:val="0"/>
        <w:autoSpaceDN w:val="0"/>
        <w:spacing w:line="256" w:lineRule="auto"/>
        <w:ind w:right="5" w:firstLine="819"/>
        <w:jc w:val="both"/>
        <w:rPr>
          <w:rFonts w:ascii="Times New Roman" w:hAnsi="Times New Roman" w:cs="Times New Roman"/>
          <w:sz w:val="24"/>
          <w:szCs w:val="24"/>
        </w:rPr>
      </w:pPr>
      <w:r w:rsidRPr="00D00897">
        <w:rPr>
          <w:rFonts w:ascii="Times New Roman" w:hAnsi="Times New Roman" w:cs="Times New Roman"/>
          <w:sz w:val="24"/>
          <w:szCs w:val="24"/>
        </w:rPr>
        <w:t>Ціна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порядок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зміни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ціни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який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lastRenderedPageBreak/>
        <w:t>Договором, встановлюється наступним чином:</w:t>
      </w:r>
    </w:p>
    <w:p w14:paraId="382B28DF" w14:textId="77777777" w:rsidR="0022296D" w:rsidRPr="00D00897" w:rsidRDefault="0022296D" w:rsidP="00BD4ED8">
      <w:pPr>
        <w:widowControl w:val="0"/>
        <w:spacing w:line="275" w:lineRule="exact"/>
        <w:ind w:right="5" w:firstLine="819"/>
        <w:jc w:val="both"/>
        <w:rPr>
          <w:rFonts w:ascii="Times New Roman" w:hAnsi="Times New Roman" w:cs="Times New Roman"/>
          <w:sz w:val="24"/>
          <w:szCs w:val="24"/>
        </w:rPr>
      </w:pPr>
      <w:r w:rsidRPr="00D00897">
        <w:rPr>
          <w:rFonts w:ascii="Times New Roman" w:hAnsi="Times New Roman" w:cs="Times New Roman"/>
          <w:b/>
          <w:sz w:val="24"/>
          <w:szCs w:val="24"/>
        </w:rPr>
        <w:t>Ціна</w:t>
      </w:r>
      <w:r w:rsidRPr="00D00897">
        <w:rPr>
          <w:rFonts w:ascii="Times New Roman" w:hAnsi="Times New Roman" w:cs="Times New Roman"/>
          <w:b/>
          <w:spacing w:val="-7"/>
          <w:sz w:val="24"/>
          <w:szCs w:val="24"/>
        </w:rPr>
        <w:t xml:space="preserve"> </w:t>
      </w:r>
      <w:r w:rsidRPr="00D00897">
        <w:rPr>
          <w:rFonts w:ascii="Times New Roman" w:hAnsi="Times New Roman" w:cs="Times New Roman"/>
          <w:b/>
          <w:sz w:val="24"/>
          <w:szCs w:val="24"/>
        </w:rPr>
        <w:t>природного</w:t>
      </w:r>
      <w:r w:rsidRPr="00D00897">
        <w:rPr>
          <w:rFonts w:ascii="Times New Roman" w:hAnsi="Times New Roman" w:cs="Times New Roman"/>
          <w:b/>
          <w:spacing w:val="-6"/>
          <w:sz w:val="24"/>
          <w:szCs w:val="24"/>
        </w:rPr>
        <w:t xml:space="preserve"> </w:t>
      </w:r>
      <w:r w:rsidRPr="00D00897">
        <w:rPr>
          <w:rFonts w:ascii="Times New Roman" w:hAnsi="Times New Roman" w:cs="Times New Roman"/>
          <w:b/>
          <w:sz w:val="24"/>
          <w:szCs w:val="24"/>
        </w:rPr>
        <w:t>газу</w:t>
      </w:r>
      <w:r w:rsidRPr="00D00897">
        <w:rPr>
          <w:rFonts w:ascii="Times New Roman" w:hAnsi="Times New Roman" w:cs="Times New Roman"/>
          <w:b/>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1000</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куб.</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м</w:t>
      </w:r>
      <w:r w:rsidRPr="00D00897">
        <w:rPr>
          <w:rFonts w:ascii="Times New Roman" w:hAnsi="Times New Roman" w:cs="Times New Roman"/>
          <w:spacing w:val="49"/>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без</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ПДВ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6"/>
          <w:sz w:val="24"/>
          <w:szCs w:val="24"/>
        </w:rPr>
        <w:t xml:space="preserve"> </w:t>
      </w:r>
      <w:r w:rsidRPr="00D00897">
        <w:rPr>
          <w:rFonts w:ascii="Times New Roman" w:hAnsi="Times New Roman" w:cs="Times New Roman"/>
          <w:b/>
          <w:sz w:val="24"/>
          <w:szCs w:val="24"/>
        </w:rPr>
        <w:t>_____________</w:t>
      </w:r>
      <w:r w:rsidRPr="00D00897">
        <w:rPr>
          <w:rFonts w:ascii="Times New Roman" w:hAnsi="Times New Roman" w:cs="Times New Roman"/>
          <w:b/>
          <w:spacing w:val="-7"/>
          <w:sz w:val="24"/>
          <w:szCs w:val="24"/>
        </w:rPr>
        <w:t xml:space="preserve"> </w:t>
      </w:r>
      <w:r w:rsidRPr="00D00897">
        <w:rPr>
          <w:rFonts w:ascii="Times New Roman" w:hAnsi="Times New Roman" w:cs="Times New Roman"/>
          <w:b/>
          <w:spacing w:val="-2"/>
          <w:sz w:val="24"/>
          <w:szCs w:val="24"/>
        </w:rPr>
        <w:t>грн.</w:t>
      </w:r>
      <w:r w:rsidRPr="00D00897">
        <w:rPr>
          <w:rFonts w:ascii="Times New Roman" w:hAnsi="Times New Roman" w:cs="Times New Roman"/>
          <w:spacing w:val="-2"/>
          <w:sz w:val="24"/>
          <w:szCs w:val="24"/>
        </w:rPr>
        <w:t>,</w:t>
      </w:r>
    </w:p>
    <w:p w14:paraId="6ACBC1FC" w14:textId="77777777" w:rsidR="0022296D" w:rsidRPr="00D00897" w:rsidRDefault="0022296D" w:rsidP="00BD4ED8">
      <w:pPr>
        <w:widowControl w:val="0"/>
        <w:autoSpaceDE w:val="0"/>
        <w:autoSpaceDN w:val="0"/>
        <w:spacing w:line="276" w:lineRule="exact"/>
        <w:ind w:right="5" w:firstLine="819"/>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крім</w:t>
      </w:r>
      <w:r w:rsidRPr="00D00897">
        <w:rPr>
          <w:rFonts w:ascii="Times New Roman" w:eastAsia="Times New Roman" w:hAnsi="Times New Roman" w:cs="Times New Roman"/>
          <w:spacing w:val="-9"/>
          <w:sz w:val="24"/>
          <w:szCs w:val="24"/>
        </w:rPr>
        <w:t xml:space="preserve"> </w:t>
      </w:r>
      <w:r w:rsidRPr="00D00897">
        <w:rPr>
          <w:rFonts w:ascii="Times New Roman" w:eastAsia="Times New Roman" w:hAnsi="Times New Roman" w:cs="Times New Roman"/>
          <w:sz w:val="24"/>
          <w:szCs w:val="24"/>
        </w:rPr>
        <w:t>того</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податок</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на</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додану</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вартість</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z w:val="24"/>
          <w:szCs w:val="24"/>
        </w:rPr>
        <w:t>ставкою</w:t>
      </w:r>
      <w:r w:rsidRPr="00D00897">
        <w:rPr>
          <w:rFonts w:ascii="Times New Roman" w:eastAsia="Times New Roman" w:hAnsi="Times New Roman" w:cs="Times New Roman"/>
          <w:spacing w:val="-8"/>
          <w:sz w:val="24"/>
          <w:szCs w:val="24"/>
        </w:rPr>
        <w:t xml:space="preserve"> </w:t>
      </w:r>
      <w:r w:rsidRPr="00D00897">
        <w:rPr>
          <w:rFonts w:ascii="Times New Roman" w:eastAsia="Times New Roman" w:hAnsi="Times New Roman" w:cs="Times New Roman"/>
          <w:spacing w:val="-4"/>
          <w:sz w:val="24"/>
          <w:szCs w:val="24"/>
        </w:rPr>
        <w:t>20%,</w:t>
      </w:r>
    </w:p>
    <w:p w14:paraId="25DDCB9F" w14:textId="77777777" w:rsidR="0022296D" w:rsidRPr="00D00897" w:rsidRDefault="0022296D" w:rsidP="00BD4ED8">
      <w:pPr>
        <w:widowControl w:val="0"/>
        <w:spacing w:line="276" w:lineRule="exact"/>
        <w:ind w:right="-1" w:firstLine="819"/>
        <w:jc w:val="both"/>
        <w:rPr>
          <w:rFonts w:ascii="Times New Roman" w:hAnsi="Times New Roman" w:cs="Times New Roman"/>
          <w:sz w:val="24"/>
          <w:szCs w:val="24"/>
        </w:rPr>
      </w:pPr>
      <w:r w:rsidRPr="00D00897">
        <w:rPr>
          <w:rFonts w:ascii="Times New Roman" w:hAnsi="Times New Roman" w:cs="Times New Roman"/>
          <w:sz w:val="24"/>
          <w:szCs w:val="24"/>
        </w:rPr>
        <w:t>ціна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1000</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куб.</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ПДВ</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6"/>
          <w:sz w:val="24"/>
          <w:szCs w:val="24"/>
        </w:rPr>
        <w:t xml:space="preserve"> </w:t>
      </w:r>
      <w:r w:rsidRPr="00D00897">
        <w:rPr>
          <w:rFonts w:ascii="Times New Roman" w:hAnsi="Times New Roman" w:cs="Times New Roman"/>
          <w:b/>
          <w:sz w:val="24"/>
          <w:szCs w:val="24"/>
        </w:rPr>
        <w:t>_______________</w:t>
      </w:r>
      <w:r w:rsidRPr="00D00897">
        <w:rPr>
          <w:rFonts w:ascii="Times New Roman" w:hAnsi="Times New Roman" w:cs="Times New Roman"/>
          <w:b/>
          <w:spacing w:val="-6"/>
          <w:sz w:val="24"/>
          <w:szCs w:val="24"/>
        </w:rPr>
        <w:t xml:space="preserve"> </w:t>
      </w:r>
      <w:r w:rsidRPr="00D00897">
        <w:rPr>
          <w:rFonts w:ascii="Times New Roman" w:hAnsi="Times New Roman" w:cs="Times New Roman"/>
          <w:b/>
          <w:spacing w:val="-4"/>
          <w:sz w:val="24"/>
          <w:szCs w:val="24"/>
        </w:rPr>
        <w:t>грн</w:t>
      </w:r>
      <w:r w:rsidRPr="00D00897">
        <w:rPr>
          <w:rFonts w:ascii="Times New Roman" w:hAnsi="Times New Roman" w:cs="Times New Roman"/>
          <w:spacing w:val="-4"/>
          <w:sz w:val="24"/>
          <w:szCs w:val="24"/>
        </w:rPr>
        <w:t>;</w:t>
      </w:r>
    </w:p>
    <w:p w14:paraId="48D95BF7" w14:textId="77777777" w:rsidR="0022296D" w:rsidRPr="00D00897" w:rsidRDefault="0022296D" w:rsidP="00BD4ED8">
      <w:pPr>
        <w:widowControl w:val="0"/>
        <w:autoSpaceDE w:val="0"/>
        <w:autoSpaceDN w:val="0"/>
        <w:spacing w:line="276" w:lineRule="exact"/>
        <w:ind w:right="-1" w:firstLine="819"/>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крім</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того</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тариф</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на</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послуги</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транспортування</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природного</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газу</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для</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z w:val="24"/>
          <w:szCs w:val="24"/>
        </w:rPr>
        <w:t>внутрішньої</w:t>
      </w:r>
      <w:r w:rsidRPr="00D00897">
        <w:rPr>
          <w:rFonts w:ascii="Times New Roman" w:eastAsia="Times New Roman" w:hAnsi="Times New Roman" w:cs="Times New Roman"/>
          <w:spacing w:val="-11"/>
          <w:sz w:val="24"/>
          <w:szCs w:val="24"/>
        </w:rPr>
        <w:t xml:space="preserve"> </w:t>
      </w:r>
      <w:r w:rsidRPr="00D00897">
        <w:rPr>
          <w:rFonts w:ascii="Times New Roman" w:eastAsia="Times New Roman" w:hAnsi="Times New Roman" w:cs="Times New Roman"/>
          <w:spacing w:val="-2"/>
          <w:sz w:val="24"/>
          <w:szCs w:val="24"/>
        </w:rPr>
        <w:t>точки</w:t>
      </w:r>
    </w:p>
    <w:p w14:paraId="55A9FE54" w14:textId="77777777" w:rsidR="0022296D" w:rsidRPr="00D00897" w:rsidRDefault="0022296D" w:rsidP="00BD4ED8">
      <w:pPr>
        <w:widowControl w:val="0"/>
        <w:autoSpaceDE w:val="0"/>
        <w:autoSpaceDN w:val="0"/>
        <w:ind w:right="-1" w:firstLine="819"/>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виходу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газотранспортної</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системи</w:t>
      </w:r>
      <w:r w:rsidRPr="00D00897">
        <w:rPr>
          <w:rFonts w:ascii="Times New Roman" w:eastAsia="Times New Roman" w:hAnsi="Times New Roman" w:cs="Times New Roman"/>
          <w:spacing w:val="-9"/>
          <w:sz w:val="24"/>
          <w:szCs w:val="24"/>
        </w:rPr>
        <w:t xml:space="preserve"> </w:t>
      </w:r>
      <w:r w:rsidRPr="00D00897">
        <w:rPr>
          <w:rFonts w:ascii="Times New Roman" w:eastAsia="Times New Roman" w:hAnsi="Times New Roman" w:cs="Times New Roman"/>
          <w:sz w:val="24"/>
          <w:szCs w:val="24"/>
        </w:rPr>
        <w:t>–</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____________</w:t>
      </w:r>
      <w:r w:rsidRPr="00D00897">
        <w:rPr>
          <w:rFonts w:ascii="Times New Roman" w:eastAsia="Times New Roman" w:hAnsi="Times New Roman" w:cs="Times New Roman"/>
          <w:spacing w:val="40"/>
          <w:sz w:val="24"/>
          <w:szCs w:val="24"/>
        </w:rPr>
        <w:t xml:space="preserve"> </w:t>
      </w:r>
      <w:r w:rsidRPr="00D00897">
        <w:rPr>
          <w:rFonts w:ascii="Times New Roman" w:eastAsia="Times New Roman" w:hAnsi="Times New Roman" w:cs="Times New Roman"/>
          <w:sz w:val="24"/>
          <w:szCs w:val="24"/>
        </w:rPr>
        <w:t>грн.</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без</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ПДВ,</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коефіцієнт,</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який</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застосовується</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при замовленні потужності на добу наперед у відповідному періоді на рівні</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1,10 умовних одиниць, всього з коефіцієнтом – ____________грн., крім того ПДВ 20% - ___________</w:t>
      </w:r>
      <w:r w:rsidRPr="00D00897">
        <w:rPr>
          <w:rFonts w:ascii="Times New Roman" w:eastAsia="Times New Roman" w:hAnsi="Times New Roman" w:cs="Times New Roman"/>
          <w:spacing w:val="40"/>
          <w:sz w:val="24"/>
          <w:szCs w:val="24"/>
        </w:rPr>
        <w:t xml:space="preserve"> </w:t>
      </w:r>
      <w:r w:rsidRPr="00D00897">
        <w:rPr>
          <w:rFonts w:ascii="Times New Roman" w:eastAsia="Times New Roman" w:hAnsi="Times New Roman" w:cs="Times New Roman"/>
          <w:sz w:val="24"/>
          <w:szCs w:val="24"/>
        </w:rPr>
        <w:t>грн., всього з ПДВ – _________ грн. за 1000 куб. м.</w:t>
      </w:r>
    </w:p>
    <w:p w14:paraId="758EB00F" w14:textId="77777777" w:rsidR="0022296D" w:rsidRPr="00D00897" w:rsidRDefault="0022296D" w:rsidP="00BD4ED8">
      <w:pPr>
        <w:widowControl w:val="0"/>
        <w:ind w:right="-1" w:firstLine="819"/>
        <w:jc w:val="both"/>
        <w:rPr>
          <w:rFonts w:ascii="Times New Roman" w:hAnsi="Times New Roman" w:cs="Times New Roman"/>
          <w:sz w:val="24"/>
          <w:szCs w:val="24"/>
        </w:rPr>
      </w:pPr>
      <w:r w:rsidRPr="00D00897">
        <w:rPr>
          <w:rFonts w:ascii="Times New Roman" w:hAnsi="Times New Roman" w:cs="Times New Roman"/>
          <w:b/>
          <w:sz w:val="24"/>
          <w:szCs w:val="24"/>
        </w:rPr>
        <w:t>Всього ціна газу за</w:t>
      </w:r>
      <w:r w:rsidRPr="00D00897">
        <w:rPr>
          <w:rFonts w:ascii="Times New Roman" w:hAnsi="Times New Roman" w:cs="Times New Roman"/>
          <w:b/>
          <w:spacing w:val="80"/>
          <w:sz w:val="24"/>
          <w:szCs w:val="24"/>
        </w:rPr>
        <w:t xml:space="preserve"> </w:t>
      </w:r>
      <w:r w:rsidRPr="00D00897">
        <w:rPr>
          <w:rFonts w:ascii="Times New Roman" w:hAnsi="Times New Roman" w:cs="Times New Roman"/>
          <w:b/>
          <w:sz w:val="24"/>
          <w:szCs w:val="24"/>
        </w:rPr>
        <w:t>1000 куб. м з ПДВ</w:t>
      </w:r>
      <w:r w:rsidRPr="00D00897">
        <w:rPr>
          <w:rFonts w:ascii="Times New Roman" w:hAnsi="Times New Roman" w:cs="Times New Roman"/>
          <w:sz w:val="24"/>
          <w:szCs w:val="24"/>
        </w:rPr>
        <w:t>, з урахуванням тарифу на послуги транспортування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коефіцієнту,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який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застосовується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замовленні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потужності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 xml:space="preserve">добу наперед, становить </w:t>
      </w:r>
      <w:r w:rsidRPr="00D00897">
        <w:rPr>
          <w:rFonts w:ascii="Times New Roman" w:hAnsi="Times New Roman" w:cs="Times New Roman"/>
          <w:b/>
          <w:sz w:val="24"/>
          <w:szCs w:val="24"/>
        </w:rPr>
        <w:t>_____________ грн</w:t>
      </w:r>
      <w:r w:rsidRPr="00D00897">
        <w:rPr>
          <w:rFonts w:ascii="Times New Roman" w:hAnsi="Times New Roman" w:cs="Times New Roman"/>
          <w:sz w:val="24"/>
          <w:szCs w:val="24"/>
        </w:rPr>
        <w:t>.</w:t>
      </w:r>
    </w:p>
    <w:p w14:paraId="7E051D97" w14:textId="77777777" w:rsidR="0022296D" w:rsidRPr="00D00897" w:rsidRDefault="0022296D" w:rsidP="0022296D">
      <w:pPr>
        <w:widowControl w:val="0"/>
        <w:autoSpaceDE w:val="0"/>
        <w:autoSpaceDN w:val="0"/>
        <w:spacing w:before="10"/>
        <w:ind w:right="-1" w:firstLine="819"/>
        <w:jc w:val="both"/>
        <w:rPr>
          <w:rFonts w:ascii="Times New Roman" w:eastAsia="Times New Roman" w:hAnsi="Times New Roman" w:cs="Times New Roman"/>
          <w:sz w:val="24"/>
          <w:szCs w:val="24"/>
        </w:rPr>
      </w:pPr>
    </w:p>
    <w:p w14:paraId="254D2AA9" w14:textId="77777777" w:rsidR="0022296D" w:rsidRPr="00D00897" w:rsidRDefault="0022296D" w:rsidP="0022296D">
      <w:pPr>
        <w:widowControl w:val="0"/>
        <w:numPr>
          <w:ilvl w:val="1"/>
          <w:numId w:val="18"/>
        </w:numPr>
        <w:tabs>
          <w:tab w:val="left" w:pos="1228"/>
        </w:tabs>
        <w:autoSpaceDE w:val="0"/>
        <w:autoSpaceDN w:val="0"/>
        <w:ind w:right="-1" w:firstLine="819"/>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зміни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тарифу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послуги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транспортування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для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C6A522A" w14:textId="77777777" w:rsidR="0022296D" w:rsidRPr="00D00897" w:rsidRDefault="0022296D" w:rsidP="0022296D">
      <w:pPr>
        <w:widowControl w:val="0"/>
        <w:autoSpaceDE w:val="0"/>
        <w:autoSpaceDN w:val="0"/>
        <w:spacing w:before="7"/>
        <w:ind w:right="-1" w:firstLine="819"/>
        <w:jc w:val="both"/>
        <w:rPr>
          <w:rFonts w:ascii="Times New Roman" w:eastAsia="Times New Roman" w:hAnsi="Times New Roman" w:cs="Times New Roman"/>
          <w:sz w:val="24"/>
          <w:szCs w:val="24"/>
        </w:rPr>
      </w:pPr>
    </w:p>
    <w:p w14:paraId="35DED4A6" w14:textId="77777777" w:rsidR="0022296D" w:rsidRPr="00D00897" w:rsidRDefault="0022296D" w:rsidP="0022296D">
      <w:pPr>
        <w:widowControl w:val="0"/>
        <w:numPr>
          <w:ilvl w:val="1"/>
          <w:numId w:val="18"/>
        </w:numPr>
        <w:tabs>
          <w:tab w:val="left" w:pos="1228"/>
          <w:tab w:val="left" w:pos="2031"/>
          <w:tab w:val="left" w:pos="3829"/>
          <w:tab w:val="left" w:pos="6032"/>
          <w:tab w:val="left" w:pos="8429"/>
          <w:tab w:val="left" w:pos="9359"/>
        </w:tabs>
        <w:autoSpaceDE w:val="0"/>
        <w:autoSpaceDN w:val="0"/>
        <w:ind w:right="-1" w:firstLine="819"/>
        <w:jc w:val="both"/>
        <w:rPr>
          <w:rFonts w:ascii="Times New Roman" w:hAnsi="Times New Roman" w:cs="Times New Roman"/>
          <w:sz w:val="24"/>
          <w:szCs w:val="24"/>
        </w:rPr>
      </w:pPr>
      <w:r w:rsidRPr="00D00897">
        <w:rPr>
          <w:rFonts w:ascii="Times New Roman" w:hAnsi="Times New Roman" w:cs="Times New Roman"/>
          <w:b/>
          <w:sz w:val="24"/>
          <w:szCs w:val="24"/>
        </w:rPr>
        <w:t xml:space="preserve">Загальна вартість цього Договору на дату укладання </w:t>
      </w:r>
      <w:r w:rsidRPr="00D00897">
        <w:rPr>
          <w:rFonts w:ascii="Times New Roman" w:hAnsi="Times New Roman" w:cs="Times New Roman"/>
          <w:sz w:val="24"/>
          <w:szCs w:val="24"/>
        </w:rPr>
        <w:t xml:space="preserve">становить </w:t>
      </w:r>
      <w:r w:rsidRPr="00D00897">
        <w:rPr>
          <w:rFonts w:ascii="Times New Roman" w:hAnsi="Times New Roman" w:cs="Times New Roman"/>
          <w:sz w:val="24"/>
          <w:szCs w:val="24"/>
          <w:u w:val="single"/>
        </w:rPr>
        <w:tab/>
      </w:r>
      <w:r w:rsidRPr="00D00897">
        <w:rPr>
          <w:rFonts w:ascii="Times New Roman" w:hAnsi="Times New Roman" w:cs="Times New Roman"/>
          <w:sz w:val="24"/>
          <w:szCs w:val="24"/>
          <w:u w:val="single"/>
        </w:rPr>
        <w:tab/>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грн, крім того ПДВ -</w:t>
      </w:r>
      <w:r w:rsidRPr="00D00897">
        <w:rPr>
          <w:rFonts w:ascii="Times New Roman" w:hAnsi="Times New Roman" w:cs="Times New Roman"/>
          <w:sz w:val="24"/>
          <w:szCs w:val="24"/>
        </w:rPr>
        <w:tab/>
      </w:r>
      <w:r w:rsidRPr="00D00897">
        <w:rPr>
          <w:rFonts w:ascii="Times New Roman" w:hAnsi="Times New Roman" w:cs="Times New Roman"/>
          <w:sz w:val="24"/>
          <w:szCs w:val="24"/>
          <w:u w:val="single"/>
        </w:rPr>
        <w:tab/>
      </w:r>
      <w:r w:rsidRPr="00D00897">
        <w:rPr>
          <w:rFonts w:ascii="Times New Roman" w:hAnsi="Times New Roman" w:cs="Times New Roman"/>
          <w:sz w:val="24"/>
          <w:szCs w:val="24"/>
        </w:rPr>
        <w:t xml:space="preserve"> грн, разом з ПДВ -</w:t>
      </w:r>
      <w:r w:rsidRPr="00D00897">
        <w:rPr>
          <w:rFonts w:ascii="Times New Roman" w:hAnsi="Times New Roman" w:cs="Times New Roman"/>
          <w:sz w:val="24"/>
          <w:szCs w:val="24"/>
        </w:rPr>
        <w:tab/>
      </w:r>
      <w:r w:rsidRPr="00D00897">
        <w:rPr>
          <w:rFonts w:ascii="Times New Roman" w:hAnsi="Times New Roman" w:cs="Times New Roman"/>
          <w:sz w:val="24"/>
          <w:szCs w:val="24"/>
          <w:u w:val="single"/>
        </w:rPr>
        <w:tab/>
      </w:r>
    </w:p>
    <w:p w14:paraId="4090B168" w14:textId="77777777" w:rsidR="0022296D" w:rsidRPr="00D00897" w:rsidRDefault="0022296D" w:rsidP="0022296D">
      <w:pPr>
        <w:widowControl w:val="0"/>
        <w:tabs>
          <w:tab w:val="left" w:pos="9097"/>
        </w:tabs>
        <w:autoSpaceDE w:val="0"/>
        <w:autoSpaceDN w:val="0"/>
        <w:spacing w:line="275" w:lineRule="exact"/>
        <w:ind w:right="-1" w:firstLine="819"/>
        <w:jc w:val="both"/>
        <w:rPr>
          <w:rFonts w:ascii="Times New Roman" w:eastAsia="Times New Roman" w:hAnsi="Times New Roman" w:cs="Times New Roman"/>
          <w:sz w:val="24"/>
          <w:szCs w:val="24"/>
        </w:rPr>
      </w:pPr>
      <w:r w:rsidRPr="00D00897">
        <w:rPr>
          <w:rFonts w:ascii="Times New Roman" w:eastAsia="Times New Roman" w:hAnsi="Times New Roman" w:cs="Times New Roman"/>
          <w:spacing w:val="-10"/>
          <w:sz w:val="24"/>
          <w:szCs w:val="24"/>
        </w:rPr>
        <w:t>(</w:t>
      </w:r>
      <w:r w:rsidRPr="00D00897">
        <w:rPr>
          <w:rFonts w:ascii="Times New Roman" w:eastAsia="Times New Roman" w:hAnsi="Times New Roman" w:cs="Times New Roman"/>
          <w:sz w:val="24"/>
          <w:szCs w:val="24"/>
          <w:u w:val="single"/>
        </w:rPr>
        <w:tab/>
      </w:r>
      <w:r w:rsidRPr="00D00897">
        <w:rPr>
          <w:rFonts w:ascii="Times New Roman" w:eastAsia="Times New Roman" w:hAnsi="Times New Roman" w:cs="Times New Roman"/>
          <w:sz w:val="24"/>
          <w:szCs w:val="24"/>
        </w:rPr>
        <w:t>)</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pacing w:val="-4"/>
          <w:sz w:val="24"/>
          <w:szCs w:val="24"/>
        </w:rPr>
        <w:t>грн.</w:t>
      </w:r>
    </w:p>
    <w:p w14:paraId="09F2B91A" w14:textId="77777777" w:rsidR="0022296D" w:rsidRPr="00D00897" w:rsidRDefault="0022296D" w:rsidP="0022296D">
      <w:pPr>
        <w:widowControl w:val="0"/>
        <w:autoSpaceDE w:val="0"/>
        <w:autoSpaceDN w:val="0"/>
        <w:ind w:right="-1"/>
        <w:jc w:val="both"/>
        <w:rPr>
          <w:rFonts w:ascii="Times New Roman" w:eastAsia="Times New Roman" w:hAnsi="Times New Roman" w:cs="Times New Roman"/>
          <w:sz w:val="24"/>
          <w:szCs w:val="24"/>
        </w:rPr>
      </w:pPr>
    </w:p>
    <w:p w14:paraId="3FB3D783"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Порядок</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умови</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проведення</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pacing w:val="-2"/>
          <w:sz w:val="24"/>
          <w:szCs w:val="24"/>
        </w:rPr>
        <w:t>розрахунків</w:t>
      </w:r>
    </w:p>
    <w:p w14:paraId="715F97DA" w14:textId="77777777" w:rsidR="0022296D" w:rsidRPr="00D00897" w:rsidRDefault="0022296D" w:rsidP="0022296D">
      <w:pPr>
        <w:widowControl w:val="0"/>
        <w:autoSpaceDE w:val="0"/>
        <w:autoSpaceDN w:val="0"/>
        <w:ind w:right="-1"/>
        <w:rPr>
          <w:rFonts w:ascii="Times New Roman" w:eastAsia="Times New Roman" w:hAnsi="Times New Roman" w:cs="Times New Roman"/>
          <w:b/>
          <w:sz w:val="24"/>
          <w:szCs w:val="24"/>
        </w:rPr>
      </w:pPr>
    </w:p>
    <w:p w14:paraId="7B51692C" w14:textId="77777777" w:rsidR="0022296D" w:rsidRPr="00D00897" w:rsidRDefault="0022296D" w:rsidP="0022296D">
      <w:pPr>
        <w:widowControl w:val="0"/>
        <w:numPr>
          <w:ilvl w:val="1"/>
          <w:numId w:val="20"/>
        </w:numPr>
        <w:tabs>
          <w:tab w:val="left" w:pos="1228"/>
          <w:tab w:val="left" w:pos="7842"/>
        </w:tabs>
        <w:autoSpaceDE w:val="0"/>
        <w:autoSpaceDN w:val="0"/>
        <w:spacing w:before="1" w:line="276" w:lineRule="exact"/>
        <w:ind w:right="-1"/>
        <w:jc w:val="both"/>
        <w:rPr>
          <w:rFonts w:ascii="Times New Roman" w:hAnsi="Times New Roman" w:cs="Times New Roman"/>
          <w:sz w:val="24"/>
          <w:szCs w:val="24"/>
        </w:rPr>
      </w:pPr>
      <w:r w:rsidRPr="00D00897">
        <w:rPr>
          <w:rFonts w:ascii="Times New Roman" w:hAnsi="Times New Roman" w:cs="Times New Roman"/>
          <w:sz w:val="24"/>
          <w:szCs w:val="24"/>
        </w:rPr>
        <w:t>Оплата</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відповідний</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розрахунковий</w:t>
      </w:r>
      <w:r w:rsidRPr="00D00897">
        <w:rPr>
          <w:rFonts w:ascii="Times New Roman" w:hAnsi="Times New Roman" w:cs="Times New Roman"/>
          <w:spacing w:val="-12"/>
          <w:sz w:val="24"/>
          <w:szCs w:val="24"/>
        </w:rPr>
        <w:t xml:space="preserve"> </w:t>
      </w:r>
      <w:r w:rsidRPr="00D00897">
        <w:rPr>
          <w:rFonts w:ascii="Times New Roman" w:hAnsi="Times New Roman" w:cs="Times New Roman"/>
          <w:spacing w:val="-2"/>
          <w:sz w:val="24"/>
          <w:szCs w:val="24"/>
        </w:rPr>
        <w:t>період</w:t>
      </w:r>
      <w:r w:rsidRPr="00D00897">
        <w:rPr>
          <w:rFonts w:ascii="Times New Roman" w:hAnsi="Times New Roman" w:cs="Times New Roman"/>
          <w:sz w:val="24"/>
          <w:szCs w:val="24"/>
        </w:rPr>
        <w:tab/>
      </w:r>
      <w:r w:rsidRPr="00D00897">
        <w:rPr>
          <w:rFonts w:ascii="Times New Roman" w:hAnsi="Times New Roman" w:cs="Times New Roman"/>
          <w:spacing w:val="-2"/>
          <w:sz w:val="24"/>
          <w:szCs w:val="24"/>
        </w:rPr>
        <w:t>(місяць)</w:t>
      </w:r>
    </w:p>
    <w:p w14:paraId="7D3CBB3C" w14:textId="77777777" w:rsidR="0022296D" w:rsidRPr="00D00897" w:rsidRDefault="0022296D" w:rsidP="0022296D">
      <w:pPr>
        <w:widowControl w:val="0"/>
        <w:autoSpaceDE w:val="0"/>
        <w:autoSpaceDN w:val="0"/>
        <w:spacing w:line="276" w:lineRule="exact"/>
        <w:ind w:right="-1"/>
        <w:jc w:val="both"/>
        <w:rPr>
          <w:rFonts w:ascii="Times New Roman" w:eastAsia="Times New Roman" w:hAnsi="Times New Roman" w:cs="Times New Roman"/>
          <w:sz w:val="24"/>
          <w:szCs w:val="24"/>
        </w:rPr>
      </w:pPr>
      <w:r w:rsidRPr="00D00897">
        <w:rPr>
          <w:rFonts w:ascii="Times New Roman" w:eastAsia="Times New Roman" w:hAnsi="Times New Roman" w:cs="Times New Roman"/>
          <w:spacing w:val="-2"/>
          <w:sz w:val="24"/>
          <w:szCs w:val="24"/>
        </w:rPr>
        <w:t>здійснюється</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Споживачем</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виключно</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грошовими</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коштами</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в</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наступному</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порядку:</w:t>
      </w:r>
    </w:p>
    <w:p w14:paraId="1DE7EF8D" w14:textId="77777777" w:rsidR="0022296D" w:rsidRPr="00D00897" w:rsidRDefault="0022296D" w:rsidP="0022296D">
      <w:pPr>
        <w:widowControl w:val="0"/>
        <w:numPr>
          <w:ilvl w:val="0"/>
          <w:numId w:val="22"/>
        </w:numPr>
        <w:tabs>
          <w:tab w:val="left" w:pos="948"/>
        </w:tabs>
        <w:autoSpaceDE w:val="0"/>
        <w:autoSpaceDN w:val="0"/>
        <w:ind w:right="-1" w:firstLine="661"/>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2336" behindDoc="1" locked="0" layoutInCell="1" allowOverlap="1" wp14:anchorId="60EE236C" wp14:editId="2AD1BFED">
                <wp:simplePos x="0" y="0"/>
                <wp:positionH relativeFrom="page">
                  <wp:posOffset>5948680</wp:posOffset>
                </wp:positionH>
                <wp:positionV relativeFrom="paragraph">
                  <wp:posOffset>334010</wp:posOffset>
                </wp:positionV>
                <wp:extent cx="81915" cy="7620"/>
                <wp:effectExtent l="0" t="0" r="0" b="0"/>
                <wp:wrapNone/>
                <wp:docPr id="9"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42DEFA"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" fillcolor="black" stroked="f">
                <w10:wrap anchorx="page"/>
              </v:rect>
            </w:pict>
          </mc:Fallback>
        </mc:AlternateContent>
      </w:r>
      <w:r w:rsidRPr="00D00897">
        <w:rPr>
          <w:rFonts w:ascii="Times New Roman" w:hAnsi="Times New Roman" w:cs="Times New Roman"/>
          <w:sz w:val="24"/>
          <w:szCs w:val="24"/>
        </w:rPr>
        <w:t>70%</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вартості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фактично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переданого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відповідно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6"/>
          <w:sz w:val="24"/>
          <w:szCs w:val="24"/>
        </w:rPr>
        <w:t xml:space="preserve"> </w:t>
      </w:r>
      <w:proofErr w:type="spellStart"/>
      <w:r w:rsidRPr="00D00897">
        <w:rPr>
          <w:rFonts w:ascii="Times New Roman" w:hAnsi="Times New Roman" w:cs="Times New Roman"/>
          <w:sz w:val="24"/>
          <w:szCs w:val="24"/>
        </w:rPr>
        <w:t>актa</w:t>
      </w:r>
      <w:proofErr w:type="spellEnd"/>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приймання-передачі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D00897">
        <w:rPr>
          <w:rFonts w:ascii="Times New Roman" w:hAnsi="Times New Roman" w:cs="Times New Roman"/>
          <w:spacing w:val="-2"/>
          <w:sz w:val="24"/>
          <w:szCs w:val="24"/>
        </w:rPr>
        <w:t>газу.</w:t>
      </w:r>
    </w:p>
    <w:p w14:paraId="65DDA659" w14:textId="77777777" w:rsidR="0022296D" w:rsidRPr="00D00897" w:rsidRDefault="0022296D" w:rsidP="0022296D">
      <w:pPr>
        <w:widowControl w:val="0"/>
        <w:tabs>
          <w:tab w:val="left" w:pos="948"/>
        </w:tabs>
        <w:autoSpaceDE w:val="0"/>
        <w:autoSpaceDN w:val="0"/>
        <w:ind w:left="146" w:right="-1" w:firstLine="705"/>
        <w:jc w:val="both"/>
        <w:rPr>
          <w:rFonts w:ascii="Times New Roman" w:hAnsi="Times New Roman" w:cs="Times New Roman"/>
          <w:sz w:val="24"/>
          <w:szCs w:val="24"/>
        </w:rPr>
      </w:pPr>
      <w:r w:rsidRPr="00D00897">
        <w:rPr>
          <w:rFonts w:ascii="Times New Roman" w:hAnsi="Times New Roman" w:cs="Times New Roman"/>
          <w:sz w:val="24"/>
          <w:szCs w:val="24"/>
        </w:rPr>
        <w:t>Остаточний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розрахунок</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фактично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переданий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відповідно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6"/>
          <w:sz w:val="24"/>
          <w:szCs w:val="24"/>
        </w:rPr>
        <w:t xml:space="preserve"> </w:t>
      </w:r>
      <w:proofErr w:type="spellStart"/>
      <w:r w:rsidRPr="00D00897">
        <w:rPr>
          <w:rFonts w:ascii="Times New Roman" w:hAnsi="Times New Roman" w:cs="Times New Roman"/>
          <w:sz w:val="24"/>
          <w:szCs w:val="24"/>
        </w:rPr>
        <w:t>актa</w:t>
      </w:r>
      <w:proofErr w:type="spellEnd"/>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приймання-передачі природний газ здійснюється Споживачем до</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15 числа</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(включно) місяця, наступного за місяцем, в якому</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Споживач повинен був сплатити</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70</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розраховується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відповідно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умов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підпункту</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3.5.4</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пункту</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3.5 цього Договору.</w:t>
      </w:r>
    </w:p>
    <w:p w14:paraId="03439208" w14:textId="77777777" w:rsidR="0022296D" w:rsidRPr="00D00897" w:rsidRDefault="0022296D" w:rsidP="0022296D">
      <w:pPr>
        <w:widowControl w:val="0"/>
        <w:autoSpaceDE w:val="0"/>
        <w:autoSpaceDN w:val="0"/>
        <w:ind w:left="146" w:right="-1"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Споживач</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має</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право</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здійснити</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оплату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та/або</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передоплату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природний</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газ</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протягом періоду постачання або до початку розрахункового періоду.</w:t>
      </w:r>
    </w:p>
    <w:p w14:paraId="5245ED62" w14:textId="77777777" w:rsidR="0022296D" w:rsidRPr="00D00897" w:rsidRDefault="0022296D" w:rsidP="0022296D">
      <w:pPr>
        <w:widowControl w:val="0"/>
        <w:numPr>
          <w:ilvl w:val="1"/>
          <w:numId w:val="20"/>
        </w:numPr>
        <w:tabs>
          <w:tab w:val="left" w:pos="1228"/>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D00897">
        <w:rPr>
          <w:rFonts w:ascii="Times New Roman" w:hAnsi="Times New Roman" w:cs="Times New Roman"/>
          <w:sz w:val="24"/>
          <w:szCs w:val="24"/>
          <w:u w:val="single"/>
        </w:rPr>
        <w:t>к</w:t>
      </w:r>
      <w:r w:rsidRPr="00D00897">
        <w:rPr>
          <w:rFonts w:ascii="Times New Roman" w:hAnsi="Times New Roman" w:cs="Times New Roman"/>
          <w:sz w:val="24"/>
          <w:szCs w:val="24"/>
        </w:rPr>
        <w:t>у не пізніше</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10</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календарних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діб</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надходження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відповідних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коштів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рахунок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Постачальника.</w:t>
      </w:r>
    </w:p>
    <w:p w14:paraId="5FB0B672" w14:textId="77777777" w:rsidR="0022296D" w:rsidRPr="00D00897" w:rsidRDefault="0022296D" w:rsidP="0022296D">
      <w:pPr>
        <w:widowControl w:val="0"/>
        <w:numPr>
          <w:ilvl w:val="1"/>
          <w:numId w:val="20"/>
        </w:numPr>
        <w:tabs>
          <w:tab w:val="left" w:pos="1228"/>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Оплата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здійснюється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шляхом</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перерахування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коштів на поточний рахунок Постачальника, зазначений в розділі 14 цього Договору.</w:t>
      </w:r>
    </w:p>
    <w:p w14:paraId="19542F33" w14:textId="77777777" w:rsidR="0022296D" w:rsidRPr="00D00897" w:rsidRDefault="0022296D" w:rsidP="0022296D">
      <w:pPr>
        <w:widowControl w:val="0"/>
        <w:autoSpaceDE w:val="0"/>
        <w:autoSpaceDN w:val="0"/>
        <w:ind w:left="146" w:right="-1"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Споживач</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зобов'язаний</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своєчасно</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та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в</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повному</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обсязі</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розрахуватися</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поставлений природний газ відповідно до пункту 5.1 цього Договору.</w:t>
      </w:r>
    </w:p>
    <w:p w14:paraId="4DA36DB3" w14:textId="77777777" w:rsidR="0022296D" w:rsidRPr="00D00897" w:rsidRDefault="0022296D" w:rsidP="0022296D">
      <w:pPr>
        <w:widowControl w:val="0"/>
        <w:autoSpaceDE w:val="0"/>
        <w:autoSpaceDN w:val="0"/>
        <w:ind w:left="146" w:right="-1"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Кошти,</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які</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надійшли</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від</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Споживача,</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зараховуються</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як</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передоплата</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умови</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оплати Споживачем</w:t>
      </w:r>
      <w:r w:rsidRPr="00D00897">
        <w:rPr>
          <w:rFonts w:ascii="Times New Roman" w:eastAsia="Times New Roman" w:hAnsi="Times New Roman" w:cs="Times New Roman"/>
          <w:spacing w:val="40"/>
          <w:sz w:val="24"/>
          <w:szCs w:val="24"/>
        </w:rPr>
        <w:t xml:space="preserve"> </w:t>
      </w:r>
      <w:r w:rsidRPr="00D00897">
        <w:rPr>
          <w:rFonts w:ascii="Times New Roman" w:eastAsia="Times New Roman" w:hAnsi="Times New Roman" w:cs="Times New Roman"/>
          <w:sz w:val="24"/>
          <w:szCs w:val="24"/>
        </w:rPr>
        <w:t>100% вартості природного газу, замовленого на попередній розрахунковий період, та</w:t>
      </w:r>
      <w:r w:rsidRPr="00D00897">
        <w:rPr>
          <w:rFonts w:ascii="Times New Roman" w:eastAsia="Times New Roman" w:hAnsi="Times New Roman" w:cs="Times New Roman"/>
          <w:spacing w:val="80"/>
          <w:sz w:val="24"/>
          <w:szCs w:val="24"/>
        </w:rPr>
        <w:t xml:space="preserve"> </w:t>
      </w:r>
      <w:r w:rsidRPr="00D00897">
        <w:rPr>
          <w:rFonts w:ascii="Times New Roman" w:eastAsia="Times New Roman" w:hAnsi="Times New Roman" w:cs="Times New Roman"/>
          <w:sz w:val="24"/>
          <w:szCs w:val="24"/>
        </w:rPr>
        <w:t>100% оплати</w:t>
      </w:r>
      <w:r w:rsidRPr="00D00897">
        <w:rPr>
          <w:rFonts w:ascii="Times New Roman" w:eastAsia="Times New Roman" w:hAnsi="Times New Roman" w:cs="Times New Roman"/>
          <w:spacing w:val="40"/>
          <w:sz w:val="24"/>
          <w:szCs w:val="24"/>
        </w:rPr>
        <w:t xml:space="preserve"> </w:t>
      </w:r>
      <w:r w:rsidRPr="00D00897">
        <w:rPr>
          <w:rFonts w:ascii="Times New Roman" w:eastAsia="Times New Roman" w:hAnsi="Times New Roman" w:cs="Times New Roman"/>
          <w:sz w:val="24"/>
          <w:szCs w:val="24"/>
        </w:rPr>
        <w:t>вартості</w:t>
      </w:r>
      <w:r w:rsidRPr="00D00897">
        <w:rPr>
          <w:rFonts w:ascii="Times New Roman" w:eastAsia="Times New Roman" w:hAnsi="Times New Roman" w:cs="Times New Roman"/>
          <w:spacing w:val="40"/>
          <w:sz w:val="24"/>
          <w:szCs w:val="24"/>
        </w:rPr>
        <w:t xml:space="preserve"> </w:t>
      </w:r>
      <w:r w:rsidRPr="00D00897">
        <w:rPr>
          <w:rFonts w:ascii="Times New Roman" w:eastAsia="Times New Roman" w:hAnsi="Times New Roman" w:cs="Times New Roman"/>
          <w:sz w:val="24"/>
          <w:szCs w:val="24"/>
        </w:rPr>
        <w:t>фактично переданого природного газу у попередні розрахункові період.</w:t>
      </w:r>
    </w:p>
    <w:p w14:paraId="11B45262" w14:textId="77777777" w:rsidR="0022296D" w:rsidRPr="00D00897" w:rsidRDefault="0022296D" w:rsidP="0022296D">
      <w:pPr>
        <w:widowControl w:val="0"/>
        <w:numPr>
          <w:ilvl w:val="1"/>
          <w:numId w:val="20"/>
        </w:numPr>
        <w:tabs>
          <w:tab w:val="left" w:pos="1228"/>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D00897">
        <w:rPr>
          <w:rFonts w:ascii="Times New Roman" w:hAnsi="Times New Roman" w:cs="Times New Roman"/>
          <w:sz w:val="24"/>
          <w:szCs w:val="24"/>
        </w:rPr>
        <w:lastRenderedPageBreak/>
        <w:t>погоджуються,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грошова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сума,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яка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надійшла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погашає</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вимоги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14:paraId="4DC931B9" w14:textId="77777777" w:rsidR="0022296D" w:rsidRPr="00D00897" w:rsidRDefault="0022296D" w:rsidP="0022296D">
      <w:pPr>
        <w:widowControl w:val="0"/>
        <w:numPr>
          <w:ilvl w:val="0"/>
          <w:numId w:val="24"/>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першу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чергу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відшкодовуються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витрати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пов'язані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 xml:space="preserve">одержанням </w:t>
      </w:r>
      <w:r w:rsidRPr="00D00897">
        <w:rPr>
          <w:rFonts w:ascii="Times New Roman" w:hAnsi="Times New Roman" w:cs="Times New Roman"/>
          <w:spacing w:val="-2"/>
          <w:sz w:val="24"/>
          <w:szCs w:val="24"/>
        </w:rPr>
        <w:t>виконання;</w:t>
      </w:r>
    </w:p>
    <w:p w14:paraId="3A8561EB" w14:textId="77777777" w:rsidR="0022296D" w:rsidRPr="00D00897" w:rsidRDefault="0022296D" w:rsidP="0022296D">
      <w:pPr>
        <w:widowControl w:val="0"/>
        <w:numPr>
          <w:ilvl w:val="0"/>
          <w:numId w:val="24"/>
        </w:numPr>
        <w:tabs>
          <w:tab w:val="left" w:pos="1069"/>
        </w:tabs>
        <w:autoSpaceDE w:val="0"/>
        <w:autoSpaceDN w:val="0"/>
        <w:spacing w:line="275" w:lineRule="exact"/>
        <w:ind w:left="1068" w:right="-1" w:hanging="261"/>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другу</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сплачуються</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інфляційні</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нарахування,</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відсотки</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річних,</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пені,</w:t>
      </w:r>
      <w:r w:rsidRPr="00D00897">
        <w:rPr>
          <w:rFonts w:ascii="Times New Roman" w:hAnsi="Times New Roman" w:cs="Times New Roman"/>
          <w:spacing w:val="-12"/>
          <w:sz w:val="24"/>
          <w:szCs w:val="24"/>
        </w:rPr>
        <w:t xml:space="preserve"> </w:t>
      </w:r>
      <w:r w:rsidRPr="00D00897">
        <w:rPr>
          <w:rFonts w:ascii="Times New Roman" w:hAnsi="Times New Roman" w:cs="Times New Roman"/>
          <w:spacing w:val="-2"/>
          <w:sz w:val="24"/>
          <w:szCs w:val="24"/>
        </w:rPr>
        <w:t>штрафи;</w:t>
      </w:r>
    </w:p>
    <w:p w14:paraId="2A0A5ACD" w14:textId="77777777" w:rsidR="0022296D" w:rsidRPr="00D00897" w:rsidRDefault="0022296D" w:rsidP="0022296D">
      <w:pPr>
        <w:widowControl w:val="0"/>
        <w:numPr>
          <w:ilvl w:val="0"/>
          <w:numId w:val="24"/>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третю</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чергу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погашається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основна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сума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заборгованості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використаний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природний газ та компенсація вартості робіт, пов’язаних з припиненням</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 xml:space="preserve">(обмеженням) газопостачання </w:t>
      </w:r>
      <w:r w:rsidRPr="00D00897">
        <w:rPr>
          <w:rFonts w:ascii="Times New Roman" w:hAnsi="Times New Roman" w:cs="Times New Roman"/>
          <w:spacing w:val="-2"/>
          <w:sz w:val="24"/>
          <w:szCs w:val="24"/>
        </w:rPr>
        <w:t>Споживачу.</w:t>
      </w:r>
    </w:p>
    <w:p w14:paraId="6A4A298F" w14:textId="77777777" w:rsidR="0022296D" w:rsidRPr="00D00897" w:rsidRDefault="0022296D" w:rsidP="0022296D">
      <w:pPr>
        <w:widowControl w:val="0"/>
        <w:numPr>
          <w:ilvl w:val="1"/>
          <w:numId w:val="20"/>
        </w:numPr>
        <w:tabs>
          <w:tab w:val="left" w:pos="1228"/>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Сторонами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протягом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десяти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днів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моменту письмової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вимоги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однієї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00897">
        <w:rPr>
          <w:rFonts w:ascii="Times New Roman" w:hAnsi="Times New Roman" w:cs="Times New Roman"/>
          <w:sz w:val="24"/>
          <w:szCs w:val="24"/>
          <w:u w:val="single"/>
        </w:rPr>
        <w:t>н</w:t>
      </w:r>
      <w:r w:rsidRPr="00D00897">
        <w:rPr>
          <w:rFonts w:ascii="Times New Roman" w:hAnsi="Times New Roman" w:cs="Times New Roman"/>
          <w:sz w:val="24"/>
          <w:szCs w:val="24"/>
        </w:rPr>
        <w:t>ня-передачі.</w:t>
      </w:r>
    </w:p>
    <w:p w14:paraId="3A2950E8"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Права</w:t>
      </w:r>
      <w:r w:rsidRPr="00D00897">
        <w:rPr>
          <w:rFonts w:ascii="Times New Roman" w:eastAsia="Times New Roman" w:hAnsi="Times New Roman" w:cs="Times New Roman"/>
          <w:b/>
          <w:bCs/>
          <w:spacing w:val="-5"/>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4"/>
          <w:sz w:val="24"/>
          <w:szCs w:val="24"/>
        </w:rPr>
        <w:t xml:space="preserve"> </w:t>
      </w:r>
      <w:r w:rsidRPr="00D00897">
        <w:rPr>
          <w:rFonts w:ascii="Times New Roman" w:eastAsia="Times New Roman" w:hAnsi="Times New Roman" w:cs="Times New Roman"/>
          <w:b/>
          <w:bCs/>
          <w:sz w:val="24"/>
          <w:szCs w:val="24"/>
        </w:rPr>
        <w:t>обов'язки</w:t>
      </w:r>
      <w:r w:rsidRPr="00D00897">
        <w:rPr>
          <w:rFonts w:ascii="Times New Roman" w:eastAsia="Times New Roman" w:hAnsi="Times New Roman" w:cs="Times New Roman"/>
          <w:b/>
          <w:bCs/>
          <w:spacing w:val="-4"/>
          <w:sz w:val="24"/>
          <w:szCs w:val="24"/>
        </w:rPr>
        <w:t xml:space="preserve"> </w:t>
      </w:r>
      <w:r w:rsidRPr="00D00897">
        <w:rPr>
          <w:rFonts w:ascii="Times New Roman" w:eastAsia="Times New Roman" w:hAnsi="Times New Roman" w:cs="Times New Roman"/>
          <w:b/>
          <w:bCs/>
          <w:spacing w:val="-2"/>
          <w:sz w:val="24"/>
          <w:szCs w:val="24"/>
        </w:rPr>
        <w:t>сторін</w:t>
      </w:r>
    </w:p>
    <w:p w14:paraId="5E1194B8" w14:textId="77777777" w:rsidR="0022296D" w:rsidRPr="00D00897" w:rsidRDefault="0022296D" w:rsidP="0022296D">
      <w:pPr>
        <w:widowControl w:val="0"/>
        <w:numPr>
          <w:ilvl w:val="1"/>
          <w:numId w:val="26"/>
        </w:numPr>
        <w:tabs>
          <w:tab w:val="left" w:pos="1228"/>
        </w:tabs>
        <w:autoSpaceDE w:val="0"/>
        <w:autoSpaceDN w:val="0"/>
        <w:spacing w:before="228" w:line="276" w:lineRule="exact"/>
        <w:ind w:right="-1"/>
        <w:jc w:val="both"/>
        <w:rPr>
          <w:rFonts w:ascii="Times New Roman" w:hAnsi="Times New Roman" w:cs="Times New Roman"/>
          <w:b/>
          <w:sz w:val="24"/>
          <w:szCs w:val="24"/>
        </w:rPr>
      </w:pPr>
      <w:r w:rsidRPr="00D00897">
        <w:rPr>
          <w:rFonts w:ascii="Times New Roman" w:hAnsi="Times New Roman" w:cs="Times New Roman"/>
          <w:b/>
          <w:sz w:val="24"/>
          <w:szCs w:val="24"/>
        </w:rPr>
        <w:t>Споживач</w:t>
      </w:r>
      <w:r w:rsidRPr="00D00897">
        <w:rPr>
          <w:rFonts w:ascii="Times New Roman" w:hAnsi="Times New Roman" w:cs="Times New Roman"/>
          <w:b/>
          <w:spacing w:val="-15"/>
          <w:sz w:val="24"/>
          <w:szCs w:val="24"/>
        </w:rPr>
        <w:t xml:space="preserve"> </w:t>
      </w:r>
      <w:r w:rsidRPr="00D00897">
        <w:rPr>
          <w:rFonts w:ascii="Times New Roman" w:hAnsi="Times New Roman" w:cs="Times New Roman"/>
          <w:b/>
          <w:sz w:val="24"/>
          <w:szCs w:val="24"/>
        </w:rPr>
        <w:t>має</w:t>
      </w:r>
      <w:r w:rsidRPr="00D00897">
        <w:rPr>
          <w:rFonts w:ascii="Times New Roman" w:hAnsi="Times New Roman" w:cs="Times New Roman"/>
          <w:b/>
          <w:spacing w:val="-15"/>
          <w:sz w:val="24"/>
          <w:szCs w:val="24"/>
        </w:rPr>
        <w:t xml:space="preserve"> </w:t>
      </w:r>
      <w:r w:rsidRPr="00D00897">
        <w:rPr>
          <w:rFonts w:ascii="Times New Roman" w:hAnsi="Times New Roman" w:cs="Times New Roman"/>
          <w:b/>
          <w:spacing w:val="-2"/>
          <w:sz w:val="24"/>
          <w:szCs w:val="24"/>
        </w:rPr>
        <w:t>право:</w:t>
      </w:r>
    </w:p>
    <w:p w14:paraId="638338C6" w14:textId="77777777" w:rsidR="0022296D" w:rsidRPr="00D00897" w:rsidRDefault="0022296D" w:rsidP="0022296D">
      <w:pPr>
        <w:widowControl w:val="0"/>
        <w:numPr>
          <w:ilvl w:val="0"/>
          <w:numId w:val="28"/>
        </w:numPr>
        <w:tabs>
          <w:tab w:val="left" w:pos="1069"/>
        </w:tabs>
        <w:autoSpaceDE w:val="0"/>
        <w:autoSpaceDN w:val="0"/>
        <w:spacing w:line="276" w:lineRule="exact"/>
        <w:ind w:right="-1" w:hanging="261"/>
        <w:jc w:val="both"/>
        <w:rPr>
          <w:rFonts w:ascii="Times New Roman" w:hAnsi="Times New Roman" w:cs="Times New Roman"/>
          <w:sz w:val="24"/>
          <w:szCs w:val="24"/>
        </w:rPr>
      </w:pPr>
      <w:r w:rsidRPr="00D00897">
        <w:rPr>
          <w:rFonts w:ascii="Times New Roman" w:hAnsi="Times New Roman" w:cs="Times New Roman"/>
          <w:sz w:val="24"/>
          <w:szCs w:val="24"/>
        </w:rPr>
        <w:t>використовувати</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(відбирати)</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відповідно</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умов</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Договору;</w:t>
      </w:r>
    </w:p>
    <w:p w14:paraId="3C25ED48" w14:textId="77777777" w:rsidR="0022296D" w:rsidRPr="00D00897" w:rsidRDefault="0022296D" w:rsidP="0022296D">
      <w:pPr>
        <w:widowControl w:val="0"/>
        <w:numPr>
          <w:ilvl w:val="0"/>
          <w:numId w:val="28"/>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розірвати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цей</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Договір</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або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припинити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його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частині</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поставки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D00897">
        <w:rPr>
          <w:rFonts w:ascii="Times New Roman" w:hAnsi="Times New Roman" w:cs="Times New Roman"/>
          <w:spacing w:val="-2"/>
          <w:sz w:val="24"/>
          <w:szCs w:val="24"/>
        </w:rPr>
        <w:t>Договору;</w:t>
      </w:r>
    </w:p>
    <w:p w14:paraId="160CA578" w14:textId="77777777" w:rsidR="0022296D" w:rsidRPr="00D00897" w:rsidRDefault="0022296D" w:rsidP="0022296D">
      <w:pPr>
        <w:widowControl w:val="0"/>
        <w:numPr>
          <w:ilvl w:val="0"/>
          <w:numId w:val="28"/>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внесення</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змін</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частині</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умов</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водночас</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нові</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умови</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менш</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ніж</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20</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діб</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розірвання</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також</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виконати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свої</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обов'язки за цим Договором у частині оформлення використаних обсягів природн</w:t>
      </w:r>
      <w:r w:rsidRPr="00D00897">
        <w:rPr>
          <w:rFonts w:ascii="Times New Roman" w:hAnsi="Times New Roman" w:cs="Times New Roman"/>
          <w:sz w:val="24"/>
          <w:szCs w:val="24"/>
          <w:u w:val="single"/>
        </w:rPr>
        <w:t>о</w:t>
      </w:r>
      <w:r w:rsidRPr="00D00897">
        <w:rPr>
          <w:rFonts w:ascii="Times New Roman" w:hAnsi="Times New Roman" w:cs="Times New Roman"/>
          <w:sz w:val="24"/>
          <w:szCs w:val="24"/>
        </w:rPr>
        <w:t>го газу та їх оплати відповідно до умов Договору;</w:t>
      </w:r>
    </w:p>
    <w:p w14:paraId="7E34BCEA" w14:textId="77777777" w:rsidR="0022296D" w:rsidRPr="00D00897" w:rsidRDefault="0022296D" w:rsidP="0022296D">
      <w:pPr>
        <w:widowControl w:val="0"/>
        <w:numPr>
          <w:ilvl w:val="0"/>
          <w:numId w:val="28"/>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 xml:space="preserve">до </w:t>
      </w:r>
      <w:proofErr w:type="spellStart"/>
      <w:r w:rsidRPr="00D00897">
        <w:rPr>
          <w:rFonts w:ascii="Times New Roman" w:hAnsi="Times New Roman" w:cs="Times New Roman"/>
          <w:sz w:val="24"/>
          <w:szCs w:val="24"/>
        </w:rPr>
        <w:t>ін</w:t>
      </w:r>
      <w:proofErr w:type="spellEnd"/>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формації</w:t>
      </w:r>
      <w:r w:rsidRPr="00D00897">
        <w:rPr>
          <w:rFonts w:ascii="Times New Roman" w:hAnsi="Times New Roman" w:cs="Times New Roman"/>
          <w:sz w:val="24"/>
          <w:szCs w:val="24"/>
        </w:rPr>
        <w:tab/>
        <w:t>у</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сферах постачання електричної</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 xml:space="preserve">енергії, </w:t>
      </w:r>
      <w:r w:rsidRPr="00D00897">
        <w:rPr>
          <w:rFonts w:ascii="Times New Roman" w:hAnsi="Times New Roman" w:cs="Times New Roman"/>
          <w:spacing w:val="-6"/>
          <w:sz w:val="24"/>
          <w:szCs w:val="24"/>
        </w:rPr>
        <w:t xml:space="preserve">природного газу, </w:t>
      </w:r>
      <w:r w:rsidRPr="00D00897">
        <w:rPr>
          <w:rFonts w:ascii="Times New Roman" w:hAnsi="Times New Roman" w:cs="Times New Roman"/>
          <w:sz w:val="24"/>
          <w:szCs w:val="24"/>
        </w:rPr>
        <w:t>теплопостачання,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централізованого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гарячої</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води,</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централізованого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питного водопостачання та водовідведення».</w:t>
      </w:r>
    </w:p>
    <w:p w14:paraId="4840526C" w14:textId="77777777" w:rsidR="0022296D" w:rsidRPr="00D00897" w:rsidRDefault="0022296D" w:rsidP="0022296D">
      <w:pPr>
        <w:widowControl w:val="0"/>
        <w:numPr>
          <w:ilvl w:val="1"/>
          <w:numId w:val="26"/>
        </w:numPr>
        <w:tabs>
          <w:tab w:val="left" w:pos="1228"/>
        </w:tabs>
        <w:autoSpaceDE w:val="0"/>
        <w:autoSpaceDN w:val="0"/>
        <w:spacing w:line="276" w:lineRule="exact"/>
        <w:ind w:right="-1"/>
        <w:jc w:val="both"/>
        <w:rPr>
          <w:rFonts w:ascii="Times New Roman" w:hAnsi="Times New Roman" w:cs="Times New Roman"/>
          <w:b/>
          <w:sz w:val="24"/>
          <w:szCs w:val="24"/>
        </w:rPr>
      </w:pPr>
      <w:r w:rsidRPr="00D00897">
        <w:rPr>
          <w:rFonts w:ascii="Times New Roman" w:hAnsi="Times New Roman" w:cs="Times New Roman"/>
          <w:b/>
          <w:spacing w:val="-2"/>
          <w:sz w:val="24"/>
          <w:szCs w:val="24"/>
        </w:rPr>
        <w:t>Споживач</w:t>
      </w:r>
      <w:r w:rsidRPr="00D00897">
        <w:rPr>
          <w:rFonts w:ascii="Times New Roman" w:hAnsi="Times New Roman" w:cs="Times New Roman"/>
          <w:b/>
          <w:spacing w:val="-7"/>
          <w:sz w:val="24"/>
          <w:szCs w:val="24"/>
        </w:rPr>
        <w:t xml:space="preserve"> </w:t>
      </w:r>
      <w:r w:rsidRPr="00D00897">
        <w:rPr>
          <w:rFonts w:ascii="Times New Roman" w:hAnsi="Times New Roman" w:cs="Times New Roman"/>
          <w:b/>
          <w:spacing w:val="-2"/>
          <w:sz w:val="24"/>
          <w:szCs w:val="24"/>
        </w:rPr>
        <w:t>зобов'язаний:</w:t>
      </w:r>
    </w:p>
    <w:p w14:paraId="66A6C4FC" w14:textId="77777777" w:rsidR="0022296D" w:rsidRPr="00D00897" w:rsidRDefault="0022296D" w:rsidP="0022296D">
      <w:pPr>
        <w:widowControl w:val="0"/>
        <w:numPr>
          <w:ilvl w:val="0"/>
          <w:numId w:val="30"/>
        </w:numPr>
        <w:tabs>
          <w:tab w:val="left" w:pos="1069"/>
          <w:tab w:val="left" w:pos="2582"/>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мати діючий</w:t>
      </w:r>
      <w:r w:rsidRPr="00D00897">
        <w:rPr>
          <w:rFonts w:ascii="Times New Roman" w:hAnsi="Times New Roman" w:cs="Times New Roman"/>
          <w:sz w:val="24"/>
          <w:szCs w:val="24"/>
        </w:rPr>
        <w:tab/>
        <w:t>(діючі)</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договір/договори на розподіл природного газу з оператором(</w:t>
      </w:r>
      <w:proofErr w:type="spellStart"/>
      <w:r w:rsidRPr="00D00897">
        <w:rPr>
          <w:rFonts w:ascii="Times New Roman" w:hAnsi="Times New Roman" w:cs="Times New Roman"/>
          <w:sz w:val="24"/>
          <w:szCs w:val="24"/>
        </w:rPr>
        <w:t>ами</w:t>
      </w:r>
      <w:proofErr w:type="spellEnd"/>
      <w:r w:rsidRPr="00D00897">
        <w:rPr>
          <w:rFonts w:ascii="Times New Roman" w:hAnsi="Times New Roman" w:cs="Times New Roman"/>
          <w:sz w:val="24"/>
          <w:szCs w:val="24"/>
        </w:rPr>
        <w:t>)</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газорозподільних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мереж</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обсяги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постачаються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26DFE9E4" w14:textId="77777777" w:rsidR="0022296D" w:rsidRPr="00D00897" w:rsidRDefault="0022296D" w:rsidP="0022296D">
      <w:pPr>
        <w:widowControl w:val="0"/>
        <w:numPr>
          <w:ilvl w:val="0"/>
          <w:numId w:val="30"/>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самостійно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контролювати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власне</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використання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 своєчасно коригувати замовлені обсяги шляхом підписання додаткової угоди;</w:t>
      </w:r>
    </w:p>
    <w:p w14:paraId="771C8A58" w14:textId="77777777" w:rsidR="0022296D" w:rsidRPr="00D00897" w:rsidRDefault="0022296D" w:rsidP="0022296D">
      <w:pPr>
        <w:widowControl w:val="0"/>
        <w:numPr>
          <w:ilvl w:val="0"/>
          <w:numId w:val="30"/>
        </w:numPr>
        <w:tabs>
          <w:tab w:val="left" w:pos="1069"/>
        </w:tabs>
        <w:autoSpaceDE w:val="0"/>
        <w:autoSpaceDN w:val="0"/>
        <w:spacing w:line="275" w:lineRule="exact"/>
        <w:ind w:left="1068" w:right="-1" w:hanging="261"/>
        <w:jc w:val="both"/>
        <w:rPr>
          <w:rFonts w:ascii="Times New Roman" w:hAnsi="Times New Roman" w:cs="Times New Roman"/>
          <w:sz w:val="24"/>
          <w:szCs w:val="24"/>
        </w:rPr>
      </w:pPr>
      <w:r w:rsidRPr="00D00897">
        <w:rPr>
          <w:rFonts w:ascii="Times New Roman" w:hAnsi="Times New Roman" w:cs="Times New Roman"/>
          <w:sz w:val="24"/>
          <w:szCs w:val="24"/>
        </w:rPr>
        <w:t>самостійно</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припиняти</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(обмежувати)</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використання</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14"/>
          <w:sz w:val="24"/>
          <w:szCs w:val="24"/>
        </w:rPr>
        <w:t xml:space="preserve"> </w:t>
      </w:r>
      <w:r w:rsidRPr="00D00897">
        <w:rPr>
          <w:rFonts w:ascii="Times New Roman" w:hAnsi="Times New Roman" w:cs="Times New Roman"/>
          <w:spacing w:val="-2"/>
          <w:sz w:val="24"/>
          <w:szCs w:val="24"/>
        </w:rPr>
        <w:t>разі:</w:t>
      </w:r>
    </w:p>
    <w:p w14:paraId="1CF44CDB" w14:textId="77777777" w:rsidR="0022296D" w:rsidRPr="00D00897" w:rsidRDefault="0022296D" w:rsidP="0022296D">
      <w:pPr>
        <w:widowControl w:val="0"/>
        <w:numPr>
          <w:ilvl w:val="0"/>
          <w:numId w:val="22"/>
        </w:numPr>
        <w:tabs>
          <w:tab w:val="left" w:pos="1008"/>
        </w:tabs>
        <w:autoSpaceDE w:val="0"/>
        <w:autoSpaceDN w:val="0"/>
        <w:spacing w:line="276" w:lineRule="exact"/>
        <w:ind w:left="1007" w:right="-1" w:hanging="200"/>
        <w:jc w:val="both"/>
        <w:rPr>
          <w:rFonts w:ascii="Times New Roman" w:hAnsi="Times New Roman" w:cs="Times New Roman"/>
          <w:sz w:val="24"/>
          <w:szCs w:val="24"/>
        </w:rPr>
      </w:pPr>
      <w:r w:rsidRPr="00D00897">
        <w:rPr>
          <w:rFonts w:ascii="Times New Roman" w:hAnsi="Times New Roman" w:cs="Times New Roman"/>
          <w:sz w:val="24"/>
          <w:szCs w:val="24"/>
        </w:rPr>
        <w:t>порушення</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строків</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оплати</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13"/>
          <w:sz w:val="24"/>
          <w:szCs w:val="24"/>
        </w:rPr>
        <w:t xml:space="preserve"> </w:t>
      </w:r>
      <w:r w:rsidRPr="00D00897">
        <w:rPr>
          <w:rFonts w:ascii="Times New Roman" w:hAnsi="Times New Roman" w:cs="Times New Roman"/>
          <w:spacing w:val="-2"/>
          <w:sz w:val="24"/>
          <w:szCs w:val="24"/>
        </w:rPr>
        <w:t>газу;</w:t>
      </w:r>
    </w:p>
    <w:p w14:paraId="63351CD6" w14:textId="77777777" w:rsidR="0022296D" w:rsidRPr="00D00897" w:rsidRDefault="0022296D" w:rsidP="0022296D">
      <w:pPr>
        <w:widowControl w:val="0"/>
        <w:numPr>
          <w:ilvl w:val="0"/>
          <w:numId w:val="22"/>
        </w:numPr>
        <w:tabs>
          <w:tab w:val="left" w:pos="948"/>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перевищення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обсягів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використання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зазначених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пункті 2.1</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без їх коригування додатковою угодою;</w:t>
      </w:r>
    </w:p>
    <w:p w14:paraId="07A02F30" w14:textId="77777777" w:rsidR="0022296D" w:rsidRPr="00D00897" w:rsidRDefault="0022296D" w:rsidP="0022296D">
      <w:pPr>
        <w:widowControl w:val="0"/>
        <w:numPr>
          <w:ilvl w:val="0"/>
          <w:numId w:val="22"/>
        </w:numPr>
        <w:tabs>
          <w:tab w:val="left" w:pos="948"/>
        </w:tabs>
        <w:autoSpaceDE w:val="0"/>
        <w:autoSpaceDN w:val="0"/>
        <w:ind w:right="-1" w:firstLine="661"/>
        <w:jc w:val="both"/>
        <w:rPr>
          <w:rFonts w:ascii="Times New Roman" w:hAnsi="Times New Roman" w:cs="Times New Roman"/>
          <w:sz w:val="24"/>
          <w:szCs w:val="24"/>
        </w:rPr>
      </w:pPr>
      <w:proofErr w:type="spellStart"/>
      <w:r w:rsidRPr="00D00897">
        <w:rPr>
          <w:rFonts w:ascii="Times New Roman" w:hAnsi="Times New Roman" w:cs="Times New Roman"/>
          <w:sz w:val="24"/>
          <w:szCs w:val="24"/>
        </w:rPr>
        <w:t>невключення</w:t>
      </w:r>
      <w:proofErr w:type="spellEnd"/>
      <w:r w:rsidRPr="00D00897">
        <w:rPr>
          <w:rFonts w:ascii="Times New Roman" w:hAnsi="Times New Roman" w:cs="Times New Roman"/>
          <w:sz w:val="24"/>
          <w:szCs w:val="24"/>
        </w:rPr>
        <w:t>/виключення</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до/з</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Реєстру</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споживачів</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9"/>
          <w:sz w:val="24"/>
          <w:szCs w:val="24"/>
        </w:rPr>
        <w:t xml:space="preserve"> </w:t>
      </w:r>
      <w:r w:rsidRPr="00D00897">
        <w:rPr>
          <w:rFonts w:ascii="Times New Roman" w:hAnsi="Times New Roman" w:cs="Times New Roman"/>
          <w:sz w:val="24"/>
          <w:szCs w:val="24"/>
        </w:rPr>
        <w:t>в інформаційній платформі Оператора ГТС;</w:t>
      </w:r>
    </w:p>
    <w:p w14:paraId="273EF811" w14:textId="77777777" w:rsidR="0022296D" w:rsidRPr="00D00897" w:rsidRDefault="0022296D" w:rsidP="0022296D">
      <w:pPr>
        <w:widowControl w:val="0"/>
        <w:numPr>
          <w:ilvl w:val="0"/>
          <w:numId w:val="22"/>
        </w:numPr>
        <w:tabs>
          <w:tab w:val="left" w:pos="948"/>
        </w:tabs>
        <w:autoSpaceDE w:val="0"/>
        <w:autoSpaceDN w:val="0"/>
        <w:spacing w:line="275" w:lineRule="exact"/>
        <w:ind w:left="947" w:right="-1"/>
        <w:jc w:val="both"/>
        <w:rPr>
          <w:rFonts w:ascii="Times New Roman" w:hAnsi="Times New Roman" w:cs="Times New Roman"/>
          <w:sz w:val="24"/>
          <w:szCs w:val="24"/>
        </w:rPr>
      </w:pPr>
      <w:r w:rsidRPr="00D00897">
        <w:rPr>
          <w:rFonts w:ascii="Times New Roman" w:hAnsi="Times New Roman" w:cs="Times New Roman"/>
          <w:sz w:val="24"/>
          <w:szCs w:val="24"/>
        </w:rPr>
        <w:t>інших</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випадках,</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передбачених</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13"/>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12"/>
          <w:sz w:val="24"/>
          <w:szCs w:val="24"/>
        </w:rPr>
        <w:t xml:space="preserve"> </w:t>
      </w:r>
      <w:r w:rsidRPr="00D00897">
        <w:rPr>
          <w:rFonts w:ascii="Times New Roman" w:hAnsi="Times New Roman" w:cs="Times New Roman"/>
          <w:spacing w:val="-2"/>
          <w:sz w:val="24"/>
          <w:szCs w:val="24"/>
        </w:rPr>
        <w:t>законодавством;</w:t>
      </w:r>
    </w:p>
    <w:p w14:paraId="35BF5D6C" w14:textId="77777777" w:rsidR="0022296D" w:rsidRPr="00D00897" w:rsidRDefault="0022296D" w:rsidP="0022296D">
      <w:pPr>
        <w:widowControl w:val="0"/>
        <w:numPr>
          <w:ilvl w:val="0"/>
          <w:numId w:val="30"/>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прийняти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умовах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своєчасно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оплачувати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вартість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поставленого природного газу в розмірі та порядку, що передбачені цим Договором;</w:t>
      </w:r>
    </w:p>
    <w:p w14:paraId="096FC963" w14:textId="77777777" w:rsidR="0022296D" w:rsidRPr="00D00897" w:rsidRDefault="0022296D" w:rsidP="0022296D">
      <w:pPr>
        <w:widowControl w:val="0"/>
        <w:numPr>
          <w:ilvl w:val="0"/>
          <w:numId w:val="30"/>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компенсувати</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Постачальнику</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вартість</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послуг</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відключення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 xml:space="preserve">газопостачання </w:t>
      </w:r>
      <w:r w:rsidRPr="00D00897">
        <w:rPr>
          <w:rFonts w:ascii="Times New Roman" w:hAnsi="Times New Roman" w:cs="Times New Roman"/>
          <w:spacing w:val="-2"/>
          <w:sz w:val="24"/>
          <w:szCs w:val="24"/>
        </w:rPr>
        <w:t>Споживачу;</w:t>
      </w:r>
    </w:p>
    <w:p w14:paraId="208D8394" w14:textId="77777777" w:rsidR="0022296D" w:rsidRPr="00D00897" w:rsidRDefault="0022296D" w:rsidP="0022296D">
      <w:pPr>
        <w:widowControl w:val="0"/>
        <w:numPr>
          <w:ilvl w:val="1"/>
          <w:numId w:val="26"/>
        </w:numPr>
        <w:tabs>
          <w:tab w:val="left" w:pos="1228"/>
        </w:tabs>
        <w:autoSpaceDE w:val="0"/>
        <w:autoSpaceDN w:val="0"/>
        <w:spacing w:before="1" w:line="276" w:lineRule="exact"/>
        <w:ind w:right="-1"/>
        <w:jc w:val="both"/>
        <w:rPr>
          <w:rFonts w:ascii="Times New Roman" w:hAnsi="Times New Roman" w:cs="Times New Roman"/>
          <w:b/>
          <w:sz w:val="24"/>
          <w:szCs w:val="24"/>
        </w:rPr>
      </w:pPr>
      <w:r w:rsidRPr="00D00897">
        <w:rPr>
          <w:rFonts w:ascii="Times New Roman" w:hAnsi="Times New Roman" w:cs="Times New Roman"/>
          <w:b/>
          <w:sz w:val="24"/>
          <w:szCs w:val="24"/>
        </w:rPr>
        <w:t>Постачальник</w:t>
      </w:r>
      <w:r w:rsidRPr="00D00897">
        <w:rPr>
          <w:rFonts w:ascii="Times New Roman" w:hAnsi="Times New Roman" w:cs="Times New Roman"/>
          <w:b/>
          <w:spacing w:val="-14"/>
          <w:sz w:val="24"/>
          <w:szCs w:val="24"/>
        </w:rPr>
        <w:t xml:space="preserve"> </w:t>
      </w:r>
      <w:r w:rsidRPr="00D00897">
        <w:rPr>
          <w:rFonts w:ascii="Times New Roman" w:hAnsi="Times New Roman" w:cs="Times New Roman"/>
          <w:b/>
          <w:sz w:val="24"/>
          <w:szCs w:val="24"/>
        </w:rPr>
        <w:t>має</w:t>
      </w:r>
      <w:r w:rsidRPr="00D00897">
        <w:rPr>
          <w:rFonts w:ascii="Times New Roman" w:hAnsi="Times New Roman" w:cs="Times New Roman"/>
          <w:b/>
          <w:spacing w:val="-13"/>
          <w:sz w:val="24"/>
          <w:szCs w:val="24"/>
        </w:rPr>
        <w:t xml:space="preserve"> </w:t>
      </w:r>
      <w:r w:rsidRPr="00D00897">
        <w:rPr>
          <w:rFonts w:ascii="Times New Roman" w:hAnsi="Times New Roman" w:cs="Times New Roman"/>
          <w:b/>
          <w:spacing w:val="-2"/>
          <w:sz w:val="24"/>
          <w:szCs w:val="24"/>
        </w:rPr>
        <w:t>право:</w:t>
      </w:r>
    </w:p>
    <w:p w14:paraId="6FFD8979" w14:textId="77777777" w:rsidR="0022296D" w:rsidRPr="00D00897" w:rsidRDefault="0022296D" w:rsidP="0022296D">
      <w:pPr>
        <w:widowControl w:val="0"/>
        <w:numPr>
          <w:ilvl w:val="0"/>
          <w:numId w:val="32"/>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lastRenderedPageBreak/>
        <w:t>ініціювати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заходи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припинення</w:t>
      </w:r>
      <w:r w:rsidRPr="00D00897">
        <w:rPr>
          <w:rFonts w:ascii="Times New Roman" w:hAnsi="Times New Roman" w:cs="Times New Roman"/>
          <w:spacing w:val="80"/>
          <w:w w:val="150"/>
          <w:sz w:val="24"/>
          <w:szCs w:val="24"/>
        </w:rPr>
        <w:t xml:space="preserve"> </w:t>
      </w:r>
      <w:r w:rsidRPr="00D00897">
        <w:rPr>
          <w:rFonts w:ascii="Times New Roman" w:hAnsi="Times New Roman" w:cs="Times New Roman"/>
          <w:sz w:val="24"/>
          <w:szCs w:val="24"/>
        </w:rPr>
        <w:t>(обмеження)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 Споживачеві в разі:</w:t>
      </w:r>
    </w:p>
    <w:p w14:paraId="6C8FD673" w14:textId="77777777" w:rsidR="0022296D" w:rsidRPr="00D00897" w:rsidRDefault="0022296D" w:rsidP="0022296D">
      <w:pPr>
        <w:widowControl w:val="0"/>
        <w:numPr>
          <w:ilvl w:val="0"/>
          <w:numId w:val="22"/>
        </w:numPr>
        <w:tabs>
          <w:tab w:val="left" w:pos="948"/>
        </w:tabs>
        <w:autoSpaceDE w:val="0"/>
        <w:autoSpaceDN w:val="0"/>
        <w:spacing w:line="275" w:lineRule="exact"/>
        <w:ind w:left="947" w:right="-1"/>
        <w:jc w:val="both"/>
        <w:rPr>
          <w:rFonts w:ascii="Times New Roman" w:hAnsi="Times New Roman" w:cs="Times New Roman"/>
          <w:sz w:val="24"/>
          <w:szCs w:val="24"/>
        </w:rPr>
      </w:pPr>
      <w:r w:rsidRPr="00D00897">
        <w:rPr>
          <w:rFonts w:ascii="Times New Roman" w:hAnsi="Times New Roman" w:cs="Times New Roman"/>
          <w:sz w:val="24"/>
          <w:szCs w:val="24"/>
        </w:rPr>
        <w:t>невиконання</w:t>
      </w:r>
      <w:r w:rsidRPr="00D00897">
        <w:rPr>
          <w:rFonts w:ascii="Times New Roman" w:hAnsi="Times New Roman" w:cs="Times New Roman"/>
          <w:spacing w:val="-11"/>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пунктів</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5.1</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8.4.</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10"/>
          <w:sz w:val="24"/>
          <w:szCs w:val="24"/>
        </w:rPr>
        <w:t xml:space="preserve"> </w:t>
      </w:r>
      <w:r w:rsidRPr="00D00897">
        <w:rPr>
          <w:rFonts w:ascii="Times New Roman" w:hAnsi="Times New Roman" w:cs="Times New Roman"/>
          <w:spacing w:val="-2"/>
          <w:sz w:val="24"/>
          <w:szCs w:val="24"/>
        </w:rPr>
        <w:t>Договору;</w:t>
      </w:r>
    </w:p>
    <w:p w14:paraId="6522DE67" w14:textId="77777777" w:rsidR="0022296D" w:rsidRPr="00D00897" w:rsidRDefault="0022296D" w:rsidP="0022296D">
      <w:pPr>
        <w:widowControl w:val="0"/>
        <w:numPr>
          <w:ilvl w:val="0"/>
          <w:numId w:val="22"/>
        </w:numPr>
        <w:tabs>
          <w:tab w:val="left" w:pos="948"/>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відмови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підписання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акту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приймання-передачі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без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відповідного письмового обґрунтування.</w:t>
      </w:r>
    </w:p>
    <w:p w14:paraId="05BB1387" w14:textId="77777777" w:rsidR="0022296D" w:rsidRPr="00D00897" w:rsidRDefault="0022296D" w:rsidP="0022296D">
      <w:pPr>
        <w:widowControl w:val="0"/>
        <w:autoSpaceDE w:val="0"/>
        <w:autoSpaceDN w:val="0"/>
        <w:ind w:left="146" w:right="-1"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Газопостачання</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Споживачу</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може</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бути</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припинено</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в</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інших</w:t>
      </w:r>
      <w:r w:rsidRPr="00D00897">
        <w:rPr>
          <w:rFonts w:ascii="Times New Roman" w:eastAsia="Times New Roman" w:hAnsi="Times New Roman" w:cs="Times New Roman"/>
          <w:spacing w:val="-7"/>
          <w:sz w:val="24"/>
          <w:szCs w:val="24"/>
        </w:rPr>
        <w:t xml:space="preserve"> </w:t>
      </w:r>
      <w:r w:rsidRPr="00D00897">
        <w:rPr>
          <w:rFonts w:ascii="Times New Roman" w:eastAsia="Times New Roman" w:hAnsi="Times New Roman" w:cs="Times New Roman"/>
          <w:sz w:val="24"/>
          <w:szCs w:val="24"/>
        </w:rPr>
        <w:t>випадках, передбачених чинним законодавством України;</w:t>
      </w:r>
    </w:p>
    <w:p w14:paraId="74E8CA0D" w14:textId="77777777" w:rsidR="0022296D" w:rsidRPr="00D00897" w:rsidRDefault="0022296D" w:rsidP="0022296D">
      <w:pPr>
        <w:widowControl w:val="0"/>
        <w:numPr>
          <w:ilvl w:val="0"/>
          <w:numId w:val="32"/>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(пункт</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цьому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Договір</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буде</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вважатися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розірваним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дати,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визначеної Постачальником у такому повідомленні;</w:t>
      </w:r>
    </w:p>
    <w:p w14:paraId="219C54C7" w14:textId="77777777" w:rsidR="0022296D" w:rsidRPr="00D00897" w:rsidRDefault="0022296D" w:rsidP="0022296D">
      <w:pPr>
        <w:widowControl w:val="0"/>
        <w:numPr>
          <w:ilvl w:val="0"/>
          <w:numId w:val="32"/>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інші права, що визначаються Законом України</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"Про ринок природного газу", Цивільним</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Господарським</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кодексами</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України,</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Правилами</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12"/>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44"/>
          <w:sz w:val="24"/>
          <w:szCs w:val="24"/>
        </w:rPr>
        <w:t xml:space="preserve"> </w:t>
      </w:r>
      <w:r w:rsidRPr="00D00897">
        <w:rPr>
          <w:rFonts w:ascii="Times New Roman" w:hAnsi="Times New Roman" w:cs="Times New Roman"/>
          <w:sz w:val="24"/>
          <w:szCs w:val="24"/>
        </w:rPr>
        <w:t>газу, іншими нормативно-правовими актами України, цим Договором;</w:t>
      </w:r>
    </w:p>
    <w:p w14:paraId="056D1A1B" w14:textId="77777777" w:rsidR="0022296D" w:rsidRPr="00D00897" w:rsidRDefault="0022296D" w:rsidP="0022296D">
      <w:pPr>
        <w:widowControl w:val="0"/>
        <w:numPr>
          <w:ilvl w:val="0"/>
          <w:numId w:val="32"/>
        </w:numPr>
        <w:tabs>
          <w:tab w:val="left" w:pos="1069"/>
        </w:tabs>
        <w:autoSpaceDE w:val="0"/>
        <w:autoSpaceDN w:val="0"/>
        <w:ind w:right="-1" w:firstLine="661"/>
        <w:jc w:val="both"/>
        <w:rPr>
          <w:rFonts w:ascii="Times New Roman" w:hAnsi="Times New Roman" w:cs="Times New Roman"/>
          <w:sz w:val="24"/>
          <w:szCs w:val="24"/>
        </w:rPr>
      </w:pPr>
      <w:r w:rsidRPr="00D00897">
        <w:rPr>
          <w:rFonts w:ascii="Times New Roman" w:hAnsi="Times New Roman" w:cs="Times New Roman"/>
          <w:sz w:val="24"/>
          <w:szCs w:val="24"/>
        </w:rPr>
        <w:t>отримати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оплату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переданий</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розмірі</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строки, визначені цим Договором.</w:t>
      </w:r>
    </w:p>
    <w:p w14:paraId="458F400C" w14:textId="77777777" w:rsidR="0022296D" w:rsidRPr="00D00897" w:rsidRDefault="0022296D" w:rsidP="0022296D">
      <w:pPr>
        <w:widowControl w:val="0"/>
        <w:numPr>
          <w:ilvl w:val="1"/>
          <w:numId w:val="26"/>
        </w:numPr>
        <w:tabs>
          <w:tab w:val="left" w:pos="1228"/>
        </w:tabs>
        <w:autoSpaceDE w:val="0"/>
        <w:autoSpaceDN w:val="0"/>
        <w:spacing w:line="275" w:lineRule="exact"/>
        <w:ind w:right="-1"/>
        <w:jc w:val="both"/>
        <w:rPr>
          <w:rFonts w:ascii="Times New Roman" w:hAnsi="Times New Roman" w:cs="Times New Roman"/>
          <w:b/>
          <w:sz w:val="24"/>
          <w:szCs w:val="24"/>
        </w:rPr>
      </w:pPr>
      <w:r w:rsidRPr="00D00897">
        <w:rPr>
          <w:rFonts w:ascii="Times New Roman" w:hAnsi="Times New Roman" w:cs="Times New Roman"/>
          <w:b/>
          <w:w w:val="95"/>
          <w:sz w:val="24"/>
          <w:szCs w:val="24"/>
        </w:rPr>
        <w:t>Постачальник</w:t>
      </w:r>
      <w:r w:rsidRPr="00D00897">
        <w:rPr>
          <w:rFonts w:ascii="Times New Roman" w:hAnsi="Times New Roman" w:cs="Times New Roman"/>
          <w:b/>
          <w:spacing w:val="59"/>
          <w:sz w:val="24"/>
          <w:szCs w:val="24"/>
        </w:rPr>
        <w:t xml:space="preserve"> </w:t>
      </w:r>
      <w:r w:rsidRPr="00D00897">
        <w:rPr>
          <w:rFonts w:ascii="Times New Roman" w:hAnsi="Times New Roman" w:cs="Times New Roman"/>
          <w:b/>
          <w:spacing w:val="-2"/>
          <w:sz w:val="24"/>
          <w:szCs w:val="24"/>
        </w:rPr>
        <w:t>зобов'язаний:</w:t>
      </w:r>
    </w:p>
    <w:p w14:paraId="2398D5B7" w14:textId="77777777" w:rsidR="0022296D" w:rsidRPr="00D00897" w:rsidRDefault="0022296D" w:rsidP="0022296D">
      <w:pPr>
        <w:widowControl w:val="0"/>
        <w:numPr>
          <w:ilvl w:val="0"/>
          <w:numId w:val="34"/>
        </w:numPr>
        <w:tabs>
          <w:tab w:val="left" w:pos="1069"/>
        </w:tabs>
        <w:autoSpaceDE w:val="0"/>
        <w:autoSpaceDN w:val="0"/>
        <w:spacing w:line="276" w:lineRule="exact"/>
        <w:ind w:right="-1" w:hanging="261"/>
        <w:jc w:val="both"/>
        <w:rPr>
          <w:rFonts w:ascii="Times New Roman" w:hAnsi="Times New Roman" w:cs="Times New Roman"/>
          <w:sz w:val="24"/>
          <w:szCs w:val="24"/>
        </w:rPr>
      </w:pPr>
      <w:r w:rsidRPr="00D00897">
        <w:rPr>
          <w:rFonts w:ascii="Times New Roman" w:hAnsi="Times New Roman" w:cs="Times New Roman"/>
          <w:sz w:val="24"/>
          <w:szCs w:val="24"/>
        </w:rPr>
        <w:t>виконувати</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умови</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14"/>
          <w:sz w:val="24"/>
          <w:szCs w:val="24"/>
        </w:rPr>
        <w:t xml:space="preserve"> </w:t>
      </w:r>
      <w:r w:rsidRPr="00D00897">
        <w:rPr>
          <w:rFonts w:ascii="Times New Roman" w:hAnsi="Times New Roman" w:cs="Times New Roman"/>
          <w:spacing w:val="-2"/>
          <w:sz w:val="24"/>
          <w:szCs w:val="24"/>
        </w:rPr>
        <w:t>Договору;</w:t>
      </w:r>
    </w:p>
    <w:p w14:paraId="394BA0A7" w14:textId="77777777" w:rsidR="0022296D" w:rsidRPr="00D00897" w:rsidRDefault="0022296D" w:rsidP="0022296D">
      <w:pPr>
        <w:widowControl w:val="0"/>
        <w:numPr>
          <w:ilvl w:val="0"/>
          <w:numId w:val="34"/>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забезпечувати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відповідно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вимог</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Кодексу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ГТС</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своєчасну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реєстрацію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у Реєстрі при дотриманні Споживачем умов цього Договору;</w:t>
      </w:r>
    </w:p>
    <w:p w14:paraId="255EF1F9" w14:textId="77777777" w:rsidR="0022296D" w:rsidRPr="00D00897" w:rsidRDefault="0022296D" w:rsidP="0022296D">
      <w:pPr>
        <w:widowControl w:val="0"/>
        <w:numPr>
          <w:ilvl w:val="0"/>
          <w:numId w:val="34"/>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(окрім змін, обумовлених зміною</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норм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чинного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законодавства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України).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Така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інформація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може</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бути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надана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 xml:space="preserve">Споживачу в будь-який спосіб: розміщення на </w:t>
      </w:r>
      <w:proofErr w:type="spellStart"/>
      <w:r w:rsidRPr="00D00897">
        <w:rPr>
          <w:rFonts w:ascii="Times New Roman" w:hAnsi="Times New Roman" w:cs="Times New Roman"/>
          <w:sz w:val="24"/>
          <w:szCs w:val="24"/>
        </w:rPr>
        <w:t>вебсайті</w:t>
      </w:r>
      <w:proofErr w:type="spellEnd"/>
      <w:r w:rsidRPr="00D00897">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14:paraId="4675A5FD" w14:textId="77777777" w:rsidR="0022296D" w:rsidRPr="00D00897" w:rsidRDefault="0022296D" w:rsidP="0022296D">
      <w:pPr>
        <w:widowControl w:val="0"/>
        <w:numPr>
          <w:ilvl w:val="0"/>
          <w:numId w:val="34"/>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забезпечити Споживача прозорими та простими</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способами досудового вирішення спорів,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розглянути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скарги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протягом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місяця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повідомити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результати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 xml:space="preserve">їх </w:t>
      </w:r>
      <w:r w:rsidRPr="00D00897">
        <w:rPr>
          <w:rFonts w:ascii="Times New Roman" w:hAnsi="Times New Roman" w:cs="Times New Roman"/>
          <w:spacing w:val="-2"/>
          <w:sz w:val="24"/>
          <w:szCs w:val="24"/>
        </w:rPr>
        <w:t>розгляду;</w:t>
      </w:r>
    </w:p>
    <w:p w14:paraId="2A6DAE28" w14:textId="77777777" w:rsidR="0022296D" w:rsidRPr="00D00897" w:rsidRDefault="0022296D" w:rsidP="0022296D">
      <w:pPr>
        <w:widowControl w:val="0"/>
        <w:numPr>
          <w:ilvl w:val="0"/>
          <w:numId w:val="34"/>
        </w:numPr>
        <w:tabs>
          <w:tab w:val="left" w:pos="1069"/>
        </w:tabs>
        <w:autoSpaceDE w:val="0"/>
        <w:autoSpaceDN w:val="0"/>
        <w:ind w:left="146" w:right="-1" w:firstLine="661"/>
        <w:jc w:val="both"/>
        <w:rPr>
          <w:rFonts w:ascii="Times New Roman" w:hAnsi="Times New Roman" w:cs="Times New Roman"/>
          <w:sz w:val="24"/>
          <w:szCs w:val="24"/>
        </w:rPr>
      </w:pPr>
      <w:r w:rsidRPr="00D00897">
        <w:rPr>
          <w:rFonts w:ascii="Times New Roman" w:hAnsi="Times New Roman" w:cs="Times New Roman"/>
          <w:sz w:val="24"/>
          <w:szCs w:val="24"/>
        </w:rPr>
        <w:t>виконувати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інші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обов'язки,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передбачені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Правилами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та чинним законодавством України.</w:t>
      </w:r>
    </w:p>
    <w:p w14:paraId="4CBF06CD"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pacing w:val="-2"/>
          <w:sz w:val="24"/>
          <w:szCs w:val="24"/>
        </w:rPr>
        <w:t>Відповідальність</w:t>
      </w:r>
      <w:r w:rsidRPr="00D00897">
        <w:rPr>
          <w:rFonts w:ascii="Times New Roman" w:eastAsia="Times New Roman" w:hAnsi="Times New Roman" w:cs="Times New Roman"/>
          <w:b/>
          <w:bCs/>
          <w:spacing w:val="11"/>
          <w:sz w:val="24"/>
          <w:szCs w:val="24"/>
        </w:rPr>
        <w:t xml:space="preserve"> </w:t>
      </w:r>
      <w:r w:rsidRPr="00D00897">
        <w:rPr>
          <w:rFonts w:ascii="Times New Roman" w:eastAsia="Times New Roman" w:hAnsi="Times New Roman" w:cs="Times New Roman"/>
          <w:b/>
          <w:bCs/>
          <w:spacing w:val="-2"/>
          <w:sz w:val="24"/>
          <w:szCs w:val="24"/>
        </w:rPr>
        <w:t>сторін</w:t>
      </w:r>
    </w:p>
    <w:p w14:paraId="5774D13F" w14:textId="77777777" w:rsidR="0022296D" w:rsidRPr="00D00897" w:rsidRDefault="0022296D" w:rsidP="0022296D">
      <w:pPr>
        <w:widowControl w:val="0"/>
        <w:numPr>
          <w:ilvl w:val="1"/>
          <w:numId w:val="36"/>
        </w:numPr>
        <w:tabs>
          <w:tab w:val="left" w:pos="1228"/>
        </w:tabs>
        <w:autoSpaceDE w:val="0"/>
        <w:autoSpaceDN w:val="0"/>
        <w:spacing w:before="228"/>
        <w:ind w:right="5" w:firstLine="661"/>
        <w:jc w:val="both"/>
        <w:rPr>
          <w:rFonts w:ascii="Times New Roman" w:hAnsi="Times New Roman" w:cs="Times New Roman"/>
          <w:sz w:val="24"/>
          <w:szCs w:val="24"/>
        </w:rPr>
      </w:pP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невиконання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або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неналежне</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виконання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договірних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зобов'язань</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14:paraId="378C3182" w14:textId="77777777" w:rsidR="0022296D" w:rsidRPr="00D00897" w:rsidRDefault="0022296D" w:rsidP="0022296D">
      <w:pPr>
        <w:widowControl w:val="0"/>
        <w:numPr>
          <w:ilvl w:val="1"/>
          <w:numId w:val="36"/>
        </w:numPr>
        <w:tabs>
          <w:tab w:val="left" w:pos="1228"/>
          <w:tab w:val="left" w:pos="3742"/>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прострочення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строків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остаточного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розрахунку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згідно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пункту</w:t>
      </w:r>
      <w:r w:rsidRPr="00D00897">
        <w:rPr>
          <w:rFonts w:ascii="Times New Roman" w:hAnsi="Times New Roman" w:cs="Times New Roman"/>
          <w:spacing w:val="-10"/>
          <w:sz w:val="24"/>
          <w:szCs w:val="24"/>
        </w:rPr>
        <w:t xml:space="preserve"> </w:t>
      </w:r>
      <w:r w:rsidRPr="00D00897">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D00897">
        <w:rPr>
          <w:rFonts w:ascii="Times New Roman" w:hAnsi="Times New Roman" w:cs="Times New Roman"/>
          <w:spacing w:val="35"/>
          <w:sz w:val="24"/>
          <w:szCs w:val="24"/>
        </w:rPr>
        <w:t xml:space="preserve"> </w:t>
      </w:r>
      <w:r w:rsidRPr="00D00897">
        <w:rPr>
          <w:rFonts w:ascii="Times New Roman" w:hAnsi="Times New Roman" w:cs="Times New Roman"/>
          <w:sz w:val="24"/>
          <w:szCs w:val="24"/>
        </w:rPr>
        <w:t>3% річних, інфляційні збитки</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та пеню в розмірі подвійної облікової ставки Національного</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банку</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України,</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діяла</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період,</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який</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нараховується</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пеня,</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розраховані</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від суми простроченого платежу за кожний день прострочення.</w:t>
      </w:r>
    </w:p>
    <w:p w14:paraId="185416FB" w14:textId="77777777" w:rsidR="0022296D" w:rsidRPr="00D00897" w:rsidRDefault="0022296D" w:rsidP="0022296D">
      <w:pPr>
        <w:widowControl w:val="0"/>
        <w:numPr>
          <w:ilvl w:val="1"/>
          <w:numId w:val="36"/>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Постачальник</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відповідає</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підтримання</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належного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тиску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 xml:space="preserve">газорозподільних </w:t>
      </w:r>
      <w:r w:rsidRPr="00D00897">
        <w:rPr>
          <w:rFonts w:ascii="Times New Roman" w:hAnsi="Times New Roman" w:cs="Times New Roman"/>
          <w:spacing w:val="-2"/>
          <w:sz w:val="24"/>
          <w:szCs w:val="24"/>
        </w:rPr>
        <w:t>станціях.</w:t>
      </w:r>
    </w:p>
    <w:p w14:paraId="6D024AFC" w14:textId="77777777" w:rsidR="0022296D" w:rsidRPr="00D00897" w:rsidRDefault="0022296D" w:rsidP="0022296D">
      <w:pPr>
        <w:widowControl w:val="0"/>
        <w:numPr>
          <w:ilvl w:val="1"/>
          <w:numId w:val="36"/>
        </w:numPr>
        <w:tabs>
          <w:tab w:val="left" w:pos="1228"/>
        </w:tabs>
        <w:autoSpaceDE w:val="0"/>
        <w:autoSpaceDN w:val="0"/>
        <w:ind w:right="5" w:firstLine="661"/>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3360" behindDoc="1" locked="0" layoutInCell="1" allowOverlap="1" wp14:anchorId="4BBCAAD5" wp14:editId="1FF28F03">
                <wp:simplePos x="0" y="0"/>
                <wp:positionH relativeFrom="page">
                  <wp:posOffset>6656705</wp:posOffset>
                </wp:positionH>
                <wp:positionV relativeFrom="paragraph">
                  <wp:posOffset>334010</wp:posOffset>
                </wp:positionV>
                <wp:extent cx="80645" cy="7620"/>
                <wp:effectExtent l="0" t="0" r="0" b="0"/>
                <wp:wrapNone/>
                <wp:docPr id="8"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0428DB"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HBSHXubAgAACQUAAA4AAAAAAAAAAAAAAAAALgIAAGRycy9l&#10;Mm9Eb2MueG1sUEsBAi0AFAAGAAgAAAAhAFcrv8jfAAAACwEAAA8AAAAAAAAAAAAAAAAA9QQAAGRy&#10;cy9kb3ducmV2LnhtbFBLBQYAAAAABAAEAPMAAAABBgAAAAA=&#10;" fillcolor="black" stroked="f">
                <w10:wrap anchorx="page"/>
              </v:rect>
            </w:pict>
          </mc:Fallback>
        </mc:AlternateContent>
      </w:r>
      <w:r w:rsidRPr="00D00897">
        <w:rPr>
          <w:rFonts w:ascii="Times New Roman" w:hAnsi="Times New Roman" w:cs="Times New Roman"/>
          <w:sz w:val="24"/>
          <w:szCs w:val="24"/>
        </w:rPr>
        <w:t>Постачальник</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несе</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відповідальності</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недопоставку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14:paraId="0C03A168" w14:textId="77777777" w:rsidR="0022296D" w:rsidRPr="00D00897" w:rsidRDefault="0022296D" w:rsidP="0022296D">
      <w:pPr>
        <w:widowControl w:val="0"/>
        <w:numPr>
          <w:ilvl w:val="1"/>
          <w:numId w:val="36"/>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зобов’язаний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компенсувати</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Постачальнику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будь-які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штрафні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санкції,</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які виникли</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несвоєчасного</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повідомлення</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 xml:space="preserve">про випадки, визначені в </w:t>
      </w:r>
      <w:proofErr w:type="spellStart"/>
      <w:r w:rsidRPr="00D00897">
        <w:rPr>
          <w:rFonts w:ascii="Times New Roman" w:hAnsi="Times New Roman" w:cs="Times New Roman"/>
          <w:sz w:val="24"/>
          <w:szCs w:val="24"/>
        </w:rPr>
        <w:t>п.п</w:t>
      </w:r>
      <w:proofErr w:type="spellEnd"/>
      <w:r w:rsidRPr="00D00897">
        <w:rPr>
          <w:rFonts w:ascii="Times New Roman" w:hAnsi="Times New Roman" w:cs="Times New Roman"/>
          <w:sz w:val="24"/>
          <w:szCs w:val="24"/>
        </w:rPr>
        <w:t>. 13.5 та 13.6 цього Договору.</w:t>
      </w:r>
    </w:p>
    <w:p w14:paraId="0253D000" w14:textId="77777777" w:rsidR="0022296D" w:rsidRPr="00D00897" w:rsidRDefault="0022296D" w:rsidP="0022296D">
      <w:pPr>
        <w:widowControl w:val="0"/>
        <w:numPr>
          <w:ilvl w:val="1"/>
          <w:numId w:val="36"/>
        </w:numPr>
        <w:tabs>
          <w:tab w:val="left" w:pos="1228"/>
        </w:tabs>
        <w:autoSpaceDE w:val="0"/>
        <w:autoSpaceDN w:val="0"/>
        <w:ind w:right="5" w:firstLine="661"/>
        <w:rPr>
          <w:rFonts w:ascii="Times New Roman" w:hAnsi="Times New Roman" w:cs="Times New Roman"/>
          <w:sz w:val="24"/>
          <w:szCs w:val="24"/>
        </w:rPr>
      </w:pPr>
      <w:r w:rsidRPr="00D00897">
        <w:rPr>
          <w:rFonts w:ascii="Times New Roman" w:hAnsi="Times New Roman" w:cs="Times New Roman"/>
          <w:sz w:val="24"/>
          <w:szCs w:val="24"/>
        </w:rPr>
        <w:t xml:space="preserve">Збитки, завдані одній із Сторін внаслідок невиконання (неналежного виконання) </w:t>
      </w:r>
      <w:r w:rsidRPr="00D00897">
        <w:rPr>
          <w:rFonts w:ascii="Times New Roman" w:hAnsi="Times New Roman" w:cs="Times New Roman"/>
          <w:sz w:val="24"/>
          <w:szCs w:val="24"/>
        </w:rPr>
        <w:lastRenderedPageBreak/>
        <w:t>іншою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Стороною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своїх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зобов'язань,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відшкодовуються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винною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невиконанні</w:t>
      </w:r>
      <w:r w:rsidRPr="00D00897">
        <w:rPr>
          <w:rFonts w:ascii="Times New Roman" w:hAnsi="Times New Roman" w:cs="Times New Roman"/>
          <w:spacing w:val="21"/>
          <w:sz w:val="24"/>
          <w:szCs w:val="24"/>
        </w:rPr>
        <w:t xml:space="preserve"> </w:t>
      </w:r>
      <w:r w:rsidRPr="00D00897">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14:paraId="645F52D6" w14:textId="77777777" w:rsidR="0022296D" w:rsidRPr="00D00897" w:rsidRDefault="0022296D" w:rsidP="0022296D">
      <w:pPr>
        <w:widowControl w:val="0"/>
        <w:autoSpaceDE w:val="0"/>
        <w:autoSpaceDN w:val="0"/>
        <w:rPr>
          <w:rFonts w:ascii="Times New Roman" w:eastAsia="Times New Roman" w:hAnsi="Times New Roman" w:cs="Times New Roman"/>
          <w:sz w:val="24"/>
          <w:szCs w:val="24"/>
        </w:rPr>
      </w:pPr>
    </w:p>
    <w:p w14:paraId="37F9B67C" w14:textId="77777777" w:rsidR="0022296D" w:rsidRPr="00D00897" w:rsidRDefault="0022296D" w:rsidP="0022296D">
      <w:pPr>
        <w:widowControl w:val="0"/>
        <w:autoSpaceDE w:val="0"/>
        <w:autoSpaceDN w:val="0"/>
        <w:spacing w:before="8"/>
        <w:rPr>
          <w:rFonts w:ascii="Times New Roman" w:eastAsia="Times New Roman" w:hAnsi="Times New Roman" w:cs="Times New Roman"/>
          <w:sz w:val="24"/>
          <w:szCs w:val="24"/>
        </w:rPr>
      </w:pPr>
    </w:p>
    <w:p w14:paraId="01DA7C42" w14:textId="77777777" w:rsidR="0022296D" w:rsidRPr="00D00897" w:rsidRDefault="0022296D" w:rsidP="0022296D">
      <w:pPr>
        <w:widowControl w:val="0"/>
        <w:numPr>
          <w:ilvl w:val="1"/>
          <w:numId w:val="10"/>
        </w:numPr>
        <w:tabs>
          <w:tab w:val="left" w:pos="1256"/>
        </w:tabs>
        <w:autoSpaceDE w:val="0"/>
        <w:autoSpaceDN w:val="0"/>
        <w:ind w:left="1255" w:hanging="283"/>
        <w:jc w:val="right"/>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Порядок</w:t>
      </w:r>
      <w:r w:rsidRPr="00D00897">
        <w:rPr>
          <w:rFonts w:ascii="Times New Roman" w:eastAsia="Times New Roman" w:hAnsi="Times New Roman" w:cs="Times New Roman"/>
          <w:b/>
          <w:bCs/>
          <w:spacing w:val="-11"/>
          <w:sz w:val="24"/>
          <w:szCs w:val="24"/>
        </w:rPr>
        <w:t xml:space="preserve"> </w:t>
      </w:r>
      <w:r w:rsidRPr="00D00897">
        <w:rPr>
          <w:rFonts w:ascii="Times New Roman" w:eastAsia="Times New Roman" w:hAnsi="Times New Roman" w:cs="Times New Roman"/>
          <w:b/>
          <w:bCs/>
          <w:sz w:val="24"/>
          <w:szCs w:val="24"/>
        </w:rPr>
        <w:t>припинення(обмеження)</w:t>
      </w:r>
      <w:r w:rsidRPr="00D00897">
        <w:rPr>
          <w:rFonts w:ascii="Times New Roman" w:eastAsia="Times New Roman" w:hAnsi="Times New Roman" w:cs="Times New Roman"/>
          <w:b/>
          <w:bCs/>
          <w:spacing w:val="-9"/>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9"/>
          <w:sz w:val="24"/>
          <w:szCs w:val="24"/>
        </w:rPr>
        <w:t xml:space="preserve"> </w:t>
      </w:r>
      <w:r w:rsidRPr="00D00897">
        <w:rPr>
          <w:rFonts w:ascii="Times New Roman" w:eastAsia="Times New Roman" w:hAnsi="Times New Roman" w:cs="Times New Roman"/>
          <w:b/>
          <w:bCs/>
          <w:sz w:val="24"/>
          <w:szCs w:val="24"/>
        </w:rPr>
        <w:t>відновлення</w:t>
      </w:r>
      <w:r w:rsidRPr="00D00897">
        <w:rPr>
          <w:rFonts w:ascii="Times New Roman" w:eastAsia="Times New Roman" w:hAnsi="Times New Roman" w:cs="Times New Roman"/>
          <w:b/>
          <w:bCs/>
          <w:spacing w:val="-8"/>
          <w:sz w:val="24"/>
          <w:szCs w:val="24"/>
        </w:rPr>
        <w:t xml:space="preserve"> </w:t>
      </w:r>
      <w:r w:rsidRPr="00D00897">
        <w:rPr>
          <w:rFonts w:ascii="Times New Roman" w:eastAsia="Times New Roman" w:hAnsi="Times New Roman" w:cs="Times New Roman"/>
          <w:b/>
          <w:bCs/>
          <w:spacing w:val="-2"/>
          <w:sz w:val="24"/>
          <w:szCs w:val="24"/>
        </w:rPr>
        <w:t>газопостачання</w:t>
      </w:r>
    </w:p>
    <w:p w14:paraId="35DD8ED9" w14:textId="77777777" w:rsidR="0022296D" w:rsidRPr="00D00897" w:rsidRDefault="0022296D" w:rsidP="0022296D">
      <w:pPr>
        <w:widowControl w:val="0"/>
        <w:autoSpaceDE w:val="0"/>
        <w:autoSpaceDN w:val="0"/>
        <w:spacing w:before="9"/>
        <w:rPr>
          <w:rFonts w:ascii="Times New Roman" w:eastAsia="Times New Roman" w:hAnsi="Times New Roman" w:cs="Times New Roman"/>
          <w:b/>
          <w:sz w:val="24"/>
          <w:szCs w:val="24"/>
        </w:rPr>
      </w:pPr>
    </w:p>
    <w:p w14:paraId="0FBDEE62" w14:textId="77777777" w:rsidR="0022296D" w:rsidRPr="00D00897" w:rsidRDefault="0022296D" w:rsidP="0022296D">
      <w:pPr>
        <w:widowControl w:val="0"/>
        <w:numPr>
          <w:ilvl w:val="1"/>
          <w:numId w:val="38"/>
        </w:numPr>
        <w:tabs>
          <w:tab w:val="left" w:pos="1228"/>
          <w:tab w:val="left" w:pos="10065"/>
        </w:tabs>
        <w:autoSpaceDE w:val="0"/>
        <w:autoSpaceDN w:val="0"/>
        <w:ind w:right="5" w:firstLine="661"/>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4384" behindDoc="1" locked="0" layoutInCell="1" allowOverlap="1" wp14:anchorId="37653391" wp14:editId="40781479">
                <wp:simplePos x="0" y="0"/>
                <wp:positionH relativeFrom="page">
                  <wp:posOffset>6722110</wp:posOffset>
                </wp:positionH>
                <wp:positionV relativeFrom="paragraph">
                  <wp:posOffset>859155</wp:posOffset>
                </wp:positionV>
                <wp:extent cx="81915" cy="7620"/>
                <wp:effectExtent l="0" t="0" r="0" b="0"/>
                <wp:wrapNone/>
                <wp:docPr id="7"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C8A413"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" fillcolor="black" stroked="f">
                <w10:wrap anchorx="page"/>
              </v:rect>
            </w:pict>
          </mc:Fallback>
        </mc:AlternateContent>
      </w:r>
      <w:r w:rsidRPr="00D00897">
        <w:rPr>
          <w:rFonts w:ascii="Times New Roman" w:hAnsi="Times New Roman" w:cs="Times New Roman"/>
          <w:sz w:val="24"/>
          <w:szCs w:val="24"/>
        </w:rPr>
        <w:t>Якщо Споживач порушив умови пункту</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шляхом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виключення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Реєстру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без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погодження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21"/>
          <w:sz w:val="24"/>
          <w:szCs w:val="24"/>
        </w:rPr>
        <w:t xml:space="preserve"> </w:t>
      </w:r>
      <w:r w:rsidRPr="00D00897">
        <w:rPr>
          <w:rFonts w:ascii="Times New Roman" w:hAnsi="Times New Roman" w:cs="Times New Roman"/>
          <w:sz w:val="24"/>
          <w:szCs w:val="24"/>
        </w:rPr>
        <w:t>1</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числа</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місяця,</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наступного</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3"/>
          <w:sz w:val="24"/>
          <w:szCs w:val="24"/>
        </w:rPr>
        <w:t xml:space="preserve"> </w:t>
      </w:r>
      <w:proofErr w:type="spellStart"/>
      <w:r w:rsidRPr="00D00897">
        <w:rPr>
          <w:rFonts w:ascii="Times New Roman" w:hAnsi="Times New Roman" w:cs="Times New Roman"/>
          <w:sz w:val="24"/>
          <w:szCs w:val="24"/>
        </w:rPr>
        <w:t>місяцем,в</w:t>
      </w:r>
      <w:proofErr w:type="spellEnd"/>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якому</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Споживач</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мав</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здійснити остаточний розрахунок за розрахунковий період.</w:t>
      </w:r>
    </w:p>
    <w:p w14:paraId="046EDE07" w14:textId="77777777" w:rsidR="0022296D" w:rsidRPr="00D00897" w:rsidRDefault="0022296D" w:rsidP="0022296D">
      <w:pPr>
        <w:widowControl w:val="0"/>
        <w:tabs>
          <w:tab w:val="left" w:pos="10065"/>
        </w:tabs>
        <w:autoSpaceDE w:val="0"/>
        <w:autoSpaceDN w:val="0"/>
        <w:ind w:left="146" w:right="5"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При цьому Постачальник направляє Споживачу Повідомлення</w:t>
      </w:r>
      <w:r w:rsidRPr="00D00897">
        <w:rPr>
          <w:rFonts w:ascii="Times New Roman" w:eastAsia="Times New Roman" w:hAnsi="Times New Roman" w:cs="Times New Roman"/>
          <w:spacing w:val="80"/>
          <w:sz w:val="24"/>
          <w:szCs w:val="24"/>
        </w:rPr>
        <w:t xml:space="preserve"> </w:t>
      </w:r>
      <w:r w:rsidRPr="00D00897">
        <w:rPr>
          <w:rFonts w:ascii="Times New Roman" w:eastAsia="Times New Roman" w:hAnsi="Times New Roman" w:cs="Times New Roman"/>
          <w:sz w:val="24"/>
          <w:szCs w:val="24"/>
        </w:rPr>
        <w:t>(з позначкою про вручення) про необхідність самостійно обмежити чи припинити газоспоживання з дати, зазначеної</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в</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Повідомленні.</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Копія</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цього</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Повідомлення</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надається</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Споживачу</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на</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z w:val="24"/>
          <w:szCs w:val="24"/>
        </w:rPr>
        <w:t>електронну адресу,</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зазначену</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в</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розділі 14</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цього</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Договору,</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а</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також</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оператору</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ГРМ,</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зазначеному</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в</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z w:val="24"/>
          <w:szCs w:val="24"/>
        </w:rPr>
        <w:t>п.1.5 цього Договору.</w:t>
      </w:r>
    </w:p>
    <w:p w14:paraId="2C485D67" w14:textId="77777777" w:rsidR="0022296D" w:rsidRPr="00D00897" w:rsidRDefault="0022296D" w:rsidP="0022296D">
      <w:pPr>
        <w:widowControl w:val="0"/>
        <w:tabs>
          <w:tab w:val="left" w:pos="10065"/>
        </w:tabs>
        <w:autoSpaceDE w:val="0"/>
        <w:autoSpaceDN w:val="0"/>
        <w:spacing w:line="275" w:lineRule="exact"/>
        <w:ind w:left="808" w:right="5"/>
        <w:jc w:val="both"/>
        <w:rPr>
          <w:rFonts w:ascii="Times New Roman" w:eastAsia="Times New Roman" w:hAnsi="Times New Roman" w:cs="Times New Roman"/>
          <w:sz w:val="24"/>
          <w:szCs w:val="24"/>
        </w:rPr>
      </w:pPr>
      <w:r w:rsidRPr="00D00897">
        <w:rPr>
          <w:rFonts w:ascii="Times New Roman" w:eastAsia="Times New Roman" w:hAnsi="Times New Roman" w:cs="Times New Roman"/>
          <w:spacing w:val="-2"/>
          <w:sz w:val="24"/>
          <w:szCs w:val="24"/>
        </w:rPr>
        <w:t>Газопостачання</w:t>
      </w:r>
      <w:r w:rsidRPr="00D00897">
        <w:rPr>
          <w:rFonts w:ascii="Times New Roman" w:eastAsia="Times New Roman" w:hAnsi="Times New Roman" w:cs="Times New Roman"/>
          <w:sz w:val="24"/>
          <w:szCs w:val="24"/>
        </w:rPr>
        <w:t xml:space="preserve"> </w:t>
      </w:r>
      <w:r w:rsidRPr="00D00897">
        <w:rPr>
          <w:rFonts w:ascii="Times New Roman" w:eastAsia="Times New Roman" w:hAnsi="Times New Roman" w:cs="Times New Roman"/>
          <w:spacing w:val="-2"/>
          <w:sz w:val="24"/>
          <w:szCs w:val="24"/>
        </w:rPr>
        <w:t>припиняється</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Постачальником</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з</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дати,</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зазначеної</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в</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Повідомленні.</w:t>
      </w:r>
    </w:p>
    <w:p w14:paraId="6F340E5C" w14:textId="77777777" w:rsidR="0022296D" w:rsidRPr="00D00897" w:rsidRDefault="0022296D" w:rsidP="0022296D">
      <w:pPr>
        <w:widowControl w:val="0"/>
        <w:tabs>
          <w:tab w:val="left" w:pos="10065"/>
        </w:tabs>
        <w:autoSpaceDE w:val="0"/>
        <w:autoSpaceDN w:val="0"/>
        <w:ind w:left="146" w:right="5" w:firstLine="661"/>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D00897">
        <w:rPr>
          <w:rFonts w:ascii="Times New Roman" w:eastAsia="Times New Roman" w:hAnsi="Times New Roman" w:cs="Times New Roman"/>
          <w:sz w:val="24"/>
          <w:szCs w:val="24"/>
        </w:rPr>
        <w:t>невключення</w:t>
      </w:r>
      <w:proofErr w:type="spellEnd"/>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його</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до</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Реєстру</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внаслідок</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невиконання</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Споживачем</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умов</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цього</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Договору.</w:t>
      </w:r>
    </w:p>
    <w:p w14:paraId="3B17C660" w14:textId="77777777" w:rsidR="0022296D" w:rsidRPr="00D00897" w:rsidRDefault="0022296D" w:rsidP="0022296D">
      <w:pPr>
        <w:widowControl w:val="0"/>
        <w:tabs>
          <w:tab w:val="left" w:pos="10065"/>
        </w:tabs>
        <w:autoSpaceDE w:val="0"/>
        <w:autoSpaceDN w:val="0"/>
        <w:spacing w:line="274" w:lineRule="exact"/>
        <w:ind w:left="808" w:right="5"/>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Постачальник</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не</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припиняє</w:t>
      </w:r>
      <w:r w:rsidRPr="00D00897">
        <w:rPr>
          <w:rFonts w:ascii="Times New Roman" w:eastAsia="Times New Roman" w:hAnsi="Times New Roman" w:cs="Times New Roman"/>
          <w:spacing w:val="-12"/>
          <w:sz w:val="24"/>
          <w:szCs w:val="24"/>
        </w:rPr>
        <w:t xml:space="preserve"> </w:t>
      </w:r>
      <w:r w:rsidRPr="00D00897">
        <w:rPr>
          <w:rFonts w:ascii="Times New Roman" w:eastAsia="Times New Roman" w:hAnsi="Times New Roman" w:cs="Times New Roman"/>
          <w:sz w:val="24"/>
          <w:szCs w:val="24"/>
        </w:rPr>
        <w:t>постачання</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Споживачу</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у</w:t>
      </w:r>
      <w:r w:rsidRPr="00D00897">
        <w:rPr>
          <w:rFonts w:ascii="Times New Roman" w:eastAsia="Times New Roman" w:hAnsi="Times New Roman" w:cs="Times New Roman"/>
          <w:spacing w:val="-12"/>
          <w:sz w:val="24"/>
          <w:szCs w:val="24"/>
        </w:rPr>
        <w:t xml:space="preserve"> </w:t>
      </w:r>
      <w:r w:rsidRPr="00D00897">
        <w:rPr>
          <w:rFonts w:ascii="Times New Roman" w:eastAsia="Times New Roman" w:hAnsi="Times New Roman" w:cs="Times New Roman"/>
          <w:spacing w:val="-2"/>
          <w:sz w:val="24"/>
          <w:szCs w:val="24"/>
        </w:rPr>
        <w:t>випадках:</w:t>
      </w:r>
    </w:p>
    <w:p w14:paraId="1A221A88" w14:textId="77777777" w:rsidR="0022296D" w:rsidRPr="00D00897" w:rsidRDefault="0022296D" w:rsidP="0022296D">
      <w:pPr>
        <w:widowControl w:val="0"/>
        <w:numPr>
          <w:ilvl w:val="0"/>
          <w:numId w:val="22"/>
        </w:numPr>
        <w:tabs>
          <w:tab w:val="left" w:pos="9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прийняття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рішення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учасника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щодо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продовження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постачання природного газу Споживачу;</w:t>
      </w:r>
    </w:p>
    <w:p w14:paraId="29609C17" w14:textId="77777777" w:rsidR="0022296D" w:rsidRPr="00D00897" w:rsidRDefault="0022296D" w:rsidP="0022296D">
      <w:pPr>
        <w:widowControl w:val="0"/>
        <w:numPr>
          <w:ilvl w:val="0"/>
          <w:numId w:val="22"/>
        </w:numPr>
        <w:tabs>
          <w:tab w:val="left" w:pos="948"/>
          <w:tab w:val="left" w:pos="10065"/>
        </w:tabs>
        <w:autoSpaceDE w:val="0"/>
        <w:autoSpaceDN w:val="0"/>
        <w:ind w:left="147" w:right="6" w:firstLine="663"/>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прийняття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рішення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спеціально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створеним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органом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34"/>
          <w:sz w:val="24"/>
          <w:szCs w:val="24"/>
        </w:rPr>
        <w:t xml:space="preserve"> </w:t>
      </w:r>
      <w:r w:rsidRPr="00D00897">
        <w:rPr>
          <w:rFonts w:ascii="Times New Roman" w:hAnsi="Times New Roman" w:cs="Times New Roman"/>
          <w:sz w:val="24"/>
          <w:szCs w:val="24"/>
        </w:rPr>
        <w:t>(або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його учасника)</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щодо продовження постачання природного газу Споживачу.</w:t>
      </w:r>
    </w:p>
    <w:p w14:paraId="7A50D92C" w14:textId="77777777" w:rsidR="0022296D" w:rsidRPr="00D00897" w:rsidRDefault="0022296D" w:rsidP="0022296D">
      <w:pPr>
        <w:widowControl w:val="0"/>
        <w:numPr>
          <w:ilvl w:val="1"/>
          <w:numId w:val="38"/>
        </w:numPr>
        <w:tabs>
          <w:tab w:val="left" w:pos="1228"/>
          <w:tab w:val="left" w:pos="10065"/>
        </w:tabs>
        <w:autoSpaceDE w:val="0"/>
        <w:autoSpaceDN w:val="0"/>
        <w:ind w:left="147" w:right="6" w:firstLine="663"/>
        <w:jc w:val="both"/>
        <w:rPr>
          <w:rFonts w:ascii="Times New Roman" w:hAnsi="Times New Roman" w:cs="Times New Roman"/>
          <w:sz w:val="24"/>
          <w:szCs w:val="24"/>
        </w:rPr>
      </w:pPr>
      <w:r w:rsidRPr="00D00897">
        <w:rPr>
          <w:rFonts w:ascii="Times New Roman" w:hAnsi="Times New Roman" w:cs="Times New Roman"/>
          <w:sz w:val="24"/>
          <w:szCs w:val="24"/>
        </w:rPr>
        <w:t>Відповідальність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будь-які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наслідки,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виникають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результаті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порушення Споживачем умов пункту 5.1 цього Договору, покладаються виключно на Споживача.</w:t>
      </w:r>
    </w:p>
    <w:p w14:paraId="0AA85D61" w14:textId="77777777" w:rsidR="0022296D" w:rsidRPr="00D00897" w:rsidRDefault="0022296D" w:rsidP="0022296D">
      <w:pPr>
        <w:widowControl w:val="0"/>
        <w:numPr>
          <w:ilvl w:val="1"/>
          <w:numId w:val="38"/>
        </w:numPr>
        <w:tabs>
          <w:tab w:val="left" w:pos="1228"/>
          <w:tab w:val="left" w:pos="10065"/>
        </w:tabs>
        <w:autoSpaceDE w:val="0"/>
        <w:autoSpaceDN w:val="0"/>
        <w:ind w:right="5" w:firstLine="661"/>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5408" behindDoc="1" locked="0" layoutInCell="1" allowOverlap="1" wp14:anchorId="59B634C8" wp14:editId="3E13B9CB">
                <wp:simplePos x="0" y="0"/>
                <wp:positionH relativeFrom="page">
                  <wp:posOffset>6598920</wp:posOffset>
                </wp:positionH>
                <wp:positionV relativeFrom="paragraph">
                  <wp:posOffset>509270</wp:posOffset>
                </wp:positionV>
                <wp:extent cx="77470" cy="7620"/>
                <wp:effectExtent l="0" t="0" r="0" b="0"/>
                <wp:wrapNone/>
                <wp:docPr id="6"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4F5D5D"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" fillcolor="black" stroked="f">
                <w10:wrap anchorx="page"/>
              </v:rect>
            </w:pict>
          </mc:Fallback>
        </mc:AlternateContent>
      </w:r>
      <w:r w:rsidRPr="00D00897">
        <w:rPr>
          <w:rFonts w:ascii="Times New Roman" w:hAnsi="Times New Roman" w:cs="Times New Roman"/>
          <w:sz w:val="24"/>
          <w:szCs w:val="24"/>
        </w:rPr>
        <w:t>Фізичне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припинення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постачання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природного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здійснює(</w:t>
      </w:r>
      <w:proofErr w:type="spellStart"/>
      <w:r w:rsidRPr="00D00897">
        <w:rPr>
          <w:rFonts w:ascii="Times New Roman" w:hAnsi="Times New Roman" w:cs="Times New Roman"/>
          <w:sz w:val="24"/>
          <w:szCs w:val="24"/>
        </w:rPr>
        <w:t>ють</w:t>
      </w:r>
      <w:proofErr w:type="spellEnd"/>
      <w:r w:rsidRPr="00D00897">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8131765" w14:textId="77777777" w:rsidR="0022296D" w:rsidRPr="00D00897" w:rsidRDefault="0022296D" w:rsidP="0022296D">
      <w:pPr>
        <w:widowControl w:val="0"/>
        <w:numPr>
          <w:ilvl w:val="1"/>
          <w:numId w:val="38"/>
        </w:numPr>
        <w:tabs>
          <w:tab w:val="left" w:pos="1228"/>
          <w:tab w:val="left" w:pos="7488"/>
          <w:tab w:val="left" w:pos="10065"/>
        </w:tabs>
        <w:autoSpaceDE w:val="0"/>
        <w:autoSpaceDN w:val="0"/>
        <w:spacing w:line="274" w:lineRule="exact"/>
        <w:ind w:left="1227" w:right="5"/>
        <w:jc w:val="both"/>
        <w:rPr>
          <w:rFonts w:ascii="Times New Roman" w:hAnsi="Times New Roman" w:cs="Times New Roman"/>
          <w:sz w:val="24"/>
          <w:szCs w:val="24"/>
        </w:rPr>
      </w:pPr>
      <w:r w:rsidRPr="00D00897">
        <w:rPr>
          <w:rFonts w:ascii="Times New Roman" w:hAnsi="Times New Roman" w:cs="Times New Roman"/>
          <w:sz w:val="24"/>
          <w:szCs w:val="24"/>
        </w:rPr>
        <w:t>Компенсація</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Постачальнику</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вартості</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послуг</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14"/>
          <w:sz w:val="24"/>
          <w:szCs w:val="24"/>
        </w:rPr>
        <w:t xml:space="preserve"> </w:t>
      </w:r>
      <w:r w:rsidRPr="00D00897">
        <w:rPr>
          <w:rFonts w:ascii="Times New Roman" w:hAnsi="Times New Roman" w:cs="Times New Roman"/>
          <w:spacing w:val="-2"/>
          <w:sz w:val="24"/>
          <w:szCs w:val="24"/>
        </w:rPr>
        <w:t>припинення</w:t>
      </w:r>
      <w:r w:rsidRPr="00D00897">
        <w:rPr>
          <w:rFonts w:ascii="Times New Roman" w:hAnsi="Times New Roman" w:cs="Times New Roman"/>
          <w:sz w:val="24"/>
          <w:szCs w:val="24"/>
        </w:rPr>
        <w:t xml:space="preserve"> </w:t>
      </w:r>
      <w:r w:rsidRPr="00D00897">
        <w:rPr>
          <w:rFonts w:ascii="Times New Roman" w:hAnsi="Times New Roman" w:cs="Times New Roman"/>
          <w:spacing w:val="-2"/>
          <w:sz w:val="24"/>
          <w:szCs w:val="24"/>
        </w:rPr>
        <w:t>(обмеження)</w:t>
      </w:r>
    </w:p>
    <w:p w14:paraId="0F7570A2" w14:textId="77777777" w:rsidR="0022296D" w:rsidRPr="00D00897" w:rsidRDefault="0022296D" w:rsidP="0022296D">
      <w:pPr>
        <w:widowControl w:val="0"/>
        <w:tabs>
          <w:tab w:val="left" w:pos="10065"/>
        </w:tabs>
        <w:autoSpaceDE w:val="0"/>
        <w:autoSpaceDN w:val="0"/>
        <w:spacing w:line="276" w:lineRule="exact"/>
        <w:ind w:left="146" w:right="5"/>
        <w:jc w:val="both"/>
        <w:rPr>
          <w:rFonts w:ascii="Times New Roman" w:eastAsia="Times New Roman" w:hAnsi="Times New Roman" w:cs="Times New Roman"/>
          <w:sz w:val="24"/>
          <w:szCs w:val="24"/>
        </w:rPr>
      </w:pPr>
      <w:r w:rsidRPr="00D00897">
        <w:rPr>
          <w:rFonts w:ascii="Times New Roman" w:eastAsia="Times New Roman" w:hAnsi="Times New Roman" w:cs="Times New Roman"/>
          <w:spacing w:val="-2"/>
          <w:sz w:val="24"/>
          <w:szCs w:val="24"/>
        </w:rPr>
        <w:t>газопостачання</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здійснюється</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Споживачем</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в</w:t>
      </w:r>
      <w:r w:rsidRPr="00D00897">
        <w:rPr>
          <w:rFonts w:ascii="Times New Roman" w:eastAsia="Times New Roman" w:hAnsi="Times New Roman" w:cs="Times New Roman"/>
          <w:spacing w:val="2"/>
          <w:sz w:val="24"/>
          <w:szCs w:val="24"/>
        </w:rPr>
        <w:t xml:space="preserve"> </w:t>
      </w:r>
      <w:r w:rsidRPr="00D00897">
        <w:rPr>
          <w:rFonts w:ascii="Times New Roman" w:eastAsia="Times New Roman" w:hAnsi="Times New Roman" w:cs="Times New Roman"/>
          <w:spacing w:val="-2"/>
          <w:sz w:val="24"/>
          <w:szCs w:val="24"/>
        </w:rPr>
        <w:t>такому</w:t>
      </w:r>
      <w:r w:rsidRPr="00D00897">
        <w:rPr>
          <w:rFonts w:ascii="Times New Roman" w:eastAsia="Times New Roman" w:hAnsi="Times New Roman" w:cs="Times New Roman"/>
          <w:spacing w:val="1"/>
          <w:sz w:val="24"/>
          <w:szCs w:val="24"/>
        </w:rPr>
        <w:t xml:space="preserve"> </w:t>
      </w:r>
      <w:r w:rsidRPr="00D00897">
        <w:rPr>
          <w:rFonts w:ascii="Times New Roman" w:eastAsia="Times New Roman" w:hAnsi="Times New Roman" w:cs="Times New Roman"/>
          <w:spacing w:val="-2"/>
          <w:sz w:val="24"/>
          <w:szCs w:val="24"/>
        </w:rPr>
        <w:t>порядку:</w:t>
      </w:r>
    </w:p>
    <w:p w14:paraId="276EC2E8" w14:textId="77777777" w:rsidR="0022296D" w:rsidRPr="00D00897" w:rsidRDefault="0022296D" w:rsidP="0022296D">
      <w:pPr>
        <w:widowControl w:val="0"/>
        <w:numPr>
          <w:ilvl w:val="0"/>
          <w:numId w:val="22"/>
        </w:numPr>
        <w:tabs>
          <w:tab w:val="left" w:pos="9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компенсує</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Постачальнику</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вартість</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наданих</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Оператором</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ГРМ/ГТС</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послуг</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з припинення</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14:paraId="5F37FFC4" w14:textId="77777777" w:rsidR="0022296D" w:rsidRPr="00D00897" w:rsidRDefault="0022296D" w:rsidP="0022296D">
      <w:pPr>
        <w:widowControl w:val="0"/>
        <w:numPr>
          <w:ilvl w:val="0"/>
          <w:numId w:val="22"/>
        </w:numPr>
        <w:tabs>
          <w:tab w:val="left" w:pos="9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компенсація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вартості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послуг</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припинення (обмеження)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газопостачання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здійснюється Споживачем до</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22 – го числа</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(включно) місяця, наступного за місяцем, в якому Постачальником</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було</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надано</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Повідомлення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припинення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(обмеження)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газопостачання,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14:paraId="025BF8F8" w14:textId="77777777" w:rsidR="0022296D" w:rsidRPr="00D00897" w:rsidRDefault="0022296D" w:rsidP="0022296D">
      <w:pPr>
        <w:widowControl w:val="0"/>
        <w:numPr>
          <w:ilvl w:val="0"/>
          <w:numId w:val="22"/>
        </w:numPr>
        <w:tabs>
          <w:tab w:val="left" w:pos="9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якщо протягом зазначеного періоду Споживач не компенсував</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(не повністю компенсував) Постачальнику вартість послуг з припинення</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(обмеження) газопостачання, Споживач</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несе</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відповідальність</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загальних</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умовах,</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визначених</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чинним законодавством України.</w:t>
      </w:r>
    </w:p>
    <w:p w14:paraId="1D6AF1C0"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Порядок</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зміни</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pacing w:val="-2"/>
          <w:sz w:val="24"/>
          <w:szCs w:val="24"/>
        </w:rPr>
        <w:t>постачальника</w:t>
      </w:r>
    </w:p>
    <w:p w14:paraId="2AC91A4F" w14:textId="77777777" w:rsidR="0022296D" w:rsidRPr="00D00897" w:rsidRDefault="0022296D" w:rsidP="0022296D">
      <w:pPr>
        <w:widowControl w:val="0"/>
        <w:numPr>
          <w:ilvl w:val="1"/>
          <w:numId w:val="40"/>
        </w:numPr>
        <w:tabs>
          <w:tab w:val="left" w:pos="1228"/>
        </w:tabs>
        <w:autoSpaceDE w:val="0"/>
        <w:autoSpaceDN w:val="0"/>
        <w:spacing w:before="228"/>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Споживач</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має</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право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вільний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вибір</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шляхом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укладення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D00897">
        <w:rPr>
          <w:rFonts w:ascii="Times New Roman" w:hAnsi="Times New Roman" w:cs="Times New Roman"/>
          <w:sz w:val="24"/>
          <w:szCs w:val="24"/>
          <w:u w:val="single"/>
        </w:rPr>
        <w:t>х</w:t>
      </w:r>
      <w:r w:rsidRPr="00D00897">
        <w:rPr>
          <w:rFonts w:ascii="Times New Roman" w:hAnsi="Times New Roman" w:cs="Times New Roman"/>
          <w:sz w:val="24"/>
          <w:szCs w:val="24"/>
        </w:rPr>
        <w:t xml:space="preserve"> </w:t>
      </w:r>
      <w:r w:rsidRPr="00D00897">
        <w:rPr>
          <w:rFonts w:ascii="Times New Roman" w:hAnsi="Times New Roman" w:cs="Times New Roman"/>
          <w:sz w:val="24"/>
          <w:szCs w:val="24"/>
        </w:rPr>
        <w:lastRenderedPageBreak/>
        <w:t>Правилами постачання природного газу.</w:t>
      </w:r>
    </w:p>
    <w:p w14:paraId="00032517" w14:textId="77777777" w:rsidR="0022296D" w:rsidRPr="00D00897" w:rsidRDefault="0022296D" w:rsidP="0022296D">
      <w:pPr>
        <w:widowControl w:val="0"/>
        <w:numPr>
          <w:ilvl w:val="1"/>
          <w:numId w:val="40"/>
        </w:numPr>
        <w:tabs>
          <w:tab w:val="left" w:pos="1228"/>
        </w:tabs>
        <w:autoSpaceDE w:val="0"/>
        <w:autoSpaceDN w:val="0"/>
        <w:spacing w:before="2" w:line="235" w:lineRule="auto"/>
        <w:ind w:right="5" w:firstLine="661"/>
        <w:jc w:val="both"/>
        <w:rPr>
          <w:rFonts w:ascii="Times New Roman" w:hAnsi="Times New Roman" w:cs="Times New Roman"/>
          <w:sz w:val="24"/>
          <w:szCs w:val="24"/>
        </w:rPr>
      </w:pPr>
      <w:r w:rsidRPr="00D00897">
        <w:rPr>
          <w:rFonts w:ascii="Times New Roman" w:hAnsi="Times New Roman" w:cs="Times New Roman"/>
          <w:sz w:val="24"/>
          <w:szCs w:val="24"/>
        </w:rPr>
        <w:t>Якщо Споживач має намір укласти договір з іншим постачальником,</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Споживач повинен</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виконати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свої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зобов'язання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розрахунках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природний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газ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перед</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Постачальником.</w:t>
      </w:r>
    </w:p>
    <w:p w14:paraId="13B29569" w14:textId="77777777" w:rsidR="0022296D" w:rsidRPr="00D00897" w:rsidRDefault="0022296D" w:rsidP="0022296D">
      <w:pPr>
        <w:widowControl w:val="0"/>
        <w:numPr>
          <w:ilvl w:val="1"/>
          <w:numId w:val="40"/>
        </w:numPr>
        <w:tabs>
          <w:tab w:val="left" w:pos="12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Угода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розірвання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надається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Споживачем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Постачальнику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строк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не пізніше ніж за 20 діб до припинення газопостачання.</w:t>
      </w:r>
    </w:p>
    <w:p w14:paraId="451A9D82"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pacing w:val="-2"/>
          <w:sz w:val="24"/>
          <w:szCs w:val="24"/>
        </w:rPr>
        <w:t>Форс-мажор</w:t>
      </w:r>
    </w:p>
    <w:p w14:paraId="29196D04" w14:textId="77777777" w:rsidR="0022296D" w:rsidRPr="00D00897" w:rsidRDefault="0022296D" w:rsidP="0022296D">
      <w:pPr>
        <w:widowControl w:val="0"/>
        <w:numPr>
          <w:ilvl w:val="1"/>
          <w:numId w:val="42"/>
        </w:numPr>
        <w:tabs>
          <w:tab w:val="left" w:pos="1348"/>
          <w:tab w:val="left" w:pos="10065"/>
        </w:tabs>
        <w:autoSpaceDE w:val="0"/>
        <w:autoSpaceDN w:val="0"/>
        <w:spacing w:before="229"/>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Сторони звільняються від відповідальності за</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часткове або повне невиконання обов'язків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згідно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внаслідок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настання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форс-мажорних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обставин,</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виникли після укладення Договору, і Сторони не могли передбачити їх.</w:t>
      </w:r>
    </w:p>
    <w:p w14:paraId="4F77FA15" w14:textId="77777777" w:rsidR="0022296D" w:rsidRPr="00D00897" w:rsidRDefault="0022296D" w:rsidP="0022296D">
      <w:pPr>
        <w:widowControl w:val="0"/>
        <w:numPr>
          <w:ilvl w:val="1"/>
          <w:numId w:val="42"/>
        </w:numPr>
        <w:tabs>
          <w:tab w:val="left" w:pos="1348"/>
          <w:tab w:val="left" w:pos="10065"/>
        </w:tabs>
        <w:autoSpaceDE w:val="0"/>
        <w:autoSpaceDN w:val="0"/>
        <w:spacing w:line="276" w:lineRule="exact"/>
        <w:ind w:left="1347" w:right="5"/>
        <w:jc w:val="both"/>
        <w:rPr>
          <w:rFonts w:ascii="Times New Roman" w:hAnsi="Times New Roman" w:cs="Times New Roman"/>
          <w:sz w:val="24"/>
          <w:szCs w:val="24"/>
        </w:rPr>
      </w:pPr>
      <w:r w:rsidRPr="00D00897">
        <w:rPr>
          <w:rFonts w:ascii="Times New Roman" w:hAnsi="Times New Roman" w:cs="Times New Roman"/>
          <w:sz w:val="24"/>
          <w:szCs w:val="24"/>
        </w:rPr>
        <w:t>Строк</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виконання</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зобов'язань</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відкладається</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строк</w:t>
      </w:r>
      <w:r w:rsidRPr="00D00897">
        <w:rPr>
          <w:rFonts w:ascii="Times New Roman" w:hAnsi="Times New Roman" w:cs="Times New Roman"/>
          <w:spacing w:val="-15"/>
          <w:sz w:val="24"/>
          <w:szCs w:val="24"/>
        </w:rPr>
        <w:t xml:space="preserve"> </w:t>
      </w:r>
      <w:r w:rsidRPr="00D00897">
        <w:rPr>
          <w:rFonts w:ascii="Times New Roman" w:hAnsi="Times New Roman" w:cs="Times New Roman"/>
          <w:sz w:val="24"/>
          <w:szCs w:val="24"/>
        </w:rPr>
        <w:t>дії</w:t>
      </w:r>
      <w:r w:rsidRPr="00D00897">
        <w:rPr>
          <w:rFonts w:ascii="Times New Roman" w:hAnsi="Times New Roman" w:cs="Times New Roman"/>
          <w:spacing w:val="-14"/>
          <w:sz w:val="24"/>
          <w:szCs w:val="24"/>
        </w:rPr>
        <w:t xml:space="preserve"> </w:t>
      </w:r>
      <w:r w:rsidRPr="00D00897">
        <w:rPr>
          <w:rFonts w:ascii="Times New Roman" w:hAnsi="Times New Roman" w:cs="Times New Roman"/>
          <w:sz w:val="24"/>
          <w:szCs w:val="24"/>
        </w:rPr>
        <w:t>форс-мажорних</w:t>
      </w:r>
      <w:r w:rsidRPr="00D00897">
        <w:rPr>
          <w:rFonts w:ascii="Times New Roman" w:hAnsi="Times New Roman" w:cs="Times New Roman"/>
          <w:spacing w:val="-15"/>
          <w:sz w:val="24"/>
          <w:szCs w:val="24"/>
        </w:rPr>
        <w:t xml:space="preserve"> </w:t>
      </w:r>
      <w:r w:rsidRPr="00D00897">
        <w:rPr>
          <w:rFonts w:ascii="Times New Roman" w:hAnsi="Times New Roman" w:cs="Times New Roman"/>
          <w:spacing w:val="-2"/>
          <w:sz w:val="24"/>
          <w:szCs w:val="24"/>
        </w:rPr>
        <w:t>обставин.</w:t>
      </w:r>
    </w:p>
    <w:p w14:paraId="48C1EA58" w14:textId="77777777" w:rsidR="0022296D" w:rsidRPr="00D00897" w:rsidRDefault="0022296D" w:rsidP="0022296D">
      <w:pPr>
        <w:widowControl w:val="0"/>
        <w:numPr>
          <w:ilvl w:val="1"/>
          <w:numId w:val="42"/>
        </w:numPr>
        <w:tabs>
          <w:tab w:val="left" w:pos="13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Сторони</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зобов'язані</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негайно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повідомити</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виникнення</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форс-мажорних</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обставин та протягом</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 xml:space="preserve">14 днів з дати їх виникнення подати підтвердні документи відповідно до </w:t>
      </w:r>
      <w:r w:rsidRPr="00D00897">
        <w:rPr>
          <w:rFonts w:ascii="Times New Roman" w:hAnsi="Times New Roman" w:cs="Times New Roman"/>
          <w:spacing w:val="-2"/>
          <w:sz w:val="24"/>
          <w:szCs w:val="24"/>
        </w:rPr>
        <w:t>законодавства.</w:t>
      </w:r>
    </w:p>
    <w:p w14:paraId="52480F54" w14:textId="77777777" w:rsidR="0022296D" w:rsidRPr="00D00897" w:rsidRDefault="0022296D" w:rsidP="0022296D">
      <w:pPr>
        <w:widowControl w:val="0"/>
        <w:numPr>
          <w:ilvl w:val="1"/>
          <w:numId w:val="42"/>
        </w:numPr>
        <w:tabs>
          <w:tab w:val="left" w:pos="13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Настання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форс-мажорних</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обставин</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підтверджується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порядку,</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встановленому чинним законодавством України.</w:t>
      </w:r>
    </w:p>
    <w:p w14:paraId="3180EFCB" w14:textId="77777777" w:rsidR="0022296D" w:rsidRPr="00D00897" w:rsidRDefault="0022296D" w:rsidP="0022296D">
      <w:pPr>
        <w:widowControl w:val="0"/>
        <w:numPr>
          <w:ilvl w:val="1"/>
          <w:numId w:val="42"/>
        </w:numPr>
        <w:tabs>
          <w:tab w:val="left" w:pos="13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Виникнення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форс-мажорних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обставин</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є</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підставою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для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відмов</w:t>
      </w:r>
      <w:r w:rsidRPr="00D00897">
        <w:rPr>
          <w:rFonts w:ascii="Times New Roman" w:hAnsi="Times New Roman" w:cs="Times New Roman"/>
          <w:sz w:val="24"/>
          <w:szCs w:val="24"/>
          <w:u w:val="single"/>
        </w:rPr>
        <w:t>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 сплати Постачальнику вартості природного газу, поставленого до їх настання.</w:t>
      </w:r>
    </w:p>
    <w:p w14:paraId="3A7C1643" w14:textId="77777777" w:rsidR="0022296D" w:rsidRPr="00D00897" w:rsidRDefault="0022296D" w:rsidP="0022296D">
      <w:pPr>
        <w:widowControl w:val="0"/>
        <w:numPr>
          <w:ilvl w:val="1"/>
          <w:numId w:val="42"/>
        </w:numPr>
        <w:tabs>
          <w:tab w:val="left" w:pos="1348"/>
          <w:tab w:val="left" w:pos="10065"/>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Якщо форс-мажорні обставини продовжуються понад один місяць, Сторони вирішують</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питання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доцільність</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продовження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дії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випадку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14:paraId="456EE82C" w14:textId="77777777" w:rsidR="0022296D" w:rsidRPr="00D00897" w:rsidRDefault="0022296D" w:rsidP="0022296D">
      <w:pPr>
        <w:widowControl w:val="0"/>
        <w:autoSpaceDE w:val="0"/>
        <w:autoSpaceDN w:val="0"/>
        <w:spacing w:before="8"/>
        <w:rPr>
          <w:rFonts w:ascii="Times New Roman" w:eastAsia="Times New Roman" w:hAnsi="Times New Roman" w:cs="Times New Roman"/>
          <w:sz w:val="24"/>
          <w:szCs w:val="24"/>
        </w:rPr>
      </w:pPr>
    </w:p>
    <w:p w14:paraId="4ACDC609"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Порядок</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розв'язання</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спорів</w:t>
      </w:r>
      <w:r w:rsidRPr="00D00897">
        <w:rPr>
          <w:rFonts w:ascii="Times New Roman" w:eastAsia="Times New Roman" w:hAnsi="Times New Roman" w:cs="Times New Roman"/>
          <w:b/>
          <w:bCs/>
          <w:spacing w:val="-8"/>
          <w:sz w:val="24"/>
          <w:szCs w:val="24"/>
        </w:rPr>
        <w:t xml:space="preserve"> </w:t>
      </w:r>
      <w:r w:rsidRPr="00D00897">
        <w:rPr>
          <w:rFonts w:ascii="Times New Roman" w:eastAsia="Times New Roman" w:hAnsi="Times New Roman" w:cs="Times New Roman"/>
          <w:b/>
          <w:bCs/>
          <w:spacing w:val="-2"/>
          <w:sz w:val="24"/>
          <w:szCs w:val="24"/>
        </w:rPr>
        <w:t>(розбіжностей)</w:t>
      </w:r>
    </w:p>
    <w:p w14:paraId="5333303E" w14:textId="77777777" w:rsidR="0022296D" w:rsidRPr="00D00897" w:rsidRDefault="0022296D" w:rsidP="0022296D">
      <w:pPr>
        <w:widowControl w:val="0"/>
        <w:numPr>
          <w:ilvl w:val="1"/>
          <w:numId w:val="44"/>
        </w:numPr>
        <w:tabs>
          <w:tab w:val="left" w:pos="1348"/>
        </w:tabs>
        <w:autoSpaceDE w:val="0"/>
        <w:autoSpaceDN w:val="0"/>
        <w:spacing w:before="228"/>
        <w:ind w:right="5" w:firstLine="807"/>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виникнення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спорів (розбіжностей)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Сторони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зобов'язуються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розв'язувати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D00897">
        <w:rPr>
          <w:rFonts w:ascii="Times New Roman" w:hAnsi="Times New Roman" w:cs="Times New Roman"/>
          <w:spacing w:val="-2"/>
          <w:sz w:val="24"/>
          <w:szCs w:val="24"/>
        </w:rPr>
        <w:t>проведення.</w:t>
      </w:r>
    </w:p>
    <w:p w14:paraId="6DCEA6B8" w14:textId="77777777" w:rsidR="0022296D" w:rsidRPr="00D00897" w:rsidRDefault="0022296D" w:rsidP="0022296D">
      <w:pPr>
        <w:widowControl w:val="0"/>
        <w:numPr>
          <w:ilvl w:val="1"/>
          <w:numId w:val="44"/>
        </w:numPr>
        <w:tabs>
          <w:tab w:val="left" w:pos="1348"/>
        </w:tabs>
        <w:autoSpaceDE w:val="0"/>
        <w:autoSpaceDN w:val="0"/>
        <w:ind w:right="5" w:firstLine="807"/>
        <w:jc w:val="both"/>
        <w:rPr>
          <w:rFonts w:ascii="Times New Roman" w:hAnsi="Times New Roman" w:cs="Times New Roman"/>
          <w:sz w:val="24"/>
          <w:szCs w:val="24"/>
        </w:rPr>
      </w:pPr>
      <w:r w:rsidRPr="00D00897">
        <w:rPr>
          <w:rFonts w:ascii="Times New Roman" w:hAnsi="Times New Roman" w:cs="Times New Roman"/>
          <w:sz w:val="24"/>
          <w:szCs w:val="24"/>
        </w:rPr>
        <w:t>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разі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недосягнення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Сторонами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згоди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спори</w:t>
      </w:r>
      <w:r w:rsidRPr="00D00897">
        <w:rPr>
          <w:rFonts w:ascii="Times New Roman" w:hAnsi="Times New Roman" w:cs="Times New Roman"/>
          <w:spacing w:val="76"/>
          <w:sz w:val="24"/>
          <w:szCs w:val="24"/>
        </w:rPr>
        <w:t xml:space="preserve"> </w:t>
      </w:r>
      <w:r w:rsidRPr="00D00897">
        <w:rPr>
          <w:rFonts w:ascii="Times New Roman" w:hAnsi="Times New Roman" w:cs="Times New Roman"/>
          <w:sz w:val="24"/>
          <w:szCs w:val="24"/>
        </w:rPr>
        <w:t>(розбіжності)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розв'язуються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у судовому порядку.</w:t>
      </w:r>
    </w:p>
    <w:p w14:paraId="2BDEC5C6" w14:textId="77777777" w:rsidR="0022296D" w:rsidRPr="00D00897" w:rsidRDefault="0022296D" w:rsidP="0022296D">
      <w:pPr>
        <w:widowControl w:val="0"/>
        <w:numPr>
          <w:ilvl w:val="1"/>
          <w:numId w:val="44"/>
        </w:numPr>
        <w:tabs>
          <w:tab w:val="left" w:pos="1348"/>
        </w:tabs>
        <w:autoSpaceDE w:val="0"/>
        <w:autoSpaceDN w:val="0"/>
        <w:ind w:right="5" w:firstLine="807"/>
        <w:jc w:val="both"/>
        <w:rPr>
          <w:rFonts w:ascii="Times New Roman" w:hAnsi="Times New Roman" w:cs="Times New Roman"/>
          <w:sz w:val="24"/>
          <w:szCs w:val="24"/>
        </w:rPr>
      </w:pPr>
      <w:r w:rsidRPr="00D00897">
        <w:rPr>
          <w:rFonts w:ascii="Times New Roman" w:hAnsi="Times New Roman" w:cs="Times New Roman"/>
          <w:sz w:val="24"/>
          <w:szCs w:val="24"/>
        </w:rPr>
        <w:t>Строк, у межах якого Сторони можуть звернутися до суду з вимогою про захист своїх</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прав</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(строк</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позовної</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давності),</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тому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числі</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щодо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стягнення</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D00897">
        <w:rPr>
          <w:rFonts w:ascii="Times New Roman" w:hAnsi="Times New Roman" w:cs="Times New Roman"/>
          <w:spacing w:val="56"/>
          <w:sz w:val="24"/>
          <w:szCs w:val="24"/>
          <w:u w:val="single"/>
        </w:rPr>
        <w:t xml:space="preserve"> </w:t>
      </w:r>
      <w:r w:rsidRPr="00D00897">
        <w:rPr>
          <w:rFonts w:ascii="Times New Roman" w:hAnsi="Times New Roman" w:cs="Times New Roman"/>
          <w:sz w:val="24"/>
          <w:szCs w:val="24"/>
        </w:rPr>
        <w:t>становить п'ять років.</w:t>
      </w:r>
    </w:p>
    <w:p w14:paraId="1C560A2F" w14:textId="77777777" w:rsidR="0022296D" w:rsidRPr="00D00897" w:rsidRDefault="0022296D" w:rsidP="0022296D">
      <w:pPr>
        <w:widowControl w:val="0"/>
        <w:autoSpaceDE w:val="0"/>
        <w:autoSpaceDN w:val="0"/>
        <w:rPr>
          <w:rFonts w:ascii="Times New Roman" w:eastAsia="Times New Roman" w:hAnsi="Times New Roman" w:cs="Times New Roman"/>
          <w:sz w:val="24"/>
          <w:szCs w:val="24"/>
        </w:rPr>
      </w:pPr>
    </w:p>
    <w:p w14:paraId="2BD16AF7"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proofErr w:type="spellStart"/>
      <w:r w:rsidRPr="00D00897">
        <w:rPr>
          <w:rFonts w:ascii="Times New Roman" w:eastAsia="Times New Roman" w:hAnsi="Times New Roman" w:cs="Times New Roman"/>
          <w:b/>
          <w:bCs/>
          <w:sz w:val="24"/>
          <w:szCs w:val="24"/>
        </w:rPr>
        <w:t>Санкційне</w:t>
      </w:r>
      <w:proofErr w:type="spellEnd"/>
      <w:r w:rsidRPr="00D00897">
        <w:rPr>
          <w:rFonts w:ascii="Times New Roman" w:eastAsia="Times New Roman" w:hAnsi="Times New Roman" w:cs="Times New Roman"/>
          <w:b/>
          <w:bCs/>
          <w:spacing w:val="-10"/>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антикорупційне</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pacing w:val="-2"/>
          <w:sz w:val="24"/>
          <w:szCs w:val="24"/>
        </w:rPr>
        <w:t>застереження</w:t>
      </w:r>
    </w:p>
    <w:p w14:paraId="1C0160EC" w14:textId="77777777" w:rsidR="0022296D" w:rsidRPr="00D00897" w:rsidRDefault="0022296D" w:rsidP="0022296D">
      <w:pPr>
        <w:widowControl w:val="0"/>
        <w:numPr>
          <w:ilvl w:val="1"/>
          <w:numId w:val="46"/>
        </w:numPr>
        <w:tabs>
          <w:tab w:val="left" w:pos="1348"/>
        </w:tabs>
        <w:autoSpaceDE w:val="0"/>
        <w:autoSpaceDN w:val="0"/>
        <w:spacing w:before="228"/>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Постачальник</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має</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право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односторонньому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порядку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відмовитися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виконання своїх зобов’язань за Договором та/або розірвати Договір у разі, якщо:</w:t>
      </w:r>
    </w:p>
    <w:p w14:paraId="7BEFF361"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 xml:space="preserve">Споживача, та/або учасника Споживача, та/або кінцевого </w:t>
      </w:r>
      <w:proofErr w:type="spellStart"/>
      <w:r w:rsidRPr="00D00897">
        <w:rPr>
          <w:rFonts w:ascii="Times New Roman" w:hAnsi="Times New Roman" w:cs="Times New Roman"/>
          <w:sz w:val="24"/>
          <w:szCs w:val="24"/>
        </w:rPr>
        <w:t>бенефіціарного</w:t>
      </w:r>
      <w:proofErr w:type="spellEnd"/>
      <w:r w:rsidRPr="00D00897">
        <w:rPr>
          <w:rFonts w:ascii="Times New Roman" w:hAnsi="Times New Roman" w:cs="Times New Roman"/>
          <w:sz w:val="24"/>
          <w:szCs w:val="24"/>
        </w:rPr>
        <w:t xml:space="preserve"> власника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6"/>
          <w:sz w:val="24"/>
          <w:szCs w:val="24"/>
        </w:rPr>
        <w:t xml:space="preserve"> </w:t>
      </w:r>
      <w:proofErr w:type="spellStart"/>
      <w:r w:rsidRPr="00D00897">
        <w:rPr>
          <w:rFonts w:ascii="Times New Roman" w:hAnsi="Times New Roman" w:cs="Times New Roman"/>
          <w:sz w:val="24"/>
          <w:szCs w:val="24"/>
        </w:rPr>
        <w:t>внесено</w:t>
      </w:r>
      <w:proofErr w:type="spellEnd"/>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списку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санкцій</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OFAC</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Сполучених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Штатів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Америки</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 xml:space="preserve">(перелік осіб, до яких застосовано санкції, що визначається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z w:val="24"/>
          <w:szCs w:val="24"/>
        </w:rPr>
        <w:t xml:space="preserve"> Office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Foreign</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Assets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Control</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z w:val="24"/>
          <w:szCs w:val="24"/>
        </w:rPr>
        <w:t xml:space="preserve"> US </w:t>
      </w:r>
      <w:proofErr w:type="spellStart"/>
      <w:r w:rsidRPr="00D00897">
        <w:rPr>
          <w:rFonts w:ascii="Times New Roman" w:hAnsi="Times New Roman" w:cs="Times New Roman"/>
          <w:sz w:val="24"/>
          <w:szCs w:val="24"/>
        </w:rPr>
        <w:t>Department</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Treasury</w:t>
      </w:r>
      <w:proofErr w:type="spellEnd"/>
      <w:r w:rsidRPr="00D00897">
        <w:rPr>
          <w:rFonts w:ascii="Times New Roman" w:hAnsi="Times New Roman" w:cs="Times New Roman"/>
          <w:sz w:val="24"/>
          <w:szCs w:val="24"/>
        </w:rPr>
        <w:t>);</w:t>
      </w:r>
    </w:p>
    <w:p w14:paraId="3F58D28A"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 xml:space="preserve">до Споживача, та/або учасника Споживача, та/або кінцевого </w:t>
      </w:r>
      <w:proofErr w:type="spellStart"/>
      <w:r w:rsidRPr="00D00897">
        <w:rPr>
          <w:rFonts w:ascii="Times New Roman" w:hAnsi="Times New Roman" w:cs="Times New Roman"/>
          <w:sz w:val="24"/>
          <w:szCs w:val="24"/>
        </w:rPr>
        <w:t>бенефіціарного</w:t>
      </w:r>
      <w:proofErr w:type="spellEnd"/>
      <w:r w:rsidRPr="00D00897">
        <w:rPr>
          <w:rFonts w:ascii="Times New Roman" w:hAnsi="Times New Roman" w:cs="Times New Roman"/>
          <w:sz w:val="24"/>
          <w:szCs w:val="24"/>
        </w:rPr>
        <w:t xml:space="preserve"> власника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та/або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товарів</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чи</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послуг</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застосовано</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обмеження</w:t>
      </w:r>
      <w:r w:rsidRPr="00D00897">
        <w:rPr>
          <w:rFonts w:ascii="Times New Roman" w:hAnsi="Times New Roman" w:cs="Times New Roman"/>
          <w:spacing w:val="21"/>
          <w:sz w:val="24"/>
          <w:szCs w:val="24"/>
        </w:rPr>
        <w:t xml:space="preserve"> </w:t>
      </w:r>
      <w:r w:rsidRPr="00D00897">
        <w:rPr>
          <w:rFonts w:ascii="Times New Roman" w:hAnsi="Times New Roman" w:cs="Times New Roman"/>
          <w:sz w:val="24"/>
          <w:szCs w:val="24"/>
        </w:rPr>
        <w:t>(санкції) інших,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ніж</w:t>
      </w:r>
      <w:r w:rsidRPr="00D00897">
        <w:rPr>
          <w:rFonts w:ascii="Times New Roman" w:hAnsi="Times New Roman" w:cs="Times New Roman"/>
          <w:spacing w:val="27"/>
          <w:sz w:val="24"/>
          <w:szCs w:val="24"/>
        </w:rPr>
        <w:t xml:space="preserve"> </w:t>
      </w:r>
      <w:r w:rsidRPr="00D00897">
        <w:rPr>
          <w:rFonts w:ascii="Times New Roman" w:hAnsi="Times New Roman" w:cs="Times New Roman"/>
          <w:sz w:val="24"/>
          <w:szCs w:val="24"/>
        </w:rPr>
        <w:t>OFAC,</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державних</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органів</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США,</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режим</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дотримання</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яких</w:t>
      </w:r>
      <w:r w:rsidRPr="00D00897">
        <w:rPr>
          <w:rFonts w:ascii="Times New Roman" w:hAnsi="Times New Roman" w:cs="Times New Roman"/>
          <w:spacing w:val="30"/>
          <w:sz w:val="24"/>
          <w:szCs w:val="24"/>
        </w:rPr>
        <w:t xml:space="preserve"> </w:t>
      </w:r>
      <w:r w:rsidRPr="00D00897">
        <w:rPr>
          <w:rFonts w:ascii="Times New Roman" w:hAnsi="Times New Roman" w:cs="Times New Roman"/>
          <w:sz w:val="24"/>
          <w:szCs w:val="24"/>
        </w:rPr>
        <w:t>може</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бути</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порушено виконанням Договору;</w:t>
      </w:r>
    </w:p>
    <w:p w14:paraId="4D91CD2D"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 xml:space="preserve">Споживача, та/або учасника Споживача, та/або кінцевого </w:t>
      </w:r>
      <w:proofErr w:type="spellStart"/>
      <w:r w:rsidRPr="00D00897">
        <w:rPr>
          <w:rFonts w:ascii="Times New Roman" w:hAnsi="Times New Roman" w:cs="Times New Roman"/>
          <w:sz w:val="24"/>
          <w:szCs w:val="24"/>
        </w:rPr>
        <w:t>бенефіціарного</w:t>
      </w:r>
      <w:proofErr w:type="spellEnd"/>
      <w:r w:rsidRPr="00D00897">
        <w:rPr>
          <w:rFonts w:ascii="Times New Roman" w:hAnsi="Times New Roman" w:cs="Times New Roman"/>
          <w:sz w:val="24"/>
          <w:szCs w:val="24"/>
        </w:rPr>
        <w:t xml:space="preserve"> власника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5"/>
          <w:sz w:val="24"/>
          <w:szCs w:val="24"/>
        </w:rPr>
        <w:t xml:space="preserve"> </w:t>
      </w:r>
      <w:proofErr w:type="spellStart"/>
      <w:r w:rsidRPr="00D00897">
        <w:rPr>
          <w:rFonts w:ascii="Times New Roman" w:hAnsi="Times New Roman" w:cs="Times New Roman"/>
          <w:sz w:val="24"/>
          <w:szCs w:val="24"/>
        </w:rPr>
        <w:t>внесено</w:t>
      </w:r>
      <w:proofErr w:type="spellEnd"/>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списку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санкцій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Європейського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Союзу</w:t>
      </w:r>
      <w:r w:rsidRPr="00D00897">
        <w:rPr>
          <w:rFonts w:ascii="Times New Roman" w:hAnsi="Times New Roman" w:cs="Times New Roman"/>
          <w:spacing w:val="32"/>
          <w:sz w:val="24"/>
          <w:szCs w:val="24"/>
        </w:rPr>
        <w:t xml:space="preserve"> </w:t>
      </w:r>
      <w:r w:rsidRPr="00D00897">
        <w:rPr>
          <w:rFonts w:ascii="Times New Roman" w:hAnsi="Times New Roman" w:cs="Times New Roman"/>
          <w:sz w:val="24"/>
          <w:szCs w:val="24"/>
        </w:rPr>
        <w:t>(</w:t>
      </w:r>
      <w:proofErr w:type="spellStart"/>
      <w:r w:rsidRPr="00D00897">
        <w:rPr>
          <w:rFonts w:ascii="Times New Roman" w:hAnsi="Times New Roman" w:cs="Times New Roman"/>
          <w:sz w:val="24"/>
          <w:szCs w:val="24"/>
        </w:rPr>
        <w:t>Consolidated</w:t>
      </w:r>
      <w:proofErr w:type="spellEnd"/>
      <w:r w:rsidRPr="00D00897">
        <w:rPr>
          <w:rFonts w:ascii="Times New Roman" w:hAnsi="Times New Roman" w:cs="Times New Roman"/>
          <w:spacing w:val="32"/>
          <w:sz w:val="24"/>
          <w:szCs w:val="24"/>
        </w:rPr>
        <w:t xml:space="preserve"> </w:t>
      </w:r>
      <w:proofErr w:type="spellStart"/>
      <w:r w:rsidRPr="00D00897">
        <w:rPr>
          <w:rFonts w:ascii="Times New Roman" w:hAnsi="Times New Roman" w:cs="Times New Roman"/>
          <w:sz w:val="24"/>
          <w:szCs w:val="24"/>
        </w:rPr>
        <w:t>list</w:t>
      </w:r>
      <w:proofErr w:type="spellEnd"/>
      <w:r w:rsidRPr="00D00897">
        <w:rPr>
          <w:rFonts w:ascii="Times New Roman" w:hAnsi="Times New Roman" w:cs="Times New Roman"/>
          <w:spacing w:val="32"/>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persons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groups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and</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entities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subject</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to</w:t>
      </w:r>
      <w:proofErr w:type="spellEnd"/>
      <w:r w:rsidRPr="00D00897">
        <w:rPr>
          <w:rFonts w:ascii="Times New Roman" w:hAnsi="Times New Roman" w:cs="Times New Roman"/>
          <w:sz w:val="24"/>
          <w:szCs w:val="24"/>
        </w:rPr>
        <w:t xml:space="preserve"> EU </w:t>
      </w:r>
      <w:proofErr w:type="spellStart"/>
      <w:r w:rsidRPr="00D00897">
        <w:rPr>
          <w:rFonts w:ascii="Times New Roman" w:hAnsi="Times New Roman" w:cs="Times New Roman"/>
          <w:sz w:val="24"/>
          <w:szCs w:val="24"/>
        </w:rPr>
        <w:t>financial</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sanctions</w:t>
      </w:r>
      <w:proofErr w:type="spellEnd"/>
      <w:r w:rsidRPr="00D00897">
        <w:rPr>
          <w:rFonts w:ascii="Times New Roman" w:hAnsi="Times New Roman" w:cs="Times New Roman"/>
          <w:sz w:val="24"/>
          <w:szCs w:val="24"/>
        </w:rPr>
        <w:t>);</w:t>
      </w:r>
    </w:p>
    <w:p w14:paraId="6D791767"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 xml:space="preserve">Споживача, та/або учасника Споживача, та/або кінцевого </w:t>
      </w:r>
      <w:proofErr w:type="spellStart"/>
      <w:r w:rsidRPr="00D00897">
        <w:rPr>
          <w:rFonts w:ascii="Times New Roman" w:hAnsi="Times New Roman" w:cs="Times New Roman"/>
          <w:sz w:val="24"/>
          <w:szCs w:val="24"/>
        </w:rPr>
        <w:t>бенефіціарного</w:t>
      </w:r>
      <w:proofErr w:type="spellEnd"/>
      <w:r w:rsidRPr="00D00897">
        <w:rPr>
          <w:rFonts w:ascii="Times New Roman" w:hAnsi="Times New Roman" w:cs="Times New Roman"/>
          <w:sz w:val="24"/>
          <w:szCs w:val="24"/>
        </w:rPr>
        <w:t xml:space="preserve"> власника Споживача </w:t>
      </w:r>
      <w:proofErr w:type="spellStart"/>
      <w:r w:rsidRPr="00D00897">
        <w:rPr>
          <w:rFonts w:ascii="Times New Roman" w:hAnsi="Times New Roman" w:cs="Times New Roman"/>
          <w:sz w:val="24"/>
          <w:szCs w:val="24"/>
        </w:rPr>
        <w:t>внесено</w:t>
      </w:r>
      <w:proofErr w:type="spellEnd"/>
      <w:r w:rsidRPr="00D00897">
        <w:rPr>
          <w:rFonts w:ascii="Times New Roman" w:hAnsi="Times New Roman" w:cs="Times New Roman"/>
          <w:sz w:val="24"/>
          <w:szCs w:val="24"/>
        </w:rPr>
        <w:t xml:space="preserve"> до списку санкцій</w:t>
      </w:r>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Her</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Majesty’s</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Treasury</w:t>
      </w:r>
      <w:proofErr w:type="spellEnd"/>
      <w:r w:rsidRPr="00D00897">
        <w:rPr>
          <w:rFonts w:ascii="Times New Roman" w:hAnsi="Times New Roman" w:cs="Times New Roman"/>
          <w:sz w:val="24"/>
          <w:szCs w:val="24"/>
        </w:rPr>
        <w:t xml:space="preserve"> Великої Британії (список</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осіб,</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включених</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 xml:space="preserve">до </w:t>
      </w:r>
      <w:proofErr w:type="spellStart"/>
      <w:r w:rsidRPr="00D00897">
        <w:rPr>
          <w:rFonts w:ascii="Times New Roman" w:hAnsi="Times New Roman" w:cs="Times New Roman"/>
          <w:sz w:val="24"/>
          <w:szCs w:val="24"/>
        </w:rPr>
        <w:t>Consolidated</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list</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pacing w:val="-1"/>
          <w:sz w:val="24"/>
          <w:szCs w:val="24"/>
        </w:rPr>
        <w:t xml:space="preserve"> </w:t>
      </w:r>
      <w:proofErr w:type="spellStart"/>
      <w:r w:rsidRPr="00D00897">
        <w:rPr>
          <w:rFonts w:ascii="Times New Roman" w:hAnsi="Times New Roman" w:cs="Times New Roman"/>
          <w:sz w:val="24"/>
          <w:szCs w:val="24"/>
        </w:rPr>
        <w:t>financial</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sanctions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targets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in</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z w:val="24"/>
          <w:szCs w:val="24"/>
        </w:rPr>
        <w:t xml:space="preserve"> UK</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3"/>
          <w:sz w:val="24"/>
          <w:szCs w:val="24"/>
        </w:rPr>
        <w:t xml:space="preserve"> </w:t>
      </w:r>
      <w:r w:rsidRPr="00D00897">
        <w:rPr>
          <w:rFonts w:ascii="Times New Roman" w:hAnsi="Times New Roman" w:cs="Times New Roman"/>
          <w:sz w:val="24"/>
          <w:szCs w:val="24"/>
        </w:rPr>
        <w:t xml:space="preserve">до </w:t>
      </w:r>
      <w:proofErr w:type="spellStart"/>
      <w:r w:rsidRPr="00D00897">
        <w:rPr>
          <w:rFonts w:ascii="Times New Roman" w:hAnsi="Times New Roman" w:cs="Times New Roman"/>
          <w:sz w:val="24"/>
          <w:szCs w:val="24"/>
        </w:rPr>
        <w:t>List</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lastRenderedPageBreak/>
        <w:t>persons</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subject</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to</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restrictive</w:t>
      </w:r>
      <w:proofErr w:type="spellEnd"/>
      <w:r w:rsidRPr="00D00897">
        <w:rPr>
          <w:rFonts w:ascii="Times New Roman" w:hAnsi="Times New Roman" w:cs="Times New Roman"/>
          <w:spacing w:val="37"/>
          <w:sz w:val="24"/>
          <w:szCs w:val="24"/>
        </w:rPr>
        <w:t xml:space="preserve"> </w:t>
      </w:r>
      <w:proofErr w:type="spellStart"/>
      <w:r w:rsidRPr="00D00897">
        <w:rPr>
          <w:rFonts w:ascii="Times New Roman" w:hAnsi="Times New Roman" w:cs="Times New Roman"/>
          <w:sz w:val="24"/>
          <w:szCs w:val="24"/>
        </w:rPr>
        <w:t>measures</w:t>
      </w:r>
      <w:proofErr w:type="spellEnd"/>
      <w:r w:rsidRPr="00D00897">
        <w:rPr>
          <w:rFonts w:ascii="Times New Roman" w:hAnsi="Times New Roman" w:cs="Times New Roman"/>
          <w:spacing w:val="39"/>
          <w:sz w:val="24"/>
          <w:szCs w:val="24"/>
        </w:rPr>
        <w:t xml:space="preserve"> </w:t>
      </w:r>
      <w:proofErr w:type="spellStart"/>
      <w:r w:rsidRPr="00D00897">
        <w:rPr>
          <w:rFonts w:ascii="Times New Roman" w:hAnsi="Times New Roman" w:cs="Times New Roman"/>
          <w:sz w:val="24"/>
          <w:szCs w:val="24"/>
        </w:rPr>
        <w:t>in</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view</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Russia’s</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actions</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destabilising</w:t>
      </w:r>
      <w:proofErr w:type="spellEnd"/>
      <w:r w:rsidRPr="00D00897">
        <w:rPr>
          <w:rFonts w:ascii="Times New Roman" w:hAnsi="Times New Roman" w:cs="Times New Roman"/>
          <w:spacing w:val="37"/>
          <w:sz w:val="24"/>
          <w:szCs w:val="24"/>
        </w:rPr>
        <w:t xml:space="preserve">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situation</w:t>
      </w:r>
      <w:proofErr w:type="spellEnd"/>
      <w:r w:rsidRPr="00D00897">
        <w:rPr>
          <w:rFonts w:ascii="Times New Roman" w:hAnsi="Times New Roman" w:cs="Times New Roman"/>
          <w:spacing w:val="38"/>
          <w:sz w:val="24"/>
          <w:szCs w:val="24"/>
        </w:rPr>
        <w:t xml:space="preserve"> </w:t>
      </w:r>
      <w:proofErr w:type="spellStart"/>
      <w:r w:rsidRPr="00D00897">
        <w:rPr>
          <w:rFonts w:ascii="Times New Roman" w:hAnsi="Times New Roman" w:cs="Times New Roman"/>
          <w:sz w:val="24"/>
          <w:szCs w:val="24"/>
        </w:rPr>
        <w:t>in</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Ukraine</w:t>
      </w:r>
      <w:proofErr w:type="spellEnd"/>
      <w:r w:rsidRPr="00D00897">
        <w:rPr>
          <w:rFonts w:ascii="Times New Roman" w:hAnsi="Times New Roman" w:cs="Times New Roman"/>
          <w:sz w:val="24"/>
          <w:szCs w:val="24"/>
        </w:rPr>
        <w:t>, що ведеться</w:t>
      </w:r>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UK</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Office</w:t>
      </w:r>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Financial</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Sanctions</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Implementation</w:t>
      </w:r>
      <w:proofErr w:type="spellEnd"/>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(OFSI)</w:t>
      </w:r>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of</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the</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Her</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Majesty’s</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Treasury</w:t>
      </w:r>
      <w:proofErr w:type="spellEnd"/>
      <w:r w:rsidRPr="00D00897">
        <w:rPr>
          <w:rFonts w:ascii="Times New Roman" w:hAnsi="Times New Roman" w:cs="Times New Roman"/>
          <w:sz w:val="24"/>
          <w:szCs w:val="24"/>
        </w:rPr>
        <w:t>);</w:t>
      </w:r>
    </w:p>
    <w:p w14:paraId="5983C560"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6432" behindDoc="1" locked="0" layoutInCell="1" allowOverlap="1" wp14:anchorId="15CB721F" wp14:editId="38E5CCC7">
                <wp:simplePos x="0" y="0"/>
                <wp:positionH relativeFrom="page">
                  <wp:posOffset>6736080</wp:posOffset>
                </wp:positionH>
                <wp:positionV relativeFrom="paragraph">
                  <wp:posOffset>683895</wp:posOffset>
                </wp:positionV>
                <wp:extent cx="71755" cy="7620"/>
                <wp:effectExtent l="0" t="0" r="0" b="0"/>
                <wp:wrapNone/>
                <wp:docPr id="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104347"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PSmgIAAAk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" fillcolor="black" stroked="f">
                <w10:wrap anchorx="page"/>
              </v:rect>
            </w:pict>
          </mc:Fallback>
        </mc:AlternateContent>
      </w:r>
      <w:r w:rsidRPr="00D00897">
        <w:rPr>
          <w:rFonts w:ascii="Times New Roman" w:hAnsi="Times New Roman" w:cs="Times New Roman"/>
          <w:sz w:val="24"/>
          <w:szCs w:val="24"/>
        </w:rPr>
        <w:t xml:space="preserve">Споживача, та/або учасника Споживача, та/або кінцевого </w:t>
      </w:r>
      <w:proofErr w:type="spellStart"/>
      <w:r w:rsidRPr="00D00897">
        <w:rPr>
          <w:rFonts w:ascii="Times New Roman" w:hAnsi="Times New Roman" w:cs="Times New Roman"/>
          <w:sz w:val="24"/>
          <w:szCs w:val="24"/>
        </w:rPr>
        <w:t>бенефіціарного</w:t>
      </w:r>
      <w:proofErr w:type="spellEnd"/>
      <w:r w:rsidRPr="00D00897">
        <w:rPr>
          <w:rFonts w:ascii="Times New Roman" w:hAnsi="Times New Roman" w:cs="Times New Roman"/>
          <w:sz w:val="24"/>
          <w:szCs w:val="24"/>
        </w:rPr>
        <w:t xml:space="preserve"> власника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5"/>
          <w:sz w:val="24"/>
          <w:szCs w:val="24"/>
        </w:rPr>
        <w:t xml:space="preserve"> </w:t>
      </w:r>
      <w:proofErr w:type="spellStart"/>
      <w:r w:rsidRPr="00D00897">
        <w:rPr>
          <w:rFonts w:ascii="Times New Roman" w:hAnsi="Times New Roman" w:cs="Times New Roman"/>
          <w:sz w:val="24"/>
          <w:szCs w:val="24"/>
        </w:rPr>
        <w:t>внесено</w:t>
      </w:r>
      <w:proofErr w:type="spellEnd"/>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списку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санкцій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Ради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Безпеки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ООН</w:t>
      </w:r>
      <w:r w:rsidRPr="00D00897">
        <w:rPr>
          <w:rFonts w:ascii="Times New Roman" w:hAnsi="Times New Roman" w:cs="Times New Roman"/>
          <w:spacing w:val="-1"/>
          <w:sz w:val="24"/>
          <w:szCs w:val="24"/>
        </w:rPr>
        <w:t xml:space="preserve"> </w:t>
      </w:r>
      <w:r w:rsidRPr="00D00897">
        <w:rPr>
          <w:rFonts w:ascii="Times New Roman" w:hAnsi="Times New Roman" w:cs="Times New Roman"/>
          <w:sz w:val="24"/>
          <w:szCs w:val="24"/>
        </w:rPr>
        <w:t>(зведений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список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санкцій Ради Безпеки Організації Об’єднаних Націй</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w:t>
      </w:r>
      <w:proofErr w:type="spellStart"/>
      <w:r w:rsidRPr="00D00897">
        <w:rPr>
          <w:rFonts w:ascii="Times New Roman" w:hAnsi="Times New Roman" w:cs="Times New Roman"/>
          <w:sz w:val="24"/>
          <w:szCs w:val="24"/>
        </w:rPr>
        <w:t>Consolidated</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United</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Nations</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Security</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Council</w:t>
      </w:r>
      <w:proofErr w:type="spellEnd"/>
      <w:r w:rsidRPr="00D00897">
        <w:rPr>
          <w:rFonts w:ascii="Times New Roman" w:hAnsi="Times New Roman" w:cs="Times New Roman"/>
          <w:sz w:val="24"/>
          <w:szCs w:val="24"/>
        </w:rPr>
        <w:t xml:space="preserve"> </w:t>
      </w:r>
      <w:proofErr w:type="spellStart"/>
      <w:r w:rsidRPr="00D00897">
        <w:rPr>
          <w:rFonts w:ascii="Times New Roman" w:hAnsi="Times New Roman" w:cs="Times New Roman"/>
          <w:sz w:val="24"/>
          <w:szCs w:val="24"/>
        </w:rPr>
        <w:t>Sanctions</w:t>
      </w:r>
      <w:proofErr w:type="spellEnd"/>
      <w:r w:rsidRPr="00D00897">
        <w:rPr>
          <w:rFonts w:ascii="Times New Roman" w:hAnsi="Times New Roman" w:cs="Times New Roman"/>
          <w:spacing w:val="40"/>
          <w:sz w:val="24"/>
          <w:szCs w:val="24"/>
        </w:rPr>
        <w:t xml:space="preserve"> </w:t>
      </w:r>
      <w:proofErr w:type="spellStart"/>
      <w:r w:rsidRPr="00D00897">
        <w:rPr>
          <w:rFonts w:ascii="Times New Roman" w:hAnsi="Times New Roman" w:cs="Times New Roman"/>
          <w:sz w:val="24"/>
          <w:szCs w:val="24"/>
        </w:rPr>
        <w:t>List</w:t>
      </w:r>
      <w:proofErr w:type="spellEnd"/>
      <w:r w:rsidRPr="00D00897">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D00897">
        <w:rPr>
          <w:rFonts w:ascii="Times New Roman" w:hAnsi="Times New Roman" w:cs="Times New Roman"/>
          <w:sz w:val="24"/>
          <w:szCs w:val="24"/>
        </w:rPr>
        <w:t>санкційні</w:t>
      </w:r>
      <w:proofErr w:type="spellEnd"/>
      <w:r w:rsidRPr="00D00897">
        <w:rPr>
          <w:rFonts w:ascii="Times New Roman" w:hAnsi="Times New Roman" w:cs="Times New Roman"/>
          <w:sz w:val="24"/>
          <w:szCs w:val="24"/>
        </w:rPr>
        <w:t xml:space="preserve"> заходи Ради Безпеки ООН).</w:t>
      </w:r>
    </w:p>
    <w:p w14:paraId="2F37D090" w14:textId="77777777" w:rsidR="0022296D" w:rsidRPr="00D00897" w:rsidRDefault="0022296D" w:rsidP="0022296D">
      <w:pPr>
        <w:widowControl w:val="0"/>
        <w:numPr>
          <w:ilvl w:val="1"/>
          <w:numId w:val="46"/>
        </w:numPr>
        <w:tabs>
          <w:tab w:val="left" w:pos="134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Постачальник</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має</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право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односторонньому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порядку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відмовитися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від</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виконання своїх зобов’язань за Договором та/або розірвати Договір у разі, якщо:</w:t>
      </w:r>
    </w:p>
    <w:p w14:paraId="0B48F23E"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 xml:space="preserve">Споживача, та/або учасника Споживача, та/або кінцевого </w:t>
      </w:r>
      <w:proofErr w:type="spellStart"/>
      <w:r w:rsidRPr="00D00897">
        <w:rPr>
          <w:rFonts w:ascii="Times New Roman" w:hAnsi="Times New Roman" w:cs="Times New Roman"/>
          <w:sz w:val="24"/>
          <w:szCs w:val="24"/>
        </w:rPr>
        <w:t>бенефіціарного</w:t>
      </w:r>
      <w:proofErr w:type="spellEnd"/>
      <w:r w:rsidRPr="00D00897">
        <w:rPr>
          <w:rFonts w:ascii="Times New Roman" w:hAnsi="Times New Roman" w:cs="Times New Roman"/>
          <w:sz w:val="24"/>
          <w:szCs w:val="24"/>
        </w:rPr>
        <w:t xml:space="preserve"> власника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Споживача</w:t>
      </w:r>
      <w:r w:rsidRPr="00D00897">
        <w:rPr>
          <w:rFonts w:ascii="Times New Roman" w:hAnsi="Times New Roman" w:cs="Times New Roman"/>
          <w:spacing w:val="-5"/>
          <w:sz w:val="24"/>
          <w:szCs w:val="24"/>
        </w:rPr>
        <w:t xml:space="preserve"> </w:t>
      </w:r>
      <w:proofErr w:type="spellStart"/>
      <w:r w:rsidRPr="00D00897">
        <w:rPr>
          <w:rFonts w:ascii="Times New Roman" w:hAnsi="Times New Roman" w:cs="Times New Roman"/>
          <w:sz w:val="24"/>
          <w:szCs w:val="24"/>
        </w:rPr>
        <w:t>внесено</w:t>
      </w:r>
      <w:proofErr w:type="spellEnd"/>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списку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санкцій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Ради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національної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безпеки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оборони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(санкції) відповідно до статті</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5 Закону України</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“Про санкції”), якщо виконання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суперечитиме</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дотриманню</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санкцій</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Ради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національної</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безпеки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 xml:space="preserve">оборони </w:t>
      </w:r>
      <w:r w:rsidRPr="00D00897">
        <w:rPr>
          <w:rFonts w:ascii="Times New Roman" w:hAnsi="Times New Roman" w:cs="Times New Roman"/>
          <w:spacing w:val="-2"/>
          <w:sz w:val="24"/>
          <w:szCs w:val="24"/>
        </w:rPr>
        <w:t>України;</w:t>
      </w:r>
    </w:p>
    <w:p w14:paraId="0881E468" w14:textId="77777777" w:rsidR="0022296D" w:rsidRPr="00D00897" w:rsidRDefault="0022296D" w:rsidP="0022296D">
      <w:pPr>
        <w:widowControl w:val="0"/>
        <w:numPr>
          <w:ilvl w:val="2"/>
          <w:numId w:val="46"/>
        </w:numPr>
        <w:tabs>
          <w:tab w:val="left" w:pos="152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обмежувальні заходи</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(санкції) відповідно до статті</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5 Закону України</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“Про санкції”), якщо виконання Договору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суперечитиме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дотриманню</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санкцій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Ради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національної</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безпеки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оборони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України.</w:t>
      </w:r>
    </w:p>
    <w:p w14:paraId="7A241FE0" w14:textId="77777777" w:rsidR="0022296D" w:rsidRPr="00D00897" w:rsidRDefault="0022296D" w:rsidP="0022296D">
      <w:pPr>
        <w:widowControl w:val="0"/>
        <w:numPr>
          <w:ilvl w:val="1"/>
          <w:numId w:val="46"/>
        </w:numPr>
        <w:tabs>
          <w:tab w:val="left" w:pos="1528"/>
        </w:tabs>
        <w:autoSpaceDE w:val="0"/>
        <w:autoSpaceDN w:val="0"/>
        <w:ind w:right="5" w:firstLine="705"/>
        <w:contextualSpacing/>
        <w:jc w:val="both"/>
        <w:rPr>
          <w:rFonts w:ascii="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67456" behindDoc="0" locked="0" layoutInCell="1" allowOverlap="1" wp14:anchorId="62EDCD00" wp14:editId="57DE699E">
                <wp:simplePos x="0" y="0"/>
                <wp:positionH relativeFrom="page">
                  <wp:posOffset>6513830</wp:posOffset>
                </wp:positionH>
                <wp:positionV relativeFrom="paragraph">
                  <wp:posOffset>334010</wp:posOffset>
                </wp:positionV>
                <wp:extent cx="81915" cy="7620"/>
                <wp:effectExtent l="0" t="0" r="0" b="0"/>
                <wp:wrapNone/>
                <wp:docPr id="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A6A1C1"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2nmgIAAAk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" fillcolor="black" stroked="f">
                <w10:wrap anchorx="page"/>
              </v:rect>
            </w:pict>
          </mc:Fallback>
        </mc:AlternateContent>
      </w:r>
      <w:r w:rsidRPr="00D00897">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працівники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або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уповноважені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представники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виплачують,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пропонують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виплатити і</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не</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дозволяють</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виплату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будь-яких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грошових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коштів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або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цінностей,</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прямо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або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56E7DA1F" w14:textId="77777777" w:rsidR="0022296D" w:rsidRPr="00D00897" w:rsidRDefault="0022296D" w:rsidP="0022296D">
      <w:pPr>
        <w:widowControl w:val="0"/>
        <w:numPr>
          <w:ilvl w:val="1"/>
          <w:numId w:val="46"/>
        </w:numPr>
        <w:tabs>
          <w:tab w:val="left" w:pos="1528"/>
        </w:tabs>
        <w:autoSpaceDE w:val="0"/>
        <w:autoSpaceDN w:val="0"/>
        <w:ind w:right="5" w:firstLine="705"/>
        <w:contextualSpacing/>
        <w:jc w:val="both"/>
        <w:rPr>
          <w:rFonts w:ascii="Times New Roman" w:hAnsi="Times New Roman" w:cs="Times New Roman"/>
          <w:sz w:val="24"/>
          <w:szCs w:val="24"/>
        </w:rPr>
      </w:pPr>
      <w:r w:rsidRPr="00D00897">
        <w:rPr>
          <w:rFonts w:ascii="Times New Roman" w:hAnsi="Times New Roman" w:cs="Times New Roman"/>
          <w:sz w:val="24"/>
          <w:szCs w:val="24"/>
        </w:rPr>
        <w:t>Під</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час</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виконання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своїх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зобов’язань</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за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цим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Сторони,</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їхні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дії,</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що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порушують</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вимоги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чинного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законодавства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міжнародних</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актів</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протидію легалізації (відмиванню) доходів, одержаних злочинним шляхом.</w:t>
      </w:r>
    </w:p>
    <w:p w14:paraId="17A7B9F2" w14:textId="77777777" w:rsidR="0022296D" w:rsidRPr="00D00897" w:rsidRDefault="0022296D" w:rsidP="0022296D">
      <w:pPr>
        <w:widowControl w:val="0"/>
        <w:numPr>
          <w:ilvl w:val="1"/>
          <w:numId w:val="46"/>
        </w:numPr>
        <w:tabs>
          <w:tab w:val="left" w:pos="1528"/>
        </w:tabs>
        <w:autoSpaceDE w:val="0"/>
        <w:autoSpaceDN w:val="0"/>
        <w:ind w:right="5" w:firstLine="705"/>
        <w:contextualSpacing/>
        <w:jc w:val="both"/>
        <w:rPr>
          <w:rFonts w:ascii="Times New Roman" w:hAnsi="Times New Roman" w:cs="Times New Roman"/>
          <w:sz w:val="24"/>
          <w:szCs w:val="24"/>
        </w:rPr>
      </w:pPr>
      <w:r w:rsidRPr="00D00897">
        <w:rPr>
          <w:rFonts w:ascii="Times New Roman" w:hAnsi="Times New Roman" w:cs="Times New Roman"/>
          <w:sz w:val="24"/>
          <w:szCs w:val="24"/>
        </w:rPr>
        <w:t>Кожна</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із</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Сторін</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Договору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відмовляється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від</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стимулювання</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будь-яким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89534DC"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Строк</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дії</w:t>
      </w:r>
      <w:r w:rsidRPr="00D00897">
        <w:rPr>
          <w:rFonts w:ascii="Times New Roman" w:eastAsia="Times New Roman" w:hAnsi="Times New Roman" w:cs="Times New Roman"/>
          <w:b/>
          <w:bCs/>
          <w:spacing w:val="-5"/>
          <w:sz w:val="24"/>
          <w:szCs w:val="24"/>
        </w:rPr>
        <w:t xml:space="preserve"> </w:t>
      </w:r>
      <w:r w:rsidRPr="00D00897">
        <w:rPr>
          <w:rFonts w:ascii="Times New Roman" w:eastAsia="Times New Roman" w:hAnsi="Times New Roman" w:cs="Times New Roman"/>
          <w:b/>
          <w:bCs/>
          <w:sz w:val="24"/>
          <w:szCs w:val="24"/>
        </w:rPr>
        <w:t>Договору</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5"/>
          <w:sz w:val="24"/>
          <w:szCs w:val="24"/>
        </w:rPr>
        <w:t xml:space="preserve"> </w:t>
      </w:r>
      <w:r w:rsidRPr="00D00897">
        <w:rPr>
          <w:rFonts w:ascii="Times New Roman" w:eastAsia="Times New Roman" w:hAnsi="Times New Roman" w:cs="Times New Roman"/>
          <w:b/>
          <w:bCs/>
          <w:sz w:val="24"/>
          <w:szCs w:val="24"/>
        </w:rPr>
        <w:t>інші</w:t>
      </w:r>
      <w:r w:rsidRPr="00D00897">
        <w:rPr>
          <w:rFonts w:ascii="Times New Roman" w:eastAsia="Times New Roman" w:hAnsi="Times New Roman" w:cs="Times New Roman"/>
          <w:b/>
          <w:bCs/>
          <w:spacing w:val="-5"/>
          <w:sz w:val="24"/>
          <w:szCs w:val="24"/>
        </w:rPr>
        <w:t xml:space="preserve"> </w:t>
      </w:r>
      <w:r w:rsidRPr="00D00897">
        <w:rPr>
          <w:rFonts w:ascii="Times New Roman" w:eastAsia="Times New Roman" w:hAnsi="Times New Roman" w:cs="Times New Roman"/>
          <w:b/>
          <w:bCs/>
          <w:spacing w:val="-2"/>
          <w:sz w:val="24"/>
          <w:szCs w:val="24"/>
        </w:rPr>
        <w:t>умови.</w:t>
      </w:r>
    </w:p>
    <w:p w14:paraId="2F199B63" w14:textId="77777777" w:rsidR="0022296D" w:rsidRPr="00D00897" w:rsidRDefault="0022296D" w:rsidP="0022296D">
      <w:pPr>
        <w:widowControl w:val="0"/>
        <w:numPr>
          <w:ilvl w:val="1"/>
          <w:numId w:val="48"/>
        </w:numPr>
        <w:tabs>
          <w:tab w:val="left" w:pos="1348"/>
        </w:tabs>
        <w:autoSpaceDE w:val="0"/>
        <w:autoSpaceDN w:val="0"/>
        <w:spacing w:before="228"/>
        <w:ind w:right="5" w:firstLine="661"/>
        <w:jc w:val="both"/>
        <w:rPr>
          <w:rFonts w:ascii="Times New Roman" w:hAnsi="Times New Roman" w:cs="Times New Roman"/>
          <w:sz w:val="24"/>
          <w:szCs w:val="24"/>
        </w:rPr>
      </w:pPr>
      <w:r w:rsidRPr="00D00897">
        <w:rPr>
          <w:rFonts w:ascii="Times New Roman" w:hAnsi="Times New Roman" w:cs="Times New Roman"/>
          <w:sz w:val="24"/>
          <w:szCs w:val="24"/>
        </w:rPr>
        <w:t>Даний</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Договір</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набирає</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чинності</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з дати підписання</w:t>
      </w:r>
      <w:r w:rsidRPr="00D00897">
        <w:rPr>
          <w:rFonts w:ascii="Times New Roman" w:hAnsi="Times New Roman" w:cs="Times New Roman"/>
          <w:spacing w:val="40"/>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діє</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частині</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поставки</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газу</w:t>
      </w:r>
      <w:r w:rsidRPr="00D00897">
        <w:rPr>
          <w:rFonts w:ascii="Times New Roman" w:hAnsi="Times New Roman" w:cs="Times New Roman"/>
          <w:spacing w:val="-2"/>
          <w:sz w:val="24"/>
          <w:szCs w:val="24"/>
        </w:rPr>
        <w:t xml:space="preserve"> </w:t>
      </w:r>
      <w:r w:rsidRPr="00D00897">
        <w:rPr>
          <w:rFonts w:ascii="Times New Roman" w:hAnsi="Times New Roman" w:cs="Times New Roman"/>
          <w:sz w:val="24"/>
          <w:szCs w:val="24"/>
        </w:rPr>
        <w:t>до «31» грудня</w:t>
      </w:r>
      <w:r w:rsidRPr="00D00897">
        <w:rPr>
          <w:rFonts w:ascii="Times New Roman" w:hAnsi="Times New Roman" w:cs="Times New Roman"/>
          <w:spacing w:val="-8"/>
          <w:sz w:val="24"/>
          <w:szCs w:val="24"/>
        </w:rPr>
        <w:t xml:space="preserve"> </w:t>
      </w:r>
      <w:r w:rsidRPr="00D00897">
        <w:rPr>
          <w:rFonts w:ascii="Times New Roman" w:hAnsi="Times New Roman" w:cs="Times New Roman"/>
          <w:sz w:val="24"/>
          <w:szCs w:val="24"/>
        </w:rPr>
        <w:t>2023</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включно,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частині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розрахунків</w:t>
      </w:r>
      <w:r w:rsidRPr="00D00897">
        <w:rPr>
          <w:rFonts w:ascii="Times New Roman" w:hAnsi="Times New Roman" w:cs="Times New Roman"/>
          <w:spacing w:val="-7"/>
          <w:sz w:val="24"/>
          <w:szCs w:val="24"/>
        </w:rPr>
        <w:t xml:space="preserve"> </w:t>
      </w:r>
      <w:r w:rsidRPr="00D00897">
        <w:rPr>
          <w:rFonts w:ascii="Times New Roman" w:hAnsi="Times New Roman" w:cs="Times New Roman"/>
          <w:sz w:val="24"/>
          <w:szCs w:val="24"/>
        </w:rPr>
        <w:t>–</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повного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їх</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виконання.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Продовження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або припинення</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14:paraId="046AF90A"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z w:val="24"/>
          <w:szCs w:val="24"/>
        </w:rPr>
        <w:t>Цей</w:t>
      </w:r>
      <w:r w:rsidRPr="00D00897">
        <w:rPr>
          <w:rFonts w:ascii="Times New Roman" w:eastAsia="Times New Roman" w:hAnsi="Times New Roman" w:cs="Times New Roman"/>
          <w:spacing w:val="-14"/>
          <w:sz w:val="24"/>
          <w:szCs w:val="24"/>
        </w:rPr>
        <w:t xml:space="preserve"> </w:t>
      </w:r>
      <w:r w:rsidRPr="00D00897">
        <w:rPr>
          <w:rFonts w:ascii="Times New Roman" w:eastAsia="Times New Roman" w:hAnsi="Times New Roman" w:cs="Times New Roman"/>
          <w:sz w:val="24"/>
          <w:szCs w:val="24"/>
        </w:rPr>
        <w:t>Договір</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може</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бути</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підписаний</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шляхом накладання кваліфікованого</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електронного</w:t>
      </w:r>
      <w:r w:rsidRPr="00D00897">
        <w:rPr>
          <w:rFonts w:ascii="Times New Roman" w:eastAsia="Times New Roman" w:hAnsi="Times New Roman" w:cs="Times New Roman"/>
          <w:spacing w:val="-13"/>
          <w:sz w:val="24"/>
          <w:szCs w:val="24"/>
        </w:rPr>
        <w:t xml:space="preserve"> </w:t>
      </w:r>
      <w:r w:rsidRPr="00D00897">
        <w:rPr>
          <w:rFonts w:ascii="Times New Roman" w:eastAsia="Times New Roman" w:hAnsi="Times New Roman" w:cs="Times New Roman"/>
          <w:sz w:val="24"/>
          <w:szCs w:val="24"/>
        </w:rPr>
        <w:t>підпису</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pacing w:val="-2"/>
          <w:sz w:val="24"/>
          <w:szCs w:val="24"/>
        </w:rPr>
        <w:t>(КЕП)/ 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16E0A078"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 xml:space="preserve">Сторони, підписуючи Договір, підтверджують, що визнають форми електронних документів, що будуть </w:t>
      </w:r>
      <w:proofErr w:type="spellStart"/>
      <w:r w:rsidRPr="00D00897">
        <w:rPr>
          <w:rFonts w:ascii="Times New Roman" w:eastAsia="Times New Roman" w:hAnsi="Times New Roman" w:cs="Times New Roman"/>
          <w:spacing w:val="-2"/>
          <w:sz w:val="24"/>
          <w:szCs w:val="24"/>
        </w:rPr>
        <w:t>уклаатись</w:t>
      </w:r>
      <w:proofErr w:type="spellEnd"/>
      <w:r w:rsidRPr="00D00897">
        <w:rPr>
          <w:rFonts w:ascii="Times New Roman" w:eastAsia="Times New Roman" w:hAnsi="Times New Roman" w:cs="Times New Roman"/>
          <w:spacing w:val="-2"/>
          <w:sz w:val="24"/>
          <w:szCs w:val="24"/>
        </w:rPr>
        <w:t xml:space="preserve"> Сторонами під час дії цього Договору, з дотриманням вимог щодо реєстрації кваліфікованого/ удосконаленого  електронного підпису (далі – КЕП/УЕП) та </w:t>
      </w:r>
      <w:r w:rsidRPr="00D00897">
        <w:rPr>
          <w:rFonts w:ascii="Times New Roman" w:eastAsia="Times New Roman" w:hAnsi="Times New Roman" w:cs="Times New Roman"/>
          <w:spacing w:val="-2"/>
          <w:sz w:val="24"/>
          <w:szCs w:val="24"/>
        </w:rPr>
        <w:lastRenderedPageBreak/>
        <w:t xml:space="preserve">печатки (за наявності) засобами телекомунікаційного </w:t>
      </w:r>
      <w:proofErr w:type="spellStart"/>
      <w:r w:rsidRPr="00D00897">
        <w:rPr>
          <w:rFonts w:ascii="Times New Roman" w:eastAsia="Times New Roman" w:hAnsi="Times New Roman" w:cs="Times New Roman"/>
          <w:spacing w:val="-2"/>
          <w:sz w:val="24"/>
          <w:szCs w:val="24"/>
        </w:rPr>
        <w:t>звязку</w:t>
      </w:r>
      <w:proofErr w:type="spellEnd"/>
      <w:r w:rsidRPr="00D00897">
        <w:rPr>
          <w:rFonts w:ascii="Times New Roman" w:eastAsia="Times New Roman" w:hAnsi="Times New Roman" w:cs="Times New Roman"/>
          <w:spacing w:val="-2"/>
          <w:sz w:val="24"/>
          <w:szCs w:val="24"/>
        </w:rPr>
        <w:t xml:space="preserve"> підписані з використанням спеціалізованих програмних рішень зокрема але не виключно системи обміну електронними документами «M.E.Doc», «ВЧАСНО».</w:t>
      </w:r>
    </w:p>
    <w:p w14:paraId="4278D909"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Перелік документів, які Сторони можуть укладати в електронній формі в тому числі але не виключно:</w:t>
      </w:r>
    </w:p>
    <w:p w14:paraId="312B0603"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5A926F77"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б) акти приймання-передачі природного газу;</w:t>
      </w:r>
    </w:p>
    <w:p w14:paraId="3ECB01EC"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в) рахунки-фактури (рахунки) на оплату;</w:t>
      </w:r>
    </w:p>
    <w:p w14:paraId="0D157E79" w14:textId="77777777" w:rsidR="0022296D" w:rsidRPr="00D00897" w:rsidRDefault="0022296D" w:rsidP="0022296D">
      <w:pPr>
        <w:widowControl w:val="0"/>
        <w:autoSpaceDE w:val="0"/>
        <w:autoSpaceDN w:val="0"/>
        <w:spacing w:line="275" w:lineRule="exact"/>
        <w:ind w:right="5" w:firstLine="851"/>
        <w:jc w:val="both"/>
        <w:rPr>
          <w:rFonts w:ascii="Times New Roman" w:eastAsia="Times New Roman" w:hAnsi="Times New Roman" w:cs="Times New Roman"/>
          <w:spacing w:val="-2"/>
          <w:sz w:val="24"/>
          <w:szCs w:val="24"/>
        </w:rPr>
      </w:pPr>
      <w:r w:rsidRPr="00D00897">
        <w:rPr>
          <w:rFonts w:ascii="Times New Roman" w:eastAsia="Times New Roman" w:hAnsi="Times New Roman" w:cs="Times New Roman"/>
          <w:spacing w:val="-2"/>
          <w:sz w:val="24"/>
          <w:szCs w:val="24"/>
        </w:rPr>
        <w:t>г) листи, повідомлення, заяви та інші документи які мають або можуть подаватися Сторонами з метою виконання цього Договору.</w:t>
      </w:r>
    </w:p>
    <w:p w14:paraId="0CA1A33B" w14:textId="77777777" w:rsidR="0022296D" w:rsidRPr="00D00897" w:rsidRDefault="0022296D" w:rsidP="0022296D">
      <w:pPr>
        <w:widowControl w:val="0"/>
        <w:numPr>
          <w:ilvl w:val="1"/>
          <w:numId w:val="48"/>
        </w:numPr>
        <w:autoSpaceDE w:val="0"/>
        <w:autoSpaceDN w:val="0"/>
        <w:spacing w:line="275" w:lineRule="exact"/>
        <w:ind w:right="5" w:firstLine="705"/>
        <w:contextualSpacing/>
        <w:jc w:val="both"/>
        <w:rPr>
          <w:rFonts w:ascii="Times New Roman" w:eastAsia="Times New Roman" w:hAnsi="Times New Roman" w:cs="Times New Roman"/>
          <w:spacing w:val="-2"/>
          <w:sz w:val="24"/>
          <w:szCs w:val="24"/>
          <w:lang w:eastAsia="ru-RU"/>
        </w:rPr>
      </w:pPr>
      <w:r w:rsidRPr="00D00897">
        <w:rPr>
          <w:rFonts w:ascii="Times New Roman" w:eastAsia="Times New Roman" w:hAnsi="Times New Roman" w:cs="Times New Roman"/>
          <w:sz w:val="24"/>
          <w:szCs w:val="24"/>
          <w:lang w:eastAsia="ru-RU"/>
        </w:rPr>
        <w:t>Цей Договір</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складений</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у</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двох</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примірниках</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по</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одному</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для</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кожної</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із</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сторін,</w:t>
      </w:r>
      <w:r w:rsidRPr="00D00897">
        <w:rPr>
          <w:rFonts w:ascii="Times New Roman" w:eastAsia="Times New Roman" w:hAnsi="Times New Roman" w:cs="Times New Roman"/>
          <w:spacing w:val="-4"/>
          <w:sz w:val="24"/>
          <w:szCs w:val="24"/>
          <w:lang w:eastAsia="ru-RU"/>
        </w:rPr>
        <w:t xml:space="preserve"> </w:t>
      </w:r>
      <w:r w:rsidRPr="00D00897">
        <w:rPr>
          <w:rFonts w:ascii="Times New Roman" w:eastAsia="Times New Roman" w:hAnsi="Times New Roman" w:cs="Times New Roman"/>
          <w:sz w:val="24"/>
          <w:szCs w:val="24"/>
          <w:lang w:eastAsia="ru-RU"/>
        </w:rPr>
        <w:t>які мають однакову юридичну силу.</w:t>
      </w:r>
    </w:p>
    <w:p w14:paraId="2FFFB58C" w14:textId="77777777" w:rsidR="0022296D" w:rsidRPr="00D00897" w:rsidRDefault="0022296D" w:rsidP="0022296D">
      <w:pPr>
        <w:widowControl w:val="0"/>
        <w:autoSpaceDE w:val="0"/>
        <w:autoSpaceDN w:val="0"/>
        <w:ind w:left="146" w:right="5" w:firstLine="705"/>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Визнання</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окремих</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положень</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цього</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Договору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недійсними,</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не</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тягне</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собою</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визнання Договору недійсним в цілому.</w:t>
      </w:r>
    </w:p>
    <w:p w14:paraId="7FE48EA7" w14:textId="77777777" w:rsidR="0022296D" w:rsidRPr="00D00897" w:rsidRDefault="0022296D" w:rsidP="0022296D">
      <w:pPr>
        <w:widowControl w:val="0"/>
        <w:numPr>
          <w:ilvl w:val="1"/>
          <w:numId w:val="48"/>
        </w:numPr>
        <w:autoSpaceDE w:val="0"/>
        <w:autoSpaceDN w:val="0"/>
        <w:ind w:right="5" w:firstLine="705"/>
        <w:contextualSpacing/>
        <w:jc w:val="both"/>
        <w:rPr>
          <w:rFonts w:ascii="Times New Roman" w:eastAsia="Times New Roman" w:hAnsi="Times New Roman" w:cs="Times New Roman"/>
          <w:sz w:val="24"/>
          <w:szCs w:val="24"/>
          <w:lang w:eastAsia="ru-RU"/>
        </w:rPr>
      </w:pPr>
      <w:r w:rsidRPr="00D00897">
        <w:rPr>
          <w:noProof/>
          <w:lang w:val="ru-RU" w:eastAsia="ru-RU"/>
        </w:rPr>
        <mc:AlternateContent>
          <mc:Choice Requires="wps">
            <w:drawing>
              <wp:anchor distT="0" distB="0" distL="114300" distR="114300" simplePos="0" relativeHeight="251669504" behindDoc="1" locked="0" layoutInCell="1" allowOverlap="1" wp14:anchorId="0A86AC77" wp14:editId="6B931171">
                <wp:simplePos x="0" y="0"/>
                <wp:positionH relativeFrom="page">
                  <wp:posOffset>6557645</wp:posOffset>
                </wp:positionH>
                <wp:positionV relativeFrom="paragraph">
                  <wp:posOffset>334010</wp:posOffset>
                </wp:positionV>
                <wp:extent cx="77470" cy="7620"/>
                <wp:effectExtent l="0" t="0" r="0" b="0"/>
                <wp:wrapNone/>
                <wp:docPr id="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5D9B96"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SiJs0ZkCAAAJBQAADgAAAAAAAAAAAAAAAAAuAgAAZHJzL2Uy&#10;b0RvYy54bWxQSwECLQAUAAYACAAAACEACCc0NOAAAAALAQAADwAAAAAAAAAAAAAAAADzBAAAZHJz&#10;L2Rvd25yZXYueG1sUEsFBgAAAAAEAAQA8wAAAAAGAAAAAA==&#10;" fillcolor="black" stroked="f">
                <w10:wrap anchorx="page"/>
              </v:rect>
            </w:pict>
          </mc:Fallback>
        </mc:AlternateContent>
      </w:r>
      <w:r w:rsidRPr="00D00897">
        <w:rPr>
          <w:rFonts w:ascii="Times New Roman" w:eastAsia="Times New Roman" w:hAnsi="Times New Roman" w:cs="Times New Roman"/>
          <w:sz w:val="24"/>
          <w:szCs w:val="24"/>
          <w:lang w:eastAsia="ru-RU"/>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змін</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до</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цього</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Договору</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та</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підписуються</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уповноваженими</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представниками</w:t>
      </w:r>
      <w:r w:rsidRPr="00D00897">
        <w:rPr>
          <w:rFonts w:ascii="Times New Roman" w:eastAsia="Times New Roman" w:hAnsi="Times New Roman" w:cs="Times New Roman"/>
          <w:spacing w:val="-6"/>
          <w:sz w:val="24"/>
          <w:szCs w:val="24"/>
          <w:lang w:eastAsia="ru-RU"/>
        </w:rPr>
        <w:t xml:space="preserve"> </w:t>
      </w:r>
      <w:r w:rsidRPr="00D00897">
        <w:rPr>
          <w:rFonts w:ascii="Times New Roman" w:eastAsia="Times New Roman" w:hAnsi="Times New Roman" w:cs="Times New Roman"/>
          <w:sz w:val="24"/>
          <w:szCs w:val="24"/>
          <w:lang w:eastAsia="ru-RU"/>
        </w:rPr>
        <w:t>Сторін, крім випадків, зазначених у пунктах 13.4 та 13.5 цього Договору.</w:t>
      </w:r>
    </w:p>
    <w:p w14:paraId="7E4191DA" w14:textId="77777777" w:rsidR="0022296D" w:rsidRPr="00D00897" w:rsidRDefault="0022296D" w:rsidP="0022296D">
      <w:pPr>
        <w:widowControl w:val="0"/>
        <w:numPr>
          <w:ilvl w:val="1"/>
          <w:numId w:val="48"/>
        </w:numPr>
        <w:tabs>
          <w:tab w:val="left" w:pos="134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про</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зміни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власних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платіжних</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реквізитів,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ЕІС-коду,</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адреси,</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номерів</w:t>
      </w:r>
      <w:r w:rsidRPr="00D00897">
        <w:rPr>
          <w:rFonts w:ascii="Times New Roman" w:hAnsi="Times New Roman" w:cs="Times New Roman"/>
          <w:spacing w:val="-6"/>
          <w:sz w:val="24"/>
          <w:szCs w:val="24"/>
        </w:rPr>
        <w:t xml:space="preserve"> </w:t>
      </w:r>
      <w:r w:rsidRPr="00D00897">
        <w:rPr>
          <w:rFonts w:ascii="Times New Roman" w:hAnsi="Times New Roman" w:cs="Times New Roman"/>
          <w:sz w:val="24"/>
          <w:szCs w:val="24"/>
        </w:rPr>
        <w:t>телефонів, факсів у п'ятиденний строк з дня виникнення відповідних змін.</w:t>
      </w:r>
    </w:p>
    <w:p w14:paraId="34855BB2" w14:textId="77777777" w:rsidR="0022296D" w:rsidRPr="00D00897" w:rsidRDefault="0022296D" w:rsidP="0022296D">
      <w:pPr>
        <w:widowControl w:val="0"/>
        <w:numPr>
          <w:ilvl w:val="1"/>
          <w:numId w:val="48"/>
        </w:numPr>
        <w:tabs>
          <w:tab w:val="left" w:pos="134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Податковим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кодексом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України,</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також</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є</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платником</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податку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на</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додану</w:t>
      </w:r>
      <w:r w:rsidRPr="00D00897">
        <w:rPr>
          <w:rFonts w:ascii="Times New Roman" w:hAnsi="Times New Roman" w:cs="Times New Roman"/>
          <w:spacing w:val="-4"/>
          <w:sz w:val="24"/>
          <w:szCs w:val="24"/>
        </w:rPr>
        <w:t xml:space="preserve"> </w:t>
      </w:r>
      <w:r w:rsidRPr="00D00897">
        <w:rPr>
          <w:rFonts w:ascii="Times New Roman" w:hAnsi="Times New Roman" w:cs="Times New Roman"/>
          <w:sz w:val="24"/>
          <w:szCs w:val="24"/>
        </w:rPr>
        <w:t>вартість.</w:t>
      </w:r>
    </w:p>
    <w:p w14:paraId="7B1B8D1C" w14:textId="77777777" w:rsidR="0022296D" w:rsidRPr="00D00897" w:rsidRDefault="0022296D" w:rsidP="0022296D">
      <w:pPr>
        <w:widowControl w:val="0"/>
        <w:tabs>
          <w:tab w:val="left" w:pos="2749"/>
          <w:tab w:val="left" w:pos="8472"/>
        </w:tabs>
        <w:autoSpaceDE w:val="0"/>
        <w:autoSpaceDN w:val="0"/>
        <w:spacing w:line="274" w:lineRule="exact"/>
        <w:ind w:left="808" w:right="5"/>
        <w:jc w:val="both"/>
        <w:rPr>
          <w:rFonts w:ascii="Times New Roman" w:eastAsia="Times New Roman" w:hAnsi="Times New Roman" w:cs="Times New Roman"/>
          <w:sz w:val="24"/>
          <w:szCs w:val="24"/>
        </w:rPr>
      </w:pPr>
      <w:r w:rsidRPr="00D00897">
        <w:rPr>
          <w:noProof/>
          <w:lang w:val="ru-RU" w:eastAsia="ru-RU"/>
        </w:rPr>
        <mc:AlternateContent>
          <mc:Choice Requires="wps">
            <w:drawing>
              <wp:anchor distT="4294967295" distB="4294967295" distL="114300" distR="114300" simplePos="0" relativeHeight="251668480" behindDoc="0" locked="0" layoutInCell="1" allowOverlap="1" wp14:anchorId="04110F72" wp14:editId="1D8A3167">
                <wp:simplePos x="0" y="0"/>
                <wp:positionH relativeFrom="page">
                  <wp:posOffset>5317490</wp:posOffset>
                </wp:positionH>
                <wp:positionV relativeFrom="paragraph">
                  <wp:posOffset>170815</wp:posOffset>
                </wp:positionV>
                <wp:extent cx="837565" cy="0"/>
                <wp:effectExtent l="0" t="0" r="0" b="0"/>
                <wp:wrapNone/>
                <wp:docPr id="2"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77CDB8"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2q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" strokeweight=".16914mm">
                <w10:wrap anchorx="page"/>
              </v:line>
            </w:pict>
          </mc:Fallback>
        </mc:AlternateContent>
      </w:r>
      <w:r w:rsidRPr="00D00897">
        <w:rPr>
          <w:rFonts w:ascii="Times New Roman" w:eastAsia="Times New Roman" w:hAnsi="Times New Roman" w:cs="Times New Roman"/>
          <w:sz w:val="24"/>
          <w:szCs w:val="24"/>
        </w:rPr>
        <w:t xml:space="preserve">Споживач </w:t>
      </w:r>
      <w:r w:rsidRPr="00D00897">
        <w:rPr>
          <w:rFonts w:ascii="Times New Roman" w:eastAsia="Times New Roman" w:hAnsi="Times New Roman" w:cs="Times New Roman"/>
          <w:sz w:val="24"/>
          <w:szCs w:val="24"/>
          <w:u w:val="single"/>
        </w:rPr>
        <w:tab/>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платником</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податку</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на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додану</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вартість</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та</w:t>
      </w:r>
      <w:r w:rsidRPr="00D00897">
        <w:rPr>
          <w:rFonts w:ascii="Times New Roman" w:eastAsia="Times New Roman" w:hAnsi="Times New Roman" w:cs="Times New Roman"/>
          <w:sz w:val="24"/>
          <w:szCs w:val="24"/>
        </w:rPr>
        <w:tab/>
      </w:r>
      <w:r w:rsidRPr="00D00897">
        <w:rPr>
          <w:rFonts w:ascii="Times New Roman" w:eastAsia="Times New Roman" w:hAnsi="Times New Roman" w:cs="Times New Roman"/>
          <w:spacing w:val="-2"/>
          <w:sz w:val="24"/>
          <w:szCs w:val="24"/>
        </w:rPr>
        <w:t>статус</w:t>
      </w:r>
    </w:p>
    <w:p w14:paraId="6B015604" w14:textId="77777777" w:rsidR="0022296D" w:rsidRPr="00D00897" w:rsidRDefault="0022296D" w:rsidP="0022296D">
      <w:pPr>
        <w:tabs>
          <w:tab w:val="left" w:pos="6150"/>
        </w:tabs>
        <w:ind w:left="146" w:right="5" w:firstLine="901"/>
        <w:jc w:val="both"/>
        <w:rPr>
          <w:rFonts w:ascii="Times New Roman" w:hAnsi="Times New Roman" w:cs="Times New Roman"/>
          <w:sz w:val="24"/>
          <w:szCs w:val="24"/>
        </w:rPr>
      </w:pPr>
      <w:r w:rsidRPr="00D00897">
        <w:rPr>
          <w:rFonts w:ascii="Times New Roman" w:hAnsi="Times New Roman" w:cs="Times New Roman"/>
          <w:sz w:val="24"/>
          <w:szCs w:val="24"/>
        </w:rPr>
        <w:t>(</w:t>
      </w:r>
      <w:r w:rsidRPr="00D00897">
        <w:rPr>
          <w:rFonts w:ascii="Times New Roman" w:hAnsi="Times New Roman" w:cs="Times New Roman"/>
          <w:b/>
          <w:i/>
          <w:sz w:val="24"/>
          <w:szCs w:val="24"/>
        </w:rPr>
        <w:t>є/ не є, потрібне зазначити</w:t>
      </w:r>
      <w:r w:rsidRPr="00D00897">
        <w:rPr>
          <w:rFonts w:ascii="Times New Roman" w:hAnsi="Times New Roman" w:cs="Times New Roman"/>
          <w:sz w:val="24"/>
          <w:szCs w:val="24"/>
        </w:rPr>
        <w:t>)                           (</w:t>
      </w:r>
      <w:r w:rsidRPr="00D00897">
        <w:rPr>
          <w:rFonts w:ascii="Times New Roman" w:hAnsi="Times New Roman" w:cs="Times New Roman"/>
          <w:b/>
          <w:i/>
          <w:sz w:val="24"/>
          <w:szCs w:val="24"/>
        </w:rPr>
        <w:t>має/</w:t>
      </w:r>
      <w:r w:rsidRPr="00D00897">
        <w:rPr>
          <w:rFonts w:ascii="Times New Roman" w:hAnsi="Times New Roman" w:cs="Times New Roman"/>
          <w:b/>
          <w:i/>
          <w:spacing w:val="-9"/>
          <w:sz w:val="24"/>
          <w:szCs w:val="24"/>
        </w:rPr>
        <w:t xml:space="preserve"> </w:t>
      </w:r>
      <w:r w:rsidRPr="00D00897">
        <w:rPr>
          <w:rFonts w:ascii="Times New Roman" w:hAnsi="Times New Roman" w:cs="Times New Roman"/>
          <w:b/>
          <w:i/>
          <w:sz w:val="24"/>
          <w:szCs w:val="24"/>
        </w:rPr>
        <w:t>не</w:t>
      </w:r>
      <w:r w:rsidRPr="00D00897">
        <w:rPr>
          <w:rFonts w:ascii="Times New Roman" w:hAnsi="Times New Roman" w:cs="Times New Roman"/>
          <w:b/>
          <w:i/>
          <w:spacing w:val="-10"/>
          <w:sz w:val="24"/>
          <w:szCs w:val="24"/>
        </w:rPr>
        <w:t xml:space="preserve"> </w:t>
      </w:r>
      <w:r w:rsidRPr="00D00897">
        <w:rPr>
          <w:rFonts w:ascii="Times New Roman" w:hAnsi="Times New Roman" w:cs="Times New Roman"/>
          <w:b/>
          <w:i/>
          <w:sz w:val="24"/>
          <w:szCs w:val="24"/>
        </w:rPr>
        <w:t>має,</w:t>
      </w:r>
      <w:r w:rsidRPr="00D00897">
        <w:rPr>
          <w:rFonts w:ascii="Times New Roman" w:hAnsi="Times New Roman" w:cs="Times New Roman"/>
          <w:b/>
          <w:i/>
          <w:spacing w:val="-9"/>
          <w:sz w:val="24"/>
          <w:szCs w:val="24"/>
        </w:rPr>
        <w:t xml:space="preserve"> </w:t>
      </w:r>
      <w:r w:rsidRPr="00D00897">
        <w:rPr>
          <w:rFonts w:ascii="Times New Roman" w:hAnsi="Times New Roman" w:cs="Times New Roman"/>
          <w:b/>
          <w:i/>
          <w:sz w:val="24"/>
          <w:szCs w:val="24"/>
        </w:rPr>
        <w:t>потрібне</w:t>
      </w:r>
      <w:r w:rsidRPr="00D00897">
        <w:rPr>
          <w:rFonts w:ascii="Times New Roman" w:hAnsi="Times New Roman" w:cs="Times New Roman"/>
          <w:b/>
          <w:i/>
          <w:spacing w:val="-10"/>
          <w:sz w:val="24"/>
          <w:szCs w:val="24"/>
        </w:rPr>
        <w:t xml:space="preserve"> </w:t>
      </w:r>
      <w:r w:rsidRPr="00D00897">
        <w:rPr>
          <w:rFonts w:ascii="Times New Roman" w:hAnsi="Times New Roman" w:cs="Times New Roman"/>
          <w:b/>
          <w:i/>
          <w:sz w:val="24"/>
          <w:szCs w:val="24"/>
        </w:rPr>
        <w:t>зазначити</w:t>
      </w:r>
      <w:r w:rsidRPr="00D00897">
        <w:rPr>
          <w:rFonts w:ascii="Times New Roman" w:hAnsi="Times New Roman" w:cs="Times New Roman"/>
          <w:sz w:val="24"/>
          <w:szCs w:val="24"/>
        </w:rPr>
        <w:t>) платника податку на прибуток</w:t>
      </w:r>
      <w:r w:rsidRPr="00D00897">
        <w:rPr>
          <w:rFonts w:ascii="Times New Roman" w:hAnsi="Times New Roman" w:cs="Times New Roman"/>
          <w:spacing w:val="80"/>
          <w:sz w:val="24"/>
          <w:szCs w:val="24"/>
        </w:rPr>
        <w:t xml:space="preserve"> </w:t>
      </w:r>
      <w:r w:rsidRPr="00D00897">
        <w:rPr>
          <w:rFonts w:ascii="Times New Roman" w:hAnsi="Times New Roman" w:cs="Times New Roman"/>
          <w:sz w:val="24"/>
          <w:szCs w:val="24"/>
        </w:rPr>
        <w:t xml:space="preserve">на загальних умовах, передбачених Податковим кодексом </w:t>
      </w:r>
      <w:r w:rsidRPr="00D00897">
        <w:rPr>
          <w:rFonts w:ascii="Times New Roman" w:hAnsi="Times New Roman" w:cs="Times New Roman"/>
          <w:spacing w:val="-2"/>
          <w:sz w:val="24"/>
          <w:szCs w:val="24"/>
        </w:rPr>
        <w:t>України.</w:t>
      </w:r>
    </w:p>
    <w:p w14:paraId="2D4DD88E" w14:textId="77777777" w:rsidR="0022296D" w:rsidRPr="00D00897" w:rsidRDefault="0022296D" w:rsidP="0022296D">
      <w:pPr>
        <w:widowControl w:val="0"/>
        <w:autoSpaceDE w:val="0"/>
        <w:autoSpaceDN w:val="0"/>
        <w:ind w:left="146" w:right="5" w:firstLine="661"/>
        <w:jc w:val="both"/>
        <w:rPr>
          <w:rFonts w:ascii="Times New Roman" w:eastAsia="Times New Roman" w:hAnsi="Times New Roman" w:cs="Times New Roman"/>
          <w:sz w:val="24"/>
          <w:szCs w:val="24"/>
        </w:rPr>
      </w:pPr>
      <w:r w:rsidRPr="00D00897">
        <w:rPr>
          <w:noProof/>
          <w:lang w:val="ru-RU" w:eastAsia="ru-RU"/>
        </w:rPr>
        <mc:AlternateContent>
          <mc:Choice Requires="wps">
            <w:drawing>
              <wp:anchor distT="0" distB="0" distL="114300" distR="114300" simplePos="0" relativeHeight="251670528" behindDoc="1" locked="0" layoutInCell="1" allowOverlap="1" wp14:anchorId="5995FD9B" wp14:editId="6A2EFE32">
                <wp:simplePos x="0" y="0"/>
                <wp:positionH relativeFrom="page">
                  <wp:posOffset>6166485</wp:posOffset>
                </wp:positionH>
                <wp:positionV relativeFrom="paragraph">
                  <wp:posOffset>334010</wp:posOffset>
                </wp:positionV>
                <wp:extent cx="81915" cy="7620"/>
                <wp:effectExtent l="0" t="0" r="0" b="0"/>
                <wp:wrapNone/>
                <wp:docPr id="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54FF5B"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" fillcolor="black" stroked="f">
                <w10:wrap anchorx="page"/>
              </v:rect>
            </w:pict>
          </mc:Fallback>
        </mc:AlternateContent>
      </w:r>
      <w:r w:rsidRPr="00D00897">
        <w:rPr>
          <w:rFonts w:ascii="Times New Roman" w:eastAsia="Times New Roman" w:hAnsi="Times New Roman" w:cs="Times New Roman"/>
          <w:sz w:val="24"/>
          <w:szCs w:val="24"/>
        </w:rPr>
        <w:t>У</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разі</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будь-яких</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змін</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у</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статусі</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платника</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податків</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Сторони</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зобов'язані</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повідомити</w:t>
      </w:r>
      <w:r w:rsidRPr="00D00897">
        <w:rPr>
          <w:rFonts w:ascii="Times New Roman" w:eastAsia="Times New Roman" w:hAnsi="Times New Roman" w:cs="Times New Roman"/>
          <w:spacing w:val="-5"/>
          <w:sz w:val="24"/>
          <w:szCs w:val="24"/>
        </w:rPr>
        <w:t xml:space="preserve"> </w:t>
      </w:r>
      <w:r w:rsidRPr="00D00897">
        <w:rPr>
          <w:rFonts w:ascii="Times New Roman" w:eastAsia="Times New Roman" w:hAnsi="Times New Roman" w:cs="Times New Roman"/>
          <w:sz w:val="24"/>
          <w:szCs w:val="24"/>
        </w:rPr>
        <w:t xml:space="preserve">одна одну про такі зміни протягом трьох робочих днів з дати таких змін рекомендованим листом з </w:t>
      </w:r>
      <w:r w:rsidRPr="00D00897">
        <w:rPr>
          <w:rFonts w:ascii="Times New Roman" w:eastAsia="Times New Roman" w:hAnsi="Times New Roman" w:cs="Times New Roman"/>
          <w:spacing w:val="-2"/>
          <w:sz w:val="24"/>
          <w:szCs w:val="24"/>
        </w:rPr>
        <w:t>повідомленням.</w:t>
      </w:r>
    </w:p>
    <w:p w14:paraId="1E79983A" w14:textId="77777777" w:rsidR="0022296D" w:rsidRPr="00D00897" w:rsidRDefault="0022296D" w:rsidP="0022296D">
      <w:pPr>
        <w:widowControl w:val="0"/>
        <w:numPr>
          <w:ilvl w:val="1"/>
          <w:numId w:val="48"/>
        </w:numPr>
        <w:autoSpaceDE w:val="0"/>
        <w:autoSpaceDN w:val="0"/>
        <w:ind w:left="147" w:right="6" w:firstLine="703"/>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Цей</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Договір</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разом</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з</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усіма</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додатками</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і</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доповненнями,</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складений</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за</w:t>
      </w:r>
      <w:r w:rsidRPr="00D00897">
        <w:rPr>
          <w:rFonts w:ascii="Times New Roman" w:eastAsia="Times New Roman" w:hAnsi="Times New Roman" w:cs="Times New Roman"/>
          <w:spacing w:val="-6"/>
          <w:sz w:val="24"/>
          <w:szCs w:val="24"/>
        </w:rPr>
        <w:t xml:space="preserve"> </w:t>
      </w:r>
      <w:r w:rsidRPr="00D00897">
        <w:rPr>
          <w:rFonts w:ascii="Times New Roman" w:eastAsia="Times New Roman" w:hAnsi="Times New Roman" w:cs="Times New Roman"/>
          <w:sz w:val="24"/>
          <w:szCs w:val="24"/>
        </w:rPr>
        <w:t>повного розуміння Сторонами предмета та умов Договору.</w:t>
      </w:r>
    </w:p>
    <w:p w14:paraId="39D1BE57" w14:textId="77777777" w:rsidR="0022296D" w:rsidRPr="00D00897" w:rsidRDefault="0022296D" w:rsidP="0022296D">
      <w:pPr>
        <w:widowControl w:val="0"/>
        <w:autoSpaceDE w:val="0"/>
        <w:autoSpaceDN w:val="0"/>
        <w:ind w:left="147" w:right="6" w:firstLine="703"/>
        <w:jc w:val="both"/>
        <w:rPr>
          <w:rFonts w:ascii="Times New Roman" w:eastAsia="Times New Roman" w:hAnsi="Times New Roman" w:cs="Times New Roman"/>
          <w:sz w:val="24"/>
          <w:szCs w:val="24"/>
        </w:rPr>
      </w:pPr>
      <w:r w:rsidRPr="00D00897">
        <w:rPr>
          <w:rFonts w:ascii="Times New Roman" w:eastAsia="Times New Roman" w:hAnsi="Times New Roman" w:cs="Times New Roman"/>
          <w:sz w:val="24"/>
          <w:szCs w:val="24"/>
        </w:rPr>
        <w:t>Споживач</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розуміє</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та</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погоджується</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з</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тим,</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що</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отримав</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повну,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достовірну</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та</w:t>
      </w:r>
      <w:r w:rsidRPr="00D00897">
        <w:rPr>
          <w:rFonts w:ascii="Times New Roman" w:eastAsia="Times New Roman" w:hAnsi="Times New Roman" w:cs="Times New Roman"/>
          <w:spacing w:val="-4"/>
          <w:sz w:val="24"/>
          <w:szCs w:val="24"/>
        </w:rPr>
        <w:t xml:space="preserve"> </w:t>
      </w:r>
      <w:r w:rsidRPr="00D00897">
        <w:rPr>
          <w:rFonts w:ascii="Times New Roman" w:eastAsia="Times New Roman" w:hAnsi="Times New Roman" w:cs="Times New Roman"/>
          <w:sz w:val="24"/>
          <w:szCs w:val="24"/>
        </w:rPr>
        <w:t>достатню інформацію, необхідну для підписання Договору.</w:t>
      </w:r>
    </w:p>
    <w:p w14:paraId="3E7FDE35" w14:textId="77777777" w:rsidR="0022296D" w:rsidRPr="00D00897" w:rsidRDefault="0022296D" w:rsidP="0022296D">
      <w:pPr>
        <w:widowControl w:val="0"/>
        <w:numPr>
          <w:ilvl w:val="1"/>
          <w:numId w:val="48"/>
        </w:numPr>
        <w:tabs>
          <w:tab w:val="left" w:pos="1348"/>
        </w:tabs>
        <w:autoSpaceDE w:val="0"/>
        <w:autoSpaceDN w:val="0"/>
        <w:ind w:right="5" w:firstLine="661"/>
        <w:jc w:val="both"/>
        <w:rPr>
          <w:rFonts w:ascii="Times New Roman" w:hAnsi="Times New Roman" w:cs="Times New Roman"/>
          <w:sz w:val="24"/>
          <w:szCs w:val="24"/>
        </w:rPr>
      </w:pPr>
      <w:r w:rsidRPr="00D00897">
        <w:rPr>
          <w:rFonts w:ascii="Times New Roman" w:hAnsi="Times New Roman" w:cs="Times New Roman"/>
          <w:sz w:val="24"/>
          <w:szCs w:val="24"/>
        </w:rPr>
        <w:t>Підписанням цього Договору Споживач підтверджує, що йому завчасно Постачальником</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була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надана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повна</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інформація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і</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роз’яснення</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щодо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умов</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цього</w:t>
      </w:r>
      <w:r w:rsidRPr="00D00897">
        <w:rPr>
          <w:rFonts w:ascii="Times New Roman" w:hAnsi="Times New Roman" w:cs="Times New Roman"/>
          <w:spacing w:val="-5"/>
          <w:sz w:val="24"/>
          <w:szCs w:val="24"/>
        </w:rPr>
        <w:t xml:space="preserve"> </w:t>
      </w:r>
      <w:r w:rsidRPr="00D00897">
        <w:rPr>
          <w:rFonts w:ascii="Times New Roman" w:hAnsi="Times New Roman" w:cs="Times New Roman"/>
          <w:sz w:val="24"/>
          <w:szCs w:val="24"/>
        </w:rPr>
        <w:t>Договору.</w:t>
      </w:r>
    </w:p>
    <w:p w14:paraId="4A7C5F7C" w14:textId="77777777" w:rsidR="0022296D" w:rsidRPr="00D00897" w:rsidRDefault="0022296D" w:rsidP="0022296D">
      <w:pPr>
        <w:widowControl w:val="0"/>
        <w:autoSpaceDE w:val="0"/>
        <w:autoSpaceDN w:val="0"/>
        <w:ind w:right="5"/>
        <w:jc w:val="both"/>
        <w:rPr>
          <w:rFonts w:ascii="Times New Roman" w:eastAsia="Times New Roman" w:hAnsi="Times New Roman" w:cs="Times New Roman"/>
          <w:sz w:val="24"/>
          <w:szCs w:val="24"/>
        </w:rPr>
      </w:pPr>
    </w:p>
    <w:p w14:paraId="2067F5C9" w14:textId="77777777" w:rsidR="0022296D" w:rsidRPr="00D00897" w:rsidRDefault="0022296D" w:rsidP="0022296D">
      <w:pPr>
        <w:widowControl w:val="0"/>
        <w:numPr>
          <w:ilvl w:val="1"/>
          <w:numId w:val="10"/>
        </w:numPr>
        <w:tabs>
          <w:tab w:val="left" w:pos="1256"/>
        </w:tabs>
        <w:autoSpaceDE w:val="0"/>
        <w:autoSpaceDN w:val="0"/>
        <w:ind w:left="1255" w:hanging="283"/>
        <w:jc w:val="center"/>
        <w:outlineLvl w:val="1"/>
        <w:rPr>
          <w:rFonts w:ascii="Times New Roman" w:eastAsia="Times New Roman" w:hAnsi="Times New Roman" w:cs="Times New Roman"/>
          <w:b/>
          <w:bCs/>
          <w:sz w:val="24"/>
          <w:szCs w:val="24"/>
        </w:rPr>
      </w:pPr>
      <w:r w:rsidRPr="00D00897">
        <w:rPr>
          <w:rFonts w:ascii="Times New Roman" w:eastAsia="Times New Roman" w:hAnsi="Times New Roman" w:cs="Times New Roman"/>
          <w:b/>
          <w:bCs/>
          <w:sz w:val="24"/>
          <w:szCs w:val="24"/>
        </w:rPr>
        <w:t>Адреси</w:t>
      </w:r>
      <w:r w:rsidRPr="00D00897">
        <w:rPr>
          <w:rFonts w:ascii="Times New Roman" w:eastAsia="Times New Roman" w:hAnsi="Times New Roman" w:cs="Times New Roman"/>
          <w:b/>
          <w:bCs/>
          <w:spacing w:val="-7"/>
          <w:sz w:val="24"/>
          <w:szCs w:val="24"/>
        </w:rPr>
        <w:t xml:space="preserve"> </w:t>
      </w:r>
      <w:r w:rsidRPr="00D00897">
        <w:rPr>
          <w:rFonts w:ascii="Times New Roman" w:eastAsia="Times New Roman" w:hAnsi="Times New Roman" w:cs="Times New Roman"/>
          <w:b/>
          <w:bCs/>
          <w:sz w:val="24"/>
          <w:szCs w:val="24"/>
        </w:rPr>
        <w:t>та</w:t>
      </w:r>
      <w:r w:rsidRPr="00D00897">
        <w:rPr>
          <w:rFonts w:ascii="Times New Roman" w:eastAsia="Times New Roman" w:hAnsi="Times New Roman" w:cs="Times New Roman"/>
          <w:b/>
          <w:bCs/>
          <w:spacing w:val="-6"/>
          <w:sz w:val="24"/>
          <w:szCs w:val="24"/>
        </w:rPr>
        <w:t xml:space="preserve"> </w:t>
      </w:r>
      <w:r w:rsidRPr="00D00897">
        <w:rPr>
          <w:rFonts w:ascii="Times New Roman" w:eastAsia="Times New Roman" w:hAnsi="Times New Roman" w:cs="Times New Roman"/>
          <w:b/>
          <w:bCs/>
          <w:sz w:val="24"/>
          <w:szCs w:val="24"/>
        </w:rPr>
        <w:t>реквізити</w:t>
      </w:r>
      <w:r w:rsidRPr="00D00897">
        <w:rPr>
          <w:rFonts w:ascii="Times New Roman" w:eastAsia="Times New Roman" w:hAnsi="Times New Roman" w:cs="Times New Roman"/>
          <w:b/>
          <w:bCs/>
          <w:spacing w:val="-5"/>
          <w:sz w:val="24"/>
          <w:szCs w:val="24"/>
        </w:rPr>
        <w:t xml:space="preserve"> </w:t>
      </w:r>
      <w:r w:rsidRPr="00D00897">
        <w:rPr>
          <w:rFonts w:ascii="Times New Roman" w:eastAsia="Times New Roman" w:hAnsi="Times New Roman" w:cs="Times New Roman"/>
          <w:b/>
          <w:bCs/>
          <w:spacing w:val="-2"/>
          <w:sz w:val="24"/>
          <w:szCs w:val="24"/>
        </w:rPr>
        <w:t>сторін</w:t>
      </w:r>
    </w:p>
    <w:tbl>
      <w:tblPr>
        <w:tblStyle w:val="910"/>
        <w:tblW w:w="0" w:type="auto"/>
        <w:tblInd w:w="0" w:type="dxa"/>
        <w:tblLook w:val="04A0" w:firstRow="1" w:lastRow="0" w:firstColumn="1" w:lastColumn="0" w:noHBand="0" w:noVBand="1"/>
      </w:tblPr>
      <w:tblGrid>
        <w:gridCol w:w="4816"/>
        <w:gridCol w:w="4816"/>
      </w:tblGrid>
      <w:tr w:rsidR="0022296D" w:rsidRPr="00D00897" w14:paraId="7366EDBE" w14:textId="77777777" w:rsidTr="0022296D">
        <w:tc>
          <w:tcPr>
            <w:tcW w:w="4816" w:type="dxa"/>
            <w:tcBorders>
              <w:top w:val="single" w:sz="4" w:space="0" w:color="auto"/>
              <w:left w:val="single" w:sz="4" w:space="0" w:color="auto"/>
              <w:bottom w:val="single" w:sz="4" w:space="0" w:color="auto"/>
              <w:right w:val="single" w:sz="4" w:space="0" w:color="auto"/>
            </w:tcBorders>
          </w:tcPr>
          <w:p w14:paraId="4F4CDC69" w14:textId="77777777" w:rsidR="0022296D" w:rsidRPr="00D00897" w:rsidRDefault="0022296D" w:rsidP="0022296D">
            <w:pPr>
              <w:widowControl w:val="0"/>
              <w:tabs>
                <w:tab w:val="left" w:pos="3727"/>
              </w:tabs>
              <w:autoSpaceDE w:val="0"/>
              <w:autoSpaceDN w:val="0"/>
              <w:outlineLvl w:val="1"/>
              <w:rPr>
                <w:rFonts w:ascii="Times New Roman" w:eastAsia="Times New Roman" w:hAnsi="Times New Roman" w:cs="Times New Roman"/>
                <w:b/>
                <w:bCs/>
                <w:spacing w:val="-2"/>
                <w:sz w:val="24"/>
                <w:szCs w:val="24"/>
              </w:rPr>
            </w:pPr>
            <w:r w:rsidRPr="00D00897">
              <w:rPr>
                <w:rFonts w:ascii="Times New Roman" w:eastAsia="Times New Roman" w:hAnsi="Times New Roman" w:cs="Times New Roman"/>
                <w:b/>
                <w:bCs/>
                <w:spacing w:val="-2"/>
                <w:sz w:val="24"/>
                <w:szCs w:val="24"/>
              </w:rPr>
              <w:t>ПОСТАЧАЛЬНИК</w:t>
            </w:r>
          </w:p>
          <w:p w14:paraId="52B0916B" w14:textId="77777777" w:rsidR="0022296D" w:rsidRPr="00D00897" w:rsidRDefault="0022296D" w:rsidP="0022296D">
            <w:r w:rsidRPr="00D00897">
              <w:rPr>
                <w:sz w:val="24"/>
                <w:szCs w:val="24"/>
              </w:rPr>
              <w:t>____________________________________</w:t>
            </w:r>
          </w:p>
          <w:p w14:paraId="5AC79794" w14:textId="77777777" w:rsidR="0022296D" w:rsidRPr="00D00897" w:rsidRDefault="0022296D" w:rsidP="0022296D">
            <w:pPr>
              <w:rPr>
                <w:sz w:val="24"/>
                <w:szCs w:val="24"/>
              </w:rPr>
            </w:pPr>
          </w:p>
          <w:p w14:paraId="360EDD36"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Поштова адреса:</w:t>
            </w:r>
          </w:p>
          <w:p w14:paraId="73492F4A"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________________________________</w:t>
            </w:r>
          </w:p>
          <w:p w14:paraId="59A81F72"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Рахунок №_______________________</w:t>
            </w:r>
          </w:p>
          <w:p w14:paraId="21CB321B"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в_______________________________</w:t>
            </w:r>
          </w:p>
          <w:p w14:paraId="0B4DF98C"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Код ЄДРПОУ_____________________</w:t>
            </w:r>
          </w:p>
          <w:p w14:paraId="496B2B21"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ІПН_____________________________</w:t>
            </w:r>
          </w:p>
          <w:p w14:paraId="2F625E77"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Телефон_________________________</w:t>
            </w:r>
          </w:p>
          <w:p w14:paraId="6BCECE06" w14:textId="77777777" w:rsidR="0022296D" w:rsidRPr="00D00897" w:rsidRDefault="0022296D" w:rsidP="0022296D">
            <w:pPr>
              <w:widowControl w:val="0"/>
              <w:tabs>
                <w:tab w:val="left" w:pos="3727"/>
              </w:tabs>
              <w:autoSpaceDE w:val="0"/>
              <w:autoSpaceDN w:val="0"/>
              <w:outlineLvl w:val="1"/>
              <w:rPr>
                <w:rFonts w:ascii="Times New Roman" w:eastAsia="Times New Roman" w:hAnsi="Times New Roman" w:cs="Times New Roman"/>
                <w:b/>
                <w:bCs/>
                <w:sz w:val="24"/>
                <w:szCs w:val="24"/>
              </w:rPr>
            </w:pPr>
          </w:p>
        </w:tc>
        <w:tc>
          <w:tcPr>
            <w:tcW w:w="4816" w:type="dxa"/>
            <w:tcBorders>
              <w:top w:val="single" w:sz="4" w:space="0" w:color="auto"/>
              <w:left w:val="single" w:sz="4" w:space="0" w:color="auto"/>
              <w:bottom w:val="single" w:sz="4" w:space="0" w:color="auto"/>
              <w:right w:val="single" w:sz="4" w:space="0" w:color="auto"/>
            </w:tcBorders>
          </w:tcPr>
          <w:p w14:paraId="77C2B15D" w14:textId="77777777" w:rsidR="0022296D" w:rsidRPr="00D00897" w:rsidRDefault="0022296D" w:rsidP="0022296D">
            <w:pPr>
              <w:widowControl w:val="0"/>
              <w:tabs>
                <w:tab w:val="left" w:pos="3727"/>
              </w:tabs>
              <w:autoSpaceDE w:val="0"/>
              <w:autoSpaceDN w:val="0"/>
              <w:outlineLvl w:val="1"/>
              <w:rPr>
                <w:rFonts w:ascii="Times New Roman" w:eastAsia="Times New Roman" w:hAnsi="Times New Roman" w:cs="Times New Roman"/>
                <w:b/>
                <w:bCs/>
                <w:spacing w:val="-2"/>
                <w:sz w:val="24"/>
                <w:szCs w:val="24"/>
              </w:rPr>
            </w:pPr>
            <w:r w:rsidRPr="00D00897">
              <w:rPr>
                <w:rFonts w:ascii="Times New Roman" w:eastAsia="Times New Roman" w:hAnsi="Times New Roman" w:cs="Times New Roman"/>
                <w:b/>
                <w:bCs/>
                <w:spacing w:val="-2"/>
                <w:sz w:val="24"/>
                <w:szCs w:val="24"/>
              </w:rPr>
              <w:t>СПОЖИВАЧ</w:t>
            </w:r>
          </w:p>
          <w:p w14:paraId="031B404A" w14:textId="77777777" w:rsidR="0022296D" w:rsidRPr="00D00897" w:rsidRDefault="0022296D" w:rsidP="0022296D">
            <w:r w:rsidRPr="00D00897">
              <w:rPr>
                <w:sz w:val="24"/>
                <w:szCs w:val="24"/>
              </w:rPr>
              <w:t>____________________________________</w:t>
            </w:r>
          </w:p>
          <w:p w14:paraId="477E01F7" w14:textId="77777777" w:rsidR="0022296D" w:rsidRPr="00D00897" w:rsidRDefault="0022296D" w:rsidP="0022296D">
            <w:pPr>
              <w:rPr>
                <w:sz w:val="24"/>
                <w:szCs w:val="24"/>
              </w:rPr>
            </w:pPr>
          </w:p>
          <w:p w14:paraId="481E4B95"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Поштова адреса:</w:t>
            </w:r>
          </w:p>
          <w:p w14:paraId="4D465E5B"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________________________________</w:t>
            </w:r>
          </w:p>
          <w:p w14:paraId="1F9EB0FD"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Рахунок №_______________________</w:t>
            </w:r>
          </w:p>
          <w:p w14:paraId="25F88AEA"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в_______________________________</w:t>
            </w:r>
          </w:p>
          <w:p w14:paraId="4AF604E7"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Код ЄДРПОУ_____________________</w:t>
            </w:r>
          </w:p>
          <w:p w14:paraId="5B270036"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ІПН_____________________________</w:t>
            </w:r>
          </w:p>
          <w:p w14:paraId="023FFFD9" w14:textId="77777777" w:rsidR="0022296D" w:rsidRPr="00D00897" w:rsidRDefault="0022296D" w:rsidP="0022296D">
            <w:pPr>
              <w:rPr>
                <w:rFonts w:ascii="Times New Roman" w:eastAsia="Times New Roman" w:hAnsi="Times New Roman" w:cs="Times New Roman"/>
                <w:b/>
                <w:bCs/>
                <w:sz w:val="28"/>
                <w:szCs w:val="28"/>
              </w:rPr>
            </w:pPr>
            <w:r w:rsidRPr="00D00897">
              <w:rPr>
                <w:sz w:val="24"/>
                <w:szCs w:val="24"/>
              </w:rPr>
              <w:t>Телефон_________________________</w:t>
            </w:r>
          </w:p>
          <w:p w14:paraId="6C46CE58" w14:textId="77777777" w:rsidR="0022296D" w:rsidRPr="00D00897" w:rsidRDefault="0022296D" w:rsidP="0022296D">
            <w:pPr>
              <w:widowControl w:val="0"/>
              <w:tabs>
                <w:tab w:val="left" w:pos="3727"/>
              </w:tabs>
              <w:autoSpaceDE w:val="0"/>
              <w:autoSpaceDN w:val="0"/>
              <w:outlineLvl w:val="1"/>
              <w:rPr>
                <w:rFonts w:ascii="Times New Roman" w:eastAsia="Times New Roman" w:hAnsi="Times New Roman" w:cs="Times New Roman"/>
                <w:b/>
                <w:bCs/>
                <w:sz w:val="24"/>
                <w:szCs w:val="24"/>
              </w:rPr>
            </w:pPr>
          </w:p>
        </w:tc>
      </w:tr>
    </w:tbl>
    <w:p w14:paraId="7E38A0AA" w14:textId="30248091" w:rsidR="005B76A0" w:rsidRPr="00D00897" w:rsidRDefault="005B76A0" w:rsidP="005B76A0">
      <w:pPr>
        <w:jc w:val="center"/>
        <w:rPr>
          <w:rFonts w:ascii="Times New Roman" w:eastAsia="Yu Mincho Light" w:hAnsi="Times New Roman" w:cs="Times New Roman"/>
          <w:b/>
          <w:bCs/>
          <w:color w:val="000000"/>
          <w:sz w:val="22"/>
          <w:szCs w:val="22"/>
          <w:lang w:eastAsia="ru-RU"/>
        </w:rPr>
      </w:pPr>
      <w:bookmarkStart w:id="29" w:name="_Hlk143867036"/>
      <w:r w:rsidRPr="00D00897">
        <w:rPr>
          <w:rFonts w:ascii="Times New Roman" w:eastAsia="Yu Mincho Light" w:hAnsi="Times New Roman" w:cs="Times New Roman"/>
          <w:b/>
          <w:bCs/>
          <w:color w:val="000000"/>
          <w:sz w:val="22"/>
          <w:szCs w:val="22"/>
          <w:lang w:eastAsia="ru-RU"/>
        </w:rPr>
        <w:t>ПОРЯДОК ЗМІНИ УМОВ ДОГОВОРУ</w:t>
      </w:r>
    </w:p>
    <w:p w14:paraId="03650083" w14:textId="77777777" w:rsidR="00B23E27" w:rsidRPr="00D00897" w:rsidRDefault="00B23E27" w:rsidP="005B76A0">
      <w:pPr>
        <w:jc w:val="center"/>
        <w:rPr>
          <w:rFonts w:ascii="Times New Roman" w:eastAsia="Yu Mincho Light" w:hAnsi="Times New Roman" w:cs="Times New Roman"/>
          <w:b/>
          <w:bCs/>
          <w:color w:val="000000"/>
          <w:sz w:val="22"/>
          <w:szCs w:val="22"/>
          <w:lang w:eastAsia="ru-RU"/>
        </w:rPr>
      </w:pPr>
    </w:p>
    <w:p w14:paraId="5D78A1AD" w14:textId="28AFA2E6"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Відповідно до пункту 17 Особливостей</w:t>
      </w:r>
      <w:r w:rsidR="00BD4ED8" w:rsidRPr="00D00897">
        <w:rPr>
          <w:rFonts w:ascii="Times New Roman" w:eastAsia="Yu Mincho Light" w:hAnsi="Times New Roman" w:cs="Times New Roman"/>
          <w:sz w:val="22"/>
          <w:szCs w:val="22"/>
          <w:lang w:eastAsia="ru-RU"/>
        </w:rPr>
        <w:t xml:space="preserve"> д</w:t>
      </w:r>
      <w:r w:rsidRPr="00D00897">
        <w:rPr>
          <w:rFonts w:ascii="Times New Roman" w:eastAsia="Yu Mincho Light" w:hAnsi="Times New Roman" w:cs="Times New Roman"/>
          <w:sz w:val="22"/>
          <w:szCs w:val="22"/>
          <w:lang w:eastAsia="ru-RU"/>
        </w:rPr>
        <w:t>оговір про закупівлю за результатами проведеної закупівлі згідно з пунктами 10 і 13 цих Особливостей укладається відповідно до</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Цивільного</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і</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Господарського кодексів України</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з урахуванням положень</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статті 41 Закону, крім</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частин третьої - п’ятої,</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сьомої</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та</w:t>
      </w:r>
      <w:r w:rsidR="00BC2888" w:rsidRPr="00D00897">
        <w:rPr>
          <w:rFonts w:ascii="Times New Roman" w:eastAsia="Yu Mincho Light" w:hAnsi="Times New Roman" w:cs="Times New Roman"/>
          <w:sz w:val="22"/>
          <w:szCs w:val="22"/>
          <w:lang w:eastAsia="ru-RU"/>
        </w:rPr>
        <w:t xml:space="preserve"> </w:t>
      </w:r>
      <w:r w:rsidRPr="00D00897">
        <w:rPr>
          <w:rFonts w:ascii="Times New Roman" w:eastAsia="Yu Mincho Light" w:hAnsi="Times New Roman" w:cs="Times New Roman"/>
          <w:sz w:val="22"/>
          <w:szCs w:val="22"/>
          <w:lang w:eastAsia="ru-RU"/>
        </w:rPr>
        <w:t>восьмої статті 41 Закону, та цих Особливостей.</w:t>
      </w:r>
    </w:p>
    <w:p w14:paraId="77DF56DE"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14:paraId="4E146780"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FD38638"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визначення грошового еквівалента зобов’язання в іноземній валюті;</w:t>
      </w:r>
    </w:p>
    <w:p w14:paraId="70D101AF"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D3A93C8"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(у разі закупівлі товару).</w:t>
      </w:r>
    </w:p>
    <w:p w14:paraId="6B442736"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A12E5E"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uk-UA"/>
        </w:rPr>
      </w:pPr>
      <w:r w:rsidRPr="00D00897">
        <w:rPr>
          <w:rFonts w:ascii="Times New Roman" w:eastAsia="Times New Roman" w:hAnsi="Times New Roman" w:cs="Times New Roman"/>
          <w:sz w:val="22"/>
          <w:szCs w:val="22"/>
          <w:lang w:eastAsia="zh-CN"/>
        </w:rPr>
        <w:t>1) зменшення обсягів закупівлі, зокрема з урахуванням фактичного обсягу видатків замовника;</w:t>
      </w:r>
    </w:p>
    <w:p w14:paraId="327C876B"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0" w:name="n511"/>
      <w:bookmarkEnd w:id="30"/>
      <w:r w:rsidRPr="00D00897">
        <w:rPr>
          <w:rFonts w:ascii="Times New Roman" w:eastAsia="Times New Roman" w:hAnsi="Times New Roman" w:cs="Times New Roman"/>
          <w:sz w:val="22"/>
          <w:szCs w:val="22"/>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0897">
        <w:rPr>
          <w:rFonts w:ascii="Times New Roman" w:eastAsia="Times New Roman" w:hAnsi="Times New Roman" w:cs="Times New Roman"/>
          <w:sz w:val="22"/>
          <w:szCs w:val="22"/>
          <w:lang w:eastAsia="zh-CN"/>
        </w:rPr>
        <w:t>пропорційно</w:t>
      </w:r>
      <w:proofErr w:type="spellEnd"/>
      <w:r w:rsidRPr="00D00897">
        <w:rPr>
          <w:rFonts w:ascii="Times New Roman" w:eastAsia="Times New Roman" w:hAnsi="Times New Roman" w:cs="Times New Roman"/>
          <w:sz w:val="22"/>
          <w:szCs w:val="22"/>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63E158"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1" w:name="n512"/>
      <w:bookmarkEnd w:id="31"/>
      <w:r w:rsidRPr="00D00897">
        <w:rPr>
          <w:rFonts w:ascii="Times New Roman" w:eastAsia="Times New Roman" w:hAnsi="Times New Roman" w:cs="Times New Roman"/>
          <w:sz w:val="22"/>
          <w:szCs w:val="2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8C8E622"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2" w:name="n513"/>
      <w:bookmarkEnd w:id="32"/>
      <w:r w:rsidRPr="00D00897">
        <w:rPr>
          <w:rFonts w:ascii="Times New Roman" w:eastAsia="Times New Roman" w:hAnsi="Times New Roman" w:cs="Times New Roman"/>
          <w:sz w:val="22"/>
          <w:szCs w:val="22"/>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314EE4"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3" w:name="n514"/>
      <w:bookmarkEnd w:id="33"/>
      <w:r w:rsidRPr="00D00897">
        <w:rPr>
          <w:rFonts w:ascii="Times New Roman" w:eastAsia="Times New Roman" w:hAnsi="Times New Roman" w:cs="Times New Roman"/>
          <w:sz w:val="22"/>
          <w:szCs w:val="22"/>
          <w:lang w:eastAsia="zh-CN"/>
        </w:rPr>
        <w:t>5) погодження зміни ціни в договорі про закупівлю в бік зменшення (без зміни кількості (обсягу) та якості товарів, робіт і послуг);</w:t>
      </w:r>
    </w:p>
    <w:p w14:paraId="64AC3E91"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4" w:name="n515"/>
      <w:bookmarkEnd w:id="34"/>
      <w:r w:rsidRPr="00D00897">
        <w:rPr>
          <w:rFonts w:ascii="Times New Roman" w:eastAsia="Times New Roman" w:hAnsi="Times New Roman" w:cs="Times New Roman"/>
          <w:sz w:val="22"/>
          <w:szCs w:val="22"/>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00897">
        <w:rPr>
          <w:rFonts w:ascii="Times New Roman" w:eastAsia="Times New Roman" w:hAnsi="Times New Roman" w:cs="Times New Roman"/>
          <w:sz w:val="22"/>
          <w:szCs w:val="22"/>
          <w:lang w:eastAsia="zh-CN"/>
        </w:rPr>
        <w:t>пропорційно</w:t>
      </w:r>
      <w:proofErr w:type="spellEnd"/>
      <w:r w:rsidRPr="00D00897">
        <w:rPr>
          <w:rFonts w:ascii="Times New Roman" w:eastAsia="Times New Roman" w:hAnsi="Times New Roman" w:cs="Times New Roman"/>
          <w:sz w:val="22"/>
          <w:szCs w:val="22"/>
          <w:lang w:eastAsia="zh-CN"/>
        </w:rPr>
        <w:t xml:space="preserve"> до зміни таких ставок та/або пільг з оподаткування, а також у зв’язку із зміною системи оподаткування </w:t>
      </w:r>
      <w:proofErr w:type="spellStart"/>
      <w:r w:rsidRPr="00D00897">
        <w:rPr>
          <w:rFonts w:ascii="Times New Roman" w:eastAsia="Times New Roman" w:hAnsi="Times New Roman" w:cs="Times New Roman"/>
          <w:sz w:val="22"/>
          <w:szCs w:val="22"/>
          <w:lang w:eastAsia="zh-CN"/>
        </w:rPr>
        <w:t>пропорційно</w:t>
      </w:r>
      <w:proofErr w:type="spellEnd"/>
      <w:r w:rsidRPr="00D00897">
        <w:rPr>
          <w:rFonts w:ascii="Times New Roman" w:eastAsia="Times New Roman" w:hAnsi="Times New Roman" w:cs="Times New Roman"/>
          <w:sz w:val="22"/>
          <w:szCs w:val="22"/>
          <w:lang w:eastAsia="zh-CN"/>
        </w:rPr>
        <w:t xml:space="preserve"> до зміни податкового навантаження внаслідок зміни системи оподаткування;</w:t>
      </w:r>
    </w:p>
    <w:p w14:paraId="3EE9344A"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5" w:name="n516"/>
      <w:bookmarkEnd w:id="35"/>
      <w:r w:rsidRPr="00D00897">
        <w:rPr>
          <w:rFonts w:ascii="Times New Roman" w:eastAsia="Times New Roman" w:hAnsi="Times New Roman" w:cs="Times New Roman"/>
          <w:sz w:val="22"/>
          <w:szCs w:val="22"/>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0897">
        <w:rPr>
          <w:rFonts w:ascii="Times New Roman" w:eastAsia="Times New Roman" w:hAnsi="Times New Roman" w:cs="Times New Roman"/>
          <w:sz w:val="22"/>
          <w:szCs w:val="22"/>
          <w:lang w:eastAsia="zh-CN"/>
        </w:rPr>
        <w:t>Platts</w:t>
      </w:r>
      <w:proofErr w:type="spellEnd"/>
      <w:r w:rsidRPr="00D00897">
        <w:rPr>
          <w:rFonts w:ascii="Times New Roman" w:eastAsia="Times New Roman" w:hAnsi="Times New Roman" w:cs="Times New Roman"/>
          <w:sz w:val="22"/>
          <w:szCs w:val="22"/>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7DF24" w14:textId="77777777" w:rsidR="005B76A0" w:rsidRPr="00D00897" w:rsidRDefault="005B76A0" w:rsidP="005B76A0">
      <w:pPr>
        <w:shd w:val="clear" w:color="auto" w:fill="FFFFFF"/>
        <w:suppressAutoHyphens/>
        <w:ind w:firstLine="567"/>
        <w:jc w:val="both"/>
        <w:rPr>
          <w:rFonts w:ascii="Times New Roman" w:eastAsia="Times New Roman" w:hAnsi="Times New Roman" w:cs="Times New Roman"/>
          <w:sz w:val="22"/>
          <w:szCs w:val="22"/>
          <w:lang w:eastAsia="zh-CN"/>
        </w:rPr>
      </w:pPr>
      <w:bookmarkStart w:id="36" w:name="n517"/>
      <w:bookmarkEnd w:id="36"/>
      <w:r w:rsidRPr="00D00897">
        <w:rPr>
          <w:rFonts w:ascii="Times New Roman" w:eastAsia="Times New Roman" w:hAnsi="Times New Roman" w:cs="Times New Roman"/>
          <w:sz w:val="22"/>
          <w:szCs w:val="22"/>
          <w:lang w:eastAsia="zh-CN"/>
        </w:rPr>
        <w:t>8) зміни умов у зв’язку із застосуванням положень </w:t>
      </w:r>
      <w:hyperlink r:id="rId67" w:anchor="n1778" w:tgtFrame="_blank" w:history="1">
        <w:r w:rsidRPr="00D00897">
          <w:rPr>
            <w:rFonts w:ascii="Times New Roman" w:eastAsia="Arial" w:hAnsi="Times New Roman" w:cs="Times New Roman"/>
            <w:color w:val="000000"/>
            <w:sz w:val="22"/>
            <w:szCs w:val="22"/>
            <w:u w:val="single"/>
            <w:lang w:eastAsia="zh-CN"/>
          </w:rPr>
          <w:t>частини шостої</w:t>
        </w:r>
      </w:hyperlink>
      <w:r w:rsidRPr="00D00897">
        <w:rPr>
          <w:rFonts w:ascii="Times New Roman" w:eastAsia="Times New Roman" w:hAnsi="Times New Roman" w:cs="Times New Roman"/>
          <w:color w:val="000000"/>
          <w:sz w:val="22"/>
          <w:szCs w:val="22"/>
          <w:lang w:eastAsia="zh-CN"/>
        </w:rPr>
        <w:t> </w:t>
      </w:r>
      <w:r w:rsidRPr="00D00897">
        <w:rPr>
          <w:rFonts w:ascii="Times New Roman" w:eastAsia="Times New Roman" w:hAnsi="Times New Roman" w:cs="Times New Roman"/>
          <w:sz w:val="22"/>
          <w:szCs w:val="22"/>
          <w:lang w:eastAsia="zh-CN"/>
        </w:rPr>
        <w:t>статті 41 Закону.</w:t>
      </w:r>
    </w:p>
    <w:p w14:paraId="5E881CE7"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6C9A5EF"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0EF7766"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1DC45907" w14:textId="77777777" w:rsidR="005B76A0" w:rsidRPr="00D00897" w:rsidRDefault="005B76A0" w:rsidP="005B76A0">
      <w:pPr>
        <w:ind w:firstLine="567"/>
        <w:jc w:val="both"/>
        <w:rPr>
          <w:rFonts w:ascii="Times New Roman" w:eastAsia="Yu Mincho Light" w:hAnsi="Times New Roman" w:cs="Times New Roman"/>
          <w:sz w:val="22"/>
          <w:szCs w:val="22"/>
          <w:lang w:eastAsia="ru-RU"/>
        </w:rPr>
      </w:pPr>
      <w:r w:rsidRPr="00D00897">
        <w:rPr>
          <w:rFonts w:ascii="Times New Roman" w:eastAsia="Yu Mincho Light" w:hAnsi="Times New Roman" w:cs="Times New Roman"/>
          <w:sz w:val="22"/>
          <w:szCs w:val="22"/>
          <w:lang w:eastAsia="ru-RU"/>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bookmarkEnd w:id="29"/>
    <w:p w14:paraId="1DBC9BE5" w14:textId="77777777" w:rsidR="005B76A0" w:rsidRPr="00D00897" w:rsidRDefault="005B76A0" w:rsidP="005B76A0">
      <w:pPr>
        <w:rPr>
          <w:rFonts w:ascii="Times New Roman" w:hAnsi="Times New Roman"/>
          <w:b/>
          <w:bCs/>
          <w:color w:val="000000"/>
          <w:sz w:val="24"/>
          <w:szCs w:val="24"/>
        </w:rPr>
      </w:pPr>
      <w:r w:rsidRPr="00D00897">
        <w:rPr>
          <w:rFonts w:ascii="Times New Roman" w:hAnsi="Times New Roman"/>
          <w:b/>
          <w:bCs/>
          <w:color w:val="000000"/>
          <w:sz w:val="24"/>
          <w:szCs w:val="24"/>
        </w:rPr>
        <w:lastRenderedPageBreak/>
        <w:br w:type="page"/>
      </w:r>
    </w:p>
    <w:p w14:paraId="20259184" w14:textId="67B56AAB" w:rsidR="0022296D" w:rsidRPr="00D00897" w:rsidRDefault="0022296D">
      <w:pPr>
        <w:rPr>
          <w:rFonts w:ascii="Times New Roman" w:hAnsi="Times New Roman"/>
          <w:b/>
          <w:bCs/>
          <w:color w:val="000000"/>
          <w:sz w:val="24"/>
          <w:szCs w:val="24"/>
        </w:rPr>
      </w:pPr>
    </w:p>
    <w:p w14:paraId="5F64AAB5" w14:textId="22C95098" w:rsidR="00AA4835" w:rsidRPr="00D00897" w:rsidRDefault="00AA4835" w:rsidP="00AA4835">
      <w:pPr>
        <w:suppressAutoHyphens/>
        <w:spacing w:line="0" w:lineRule="atLeast"/>
        <w:ind w:firstLine="567"/>
        <w:jc w:val="right"/>
        <w:rPr>
          <w:rFonts w:ascii="Times New Roman" w:hAnsi="Times New Roman"/>
          <w:b/>
          <w:bCs/>
          <w:color w:val="000000"/>
          <w:sz w:val="24"/>
          <w:szCs w:val="24"/>
        </w:rPr>
      </w:pPr>
      <w:r w:rsidRPr="00D00897">
        <w:rPr>
          <w:rFonts w:ascii="Times New Roman" w:hAnsi="Times New Roman"/>
          <w:b/>
          <w:bCs/>
          <w:color w:val="000000"/>
          <w:sz w:val="24"/>
          <w:szCs w:val="24"/>
        </w:rPr>
        <w:t>ДОДАТОК 6</w:t>
      </w:r>
    </w:p>
    <w:p w14:paraId="33F5D85E" w14:textId="0A201619" w:rsidR="00AA4835" w:rsidRPr="00D00897" w:rsidRDefault="0063123E" w:rsidP="00AA4835">
      <w:pPr>
        <w:spacing w:line="273" w:lineRule="auto"/>
        <w:jc w:val="right"/>
        <w:rPr>
          <w:rFonts w:ascii="Times New Roman" w:eastAsia="Times New Roman" w:hAnsi="Times New Roman" w:cs="Times New Roman"/>
          <w:b/>
          <w:sz w:val="24"/>
          <w:szCs w:val="24"/>
          <w:lang w:eastAsia="ru-RU"/>
        </w:rPr>
      </w:pPr>
      <w:r w:rsidRPr="00D00897">
        <w:rPr>
          <w:rFonts w:ascii="Times New Roman" w:eastAsia="Times New Roman" w:hAnsi="Times New Roman" w:cs="Times New Roman"/>
          <w:b/>
          <w:sz w:val="24"/>
          <w:szCs w:val="24"/>
          <w:lang w:eastAsia="ru-RU"/>
        </w:rPr>
        <w:t>до тендерної документації</w:t>
      </w:r>
    </w:p>
    <w:p w14:paraId="797A563A" w14:textId="77777777" w:rsidR="00AA4835" w:rsidRPr="00D00897" w:rsidRDefault="00AA4835" w:rsidP="00AA4835">
      <w:pPr>
        <w:spacing w:line="276" w:lineRule="auto"/>
        <w:jc w:val="right"/>
        <w:rPr>
          <w:rFonts w:ascii="Times New Roman" w:eastAsia="Times New Roman" w:hAnsi="Times New Roman" w:cs="Times New Roman"/>
          <w:b/>
          <w:sz w:val="22"/>
          <w:szCs w:val="22"/>
        </w:rPr>
      </w:pPr>
    </w:p>
    <w:p w14:paraId="654AE53B" w14:textId="3F6A14DD" w:rsidR="00AA4835" w:rsidRPr="00D00897" w:rsidRDefault="00AA4835" w:rsidP="00AA4835">
      <w:pPr>
        <w:spacing w:line="276" w:lineRule="auto"/>
        <w:rPr>
          <w:rFonts w:ascii="Times New Roman" w:eastAsia="Times New Roman" w:hAnsi="Times New Roman" w:cs="Times New Roman"/>
          <w:sz w:val="22"/>
          <w:szCs w:val="22"/>
          <w:lang w:eastAsia="uk-UA"/>
        </w:rPr>
      </w:pPr>
      <w:r w:rsidRPr="00D00897">
        <w:rPr>
          <w:rFonts w:ascii="Times New Roman" w:eastAsia="Times New Roman" w:hAnsi="Times New Roman" w:cs="Times New Roman"/>
          <w:sz w:val="22"/>
          <w:szCs w:val="22"/>
          <w:lang w:eastAsia="uk-UA"/>
        </w:rPr>
        <w:t>___.___.202</w:t>
      </w:r>
      <w:r w:rsidR="002C211B" w:rsidRPr="00D00897">
        <w:rPr>
          <w:rFonts w:ascii="Times New Roman" w:eastAsia="Times New Roman" w:hAnsi="Times New Roman" w:cs="Times New Roman"/>
          <w:sz w:val="22"/>
          <w:szCs w:val="22"/>
          <w:lang w:eastAsia="uk-UA"/>
        </w:rPr>
        <w:t>3</w:t>
      </w:r>
      <w:r w:rsidRPr="00D00897">
        <w:rPr>
          <w:rFonts w:ascii="Times New Roman" w:eastAsia="Times New Roman" w:hAnsi="Times New Roman" w:cs="Times New Roman"/>
          <w:sz w:val="22"/>
          <w:szCs w:val="22"/>
          <w:lang w:eastAsia="uk-UA"/>
        </w:rPr>
        <w:t xml:space="preserve"> № ________</w:t>
      </w:r>
    </w:p>
    <w:p w14:paraId="0548F383" w14:textId="77777777" w:rsidR="00AA4835" w:rsidRPr="00D00897" w:rsidRDefault="00AA4835" w:rsidP="00AA4835">
      <w:pPr>
        <w:spacing w:line="276" w:lineRule="auto"/>
        <w:rPr>
          <w:rFonts w:ascii="Times New Roman" w:eastAsia="Times New Roman" w:hAnsi="Times New Roman" w:cs="Times New Roman"/>
          <w:sz w:val="22"/>
          <w:szCs w:val="22"/>
          <w:lang w:eastAsia="uk-UA"/>
        </w:rPr>
      </w:pPr>
    </w:p>
    <w:p w14:paraId="5AB28B5B" w14:textId="77777777" w:rsidR="00AA4835" w:rsidRPr="00D00897" w:rsidRDefault="00AA4835" w:rsidP="00AA4835">
      <w:pPr>
        <w:spacing w:line="276" w:lineRule="auto"/>
        <w:rPr>
          <w:rFonts w:ascii="Times New Roman" w:eastAsia="Times New Roman" w:hAnsi="Times New Roman" w:cs="Times New Roman"/>
          <w:sz w:val="22"/>
          <w:szCs w:val="22"/>
          <w:lang w:eastAsia="uk-UA"/>
        </w:rPr>
      </w:pPr>
    </w:p>
    <w:p w14:paraId="0E9906B1" w14:textId="77777777" w:rsidR="00AA4835" w:rsidRPr="00D00897" w:rsidRDefault="00AA4835" w:rsidP="00AA4835">
      <w:pPr>
        <w:spacing w:line="276" w:lineRule="auto"/>
        <w:rPr>
          <w:rFonts w:ascii="Times New Roman" w:eastAsia="Times New Roman" w:hAnsi="Times New Roman" w:cs="Times New Roman"/>
          <w:sz w:val="22"/>
          <w:szCs w:val="22"/>
          <w:lang w:eastAsia="uk-UA"/>
        </w:rPr>
      </w:pPr>
    </w:p>
    <w:p w14:paraId="1FA2659B" w14:textId="77777777" w:rsidR="00AA4835" w:rsidRPr="00D00897" w:rsidRDefault="00AA4835" w:rsidP="00AA4835">
      <w:pPr>
        <w:spacing w:line="276" w:lineRule="auto"/>
        <w:jc w:val="center"/>
        <w:rPr>
          <w:rFonts w:ascii="Times New Roman" w:eastAsia="Times New Roman" w:hAnsi="Times New Roman" w:cs="Times New Roman"/>
          <w:b/>
          <w:sz w:val="22"/>
          <w:szCs w:val="22"/>
          <w:lang w:eastAsia="uk-UA"/>
        </w:rPr>
      </w:pPr>
      <w:r w:rsidRPr="00D00897">
        <w:rPr>
          <w:rFonts w:ascii="Times New Roman" w:eastAsia="Times New Roman" w:hAnsi="Times New Roman" w:cs="Times New Roman"/>
          <w:b/>
          <w:sz w:val="22"/>
          <w:szCs w:val="22"/>
          <w:lang w:eastAsia="uk-UA"/>
        </w:rPr>
        <w:t xml:space="preserve">Лист-згода з </w:t>
      </w:r>
      <w:proofErr w:type="spellStart"/>
      <w:r w:rsidRPr="00D00897">
        <w:rPr>
          <w:rFonts w:ascii="Times New Roman" w:eastAsia="Times New Roman" w:hAnsi="Times New Roman" w:cs="Times New Roman"/>
          <w:b/>
          <w:sz w:val="22"/>
          <w:szCs w:val="22"/>
          <w:lang w:eastAsia="uk-UA"/>
        </w:rPr>
        <w:t>проєктом</w:t>
      </w:r>
      <w:proofErr w:type="spellEnd"/>
      <w:r w:rsidRPr="00D00897">
        <w:rPr>
          <w:rFonts w:ascii="Times New Roman" w:eastAsia="Times New Roman" w:hAnsi="Times New Roman" w:cs="Times New Roman"/>
          <w:b/>
          <w:sz w:val="22"/>
          <w:szCs w:val="22"/>
          <w:lang w:eastAsia="uk-UA"/>
        </w:rPr>
        <w:t xml:space="preserve"> договору</w:t>
      </w:r>
    </w:p>
    <w:p w14:paraId="3420B2B7" w14:textId="77777777" w:rsidR="00AA4835" w:rsidRPr="00D00897" w:rsidRDefault="00AA4835" w:rsidP="00AA4835">
      <w:pPr>
        <w:spacing w:line="276" w:lineRule="auto"/>
        <w:jc w:val="center"/>
        <w:rPr>
          <w:rFonts w:ascii="Times New Roman" w:eastAsia="Times New Roman" w:hAnsi="Times New Roman" w:cs="Times New Roman"/>
          <w:sz w:val="22"/>
          <w:szCs w:val="22"/>
          <w:lang w:eastAsia="uk-UA"/>
        </w:rPr>
      </w:pPr>
      <w:r w:rsidRPr="00D00897">
        <w:rPr>
          <w:rFonts w:ascii="Times New Roman" w:eastAsia="Times New Roman" w:hAnsi="Times New Roman" w:cs="Times New Roman"/>
          <w:b/>
          <w:sz w:val="22"/>
          <w:szCs w:val="22"/>
          <w:lang w:eastAsia="uk-UA"/>
        </w:rPr>
        <w:t>(Зразок)</w:t>
      </w:r>
    </w:p>
    <w:p w14:paraId="6574F44A" w14:textId="77777777" w:rsidR="00AA4835" w:rsidRPr="00D00897" w:rsidRDefault="00AA4835" w:rsidP="00AA4835">
      <w:pPr>
        <w:spacing w:line="276" w:lineRule="auto"/>
        <w:rPr>
          <w:rFonts w:ascii="Times New Roman" w:eastAsia="Times New Roman" w:hAnsi="Times New Roman" w:cs="Times New Roman"/>
          <w:sz w:val="22"/>
          <w:szCs w:val="22"/>
          <w:lang w:eastAsia="uk-UA"/>
        </w:rPr>
      </w:pPr>
    </w:p>
    <w:p w14:paraId="52CCA49B" w14:textId="128AA7D4" w:rsidR="00AA4835" w:rsidRPr="00D00897" w:rsidRDefault="00AA4835" w:rsidP="00AA4835">
      <w:pPr>
        <w:spacing w:line="276" w:lineRule="auto"/>
        <w:ind w:firstLine="720"/>
        <w:jc w:val="both"/>
        <w:rPr>
          <w:rFonts w:ascii="Times New Roman" w:eastAsia="Times New Roman" w:hAnsi="Times New Roman" w:cs="Times New Roman"/>
          <w:sz w:val="22"/>
          <w:szCs w:val="22"/>
          <w:lang w:eastAsia="uk-UA"/>
        </w:rPr>
      </w:pPr>
      <w:r w:rsidRPr="00D00897">
        <w:rPr>
          <w:rFonts w:ascii="Times New Roman" w:eastAsia="Times New Roman" w:hAnsi="Times New Roman" w:cs="Times New Roman"/>
          <w:b/>
          <w:bCs/>
          <w:i/>
          <w:sz w:val="22"/>
          <w:szCs w:val="22"/>
          <w:u w:val="single"/>
          <w:lang w:eastAsia="uk-UA"/>
        </w:rPr>
        <w:t>[Найменування учасника</w:t>
      </w:r>
      <w:r w:rsidRPr="00D00897">
        <w:rPr>
          <w:rFonts w:ascii="Times New Roman" w:eastAsia="Times New Roman" w:hAnsi="Times New Roman" w:cs="Times New Roman"/>
          <w:b/>
          <w:bCs/>
          <w:i/>
          <w:sz w:val="22"/>
          <w:szCs w:val="22"/>
          <w:lang w:eastAsia="uk-UA"/>
        </w:rPr>
        <w:t>]</w:t>
      </w:r>
      <w:r w:rsidRPr="00D00897">
        <w:rPr>
          <w:rFonts w:ascii="Times New Roman" w:eastAsia="Times New Roman" w:hAnsi="Times New Roman" w:cs="Times New Roman"/>
          <w:sz w:val="22"/>
          <w:szCs w:val="22"/>
          <w:lang w:eastAsia="uk-UA"/>
        </w:rPr>
        <w:t xml:space="preserve"> ознайомилося з </w:t>
      </w:r>
      <w:proofErr w:type="spellStart"/>
      <w:r w:rsidRPr="00D00897">
        <w:rPr>
          <w:rFonts w:ascii="Times New Roman" w:eastAsia="Times New Roman" w:hAnsi="Times New Roman" w:cs="Times New Roman"/>
          <w:sz w:val="22"/>
          <w:szCs w:val="22"/>
          <w:lang w:eastAsia="uk-UA"/>
        </w:rPr>
        <w:t>проєктом</w:t>
      </w:r>
      <w:proofErr w:type="spellEnd"/>
      <w:r w:rsidRPr="00D00897">
        <w:rPr>
          <w:rFonts w:ascii="Times New Roman" w:eastAsia="Times New Roman" w:hAnsi="Times New Roman" w:cs="Times New Roman"/>
          <w:sz w:val="22"/>
          <w:szCs w:val="22"/>
          <w:lang w:eastAsia="uk-UA"/>
        </w:rPr>
        <w:t xml:space="preserve"> договору та порядком змін умов договору, що наведені у </w:t>
      </w:r>
      <w:hyperlink w:anchor="_Додаток_№_3" w:history="1">
        <w:r w:rsidRPr="00D00897">
          <w:rPr>
            <w:rFonts w:ascii="Times New Roman" w:eastAsia="Times New Roman" w:hAnsi="Times New Roman" w:cs="Times New Roman"/>
            <w:b/>
            <w:bCs/>
            <w:sz w:val="22"/>
            <w:szCs w:val="22"/>
            <w:lang w:eastAsia="uk-UA"/>
          </w:rPr>
          <w:t>Додатку</w:t>
        </w:r>
      </w:hyperlink>
      <w:r w:rsidRPr="00D00897">
        <w:rPr>
          <w:rFonts w:ascii="Times New Roman" w:eastAsia="Times New Roman" w:hAnsi="Times New Roman" w:cs="Times New Roman"/>
          <w:b/>
          <w:bCs/>
          <w:sz w:val="22"/>
          <w:szCs w:val="22"/>
          <w:lang w:eastAsia="uk-UA"/>
        </w:rPr>
        <w:t xml:space="preserve"> </w:t>
      </w:r>
      <w:r w:rsidR="0063123E" w:rsidRPr="00D00897">
        <w:rPr>
          <w:rFonts w:ascii="Times New Roman" w:eastAsia="Times New Roman" w:hAnsi="Times New Roman" w:cs="Times New Roman"/>
          <w:b/>
          <w:bCs/>
          <w:sz w:val="22"/>
          <w:szCs w:val="22"/>
          <w:lang w:eastAsia="uk-UA"/>
        </w:rPr>
        <w:t>5</w:t>
      </w:r>
      <w:r w:rsidRPr="00D00897">
        <w:rPr>
          <w:rFonts w:ascii="Times New Roman" w:eastAsia="Times New Roman" w:hAnsi="Times New Roman" w:cs="Times New Roman"/>
          <w:sz w:val="22"/>
          <w:szCs w:val="22"/>
          <w:lang w:eastAsia="uk-UA"/>
        </w:rPr>
        <w:t xml:space="preserve"> </w:t>
      </w:r>
      <w:r w:rsidR="0063123E" w:rsidRPr="00D00897">
        <w:rPr>
          <w:rFonts w:ascii="Times New Roman" w:eastAsia="Times New Roman" w:hAnsi="Times New Roman" w:cs="Times New Roman"/>
          <w:sz w:val="22"/>
          <w:szCs w:val="22"/>
          <w:lang w:eastAsia="uk-UA"/>
        </w:rPr>
        <w:t>відкритих торгів з особливостями</w:t>
      </w:r>
      <w:r w:rsidRPr="00D00897">
        <w:rPr>
          <w:rFonts w:ascii="Times New Roman" w:eastAsia="Times New Roman" w:hAnsi="Times New Roman" w:cs="Times New Roman"/>
          <w:sz w:val="22"/>
          <w:szCs w:val="22"/>
          <w:lang w:eastAsia="uk-UA"/>
        </w:rPr>
        <w:t xml:space="preserve"> </w:t>
      </w:r>
      <w:r w:rsidRPr="00D00897">
        <w:rPr>
          <w:rFonts w:ascii="Times New Roman" w:eastAsia="Times New Roman" w:hAnsi="Times New Roman" w:cs="Times New Roman"/>
          <w:b/>
          <w:bCs/>
          <w:i/>
          <w:sz w:val="22"/>
          <w:szCs w:val="22"/>
          <w:lang w:eastAsia="uk-UA"/>
        </w:rPr>
        <w:t>№ </w:t>
      </w:r>
      <w:r w:rsidRPr="00D00897">
        <w:rPr>
          <w:rFonts w:ascii="Times New Roman" w:eastAsia="Times New Roman" w:hAnsi="Times New Roman" w:cs="Times New Roman"/>
          <w:b/>
          <w:bCs/>
          <w:i/>
          <w:sz w:val="22"/>
          <w:szCs w:val="22"/>
          <w:u w:val="single"/>
          <w:lang w:eastAsia="uk-UA"/>
        </w:rPr>
        <w:t>[номер закупівлі у системі «</w:t>
      </w:r>
      <w:proofErr w:type="spellStart"/>
      <w:r w:rsidRPr="00D00897">
        <w:rPr>
          <w:rFonts w:ascii="Times New Roman" w:eastAsia="Times New Roman" w:hAnsi="Times New Roman" w:cs="Times New Roman"/>
          <w:b/>
          <w:bCs/>
          <w:i/>
          <w:sz w:val="22"/>
          <w:szCs w:val="22"/>
          <w:u w:val="single"/>
          <w:lang w:eastAsia="uk-UA"/>
        </w:rPr>
        <w:t>Prozorro</w:t>
      </w:r>
      <w:proofErr w:type="spellEnd"/>
      <w:r w:rsidRPr="00D00897">
        <w:rPr>
          <w:rFonts w:ascii="Times New Roman" w:eastAsia="Times New Roman" w:hAnsi="Times New Roman" w:cs="Times New Roman"/>
          <w:b/>
          <w:bCs/>
          <w:i/>
          <w:sz w:val="22"/>
          <w:szCs w:val="22"/>
          <w:u w:val="single"/>
          <w:lang w:eastAsia="uk-UA"/>
        </w:rPr>
        <w:t>»</w:t>
      </w:r>
      <w:r w:rsidRPr="00D00897">
        <w:rPr>
          <w:rFonts w:ascii="Times New Roman" w:eastAsia="Times New Roman" w:hAnsi="Times New Roman" w:cs="Times New Roman"/>
          <w:b/>
          <w:bCs/>
          <w:i/>
          <w:sz w:val="22"/>
          <w:szCs w:val="22"/>
          <w:lang w:eastAsia="uk-UA"/>
        </w:rPr>
        <w:t>]</w:t>
      </w:r>
      <w:r w:rsidRPr="00D00897">
        <w:rPr>
          <w:rFonts w:ascii="Times New Roman" w:eastAsia="Times New Roman" w:hAnsi="Times New Roman" w:cs="Times New Roman"/>
          <w:sz w:val="22"/>
          <w:szCs w:val="22"/>
          <w:lang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D00897"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79897F3" w14:textId="77777777" w:rsidR="00AA4835" w:rsidRPr="00D00897"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40A1633" w14:textId="77777777" w:rsidR="00AA4835" w:rsidRPr="00D00897"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D00897" w14:paraId="6D18AB47" w14:textId="77777777" w:rsidTr="00AB35AD">
        <w:trPr>
          <w:jc w:val="center"/>
        </w:trPr>
        <w:tc>
          <w:tcPr>
            <w:tcW w:w="3342" w:type="dxa"/>
          </w:tcPr>
          <w:p w14:paraId="520282F6" w14:textId="77777777" w:rsidR="00AA4835" w:rsidRPr="00D00897" w:rsidRDefault="00AA4835" w:rsidP="00AA4835">
            <w:pPr>
              <w:jc w:val="center"/>
              <w:rPr>
                <w:rFonts w:ascii="Times New Roman" w:eastAsia="Times New Roman" w:hAnsi="Times New Roman" w:cs="Times New Roman"/>
                <w:b/>
                <w:bCs/>
                <w:sz w:val="24"/>
                <w:szCs w:val="24"/>
                <w:lang w:eastAsia="uk-UA"/>
              </w:rPr>
            </w:pPr>
            <w:r w:rsidRPr="00D00897">
              <w:rPr>
                <w:rFonts w:ascii="Times New Roman" w:eastAsia="Times New Roman" w:hAnsi="Times New Roman" w:cs="Times New Roman"/>
                <w:b/>
                <w:bCs/>
                <w:sz w:val="22"/>
                <w:szCs w:val="22"/>
                <w:lang w:eastAsia="uk-UA"/>
              </w:rPr>
              <w:br w:type="page"/>
              <w:t>________________________</w:t>
            </w:r>
          </w:p>
        </w:tc>
        <w:tc>
          <w:tcPr>
            <w:tcW w:w="3341" w:type="dxa"/>
          </w:tcPr>
          <w:p w14:paraId="4566E871" w14:textId="77777777" w:rsidR="00AA4835" w:rsidRPr="00D00897" w:rsidRDefault="00AA4835" w:rsidP="00AA4835">
            <w:pPr>
              <w:jc w:val="center"/>
              <w:rPr>
                <w:rFonts w:ascii="Times New Roman" w:eastAsia="Times New Roman" w:hAnsi="Times New Roman" w:cs="Times New Roman"/>
                <w:b/>
                <w:bCs/>
                <w:sz w:val="24"/>
                <w:szCs w:val="24"/>
                <w:lang w:eastAsia="uk-UA"/>
              </w:rPr>
            </w:pPr>
            <w:r w:rsidRPr="00D00897">
              <w:rPr>
                <w:rFonts w:ascii="Times New Roman" w:eastAsia="Times New Roman" w:hAnsi="Times New Roman" w:cs="Times New Roman"/>
                <w:b/>
                <w:bCs/>
                <w:sz w:val="22"/>
                <w:szCs w:val="22"/>
                <w:lang w:eastAsia="uk-UA"/>
              </w:rPr>
              <w:t>________________________</w:t>
            </w:r>
          </w:p>
        </w:tc>
        <w:tc>
          <w:tcPr>
            <w:tcW w:w="3341" w:type="dxa"/>
          </w:tcPr>
          <w:p w14:paraId="17EFFF0F" w14:textId="77777777" w:rsidR="00AA4835" w:rsidRPr="00D00897" w:rsidRDefault="00AA4835" w:rsidP="00AA4835">
            <w:pPr>
              <w:jc w:val="center"/>
              <w:rPr>
                <w:rFonts w:ascii="Times New Roman" w:eastAsia="Times New Roman" w:hAnsi="Times New Roman" w:cs="Times New Roman"/>
                <w:b/>
                <w:bCs/>
                <w:sz w:val="24"/>
                <w:szCs w:val="24"/>
                <w:lang w:eastAsia="uk-UA"/>
              </w:rPr>
            </w:pPr>
            <w:r w:rsidRPr="00D00897">
              <w:rPr>
                <w:rFonts w:ascii="Times New Roman" w:eastAsia="Times New Roman" w:hAnsi="Times New Roman" w:cs="Times New Roman"/>
                <w:b/>
                <w:bCs/>
                <w:sz w:val="22"/>
                <w:szCs w:val="22"/>
                <w:lang w:eastAsia="uk-UA"/>
              </w:rPr>
              <w:t>________________________</w:t>
            </w:r>
          </w:p>
        </w:tc>
      </w:tr>
      <w:tr w:rsidR="00AA4835" w:rsidRPr="00D00897" w14:paraId="512F3E3D" w14:textId="77777777" w:rsidTr="00AB35AD">
        <w:trPr>
          <w:jc w:val="center"/>
        </w:trPr>
        <w:tc>
          <w:tcPr>
            <w:tcW w:w="3342" w:type="dxa"/>
          </w:tcPr>
          <w:p w14:paraId="666FB1E9" w14:textId="77777777" w:rsidR="00AA4835" w:rsidRPr="00D00897" w:rsidRDefault="00AA4835" w:rsidP="00AA4835">
            <w:pPr>
              <w:jc w:val="center"/>
              <w:rPr>
                <w:rFonts w:ascii="Times New Roman" w:eastAsia="Times New Roman" w:hAnsi="Times New Roman" w:cs="Times New Roman"/>
                <w:b/>
                <w:bCs/>
                <w:sz w:val="24"/>
                <w:szCs w:val="24"/>
                <w:lang w:eastAsia="uk-UA"/>
              </w:rPr>
            </w:pPr>
          </w:p>
        </w:tc>
        <w:tc>
          <w:tcPr>
            <w:tcW w:w="3341" w:type="dxa"/>
          </w:tcPr>
          <w:p w14:paraId="66091FDE" w14:textId="77777777" w:rsidR="00AA4835" w:rsidRPr="00D00897" w:rsidRDefault="00AA4835" w:rsidP="00AA4835">
            <w:pPr>
              <w:jc w:val="center"/>
              <w:rPr>
                <w:rFonts w:ascii="Times New Roman" w:eastAsia="Times New Roman" w:hAnsi="Times New Roman" w:cs="Times New Roman"/>
                <w:b/>
                <w:bCs/>
                <w:sz w:val="24"/>
                <w:szCs w:val="24"/>
                <w:lang w:eastAsia="uk-UA"/>
              </w:rPr>
            </w:pPr>
          </w:p>
        </w:tc>
        <w:tc>
          <w:tcPr>
            <w:tcW w:w="3341" w:type="dxa"/>
          </w:tcPr>
          <w:p w14:paraId="07187AE4" w14:textId="77777777" w:rsidR="00AA4835" w:rsidRPr="00D00897" w:rsidRDefault="00AA4835" w:rsidP="00AA4835">
            <w:pPr>
              <w:jc w:val="center"/>
              <w:rPr>
                <w:rFonts w:ascii="Times New Roman" w:eastAsia="Times New Roman" w:hAnsi="Times New Roman" w:cs="Times New Roman"/>
                <w:b/>
                <w:bCs/>
                <w:sz w:val="24"/>
                <w:szCs w:val="24"/>
                <w:lang w:eastAsia="uk-UA"/>
              </w:rPr>
            </w:pPr>
          </w:p>
        </w:tc>
      </w:tr>
      <w:tr w:rsidR="00AA4835" w:rsidRPr="00D00897" w14:paraId="35E69B03" w14:textId="77777777" w:rsidTr="00AB35AD">
        <w:trPr>
          <w:jc w:val="center"/>
        </w:trPr>
        <w:tc>
          <w:tcPr>
            <w:tcW w:w="3342" w:type="dxa"/>
          </w:tcPr>
          <w:p w14:paraId="1C7399F5" w14:textId="77777777" w:rsidR="00AA4835" w:rsidRPr="00D00897" w:rsidRDefault="00AA4835" w:rsidP="00AA4835">
            <w:pPr>
              <w:jc w:val="center"/>
              <w:rPr>
                <w:rFonts w:ascii="Times New Roman" w:eastAsia="Times New Roman" w:hAnsi="Times New Roman" w:cs="Times New Roman"/>
                <w:b/>
                <w:bCs/>
                <w:lang w:eastAsia="uk-UA"/>
              </w:rPr>
            </w:pPr>
            <w:r w:rsidRPr="00D00897">
              <w:rPr>
                <w:rFonts w:ascii="Times New Roman" w:eastAsia="Times New Roman" w:hAnsi="Times New Roman" w:cs="Times New Roman"/>
                <w:b/>
                <w:bCs/>
                <w:i/>
                <w:lang w:eastAsia="uk-UA"/>
              </w:rPr>
              <w:t>посада уповноваженої особи учасника</w:t>
            </w:r>
          </w:p>
        </w:tc>
        <w:tc>
          <w:tcPr>
            <w:tcW w:w="3341" w:type="dxa"/>
          </w:tcPr>
          <w:p w14:paraId="19E5FFC8" w14:textId="77777777" w:rsidR="00AA4835" w:rsidRPr="00D00897" w:rsidRDefault="00AA4835" w:rsidP="00AA4835">
            <w:pPr>
              <w:jc w:val="center"/>
              <w:rPr>
                <w:rFonts w:ascii="Times New Roman" w:eastAsia="Times New Roman" w:hAnsi="Times New Roman" w:cs="Times New Roman"/>
                <w:b/>
                <w:bCs/>
                <w:lang w:eastAsia="uk-UA"/>
              </w:rPr>
            </w:pPr>
            <w:r w:rsidRPr="00D00897">
              <w:rPr>
                <w:rFonts w:ascii="Times New Roman" w:eastAsia="Times New Roman" w:hAnsi="Times New Roman" w:cs="Times New Roman"/>
                <w:b/>
                <w:bCs/>
                <w:i/>
                <w:lang w:eastAsia="uk-UA"/>
              </w:rPr>
              <w:t>підпис та печатка (за наявності)</w:t>
            </w:r>
          </w:p>
        </w:tc>
        <w:tc>
          <w:tcPr>
            <w:tcW w:w="3341" w:type="dxa"/>
          </w:tcPr>
          <w:p w14:paraId="279262D7" w14:textId="77777777" w:rsidR="00AA4835" w:rsidRPr="00D00897" w:rsidRDefault="00AA4835" w:rsidP="00AA4835">
            <w:pPr>
              <w:jc w:val="center"/>
              <w:rPr>
                <w:rFonts w:ascii="Times New Roman" w:eastAsia="Times New Roman" w:hAnsi="Times New Roman" w:cs="Times New Roman"/>
                <w:b/>
                <w:bCs/>
                <w:lang w:eastAsia="uk-UA"/>
              </w:rPr>
            </w:pPr>
            <w:r w:rsidRPr="00D00897">
              <w:rPr>
                <w:rFonts w:ascii="Times New Roman" w:eastAsia="Times New Roman" w:hAnsi="Times New Roman" w:cs="Times New Roman"/>
                <w:b/>
                <w:bCs/>
                <w:i/>
                <w:lang w:eastAsia="uk-UA"/>
              </w:rPr>
              <w:t>прізвище, ініціали</w:t>
            </w:r>
          </w:p>
        </w:tc>
      </w:tr>
    </w:tbl>
    <w:p w14:paraId="6AD591D0" w14:textId="77777777" w:rsidR="00AA4835" w:rsidRPr="00D00897" w:rsidRDefault="00AA4835" w:rsidP="00AA4835">
      <w:pPr>
        <w:jc w:val="both"/>
        <w:rPr>
          <w:rFonts w:ascii="Times New Roman" w:eastAsia="Times New Roman" w:hAnsi="Times New Roman" w:cs="Times New Roman"/>
          <w:sz w:val="22"/>
          <w:szCs w:val="22"/>
          <w:lang w:eastAsia="uk-UA"/>
        </w:rPr>
      </w:pPr>
    </w:p>
    <w:p w14:paraId="1E47BC98" w14:textId="77777777" w:rsidR="00AA4835" w:rsidRPr="00D00897" w:rsidRDefault="00AA4835" w:rsidP="00AA4835">
      <w:pPr>
        <w:jc w:val="center"/>
        <w:rPr>
          <w:rFonts w:ascii="Times New Roman" w:eastAsia="Times New Roman" w:hAnsi="Times New Roman" w:cs="Times New Roman"/>
          <w:sz w:val="22"/>
          <w:szCs w:val="22"/>
          <w:lang w:eastAsia="uk-UA"/>
        </w:rPr>
      </w:pPr>
    </w:p>
    <w:p w14:paraId="7422A44F" w14:textId="52523E60" w:rsidR="00AA4835" w:rsidRPr="00D00897" w:rsidRDefault="00AA4835">
      <w:pPr>
        <w:rPr>
          <w:rFonts w:ascii="Times New Roman" w:hAnsi="Times New Roman"/>
          <w:b/>
          <w:bCs/>
          <w:color w:val="000000"/>
          <w:sz w:val="24"/>
          <w:szCs w:val="24"/>
        </w:rPr>
      </w:pPr>
    </w:p>
    <w:sectPr w:rsidR="00AA4835" w:rsidRPr="00D00897" w:rsidSect="00F430FF">
      <w:headerReference w:type="default" r:id="rId68"/>
      <w:type w:val="nextColumn"/>
      <w:pgSz w:w="11910" w:h="16840"/>
      <w:pgMar w:top="1134" w:right="567" w:bottom="1134" w:left="1701" w:header="76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6F5D" w14:textId="77777777" w:rsidR="004B423A" w:rsidRDefault="004B423A">
      <w:r>
        <w:separator/>
      </w:r>
    </w:p>
  </w:endnote>
  <w:endnote w:type="continuationSeparator" w:id="0">
    <w:p w14:paraId="49935515" w14:textId="77777777" w:rsidR="004B423A" w:rsidRDefault="004B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Yu Mincho Light">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7E56" w14:textId="77777777" w:rsidR="004B423A" w:rsidRDefault="004B423A">
      <w:r>
        <w:separator/>
      </w:r>
    </w:p>
  </w:footnote>
  <w:footnote w:type="continuationSeparator" w:id="0">
    <w:p w14:paraId="23538A5F" w14:textId="77777777" w:rsidR="004B423A" w:rsidRDefault="004B4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D99C" w14:textId="5D3F4EEB" w:rsidR="006F0808" w:rsidRDefault="006F0808">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39A6C9C"/>
    <w:multiLevelType w:val="multilevel"/>
    <w:tmpl w:val="D6AAEA42"/>
    <w:lvl w:ilvl="0">
      <w:start w:val="5"/>
      <w:numFmt w:val="decimal"/>
      <w:lvlText w:val="%1"/>
      <w:lvlJc w:val="left"/>
      <w:pPr>
        <w:ind w:left="1227" w:hanging="420"/>
      </w:pPr>
      <w:rPr>
        <w:lang w:val="uk-UA" w:eastAsia="en-US" w:bidi="ar-SA"/>
      </w:rPr>
    </w:lvl>
    <w:lvl w:ilvl="1">
      <w:start w:val="1"/>
      <w:numFmt w:val="decimal"/>
      <w:lvlText w:val="%1.%2."/>
      <w:lvlJc w:val="left"/>
      <w:pPr>
        <w:ind w:left="988"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lang w:val="uk-UA" w:eastAsia="en-US" w:bidi="ar-SA"/>
      </w:rPr>
    </w:lvl>
    <w:lvl w:ilvl="3">
      <w:numFmt w:val="bullet"/>
      <w:lvlText w:val="•"/>
      <w:lvlJc w:val="left"/>
      <w:pPr>
        <w:ind w:left="3873" w:hanging="420"/>
      </w:pPr>
      <w:rPr>
        <w:lang w:val="uk-UA" w:eastAsia="en-US" w:bidi="ar-SA"/>
      </w:rPr>
    </w:lvl>
    <w:lvl w:ilvl="4">
      <w:numFmt w:val="bullet"/>
      <w:lvlText w:val="•"/>
      <w:lvlJc w:val="left"/>
      <w:pPr>
        <w:ind w:left="4758" w:hanging="420"/>
      </w:pPr>
      <w:rPr>
        <w:lang w:val="uk-UA" w:eastAsia="en-US" w:bidi="ar-SA"/>
      </w:rPr>
    </w:lvl>
    <w:lvl w:ilvl="5">
      <w:numFmt w:val="bullet"/>
      <w:lvlText w:val="•"/>
      <w:lvlJc w:val="left"/>
      <w:pPr>
        <w:ind w:left="5643" w:hanging="420"/>
      </w:pPr>
      <w:rPr>
        <w:lang w:val="uk-UA" w:eastAsia="en-US" w:bidi="ar-SA"/>
      </w:rPr>
    </w:lvl>
    <w:lvl w:ilvl="6">
      <w:numFmt w:val="bullet"/>
      <w:lvlText w:val="•"/>
      <w:lvlJc w:val="left"/>
      <w:pPr>
        <w:ind w:left="6527" w:hanging="420"/>
      </w:pPr>
      <w:rPr>
        <w:lang w:val="uk-UA" w:eastAsia="en-US" w:bidi="ar-SA"/>
      </w:rPr>
    </w:lvl>
    <w:lvl w:ilvl="7">
      <w:numFmt w:val="bullet"/>
      <w:lvlText w:val="•"/>
      <w:lvlJc w:val="left"/>
      <w:pPr>
        <w:ind w:left="7412" w:hanging="420"/>
      </w:pPr>
      <w:rPr>
        <w:lang w:val="uk-UA" w:eastAsia="en-US" w:bidi="ar-SA"/>
      </w:rPr>
    </w:lvl>
    <w:lvl w:ilvl="8">
      <w:numFmt w:val="bullet"/>
      <w:lvlText w:val="•"/>
      <w:lvlJc w:val="left"/>
      <w:pPr>
        <w:ind w:left="8297" w:hanging="420"/>
      </w:pPr>
      <w:rPr>
        <w:lang w:val="uk-UA" w:eastAsia="en-US" w:bidi="ar-SA"/>
      </w:rPr>
    </w:lvl>
  </w:abstractNum>
  <w:abstractNum w:abstractNumId="2"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15:restartNumberingAfterBreak="0">
    <w:nsid w:val="0B7F38EB"/>
    <w:multiLevelType w:val="multilevel"/>
    <w:tmpl w:val="85D495D2"/>
    <w:lvl w:ilvl="0">
      <w:start w:val="12"/>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lang w:val="uk-UA" w:eastAsia="en-US" w:bidi="ar-SA"/>
      </w:rPr>
    </w:lvl>
    <w:lvl w:ilvl="4">
      <w:numFmt w:val="bullet"/>
      <w:lvlText w:val="•"/>
      <w:lvlJc w:val="left"/>
      <w:pPr>
        <w:ind w:left="4110" w:hanging="720"/>
      </w:pPr>
      <w:rPr>
        <w:lang w:val="uk-UA" w:eastAsia="en-US" w:bidi="ar-SA"/>
      </w:rPr>
    </w:lvl>
    <w:lvl w:ilvl="5">
      <w:numFmt w:val="bullet"/>
      <w:lvlText w:val="•"/>
      <w:lvlJc w:val="left"/>
      <w:pPr>
        <w:ind w:left="5103" w:hanging="720"/>
      </w:pPr>
      <w:rPr>
        <w:lang w:val="uk-UA" w:eastAsia="en-US" w:bidi="ar-SA"/>
      </w:rPr>
    </w:lvl>
    <w:lvl w:ilvl="6">
      <w:numFmt w:val="bullet"/>
      <w:lvlText w:val="•"/>
      <w:lvlJc w:val="left"/>
      <w:pPr>
        <w:ind w:left="6095" w:hanging="720"/>
      </w:pPr>
      <w:rPr>
        <w:lang w:val="uk-UA" w:eastAsia="en-US" w:bidi="ar-SA"/>
      </w:rPr>
    </w:lvl>
    <w:lvl w:ilvl="7">
      <w:numFmt w:val="bullet"/>
      <w:lvlText w:val="•"/>
      <w:lvlJc w:val="left"/>
      <w:pPr>
        <w:ind w:left="7088" w:hanging="720"/>
      </w:pPr>
      <w:rPr>
        <w:lang w:val="uk-UA" w:eastAsia="en-US" w:bidi="ar-SA"/>
      </w:rPr>
    </w:lvl>
    <w:lvl w:ilvl="8">
      <w:numFmt w:val="bullet"/>
      <w:lvlText w:val="•"/>
      <w:lvlJc w:val="left"/>
      <w:pPr>
        <w:ind w:left="8081" w:hanging="720"/>
      </w:pPr>
      <w:rPr>
        <w:lang w:val="uk-UA" w:eastAsia="en-US" w:bidi="ar-SA"/>
      </w:rPr>
    </w:lvl>
  </w:abstractNum>
  <w:abstractNum w:abstractNumId="4"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lang w:val="uk-UA" w:eastAsia="en-US" w:bidi="ar-SA"/>
      </w:rPr>
    </w:lvl>
    <w:lvl w:ilvl="2" w:tplc="7536FBAC">
      <w:numFmt w:val="bullet"/>
      <w:lvlText w:val="•"/>
      <w:lvlJc w:val="left"/>
      <w:pPr>
        <w:ind w:left="2125" w:hanging="140"/>
      </w:pPr>
      <w:rPr>
        <w:lang w:val="uk-UA" w:eastAsia="en-US" w:bidi="ar-SA"/>
      </w:rPr>
    </w:lvl>
    <w:lvl w:ilvl="3" w:tplc="BEA2CD90">
      <w:numFmt w:val="bullet"/>
      <w:lvlText w:val="•"/>
      <w:lvlJc w:val="left"/>
      <w:pPr>
        <w:ind w:left="3117" w:hanging="140"/>
      </w:pPr>
      <w:rPr>
        <w:lang w:val="uk-UA" w:eastAsia="en-US" w:bidi="ar-SA"/>
      </w:rPr>
    </w:lvl>
    <w:lvl w:ilvl="4" w:tplc="C9BA812C">
      <w:numFmt w:val="bullet"/>
      <w:lvlText w:val="•"/>
      <w:lvlJc w:val="left"/>
      <w:pPr>
        <w:ind w:left="4110" w:hanging="140"/>
      </w:pPr>
      <w:rPr>
        <w:lang w:val="uk-UA" w:eastAsia="en-US" w:bidi="ar-SA"/>
      </w:rPr>
    </w:lvl>
    <w:lvl w:ilvl="5" w:tplc="DAB026AA">
      <w:numFmt w:val="bullet"/>
      <w:lvlText w:val="•"/>
      <w:lvlJc w:val="left"/>
      <w:pPr>
        <w:ind w:left="5103" w:hanging="140"/>
      </w:pPr>
      <w:rPr>
        <w:lang w:val="uk-UA" w:eastAsia="en-US" w:bidi="ar-SA"/>
      </w:rPr>
    </w:lvl>
    <w:lvl w:ilvl="6" w:tplc="9A38EA06">
      <w:numFmt w:val="bullet"/>
      <w:lvlText w:val="•"/>
      <w:lvlJc w:val="left"/>
      <w:pPr>
        <w:ind w:left="6095" w:hanging="140"/>
      </w:pPr>
      <w:rPr>
        <w:lang w:val="uk-UA" w:eastAsia="en-US" w:bidi="ar-SA"/>
      </w:rPr>
    </w:lvl>
    <w:lvl w:ilvl="7" w:tplc="76180FD2">
      <w:numFmt w:val="bullet"/>
      <w:lvlText w:val="•"/>
      <w:lvlJc w:val="left"/>
      <w:pPr>
        <w:ind w:left="7088" w:hanging="140"/>
      </w:pPr>
      <w:rPr>
        <w:lang w:val="uk-UA" w:eastAsia="en-US" w:bidi="ar-SA"/>
      </w:rPr>
    </w:lvl>
    <w:lvl w:ilvl="8" w:tplc="6A2A6FC2">
      <w:numFmt w:val="bullet"/>
      <w:lvlText w:val="•"/>
      <w:lvlJc w:val="left"/>
      <w:pPr>
        <w:ind w:left="8081" w:hanging="140"/>
      </w:pPr>
      <w:rPr>
        <w:lang w:val="uk-UA" w:eastAsia="en-US" w:bidi="ar-SA"/>
      </w:rPr>
    </w:lvl>
  </w:abstractNum>
  <w:abstractNum w:abstractNumId="6"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lang w:val="uk-UA" w:eastAsia="en-US" w:bidi="ar-SA"/>
      </w:rPr>
    </w:lvl>
    <w:lvl w:ilvl="2" w:tplc="387EAEB0">
      <w:numFmt w:val="bullet"/>
      <w:lvlText w:val="•"/>
      <w:lvlJc w:val="left"/>
      <w:pPr>
        <w:ind w:left="2125" w:hanging="260"/>
      </w:pPr>
      <w:rPr>
        <w:lang w:val="uk-UA" w:eastAsia="en-US" w:bidi="ar-SA"/>
      </w:rPr>
    </w:lvl>
    <w:lvl w:ilvl="3" w:tplc="2FD45086">
      <w:numFmt w:val="bullet"/>
      <w:lvlText w:val="•"/>
      <w:lvlJc w:val="left"/>
      <w:pPr>
        <w:ind w:left="3117" w:hanging="260"/>
      </w:pPr>
      <w:rPr>
        <w:lang w:val="uk-UA" w:eastAsia="en-US" w:bidi="ar-SA"/>
      </w:rPr>
    </w:lvl>
    <w:lvl w:ilvl="4" w:tplc="AF9C760E">
      <w:numFmt w:val="bullet"/>
      <w:lvlText w:val="•"/>
      <w:lvlJc w:val="left"/>
      <w:pPr>
        <w:ind w:left="4110" w:hanging="260"/>
      </w:pPr>
      <w:rPr>
        <w:lang w:val="uk-UA" w:eastAsia="en-US" w:bidi="ar-SA"/>
      </w:rPr>
    </w:lvl>
    <w:lvl w:ilvl="5" w:tplc="735AE66E">
      <w:numFmt w:val="bullet"/>
      <w:lvlText w:val="•"/>
      <w:lvlJc w:val="left"/>
      <w:pPr>
        <w:ind w:left="5103" w:hanging="260"/>
      </w:pPr>
      <w:rPr>
        <w:lang w:val="uk-UA" w:eastAsia="en-US" w:bidi="ar-SA"/>
      </w:rPr>
    </w:lvl>
    <w:lvl w:ilvl="6" w:tplc="BD1C8ADC">
      <w:numFmt w:val="bullet"/>
      <w:lvlText w:val="•"/>
      <w:lvlJc w:val="left"/>
      <w:pPr>
        <w:ind w:left="6095" w:hanging="260"/>
      </w:pPr>
      <w:rPr>
        <w:lang w:val="uk-UA" w:eastAsia="en-US" w:bidi="ar-SA"/>
      </w:rPr>
    </w:lvl>
    <w:lvl w:ilvl="7" w:tplc="9A90F78C">
      <w:numFmt w:val="bullet"/>
      <w:lvlText w:val="•"/>
      <w:lvlJc w:val="left"/>
      <w:pPr>
        <w:ind w:left="7088" w:hanging="260"/>
      </w:pPr>
      <w:rPr>
        <w:lang w:val="uk-UA" w:eastAsia="en-US" w:bidi="ar-SA"/>
      </w:rPr>
    </w:lvl>
    <w:lvl w:ilvl="8" w:tplc="6D525D7E">
      <w:numFmt w:val="bullet"/>
      <w:lvlText w:val="•"/>
      <w:lvlJc w:val="left"/>
      <w:pPr>
        <w:ind w:left="8081" w:hanging="260"/>
      </w:pPr>
      <w:rPr>
        <w:lang w:val="uk-UA" w:eastAsia="en-US" w:bidi="ar-SA"/>
      </w:rPr>
    </w:lvl>
  </w:abstractNum>
  <w:abstractNum w:abstractNumId="7"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lang w:val="uk-UA" w:eastAsia="en-US" w:bidi="ar-SA"/>
      </w:rPr>
    </w:lvl>
    <w:lvl w:ilvl="2" w:tplc="40CC3D38">
      <w:numFmt w:val="bullet"/>
      <w:lvlText w:val="•"/>
      <w:lvlJc w:val="left"/>
      <w:pPr>
        <w:ind w:left="2125" w:hanging="260"/>
      </w:pPr>
      <w:rPr>
        <w:lang w:val="uk-UA" w:eastAsia="en-US" w:bidi="ar-SA"/>
      </w:rPr>
    </w:lvl>
    <w:lvl w:ilvl="3" w:tplc="E15AF132">
      <w:numFmt w:val="bullet"/>
      <w:lvlText w:val="•"/>
      <w:lvlJc w:val="left"/>
      <w:pPr>
        <w:ind w:left="3117" w:hanging="260"/>
      </w:pPr>
      <w:rPr>
        <w:lang w:val="uk-UA" w:eastAsia="en-US" w:bidi="ar-SA"/>
      </w:rPr>
    </w:lvl>
    <w:lvl w:ilvl="4" w:tplc="A834569C">
      <w:numFmt w:val="bullet"/>
      <w:lvlText w:val="•"/>
      <w:lvlJc w:val="left"/>
      <w:pPr>
        <w:ind w:left="4110" w:hanging="260"/>
      </w:pPr>
      <w:rPr>
        <w:lang w:val="uk-UA" w:eastAsia="en-US" w:bidi="ar-SA"/>
      </w:rPr>
    </w:lvl>
    <w:lvl w:ilvl="5" w:tplc="06DA46C0">
      <w:numFmt w:val="bullet"/>
      <w:lvlText w:val="•"/>
      <w:lvlJc w:val="left"/>
      <w:pPr>
        <w:ind w:left="5103" w:hanging="260"/>
      </w:pPr>
      <w:rPr>
        <w:lang w:val="uk-UA" w:eastAsia="en-US" w:bidi="ar-SA"/>
      </w:rPr>
    </w:lvl>
    <w:lvl w:ilvl="6" w:tplc="8580E5A0">
      <w:numFmt w:val="bullet"/>
      <w:lvlText w:val="•"/>
      <w:lvlJc w:val="left"/>
      <w:pPr>
        <w:ind w:left="6095" w:hanging="260"/>
      </w:pPr>
      <w:rPr>
        <w:lang w:val="uk-UA" w:eastAsia="en-US" w:bidi="ar-SA"/>
      </w:rPr>
    </w:lvl>
    <w:lvl w:ilvl="7" w:tplc="DCBCCC4C">
      <w:numFmt w:val="bullet"/>
      <w:lvlText w:val="•"/>
      <w:lvlJc w:val="left"/>
      <w:pPr>
        <w:ind w:left="7088" w:hanging="260"/>
      </w:pPr>
      <w:rPr>
        <w:lang w:val="uk-UA" w:eastAsia="en-US" w:bidi="ar-SA"/>
      </w:rPr>
    </w:lvl>
    <w:lvl w:ilvl="8" w:tplc="34028240">
      <w:numFmt w:val="bullet"/>
      <w:lvlText w:val="•"/>
      <w:lvlJc w:val="left"/>
      <w:pPr>
        <w:ind w:left="8081" w:hanging="260"/>
      </w:pPr>
      <w:rPr>
        <w:lang w:val="uk-UA" w:eastAsia="en-US" w:bidi="ar-SA"/>
      </w:rPr>
    </w:lvl>
  </w:abstractNum>
  <w:abstractNum w:abstractNumId="8" w15:restartNumberingAfterBreak="0">
    <w:nsid w:val="20E363B7"/>
    <w:multiLevelType w:val="multilevel"/>
    <w:tmpl w:val="26469DCC"/>
    <w:lvl w:ilvl="0">
      <w:start w:val="10"/>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lang w:val="uk-UA" w:eastAsia="en-US" w:bidi="ar-SA"/>
      </w:rPr>
    </w:lvl>
    <w:lvl w:ilvl="3">
      <w:numFmt w:val="bullet"/>
      <w:lvlText w:val="•"/>
      <w:lvlJc w:val="left"/>
      <w:pPr>
        <w:ind w:left="3117" w:hanging="540"/>
      </w:pPr>
      <w:rPr>
        <w:lang w:val="uk-UA" w:eastAsia="en-US" w:bidi="ar-SA"/>
      </w:rPr>
    </w:lvl>
    <w:lvl w:ilvl="4">
      <w:numFmt w:val="bullet"/>
      <w:lvlText w:val="•"/>
      <w:lvlJc w:val="left"/>
      <w:pPr>
        <w:ind w:left="4110" w:hanging="540"/>
      </w:pPr>
      <w:rPr>
        <w:lang w:val="uk-UA" w:eastAsia="en-US" w:bidi="ar-SA"/>
      </w:rPr>
    </w:lvl>
    <w:lvl w:ilvl="5">
      <w:numFmt w:val="bullet"/>
      <w:lvlText w:val="•"/>
      <w:lvlJc w:val="left"/>
      <w:pPr>
        <w:ind w:left="5103" w:hanging="540"/>
      </w:pPr>
      <w:rPr>
        <w:lang w:val="uk-UA" w:eastAsia="en-US" w:bidi="ar-SA"/>
      </w:rPr>
    </w:lvl>
    <w:lvl w:ilvl="6">
      <w:numFmt w:val="bullet"/>
      <w:lvlText w:val="•"/>
      <w:lvlJc w:val="left"/>
      <w:pPr>
        <w:ind w:left="6095" w:hanging="540"/>
      </w:pPr>
      <w:rPr>
        <w:lang w:val="uk-UA" w:eastAsia="en-US" w:bidi="ar-SA"/>
      </w:rPr>
    </w:lvl>
    <w:lvl w:ilvl="7">
      <w:numFmt w:val="bullet"/>
      <w:lvlText w:val="•"/>
      <w:lvlJc w:val="left"/>
      <w:pPr>
        <w:ind w:left="7088" w:hanging="540"/>
      </w:pPr>
      <w:rPr>
        <w:lang w:val="uk-UA" w:eastAsia="en-US" w:bidi="ar-SA"/>
      </w:rPr>
    </w:lvl>
    <w:lvl w:ilvl="8">
      <w:numFmt w:val="bullet"/>
      <w:lvlText w:val="•"/>
      <w:lvlJc w:val="left"/>
      <w:pPr>
        <w:ind w:left="8081" w:hanging="540"/>
      </w:pPr>
      <w:rPr>
        <w:lang w:val="uk-UA" w:eastAsia="en-US" w:bidi="ar-SA"/>
      </w:rPr>
    </w:lvl>
  </w:abstractNum>
  <w:abstractNum w:abstractNumId="9" w15:restartNumberingAfterBreak="0">
    <w:nsid w:val="277A1F57"/>
    <w:multiLevelType w:val="multilevel"/>
    <w:tmpl w:val="48BCC5B2"/>
    <w:lvl w:ilvl="0">
      <w:start w:val="11"/>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lang w:val="uk-UA" w:eastAsia="en-US" w:bidi="ar-SA"/>
      </w:rPr>
    </w:lvl>
    <w:lvl w:ilvl="3">
      <w:numFmt w:val="bullet"/>
      <w:lvlText w:val="•"/>
      <w:lvlJc w:val="left"/>
      <w:pPr>
        <w:ind w:left="3117" w:hanging="540"/>
      </w:pPr>
      <w:rPr>
        <w:lang w:val="uk-UA" w:eastAsia="en-US" w:bidi="ar-SA"/>
      </w:rPr>
    </w:lvl>
    <w:lvl w:ilvl="4">
      <w:numFmt w:val="bullet"/>
      <w:lvlText w:val="•"/>
      <w:lvlJc w:val="left"/>
      <w:pPr>
        <w:ind w:left="4110" w:hanging="540"/>
      </w:pPr>
      <w:rPr>
        <w:lang w:val="uk-UA" w:eastAsia="en-US" w:bidi="ar-SA"/>
      </w:rPr>
    </w:lvl>
    <w:lvl w:ilvl="5">
      <w:numFmt w:val="bullet"/>
      <w:lvlText w:val="•"/>
      <w:lvlJc w:val="left"/>
      <w:pPr>
        <w:ind w:left="5103" w:hanging="540"/>
      </w:pPr>
      <w:rPr>
        <w:lang w:val="uk-UA" w:eastAsia="en-US" w:bidi="ar-SA"/>
      </w:rPr>
    </w:lvl>
    <w:lvl w:ilvl="6">
      <w:numFmt w:val="bullet"/>
      <w:lvlText w:val="•"/>
      <w:lvlJc w:val="left"/>
      <w:pPr>
        <w:ind w:left="6095" w:hanging="540"/>
      </w:pPr>
      <w:rPr>
        <w:lang w:val="uk-UA" w:eastAsia="en-US" w:bidi="ar-SA"/>
      </w:rPr>
    </w:lvl>
    <w:lvl w:ilvl="7">
      <w:numFmt w:val="bullet"/>
      <w:lvlText w:val="•"/>
      <w:lvlJc w:val="left"/>
      <w:pPr>
        <w:ind w:left="7088" w:hanging="540"/>
      </w:pPr>
      <w:rPr>
        <w:lang w:val="uk-UA" w:eastAsia="en-US" w:bidi="ar-SA"/>
      </w:rPr>
    </w:lvl>
    <w:lvl w:ilvl="8">
      <w:numFmt w:val="bullet"/>
      <w:lvlText w:val="•"/>
      <w:lvlJc w:val="left"/>
      <w:pPr>
        <w:ind w:left="8081" w:hanging="540"/>
      </w:pPr>
      <w:rPr>
        <w:lang w:val="uk-UA" w:eastAsia="en-US" w:bidi="ar-SA"/>
      </w:rPr>
    </w:lvl>
  </w:abstractNum>
  <w:abstractNum w:abstractNumId="10" w15:restartNumberingAfterBreak="0">
    <w:nsid w:val="29EC0CAA"/>
    <w:multiLevelType w:val="multilevel"/>
    <w:tmpl w:val="DF485AB2"/>
    <w:lvl w:ilvl="0">
      <w:start w:val="1"/>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11"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lang w:val="uk-UA" w:eastAsia="en-US" w:bidi="ar-SA"/>
      </w:rPr>
    </w:lvl>
    <w:lvl w:ilvl="2" w:tplc="01E0689E">
      <w:numFmt w:val="bullet"/>
      <w:lvlText w:val="•"/>
      <w:lvlJc w:val="left"/>
      <w:pPr>
        <w:ind w:left="2125" w:hanging="260"/>
      </w:pPr>
      <w:rPr>
        <w:lang w:val="uk-UA" w:eastAsia="en-US" w:bidi="ar-SA"/>
      </w:rPr>
    </w:lvl>
    <w:lvl w:ilvl="3" w:tplc="D7B83940">
      <w:numFmt w:val="bullet"/>
      <w:lvlText w:val="•"/>
      <w:lvlJc w:val="left"/>
      <w:pPr>
        <w:ind w:left="3117" w:hanging="260"/>
      </w:pPr>
      <w:rPr>
        <w:lang w:val="uk-UA" w:eastAsia="en-US" w:bidi="ar-SA"/>
      </w:rPr>
    </w:lvl>
    <w:lvl w:ilvl="4" w:tplc="9D9AC988">
      <w:numFmt w:val="bullet"/>
      <w:lvlText w:val="•"/>
      <w:lvlJc w:val="left"/>
      <w:pPr>
        <w:ind w:left="4110" w:hanging="260"/>
      </w:pPr>
      <w:rPr>
        <w:lang w:val="uk-UA" w:eastAsia="en-US" w:bidi="ar-SA"/>
      </w:rPr>
    </w:lvl>
    <w:lvl w:ilvl="5" w:tplc="1D106A08">
      <w:numFmt w:val="bullet"/>
      <w:lvlText w:val="•"/>
      <w:lvlJc w:val="left"/>
      <w:pPr>
        <w:ind w:left="5103" w:hanging="260"/>
      </w:pPr>
      <w:rPr>
        <w:lang w:val="uk-UA" w:eastAsia="en-US" w:bidi="ar-SA"/>
      </w:rPr>
    </w:lvl>
    <w:lvl w:ilvl="6" w:tplc="1598A9C4">
      <w:numFmt w:val="bullet"/>
      <w:lvlText w:val="•"/>
      <w:lvlJc w:val="left"/>
      <w:pPr>
        <w:ind w:left="6095" w:hanging="260"/>
      </w:pPr>
      <w:rPr>
        <w:lang w:val="uk-UA" w:eastAsia="en-US" w:bidi="ar-SA"/>
      </w:rPr>
    </w:lvl>
    <w:lvl w:ilvl="7" w:tplc="69EA9D82">
      <w:numFmt w:val="bullet"/>
      <w:lvlText w:val="•"/>
      <w:lvlJc w:val="left"/>
      <w:pPr>
        <w:ind w:left="7088" w:hanging="260"/>
      </w:pPr>
      <w:rPr>
        <w:lang w:val="uk-UA" w:eastAsia="en-US" w:bidi="ar-SA"/>
      </w:rPr>
    </w:lvl>
    <w:lvl w:ilvl="8" w:tplc="150AA1D2">
      <w:numFmt w:val="bullet"/>
      <w:lvlText w:val="•"/>
      <w:lvlJc w:val="left"/>
      <w:pPr>
        <w:ind w:left="8081" w:hanging="260"/>
      </w:pPr>
      <w:rPr>
        <w:lang w:val="uk-UA" w:eastAsia="en-US" w:bidi="ar-SA"/>
      </w:rPr>
    </w:lvl>
  </w:abstractNum>
  <w:abstractNum w:abstractNumId="12" w15:restartNumberingAfterBreak="0">
    <w:nsid w:val="34863396"/>
    <w:multiLevelType w:val="multilevel"/>
    <w:tmpl w:val="B1664928"/>
    <w:lvl w:ilvl="0">
      <w:start w:val="13"/>
      <w:numFmt w:val="decimal"/>
      <w:lvlText w:val="%1"/>
      <w:lvlJc w:val="left"/>
      <w:pPr>
        <w:ind w:left="146" w:hanging="540"/>
      </w:pPr>
      <w:rPr>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lang w:val="uk-UA" w:eastAsia="en-US" w:bidi="ar-SA"/>
      </w:rPr>
    </w:lvl>
    <w:lvl w:ilvl="3">
      <w:numFmt w:val="bullet"/>
      <w:lvlText w:val="•"/>
      <w:lvlJc w:val="left"/>
      <w:pPr>
        <w:ind w:left="3117" w:hanging="540"/>
      </w:pPr>
      <w:rPr>
        <w:lang w:val="uk-UA" w:eastAsia="en-US" w:bidi="ar-SA"/>
      </w:rPr>
    </w:lvl>
    <w:lvl w:ilvl="4">
      <w:numFmt w:val="bullet"/>
      <w:lvlText w:val="•"/>
      <w:lvlJc w:val="left"/>
      <w:pPr>
        <w:ind w:left="4110" w:hanging="540"/>
      </w:pPr>
      <w:rPr>
        <w:lang w:val="uk-UA" w:eastAsia="en-US" w:bidi="ar-SA"/>
      </w:rPr>
    </w:lvl>
    <w:lvl w:ilvl="5">
      <w:numFmt w:val="bullet"/>
      <w:lvlText w:val="•"/>
      <w:lvlJc w:val="left"/>
      <w:pPr>
        <w:ind w:left="5103" w:hanging="540"/>
      </w:pPr>
      <w:rPr>
        <w:lang w:val="uk-UA" w:eastAsia="en-US" w:bidi="ar-SA"/>
      </w:rPr>
    </w:lvl>
    <w:lvl w:ilvl="6">
      <w:numFmt w:val="bullet"/>
      <w:lvlText w:val="•"/>
      <w:lvlJc w:val="left"/>
      <w:pPr>
        <w:ind w:left="6095" w:hanging="540"/>
      </w:pPr>
      <w:rPr>
        <w:lang w:val="uk-UA" w:eastAsia="en-US" w:bidi="ar-SA"/>
      </w:rPr>
    </w:lvl>
    <w:lvl w:ilvl="7">
      <w:numFmt w:val="bullet"/>
      <w:lvlText w:val="•"/>
      <w:lvlJc w:val="left"/>
      <w:pPr>
        <w:ind w:left="7088" w:hanging="540"/>
      </w:pPr>
      <w:rPr>
        <w:lang w:val="uk-UA" w:eastAsia="en-US" w:bidi="ar-SA"/>
      </w:rPr>
    </w:lvl>
    <w:lvl w:ilvl="8">
      <w:numFmt w:val="bullet"/>
      <w:lvlText w:val="•"/>
      <w:lvlJc w:val="left"/>
      <w:pPr>
        <w:ind w:left="8081" w:hanging="540"/>
      </w:pPr>
      <w:rPr>
        <w:lang w:val="uk-UA" w:eastAsia="en-US" w:bidi="ar-SA"/>
      </w:rPr>
    </w:lvl>
  </w:abstractNum>
  <w:abstractNum w:abstractNumId="13" w15:restartNumberingAfterBreak="0">
    <w:nsid w:val="39924C9F"/>
    <w:multiLevelType w:val="multilevel"/>
    <w:tmpl w:val="E224FA56"/>
    <w:lvl w:ilvl="0">
      <w:start w:val="3"/>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lang w:val="uk-UA" w:eastAsia="en-US" w:bidi="ar-SA"/>
      </w:rPr>
    </w:lvl>
    <w:lvl w:ilvl="4">
      <w:numFmt w:val="bullet"/>
      <w:lvlText w:val="•"/>
      <w:lvlJc w:val="left"/>
      <w:pPr>
        <w:ind w:left="4110" w:hanging="600"/>
      </w:pPr>
      <w:rPr>
        <w:lang w:val="uk-UA" w:eastAsia="en-US" w:bidi="ar-SA"/>
      </w:rPr>
    </w:lvl>
    <w:lvl w:ilvl="5">
      <w:numFmt w:val="bullet"/>
      <w:lvlText w:val="•"/>
      <w:lvlJc w:val="left"/>
      <w:pPr>
        <w:ind w:left="5103" w:hanging="600"/>
      </w:pPr>
      <w:rPr>
        <w:lang w:val="uk-UA" w:eastAsia="en-US" w:bidi="ar-SA"/>
      </w:rPr>
    </w:lvl>
    <w:lvl w:ilvl="6">
      <w:numFmt w:val="bullet"/>
      <w:lvlText w:val="•"/>
      <w:lvlJc w:val="left"/>
      <w:pPr>
        <w:ind w:left="6095" w:hanging="600"/>
      </w:pPr>
      <w:rPr>
        <w:lang w:val="uk-UA" w:eastAsia="en-US" w:bidi="ar-SA"/>
      </w:rPr>
    </w:lvl>
    <w:lvl w:ilvl="7">
      <w:numFmt w:val="bullet"/>
      <w:lvlText w:val="•"/>
      <w:lvlJc w:val="left"/>
      <w:pPr>
        <w:ind w:left="7088" w:hanging="600"/>
      </w:pPr>
      <w:rPr>
        <w:lang w:val="uk-UA" w:eastAsia="en-US" w:bidi="ar-SA"/>
      </w:rPr>
    </w:lvl>
    <w:lvl w:ilvl="8">
      <w:numFmt w:val="bullet"/>
      <w:lvlText w:val="•"/>
      <w:lvlJc w:val="left"/>
      <w:pPr>
        <w:ind w:left="8081" w:hanging="600"/>
      </w:pPr>
      <w:rPr>
        <w:lang w:val="uk-UA" w:eastAsia="en-US" w:bidi="ar-SA"/>
      </w:rPr>
    </w:lvl>
  </w:abstractNum>
  <w:abstractNum w:abstractNumId="14" w15:restartNumberingAfterBreak="0">
    <w:nsid w:val="3C611464"/>
    <w:multiLevelType w:val="multilevel"/>
    <w:tmpl w:val="39B2F4F2"/>
    <w:lvl w:ilvl="0">
      <w:start w:val="6"/>
      <w:numFmt w:val="decimal"/>
      <w:lvlText w:val="%1"/>
      <w:lvlJc w:val="left"/>
      <w:pPr>
        <w:ind w:left="1227" w:hanging="420"/>
      </w:pPr>
      <w:rPr>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lang w:val="uk-UA" w:eastAsia="en-US" w:bidi="ar-SA"/>
      </w:rPr>
    </w:lvl>
    <w:lvl w:ilvl="3">
      <w:numFmt w:val="bullet"/>
      <w:lvlText w:val="•"/>
      <w:lvlJc w:val="left"/>
      <w:pPr>
        <w:ind w:left="3873" w:hanging="420"/>
      </w:pPr>
      <w:rPr>
        <w:lang w:val="uk-UA" w:eastAsia="en-US" w:bidi="ar-SA"/>
      </w:rPr>
    </w:lvl>
    <w:lvl w:ilvl="4">
      <w:numFmt w:val="bullet"/>
      <w:lvlText w:val="•"/>
      <w:lvlJc w:val="left"/>
      <w:pPr>
        <w:ind w:left="4758" w:hanging="420"/>
      </w:pPr>
      <w:rPr>
        <w:lang w:val="uk-UA" w:eastAsia="en-US" w:bidi="ar-SA"/>
      </w:rPr>
    </w:lvl>
    <w:lvl w:ilvl="5">
      <w:numFmt w:val="bullet"/>
      <w:lvlText w:val="•"/>
      <w:lvlJc w:val="left"/>
      <w:pPr>
        <w:ind w:left="5643" w:hanging="420"/>
      </w:pPr>
      <w:rPr>
        <w:lang w:val="uk-UA" w:eastAsia="en-US" w:bidi="ar-SA"/>
      </w:rPr>
    </w:lvl>
    <w:lvl w:ilvl="6">
      <w:numFmt w:val="bullet"/>
      <w:lvlText w:val="•"/>
      <w:lvlJc w:val="left"/>
      <w:pPr>
        <w:ind w:left="6527" w:hanging="420"/>
      </w:pPr>
      <w:rPr>
        <w:lang w:val="uk-UA" w:eastAsia="en-US" w:bidi="ar-SA"/>
      </w:rPr>
    </w:lvl>
    <w:lvl w:ilvl="7">
      <w:numFmt w:val="bullet"/>
      <w:lvlText w:val="•"/>
      <w:lvlJc w:val="left"/>
      <w:pPr>
        <w:ind w:left="7412" w:hanging="420"/>
      </w:pPr>
      <w:rPr>
        <w:lang w:val="uk-UA" w:eastAsia="en-US" w:bidi="ar-SA"/>
      </w:rPr>
    </w:lvl>
    <w:lvl w:ilvl="8">
      <w:numFmt w:val="bullet"/>
      <w:lvlText w:val="•"/>
      <w:lvlJc w:val="left"/>
      <w:pPr>
        <w:ind w:left="8297" w:hanging="420"/>
      </w:pPr>
      <w:rPr>
        <w:lang w:val="uk-UA" w:eastAsia="en-US" w:bidi="ar-SA"/>
      </w:rPr>
    </w:lvl>
  </w:abstractNum>
  <w:abstractNum w:abstractNumId="15" w15:restartNumberingAfterBreak="0">
    <w:nsid w:val="434D1FDC"/>
    <w:multiLevelType w:val="multilevel"/>
    <w:tmpl w:val="91D8B952"/>
    <w:lvl w:ilvl="0">
      <w:start w:val="7"/>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16"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lang w:val="uk-UA" w:eastAsia="en-US" w:bidi="ar-SA"/>
      </w:rPr>
    </w:lvl>
    <w:lvl w:ilvl="2" w:tplc="8938A172">
      <w:numFmt w:val="bullet"/>
      <w:lvlText w:val="•"/>
      <w:lvlJc w:val="left"/>
      <w:pPr>
        <w:ind w:left="2861" w:hanging="260"/>
      </w:pPr>
      <w:rPr>
        <w:lang w:val="uk-UA" w:eastAsia="en-US" w:bidi="ar-SA"/>
      </w:rPr>
    </w:lvl>
    <w:lvl w:ilvl="3" w:tplc="2CA41E0E">
      <w:numFmt w:val="bullet"/>
      <w:lvlText w:val="•"/>
      <w:lvlJc w:val="left"/>
      <w:pPr>
        <w:ind w:left="3761" w:hanging="260"/>
      </w:pPr>
      <w:rPr>
        <w:lang w:val="uk-UA" w:eastAsia="en-US" w:bidi="ar-SA"/>
      </w:rPr>
    </w:lvl>
    <w:lvl w:ilvl="4" w:tplc="79C0594A">
      <w:numFmt w:val="bullet"/>
      <w:lvlText w:val="•"/>
      <w:lvlJc w:val="left"/>
      <w:pPr>
        <w:ind w:left="4662" w:hanging="260"/>
      </w:pPr>
      <w:rPr>
        <w:lang w:val="uk-UA" w:eastAsia="en-US" w:bidi="ar-SA"/>
      </w:rPr>
    </w:lvl>
    <w:lvl w:ilvl="5" w:tplc="05FC04CA">
      <w:numFmt w:val="bullet"/>
      <w:lvlText w:val="•"/>
      <w:lvlJc w:val="left"/>
      <w:pPr>
        <w:ind w:left="5563" w:hanging="260"/>
      </w:pPr>
      <w:rPr>
        <w:lang w:val="uk-UA" w:eastAsia="en-US" w:bidi="ar-SA"/>
      </w:rPr>
    </w:lvl>
    <w:lvl w:ilvl="6" w:tplc="24681E6C">
      <w:numFmt w:val="bullet"/>
      <w:lvlText w:val="•"/>
      <w:lvlJc w:val="left"/>
      <w:pPr>
        <w:ind w:left="6463" w:hanging="260"/>
      </w:pPr>
      <w:rPr>
        <w:lang w:val="uk-UA" w:eastAsia="en-US" w:bidi="ar-SA"/>
      </w:rPr>
    </w:lvl>
    <w:lvl w:ilvl="7" w:tplc="60B45B0E">
      <w:numFmt w:val="bullet"/>
      <w:lvlText w:val="•"/>
      <w:lvlJc w:val="left"/>
      <w:pPr>
        <w:ind w:left="7364" w:hanging="260"/>
      </w:pPr>
      <w:rPr>
        <w:lang w:val="uk-UA" w:eastAsia="en-US" w:bidi="ar-SA"/>
      </w:rPr>
    </w:lvl>
    <w:lvl w:ilvl="8" w:tplc="8732FF1C">
      <w:numFmt w:val="bullet"/>
      <w:lvlText w:val="•"/>
      <w:lvlJc w:val="left"/>
      <w:pPr>
        <w:ind w:left="8265" w:hanging="260"/>
      </w:pPr>
      <w:rPr>
        <w:lang w:val="uk-UA" w:eastAsia="en-US" w:bidi="ar-SA"/>
      </w:rPr>
    </w:lvl>
  </w:abstractNum>
  <w:abstractNum w:abstractNumId="17"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AD49F2"/>
    <w:multiLevelType w:val="multilevel"/>
    <w:tmpl w:val="23340A78"/>
    <w:lvl w:ilvl="0">
      <w:start w:val="2"/>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lang w:val="uk-UA" w:eastAsia="en-US" w:bidi="ar-SA"/>
      </w:rPr>
    </w:lvl>
    <w:lvl w:ilvl="4">
      <w:numFmt w:val="bullet"/>
      <w:lvlText w:val="•"/>
      <w:lvlJc w:val="left"/>
      <w:pPr>
        <w:ind w:left="4110" w:hanging="686"/>
      </w:pPr>
      <w:rPr>
        <w:lang w:val="uk-UA" w:eastAsia="en-US" w:bidi="ar-SA"/>
      </w:rPr>
    </w:lvl>
    <w:lvl w:ilvl="5">
      <w:numFmt w:val="bullet"/>
      <w:lvlText w:val="•"/>
      <w:lvlJc w:val="left"/>
      <w:pPr>
        <w:ind w:left="5103" w:hanging="686"/>
      </w:pPr>
      <w:rPr>
        <w:lang w:val="uk-UA" w:eastAsia="en-US" w:bidi="ar-SA"/>
      </w:rPr>
    </w:lvl>
    <w:lvl w:ilvl="6">
      <w:numFmt w:val="bullet"/>
      <w:lvlText w:val="•"/>
      <w:lvlJc w:val="left"/>
      <w:pPr>
        <w:ind w:left="6095" w:hanging="686"/>
      </w:pPr>
      <w:rPr>
        <w:lang w:val="uk-UA" w:eastAsia="en-US" w:bidi="ar-SA"/>
      </w:rPr>
    </w:lvl>
    <w:lvl w:ilvl="7">
      <w:numFmt w:val="bullet"/>
      <w:lvlText w:val="•"/>
      <w:lvlJc w:val="left"/>
      <w:pPr>
        <w:ind w:left="7088" w:hanging="686"/>
      </w:pPr>
      <w:rPr>
        <w:lang w:val="uk-UA" w:eastAsia="en-US" w:bidi="ar-SA"/>
      </w:rPr>
    </w:lvl>
    <w:lvl w:ilvl="8">
      <w:numFmt w:val="bullet"/>
      <w:lvlText w:val="•"/>
      <w:lvlJc w:val="left"/>
      <w:pPr>
        <w:ind w:left="8081" w:hanging="686"/>
      </w:pPr>
      <w:rPr>
        <w:lang w:val="uk-UA" w:eastAsia="en-US" w:bidi="ar-SA"/>
      </w:rPr>
    </w:lvl>
  </w:abstractNum>
  <w:abstractNum w:abstractNumId="20"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lang w:val="uk-UA" w:eastAsia="en-US" w:bidi="ar-SA"/>
      </w:rPr>
    </w:lvl>
    <w:lvl w:ilvl="2" w:tplc="72F6A6BA">
      <w:numFmt w:val="bullet"/>
      <w:lvlText w:val="•"/>
      <w:lvlJc w:val="left"/>
      <w:pPr>
        <w:ind w:left="2861" w:hanging="260"/>
      </w:pPr>
      <w:rPr>
        <w:lang w:val="uk-UA" w:eastAsia="en-US" w:bidi="ar-SA"/>
      </w:rPr>
    </w:lvl>
    <w:lvl w:ilvl="3" w:tplc="D2A6CAA8">
      <w:numFmt w:val="bullet"/>
      <w:lvlText w:val="•"/>
      <w:lvlJc w:val="left"/>
      <w:pPr>
        <w:ind w:left="3761" w:hanging="260"/>
      </w:pPr>
      <w:rPr>
        <w:lang w:val="uk-UA" w:eastAsia="en-US" w:bidi="ar-SA"/>
      </w:rPr>
    </w:lvl>
    <w:lvl w:ilvl="4" w:tplc="2B7CA586">
      <w:numFmt w:val="bullet"/>
      <w:lvlText w:val="•"/>
      <w:lvlJc w:val="left"/>
      <w:pPr>
        <w:ind w:left="4662" w:hanging="260"/>
      </w:pPr>
      <w:rPr>
        <w:lang w:val="uk-UA" w:eastAsia="en-US" w:bidi="ar-SA"/>
      </w:rPr>
    </w:lvl>
    <w:lvl w:ilvl="5" w:tplc="B966FEC4">
      <w:numFmt w:val="bullet"/>
      <w:lvlText w:val="•"/>
      <w:lvlJc w:val="left"/>
      <w:pPr>
        <w:ind w:left="5563" w:hanging="260"/>
      </w:pPr>
      <w:rPr>
        <w:lang w:val="uk-UA" w:eastAsia="en-US" w:bidi="ar-SA"/>
      </w:rPr>
    </w:lvl>
    <w:lvl w:ilvl="6" w:tplc="2A602DBC">
      <w:numFmt w:val="bullet"/>
      <w:lvlText w:val="•"/>
      <w:lvlJc w:val="left"/>
      <w:pPr>
        <w:ind w:left="6463" w:hanging="260"/>
      </w:pPr>
      <w:rPr>
        <w:lang w:val="uk-UA" w:eastAsia="en-US" w:bidi="ar-SA"/>
      </w:rPr>
    </w:lvl>
    <w:lvl w:ilvl="7" w:tplc="0E1C940C">
      <w:numFmt w:val="bullet"/>
      <w:lvlText w:val="•"/>
      <w:lvlJc w:val="left"/>
      <w:pPr>
        <w:ind w:left="7364" w:hanging="260"/>
      </w:pPr>
      <w:rPr>
        <w:lang w:val="uk-UA" w:eastAsia="en-US" w:bidi="ar-SA"/>
      </w:rPr>
    </w:lvl>
    <w:lvl w:ilvl="8" w:tplc="F7369BCA">
      <w:numFmt w:val="bullet"/>
      <w:lvlText w:val="•"/>
      <w:lvlJc w:val="left"/>
      <w:pPr>
        <w:ind w:left="8265" w:hanging="260"/>
      </w:pPr>
      <w:rPr>
        <w:lang w:val="uk-UA" w:eastAsia="en-US" w:bidi="ar-SA"/>
      </w:rPr>
    </w:lvl>
  </w:abstractNum>
  <w:abstractNum w:abstractNumId="21"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531A72"/>
    <w:multiLevelType w:val="multilevel"/>
    <w:tmpl w:val="ECE6D9E8"/>
    <w:lvl w:ilvl="0">
      <w:start w:val="8"/>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24"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lang w:val="uk-UA" w:eastAsia="en-US" w:bidi="ar-SA"/>
      </w:rPr>
    </w:lvl>
    <w:lvl w:ilvl="3" w:tplc="259AEEB4">
      <w:numFmt w:val="bullet"/>
      <w:lvlText w:val="•"/>
      <w:lvlJc w:val="left"/>
      <w:pPr>
        <w:ind w:left="5145" w:hanging="290"/>
      </w:pPr>
      <w:rPr>
        <w:lang w:val="uk-UA" w:eastAsia="en-US" w:bidi="ar-SA"/>
      </w:rPr>
    </w:lvl>
    <w:lvl w:ilvl="4" w:tplc="2BF6F9F2">
      <w:numFmt w:val="bullet"/>
      <w:lvlText w:val="•"/>
      <w:lvlJc w:val="left"/>
      <w:pPr>
        <w:ind w:left="5848" w:hanging="290"/>
      </w:pPr>
      <w:rPr>
        <w:lang w:val="uk-UA" w:eastAsia="en-US" w:bidi="ar-SA"/>
      </w:rPr>
    </w:lvl>
    <w:lvl w:ilvl="5" w:tplc="8298A3A0">
      <w:numFmt w:val="bullet"/>
      <w:lvlText w:val="•"/>
      <w:lvlJc w:val="left"/>
      <w:pPr>
        <w:ind w:left="6551" w:hanging="290"/>
      </w:pPr>
      <w:rPr>
        <w:lang w:val="uk-UA" w:eastAsia="en-US" w:bidi="ar-SA"/>
      </w:rPr>
    </w:lvl>
    <w:lvl w:ilvl="6" w:tplc="B3EE540E">
      <w:numFmt w:val="bullet"/>
      <w:lvlText w:val="•"/>
      <w:lvlJc w:val="left"/>
      <w:pPr>
        <w:ind w:left="7254" w:hanging="290"/>
      </w:pPr>
      <w:rPr>
        <w:lang w:val="uk-UA" w:eastAsia="en-US" w:bidi="ar-SA"/>
      </w:rPr>
    </w:lvl>
    <w:lvl w:ilvl="7" w:tplc="1E00582A">
      <w:numFmt w:val="bullet"/>
      <w:lvlText w:val="•"/>
      <w:lvlJc w:val="left"/>
      <w:pPr>
        <w:ind w:left="7957" w:hanging="290"/>
      </w:pPr>
      <w:rPr>
        <w:lang w:val="uk-UA" w:eastAsia="en-US" w:bidi="ar-SA"/>
      </w:rPr>
    </w:lvl>
    <w:lvl w:ilvl="8" w:tplc="A024F7A8">
      <w:numFmt w:val="bullet"/>
      <w:lvlText w:val="•"/>
      <w:lvlJc w:val="left"/>
      <w:pPr>
        <w:ind w:left="8660" w:hanging="290"/>
      </w:pPr>
      <w:rPr>
        <w:lang w:val="uk-UA" w:eastAsia="en-US" w:bidi="ar-SA"/>
      </w:rPr>
    </w:lvl>
  </w:abstractNum>
  <w:abstractNum w:abstractNumId="25" w15:restartNumberingAfterBreak="0">
    <w:nsid w:val="77D03D13"/>
    <w:multiLevelType w:val="multilevel"/>
    <w:tmpl w:val="3AECD358"/>
    <w:lvl w:ilvl="0">
      <w:start w:val="9"/>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2E2A8A"/>
    <w:multiLevelType w:val="multilevel"/>
    <w:tmpl w:val="6E065FB2"/>
    <w:lvl w:ilvl="0">
      <w:start w:val="4"/>
      <w:numFmt w:val="decimal"/>
      <w:lvlText w:val="%1"/>
      <w:lvlJc w:val="left"/>
      <w:pPr>
        <w:ind w:left="146" w:hanging="420"/>
      </w:pPr>
      <w:rPr>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lang w:val="uk-UA" w:eastAsia="en-US" w:bidi="ar-SA"/>
      </w:rPr>
    </w:lvl>
    <w:lvl w:ilvl="3">
      <w:numFmt w:val="bullet"/>
      <w:lvlText w:val="•"/>
      <w:lvlJc w:val="left"/>
      <w:pPr>
        <w:ind w:left="3117" w:hanging="420"/>
      </w:pPr>
      <w:rPr>
        <w:lang w:val="uk-UA" w:eastAsia="en-US" w:bidi="ar-SA"/>
      </w:rPr>
    </w:lvl>
    <w:lvl w:ilvl="4">
      <w:numFmt w:val="bullet"/>
      <w:lvlText w:val="•"/>
      <w:lvlJc w:val="left"/>
      <w:pPr>
        <w:ind w:left="4110" w:hanging="420"/>
      </w:pPr>
      <w:rPr>
        <w:lang w:val="uk-UA" w:eastAsia="en-US" w:bidi="ar-SA"/>
      </w:rPr>
    </w:lvl>
    <w:lvl w:ilvl="5">
      <w:numFmt w:val="bullet"/>
      <w:lvlText w:val="•"/>
      <w:lvlJc w:val="left"/>
      <w:pPr>
        <w:ind w:left="5103" w:hanging="420"/>
      </w:pPr>
      <w:rPr>
        <w:lang w:val="uk-UA" w:eastAsia="en-US" w:bidi="ar-SA"/>
      </w:rPr>
    </w:lvl>
    <w:lvl w:ilvl="6">
      <w:numFmt w:val="bullet"/>
      <w:lvlText w:val="•"/>
      <w:lvlJc w:val="left"/>
      <w:pPr>
        <w:ind w:left="6095" w:hanging="420"/>
      </w:pPr>
      <w:rPr>
        <w:lang w:val="uk-UA" w:eastAsia="en-US" w:bidi="ar-SA"/>
      </w:rPr>
    </w:lvl>
    <w:lvl w:ilvl="7">
      <w:numFmt w:val="bullet"/>
      <w:lvlText w:val="•"/>
      <w:lvlJc w:val="left"/>
      <w:pPr>
        <w:ind w:left="7088" w:hanging="420"/>
      </w:pPr>
      <w:rPr>
        <w:lang w:val="uk-UA" w:eastAsia="en-US" w:bidi="ar-SA"/>
      </w:rPr>
    </w:lvl>
    <w:lvl w:ilvl="8">
      <w:numFmt w:val="bullet"/>
      <w:lvlText w:val="•"/>
      <w:lvlJc w:val="left"/>
      <w:pPr>
        <w:ind w:left="8081" w:hanging="420"/>
      </w:pPr>
      <w:rPr>
        <w:lang w:val="uk-UA" w:eastAsia="en-US" w:bidi="ar-SA"/>
      </w:rPr>
    </w:lvl>
  </w:abstractNum>
  <w:num w:numId="1">
    <w:abstractNumId w:val="26"/>
  </w:num>
  <w:num w:numId="2">
    <w:abstractNumId w:val="18"/>
  </w:num>
  <w:num w:numId="3">
    <w:abstractNumId w:val="0"/>
  </w:num>
  <w:num w:numId="4">
    <w:abstractNumId w:val="4"/>
  </w:num>
  <w:num w:numId="5">
    <w:abstractNumId w:val="21"/>
  </w:num>
  <w:num w:numId="6">
    <w:abstractNumId w:val="2"/>
  </w:num>
  <w:num w:numId="7">
    <w:abstractNumId w:val="22"/>
  </w:num>
  <w:num w:numId="8">
    <w:abstractNumId w:val="17"/>
  </w:num>
  <w:num w:numId="9">
    <w:abstractNumId w:val="24"/>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9"/>
  </w:num>
  <w:num w:numId="14">
    <w:abstractNumId w:val="1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3"/>
  </w:num>
  <w:num w:numId="16">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7"/>
  </w:num>
  <w:num w:numId="18">
    <w:abstractNumId w:val="27"/>
    <w:lvlOverride w:ilvl="0">
      <w:startOverride w:val="4"/>
    </w:lvlOverride>
    <w:lvlOverride w:ilvl="1">
      <w:startOverride w:val="1"/>
    </w:lvlOverride>
    <w:lvlOverride w:ilvl="2"/>
    <w:lvlOverride w:ilvl="3"/>
    <w:lvlOverride w:ilvl="4"/>
    <w:lvlOverride w:ilvl="5"/>
    <w:lvlOverride w:ilvl="6"/>
    <w:lvlOverride w:ilvl="7"/>
    <w:lvlOverride w:ilvl="8"/>
  </w:num>
  <w:num w:numId="19">
    <w:abstractNumId w:val="1"/>
  </w:num>
  <w:num w:numId="20">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27">
    <w:abstractNumId w:val="16"/>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37">
    <w:abstractNumId w:val="23"/>
  </w:num>
  <w:num w:numId="38">
    <w:abstractNumId w:val="23"/>
    <w:lvlOverride w:ilvl="0">
      <w:startOverride w:val="8"/>
    </w:lvlOverride>
    <w:lvlOverride w:ilvl="1">
      <w:startOverride w:val="1"/>
    </w:lvlOverride>
    <w:lvlOverride w:ilvl="2"/>
    <w:lvlOverride w:ilvl="3"/>
    <w:lvlOverride w:ilvl="4"/>
    <w:lvlOverride w:ilvl="5"/>
    <w:lvlOverride w:ilvl="6"/>
    <w:lvlOverride w:ilvl="7"/>
    <w:lvlOverride w:ilvl="8"/>
  </w:num>
  <w:num w:numId="39">
    <w:abstractNumId w:val="25"/>
  </w:num>
  <w:num w:numId="40">
    <w:abstractNumId w:val="25"/>
    <w:lvlOverride w:ilvl="0">
      <w:startOverride w:val="9"/>
    </w:lvlOverride>
    <w:lvlOverride w:ilvl="1">
      <w:startOverride w:val="1"/>
    </w:lvlOverride>
    <w:lvlOverride w:ilvl="2"/>
    <w:lvlOverride w:ilvl="3"/>
    <w:lvlOverride w:ilvl="4"/>
    <w:lvlOverride w:ilvl="5"/>
    <w:lvlOverride w:ilvl="6"/>
    <w:lvlOverride w:ilvl="7"/>
    <w:lvlOverride w:ilvl="8"/>
  </w:num>
  <w:num w:numId="41">
    <w:abstractNumId w:val="8"/>
  </w:num>
  <w:num w:numId="42">
    <w:abstractNumId w:val="8"/>
    <w:lvlOverride w:ilvl="0">
      <w:startOverride w:val="10"/>
    </w:lvlOverride>
    <w:lvlOverride w:ilvl="1">
      <w:startOverride w:val="1"/>
    </w:lvlOverride>
    <w:lvlOverride w:ilvl="2"/>
    <w:lvlOverride w:ilvl="3"/>
    <w:lvlOverride w:ilvl="4"/>
    <w:lvlOverride w:ilvl="5"/>
    <w:lvlOverride w:ilvl="6"/>
    <w:lvlOverride w:ilvl="7"/>
    <w:lvlOverride w:ilvl="8"/>
  </w:num>
  <w:num w:numId="43">
    <w:abstractNumId w:val="9"/>
  </w:num>
  <w:num w:numId="44">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45">
    <w:abstractNumId w:val="3"/>
  </w:num>
  <w:num w:numId="46">
    <w:abstractNumId w:val="3"/>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12"/>
  </w:num>
  <w:num w:numId="48">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3E47"/>
    <w:rsid w:val="00024553"/>
    <w:rsid w:val="00024874"/>
    <w:rsid w:val="00024BB3"/>
    <w:rsid w:val="000265E4"/>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55"/>
    <w:rsid w:val="00063D37"/>
    <w:rsid w:val="00064AF8"/>
    <w:rsid w:val="0006626B"/>
    <w:rsid w:val="00067292"/>
    <w:rsid w:val="00067E69"/>
    <w:rsid w:val="000706F3"/>
    <w:rsid w:val="00070F16"/>
    <w:rsid w:val="00071109"/>
    <w:rsid w:val="00072BBF"/>
    <w:rsid w:val="00073F5F"/>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C778A"/>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2CE0"/>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E2"/>
    <w:rsid w:val="001632FA"/>
    <w:rsid w:val="001638D0"/>
    <w:rsid w:val="00164221"/>
    <w:rsid w:val="00164442"/>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3584"/>
    <w:rsid w:val="00183C72"/>
    <w:rsid w:val="001842CF"/>
    <w:rsid w:val="00185283"/>
    <w:rsid w:val="00185886"/>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11C4"/>
    <w:rsid w:val="001B45A5"/>
    <w:rsid w:val="001B46F2"/>
    <w:rsid w:val="001B4811"/>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4F29"/>
    <w:rsid w:val="002052E9"/>
    <w:rsid w:val="00205630"/>
    <w:rsid w:val="00205CDE"/>
    <w:rsid w:val="00207E97"/>
    <w:rsid w:val="00210110"/>
    <w:rsid w:val="002101C5"/>
    <w:rsid w:val="00210DA4"/>
    <w:rsid w:val="00210F79"/>
    <w:rsid w:val="00212D8D"/>
    <w:rsid w:val="00212DD0"/>
    <w:rsid w:val="00212F31"/>
    <w:rsid w:val="002152C1"/>
    <w:rsid w:val="00217415"/>
    <w:rsid w:val="00217876"/>
    <w:rsid w:val="00220A2E"/>
    <w:rsid w:val="002222FF"/>
    <w:rsid w:val="002228C3"/>
    <w:rsid w:val="0022296D"/>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5810"/>
    <w:rsid w:val="00256124"/>
    <w:rsid w:val="00256252"/>
    <w:rsid w:val="00256DC3"/>
    <w:rsid w:val="00257B08"/>
    <w:rsid w:val="00260848"/>
    <w:rsid w:val="0026167E"/>
    <w:rsid w:val="00261A6B"/>
    <w:rsid w:val="002646D4"/>
    <w:rsid w:val="00265B7F"/>
    <w:rsid w:val="002671D1"/>
    <w:rsid w:val="00267369"/>
    <w:rsid w:val="00267614"/>
    <w:rsid w:val="00267831"/>
    <w:rsid w:val="00270253"/>
    <w:rsid w:val="002706B6"/>
    <w:rsid w:val="00271FF1"/>
    <w:rsid w:val="002733A8"/>
    <w:rsid w:val="00273766"/>
    <w:rsid w:val="002750C3"/>
    <w:rsid w:val="002757D9"/>
    <w:rsid w:val="00276142"/>
    <w:rsid w:val="002771BB"/>
    <w:rsid w:val="00280C03"/>
    <w:rsid w:val="0028115A"/>
    <w:rsid w:val="002818E7"/>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878"/>
    <w:rsid w:val="002D7B60"/>
    <w:rsid w:val="002E0B72"/>
    <w:rsid w:val="002E115E"/>
    <w:rsid w:val="002E1498"/>
    <w:rsid w:val="002E1BAF"/>
    <w:rsid w:val="002E2BEA"/>
    <w:rsid w:val="002E2FEC"/>
    <w:rsid w:val="002E3FEF"/>
    <w:rsid w:val="002E5A3B"/>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1793"/>
    <w:rsid w:val="003325D2"/>
    <w:rsid w:val="00332B15"/>
    <w:rsid w:val="00333389"/>
    <w:rsid w:val="003333EE"/>
    <w:rsid w:val="0033480E"/>
    <w:rsid w:val="00334DF7"/>
    <w:rsid w:val="00334FFA"/>
    <w:rsid w:val="00336FE0"/>
    <w:rsid w:val="003370AC"/>
    <w:rsid w:val="003413FA"/>
    <w:rsid w:val="003430AB"/>
    <w:rsid w:val="003439DC"/>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6BE"/>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08A"/>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0E3B"/>
    <w:rsid w:val="00491938"/>
    <w:rsid w:val="00491B8F"/>
    <w:rsid w:val="0049288B"/>
    <w:rsid w:val="0049488A"/>
    <w:rsid w:val="004949B7"/>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D10"/>
    <w:rsid w:val="004B2BDA"/>
    <w:rsid w:val="004B3418"/>
    <w:rsid w:val="004B3DAF"/>
    <w:rsid w:val="004B423A"/>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6ED4"/>
    <w:rsid w:val="00507B3A"/>
    <w:rsid w:val="00510ABA"/>
    <w:rsid w:val="00511289"/>
    <w:rsid w:val="005115FA"/>
    <w:rsid w:val="00511688"/>
    <w:rsid w:val="00513998"/>
    <w:rsid w:val="00513D32"/>
    <w:rsid w:val="00514B4E"/>
    <w:rsid w:val="00515701"/>
    <w:rsid w:val="0051677D"/>
    <w:rsid w:val="0051681A"/>
    <w:rsid w:val="005172D1"/>
    <w:rsid w:val="00517C20"/>
    <w:rsid w:val="00517F38"/>
    <w:rsid w:val="00521877"/>
    <w:rsid w:val="005222EF"/>
    <w:rsid w:val="0052300B"/>
    <w:rsid w:val="0052331F"/>
    <w:rsid w:val="0052367A"/>
    <w:rsid w:val="0052375F"/>
    <w:rsid w:val="005248CD"/>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4E4"/>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2879"/>
    <w:rsid w:val="005A42C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B76A0"/>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0808"/>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676"/>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597"/>
    <w:rsid w:val="0073555B"/>
    <w:rsid w:val="0073681C"/>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5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4F30"/>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69C"/>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93F"/>
    <w:rsid w:val="007C1EA7"/>
    <w:rsid w:val="007C25BB"/>
    <w:rsid w:val="007C2B6E"/>
    <w:rsid w:val="007C2D28"/>
    <w:rsid w:val="007C30A1"/>
    <w:rsid w:val="007C32FB"/>
    <w:rsid w:val="007C39D5"/>
    <w:rsid w:val="007C3D50"/>
    <w:rsid w:val="007C56AC"/>
    <w:rsid w:val="007C611D"/>
    <w:rsid w:val="007C616E"/>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3CD"/>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4E6"/>
    <w:rsid w:val="00846C78"/>
    <w:rsid w:val="008470E2"/>
    <w:rsid w:val="00850A95"/>
    <w:rsid w:val="00850D47"/>
    <w:rsid w:val="0085125D"/>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7C5"/>
    <w:rsid w:val="00865F69"/>
    <w:rsid w:val="00866B25"/>
    <w:rsid w:val="008700D7"/>
    <w:rsid w:val="008714B2"/>
    <w:rsid w:val="00872402"/>
    <w:rsid w:val="00872569"/>
    <w:rsid w:val="00874327"/>
    <w:rsid w:val="0087531F"/>
    <w:rsid w:val="00875F8F"/>
    <w:rsid w:val="00876419"/>
    <w:rsid w:val="00876F7F"/>
    <w:rsid w:val="00877DD7"/>
    <w:rsid w:val="00881271"/>
    <w:rsid w:val="008816AE"/>
    <w:rsid w:val="00881DDC"/>
    <w:rsid w:val="008864FC"/>
    <w:rsid w:val="00886626"/>
    <w:rsid w:val="00886E3C"/>
    <w:rsid w:val="00887544"/>
    <w:rsid w:val="008875EE"/>
    <w:rsid w:val="00887E0B"/>
    <w:rsid w:val="0089023F"/>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B5249"/>
    <w:rsid w:val="008C0B42"/>
    <w:rsid w:val="008C1F13"/>
    <w:rsid w:val="008C2196"/>
    <w:rsid w:val="008C2BA6"/>
    <w:rsid w:val="008C36AC"/>
    <w:rsid w:val="008C3CB8"/>
    <w:rsid w:val="008C5BAF"/>
    <w:rsid w:val="008D2909"/>
    <w:rsid w:val="008D2A26"/>
    <w:rsid w:val="008D5D6D"/>
    <w:rsid w:val="008D6B55"/>
    <w:rsid w:val="008D716B"/>
    <w:rsid w:val="008D7749"/>
    <w:rsid w:val="008E2F13"/>
    <w:rsid w:val="008E36D3"/>
    <w:rsid w:val="008E53F8"/>
    <w:rsid w:val="008E5CC4"/>
    <w:rsid w:val="008E6F90"/>
    <w:rsid w:val="008E7511"/>
    <w:rsid w:val="008F147D"/>
    <w:rsid w:val="008F1ED2"/>
    <w:rsid w:val="008F2D5D"/>
    <w:rsid w:val="008F338A"/>
    <w:rsid w:val="008F478A"/>
    <w:rsid w:val="008F4AA6"/>
    <w:rsid w:val="008F6655"/>
    <w:rsid w:val="008F738A"/>
    <w:rsid w:val="008F76EF"/>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E7EC5"/>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07C39"/>
    <w:rsid w:val="00A100E5"/>
    <w:rsid w:val="00A10208"/>
    <w:rsid w:val="00A109B9"/>
    <w:rsid w:val="00A11067"/>
    <w:rsid w:val="00A11236"/>
    <w:rsid w:val="00A11BBD"/>
    <w:rsid w:val="00A128FD"/>
    <w:rsid w:val="00A133A5"/>
    <w:rsid w:val="00A142CE"/>
    <w:rsid w:val="00A15DFA"/>
    <w:rsid w:val="00A16A34"/>
    <w:rsid w:val="00A17717"/>
    <w:rsid w:val="00A2076C"/>
    <w:rsid w:val="00A22F05"/>
    <w:rsid w:val="00A2300F"/>
    <w:rsid w:val="00A25A11"/>
    <w:rsid w:val="00A25D84"/>
    <w:rsid w:val="00A26096"/>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5E7"/>
    <w:rsid w:val="00A63B4A"/>
    <w:rsid w:val="00A64870"/>
    <w:rsid w:val="00A64A9D"/>
    <w:rsid w:val="00A64B24"/>
    <w:rsid w:val="00A6525D"/>
    <w:rsid w:val="00A66054"/>
    <w:rsid w:val="00A661C7"/>
    <w:rsid w:val="00A671ED"/>
    <w:rsid w:val="00A70D02"/>
    <w:rsid w:val="00A70F3F"/>
    <w:rsid w:val="00A722C6"/>
    <w:rsid w:val="00A722CC"/>
    <w:rsid w:val="00A73189"/>
    <w:rsid w:val="00A734F7"/>
    <w:rsid w:val="00A75BF7"/>
    <w:rsid w:val="00A77F9E"/>
    <w:rsid w:val="00A8075F"/>
    <w:rsid w:val="00A80769"/>
    <w:rsid w:val="00A81B7E"/>
    <w:rsid w:val="00A81DD7"/>
    <w:rsid w:val="00A81FF5"/>
    <w:rsid w:val="00A82A07"/>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017"/>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619"/>
    <w:rsid w:val="00AE1927"/>
    <w:rsid w:val="00AE2414"/>
    <w:rsid w:val="00AE2B8D"/>
    <w:rsid w:val="00AE3A3C"/>
    <w:rsid w:val="00AE40AF"/>
    <w:rsid w:val="00AE4D4B"/>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35A6"/>
    <w:rsid w:val="00B147B5"/>
    <w:rsid w:val="00B163E9"/>
    <w:rsid w:val="00B16B47"/>
    <w:rsid w:val="00B16DAF"/>
    <w:rsid w:val="00B17B0C"/>
    <w:rsid w:val="00B17D0B"/>
    <w:rsid w:val="00B202AA"/>
    <w:rsid w:val="00B202EF"/>
    <w:rsid w:val="00B20624"/>
    <w:rsid w:val="00B20890"/>
    <w:rsid w:val="00B21074"/>
    <w:rsid w:val="00B21A5B"/>
    <w:rsid w:val="00B21E5D"/>
    <w:rsid w:val="00B23744"/>
    <w:rsid w:val="00B23CD0"/>
    <w:rsid w:val="00B23E27"/>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1A4"/>
    <w:rsid w:val="00B343F3"/>
    <w:rsid w:val="00B34E75"/>
    <w:rsid w:val="00B35A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59E4"/>
    <w:rsid w:val="00B96149"/>
    <w:rsid w:val="00B96CAE"/>
    <w:rsid w:val="00B974DB"/>
    <w:rsid w:val="00B976E7"/>
    <w:rsid w:val="00B97B58"/>
    <w:rsid w:val="00BA0FEB"/>
    <w:rsid w:val="00BA3CDA"/>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2888"/>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4ED8"/>
    <w:rsid w:val="00BD5BBA"/>
    <w:rsid w:val="00BD5FED"/>
    <w:rsid w:val="00BD653F"/>
    <w:rsid w:val="00BD6580"/>
    <w:rsid w:val="00BD663B"/>
    <w:rsid w:val="00BD744A"/>
    <w:rsid w:val="00BD75CB"/>
    <w:rsid w:val="00BE0DCE"/>
    <w:rsid w:val="00BE10CB"/>
    <w:rsid w:val="00BE3B2B"/>
    <w:rsid w:val="00BE3FD9"/>
    <w:rsid w:val="00BE4660"/>
    <w:rsid w:val="00BE5D66"/>
    <w:rsid w:val="00BE5E46"/>
    <w:rsid w:val="00BE65DA"/>
    <w:rsid w:val="00BE6668"/>
    <w:rsid w:val="00BE69EC"/>
    <w:rsid w:val="00BE6D6F"/>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6540"/>
    <w:rsid w:val="00CA0317"/>
    <w:rsid w:val="00CA10D1"/>
    <w:rsid w:val="00CA12ED"/>
    <w:rsid w:val="00CA1C2C"/>
    <w:rsid w:val="00CA30C7"/>
    <w:rsid w:val="00CA39C7"/>
    <w:rsid w:val="00CA4F15"/>
    <w:rsid w:val="00CA7B51"/>
    <w:rsid w:val="00CB053B"/>
    <w:rsid w:val="00CB12FD"/>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0897"/>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2FF8"/>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6F2"/>
    <w:rsid w:val="00DB2CCF"/>
    <w:rsid w:val="00DB4A09"/>
    <w:rsid w:val="00DB555D"/>
    <w:rsid w:val="00DB5696"/>
    <w:rsid w:val="00DB63CF"/>
    <w:rsid w:val="00DB6A1C"/>
    <w:rsid w:val="00DB6B4B"/>
    <w:rsid w:val="00DB7B63"/>
    <w:rsid w:val="00DC0423"/>
    <w:rsid w:val="00DC0B7A"/>
    <w:rsid w:val="00DC1398"/>
    <w:rsid w:val="00DC14C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8D6"/>
    <w:rsid w:val="00E06D32"/>
    <w:rsid w:val="00E0765E"/>
    <w:rsid w:val="00E1167B"/>
    <w:rsid w:val="00E120A8"/>
    <w:rsid w:val="00E125F2"/>
    <w:rsid w:val="00E12AC3"/>
    <w:rsid w:val="00E12E23"/>
    <w:rsid w:val="00E12FBD"/>
    <w:rsid w:val="00E13316"/>
    <w:rsid w:val="00E1331D"/>
    <w:rsid w:val="00E1470F"/>
    <w:rsid w:val="00E1604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0C89"/>
    <w:rsid w:val="00E51BFF"/>
    <w:rsid w:val="00E52857"/>
    <w:rsid w:val="00E539EF"/>
    <w:rsid w:val="00E54FEB"/>
    <w:rsid w:val="00E552C2"/>
    <w:rsid w:val="00E557AE"/>
    <w:rsid w:val="00E55F67"/>
    <w:rsid w:val="00E5653A"/>
    <w:rsid w:val="00E57323"/>
    <w:rsid w:val="00E6114E"/>
    <w:rsid w:val="00E62097"/>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407"/>
    <w:rsid w:val="00E97C10"/>
    <w:rsid w:val="00EA0155"/>
    <w:rsid w:val="00EA0E12"/>
    <w:rsid w:val="00EA168E"/>
    <w:rsid w:val="00EA29BA"/>
    <w:rsid w:val="00EA2CF6"/>
    <w:rsid w:val="00EA339C"/>
    <w:rsid w:val="00EA4580"/>
    <w:rsid w:val="00EA5C2E"/>
    <w:rsid w:val="00EA66C3"/>
    <w:rsid w:val="00EA690A"/>
    <w:rsid w:val="00EA6C8F"/>
    <w:rsid w:val="00EA7085"/>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5A41"/>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8A5"/>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1E2"/>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30FF"/>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2120"/>
    <w:rsid w:val="00FA28F0"/>
    <w:rsid w:val="00FA2E87"/>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1"/>
    <w:qFormat/>
    <w:rsid w:val="007E49A1"/>
    <w:pPr>
      <w:ind w:left="720"/>
      <w:contextualSpacing/>
    </w:pPr>
  </w:style>
  <w:style w:type="paragraph" w:customStyle="1" w:styleId="rvps2">
    <w:name w:val="rvps2"/>
    <w:basedOn w:val="a"/>
    <w:uiPriority w:val="99"/>
    <w:qFormat/>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qFormat/>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iPriority w:val="99"/>
    <w:unhideWhenUsed/>
    <w:rsid w:val="009B0660"/>
    <w:rPr>
      <w:b/>
      <w:bCs/>
    </w:rPr>
  </w:style>
  <w:style w:type="character" w:customStyle="1" w:styleId="af3">
    <w:name w:val="Тема примечания Знак"/>
    <w:basedOn w:val="af1"/>
    <w:link w:val="af2"/>
    <w:uiPriority w:val="99"/>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1"/>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uiPriority w:val="1"/>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uiPriority w:val="99"/>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uiPriority w:val="99"/>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uiPriority w:val="99"/>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C64737"/>
    <w:rPr>
      <w:color w:val="605E5C"/>
      <w:shd w:val="clear" w:color="auto" w:fill="E1DFDD"/>
    </w:rPr>
  </w:style>
  <w:style w:type="table" w:customStyle="1" w:styleId="21a">
    <w:name w:val="Таблица простая 21"/>
    <w:basedOn w:val="a1"/>
    <w:next w:val="2fd"/>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styleId="2fd">
    <w:name w:val="Plain Table 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32">
    <w:name w:val="Нет списка13"/>
    <w:next w:val="a2"/>
    <w:uiPriority w:val="99"/>
    <w:semiHidden/>
    <w:unhideWhenUsed/>
    <w:rsid w:val="0022296D"/>
  </w:style>
  <w:style w:type="paragraph" w:customStyle="1" w:styleId="svp">
    <w:name w:val="svp"/>
    <w:basedOn w:val="a"/>
    <w:uiPriority w:val="99"/>
    <w:qFormat/>
    <w:rsid w:val="0022296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fff0">
    <w:name w:val="Заголовок Знак1"/>
    <w:basedOn w:val="a0"/>
    <w:rsid w:val="0022296D"/>
    <w:rPr>
      <w:rFonts w:asciiTheme="majorHAnsi" w:eastAsiaTheme="majorEastAsia" w:hAnsiTheme="majorHAnsi" w:cstheme="majorBidi"/>
      <w:spacing w:val="-10"/>
      <w:kern w:val="28"/>
      <w:sz w:val="56"/>
      <w:szCs w:val="56"/>
    </w:rPr>
  </w:style>
  <w:style w:type="character" w:customStyle="1" w:styleId="1fff1">
    <w:name w:val="Текст концевой сноски Знак1"/>
    <w:basedOn w:val="a0"/>
    <w:uiPriority w:val="99"/>
    <w:semiHidden/>
    <w:rsid w:val="0022296D"/>
  </w:style>
  <w:style w:type="character" w:customStyle="1" w:styleId="2fe">
    <w:name w:val="Неразрешенное упоминание2"/>
    <w:basedOn w:val="a0"/>
    <w:uiPriority w:val="99"/>
    <w:semiHidden/>
    <w:rsid w:val="0022296D"/>
    <w:rPr>
      <w:color w:val="605E5C"/>
      <w:shd w:val="clear" w:color="auto" w:fill="E1DFDD"/>
    </w:rPr>
  </w:style>
  <w:style w:type="character" w:customStyle="1" w:styleId="apple-tab-span">
    <w:name w:val="apple-tab-span"/>
    <w:basedOn w:val="a0"/>
    <w:rsid w:val="0022296D"/>
  </w:style>
  <w:style w:type="character" w:customStyle="1" w:styleId="qowt-font2-timesnewroman">
    <w:name w:val="qowt-font2-timesnewroman"/>
    <w:uiPriority w:val="99"/>
    <w:qFormat/>
    <w:rsid w:val="0022296D"/>
    <w:rPr>
      <w:rFonts w:ascii="Times New Roman" w:hAnsi="Times New Roman" w:cs="Times New Roman" w:hint="default"/>
    </w:rPr>
  </w:style>
  <w:style w:type="character" w:customStyle="1" w:styleId="3f">
    <w:name w:val="Неразрешенное упоминание3"/>
    <w:basedOn w:val="a0"/>
    <w:uiPriority w:val="99"/>
    <w:semiHidden/>
    <w:rsid w:val="0022296D"/>
    <w:rPr>
      <w:color w:val="605E5C"/>
      <w:shd w:val="clear" w:color="auto" w:fill="E1DFDD"/>
    </w:rPr>
  </w:style>
  <w:style w:type="table" w:customStyle="1" w:styleId="190">
    <w:name w:val="Сетка таблицы19"/>
    <w:basedOn w:val="a1"/>
    <w:next w:val="af6"/>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22296D"/>
    <w:tblPr>
      <w:tblCellMar>
        <w:top w:w="0" w:type="dxa"/>
        <w:left w:w="0" w:type="dxa"/>
        <w:bottom w:w="0" w:type="dxa"/>
        <w:right w:w="0" w:type="dxa"/>
      </w:tblCellMar>
    </w:tblPr>
  </w:style>
  <w:style w:type="table" w:customStyle="1" w:styleId="1100">
    <w:name w:val="Сетка таблицы110"/>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22296D"/>
    <w:tblPr>
      <w:tblCellMar>
        <w:top w:w="0" w:type="dxa"/>
        <w:left w:w="0" w:type="dxa"/>
        <w:bottom w:w="0" w:type="dxa"/>
        <w:right w:w="0" w:type="dxa"/>
      </w:tblCellMar>
    </w:tblPr>
  </w:style>
  <w:style w:type="table" w:customStyle="1" w:styleId="117">
    <w:name w:val="11"/>
    <w:basedOn w:val="TableNormal"/>
    <w:rsid w:val="0022296D"/>
    <w:tblPr>
      <w:tblStyleRowBandSize w:val="1"/>
      <w:tblStyleColBandSize w:val="1"/>
      <w:tblCellMar>
        <w:left w:w="108" w:type="dxa"/>
        <w:right w:w="108" w:type="dxa"/>
      </w:tblCellMar>
    </w:tblPr>
  </w:style>
  <w:style w:type="table" w:customStyle="1" w:styleId="420">
    <w:name w:val="Сетка таблицы42"/>
    <w:basedOn w:val="a1"/>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22296D"/>
    <w:tblPr>
      <w:tblCellMar>
        <w:top w:w="0" w:type="dxa"/>
        <w:left w:w="0" w:type="dxa"/>
        <w:bottom w:w="0" w:type="dxa"/>
        <w:right w:w="0" w:type="dxa"/>
      </w:tblCellMar>
    </w:tblPr>
  </w:style>
  <w:style w:type="table" w:customStyle="1" w:styleId="510">
    <w:name w:val="Сетка таблицы51"/>
    <w:basedOn w:val="a1"/>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ітка таблиці21"/>
    <w:basedOn w:val="a1"/>
    <w:uiPriority w:val="39"/>
    <w:rsid w:val="0022296D"/>
    <w:rPr>
      <w:rFonts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39"/>
    <w:rsid w:val="0022296D"/>
    <w:rPr>
      <w:rFonts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rsid w:val="0022296D"/>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22296D"/>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222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39"/>
    <w:rsid w:val="0022296D"/>
    <w:rPr>
      <w:rFonts w:ascii="Liberation Serif" w:eastAsia="Droid Sans Fallback" w:hAnsi="Liberation Serif" w:cs="FreeSans"/>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8999">
      <w:bodyDiv w:val="1"/>
      <w:marLeft w:val="0"/>
      <w:marRight w:val="0"/>
      <w:marTop w:val="0"/>
      <w:marBottom w:val="0"/>
      <w:divBdr>
        <w:top w:val="none" w:sz="0" w:space="0" w:color="auto"/>
        <w:left w:val="none" w:sz="0" w:space="0" w:color="auto"/>
        <w:bottom w:val="none" w:sz="0" w:space="0" w:color="auto"/>
        <w:right w:val="none" w:sz="0" w:space="0" w:color="auto"/>
      </w:divBdr>
    </w:div>
    <w:div w:id="405037902">
      <w:bodyDiv w:val="1"/>
      <w:marLeft w:val="0"/>
      <w:marRight w:val="0"/>
      <w:marTop w:val="0"/>
      <w:marBottom w:val="0"/>
      <w:divBdr>
        <w:top w:val="none" w:sz="0" w:space="0" w:color="auto"/>
        <w:left w:val="none" w:sz="0" w:space="0" w:color="auto"/>
        <w:bottom w:val="none" w:sz="0" w:space="0" w:color="auto"/>
        <w:right w:val="none" w:sz="0" w:space="0" w:color="auto"/>
      </w:divBdr>
    </w:div>
    <w:div w:id="554971135">
      <w:bodyDiv w:val="1"/>
      <w:marLeft w:val="0"/>
      <w:marRight w:val="0"/>
      <w:marTop w:val="0"/>
      <w:marBottom w:val="0"/>
      <w:divBdr>
        <w:top w:val="none" w:sz="0" w:space="0" w:color="auto"/>
        <w:left w:val="none" w:sz="0" w:space="0" w:color="auto"/>
        <w:bottom w:val="none" w:sz="0" w:space="0" w:color="auto"/>
        <w:right w:val="none" w:sz="0" w:space="0" w:color="auto"/>
      </w:divBdr>
    </w:div>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939138574">
      <w:bodyDiv w:val="1"/>
      <w:marLeft w:val="0"/>
      <w:marRight w:val="0"/>
      <w:marTop w:val="0"/>
      <w:marBottom w:val="0"/>
      <w:divBdr>
        <w:top w:val="none" w:sz="0" w:space="0" w:color="auto"/>
        <w:left w:val="none" w:sz="0" w:space="0" w:color="auto"/>
        <w:bottom w:val="none" w:sz="0" w:space="0" w:color="auto"/>
        <w:right w:val="none" w:sz="0" w:space="0" w:color="auto"/>
      </w:divBdr>
    </w:div>
    <w:div w:id="1114400909">
      <w:bodyDiv w:val="1"/>
      <w:marLeft w:val="0"/>
      <w:marRight w:val="0"/>
      <w:marTop w:val="0"/>
      <w:marBottom w:val="0"/>
      <w:divBdr>
        <w:top w:val="none" w:sz="0" w:space="0" w:color="auto"/>
        <w:left w:val="none" w:sz="0" w:space="0" w:color="auto"/>
        <w:bottom w:val="none" w:sz="0" w:space="0" w:color="auto"/>
        <w:right w:val="none" w:sz="0" w:space="0" w:color="auto"/>
      </w:divBdr>
    </w:div>
    <w:div w:id="1349142854">
      <w:bodyDiv w:val="1"/>
      <w:marLeft w:val="0"/>
      <w:marRight w:val="0"/>
      <w:marTop w:val="0"/>
      <w:marBottom w:val="0"/>
      <w:divBdr>
        <w:top w:val="none" w:sz="0" w:space="0" w:color="auto"/>
        <w:left w:val="none" w:sz="0" w:space="0" w:color="auto"/>
        <w:bottom w:val="none" w:sz="0" w:space="0" w:color="auto"/>
        <w:right w:val="none" w:sz="0" w:space="0" w:color="auto"/>
      </w:divBdr>
    </w:div>
    <w:div w:id="1399018520">
      <w:bodyDiv w:val="1"/>
      <w:marLeft w:val="0"/>
      <w:marRight w:val="0"/>
      <w:marTop w:val="0"/>
      <w:marBottom w:val="0"/>
      <w:divBdr>
        <w:top w:val="none" w:sz="0" w:space="0" w:color="auto"/>
        <w:left w:val="none" w:sz="0" w:space="0" w:color="auto"/>
        <w:bottom w:val="none" w:sz="0" w:space="0" w:color="auto"/>
        <w:right w:val="none" w:sz="0" w:space="0" w:color="auto"/>
      </w:divBdr>
    </w:div>
    <w:div w:id="1411660828">
      <w:bodyDiv w:val="1"/>
      <w:marLeft w:val="0"/>
      <w:marRight w:val="0"/>
      <w:marTop w:val="0"/>
      <w:marBottom w:val="0"/>
      <w:divBdr>
        <w:top w:val="none" w:sz="0" w:space="0" w:color="auto"/>
        <w:left w:val="none" w:sz="0" w:space="0" w:color="auto"/>
        <w:bottom w:val="none" w:sz="0" w:space="0" w:color="auto"/>
        <w:right w:val="none" w:sz="0" w:space="0" w:color="auto"/>
      </w:divBdr>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716196942">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870098703">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6222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42" Type="http://schemas.openxmlformats.org/officeDocument/2006/relationships/hyperlink" Target="https://zakon.rada.gov.ua/laws/show/435-15" TargetMode="External"/><Relationship Id="rId47" Type="http://schemas.openxmlformats.org/officeDocument/2006/relationships/hyperlink" Target="https://ips.ligazakon.net/document/view/kp230471?ed=2023_05_12&amp;an=106" TargetMode="External"/><Relationship Id="rId63" Type="http://schemas.openxmlformats.org/officeDocument/2006/relationships/hyperlink" Target="https://corruptinfo.nazk.gov.ua/"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find=1&amp;text=%D0%BD%D0%B5+%D0%B2%D0%B8%D0%BC%D0%B0%D0%B3%D0%B0%D1%94"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1178-2022-%D0%BF?find=1&amp;text=%D0%B0%D0%BD%D0%BE%D0%BC%D0%B0%D0%BB%D1%8C%D0%BD%D0%BE"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vytiah.mvs.gov.ua/app/landing"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19" Type="http://schemas.openxmlformats.org/officeDocument/2006/relationships/hyperlink" Target="https://zakon.rada.gov.ua/laws/show/1178-2022-%D0%BF/ed20230520"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find=1&amp;text=%D0%B0%D0%BD%D0%BE%D0%BC%D0%B0%D0%BB%D1%8C%D0%BD%D0%BE" TargetMode="External"/><Relationship Id="rId35" Type="http://schemas.openxmlformats.org/officeDocument/2006/relationships/hyperlink" Target="https://ips.ligazakon.net/document/view/kp230471?ed=2023_05_12&amp;an=211" TargetMode="External"/><Relationship Id="rId43" Type="http://schemas.openxmlformats.org/officeDocument/2006/relationships/hyperlink" Target="https://zakon.rada.gov.ua/laws/show/436-15" TargetMode="External"/><Relationship Id="rId48" Type="http://schemas.openxmlformats.org/officeDocument/2006/relationships/hyperlink" Target="https://ips.ligazakon.net/document/view/kp230471?ed=2023_05_12&amp;an=107"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corruptinfo.nazk.gov.ua/" TargetMode="External"/><Relationship Id="rId69"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ed20230520"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ips.ligazakon.net/document/view/kp230471?ed=2023_05_12&amp;an=105" TargetMode="External"/><Relationship Id="rId59" Type="http://schemas.openxmlformats.org/officeDocument/2006/relationships/hyperlink" Target="https://zakon.rada.gov.ua/laws/show/922-19/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1178-2022-%D0%BF/ed20230520" TargetMode="External"/><Relationship Id="rId62" Type="http://schemas.openxmlformats.org/officeDocument/2006/relationships/hyperlink" Target="https://zakon.rada.gov.ua/laws/show/1178-2022-%D0%BF/ed2023052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kp230471?ed=2023_05_12&amp;an=212" TargetMode="External"/><Relationship Id="rId49" Type="http://schemas.openxmlformats.org/officeDocument/2006/relationships/hyperlink" Target="https://ips.ligazakon.net/document/view/kp230471?ed=2023_05_12&amp;an=108"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0%D0%BD%D0%BE%D0%BC%D0%B0%D0%BB%D1%8C%D0%BD%D0%BE"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39" Type="http://schemas.openxmlformats.org/officeDocument/2006/relationships/hyperlink" Target="https://zakon.rada.gov.ua/laws/show/922-19" TargetMode="External"/><Relationship Id="rId34" Type="http://schemas.openxmlformats.org/officeDocument/2006/relationships/hyperlink" Target="https://ips.ligazakon.net/document/view/kp230471?ed=2023_05_12&amp;an=210" TargetMode="External"/><Relationship Id="rId50" Type="http://schemas.openxmlformats.org/officeDocument/2006/relationships/hyperlink" Target="https://zakon.rada.gov.ua/laws/show/1178-2022-%D0%BF/ed20230520" TargetMode="External"/><Relationship Id="rId55"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1542-10FB-4D6C-9911-F4DC0306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57</Pages>
  <Words>21853</Words>
  <Characters>124566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Учетная запись Майкрософт</cp:lastModifiedBy>
  <cp:revision>167</cp:revision>
  <cp:lastPrinted>2022-11-07T10:16:00Z</cp:lastPrinted>
  <dcterms:created xsi:type="dcterms:W3CDTF">2023-08-17T08:22:00Z</dcterms:created>
  <dcterms:modified xsi:type="dcterms:W3CDTF">2023-09-26T07:26:00Z</dcterms:modified>
</cp:coreProperties>
</file>