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BD7CCF" w:rsidRDefault="003B5337" w:rsidP="004C5F30">
      <w:pPr>
        <w:pStyle w:val="rvps2"/>
        <w:spacing w:beforeAutospacing="0" w:after="0" w:afterAutospacing="0"/>
        <w:jc w:val="center"/>
        <w:rPr>
          <w:b/>
          <w:sz w:val="22"/>
          <w:szCs w:val="22"/>
        </w:rPr>
      </w:pPr>
      <w:r w:rsidRPr="00BD7CCF">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BD7CCF" w:rsidRDefault="003B5337" w:rsidP="004C5F30">
      <w:pPr>
        <w:pStyle w:val="rvps2"/>
        <w:spacing w:beforeAutospacing="0" w:after="0" w:afterAutospacing="0"/>
        <w:jc w:val="center"/>
        <w:rPr>
          <w:b/>
          <w:sz w:val="22"/>
          <w:szCs w:val="22"/>
        </w:rPr>
      </w:pPr>
      <w:r w:rsidRPr="00BD7CCF">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BD7CCF">
        <w:trPr>
          <w:trHeight w:val="403"/>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r w:rsidR="00123798" w:rsidRPr="00BD7CCF">
        <w:trPr>
          <w:trHeight w:val="1441"/>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ЗАТВЕРДЖЕНО</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Рішення уповноваженої особи</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 xml:space="preserve">від </w:t>
            </w:r>
            <w:r w:rsidR="001A4AB4">
              <w:rPr>
                <w:rFonts w:ascii="Times New Roman" w:hAnsi="Times New Roman" w:cs="Times New Roman"/>
                <w:lang w:eastAsia="ru-RU"/>
              </w:rPr>
              <w:t>30</w:t>
            </w:r>
            <w:r w:rsidRPr="00BD7CCF">
              <w:rPr>
                <w:rFonts w:ascii="Times New Roman" w:hAnsi="Times New Roman" w:cs="Times New Roman"/>
                <w:lang w:eastAsia="ru-RU"/>
              </w:rPr>
              <w:t>.0</w:t>
            </w:r>
            <w:r w:rsidR="00A23BF8" w:rsidRPr="00BD7CCF">
              <w:rPr>
                <w:rFonts w:ascii="Times New Roman" w:hAnsi="Times New Roman" w:cs="Times New Roman"/>
                <w:lang w:eastAsia="ru-RU"/>
              </w:rPr>
              <w:t>5</w:t>
            </w:r>
            <w:r w:rsidRPr="00BD7CCF">
              <w:rPr>
                <w:rFonts w:ascii="Times New Roman" w:hAnsi="Times New Roman" w:cs="Times New Roman"/>
                <w:lang w:eastAsia="ru-RU"/>
              </w:rPr>
              <w:t>.2023</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____________  Федорович Л.М.</w:t>
            </w: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bl>
    <w:p w:rsidR="00123798" w:rsidRPr="00BD7CCF" w:rsidRDefault="00123798">
      <w:pPr>
        <w:spacing w:after="0" w:line="240" w:lineRule="auto"/>
        <w:jc w:val="center"/>
        <w:rPr>
          <w:rFonts w:ascii="Times New Roman" w:hAnsi="Times New Roman" w:cs="Times New Roman"/>
          <w:b/>
        </w:rPr>
      </w:pPr>
    </w:p>
    <w:p w:rsidR="00123798" w:rsidRPr="00BD7CCF" w:rsidRDefault="00123798">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1A4AB4" w:rsidRDefault="001A4AB4">
      <w:pPr>
        <w:spacing w:after="0" w:line="240" w:lineRule="auto"/>
        <w:jc w:val="center"/>
        <w:rPr>
          <w:rFonts w:ascii="Times New Roman" w:hAnsi="Times New Roman" w:cs="Times New Roman"/>
          <w:b/>
        </w:rPr>
      </w:pPr>
    </w:p>
    <w:p w:rsidR="001A4AB4" w:rsidRPr="00BD7CCF" w:rsidRDefault="001A4AB4">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ТЕНДЕРНА ДОКУМЕНТАЦІЯ</w:t>
      </w:r>
    </w:p>
    <w:p w:rsidR="00123798" w:rsidRPr="00BD7CCF" w:rsidRDefault="00123798">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Відкриті торги з особливостями</w:t>
      </w:r>
    </w:p>
    <w:p w:rsidR="00C13849" w:rsidRPr="00BD7CCF" w:rsidRDefault="003B5337">
      <w:pPr>
        <w:spacing w:after="0" w:line="240" w:lineRule="auto"/>
        <w:jc w:val="center"/>
        <w:rPr>
          <w:rFonts w:ascii="Times New Roman" w:eastAsia="Tahoma" w:hAnsi="Times New Roman" w:cs="Times New Roman"/>
          <w:b/>
          <w:lang w:bidi="hi-IN"/>
        </w:rPr>
      </w:pPr>
      <w:r w:rsidRPr="00BD7CCF">
        <w:rPr>
          <w:rFonts w:ascii="Times New Roman" w:hAnsi="Times New Roman" w:cs="Times New Roman"/>
          <w:b/>
        </w:rPr>
        <w:t>на закупівлю товару:</w:t>
      </w:r>
      <w:r w:rsidRPr="00BD7CCF">
        <w:rPr>
          <w:rFonts w:ascii="Times New Roman" w:eastAsia="Tahoma" w:hAnsi="Times New Roman" w:cs="Times New Roman"/>
          <w:b/>
          <w:lang w:bidi="hi-IN"/>
        </w:rPr>
        <w:t xml:space="preserve"> </w:t>
      </w:r>
    </w:p>
    <w:p w:rsidR="001561BA" w:rsidRPr="001A4AB4" w:rsidRDefault="001A4AB4" w:rsidP="001561BA">
      <w:pPr>
        <w:spacing w:after="0" w:line="240" w:lineRule="auto"/>
        <w:jc w:val="center"/>
        <w:rPr>
          <w:rFonts w:ascii="Times New Roman" w:hAnsi="Times New Roman" w:cs="Times New Roman"/>
          <w:b/>
        </w:rPr>
      </w:pPr>
      <w:r w:rsidRPr="001A4AB4">
        <w:rPr>
          <w:rFonts w:ascii="Times New Roman" w:hAnsi="Times New Roman" w:cs="Times New Roman"/>
          <w:b/>
        </w:rPr>
        <w:t>Набір для перфузії органів</w:t>
      </w:r>
    </w:p>
    <w:p w:rsidR="001A4AB4" w:rsidRPr="00DE7333" w:rsidRDefault="001A4AB4" w:rsidP="001A4AB4">
      <w:pPr>
        <w:spacing w:after="0" w:line="240" w:lineRule="auto"/>
        <w:jc w:val="center"/>
        <w:rPr>
          <w:rFonts w:ascii="Times New Roman" w:hAnsi="Times New Roman" w:cs="Times New Roman"/>
          <w:b/>
        </w:rPr>
      </w:pPr>
      <w:r w:rsidRPr="001A4AB4">
        <w:rPr>
          <w:rFonts w:ascii="Times New Roman" w:hAnsi="Times New Roman" w:cs="Times New Roman"/>
          <w:b/>
        </w:rPr>
        <w:t>(ДК 021:2015: 33160000 - 9 «Устаткування для операційних блоків» НК 024:2019 – 16461 Система загального призначення для зберігання / транспортування</w:t>
      </w:r>
      <w:r w:rsidRPr="00DE7333">
        <w:rPr>
          <w:rFonts w:ascii="Times New Roman" w:hAnsi="Times New Roman" w:cs="Times New Roman"/>
          <w:b/>
        </w:rPr>
        <w:t xml:space="preserve"> донорських органів)</w:t>
      </w:r>
    </w:p>
    <w:p w:rsidR="00123798" w:rsidRPr="001A4AB4" w:rsidRDefault="00123798" w:rsidP="004C5F30">
      <w:pPr>
        <w:jc w:val="center"/>
        <w:rPr>
          <w:rFonts w:ascii="Times New Roman" w:hAnsi="Times New Roman" w:cs="Times New Roman"/>
          <w:b/>
          <w:lang w:val="ru-RU"/>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123798" w:rsidRPr="00BD7CCF" w:rsidRDefault="003B5337">
      <w:pPr>
        <w:spacing w:after="0" w:line="240" w:lineRule="auto"/>
        <w:ind w:left="-284"/>
        <w:jc w:val="center"/>
        <w:rPr>
          <w:rFonts w:ascii="Times New Roman" w:eastAsia="Times New Roman" w:hAnsi="Times New Roman" w:cs="Times New Roman"/>
          <w:b/>
        </w:rPr>
      </w:pPr>
      <w:r w:rsidRPr="00BD7CCF">
        <w:rPr>
          <w:rFonts w:ascii="Times New Roman" w:eastAsia="Times New Roman" w:hAnsi="Times New Roman" w:cs="Times New Roman"/>
          <w:b/>
        </w:rPr>
        <w:t>м. Львів– 2023</w:t>
      </w:r>
    </w:p>
    <w:p w:rsidR="00123798" w:rsidRPr="00BD7CCF" w:rsidRDefault="00123798">
      <w:pPr>
        <w:spacing w:after="0" w:line="240" w:lineRule="auto"/>
        <w:jc w:val="center"/>
        <w:rPr>
          <w:rFonts w:ascii="Times New Roman" w:eastAsia="Times New Roman" w:hAnsi="Times New Roman" w:cs="Times New Roman"/>
        </w:rPr>
      </w:pPr>
    </w:p>
    <w:p w:rsidR="00123798" w:rsidRPr="00BD7CCF" w:rsidRDefault="003B5337">
      <w:pPr>
        <w:spacing w:after="0" w:line="240" w:lineRule="auto"/>
        <w:rPr>
          <w:rFonts w:ascii="Times New Roman" w:eastAsia="Times New Roman" w:hAnsi="Times New Roman" w:cs="Times New Roman"/>
        </w:rPr>
      </w:pPr>
      <w:r w:rsidRPr="00BD7CCF">
        <w:rPr>
          <w:rFonts w:ascii="Times New Roman" w:hAnsi="Times New Roman" w:cs="Times New Roman"/>
        </w:rPr>
        <w:br w:type="page"/>
      </w:r>
    </w:p>
    <w:p w:rsidR="00123798" w:rsidRPr="00BD7CCF" w:rsidRDefault="00123798">
      <w:pPr>
        <w:spacing w:after="0" w:line="240" w:lineRule="auto"/>
        <w:jc w:val="both"/>
        <w:rPr>
          <w:rFonts w:ascii="Times New Roman" w:eastAsia="Times New Roman" w:hAnsi="Times New Roman" w:cs="Times New Roman"/>
        </w:rPr>
      </w:pPr>
    </w:p>
    <w:tbl>
      <w:tblPr>
        <w:tblStyle w:val="10"/>
        <w:tblW w:w="11288" w:type="dxa"/>
        <w:jc w:val="center"/>
        <w:tblLayout w:type="fixed"/>
        <w:tblLook w:val="0400" w:firstRow="0" w:lastRow="0" w:firstColumn="0" w:lastColumn="0" w:noHBand="0" w:noVBand="1"/>
      </w:tblPr>
      <w:tblGrid>
        <w:gridCol w:w="562"/>
        <w:gridCol w:w="3051"/>
        <w:gridCol w:w="7439"/>
        <w:gridCol w:w="236"/>
      </w:tblGrid>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Розділ 1. Загальні положення</w:t>
            </w:r>
          </w:p>
        </w:tc>
      </w:tr>
      <w:tr w:rsidR="00123798" w:rsidRPr="00BD7CCF" w:rsidTr="00A72F2D">
        <w:trPr>
          <w:gridAfter w:val="1"/>
          <w:wAfter w:w="236" w:type="dxa"/>
          <w:trHeight w:val="411"/>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BD7CCF" w:rsidTr="00A72F2D">
        <w:trPr>
          <w:gridAfter w:val="1"/>
          <w:wAfter w:w="236" w:type="dxa"/>
          <w:trHeight w:val="6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замовника торгів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123798">
            <w:pPr>
              <w:spacing w:after="0" w:line="240" w:lineRule="auto"/>
              <w:jc w:val="both"/>
              <w:rPr>
                <w:rFonts w:ascii="Times New Roman" w:eastAsia="Times New Roman" w:hAnsi="Times New Roman" w:cs="Times New Roman"/>
              </w:rPr>
            </w:pPr>
          </w:p>
        </w:tc>
      </w:tr>
      <w:tr w:rsidR="00123798" w:rsidRPr="00BD7CCF" w:rsidTr="00464E57">
        <w:trPr>
          <w:trHeight w:val="79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rsidP="00464E57">
            <w:pPr>
              <w:widowControl w:val="0"/>
              <w:spacing w:after="0" w:line="240" w:lineRule="auto"/>
              <w:jc w:val="both"/>
              <w:rPr>
                <w:rFonts w:ascii="Times New Roman" w:eastAsia="Times New Roman" w:hAnsi="Times New Roman" w:cs="Times New Roman"/>
                <w:i/>
              </w:rPr>
            </w:pPr>
            <w:r w:rsidRPr="00BD7CCF">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c>
          <w:tcPr>
            <w:tcW w:w="236" w:type="dxa"/>
          </w:tcPr>
          <w:p w:rsidR="00123798" w:rsidRPr="00BD7CCF" w:rsidRDefault="00123798">
            <w:pPr>
              <w:spacing w:after="0" w:line="240" w:lineRule="auto"/>
              <w:rPr>
                <w:rFonts w:ascii="Times New Roman" w:hAnsi="Times New Roman" w:cs="Times New Roman"/>
              </w:rPr>
            </w:pPr>
          </w:p>
        </w:tc>
      </w:tr>
      <w:tr w:rsidR="00123798" w:rsidRPr="00BD7CCF" w:rsidTr="00A72F2D">
        <w:trPr>
          <w:gridAfter w:val="1"/>
          <w:wAfter w:w="236" w:type="dxa"/>
          <w:trHeight w:val="51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bookmarkStart w:id="0" w:name="_Hlk38897594"/>
            <w:r w:rsidRPr="00BD7CCF">
              <w:rPr>
                <w:rFonts w:ascii="Times New Roman" w:hAnsi="Times New Roman" w:cs="Times New Roman"/>
              </w:rPr>
              <w:t>79059, Львівська обл., м. Львів, Шевченківський р-н, вул. І. Миколайчука, буд. 9</w:t>
            </w:r>
            <w:bookmarkEnd w:id="0"/>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Batang" w:hAnsi="Times New Roman" w:cs="Times New Roman"/>
              </w:rPr>
            </w:pPr>
            <w:r w:rsidRPr="00BD7CCF">
              <w:rPr>
                <w:rFonts w:ascii="Times New Roman" w:eastAsia="Batang" w:hAnsi="Times New Roman" w:cs="Times New Roman"/>
              </w:rPr>
              <w:t>Начальник відділу закупівель Федорович Людмила Михайлівна,</w:t>
            </w:r>
          </w:p>
          <w:p w:rsidR="00123798" w:rsidRPr="00E81221" w:rsidRDefault="003B5337">
            <w:pPr>
              <w:spacing w:after="0" w:line="240" w:lineRule="auto"/>
              <w:jc w:val="both"/>
              <w:rPr>
                <w:rFonts w:ascii="Times New Roman" w:eastAsia="Batang" w:hAnsi="Times New Roman" w:cs="Times New Roman"/>
              </w:rPr>
            </w:pPr>
            <w:r w:rsidRPr="00BD7CCF">
              <w:rPr>
                <w:rFonts w:ascii="Times New Roman" w:eastAsia="Batang" w:hAnsi="Times New Roman" w:cs="Times New Roman"/>
              </w:rPr>
              <w:t xml:space="preserve">тел. 258-11-25, </w:t>
            </w:r>
            <w:r w:rsidRPr="00E81221">
              <w:rPr>
                <w:rFonts w:ascii="Times New Roman" w:eastAsia="Batang" w:hAnsi="Times New Roman" w:cs="Times New Roman"/>
              </w:rPr>
              <w:t>e-mail</w:t>
            </w:r>
            <w:r w:rsidRPr="00BD7CCF">
              <w:rPr>
                <w:rFonts w:ascii="Times New Roman" w:eastAsia="Batang" w:hAnsi="Times New Roman" w:cs="Times New Roman"/>
              </w:rPr>
              <w:t>: 1_tmo_tender@ukr.net</w:t>
            </w:r>
          </w:p>
        </w:tc>
      </w:tr>
      <w:tr w:rsidR="00123798" w:rsidRPr="00BD7CCF" w:rsidTr="00A72F2D">
        <w:trPr>
          <w:gridAfter w:val="1"/>
          <w:wAfter w:w="236" w:type="dxa"/>
          <w:trHeight w:val="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3B5337"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Відкриті торги  з особливостями</w:t>
            </w:r>
          </w:p>
        </w:tc>
      </w:tr>
      <w:tr w:rsidR="00123798" w:rsidRPr="00BD7CCF" w:rsidTr="00A72F2D">
        <w:trPr>
          <w:gridAfter w:val="1"/>
          <w:wAfter w:w="236" w:type="dxa"/>
          <w:trHeight w:val="24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предмет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123798" w:rsidP="00E81221">
            <w:pPr>
              <w:widowControl w:val="0"/>
              <w:spacing w:after="0" w:line="240" w:lineRule="auto"/>
              <w:jc w:val="both"/>
              <w:rPr>
                <w:rFonts w:ascii="Times New Roman" w:eastAsia="Batang" w:hAnsi="Times New Roman" w:cs="Times New Roman"/>
              </w:rPr>
            </w:pPr>
          </w:p>
        </w:tc>
      </w:tr>
      <w:tr w:rsidR="00123798" w:rsidRPr="00BD7CCF" w:rsidTr="00E81221">
        <w:trPr>
          <w:gridAfter w:val="1"/>
          <w:wAfter w:w="236" w:type="dxa"/>
          <w:trHeight w:val="120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назва предмета закупівлі</w:t>
            </w:r>
          </w:p>
        </w:tc>
        <w:tc>
          <w:tcPr>
            <w:tcW w:w="7439" w:type="dxa"/>
            <w:tcBorders>
              <w:top w:val="single" w:sz="4" w:space="0" w:color="000000"/>
              <w:left w:val="single" w:sz="4" w:space="0" w:color="000000"/>
              <w:bottom w:val="single" w:sz="4" w:space="0" w:color="000000"/>
              <w:right w:val="single" w:sz="4" w:space="0" w:color="000000"/>
            </w:tcBorders>
          </w:tcPr>
          <w:p w:rsidR="00E81221" w:rsidRPr="00E81221" w:rsidRDefault="00E81221"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Набір для перфузії органів</w:t>
            </w:r>
          </w:p>
          <w:p w:rsidR="00123798" w:rsidRPr="00E81221" w:rsidRDefault="00E81221"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(ДК 021:2015: 33160000 - 9 «Устаткування для операційних блоків» НК 024:2019 – 16461 Система загального призначення для зберігання / транспортування донорських органів)</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3B5337"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BD7CCF" w:rsidTr="00A72F2D">
        <w:trPr>
          <w:gridAfter w:val="1"/>
          <w:wAfter w:w="236" w:type="dxa"/>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кількість товару та місце його поставки</w:t>
            </w:r>
          </w:p>
          <w:p w:rsidR="00123798" w:rsidRPr="00BD7CCF" w:rsidRDefault="00123798">
            <w:pPr>
              <w:widowControl w:val="0"/>
              <w:spacing w:after="0" w:line="240" w:lineRule="auto"/>
              <w:rPr>
                <w:rFonts w:ascii="Times New Roman" w:eastAsia="Times New Roman" w:hAnsi="Times New Roman" w:cs="Times New Roman"/>
              </w:rPr>
            </w:pP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 xml:space="preserve">Місце поставки: м. Львів, вул. </w:t>
            </w:r>
            <w:r w:rsidR="0007364D" w:rsidRPr="00BD7CCF">
              <w:rPr>
                <w:rFonts w:ascii="Times New Roman" w:eastAsia="Times New Roman" w:hAnsi="Times New Roman" w:cs="Times New Roman"/>
                <w:lang w:eastAsia="ru-RU"/>
              </w:rPr>
              <w:t>І.</w:t>
            </w:r>
            <w:r w:rsidR="00664E7C" w:rsidRPr="00BD7CCF">
              <w:rPr>
                <w:rFonts w:ascii="Times New Roman" w:eastAsia="Times New Roman" w:hAnsi="Times New Roman" w:cs="Times New Roman"/>
                <w:lang w:eastAsia="ru-RU"/>
              </w:rPr>
              <w:t> </w:t>
            </w:r>
            <w:r w:rsidR="0007364D" w:rsidRPr="00BD7CCF">
              <w:rPr>
                <w:rFonts w:ascii="Times New Roman" w:eastAsia="Times New Roman" w:hAnsi="Times New Roman" w:cs="Times New Roman"/>
                <w:lang w:eastAsia="ru-RU"/>
              </w:rPr>
              <w:t>Миколайчука, 9</w:t>
            </w:r>
            <w:r w:rsidRPr="00BD7CCF">
              <w:rPr>
                <w:rFonts w:ascii="Times New Roman" w:eastAsia="Times New Roman" w:hAnsi="Times New Roman" w:cs="Times New Roman"/>
                <w:lang w:eastAsia="ru-RU"/>
              </w:rPr>
              <w:t>.</w:t>
            </w:r>
          </w:p>
          <w:p w:rsidR="00123798" w:rsidRPr="00BD7CCF" w:rsidRDefault="003B5337" w:rsidP="00E81221">
            <w:pPr>
              <w:widowControl w:val="0"/>
              <w:shd w:val="clear" w:color="auto" w:fill="FFFFFF"/>
              <w:spacing w:after="0" w:line="240" w:lineRule="auto"/>
              <w:jc w:val="both"/>
              <w:textAlignment w:val="baseline"/>
              <w:rPr>
                <w:rFonts w:ascii="Times New Roman" w:eastAsia="Times New Roman" w:hAnsi="Times New Roman" w:cs="Times New Roman"/>
                <w:i/>
              </w:rPr>
            </w:pPr>
            <w:r w:rsidRPr="00BD7CCF">
              <w:rPr>
                <w:rFonts w:ascii="Times New Roman" w:eastAsia="Times New Roman" w:hAnsi="Times New Roman" w:cs="Times New Roman"/>
                <w:lang w:eastAsia="ru-RU"/>
              </w:rPr>
              <w:t>Кількість –</w:t>
            </w:r>
            <w:r w:rsidR="00793F17" w:rsidRPr="00BD7CCF">
              <w:rPr>
                <w:rFonts w:ascii="Times New Roman" w:eastAsia="Times New Roman" w:hAnsi="Times New Roman" w:cs="Times New Roman"/>
                <w:lang w:eastAsia="ru-RU"/>
              </w:rPr>
              <w:t xml:space="preserve">  </w:t>
            </w:r>
            <w:r w:rsidR="00E81221">
              <w:rPr>
                <w:rFonts w:ascii="Times New Roman" w:eastAsia="Times New Roman" w:hAnsi="Times New Roman" w:cs="Times New Roman"/>
                <w:lang w:eastAsia="ru-RU"/>
              </w:rPr>
              <w:t>15 шт</w:t>
            </w:r>
            <w:r w:rsidR="00D84EC8" w:rsidRPr="00BD7CCF">
              <w:rPr>
                <w:rFonts w:ascii="Times New Roman" w:eastAsia="Times New Roman" w:hAnsi="Times New Roman" w:cs="Times New Roman"/>
                <w:lang w:eastAsia="ru-RU"/>
              </w:rPr>
              <w:t>.</w:t>
            </w:r>
            <w:r w:rsidRPr="00BD7CCF">
              <w:rPr>
                <w:rFonts w:ascii="Times New Roman" w:eastAsia="Times New Roman" w:hAnsi="Times New Roman" w:cs="Times New Roman"/>
                <w:lang w:eastAsia="ru-RU"/>
              </w:rPr>
              <w:t>, згідно ТС (Додаток 3)</w:t>
            </w:r>
          </w:p>
        </w:tc>
      </w:tr>
      <w:tr w:rsidR="00123798" w:rsidRPr="00BD7CCF" w:rsidTr="00A72F2D">
        <w:trPr>
          <w:gridAfter w:val="1"/>
          <w:wAfter w:w="236" w:type="dxa"/>
          <w:trHeight w:val="64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До 31.12.2023 або до повного виконання сторонами договірних</w:t>
            </w:r>
          </w:p>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lang w:eastAsia="ru-RU"/>
              </w:rPr>
              <w:t>зобов’язань.</w:t>
            </w:r>
          </w:p>
        </w:tc>
      </w:tr>
      <w:tr w:rsidR="00123798" w:rsidRPr="00BD7CCF" w:rsidTr="00A72F2D">
        <w:trPr>
          <w:gridAfter w:val="1"/>
          <w:wAfter w:w="236" w:type="dxa"/>
          <w:trHeight w:val="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hAnsi="Times New Roman" w:cs="Times New Roman"/>
              </w:rPr>
              <w:t>очікувана вартість</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4A193E" w:rsidP="004672BB">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9015</w:t>
            </w:r>
            <w:bookmarkStart w:id="1" w:name="_GoBack"/>
            <w:bookmarkEnd w:id="1"/>
            <w:r>
              <w:rPr>
                <w:rFonts w:ascii="Times New Roman" w:eastAsia="Times New Roman" w:hAnsi="Times New Roman" w:cs="Times New Roman"/>
                <w:lang w:eastAsia="ru-RU"/>
              </w:rPr>
              <w:t>000</w:t>
            </w:r>
            <w:r w:rsidR="003B5337" w:rsidRPr="00BD7CCF">
              <w:rPr>
                <w:rFonts w:ascii="Times New Roman" w:eastAsia="Times New Roman" w:hAnsi="Times New Roman" w:cs="Times New Roman"/>
                <w:lang w:eastAsia="ru-RU"/>
              </w:rPr>
              <w:t>,0 гривень.</w:t>
            </w:r>
          </w:p>
        </w:tc>
      </w:tr>
      <w:tr w:rsidR="00123798" w:rsidRPr="00BD7CCF" w:rsidTr="00A72F2D">
        <w:trPr>
          <w:gridAfter w:val="1"/>
          <w:wAfter w:w="236" w:type="dxa"/>
          <w:trHeight w:val="84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Недискримінація учасників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BD7CCF" w:rsidTr="00A72F2D">
        <w:trPr>
          <w:gridAfter w:val="1"/>
          <w:wAfter w:w="236" w:type="dxa"/>
          <w:trHeight w:val="76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Валюта, у якій повинна бути зазначена ціна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 xml:space="preserve">Валютою тендерної пропозиції є гривня. </w:t>
            </w:r>
            <w:r w:rsidRPr="00BD7CCF">
              <w:rPr>
                <w:rFonts w:ascii="Times New Roman" w:eastAsia="Times New Roman" w:hAnsi="Times New Roman" w:cs="Times New Roman"/>
                <w:b/>
                <w:i/>
              </w:rPr>
              <w:t>У разі якщо учасником процедури закупівлі є нерезидент</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Мова (мови), якою  (якими) повинні 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Мова тендерної пропозиції – українська.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Стандартні характеристики, вимоги, умовні позначення у вигляді скорочень </w:t>
            </w:r>
            <w:r w:rsidRPr="00BD7CCF">
              <w:rPr>
                <w:rFonts w:ascii="Times New Roman" w:eastAsia="Times New Roman" w:hAnsi="Times New Roman" w:cs="Times New Roman"/>
              </w:rPr>
              <w:lastRenderedPageBreak/>
              <w:t>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Виключення: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BD7CCF" w:rsidTr="00A72F2D">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BD7CCF" w:rsidTr="00A72F2D">
        <w:trPr>
          <w:gridAfter w:val="1"/>
          <w:wAfter w:w="236" w:type="dxa"/>
          <w:trHeight w:val="113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повинен </w:t>
            </w:r>
            <w:r w:rsidRPr="00BD7CCF">
              <w:rPr>
                <w:rFonts w:ascii="Times New Roman" w:eastAsia="Times New Roman" w:hAnsi="Times New Roman" w:cs="Times New Roman"/>
                <w:b/>
                <w:i/>
              </w:rPr>
              <w:t>протягом трьох днів</w:t>
            </w:r>
            <w:r w:rsidRPr="00BD7CC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7CCF">
              <w:rPr>
                <w:rFonts w:ascii="Times New Roman" w:eastAsia="Times New Roman" w:hAnsi="Times New Roman" w:cs="Times New Roman"/>
                <w:b/>
                <w:i/>
              </w:rPr>
              <w:t>не менш як на чотири дні.</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Внесення змін 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D7CC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D7CCF">
              <w:rPr>
                <w:rFonts w:ascii="Times New Roman" w:eastAsia="Times New Roman" w:hAnsi="Times New Roman" w:cs="Times New Roman"/>
              </w:rPr>
              <w:t xml:space="preserve">, що вносяться. Зміни до </w:t>
            </w:r>
            <w:r w:rsidRPr="00BD7CCF">
              <w:rPr>
                <w:rFonts w:ascii="Times New Roman" w:eastAsia="Times New Roman" w:hAnsi="Times New Roman" w:cs="Times New Roman"/>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BD7CCF" w:rsidTr="00A72F2D">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BD7CCF" w:rsidTr="00A72F2D">
        <w:trPr>
          <w:gridAfter w:val="1"/>
          <w:wAfter w:w="236" w:type="dxa"/>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rsidP="00A72F2D">
            <w:pPr>
              <w:widowControl w:val="0"/>
              <w:spacing w:after="0" w:line="240" w:lineRule="auto"/>
              <w:ind w:hanging="113"/>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Зміст і спосіб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BD7CCF" w:rsidRDefault="003B5337">
            <w:pPr>
              <w:widowControl w:val="0"/>
              <w:spacing w:after="0" w:line="240" w:lineRule="auto"/>
              <w:ind w:right="120" w:firstLine="405"/>
              <w:jc w:val="both"/>
              <w:rPr>
                <w:rFonts w:ascii="Times New Roman" w:hAnsi="Times New Roman" w:cs="Times New Roman"/>
                <w:i/>
              </w:rPr>
            </w:pPr>
            <w:r w:rsidRPr="00BD7CCF">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i/>
              </w:rPr>
              <w:t xml:space="preserve">- </w:t>
            </w:r>
            <w:r w:rsidRPr="00BD7CCF">
              <w:rPr>
                <w:rFonts w:ascii="Times New Roman" w:hAnsi="Times New Roman" w:cs="Times New Roman"/>
              </w:rPr>
              <w:t xml:space="preserve">інформацію та документи про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BD7CCF" w:rsidRDefault="003B5337">
            <w:pPr>
              <w:widowControl w:val="0"/>
              <w:spacing w:after="0" w:line="240" w:lineRule="auto"/>
              <w:ind w:left="34" w:right="113" w:firstLine="405"/>
              <w:jc w:val="both"/>
              <w:rPr>
                <w:rFonts w:ascii="Times New Roman" w:hAnsi="Times New Roman" w:cs="Times New Roman"/>
                <w:lang w:eastAsia="en-US"/>
              </w:rPr>
            </w:pPr>
            <w:r w:rsidRPr="00BD7CCF">
              <w:rPr>
                <w:rFonts w:ascii="Times New Roman" w:hAnsi="Times New Roman" w:cs="Times New Roman"/>
              </w:rPr>
              <w:t xml:space="preserve">- довідку яка містить загальні відомості </w:t>
            </w:r>
            <w:r w:rsidRPr="00BD7CCF">
              <w:rPr>
                <w:rFonts w:ascii="Times New Roman" w:hAnsi="Times New Roman" w:cs="Times New Roman"/>
                <w:lang w:eastAsia="en-US"/>
              </w:rPr>
              <w:t>про Учасника;</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форму «Тендерна пропозиція», що передбачена у </w:t>
            </w:r>
            <w:r w:rsidRPr="00BD7CCF">
              <w:rPr>
                <w:rFonts w:ascii="Times New Roman" w:hAnsi="Times New Roman" w:cs="Times New Roman"/>
                <w:b/>
              </w:rPr>
              <w:t>Додатку 5</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BD7CCF">
              <w:rPr>
                <w:rFonts w:ascii="Times New Roman" w:hAnsi="Times New Roman" w:cs="Times New Roman"/>
                <w:b/>
              </w:rPr>
              <w:t>Додатку 3</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BD7CCF" w:rsidRDefault="003B5337">
            <w:pPr>
              <w:widowControl w:val="0"/>
              <w:spacing w:after="0" w:line="240" w:lineRule="auto"/>
              <w:ind w:right="113" w:firstLine="405"/>
              <w:jc w:val="both"/>
              <w:rPr>
                <w:rFonts w:ascii="Times New Roman" w:hAnsi="Times New Roman" w:cs="Times New Roman"/>
              </w:rPr>
            </w:pPr>
            <w:r w:rsidRPr="00BD7CCF">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BD7CCF" w:rsidRDefault="003B5337">
            <w:pPr>
              <w:widowControl w:val="0"/>
              <w:spacing w:after="0" w:line="240" w:lineRule="auto"/>
              <w:ind w:left="34" w:right="113" w:firstLine="405"/>
              <w:jc w:val="both"/>
              <w:rPr>
                <w:rFonts w:ascii="Times New Roman" w:hAnsi="Times New Roman" w:cs="Times New Roman"/>
                <w:i/>
              </w:rPr>
            </w:pPr>
            <w:r w:rsidRPr="00BD7CCF">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i/>
              </w:rPr>
              <w:t xml:space="preserve">Переможець процедури закупівлі у строк, що не перевищує </w:t>
            </w:r>
            <w:r w:rsidRPr="00BD7CCF">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BD7CCF">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D7CCF">
              <w:rPr>
                <w:rFonts w:ascii="Times New Roman" w:eastAsia="Times New Roman" w:hAnsi="Times New Roman" w:cs="Times New Roman"/>
                <w:b/>
                <w:i/>
              </w:rPr>
              <w:t>Додатку 2</w:t>
            </w:r>
            <w:r w:rsidRPr="00BD7CCF">
              <w:rPr>
                <w:rFonts w:ascii="Times New Roman" w:eastAsia="Times New Roman" w:hAnsi="Times New Roman" w:cs="Times New Roman"/>
                <w:i/>
              </w:rPr>
              <w:t xml:space="preserve"> (для переможця).</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BD7CCF" w:rsidRDefault="003B5337">
            <w:pPr>
              <w:widowControl w:val="0"/>
              <w:spacing w:after="0" w:line="240" w:lineRule="auto"/>
              <w:ind w:left="33" w:right="113" w:firstLine="283"/>
              <w:contextualSpacing/>
              <w:jc w:val="both"/>
              <w:rPr>
                <w:rFonts w:ascii="Times New Roman" w:hAnsi="Times New Roman" w:cs="Times New Roman"/>
              </w:rPr>
            </w:pPr>
            <w:r w:rsidRPr="00BD7CCF">
              <w:rPr>
                <w:rFonts w:ascii="Times New Roman" w:hAnsi="Times New Roman" w:cs="Times New Roman"/>
              </w:rPr>
              <w:lastRenderedPageBreak/>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BD7CCF" w:rsidRDefault="003B5337">
            <w:pPr>
              <w:widowControl w:val="0"/>
              <w:spacing w:after="0" w:line="240" w:lineRule="auto"/>
              <w:ind w:left="27" w:right="113" w:firstLine="426"/>
              <w:contextualSpacing/>
              <w:jc w:val="both"/>
              <w:rPr>
                <w:rFonts w:ascii="Times New Roman" w:hAnsi="Times New Roman" w:cs="Times New Roman"/>
              </w:rPr>
            </w:pPr>
            <w:r w:rsidRPr="00BD7CCF">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BD7CCF" w:rsidRDefault="003B5337">
            <w:pPr>
              <w:widowControl w:val="0"/>
              <w:spacing w:after="0" w:line="240" w:lineRule="auto"/>
              <w:ind w:left="27" w:right="113" w:firstLine="567"/>
              <w:contextualSpacing/>
              <w:jc w:val="both"/>
              <w:rPr>
                <w:rFonts w:ascii="Times New Roman" w:hAnsi="Times New Roman" w:cs="Times New Roman"/>
              </w:rPr>
            </w:pPr>
            <w:r w:rsidRPr="00BD7CCF">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BD7CCF" w:rsidRDefault="003B5337">
            <w:pPr>
              <w:widowControl w:val="0"/>
              <w:spacing w:after="0" w:line="240" w:lineRule="auto"/>
              <w:ind w:left="30" w:firstLine="283"/>
              <w:jc w:val="both"/>
              <w:rPr>
                <w:rFonts w:ascii="Times New Roman" w:hAnsi="Times New Roman" w:cs="Times New Roman"/>
              </w:rPr>
            </w:pPr>
            <w:r w:rsidRPr="00BD7CCF">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BD7CCF" w:rsidRDefault="003B5337">
            <w:pPr>
              <w:spacing w:after="0" w:line="240" w:lineRule="auto"/>
              <w:ind w:firstLine="566"/>
              <w:jc w:val="both"/>
              <w:rPr>
                <w:rFonts w:ascii="Times New Roman" w:hAnsi="Times New Roman" w:cs="Times New Roman"/>
              </w:rPr>
            </w:pPr>
            <w:r w:rsidRPr="00BD7CCF">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BD7CCF" w:rsidRDefault="003B5337">
            <w:pPr>
              <w:widowControl w:val="0"/>
              <w:spacing w:after="0" w:line="240" w:lineRule="auto"/>
              <w:ind w:firstLine="405"/>
              <w:jc w:val="both"/>
              <w:rPr>
                <w:rFonts w:ascii="Times New Roman" w:hAnsi="Times New Roman" w:cs="Times New Roman"/>
              </w:rPr>
            </w:pPr>
            <w:r w:rsidRPr="00BD7CCF">
              <w:rPr>
                <w:rFonts w:ascii="Times New Roman" w:hAnsi="Times New Roman" w:cs="Times New Roman"/>
              </w:rPr>
              <w:t>Формальними (несуттєвими) вважаються помилки, що пов’язані з оформленням пропозиції та не</w:t>
            </w:r>
            <w:r w:rsidRPr="00BD7CCF">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BD7CCF" w:rsidRDefault="003B5337">
            <w:pPr>
              <w:widowControl w:val="0"/>
              <w:spacing w:after="0" w:line="240" w:lineRule="auto"/>
              <w:ind w:firstLine="405"/>
              <w:jc w:val="both"/>
              <w:rPr>
                <w:rFonts w:ascii="Times New Roman" w:hAnsi="Times New Roman" w:cs="Times New Roman"/>
                <w:b/>
                <w:lang w:eastAsia="ru-RU"/>
              </w:rPr>
            </w:pPr>
            <w:r w:rsidRPr="00BD7CCF">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D7CCF">
              <w:rPr>
                <w:rFonts w:ascii="Times New Roman" w:hAnsi="Times New Roman" w:cs="Times New Roman"/>
                <w:b/>
                <w:lang w:eastAsia="ar-SA"/>
              </w:rPr>
              <w:t>до формальних (несуттєвих) помилок належать:</w:t>
            </w:r>
          </w:p>
          <w:p w:rsidR="00123798" w:rsidRPr="00374942" w:rsidRDefault="00374942" w:rsidP="00374942">
            <w:pPr>
              <w:widowControl w:val="0"/>
              <w:spacing w:after="0" w:line="240" w:lineRule="auto"/>
              <w:jc w:val="both"/>
              <w:rPr>
                <w:rFonts w:ascii="Times New Roman" w:hAnsi="Times New Roman" w:cs="Times New Roman"/>
                <w:lang w:eastAsia="ar-SA"/>
              </w:rPr>
            </w:pPr>
            <w:r>
              <w:rPr>
                <w:rFonts w:ascii="Times New Roman" w:hAnsi="Times New Roman" w:cs="Times New Roman"/>
                <w:lang w:eastAsia="ar-SA"/>
              </w:rPr>
              <w:t>1.1.</w:t>
            </w:r>
            <w:r w:rsidR="003B5337" w:rsidRPr="00374942">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великої літери;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розділових знаків та відмінювання слів у реченні;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використання слова або мовного звороту, запозичених з іншої мови;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 помилка в цифрах;</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застосування правил переносу частини слова з рядка в рядок;</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написання слів разом та/або окремо, та/або через дефіс;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BD7CCF">
              <w:rPr>
                <w:rFonts w:ascii="Times New Roman" w:hAnsi="Times New Roman" w:cs="Times New Roman"/>
                <w:lang w:eastAsia="ar-S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BD7CCF">
              <w:rPr>
                <w:rFonts w:ascii="Times New Roman" w:hAnsi="Times New Roman" w:cs="Times New Roman"/>
                <w:lang w:eastAsia="ar-SA"/>
              </w:rPr>
              <w:t>’</w:t>
            </w:r>
            <w:r w:rsidRPr="00BD7CCF">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Приклади формальних помилок: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«м.київ» замість «м.Київ»;</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xml:space="preserve">- «поряд </w:t>
            </w:r>
            <w:r w:rsidR="00696E5F" w:rsidRPr="00BD7CCF">
              <w:rPr>
                <w:rFonts w:ascii="Times New Roman" w:hAnsi="Times New Roman" w:cs="Times New Roman"/>
                <w:lang w:eastAsia="ru-RU"/>
              </w:rPr>
              <w:t>–</w:t>
            </w:r>
            <w:r w:rsidRPr="00BD7CCF">
              <w:rPr>
                <w:rFonts w:ascii="Times New Roman" w:hAnsi="Times New Roman" w:cs="Times New Roman"/>
                <w:lang w:eastAsia="ru-RU"/>
              </w:rPr>
              <w:t>ок» замість «поря – док»;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«ненадається» замість «не надається»»;</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«______________№_____________» замість «14.08.2020 №320/13/14-01»</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BD7CCF" w:rsidRDefault="003B5337">
            <w:pPr>
              <w:widowControl w:val="0"/>
              <w:spacing w:after="0" w:line="240" w:lineRule="auto"/>
              <w:ind w:right="10" w:firstLine="405"/>
              <w:jc w:val="both"/>
              <w:rPr>
                <w:rFonts w:ascii="Times New Roman" w:hAnsi="Times New Roman" w:cs="Times New Roman"/>
              </w:rPr>
            </w:pPr>
            <w:r w:rsidRPr="00BD7CCF">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BD7CCF" w:rsidTr="00A72F2D">
        <w:trPr>
          <w:gridAfter w:val="1"/>
          <w:wAfter w:w="236" w:type="dxa"/>
          <w:trHeight w:val="49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bookmarkStart w:id="3" w:name="_heading=h.tyjcwt"/>
            <w:bookmarkEnd w:id="3"/>
            <w:r w:rsidRPr="00BD7CCF">
              <w:rPr>
                <w:rFonts w:ascii="Times New Roman" w:eastAsia="Times New Roman" w:hAnsi="Times New Roman" w:cs="Times New Roman"/>
                <w:b/>
              </w:rPr>
              <w:t>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A72F2D">
        <w:trPr>
          <w:gridAfter w:val="1"/>
          <w:wAfter w:w="236" w:type="dxa"/>
          <w:trHeight w:val="82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повернення чи неповернення 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A72F2D">
        <w:trPr>
          <w:gridAfter w:val="1"/>
          <w:wAfter w:w="236" w:type="dxa"/>
          <w:trHeight w:val="56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протягом якого тендерні пропозиції є дійсними</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BD7CCF" w:rsidTr="00392CA1">
        <w:trPr>
          <w:gridAfter w:val="1"/>
          <w:wAfter w:w="236" w:type="dxa"/>
          <w:trHeight w:val="8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rsidP="005E03AC">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D7CCF">
              <w:rPr>
                <w:rFonts w:ascii="Times New Roman" w:eastAsia="Times New Roman" w:hAnsi="Times New Roman" w:cs="Times New Roman"/>
                <w:b/>
                <w:i/>
              </w:rPr>
              <w:t>Додатку 1</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lang w:eastAsia="ru-RU"/>
              </w:rPr>
            </w:pPr>
            <w:r w:rsidRPr="00BD7CCF">
              <w:rPr>
                <w:rFonts w:ascii="Times New Roman" w:hAnsi="Times New Roman" w:cs="Times New Roman"/>
              </w:rPr>
              <w:t>Вимоги, встановлені п. 4</w:t>
            </w:r>
            <w:r w:rsidR="00935E7A" w:rsidRPr="00BD7CCF">
              <w:rPr>
                <w:rFonts w:ascii="Times New Roman" w:hAnsi="Times New Roman" w:cs="Times New Roman"/>
              </w:rPr>
              <w:t>7</w:t>
            </w:r>
            <w:r w:rsidRPr="00BD7CCF">
              <w:rPr>
                <w:rFonts w:ascii="Times New Roman" w:hAnsi="Times New Roman" w:cs="Times New Roman"/>
              </w:rPr>
              <w:t xml:space="preserve"> Особливостей</w:t>
            </w:r>
            <w:r w:rsidRPr="00BD7CCF">
              <w:rPr>
                <w:rFonts w:ascii="Times New Roman" w:eastAsia="Times New Roman" w:hAnsi="Times New Roman" w:cs="Times New Roman"/>
                <w:lang w:eastAsia="ru-RU"/>
              </w:rPr>
              <w:t xml:space="preserve"> викладені у </w:t>
            </w:r>
            <w:r w:rsidRPr="00BD7CCF">
              <w:rPr>
                <w:rFonts w:ascii="Times New Roman" w:eastAsia="Times New Roman" w:hAnsi="Times New Roman" w:cs="Times New Roman"/>
                <w:b/>
                <w:i/>
                <w:lang w:eastAsia="ru-RU"/>
              </w:rPr>
              <w:t>Додатку  2</w:t>
            </w:r>
            <w:r w:rsidRPr="00BD7CCF">
              <w:rPr>
                <w:rFonts w:ascii="Times New Roman" w:eastAsia="Times New Roman" w:hAnsi="Times New Roman" w:cs="Times New Roman"/>
                <w:lang w:eastAsia="ru-RU"/>
              </w:rPr>
              <w:t xml:space="preserve">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b/>
              </w:rPr>
            </w:pPr>
            <w:r w:rsidRPr="00BD7CCF">
              <w:rPr>
                <w:rFonts w:ascii="Times New Roman" w:eastAsia="Times New Roman" w:hAnsi="Times New Roman" w:cs="Times New Roman"/>
                <w:b/>
              </w:rPr>
              <w:t>Підстави, визначені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sidRPr="00BD7CCF">
              <w:rPr>
                <w:rFonts w:ascii="Times New Roman" w:eastAsia="Times New Roman" w:hAnsi="Times New Roman" w:cs="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w:t>
            </w:r>
            <w:r w:rsidR="005E03AC" w:rsidRPr="00BD7CCF">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BD7CCF">
              <w:rPr>
                <w:rFonts w:ascii="Times New Roman" w:eastAsia="Times New Roman" w:hAnsi="Times New Roman" w:cs="Times New Roman"/>
              </w:rPr>
              <w:t>і</w:t>
            </w:r>
            <w:r w:rsidRPr="00BD7CCF">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BD7CCF" w:rsidRDefault="003B5337" w:rsidP="005E03AC">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BD7CCF" w:rsidTr="00392CA1">
        <w:trPr>
          <w:gridAfter w:val="1"/>
          <w:wAfter w:w="236" w:type="dxa"/>
          <w:trHeight w:val="56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Вимоги до предмета закупівлі (технічні, якісні та кількісні характеристики) згідно з</w:t>
            </w:r>
            <w:hyperlink r:id="rId7">
              <w:r w:rsidRPr="00BD7CCF">
                <w:rPr>
                  <w:rFonts w:ascii="Times New Roman" w:hAnsi="Times New Roman" w:cs="Times New Roman"/>
                </w:rPr>
                <w:t xml:space="preserve"> пунктом третім </w:t>
              </w:r>
            </w:hyperlink>
            <w:hyperlink r:id="rId8">
              <w:r w:rsidRPr="00BD7CCF">
                <w:rPr>
                  <w:rFonts w:ascii="Times New Roman" w:hAnsi="Times New Roman" w:cs="Times New Roman"/>
                </w:rPr>
                <w:t>частиною другою</w:t>
              </w:r>
            </w:hyperlink>
            <w:r w:rsidRPr="00BD7CCF">
              <w:rPr>
                <w:rFonts w:ascii="Times New Roman" w:hAnsi="Times New Roman" w:cs="Times New Roman"/>
              </w:rPr>
              <w:t xml:space="preserve"> статті 22 Закону зазначено в </w:t>
            </w:r>
            <w:r w:rsidRPr="00BD7CCF">
              <w:rPr>
                <w:rFonts w:ascii="Times New Roman" w:hAnsi="Times New Roman" w:cs="Times New Roman"/>
                <w:b/>
              </w:rPr>
              <w:t>Додатку 3</w:t>
            </w:r>
            <w:r w:rsidRPr="00BD7CCF">
              <w:rPr>
                <w:rFonts w:ascii="Times New Roman" w:hAnsi="Times New Roman" w:cs="Times New Roman"/>
              </w:rPr>
              <w:t xml:space="preserve"> 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BD7CCF" w:rsidTr="00A72F2D">
        <w:trPr>
          <w:gridAfter w:val="1"/>
          <w:wAfter w:w="236" w:type="dxa"/>
          <w:trHeight w:val="48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субпідрядника</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hAnsi="Times New Roman" w:cs="Times New Roman"/>
              </w:rPr>
            </w:pPr>
            <w:r w:rsidRPr="00BD7CCF">
              <w:rPr>
                <w:rFonts w:ascii="Times New Roman" w:hAnsi="Times New Roman" w:cs="Times New Roman"/>
              </w:rPr>
              <w:t>Не передбачено.</w:t>
            </w:r>
          </w:p>
          <w:p w:rsidR="00123798" w:rsidRPr="00BD7CCF" w:rsidRDefault="00123798">
            <w:pPr>
              <w:widowControl w:val="0"/>
              <w:spacing w:after="0" w:line="240" w:lineRule="auto"/>
              <w:ind w:right="120"/>
              <w:jc w:val="both"/>
              <w:rPr>
                <w:rFonts w:ascii="Times New Roman" w:eastAsia="Times New Roman" w:hAnsi="Times New Roman" w:cs="Times New Roman"/>
              </w:rPr>
            </w:pPr>
          </w:p>
        </w:tc>
      </w:tr>
      <w:tr w:rsidR="00123798" w:rsidRPr="00BD7CCF" w:rsidTr="00A72F2D">
        <w:trPr>
          <w:gridAfter w:val="1"/>
          <w:wAfter w:w="236" w:type="dxa"/>
          <w:trHeight w:val="42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Унесення змін або відкликання тендерної пропозиції учасником</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BD7CCF" w:rsidTr="00A72F2D">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4. Подання та розкриття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C771C"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rPr>
              <w:t>Кінцевий строк подання тендерних пропозицій</w:t>
            </w:r>
            <w:r w:rsidR="00D86E82" w:rsidRPr="00BD7CCF">
              <w:rPr>
                <w:rFonts w:ascii="Times New Roman" w:hAnsi="Times New Roman" w:cs="Times New Roman"/>
              </w:rPr>
              <w:t xml:space="preserve"> </w:t>
            </w:r>
            <w:r w:rsidR="00392CA1">
              <w:rPr>
                <w:rFonts w:ascii="Times New Roman" w:hAnsi="Times New Roman" w:cs="Times New Roman"/>
                <w:b/>
                <w:lang w:val="ru-RU"/>
              </w:rPr>
              <w:t>0</w:t>
            </w:r>
            <w:r w:rsidR="00374942">
              <w:rPr>
                <w:rFonts w:ascii="Times New Roman" w:hAnsi="Times New Roman" w:cs="Times New Roman"/>
                <w:b/>
                <w:lang w:val="ru-RU"/>
              </w:rPr>
              <w:t>8</w:t>
            </w:r>
            <w:r w:rsidR="00EC2C65" w:rsidRPr="00BD7CCF">
              <w:rPr>
                <w:rFonts w:ascii="Times New Roman" w:hAnsi="Times New Roman" w:cs="Times New Roman"/>
                <w:b/>
              </w:rPr>
              <w:t>.0</w:t>
            </w:r>
            <w:r w:rsidR="00392CA1">
              <w:rPr>
                <w:rFonts w:ascii="Times New Roman" w:hAnsi="Times New Roman" w:cs="Times New Roman"/>
                <w:b/>
              </w:rPr>
              <w:t>6</w:t>
            </w:r>
            <w:r w:rsidRPr="00BD7CCF">
              <w:rPr>
                <w:rFonts w:ascii="Times New Roman" w:hAnsi="Times New Roman" w:cs="Times New Roman"/>
                <w:b/>
              </w:rPr>
              <w:t xml:space="preserve">.2023 </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BD7CCF">
              <w:rPr>
                <w:rFonts w:ascii="Times New Roman" w:eastAsia="Times New Roman" w:hAnsi="Times New Roman" w:cs="Times New Roman"/>
              </w:rPr>
              <w:lastRenderedPageBreak/>
              <w:t>зазначенням дати та часу.</w:t>
            </w:r>
          </w:p>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Порядок розкриття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BD7CCF" w:rsidRDefault="005E03AC" w:rsidP="005E03AC">
            <w:pPr>
              <w:widowControl w:val="0"/>
              <w:spacing w:after="0" w:line="240" w:lineRule="auto"/>
              <w:jc w:val="both"/>
              <w:rPr>
                <w:rFonts w:ascii="Times New Roman" w:eastAsia="Times New Roman" w:hAnsi="Times New Roman" w:cs="Times New Roman"/>
                <w:strike/>
              </w:rPr>
            </w:pPr>
            <w:r w:rsidRPr="00BD7CC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D7CCF">
                <w:rPr>
                  <w:rFonts w:ascii="Times New Roman" w:eastAsia="Times New Roman" w:hAnsi="Times New Roman" w:cs="Times New Roman"/>
                </w:rPr>
                <w:t>47</w:t>
              </w:r>
            </w:hyperlink>
            <w:r w:rsidRPr="00BD7CCF">
              <w:rPr>
                <w:rFonts w:ascii="Times New Roman" w:eastAsia="Times New Roman" w:hAnsi="Times New Roman" w:cs="Times New Roman"/>
              </w:rPr>
              <w:t xml:space="preserve"> Особливостей.</w:t>
            </w:r>
          </w:p>
        </w:tc>
      </w:tr>
      <w:tr w:rsidR="00123798" w:rsidRPr="00BD7CCF" w:rsidTr="00A72F2D">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5. Оцінка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439" w:type="dxa"/>
            <w:tcBorders>
              <w:top w:val="single" w:sz="4" w:space="0" w:color="000000"/>
              <w:left w:val="single" w:sz="4" w:space="0" w:color="000000"/>
              <w:bottom w:val="single" w:sz="4" w:space="0" w:color="000000"/>
              <w:right w:val="single" w:sz="4" w:space="0" w:color="000000"/>
            </w:tcBorders>
            <w:vAlign w:val="center"/>
          </w:tcPr>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D7CCF">
                <w:rPr>
                  <w:rFonts w:ascii="Times New Roman" w:eastAsia="Times New Roman" w:hAnsi="Times New Roman" w:cs="Times New Roman"/>
                </w:rPr>
                <w:t>шістнадцятої</w:t>
              </w:r>
            </w:hyperlink>
            <w:r w:rsidRPr="00BD7CC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Критерії та методика оцінки визначаються відповідно до статті 29 Закону.</w:t>
            </w:r>
          </w:p>
          <w:p w:rsidR="00686F20" w:rsidRPr="00BD7CCF" w:rsidRDefault="00686F20" w:rsidP="004745FB">
            <w:pPr>
              <w:widowControl w:val="0"/>
              <w:ind w:firstLine="534"/>
              <w:jc w:val="both"/>
              <w:rPr>
                <w:rFonts w:ascii="Times New Roman" w:eastAsia="Times New Roman" w:hAnsi="Times New Roman" w:cs="Times New Roman"/>
                <w:b/>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BD7CCF" w:rsidRDefault="00686F20" w:rsidP="004745FB">
            <w:pPr>
              <w:shd w:val="clear" w:color="auto" w:fill="FFFFFF"/>
              <w:ind w:firstLine="534"/>
              <w:jc w:val="both"/>
              <w:rPr>
                <w:rFonts w:ascii="Times New Roman" w:eastAsia="Times New Roman" w:hAnsi="Times New Roman" w:cs="Times New Roman"/>
              </w:rPr>
            </w:pPr>
            <w:r w:rsidRPr="00BD7CC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BD7CCF" w:rsidRDefault="00686F20" w:rsidP="004745FB">
            <w:pPr>
              <w:widowControl w:val="0"/>
              <w:ind w:firstLine="534"/>
              <w:jc w:val="both"/>
              <w:rPr>
                <w:rFonts w:ascii="Times New Roman" w:eastAsia="Times New Roman" w:hAnsi="Times New Roman" w:cs="Times New Roman"/>
                <w:i/>
              </w:rPr>
            </w:pPr>
            <w:r w:rsidRPr="00BD7CCF">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BD7CCF">
              <w:rPr>
                <w:rFonts w:ascii="Times New Roman" w:eastAsia="Times New Roman" w:hAnsi="Times New Roman" w:cs="Times New Roman"/>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BD7CCF" w:rsidRDefault="00686F20" w:rsidP="004745FB">
            <w:pPr>
              <w:widowControl w:val="0"/>
              <w:ind w:firstLine="534"/>
              <w:jc w:val="both"/>
              <w:rPr>
                <w:rFonts w:ascii="Times New Roman" w:eastAsia="Times New Roman" w:hAnsi="Times New Roman" w:cs="Times New Roman"/>
                <w:b/>
                <w:i/>
              </w:rPr>
            </w:pPr>
            <w:r w:rsidRPr="00BD7CCF">
              <w:rPr>
                <w:rFonts w:ascii="Times New Roman" w:eastAsia="Times New Roman" w:hAnsi="Times New Roman" w:cs="Times New Roman"/>
                <w:i/>
              </w:rPr>
              <w:t xml:space="preserve">До розгляду </w:t>
            </w:r>
            <w:r w:rsidRPr="00BD7CCF">
              <w:rPr>
                <w:rFonts w:ascii="Times New Roman" w:eastAsia="Times New Roman" w:hAnsi="Times New Roman" w:cs="Times New Roman"/>
                <w:i/>
                <w:u w:val="single"/>
              </w:rPr>
              <w:t xml:space="preserve">не приймається </w:t>
            </w:r>
            <w:r w:rsidRPr="00BD7CC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здійснюється щодо предмета закупівлі в цілому.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BD7CCF">
              <w:rPr>
                <w:rFonts w:ascii="Times New Roman" w:eastAsia="Times New Roman" w:hAnsi="Times New Roman" w:cs="Times New Roman"/>
              </w:rPr>
              <w:t>0,5 %</w:t>
            </w:r>
            <w:r w:rsidRPr="00BD7CCF">
              <w:rPr>
                <w:rFonts w:ascii="Times New Roman" w:eastAsia="Times New Roman" w:hAnsi="Times New Roman" w:cs="Times New Roman"/>
              </w:rPr>
              <w:t>.</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BD7CCF">
              <w:rPr>
                <w:rFonts w:ascii="Times New Roman" w:eastAsia="Times New Roman" w:hAnsi="Times New Roman" w:cs="Times New Roman"/>
              </w:rPr>
              <w:lastRenderedPageBreak/>
              <w:t>про усунення таких невідповідностей в електронній системі закупівель.</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BD7CCF" w:rsidRDefault="00123798">
            <w:pPr>
              <w:widowControl w:val="0"/>
              <w:spacing w:after="0" w:line="240" w:lineRule="auto"/>
              <w:jc w:val="both"/>
              <w:rPr>
                <w:rFonts w:ascii="Times New Roman" w:eastAsia="Times New Roman" w:hAnsi="Times New Roman" w:cs="Times New Roman"/>
              </w:rPr>
            </w:pP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Інша інформація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Відсутність будь-яких </w:t>
            </w:r>
            <w:r w:rsidR="002056FF" w:rsidRPr="00BD7CCF">
              <w:rPr>
                <w:rFonts w:ascii="Times New Roman" w:eastAsia="Times New Roman" w:hAnsi="Times New Roman" w:cs="Times New Roman"/>
              </w:rPr>
              <w:t>-</w:t>
            </w:r>
            <w:r w:rsidRPr="00BD7CCF">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 підроблення документів, печаток, штампів та бланків чи використання </w:t>
            </w:r>
            <w:r w:rsidRPr="00BD7CCF">
              <w:rPr>
                <w:rFonts w:ascii="Times New Roman" w:eastAsia="Times New Roman" w:hAnsi="Times New Roman" w:cs="Times New Roman"/>
              </w:rPr>
              <w:lastRenderedPageBreak/>
              <w:t>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u w:val="single"/>
              </w:rPr>
              <w:t>Інші умови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яснення/нь державних органів або ненакладення електронного підпису.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BD7CCF" w:rsidRDefault="008C5988">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D7CCF">
              <w:rPr>
                <w:rFonts w:ascii="Times New Roman" w:eastAsia="Times New Roman" w:hAnsi="Times New Roman" w:cs="Times New Roman"/>
                <w:b/>
                <w:i/>
              </w:rPr>
              <w:t>Додатком  2</w:t>
            </w:r>
            <w:r w:rsidRPr="00BD7CC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D7CCF">
              <w:rPr>
                <w:rFonts w:ascii="Times New Roman" w:eastAsia="Times New Roman" w:hAnsi="Times New Roman" w:cs="Times New Roman"/>
                <w:b/>
                <w:i/>
              </w:rPr>
              <w:t>в п. 4 Розділу 3</w:t>
            </w:r>
            <w:r w:rsidRPr="00BD7CCF">
              <w:rPr>
                <w:rFonts w:ascii="Times New Roman" w:eastAsia="Times New Roman" w:hAnsi="Times New Roman" w:cs="Times New Roman"/>
              </w:rPr>
              <w:t xml:space="preserve"> до цієї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 xml:space="preserve">постанови Кабінету Міністрів України «Про забезпечення захисту </w:t>
            </w:r>
            <w:r w:rsidRPr="00BD7CCF">
              <w:rPr>
                <w:rFonts w:ascii="Times New Roman" w:eastAsia="Times New Roman" w:hAnsi="Times New Roman" w:cs="Times New Roman"/>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BD7CCF" w:rsidRDefault="004546D9">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А також враховувати, що в Україні </w:t>
            </w:r>
            <w:r w:rsidRPr="00BD7CC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б) посвідку на постійне чи тимчасове проживання на території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*Згідно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 Міністерства юстиції України від 08.03.2022 №24560/8.1.3/10-22.</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Відхилення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65"/>
              <w:jc w:val="both"/>
              <w:rPr>
                <w:rFonts w:ascii="Times New Roman" w:eastAsia="Times New Roman" w:hAnsi="Times New Roman" w:cs="Times New Roman"/>
              </w:rPr>
            </w:pPr>
            <w:r w:rsidRPr="00BD7CCF">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BD7CCF">
              <w:rPr>
                <w:rFonts w:ascii="Times New Roman" w:eastAsia="Times New Roman" w:hAnsi="Times New Roman" w:cs="Times New Roman"/>
              </w:rPr>
              <w:t>4</w:t>
            </w:r>
            <w:r w:rsidRPr="00BD7CCF">
              <w:rPr>
                <w:rFonts w:ascii="Times New Roman" w:eastAsia="Times New Roman" w:hAnsi="Times New Roman" w:cs="Times New Roman"/>
              </w:rPr>
              <w:t xml:space="preserve"> Особливостей:</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w:t>
            </w:r>
            <w:r w:rsidRPr="00BD7CC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D7CCF">
              <w:rPr>
                <w:rFonts w:ascii="Times New Roman" w:eastAsia="Times New Roman" w:hAnsi="Times New Roman" w:cs="Times New Roman"/>
              </w:rPr>
              <w:t>:</w:t>
            </w:r>
          </w:p>
          <w:p w:rsidR="00123798" w:rsidRPr="00BD7CCF"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BD7CCF" w:rsidRDefault="004546D9" w:rsidP="004546D9">
            <w:pPr>
              <w:shd w:val="clear" w:color="auto" w:fill="FFFFFF"/>
              <w:ind w:left="534"/>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тендерна пропозиція: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D7CCF">
                <w:rPr>
                  <w:rFonts w:ascii="Times New Roman" w:eastAsia="Times New Roman" w:hAnsi="Times New Roman" w:cs="Times New Roman"/>
                  <w:highlight w:val="white"/>
                </w:rPr>
                <w:t>пункту 4</w:t>
              </w:r>
            </w:hyperlink>
            <w:r w:rsidRPr="00BD7CCF">
              <w:rPr>
                <w:rFonts w:ascii="Times New Roman" w:eastAsia="Times New Roman" w:hAnsi="Times New Roman" w:cs="Times New Roman"/>
                <w:highlight w:val="white"/>
              </w:rPr>
              <w:t>3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строк дії якої закінчився;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3) переможець процедури закупівлі:</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BD7CCF" w:rsidRDefault="004546D9" w:rsidP="004546D9">
            <w:pPr>
              <w:shd w:val="clear" w:color="auto" w:fill="FFFFFF"/>
              <w:ind w:firstLine="567"/>
              <w:jc w:val="both"/>
              <w:rPr>
                <w:rFonts w:ascii="Times New Roman" w:eastAsia="Times New Roman" w:hAnsi="Times New Roman" w:cs="Times New Roman"/>
                <w:b/>
                <w:i/>
                <w:highlight w:val="white"/>
              </w:rPr>
            </w:pPr>
            <w:r w:rsidRPr="00BD7CC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BD7CCF" w:rsidRDefault="004546D9" w:rsidP="004546D9">
            <w:pPr>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BD7CCF" w:rsidRDefault="004546D9" w:rsidP="004546D9">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BD7CCF" w:rsidTr="00A72F2D">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BD7CCF" w:rsidTr="00A72F2D">
        <w:trPr>
          <w:gridAfter w:val="1"/>
          <w:wAfter w:w="236" w:type="dxa"/>
          <w:trHeight w:val="55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Відміна тендеру чи визнання тендеру таким, що не відбувся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Замовник відміняє відкриті торги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відсутності подальшої потреби в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відміни відкритих торгів замовник </w:t>
            </w:r>
            <w:r w:rsidRPr="00BD7CCF">
              <w:rPr>
                <w:rFonts w:ascii="Times New Roman" w:eastAsia="Times New Roman" w:hAnsi="Times New Roman" w:cs="Times New Roman"/>
                <w:b/>
                <w:i/>
              </w:rPr>
              <w:t>протягом одного робочого дня</w:t>
            </w:r>
            <w:r w:rsidRPr="00BD7CC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Відкриті торги можуть бути відмінені частково (за лотом).</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укладання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CCF">
              <w:rPr>
                <w:rFonts w:ascii="Times New Roman" w:eastAsia="Times New Roman" w:hAnsi="Times New Roman" w:cs="Times New Roman"/>
                <w:b/>
                <w:i/>
              </w:rPr>
              <w:t>не пізніше ніж через 15 днів</w:t>
            </w:r>
            <w:r w:rsidRPr="00BD7CC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CCF">
              <w:rPr>
                <w:rFonts w:ascii="Times New Roman" w:eastAsia="Times New Roman" w:hAnsi="Times New Roman" w:cs="Times New Roman"/>
                <w:b/>
                <w:i/>
              </w:rPr>
              <w:t>може бути продовжений до 60 днів</w:t>
            </w:r>
            <w:r w:rsidRPr="00BD7CCF">
              <w:rPr>
                <w:rFonts w:ascii="Times New Roman" w:eastAsia="Times New Roman" w:hAnsi="Times New Roman" w:cs="Times New Roman"/>
              </w:rPr>
              <w:t>.</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D7CCF">
              <w:rPr>
                <w:rFonts w:ascii="Times New Roman" w:eastAsia="Times New Roman" w:hAnsi="Times New Roman" w:cs="Times New Roman"/>
                <w:b/>
                <w:i/>
              </w:rPr>
              <w:t>не може бути укладено раніше ніж через п’ять днів</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Проєкт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Проєкт договору про закупівлю викладено в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w:t>
            </w:r>
          </w:p>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BD7CCF" w:rsidRDefault="00663F62" w:rsidP="00663F62">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rPr>
              <w:t>Переможець</w:t>
            </w:r>
            <w:r w:rsidRPr="00BD7CC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інформацію про право підписання договору про закупівлю;</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D7CC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BD7CCF" w:rsidRDefault="00663F62" w:rsidP="00663F62">
            <w:pPr>
              <w:widowControl w:val="0"/>
              <w:spacing w:after="0" w:line="240" w:lineRule="auto"/>
              <w:ind w:right="120" w:firstLine="534"/>
              <w:jc w:val="both"/>
              <w:rPr>
                <w:rFonts w:ascii="Times New Roman" w:eastAsia="Times New Roman" w:hAnsi="Times New Roman" w:cs="Times New Roman"/>
                <w:i/>
              </w:rPr>
            </w:pPr>
            <w:r w:rsidRPr="00BD7CCF">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BD7CCF" w:rsidTr="00A72F2D">
        <w:trPr>
          <w:gridAfter w:val="1"/>
          <w:wAfter w:w="236" w:type="dxa"/>
          <w:trHeight w:val="155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визначення грошового еквівалента зобов’язання в іноземній валюті;</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BD7CCF" w:rsidRDefault="00214EC0" w:rsidP="00214EC0">
            <w:pPr>
              <w:pStyle w:val="ae"/>
              <w:widowControl w:val="0"/>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BD7CCF" w:rsidTr="00A72F2D">
        <w:trPr>
          <w:gridAfter w:val="1"/>
          <w:wAfter w:w="236" w:type="dxa"/>
          <w:trHeight w:val="523"/>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663F62">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Н</w:t>
            </w:r>
            <w:r w:rsidR="003B5337" w:rsidRPr="00BD7CCF">
              <w:rPr>
                <w:rFonts w:ascii="Times New Roman" w:eastAsia="Times New Roman" w:hAnsi="Times New Roman" w:cs="Times New Roman"/>
              </w:rPr>
              <w:t>е вимагається.</w:t>
            </w:r>
          </w:p>
          <w:p w:rsidR="00123798" w:rsidRPr="00BD7CCF" w:rsidRDefault="00123798">
            <w:pPr>
              <w:widowControl w:val="0"/>
              <w:spacing w:after="0" w:line="240" w:lineRule="auto"/>
              <w:jc w:val="both"/>
              <w:rPr>
                <w:rFonts w:ascii="Times New Roman" w:eastAsia="Times New Roman" w:hAnsi="Times New Roman" w:cs="Times New Roman"/>
              </w:rPr>
            </w:pPr>
          </w:p>
        </w:tc>
      </w:tr>
    </w:tbl>
    <w:p w:rsidR="00123798" w:rsidRPr="00BD7CCF"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BD7CCF" w:rsidRDefault="00123798">
      <w:pPr>
        <w:spacing w:after="0" w:line="240" w:lineRule="auto"/>
        <w:jc w:val="right"/>
        <w:rPr>
          <w:rFonts w:ascii="Times New Roman" w:eastAsia="Times New Roman" w:hAnsi="Times New Roman" w:cs="Times New Roman"/>
          <w:b/>
        </w:rPr>
      </w:pPr>
    </w:p>
    <w:p w:rsidR="00123798" w:rsidRPr="00BD7CCF" w:rsidRDefault="00123798">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123798" w:rsidRPr="00BD7CCF" w:rsidRDefault="003B5337">
      <w:pPr>
        <w:spacing w:after="0" w:line="240" w:lineRule="auto"/>
        <w:jc w:val="right"/>
        <w:rPr>
          <w:rFonts w:ascii="Times New Roman" w:hAnsi="Times New Roman" w:cs="Times New Roman"/>
        </w:rPr>
      </w:pPr>
      <w:r w:rsidRPr="00BD7CCF">
        <w:rPr>
          <w:rFonts w:ascii="Times New Roman" w:eastAsia="Times New Roman" w:hAnsi="Times New Roman" w:cs="Times New Roman"/>
          <w:b/>
        </w:rPr>
        <w:t>ДОДАТОК 1</w:t>
      </w:r>
    </w:p>
    <w:p w:rsidR="00123798" w:rsidRPr="00BD7CCF" w:rsidRDefault="003B5337">
      <w:pPr>
        <w:spacing w:after="0" w:line="240" w:lineRule="auto"/>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3B5337">
      <w:pPr>
        <w:keepNext/>
        <w:spacing w:after="0" w:line="240" w:lineRule="auto"/>
        <w:jc w:val="center"/>
        <w:rPr>
          <w:rFonts w:ascii="Times New Roman" w:hAnsi="Times New Roman" w:cs="Times New Roman"/>
        </w:rPr>
      </w:pPr>
      <w:r w:rsidRPr="00BD7CCF">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BD7CCF"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BD7CCF"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BD7CCF"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BD7CCF" w:rsidRDefault="003B5337">
            <w:pPr>
              <w:widowControl w:val="0"/>
              <w:spacing w:after="0" w:line="240" w:lineRule="auto"/>
              <w:jc w:val="both"/>
              <w:rPr>
                <w:rFonts w:ascii="Times New Roman" w:hAnsi="Times New Roman" w:cs="Times New Roman"/>
                <w:b/>
                <w:i/>
                <w:strike/>
              </w:rPr>
            </w:pPr>
            <w:r w:rsidRPr="00BD7CCF">
              <w:rPr>
                <w:rFonts w:ascii="Times New Roman" w:hAnsi="Times New Roman" w:cs="Times New Roman"/>
              </w:rPr>
              <w:t>*</w:t>
            </w:r>
            <w:r w:rsidRPr="00BD7CCF">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D7CCF" w:rsidRDefault="00123798">
      <w:pPr>
        <w:widowControl w:val="0"/>
        <w:spacing w:after="0" w:line="240" w:lineRule="auto"/>
        <w:jc w:val="both"/>
        <w:rPr>
          <w:rFonts w:ascii="Times New Roman" w:eastAsia="Times New Roman" w:hAnsi="Times New Roman" w:cs="Times New Roman"/>
        </w:rPr>
      </w:pPr>
    </w:p>
    <w:p w:rsidR="00123798" w:rsidRPr="00BD7CCF" w:rsidRDefault="003B5337">
      <w:pPr>
        <w:widowControl w:val="0"/>
        <w:spacing w:after="0" w:line="240" w:lineRule="auto"/>
        <w:ind w:right="120"/>
        <w:jc w:val="right"/>
        <w:rPr>
          <w:rFonts w:ascii="Times New Roman" w:eastAsia="Times New Roman" w:hAnsi="Times New Roman" w:cs="Times New Roman"/>
        </w:rPr>
      </w:pPr>
      <w:r w:rsidRPr="00BD7CCF">
        <w:rPr>
          <w:rFonts w:ascii="Times New Roman" w:eastAsia="Times New Roman" w:hAnsi="Times New Roman" w:cs="Times New Roman"/>
        </w:rPr>
        <w:tab/>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eastAsia="SimSun" w:hAnsi="Times New Roman" w:cs="Times New Roman"/>
          <w:b/>
          <w:bCs/>
          <w:kern w:val="2"/>
          <w:lang w:eastAsia="hi-IN" w:bidi="hi-IN"/>
        </w:rPr>
        <w:t>ДОДАТОК 2</w:t>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7020"/>
        </w:tabs>
        <w:spacing w:after="0" w:line="240" w:lineRule="auto"/>
        <w:jc w:val="both"/>
        <w:rPr>
          <w:rFonts w:ascii="Times New Roman" w:eastAsia="Times New Roman" w:hAnsi="Times New Roman" w:cs="Times New Roman"/>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123798">
      <w:pPr>
        <w:spacing w:after="0" w:line="240" w:lineRule="auto"/>
        <w:ind w:firstLine="567"/>
        <w:jc w:val="both"/>
        <w:rPr>
          <w:rFonts w:ascii="Times New Roman" w:eastAsia="Times New Roman" w:hAnsi="Times New Roman" w:cs="Times New Roman"/>
        </w:rPr>
      </w:pP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BD7CCF" w:rsidRDefault="00123798">
      <w:pPr>
        <w:spacing w:after="0"/>
        <w:jc w:val="both"/>
        <w:rPr>
          <w:rFonts w:ascii="Times New Roman" w:eastAsia="Times New Roman" w:hAnsi="Times New Roman" w:cs="Times New Roman"/>
          <w:i/>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BD7CCF" w:rsidRDefault="00123798">
      <w:pPr>
        <w:spacing w:after="0" w:line="240" w:lineRule="auto"/>
        <w:rPr>
          <w:rFonts w:ascii="Times New Roman" w:eastAsia="Times New Roman" w:hAnsi="Times New Roman" w:cs="Times New Roman"/>
          <w:b/>
        </w:rPr>
      </w:pPr>
    </w:p>
    <w:p w:rsidR="00123798" w:rsidRPr="00BD7CCF" w:rsidRDefault="003B5337">
      <w:pPr>
        <w:spacing w:after="0" w:line="240" w:lineRule="auto"/>
        <w:rPr>
          <w:rFonts w:ascii="Times New Roman" w:eastAsia="Times New Roman" w:hAnsi="Times New Roman" w:cs="Times New Roman"/>
          <w:b/>
        </w:rPr>
      </w:pPr>
      <w:r w:rsidRPr="00BD7CCF">
        <w:rPr>
          <w:rFonts w:ascii="Times New Roman" w:eastAsia="Times New Roman" w:hAnsi="Times New Roman" w:cs="Times New Roman"/>
        </w:rPr>
        <w:t> </w:t>
      </w:r>
      <w:r w:rsidRPr="00BD7CCF">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BD7CCF"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rsidP="007B0E1A">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(підпункт 6 пункт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D7CCF">
              <w:rPr>
                <w:rFonts w:ascii="Times New Roman" w:eastAsia="Times New Roman" w:hAnsi="Times New Roman" w:cs="Times New Roman"/>
                <w:b/>
              </w:rPr>
              <w:lastRenderedPageBreak/>
              <w:t>учасника процедури закупівлі, яка підписала тендерну пропозицію.</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BD7CCF" w:rsidRDefault="00123798">
            <w:pPr>
              <w:widowControl w:val="0"/>
              <w:spacing w:after="0" w:line="276" w:lineRule="auto"/>
              <w:rPr>
                <w:rFonts w:ascii="Times New Roman" w:eastAsia="Times New Roman" w:hAnsi="Times New Roman" w:cs="Times New Roman"/>
                <w:b/>
              </w:rPr>
            </w:pPr>
          </w:p>
        </w:tc>
      </w:tr>
      <w:tr w:rsidR="00123798" w:rsidRPr="00BD7CCF"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123798">
      <w:pPr>
        <w:spacing w:after="0" w:line="240" w:lineRule="auto"/>
        <w:rPr>
          <w:rFonts w:ascii="Times New Roman" w:eastAsia="Times New Roman" w:hAnsi="Times New Roman" w:cs="Times New Roman"/>
          <w:b/>
        </w:rPr>
      </w:pPr>
    </w:p>
    <w:p w:rsidR="00D51639" w:rsidRPr="00BD7CCF" w:rsidRDefault="00D51639">
      <w:pPr>
        <w:spacing w:after="0" w:line="240" w:lineRule="auto"/>
        <w:jc w:val="center"/>
        <w:rPr>
          <w:rFonts w:ascii="Times New Roman" w:eastAsia="Times New Roman" w:hAnsi="Times New Roman" w:cs="Times New Roman"/>
          <w:b/>
        </w:rPr>
      </w:pPr>
    </w:p>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BD7CCF"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5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D7CCF">
              <w:rPr>
                <w:rFonts w:ascii="Times New Roman" w:eastAsia="Times New Roman" w:hAnsi="Times New Roman" w:cs="Times New Roman"/>
                <w:b/>
              </w:rPr>
              <w:lastRenderedPageBreak/>
              <w:t>законодавством України щодо фізичної особи, яка є учасником процедури закупівлі.</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3</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BD7CCF" w:rsidRDefault="00123798">
            <w:pPr>
              <w:widowControl w:val="0"/>
              <w:spacing w:after="0" w:line="276" w:lineRule="auto"/>
              <w:rPr>
                <w:rFonts w:ascii="Times New Roman" w:eastAsia="Times New Roman" w:hAnsi="Times New Roman" w:cs="Times New Roman"/>
              </w:rPr>
            </w:pPr>
          </w:p>
        </w:tc>
      </w:tr>
      <w:tr w:rsidR="00123798" w:rsidRPr="00BD7CCF"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3B5337">
      <w:pPr>
        <w:spacing w:line="240" w:lineRule="auto"/>
        <w:jc w:val="both"/>
        <w:rPr>
          <w:rFonts w:ascii="Times New Roman" w:hAnsi="Times New Roman" w:cs="Times New Roman"/>
          <w:lang w:eastAsia="ar-SA"/>
        </w:rPr>
      </w:pPr>
      <w:r w:rsidRPr="00BD7CC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BD7CCF"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BD7CCF">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BD7CCF" w:rsidRDefault="001B561A">
      <w:pPr>
        <w:pStyle w:val="2"/>
        <w:spacing w:after="0" w:line="240" w:lineRule="auto"/>
        <w:ind w:right="-6"/>
        <w:jc w:val="right"/>
        <w:rPr>
          <w:rFonts w:ascii="Times New Roman" w:eastAsia="Times New Roman" w:hAnsi="Times New Roman" w:cs="Times New Roman"/>
          <w:b/>
        </w:rPr>
        <w:sectPr w:rsidR="001B561A" w:rsidRPr="00BD7CCF"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BD7CCF" w:rsidRDefault="00E41369">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lastRenderedPageBreak/>
        <w:t xml:space="preserve"> </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Додаток 3</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 тендерної документації</w:t>
      </w:r>
    </w:p>
    <w:p w:rsidR="00123798" w:rsidRPr="00BD7CCF" w:rsidRDefault="003B5337">
      <w:pPr>
        <w:spacing w:before="60" w:after="0" w:line="220" w:lineRule="atLeast"/>
        <w:ind w:right="-23"/>
        <w:jc w:val="center"/>
        <w:rPr>
          <w:rFonts w:ascii="Times New Roman" w:hAnsi="Times New Roman" w:cs="Times New Roman"/>
          <w:b/>
        </w:rPr>
      </w:pPr>
      <w:r w:rsidRPr="00BD7CCF">
        <w:rPr>
          <w:rFonts w:ascii="Times New Roman" w:hAnsi="Times New Roman" w:cs="Times New Roman"/>
          <w:b/>
        </w:rPr>
        <w:t xml:space="preserve">Технічна специфікація </w:t>
      </w:r>
    </w:p>
    <w:p w:rsidR="00580A75" w:rsidRPr="00BD7CCF" w:rsidRDefault="00580A75" w:rsidP="00580A75">
      <w:pPr>
        <w:spacing w:after="0" w:line="240" w:lineRule="auto"/>
        <w:jc w:val="center"/>
        <w:rPr>
          <w:rFonts w:ascii="Times New Roman" w:hAnsi="Times New Roman" w:cs="Times New Roman"/>
          <w:b/>
          <w:bCs/>
        </w:rPr>
      </w:pPr>
      <w:r w:rsidRPr="00BD7CCF">
        <w:rPr>
          <w:rFonts w:ascii="Times New Roman" w:hAnsi="Times New Roman" w:cs="Times New Roman"/>
          <w:b/>
          <w:bCs/>
        </w:rPr>
        <w:t>на закупівлю:</w:t>
      </w:r>
    </w:p>
    <w:p w:rsidR="001A4AB4" w:rsidRDefault="001A4AB4" w:rsidP="001A4AB4">
      <w:pPr>
        <w:pStyle w:val="rvps2"/>
        <w:shd w:val="clear" w:color="auto" w:fill="FFFFFF"/>
        <w:spacing w:after="0"/>
        <w:ind w:left="142"/>
        <w:jc w:val="center"/>
        <w:textAlignment w:val="baseline"/>
        <w:rPr>
          <w:b/>
          <w:bCs/>
          <w:lang w:eastAsia="zh-CN"/>
        </w:rPr>
      </w:pPr>
      <w:r w:rsidRPr="006D25ED">
        <w:rPr>
          <w:b/>
        </w:rPr>
        <w:t>ДК 021:2015: 33160000 - 9 «Устаткування для операційних блоків»</w:t>
      </w:r>
      <w:r w:rsidRPr="006D25ED">
        <w:rPr>
          <w:b/>
          <w:bCs/>
          <w:lang w:eastAsia="zh-CN"/>
        </w:rPr>
        <w:t xml:space="preserve"> </w:t>
      </w:r>
    </w:p>
    <w:p w:rsidR="001A4AB4" w:rsidRPr="00CC7AEE" w:rsidRDefault="001A4AB4" w:rsidP="00CC7AEE">
      <w:pPr>
        <w:pStyle w:val="rvps2"/>
        <w:shd w:val="clear" w:color="auto" w:fill="FFFFFF"/>
        <w:spacing w:after="0"/>
        <w:ind w:left="142"/>
        <w:jc w:val="center"/>
        <w:textAlignment w:val="baseline"/>
        <w:rPr>
          <w:b/>
          <w:lang w:val="ru-RU"/>
        </w:rPr>
      </w:pPr>
      <w:r w:rsidRPr="00477807">
        <w:rPr>
          <w:b/>
        </w:rPr>
        <w:t xml:space="preserve">НК 024:2019 – 16461 </w:t>
      </w:r>
      <w:r w:rsidRPr="002D31F5">
        <w:rPr>
          <w:b/>
        </w:rPr>
        <w:t>Система загального призначення для зберігання / транспортування донорських органів</w:t>
      </w:r>
      <w:r w:rsidRPr="002D31F5">
        <w:rPr>
          <w:b/>
          <w:lang w:val="ru-RU"/>
        </w:rPr>
        <w:t xml:space="preserve"> (</w:t>
      </w:r>
      <w:r w:rsidRPr="002D31F5">
        <w:rPr>
          <w:b/>
        </w:rPr>
        <w:t>Набір для перфузії органів</w:t>
      </w:r>
      <w:r w:rsidRPr="002D31F5">
        <w:rPr>
          <w:b/>
          <w:lang w:val="ru-RU"/>
        </w:rPr>
        <w:t>)</w:t>
      </w:r>
    </w:p>
    <w:tbl>
      <w:tblPr>
        <w:tblpPr w:leftFromText="180" w:rightFromText="180" w:vertAnchor="text" w:horzAnchor="margin" w:tblpXSpec="center" w:tblpY="160"/>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14"/>
        <w:gridCol w:w="2438"/>
        <w:gridCol w:w="1417"/>
        <w:gridCol w:w="1418"/>
      </w:tblGrid>
      <w:tr w:rsidR="001A4AB4" w:rsidRPr="006F706D" w:rsidTr="001A4AB4">
        <w:trPr>
          <w:trHeight w:val="515"/>
        </w:trPr>
        <w:tc>
          <w:tcPr>
            <w:tcW w:w="817" w:type="dxa"/>
            <w:shd w:val="clear" w:color="auto" w:fill="auto"/>
            <w:vAlign w:val="center"/>
          </w:tcPr>
          <w:p w:rsidR="001A4AB4" w:rsidRPr="00A20676" w:rsidRDefault="001A4AB4" w:rsidP="001A4AB4">
            <w:pPr>
              <w:spacing w:after="0"/>
              <w:jc w:val="center"/>
              <w:rPr>
                <w:rFonts w:ascii="Times New Roman" w:hAnsi="Times New Roman" w:cs="Times New Roman"/>
                <w:b/>
              </w:rPr>
            </w:pPr>
            <w:r w:rsidRPr="00A20676">
              <w:rPr>
                <w:rFonts w:ascii="Times New Roman" w:hAnsi="Times New Roman" w:cs="Times New Roman"/>
                <w:b/>
              </w:rPr>
              <w:t>№ з/п</w:t>
            </w:r>
          </w:p>
        </w:tc>
        <w:tc>
          <w:tcPr>
            <w:tcW w:w="3714" w:type="dxa"/>
            <w:vAlign w:val="center"/>
          </w:tcPr>
          <w:p w:rsidR="001A4AB4" w:rsidRPr="00A20676" w:rsidRDefault="001A4AB4" w:rsidP="001A4AB4">
            <w:pPr>
              <w:spacing w:after="0"/>
              <w:jc w:val="center"/>
              <w:rPr>
                <w:rFonts w:ascii="Times New Roman" w:hAnsi="Times New Roman" w:cs="Times New Roman"/>
                <w:b/>
              </w:rPr>
            </w:pPr>
            <w:r w:rsidRPr="00A20676">
              <w:rPr>
                <w:rFonts w:ascii="Times New Roman" w:hAnsi="Times New Roman" w:cs="Times New Roman"/>
                <w:b/>
              </w:rPr>
              <w:t>НК 024:2019</w:t>
            </w:r>
          </w:p>
        </w:tc>
        <w:tc>
          <w:tcPr>
            <w:tcW w:w="2438" w:type="dxa"/>
            <w:shd w:val="clear" w:color="auto" w:fill="auto"/>
            <w:vAlign w:val="center"/>
          </w:tcPr>
          <w:p w:rsidR="001A4AB4" w:rsidRPr="00A20676" w:rsidRDefault="001A4AB4" w:rsidP="001A4AB4">
            <w:pPr>
              <w:spacing w:after="0"/>
              <w:jc w:val="center"/>
              <w:rPr>
                <w:rFonts w:ascii="Times New Roman" w:hAnsi="Times New Roman" w:cs="Times New Roman"/>
                <w:b/>
              </w:rPr>
            </w:pPr>
            <w:r w:rsidRPr="00A20676">
              <w:rPr>
                <w:rFonts w:ascii="Times New Roman" w:hAnsi="Times New Roman" w:cs="Times New Roman"/>
                <w:b/>
              </w:rPr>
              <w:t>Найменування товару</w:t>
            </w:r>
          </w:p>
        </w:tc>
        <w:tc>
          <w:tcPr>
            <w:tcW w:w="1417" w:type="dxa"/>
            <w:shd w:val="clear" w:color="auto" w:fill="auto"/>
            <w:vAlign w:val="center"/>
          </w:tcPr>
          <w:p w:rsidR="001A4AB4" w:rsidRPr="00A20676" w:rsidRDefault="001A4AB4" w:rsidP="001A4AB4">
            <w:pPr>
              <w:spacing w:after="0"/>
              <w:jc w:val="center"/>
              <w:rPr>
                <w:rFonts w:ascii="Times New Roman" w:hAnsi="Times New Roman" w:cs="Times New Roman"/>
                <w:b/>
              </w:rPr>
            </w:pPr>
            <w:r w:rsidRPr="00A20676">
              <w:rPr>
                <w:rFonts w:ascii="Times New Roman" w:hAnsi="Times New Roman" w:cs="Times New Roman"/>
                <w:b/>
              </w:rPr>
              <w:t>Одиниця виміру</w:t>
            </w:r>
          </w:p>
        </w:tc>
        <w:tc>
          <w:tcPr>
            <w:tcW w:w="1418" w:type="dxa"/>
            <w:shd w:val="clear" w:color="auto" w:fill="auto"/>
            <w:vAlign w:val="center"/>
          </w:tcPr>
          <w:p w:rsidR="001A4AB4" w:rsidRPr="00A20676" w:rsidRDefault="001A4AB4" w:rsidP="001A4AB4">
            <w:pPr>
              <w:spacing w:after="0"/>
              <w:jc w:val="center"/>
              <w:rPr>
                <w:rFonts w:ascii="Times New Roman" w:hAnsi="Times New Roman" w:cs="Times New Roman"/>
                <w:b/>
              </w:rPr>
            </w:pPr>
            <w:r w:rsidRPr="00A20676">
              <w:rPr>
                <w:rFonts w:ascii="Times New Roman" w:hAnsi="Times New Roman" w:cs="Times New Roman"/>
                <w:b/>
              </w:rPr>
              <w:t>Кількість</w:t>
            </w:r>
          </w:p>
        </w:tc>
      </w:tr>
      <w:tr w:rsidR="001A4AB4" w:rsidRPr="006F706D" w:rsidTr="001A4AB4">
        <w:trPr>
          <w:trHeight w:val="515"/>
        </w:trPr>
        <w:tc>
          <w:tcPr>
            <w:tcW w:w="817" w:type="dxa"/>
            <w:shd w:val="clear" w:color="auto" w:fill="auto"/>
            <w:vAlign w:val="center"/>
          </w:tcPr>
          <w:p w:rsidR="001A4AB4" w:rsidRPr="00A20676" w:rsidRDefault="001A4AB4" w:rsidP="001A4AB4">
            <w:pPr>
              <w:pStyle w:val="ae"/>
              <w:numPr>
                <w:ilvl w:val="0"/>
                <w:numId w:val="47"/>
              </w:numPr>
              <w:spacing w:after="0" w:line="0" w:lineRule="atLeast"/>
              <w:jc w:val="center"/>
              <w:rPr>
                <w:rFonts w:ascii="Times New Roman" w:hAnsi="Times New Roman"/>
              </w:rPr>
            </w:pPr>
            <w:r w:rsidRPr="00A20676">
              <w:rPr>
                <w:rFonts w:ascii="Times New Roman" w:hAnsi="Times New Roman"/>
              </w:rPr>
              <w:t>1</w:t>
            </w:r>
          </w:p>
        </w:tc>
        <w:tc>
          <w:tcPr>
            <w:tcW w:w="3714" w:type="dxa"/>
            <w:vAlign w:val="center"/>
          </w:tcPr>
          <w:p w:rsidR="001A4AB4" w:rsidRPr="00A20676" w:rsidRDefault="001A4AB4" w:rsidP="001A4AB4">
            <w:pPr>
              <w:spacing w:after="0"/>
              <w:rPr>
                <w:rFonts w:ascii="Times New Roman" w:hAnsi="Times New Roman" w:cs="Times New Roman"/>
                <w:highlight w:val="yellow"/>
              </w:rPr>
            </w:pPr>
            <w:r w:rsidRPr="00A20676">
              <w:rPr>
                <w:rFonts w:ascii="Times New Roman" w:hAnsi="Times New Roman" w:cs="Times New Roman"/>
              </w:rPr>
              <w:t>16461 - Система загального призначення для зберігання / транспортування донорських органів</w:t>
            </w:r>
          </w:p>
        </w:tc>
        <w:tc>
          <w:tcPr>
            <w:tcW w:w="2438" w:type="dxa"/>
            <w:shd w:val="clear" w:color="auto" w:fill="auto"/>
            <w:vAlign w:val="center"/>
          </w:tcPr>
          <w:p w:rsidR="001A4AB4" w:rsidRPr="00A20676" w:rsidRDefault="001A4AB4" w:rsidP="001A4AB4">
            <w:pPr>
              <w:spacing w:after="0"/>
              <w:rPr>
                <w:rFonts w:ascii="Times New Roman" w:hAnsi="Times New Roman" w:cs="Times New Roman"/>
              </w:rPr>
            </w:pPr>
            <w:r>
              <w:rPr>
                <w:rFonts w:ascii="Times New Roman" w:hAnsi="Times New Roman" w:cs="Times New Roman"/>
              </w:rPr>
              <w:t xml:space="preserve">Набір для </w:t>
            </w:r>
            <w:r w:rsidRPr="00150E9D">
              <w:rPr>
                <w:rFonts w:ascii="Times New Roman" w:hAnsi="Times New Roman" w:cs="Times New Roman"/>
              </w:rPr>
              <w:t>перфузії органів</w:t>
            </w:r>
          </w:p>
        </w:tc>
        <w:tc>
          <w:tcPr>
            <w:tcW w:w="1417" w:type="dxa"/>
            <w:shd w:val="clear" w:color="auto" w:fill="auto"/>
            <w:vAlign w:val="center"/>
          </w:tcPr>
          <w:p w:rsidR="001A4AB4" w:rsidRPr="00A20676" w:rsidRDefault="001A4AB4" w:rsidP="001A4AB4">
            <w:pPr>
              <w:spacing w:after="0"/>
              <w:jc w:val="center"/>
              <w:rPr>
                <w:rFonts w:ascii="Times New Roman" w:hAnsi="Times New Roman" w:cs="Times New Roman"/>
              </w:rPr>
            </w:pPr>
            <w:r w:rsidRPr="00A20676">
              <w:rPr>
                <w:rFonts w:ascii="Times New Roman" w:hAnsi="Times New Roman" w:cs="Times New Roman"/>
              </w:rPr>
              <w:t>штука</w:t>
            </w:r>
          </w:p>
        </w:tc>
        <w:tc>
          <w:tcPr>
            <w:tcW w:w="1418" w:type="dxa"/>
            <w:shd w:val="clear" w:color="auto" w:fill="auto"/>
            <w:vAlign w:val="center"/>
          </w:tcPr>
          <w:p w:rsidR="001A4AB4" w:rsidRPr="00A20676" w:rsidRDefault="001A4AB4" w:rsidP="001A4AB4">
            <w:pPr>
              <w:spacing w:after="0"/>
              <w:jc w:val="center"/>
              <w:rPr>
                <w:rFonts w:ascii="Times New Roman" w:hAnsi="Times New Roman" w:cs="Times New Roman"/>
              </w:rPr>
            </w:pPr>
            <w:r w:rsidRPr="00A20676">
              <w:rPr>
                <w:rFonts w:ascii="Times New Roman" w:hAnsi="Times New Roman" w:cs="Times New Roman"/>
              </w:rPr>
              <w:t>1</w:t>
            </w:r>
            <w:r>
              <w:rPr>
                <w:rFonts w:ascii="Times New Roman" w:hAnsi="Times New Roman" w:cs="Times New Roman"/>
              </w:rPr>
              <w:t>5</w:t>
            </w:r>
          </w:p>
        </w:tc>
      </w:tr>
    </w:tbl>
    <w:p w:rsidR="001A4AB4" w:rsidRPr="006F706D" w:rsidRDefault="001A4AB4" w:rsidP="001A4AB4">
      <w:pPr>
        <w:spacing w:after="0" w:line="240" w:lineRule="auto"/>
        <w:ind w:right="22"/>
        <w:jc w:val="right"/>
        <w:rPr>
          <w:rFonts w:ascii="Times New Roman" w:hAnsi="Times New Roman" w:cs="Times New Roman"/>
          <w:b/>
        </w:rPr>
      </w:pPr>
    </w:p>
    <w:p w:rsidR="001A4AB4" w:rsidRPr="006F706D" w:rsidRDefault="001A4AB4" w:rsidP="001A4AB4">
      <w:pPr>
        <w:tabs>
          <w:tab w:val="left" w:pos="708"/>
          <w:tab w:val="center" w:pos="4677"/>
          <w:tab w:val="right" w:pos="9355"/>
        </w:tabs>
        <w:spacing w:after="0" w:line="240" w:lineRule="auto"/>
        <w:jc w:val="center"/>
        <w:rPr>
          <w:rFonts w:ascii="Times New Roman" w:hAnsi="Times New Roman" w:cs="Times New Roman"/>
          <w:b/>
          <w:smallCaps/>
        </w:rPr>
      </w:pPr>
      <w:r w:rsidRPr="006F706D">
        <w:rPr>
          <w:rFonts w:ascii="Times New Roman" w:hAnsi="Times New Roman" w:cs="Times New Roman"/>
          <w:b/>
          <w:smallCaps/>
        </w:rPr>
        <w:t>ЗАГАЛЬНІ ВИМОГИ:</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 xml:space="preserve">1. </w:t>
      </w:r>
      <w:r w:rsidRPr="006F706D">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6F706D">
        <w:rPr>
          <w:rFonts w:ascii="Times New Roman" w:hAnsi="Times New Roman" w:cs="Times New Roman"/>
        </w:rPr>
        <w:t xml:space="preserve"> у даному додатку та всіх інших вимог Тендерної Документації.</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w:t>
      </w:r>
      <w:r>
        <w:rPr>
          <w:rFonts w:ascii="Times New Roman" w:hAnsi="Times New Roman" w:cs="Times New Roman"/>
        </w:rPr>
        <w:t>або ін. документів українською мовою</w:t>
      </w:r>
      <w:r w:rsidRPr="006F706D">
        <w:rPr>
          <w:rFonts w:ascii="Times New Roman" w:hAnsi="Times New Roman" w:cs="Times New Roman"/>
        </w:rPr>
        <w:t>) в якому міститься ця інформація, з наданням скану з оригіналів документів або завірених учасником копій.</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 xml:space="preserve">На підтвердження Учасник повинен надати </w:t>
      </w:r>
      <w:r w:rsidRPr="006F706D">
        <w:rPr>
          <w:rFonts w:ascii="Times New Roman" w:hAnsi="Times New Roman" w:cs="Times New Roman"/>
          <w:spacing w:val="1"/>
        </w:rPr>
        <w:t xml:space="preserve">оригінал </w:t>
      </w:r>
      <w:r w:rsidRPr="006F706D">
        <w:rPr>
          <w:rFonts w:ascii="Times New Roman" w:hAnsi="Times New Roman" w:cs="Times New Roman"/>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6F706D">
        <w:rPr>
          <w:rFonts w:ascii="Times New Roman" w:hAnsi="Times New Roman" w:cs="Times New Roman"/>
          <w:spacing w:val="1"/>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4. Учасник повинен провести кваліфіковане навчання працівників Замовника по користуванню запропонованим обладнанням.</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5. Товар, запропонований Учасником, повинен мати сервісну підтримку в Україні.</w:t>
      </w:r>
    </w:p>
    <w:p w:rsidR="001A4AB4" w:rsidRPr="006F706D" w:rsidRDefault="001A4AB4" w:rsidP="001A4AB4">
      <w:pPr>
        <w:spacing w:after="0" w:line="240" w:lineRule="auto"/>
        <w:ind w:firstLine="284"/>
        <w:jc w:val="both"/>
        <w:rPr>
          <w:rFonts w:ascii="Times New Roman" w:hAnsi="Times New Roman" w:cs="Times New Roman"/>
        </w:rPr>
      </w:pPr>
      <w:r w:rsidRPr="006F706D">
        <w:rPr>
          <w:rFonts w:ascii="Times New Roman" w:hAnsi="Times New Roman" w:cs="Times New Roman"/>
        </w:rPr>
        <w:t>Учасник повинен надати копії сертифікатів</w:t>
      </w:r>
      <w:r>
        <w:rPr>
          <w:rFonts w:ascii="Times New Roman" w:hAnsi="Times New Roman" w:cs="Times New Roman"/>
        </w:rPr>
        <w:t xml:space="preserve"> </w:t>
      </w:r>
      <w:r w:rsidRPr="006F706D">
        <w:rPr>
          <w:rFonts w:ascii="Times New Roman" w:hAnsi="Times New Roman" w:cs="Times New Roman"/>
        </w:rPr>
        <w:t>(або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1A4AB4" w:rsidRPr="006F706D" w:rsidRDefault="001A4AB4" w:rsidP="001A4AB4">
      <w:pPr>
        <w:widowControl w:val="0"/>
        <w:tabs>
          <w:tab w:val="left" w:pos="851"/>
        </w:tabs>
        <w:autoSpaceDE w:val="0"/>
        <w:autoSpaceDN w:val="0"/>
        <w:adjustRightInd w:val="0"/>
        <w:spacing w:after="0" w:line="240" w:lineRule="auto"/>
        <w:ind w:right="142"/>
        <w:jc w:val="both"/>
        <w:rPr>
          <w:rFonts w:ascii="Times New Roman" w:hAnsi="Times New Roman" w:cs="Times New Roman"/>
        </w:rPr>
      </w:pPr>
      <w:r>
        <w:rPr>
          <w:rFonts w:ascii="Times New Roman" w:hAnsi="Times New Roman" w:cs="Times New Roman"/>
        </w:rPr>
        <w:t xml:space="preserve">    </w:t>
      </w:r>
      <w:r w:rsidRPr="006F706D">
        <w:rPr>
          <w:rFonts w:ascii="Times New Roman" w:hAnsi="Times New Roman" w:cs="Times New Roma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1A4AB4" w:rsidRPr="006F706D" w:rsidRDefault="001A4AB4" w:rsidP="001A4AB4">
      <w:pPr>
        <w:widowControl w:val="0"/>
        <w:tabs>
          <w:tab w:val="left" w:pos="851"/>
        </w:tabs>
        <w:spacing w:after="0" w:line="240" w:lineRule="auto"/>
        <w:ind w:right="-57"/>
        <w:jc w:val="both"/>
        <w:rPr>
          <w:rFonts w:ascii="Times New Roman" w:eastAsia="Calibri" w:hAnsi="Times New Roman" w:cs="Times New Roman"/>
        </w:rPr>
      </w:pPr>
      <w:r>
        <w:rPr>
          <w:rFonts w:ascii="Times New Roman" w:eastAsia="Calibri" w:hAnsi="Times New Roman" w:cs="Times New Roman"/>
          <w:lang w:eastAsia="ar-SA"/>
        </w:rPr>
        <w:t xml:space="preserve">     </w:t>
      </w:r>
      <w:r w:rsidRPr="006F706D">
        <w:rPr>
          <w:rFonts w:ascii="Times New Roman" w:eastAsia="Calibri" w:hAnsi="Times New Roman" w:cs="Times New Roman"/>
          <w:lang w:eastAsia="ar-SA"/>
        </w:rPr>
        <w:t>На підтвердження Учасник повинен надати</w:t>
      </w:r>
      <w:r w:rsidRPr="006F706D">
        <w:rPr>
          <w:rFonts w:ascii="Times New Roman" w:eastAsia="Calibri" w:hAnsi="Times New Roman" w:cs="Times New Roman"/>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1A4AB4" w:rsidRPr="006F706D" w:rsidRDefault="001A4AB4" w:rsidP="001A4AB4">
      <w:pPr>
        <w:widowControl w:val="0"/>
        <w:tabs>
          <w:tab w:val="left" w:pos="851"/>
        </w:tabs>
        <w:autoSpaceDE w:val="0"/>
        <w:autoSpaceDN w:val="0"/>
        <w:adjustRightInd w:val="0"/>
        <w:spacing w:after="0" w:line="240" w:lineRule="auto"/>
        <w:ind w:right="142"/>
        <w:jc w:val="both"/>
        <w:rPr>
          <w:rFonts w:ascii="Times New Roman" w:hAnsi="Times New Roman" w:cs="Times New Roman"/>
        </w:rPr>
      </w:pPr>
      <w:r>
        <w:rPr>
          <w:rFonts w:ascii="Times New Roman" w:hAnsi="Times New Roman" w:cs="Times New Roman"/>
        </w:rPr>
        <w:t xml:space="preserve">    </w:t>
      </w:r>
      <w:r w:rsidRPr="006F706D">
        <w:rPr>
          <w:rFonts w:ascii="Times New Roman" w:hAnsi="Times New Roman" w:cs="Times New Roman"/>
        </w:rPr>
        <w:t>7. Проведення доставки, інсталяції та пуску обладнання за рахунок Учасника.</w:t>
      </w:r>
    </w:p>
    <w:p w:rsidR="001A4AB4" w:rsidRPr="006F706D" w:rsidRDefault="001A4AB4" w:rsidP="001A4AB4">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6F706D">
        <w:rPr>
          <w:rFonts w:ascii="Times New Roman" w:hAnsi="Times New Roman" w:cs="Times New Roma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1A4AB4" w:rsidRDefault="001A4AB4" w:rsidP="001A4AB4">
      <w:pPr>
        <w:widowControl w:val="0"/>
        <w:spacing w:line="240" w:lineRule="auto"/>
        <w:jc w:val="both"/>
        <w:rPr>
          <w:rFonts w:ascii="Times New Roman" w:hAnsi="Times New Roman" w:cs="Times New Roman"/>
          <w:b/>
        </w:rPr>
      </w:pPr>
    </w:p>
    <w:p w:rsidR="001A4AB4" w:rsidRDefault="001A4AB4" w:rsidP="001A4AB4">
      <w:pPr>
        <w:widowControl w:val="0"/>
        <w:spacing w:line="240" w:lineRule="auto"/>
        <w:jc w:val="center"/>
        <w:rPr>
          <w:rFonts w:ascii="Times New Roman" w:hAnsi="Times New Roman" w:cs="Times New Roman"/>
        </w:rPr>
      </w:pPr>
      <w:r w:rsidRPr="006F706D">
        <w:rPr>
          <w:rFonts w:ascii="Times New Roman" w:hAnsi="Times New Roman" w:cs="Times New Roman"/>
          <w:b/>
        </w:rPr>
        <w:t>Медико-технічні вимоги</w:t>
      </w:r>
      <w:r>
        <w:rPr>
          <w:rFonts w:ascii="Times New Roman" w:hAnsi="Times New Roman" w:cs="Times New Roman"/>
          <w:b/>
        </w:rPr>
        <w:t>:</w:t>
      </w:r>
      <w:r w:rsidRPr="00334243">
        <w:rPr>
          <w:rFonts w:ascii="Times New Roman" w:hAnsi="Times New Roman" w:cs="Times New Roman"/>
        </w:rPr>
        <w:t xml:space="preserve"> </w:t>
      </w:r>
    </w:p>
    <w:p w:rsidR="001A4AB4" w:rsidRDefault="001A4AB4" w:rsidP="001A4AB4">
      <w:pPr>
        <w:widowControl w:val="0"/>
        <w:spacing w:line="240" w:lineRule="auto"/>
        <w:jc w:val="center"/>
        <w:rPr>
          <w:rFonts w:ascii="Times New Roman" w:hAnsi="Times New Roman" w:cs="Times New Roman"/>
          <w:b/>
        </w:rPr>
      </w:pPr>
      <w:r w:rsidRPr="00150E9D">
        <w:rPr>
          <w:rFonts w:ascii="Times New Roman" w:hAnsi="Times New Roman" w:cs="Times New Roman"/>
          <w:b/>
        </w:rPr>
        <w:t>Набір для перфузії органів</w:t>
      </w:r>
      <w:r>
        <w:rPr>
          <w:rFonts w:ascii="Times New Roman" w:hAnsi="Times New Roman" w:cs="Times New Roman"/>
          <w:b/>
        </w:rPr>
        <w:t xml:space="preserve"> – 15 штук</w:t>
      </w:r>
    </w:p>
    <w:tbl>
      <w:tblPr>
        <w:tblStyle w:val="af2"/>
        <w:tblW w:w="4934" w:type="pct"/>
        <w:tblLook w:val="04A0" w:firstRow="1" w:lastRow="0" w:firstColumn="1" w:lastColumn="0" w:noHBand="0" w:noVBand="1"/>
      </w:tblPr>
      <w:tblGrid>
        <w:gridCol w:w="477"/>
        <w:gridCol w:w="5077"/>
        <w:gridCol w:w="1815"/>
        <w:gridCol w:w="2692"/>
      </w:tblGrid>
      <w:tr w:rsidR="001A4AB4" w:rsidRPr="003E37D6" w:rsidTr="001A4AB4">
        <w:tc>
          <w:tcPr>
            <w:tcW w:w="237" w:type="pct"/>
            <w:vAlign w:val="center"/>
          </w:tcPr>
          <w:p w:rsidR="001A4AB4" w:rsidRPr="00A20676" w:rsidRDefault="001A4AB4" w:rsidP="001A4AB4">
            <w:pPr>
              <w:widowControl w:val="0"/>
              <w:spacing w:after="0"/>
              <w:jc w:val="center"/>
              <w:rPr>
                <w:rFonts w:ascii="Times New Roman" w:hAnsi="Times New Roman" w:cs="Times New Roman"/>
                <w:b/>
                <w:sz w:val="20"/>
                <w:szCs w:val="20"/>
              </w:rPr>
            </w:pPr>
            <w:r w:rsidRPr="00A20676">
              <w:rPr>
                <w:rFonts w:ascii="Times New Roman" w:hAnsi="Times New Roman" w:cs="Times New Roman"/>
                <w:b/>
                <w:sz w:val="20"/>
                <w:szCs w:val="20"/>
              </w:rPr>
              <w:t>№</w:t>
            </w:r>
          </w:p>
        </w:tc>
        <w:tc>
          <w:tcPr>
            <w:tcW w:w="2523" w:type="pct"/>
            <w:vAlign w:val="center"/>
          </w:tcPr>
          <w:p w:rsidR="001A4AB4" w:rsidRPr="00A20676" w:rsidRDefault="001A4AB4" w:rsidP="001A4AB4">
            <w:pPr>
              <w:widowControl w:val="0"/>
              <w:spacing w:after="0"/>
              <w:jc w:val="center"/>
              <w:rPr>
                <w:rFonts w:ascii="Times New Roman" w:hAnsi="Times New Roman" w:cs="Times New Roman"/>
                <w:b/>
                <w:sz w:val="20"/>
                <w:szCs w:val="20"/>
              </w:rPr>
            </w:pPr>
            <w:r w:rsidRPr="00A20676">
              <w:rPr>
                <w:rFonts w:ascii="Times New Roman" w:eastAsia="Andale Sans UI" w:hAnsi="Times New Roman" w:cs="Times New Roman"/>
                <w:b/>
                <w:kern w:val="2"/>
                <w:sz w:val="20"/>
                <w:szCs w:val="20"/>
              </w:rPr>
              <w:t>Медико-технічні характеристики</w:t>
            </w:r>
          </w:p>
        </w:tc>
        <w:tc>
          <w:tcPr>
            <w:tcW w:w="902" w:type="pct"/>
            <w:vAlign w:val="center"/>
          </w:tcPr>
          <w:p w:rsidR="001A4AB4" w:rsidRPr="00A20676" w:rsidRDefault="001A4AB4" w:rsidP="001A4AB4">
            <w:pPr>
              <w:widowControl w:val="0"/>
              <w:spacing w:after="0"/>
              <w:jc w:val="center"/>
              <w:rPr>
                <w:rFonts w:ascii="Times New Roman" w:hAnsi="Times New Roman" w:cs="Times New Roman"/>
                <w:b/>
                <w:sz w:val="20"/>
                <w:szCs w:val="20"/>
              </w:rPr>
            </w:pPr>
            <w:r w:rsidRPr="00A20676">
              <w:rPr>
                <w:rFonts w:ascii="Times New Roman" w:eastAsia="Andale Sans UI" w:hAnsi="Times New Roman" w:cs="Times New Roman"/>
                <w:b/>
                <w:kern w:val="2"/>
                <w:sz w:val="20"/>
                <w:szCs w:val="20"/>
              </w:rPr>
              <w:t>Вимоги</w:t>
            </w:r>
          </w:p>
        </w:tc>
        <w:tc>
          <w:tcPr>
            <w:tcW w:w="1338" w:type="pct"/>
            <w:vAlign w:val="center"/>
          </w:tcPr>
          <w:p w:rsidR="001A4AB4" w:rsidRPr="00A20676" w:rsidRDefault="001A4AB4" w:rsidP="001A4AB4">
            <w:pPr>
              <w:widowControl w:val="0"/>
              <w:autoSpaceDE w:val="0"/>
              <w:spacing w:after="0"/>
              <w:jc w:val="center"/>
              <w:rPr>
                <w:rFonts w:ascii="Times New Roman" w:eastAsia="Andale Sans UI" w:hAnsi="Times New Roman" w:cs="Times New Roman"/>
                <w:b/>
                <w:kern w:val="2"/>
                <w:sz w:val="20"/>
                <w:szCs w:val="20"/>
              </w:rPr>
            </w:pPr>
            <w:r w:rsidRPr="00A20676">
              <w:rPr>
                <w:rFonts w:ascii="Times New Roman" w:eastAsia="Andale Sans UI" w:hAnsi="Times New Roman" w:cs="Times New Roman"/>
                <w:b/>
                <w:kern w:val="2"/>
                <w:sz w:val="20"/>
                <w:szCs w:val="20"/>
              </w:rPr>
              <w:t>Відповідність (так/ні) з посиланням на сторінки технічної документації виробника</w:t>
            </w: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sidRPr="00A20676">
              <w:rPr>
                <w:rFonts w:ascii="Times New Roman" w:hAnsi="Times New Roman" w:cs="Times New Roman"/>
                <w:sz w:val="20"/>
                <w:szCs w:val="20"/>
              </w:rPr>
              <w:t>Сумісність з апаратом для перфузії печінки</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Відповідність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sidRPr="00A20676">
              <w:rPr>
                <w:rFonts w:ascii="Times New Roman" w:hAnsi="Times New Roman" w:cs="Times New Roman"/>
                <w:sz w:val="20"/>
                <w:szCs w:val="20"/>
              </w:rPr>
              <w:t>Одноразовий</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Відповідність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sidRPr="00A20676">
              <w:rPr>
                <w:rFonts w:ascii="Times New Roman" w:hAnsi="Times New Roman" w:cs="Times New Roman"/>
                <w:sz w:val="20"/>
                <w:szCs w:val="20"/>
              </w:rPr>
              <w:t>Контур трубок для перфузії печінковою артерії</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Наявність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sidRPr="00A20676">
              <w:rPr>
                <w:rFonts w:ascii="Times New Roman" w:hAnsi="Times New Roman" w:cs="Times New Roman"/>
                <w:sz w:val="20"/>
                <w:szCs w:val="20"/>
              </w:rPr>
              <w:t>Контур трубок для перфузії ворітної вени</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Наявність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1A4AB4" w:rsidRDefault="001A4AB4" w:rsidP="001A4AB4">
            <w:pPr>
              <w:widowControl w:val="0"/>
              <w:spacing w:after="0"/>
              <w:rPr>
                <w:rFonts w:ascii="Times New Roman" w:hAnsi="Times New Roman" w:cs="Times New Roman"/>
                <w:sz w:val="20"/>
                <w:szCs w:val="20"/>
                <w:lang w:val="uk-UA"/>
              </w:rPr>
            </w:pPr>
            <w:r w:rsidRPr="001A4AB4">
              <w:rPr>
                <w:rFonts w:ascii="Times New Roman" w:hAnsi="Times New Roman" w:cs="Times New Roman"/>
                <w:sz w:val="20"/>
                <w:szCs w:val="20"/>
                <w:lang w:val="uk-UA"/>
              </w:rPr>
              <w:t>Датчик тиску в лінії перфузії печінкової артерії</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Pr>
                <w:rFonts w:ascii="Times New Roman" w:hAnsi="Times New Roman" w:cs="Times New Roman"/>
                <w:sz w:val="20"/>
                <w:szCs w:val="20"/>
              </w:rPr>
              <w:t>Наявність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Pr>
                <w:rFonts w:ascii="Times New Roman" w:hAnsi="Times New Roman" w:cs="Times New Roman"/>
                <w:sz w:val="20"/>
                <w:szCs w:val="20"/>
              </w:rPr>
              <w:t>Наявність оксигенаторів</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Не менше 2-х</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sidRPr="00A20676">
              <w:rPr>
                <w:rFonts w:ascii="Times New Roman" w:hAnsi="Times New Roman" w:cs="Times New Roman"/>
                <w:sz w:val="20"/>
                <w:szCs w:val="20"/>
              </w:rPr>
              <w:t>Наявність насадки до помпи</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Не менше 2-х</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sidRPr="00A20676">
              <w:rPr>
                <w:rFonts w:ascii="Times New Roman" w:hAnsi="Times New Roman" w:cs="Times New Roman"/>
                <w:sz w:val="20"/>
                <w:szCs w:val="20"/>
              </w:rPr>
              <w:t>Лінія трубок для підключення кисню (</w:t>
            </w:r>
            <w:r w:rsidRPr="00A20676">
              <w:rPr>
                <w:rFonts w:ascii="Times New Roman" w:hAnsi="Times New Roman" w:cs="Times New Roman"/>
                <w:sz w:val="20"/>
                <w:szCs w:val="20"/>
                <w:lang w:val="en-US"/>
              </w:rPr>
              <w:t>O</w:t>
            </w:r>
            <w:r w:rsidRPr="00A20676">
              <w:rPr>
                <w:rFonts w:ascii="Times New Roman" w:hAnsi="Times New Roman" w:cs="Times New Roman"/>
                <w:sz w:val="20"/>
                <w:szCs w:val="20"/>
                <w:vertAlign w:val="superscript"/>
              </w:rPr>
              <w:t>2</w:t>
            </w:r>
            <w:r w:rsidRPr="00A20676">
              <w:rPr>
                <w:rFonts w:ascii="Times New Roman" w:hAnsi="Times New Roman" w:cs="Times New Roman"/>
                <w:sz w:val="20"/>
                <w:szCs w:val="20"/>
              </w:rPr>
              <w:t>)</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Наявність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rPr>
          <w:trHeight w:val="365"/>
        </w:trPr>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sidRPr="00A20676">
              <w:rPr>
                <w:rFonts w:ascii="Times New Roman" w:hAnsi="Times New Roman" w:cs="Times New Roman"/>
                <w:sz w:val="20"/>
                <w:szCs w:val="20"/>
              </w:rPr>
              <w:t>Стерильна кришка</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Наявність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sidRPr="00A20676">
              <w:rPr>
                <w:rFonts w:ascii="Times New Roman" w:hAnsi="Times New Roman" w:cs="Times New Roman"/>
                <w:sz w:val="20"/>
                <w:szCs w:val="20"/>
              </w:rPr>
              <w:t>Наявність гнучкого тримача для печінки</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Відповідність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sidRPr="00A20676">
              <w:rPr>
                <w:rFonts w:ascii="Times New Roman" w:hAnsi="Times New Roman" w:cs="Times New Roman"/>
                <w:sz w:val="20"/>
                <w:szCs w:val="20"/>
              </w:rPr>
              <w:t>Підключення температурного датчика до контору трубок</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sidRPr="00A20676">
              <w:rPr>
                <w:rFonts w:ascii="Times New Roman" w:hAnsi="Times New Roman" w:cs="Times New Roman"/>
                <w:sz w:val="20"/>
                <w:szCs w:val="20"/>
              </w:rPr>
              <w:t>Можливість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r w:rsidR="001A4AB4" w:rsidRPr="00F05D35" w:rsidTr="001A4AB4">
        <w:tc>
          <w:tcPr>
            <w:tcW w:w="237" w:type="pct"/>
          </w:tcPr>
          <w:p w:rsidR="001A4AB4" w:rsidRPr="00A20676" w:rsidRDefault="001A4AB4" w:rsidP="001A4AB4">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1A4AB4" w:rsidRPr="00A20676" w:rsidRDefault="001A4AB4" w:rsidP="001A4AB4">
            <w:pPr>
              <w:widowControl w:val="0"/>
              <w:spacing w:after="0"/>
              <w:rPr>
                <w:rFonts w:ascii="Times New Roman" w:hAnsi="Times New Roman" w:cs="Times New Roman"/>
                <w:sz w:val="20"/>
                <w:szCs w:val="20"/>
              </w:rPr>
            </w:pPr>
            <w:r>
              <w:rPr>
                <w:rFonts w:ascii="Times New Roman" w:hAnsi="Times New Roman" w:cs="Times New Roman"/>
                <w:sz w:val="20"/>
                <w:szCs w:val="20"/>
              </w:rPr>
              <w:t>Можливість контакту з органом</w:t>
            </w:r>
          </w:p>
        </w:tc>
        <w:tc>
          <w:tcPr>
            <w:tcW w:w="902" w:type="pct"/>
            <w:vAlign w:val="center"/>
          </w:tcPr>
          <w:p w:rsidR="001A4AB4" w:rsidRPr="00A20676" w:rsidRDefault="001A4AB4" w:rsidP="001A4AB4">
            <w:pPr>
              <w:widowControl w:val="0"/>
              <w:spacing w:after="0"/>
              <w:jc w:val="center"/>
              <w:rPr>
                <w:rFonts w:ascii="Times New Roman" w:hAnsi="Times New Roman" w:cs="Times New Roman"/>
                <w:sz w:val="20"/>
                <w:szCs w:val="20"/>
              </w:rPr>
            </w:pPr>
            <w:r>
              <w:rPr>
                <w:rFonts w:ascii="Times New Roman" w:hAnsi="Times New Roman" w:cs="Times New Roman"/>
                <w:sz w:val="20"/>
                <w:szCs w:val="20"/>
              </w:rPr>
              <w:t>Наявність</w:t>
            </w:r>
          </w:p>
        </w:tc>
        <w:tc>
          <w:tcPr>
            <w:tcW w:w="1338" w:type="pct"/>
            <w:vAlign w:val="center"/>
          </w:tcPr>
          <w:p w:rsidR="001A4AB4" w:rsidRPr="00A20676" w:rsidRDefault="001A4AB4" w:rsidP="001A4AB4">
            <w:pPr>
              <w:widowControl w:val="0"/>
              <w:spacing w:after="0"/>
              <w:rPr>
                <w:rFonts w:ascii="Times New Roman" w:hAnsi="Times New Roman" w:cs="Times New Roman"/>
                <w:sz w:val="20"/>
                <w:szCs w:val="20"/>
              </w:rPr>
            </w:pPr>
          </w:p>
        </w:tc>
      </w:tr>
    </w:tbl>
    <w:p w:rsidR="001A4AB4" w:rsidRDefault="001A4AB4" w:rsidP="001A4AB4">
      <w:pPr>
        <w:widowControl w:val="0"/>
        <w:spacing w:line="240" w:lineRule="auto"/>
        <w:jc w:val="center"/>
        <w:rPr>
          <w:rFonts w:ascii="Times New Roman" w:hAnsi="Times New Roman" w:cs="Times New Roman"/>
          <w:b/>
        </w:rPr>
      </w:pPr>
    </w:p>
    <w:p w:rsidR="006143A8" w:rsidRPr="00BD7CCF" w:rsidRDefault="006143A8" w:rsidP="00977528">
      <w:pPr>
        <w:spacing w:after="0" w:line="240" w:lineRule="auto"/>
        <w:jc w:val="center"/>
        <w:rPr>
          <w:rFonts w:ascii="Times New Roman" w:eastAsia="Times New Roman" w:hAnsi="Times New Roman" w:cs="Times New Roman"/>
          <w:b/>
        </w:rPr>
      </w:pPr>
    </w:p>
    <w:p w:rsidR="00123798" w:rsidRPr="00BD7CCF" w:rsidRDefault="00977528">
      <w:pPr>
        <w:jc w:val="right"/>
        <w:rPr>
          <w:rFonts w:ascii="Times New Roman" w:eastAsia="Times New Roman" w:hAnsi="Times New Roman" w:cs="Times New Roman"/>
          <w:b/>
        </w:rPr>
      </w:pPr>
      <w:r>
        <w:rPr>
          <w:rFonts w:ascii="Times New Roman" w:eastAsia="Times New Roman" w:hAnsi="Times New Roman" w:cs="Times New Roman"/>
          <w:b/>
        </w:rPr>
        <w:t xml:space="preserve"> </w:t>
      </w:r>
      <w:r w:rsidR="00004345" w:rsidRPr="00BD7CCF">
        <w:rPr>
          <w:rFonts w:ascii="Times New Roman" w:eastAsia="Times New Roman" w:hAnsi="Times New Roman" w:cs="Times New Roman"/>
          <w:b/>
        </w:rPr>
        <w:t xml:space="preserve">       </w:t>
      </w:r>
      <w:r w:rsidR="003B5337" w:rsidRPr="00BD7CCF">
        <w:rPr>
          <w:rFonts w:ascii="Times New Roman" w:eastAsia="Times New Roman" w:hAnsi="Times New Roman" w:cs="Times New Roman"/>
          <w:b/>
        </w:rPr>
        <w:t>ДОДАТОК 4</w:t>
      </w:r>
    </w:p>
    <w:p w:rsidR="00123798" w:rsidRPr="00BD7CCF" w:rsidRDefault="003B5337">
      <w:pPr>
        <w:spacing w:after="0" w:line="240" w:lineRule="auto"/>
        <w:jc w:val="right"/>
        <w:rPr>
          <w:rFonts w:ascii="Times New Roman" w:eastAsia="Times New Roman" w:hAnsi="Times New Roman" w:cs="Times New Roman"/>
          <w:bCs/>
          <w:i/>
        </w:rPr>
      </w:pPr>
      <w:r w:rsidRPr="00BD7CCF">
        <w:rPr>
          <w:rFonts w:ascii="Times New Roman" w:eastAsia="Times New Roman" w:hAnsi="Times New Roman" w:cs="Times New Roman"/>
          <w:b/>
          <w:bCs/>
        </w:rPr>
        <w:t xml:space="preserve"> </w:t>
      </w:r>
      <w:r w:rsidRPr="00BD7CCF">
        <w:rPr>
          <w:rFonts w:ascii="Times New Roman" w:eastAsia="Times New Roman" w:hAnsi="Times New Roman" w:cs="Times New Roman"/>
          <w:bCs/>
          <w:i/>
        </w:rPr>
        <w:t>до тендерної документації на закупівлю</w:t>
      </w:r>
    </w:p>
    <w:p w:rsidR="00123798" w:rsidRPr="00BD7CCF" w:rsidRDefault="00123798">
      <w:pPr>
        <w:widowControl w:val="0"/>
        <w:tabs>
          <w:tab w:val="left" w:pos="790"/>
        </w:tabs>
        <w:spacing w:after="0" w:line="240" w:lineRule="auto"/>
        <w:jc w:val="both"/>
        <w:rPr>
          <w:rFonts w:ascii="Times New Roman" w:eastAsia="Times New Roman" w:hAnsi="Times New Roman" w:cs="Times New Roman"/>
        </w:rPr>
      </w:pPr>
    </w:p>
    <w:p w:rsidR="00123798" w:rsidRPr="00BD7CCF"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BD7CCF">
        <w:rPr>
          <w:rFonts w:ascii="Times New Roman" w:hAnsi="Times New Roman" w:cs="Times New Roman"/>
          <w:b/>
          <w:i/>
        </w:rPr>
        <w:t>ПРОЕКТ</w:t>
      </w:r>
    </w:p>
    <w:p w:rsidR="00123798" w:rsidRPr="00BD7CCF"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BD7CCF">
        <w:rPr>
          <w:rFonts w:ascii="Times New Roman" w:eastAsia="Times New Roman" w:hAnsi="Times New Roman" w:cs="Times New Roman"/>
          <w:b/>
        </w:rPr>
        <w:t>ДОГОВІР №___</w:t>
      </w: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3B5337">
      <w:pPr>
        <w:tabs>
          <w:tab w:val="left" w:pos="7938"/>
        </w:tabs>
        <w:spacing w:after="0" w:line="240" w:lineRule="auto"/>
        <w:contextualSpacing/>
        <w:rPr>
          <w:rFonts w:ascii="Times New Roman" w:hAnsi="Times New Roman" w:cs="Times New Roman"/>
          <w:b/>
          <w:bCs/>
        </w:rPr>
      </w:pPr>
      <w:r w:rsidRPr="00BD7CCF">
        <w:rPr>
          <w:rFonts w:ascii="Times New Roman" w:hAnsi="Times New Roman" w:cs="Times New Roman"/>
          <w:b/>
          <w:bCs/>
        </w:rPr>
        <w:t>м. Львів</w:t>
      </w:r>
      <w:r w:rsidR="00977528">
        <w:rPr>
          <w:rFonts w:ascii="Times New Roman" w:hAnsi="Times New Roman" w:cs="Times New Roman"/>
          <w:b/>
          <w:bCs/>
        </w:rPr>
        <w:t xml:space="preserve">   </w:t>
      </w:r>
      <w:r w:rsidRPr="00BD7CCF">
        <w:rPr>
          <w:rFonts w:ascii="Times New Roman" w:hAnsi="Times New Roman" w:cs="Times New Roman"/>
          <w:b/>
          <w:bCs/>
        </w:rPr>
        <w:t xml:space="preserve">           ___</w:t>
      </w:r>
      <w:r w:rsidRPr="00BD7CCF">
        <w:rPr>
          <w:rFonts w:ascii="Times New Roman" w:hAnsi="Times New Roman" w:cs="Times New Roman"/>
        </w:rPr>
        <w:fldChar w:fldCharType="begin">
          <w:ffData>
            <w:name w:val="ТекстовеПоле3"/>
            <w:enabled/>
            <w:calcOnExit w:val="0"/>
            <w:textInput/>
          </w:ffData>
        </w:fldChar>
      </w:r>
      <w:r w:rsidRPr="00BD7CCF">
        <w:rPr>
          <w:rFonts w:ascii="Times New Roman" w:hAnsi="Times New Roman" w:cs="Times New Roman"/>
          <w:b/>
          <w:bCs/>
        </w:rPr>
        <w:instrText>FORMTEXT</w:instrText>
      </w:r>
      <w:r w:rsidR="001A4AB4">
        <w:rPr>
          <w:rFonts w:ascii="Times New Roman" w:hAnsi="Times New Roman" w:cs="Times New Roman"/>
        </w:rPr>
      </w:r>
      <w:r w:rsidR="001A4AB4">
        <w:rPr>
          <w:rFonts w:ascii="Times New Roman" w:hAnsi="Times New Roman" w:cs="Times New Roman"/>
        </w:rPr>
        <w:fldChar w:fldCharType="separate"/>
      </w:r>
      <w:r w:rsidRPr="00BD7CCF">
        <w:rPr>
          <w:rFonts w:ascii="Times New Roman" w:hAnsi="Times New Roman" w:cs="Times New Roman"/>
          <w:b/>
          <w:bCs/>
        </w:rPr>
        <w:fldChar w:fldCharType="end"/>
      </w:r>
      <w:r w:rsidRPr="00BD7CCF">
        <w:rPr>
          <w:rFonts w:ascii="Times New Roman" w:hAnsi="Times New Roman" w:cs="Times New Roman"/>
          <w:b/>
        </w:rPr>
        <w:t xml:space="preserve">_ __________ </w:t>
      </w:r>
      <w:r w:rsidRPr="00BD7CCF">
        <w:rPr>
          <w:rFonts w:ascii="Times New Roman" w:hAnsi="Times New Roman" w:cs="Times New Roman"/>
          <w:b/>
          <w:bCs/>
        </w:rPr>
        <w:t>2023</w:t>
      </w:r>
      <w:r w:rsidRPr="00BD7CCF">
        <w:rPr>
          <w:rFonts w:ascii="Times New Roman" w:hAnsi="Times New Roman" w:cs="Times New Roman"/>
          <w:b/>
        </w:rPr>
        <w:t xml:space="preserve"> </w:t>
      </w:r>
      <w:r w:rsidRPr="00BD7CCF">
        <w:rPr>
          <w:rFonts w:ascii="Times New Roman" w:hAnsi="Times New Roman" w:cs="Times New Roman"/>
          <w:b/>
          <w:bCs/>
        </w:rPr>
        <w:t>р.</w:t>
      </w:r>
    </w:p>
    <w:p w:rsidR="00123798" w:rsidRPr="00BD7CCF" w:rsidRDefault="00123798">
      <w:pPr>
        <w:tabs>
          <w:tab w:val="left" w:pos="7938"/>
        </w:tabs>
        <w:spacing w:after="0" w:line="240" w:lineRule="auto"/>
        <w:contextualSpacing/>
        <w:rPr>
          <w:rFonts w:ascii="Times New Roman" w:hAnsi="Times New Roman" w:cs="Times New Roman"/>
          <w:bCs/>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D7CCF">
        <w:rPr>
          <w:rFonts w:ascii="Times New Roman" w:hAnsi="Times New Roman" w:cs="Times New Roman"/>
        </w:rPr>
        <w:t xml:space="preserve"> в особі ______________________________________</w:t>
      </w:r>
      <w:r w:rsidRPr="00BD7CCF">
        <w:rPr>
          <w:rFonts w:ascii="Times New Roman" w:hAnsi="Times New Roman" w:cs="Times New Roman"/>
          <w:shd w:val="clear" w:color="auto" w:fill="FFFFFF"/>
        </w:rPr>
        <w:t>, що діє на підставі Статуту</w:t>
      </w:r>
      <w:r w:rsidRPr="00BD7CCF">
        <w:rPr>
          <w:rFonts w:ascii="Times New Roman" w:hAnsi="Times New Roman" w:cs="Times New Roman"/>
          <w:bCs/>
        </w:rPr>
        <w:t xml:space="preserve"> </w:t>
      </w:r>
      <w:r w:rsidRPr="00BD7CCF">
        <w:rPr>
          <w:rFonts w:ascii="Times New Roman" w:hAnsi="Times New Roman" w:cs="Times New Roman"/>
          <w:shd w:val="clear" w:color="auto" w:fill="FFFFFF"/>
        </w:rPr>
        <w:t xml:space="preserve">(далі – </w:t>
      </w:r>
      <w:r w:rsidRPr="00BD7CCF">
        <w:rPr>
          <w:rFonts w:ascii="Times New Roman" w:hAnsi="Times New Roman" w:cs="Times New Roman"/>
          <w:b/>
          <w:bCs/>
          <w:shd w:val="clear" w:color="auto" w:fill="FFFFFF"/>
        </w:rPr>
        <w:t>Покупець</w:t>
      </w:r>
      <w:r w:rsidRPr="00BD7CCF">
        <w:rPr>
          <w:rFonts w:ascii="Times New Roman" w:hAnsi="Times New Roman" w:cs="Times New Roman"/>
          <w:shd w:val="clear" w:color="auto" w:fill="FFFFFF"/>
        </w:rPr>
        <w:t>)</w:t>
      </w:r>
      <w:r w:rsidRPr="00BD7CCF">
        <w:rPr>
          <w:rFonts w:ascii="Times New Roman" w:hAnsi="Times New Roman" w:cs="Times New Roman"/>
          <w:lang w:eastAsia="ar-SA"/>
        </w:rPr>
        <w:t xml:space="preserve"> з однієї сторони, та ________________________________________, в особі __________________________ (далі - </w:t>
      </w:r>
      <w:r w:rsidRPr="00BD7CCF">
        <w:rPr>
          <w:rFonts w:ascii="Times New Roman" w:hAnsi="Times New Roman" w:cs="Times New Roman"/>
          <w:b/>
          <w:lang w:eastAsia="ar-SA"/>
        </w:rPr>
        <w:t>Постачальник</w:t>
      </w:r>
      <w:r w:rsidRPr="00BD7CCF">
        <w:rPr>
          <w:rFonts w:ascii="Times New Roman" w:hAnsi="Times New Roman" w:cs="Times New Roman"/>
          <w:lang w:eastAsia="ar-SA"/>
        </w:rPr>
        <w:t>), діє на підставі ____________________, з другої сторони, надалі разом іменовані «Сторони»</w:t>
      </w:r>
      <w:r w:rsidRPr="00BD7CC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BD7CCF" w:rsidRDefault="00123798">
      <w:pPr>
        <w:spacing w:after="0" w:line="240" w:lineRule="auto"/>
        <w:jc w:val="both"/>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1. Предмет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1.1. Постачальник зобов'язується поставити Покупцю: код </w:t>
      </w:r>
      <w:r w:rsidRPr="00BD7CCF">
        <w:rPr>
          <w:rFonts w:ascii="Times New Roman" w:eastAsia="Tahoma" w:hAnsi="Times New Roman" w:cs="Times New Roman"/>
          <w:b/>
          <w:lang w:eastAsia="zh-CN" w:bidi="hi-IN"/>
        </w:rPr>
        <w:t>ДК 021:2015:_________________________________</w:t>
      </w:r>
      <w:r w:rsidRPr="00BD7CCF">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BD7CCF">
        <w:rPr>
          <w:rFonts w:ascii="Times New Roman" w:eastAsia="Times New Roman" w:hAnsi="Times New Roman" w:cs="Times New Roman"/>
          <w:b/>
        </w:rPr>
        <w:t>II. Якість товарів, робіт чи послуг</w:t>
      </w:r>
      <w:bookmarkEnd w:id="7"/>
    </w:p>
    <w:p w:rsidR="00E17428" w:rsidRDefault="00E17428" w:rsidP="00E17428">
      <w:pPr>
        <w:pStyle w:val="ae"/>
        <w:widowControl w:val="0"/>
        <w:numPr>
          <w:ilvl w:val="0"/>
          <w:numId w:val="45"/>
        </w:numPr>
        <w:spacing w:after="0"/>
        <w:jc w:val="both"/>
        <w:rPr>
          <w:rFonts w:ascii="Times New Roman" w:hAnsi="Times New Roman" w:cs="Times New Roman"/>
          <w:lang w:eastAsia="ar-SA"/>
        </w:rPr>
      </w:pPr>
      <w:bookmarkStart w:id="8" w:name="bookmark2"/>
      <w:r w:rsidRPr="007F2639">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w:t>
      </w:r>
      <w:r w:rsidRPr="007F2639">
        <w:rPr>
          <w:rFonts w:ascii="Times New Roman" w:hAnsi="Times New Roman" w:cs="Times New Roman"/>
          <w:lang w:eastAsia="ar-SA"/>
        </w:rPr>
        <w:t>копією</w:t>
      </w:r>
      <w:r>
        <w:rPr>
          <w:rFonts w:ascii="Times New Roman" w:hAnsi="Times New Roman" w:cs="Times New Roman"/>
          <w:lang w:eastAsia="ar-SA"/>
        </w:rPr>
        <w:t xml:space="preserve"> </w:t>
      </w:r>
      <w:r w:rsidRPr="00E831DA">
        <w:rPr>
          <w:rFonts w:ascii="Times New Roman" w:hAnsi="Times New Roman" w:cs="Times New Roman"/>
          <w:lang w:eastAsia="ar-SA"/>
        </w:rPr>
        <w:t>або іншим документом, який підтверджує якість та технічні характеристики товару передбачені технічним завданням тендерної документації процедури закупівлі</w:t>
      </w:r>
      <w:r w:rsidRPr="00F45A01">
        <w:rPr>
          <w:rFonts w:ascii="Times New Roman" w:hAnsi="Times New Roman" w:cs="Times New Roman"/>
          <w:lang w:eastAsia="ar-SA"/>
        </w:rPr>
        <w:t>.</w:t>
      </w:r>
    </w:p>
    <w:p w:rsidR="008D7826" w:rsidRPr="007F2639" w:rsidRDefault="008D7826" w:rsidP="00E17428">
      <w:pPr>
        <w:pStyle w:val="ae"/>
        <w:widowControl w:val="0"/>
        <w:numPr>
          <w:ilvl w:val="0"/>
          <w:numId w:val="45"/>
        </w:numPr>
        <w:spacing w:after="0"/>
        <w:jc w:val="both"/>
        <w:rPr>
          <w:rFonts w:ascii="Times New Roman" w:hAnsi="Times New Roman" w:cs="Times New Roman"/>
          <w:lang w:eastAsia="ar-SA"/>
        </w:rPr>
      </w:pPr>
      <w:r>
        <w:rPr>
          <w:rFonts w:ascii="Times New Roman" w:hAnsi="Times New Roman" w:cs="Times New Roman"/>
        </w:rPr>
        <w:t xml:space="preserve">Товар </w:t>
      </w:r>
      <w:r w:rsidRPr="006F706D">
        <w:rPr>
          <w:rFonts w:ascii="Times New Roman" w:hAnsi="Times New Roman" w:cs="Times New Roman"/>
        </w:rPr>
        <w:t>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17428" w:rsidRDefault="00E17428" w:rsidP="00E17428">
      <w:pPr>
        <w:widowControl w:val="0"/>
        <w:numPr>
          <w:ilvl w:val="0"/>
          <w:numId w:val="45"/>
        </w:numPr>
        <w:tabs>
          <w:tab w:val="left" w:pos="794"/>
        </w:tabs>
        <w:spacing w:after="0" w:line="240" w:lineRule="auto"/>
        <w:jc w:val="both"/>
        <w:rPr>
          <w:rFonts w:ascii="Times New Roman" w:hAnsi="Times New Roman" w:cs="Times New Roman"/>
        </w:rPr>
      </w:pPr>
      <w:r w:rsidRPr="007F2639">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8D7826" w:rsidRPr="008D7826" w:rsidRDefault="008D7826" w:rsidP="008D7826">
      <w:pPr>
        <w:pStyle w:val="ae"/>
        <w:numPr>
          <w:ilvl w:val="0"/>
          <w:numId w:val="45"/>
        </w:numPr>
        <w:spacing w:after="0" w:line="240" w:lineRule="auto"/>
        <w:jc w:val="both"/>
        <w:rPr>
          <w:rFonts w:ascii="Times New Roman" w:hAnsi="Times New Roman" w:cs="Times New Roman"/>
        </w:rPr>
      </w:pPr>
      <w:r w:rsidRPr="008D7826">
        <w:rPr>
          <w:rFonts w:ascii="Times New Roman" w:hAnsi="Times New Roman" w:cs="Times New Roman"/>
        </w:rPr>
        <w:t>Товар</w:t>
      </w:r>
      <w:r>
        <w:rPr>
          <w:rFonts w:ascii="Times New Roman" w:hAnsi="Times New Roman" w:cs="Times New Roman"/>
        </w:rPr>
        <w:t xml:space="preserve"> </w:t>
      </w:r>
      <w:r w:rsidRPr="008D7826">
        <w:rPr>
          <w:rFonts w:ascii="Times New Roman" w:hAnsi="Times New Roman" w:cs="Times New Roman"/>
        </w:rPr>
        <w:t>повинен бути новим і таким, що не був у використанні та гарантійний термін (строк) експлуатації повинен становити не менше 12 місяців.</w:t>
      </w:r>
    </w:p>
    <w:p w:rsidR="008D7826" w:rsidRPr="007F2639" w:rsidRDefault="008D7826" w:rsidP="008D7826">
      <w:pPr>
        <w:widowControl w:val="0"/>
        <w:tabs>
          <w:tab w:val="left" w:pos="794"/>
        </w:tabs>
        <w:spacing w:after="0" w:line="240" w:lineRule="auto"/>
        <w:jc w:val="both"/>
        <w:rPr>
          <w:rFonts w:ascii="Times New Roman" w:hAnsi="Times New Roman" w:cs="Times New Roman"/>
        </w:rPr>
      </w:pPr>
    </w:p>
    <w:p w:rsidR="001E2F18" w:rsidRPr="00BD7CCF" w:rsidRDefault="001E2F1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III. Ціна договору</w:t>
      </w:r>
      <w:bookmarkEnd w:id="8"/>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BD7CCF">
        <w:rPr>
          <w:rFonts w:ascii="Times New Roman" w:eastAsia="Times New Roman" w:hAnsi="Times New Roman" w:cs="Times New Roman"/>
          <w:iCs/>
          <w:shd w:val="clear" w:color="auto" w:fill="FFFFFF"/>
        </w:rPr>
        <w:t xml:space="preserve"> Загальна вартість договору:</w:t>
      </w:r>
      <w:r w:rsidRPr="00BD7CCF">
        <w:rPr>
          <w:rFonts w:ascii="Times New Roman" w:hAnsi="Times New Roman" w:cs="Times New Roman"/>
          <w:b/>
          <w:bCs/>
          <w:i/>
          <w:iCs/>
          <w:shd w:val="clear" w:color="auto" w:fill="FFFFFF"/>
        </w:rPr>
        <w:t xml:space="preserve"> </w:t>
      </w:r>
      <w:r w:rsidRPr="00BD7CCF">
        <w:rPr>
          <w:rFonts w:ascii="Times New Roman" w:eastAsia="Times New Roman" w:hAnsi="Times New Roman" w:cs="Times New Roman"/>
          <w:b/>
          <w:bCs/>
        </w:rPr>
        <w:t xml:space="preserve">___________________________ грн. </w:t>
      </w:r>
      <w:r w:rsidRPr="00BD7CCF">
        <w:rPr>
          <w:rFonts w:ascii="Times New Roman" w:eastAsia="Times New Roman" w:hAnsi="Times New Roman" w:cs="Times New Roman"/>
          <w:bCs/>
        </w:rPr>
        <w:t>(</w:t>
      </w:r>
      <w:r w:rsidRPr="00BD7CCF">
        <w:rPr>
          <w:rFonts w:ascii="Times New Roman" w:eastAsia="Times New Roman" w:hAnsi="Times New Roman" w:cs="Times New Roman"/>
          <w:bCs/>
          <w:i/>
        </w:rPr>
        <w:t>вказати прописом)</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у т.ч. ПДВ - відповідно до п. 193.1. Податкового кодексу України.</w:t>
      </w:r>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IV. Порядок здійснення оплати</w:t>
      </w:r>
    </w:p>
    <w:p w:rsidR="00123798" w:rsidRPr="00BD7CCF"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BD7CCF">
        <w:rPr>
          <w:rFonts w:ascii="Times New Roman" w:eastAsia="Times New Roman" w:hAnsi="Times New Roman" w:cs="Times New Roman"/>
        </w:rPr>
        <w:t>3</w:t>
      </w:r>
      <w:r w:rsidR="00937288" w:rsidRPr="00BD7CCF">
        <w:rPr>
          <w:rFonts w:ascii="Times New Roman" w:eastAsia="Times New Roman" w:hAnsi="Times New Roman" w:cs="Times New Roman"/>
        </w:rPr>
        <w:t>0</w:t>
      </w:r>
      <w:r w:rsidRPr="00BD7CCF">
        <w:rPr>
          <w:rFonts w:ascii="Times New Roman" w:eastAsia="Times New Roman" w:hAnsi="Times New Roman" w:cs="Times New Roman"/>
        </w:rPr>
        <w:t xml:space="preserve"> календарних днів з моменту поставки товару.</w:t>
      </w:r>
    </w:p>
    <w:p w:rsidR="00123798" w:rsidRPr="00BD7CCF"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BD7CCF"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BD7CCF" w:rsidRDefault="00123798">
      <w:pPr>
        <w:widowControl w:val="0"/>
        <w:tabs>
          <w:tab w:val="left" w:pos="818"/>
        </w:tabs>
        <w:spacing w:after="0" w:line="240" w:lineRule="auto"/>
        <w:jc w:val="both"/>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BD7CCF">
        <w:rPr>
          <w:rFonts w:ascii="Times New Roman" w:eastAsia="Times New Roman" w:hAnsi="Times New Roman" w:cs="Times New Roman"/>
          <w:b/>
        </w:rPr>
        <w:t>V. Поставка товарів</w:t>
      </w:r>
      <w:bookmarkEnd w:id="10"/>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5.1. Строк поставки товару: до </w:t>
      </w:r>
      <w:r w:rsidRPr="00BD7CCF">
        <w:rPr>
          <w:rFonts w:ascii="Times New Roman" w:hAnsi="Times New Roman" w:cs="Times New Roman"/>
          <w:b/>
        </w:rPr>
        <w:t>31.12.2023</w:t>
      </w:r>
      <w:r w:rsidRPr="00BD7CCF">
        <w:rPr>
          <w:rFonts w:ascii="Times New Roman" w:hAnsi="Times New Roman" w:cs="Times New Roman"/>
        </w:rPr>
        <w:t>.</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5.2. Порядок здійснення поставки: поставка Товару здійснюється протягом </w:t>
      </w:r>
      <w:r w:rsidR="00084883" w:rsidRPr="00BD7CCF">
        <w:rPr>
          <w:rFonts w:ascii="Times New Roman" w:hAnsi="Times New Roman" w:cs="Times New Roman"/>
        </w:rPr>
        <w:t>5</w:t>
      </w:r>
      <w:r w:rsidRPr="00BD7CCF">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5.3. </w:t>
      </w:r>
      <w:r w:rsidRPr="00BD7CCF">
        <w:rPr>
          <w:rFonts w:ascii="Times New Roman" w:eastAsia="Times New Roman" w:hAnsi="Times New Roman" w:cs="Times New Roman"/>
        </w:rPr>
        <w:t>Місце поставки (передачі) товарів: ______________________________________________</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5.4. </w:t>
      </w:r>
      <w:r w:rsidRPr="00BD7CCF">
        <w:rPr>
          <w:rFonts w:ascii="Times New Roman" w:hAnsi="Times New Roman" w:cs="Times New Roman"/>
        </w:rPr>
        <w:t xml:space="preserve">При поставці товару Постачальник повинен надавати </w:t>
      </w:r>
      <w:r w:rsidR="00911817" w:rsidRPr="00BD7CCF">
        <w:rPr>
          <w:rFonts w:ascii="Times New Roman" w:hAnsi="Times New Roman" w:cs="Times New Roman"/>
        </w:rPr>
        <w:t xml:space="preserve">інструкцію з використання </w:t>
      </w:r>
      <w:r w:rsidR="00937288" w:rsidRPr="00BD7CCF">
        <w:rPr>
          <w:rFonts w:ascii="Times New Roman" w:hAnsi="Times New Roman" w:cs="Times New Roman"/>
        </w:rPr>
        <w:t>засобів</w:t>
      </w:r>
      <w:r w:rsidR="00911817" w:rsidRPr="00BD7CCF">
        <w:rPr>
          <w:rFonts w:ascii="Times New Roman" w:hAnsi="Times New Roman" w:cs="Times New Roman"/>
        </w:rPr>
        <w:t>, викладену українською мовою та затверджені належним чином сертифікати якості.</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5.5. Поставка </w:t>
      </w:r>
      <w:r w:rsidR="008D7826" w:rsidRPr="006F706D">
        <w:rPr>
          <w:rFonts w:ascii="Times New Roman" w:hAnsi="Times New Roman" w:cs="Times New Roman"/>
        </w:rPr>
        <w:t>та інстал</w:t>
      </w:r>
      <w:r w:rsidR="008D7826">
        <w:rPr>
          <w:rFonts w:ascii="Times New Roman" w:hAnsi="Times New Roman" w:cs="Times New Roman"/>
        </w:rPr>
        <w:t>яція</w:t>
      </w:r>
      <w:r w:rsidR="008D7826" w:rsidRPr="006F706D">
        <w:rPr>
          <w:rFonts w:ascii="Times New Roman" w:hAnsi="Times New Roman" w:cs="Times New Roman"/>
        </w:rPr>
        <w:t xml:space="preserve"> </w:t>
      </w:r>
      <w:r w:rsidR="008D7826" w:rsidRPr="00BD7CCF">
        <w:rPr>
          <w:rFonts w:ascii="Times New Roman" w:eastAsia="Times New Roman" w:hAnsi="Times New Roman" w:cs="Times New Roman"/>
        </w:rPr>
        <w:t xml:space="preserve">здійснюється </w:t>
      </w:r>
      <w:r w:rsidR="008D7826" w:rsidRPr="006F706D">
        <w:rPr>
          <w:rFonts w:ascii="Times New Roman" w:hAnsi="Times New Roman" w:cs="Times New Roman"/>
        </w:rPr>
        <w:t xml:space="preserve">за рахунок </w:t>
      </w:r>
      <w:r w:rsidRPr="00BD7CCF">
        <w:rPr>
          <w:rFonts w:ascii="Times New Roman" w:eastAsia="Times New Roman" w:hAnsi="Times New Roman" w:cs="Times New Roman"/>
        </w:rPr>
        <w:t>Постачальник</w:t>
      </w:r>
      <w:r w:rsidR="008D7826">
        <w:rPr>
          <w:rFonts w:ascii="Times New Roman" w:eastAsia="Times New Roman" w:hAnsi="Times New Roman" w:cs="Times New Roman"/>
        </w:rPr>
        <w:t>а</w:t>
      </w:r>
      <w:r w:rsidRPr="00BD7CCF">
        <w:rPr>
          <w:rFonts w:ascii="Times New Roman" w:eastAsia="Times New Roman" w:hAnsi="Times New Roman" w:cs="Times New Roman"/>
        </w:rPr>
        <w:t>.</w:t>
      </w:r>
    </w:p>
    <w:p w:rsidR="00793E67" w:rsidRPr="00BD7CCF"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BD7CCF">
        <w:rPr>
          <w:rFonts w:ascii="Times New Roman" w:hAnsi="Times New Roman" w:cs="Times New Roman"/>
          <w:sz w:val="22"/>
          <w:szCs w:val="22"/>
        </w:rPr>
        <w:t xml:space="preserve">5.6. </w:t>
      </w:r>
      <w:r w:rsidR="00793E67" w:rsidRPr="00BD7CCF">
        <w:rPr>
          <w:rFonts w:ascii="Times New Roman" w:hAnsi="Times New Roman" w:cs="Times New Roman"/>
          <w:sz w:val="22"/>
          <w:szCs w:val="22"/>
        </w:rPr>
        <w:t>Пр</w:t>
      </w:r>
      <w:r w:rsidR="00793E67" w:rsidRPr="00BD7CCF">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BD7CCF" w:rsidRDefault="00123798">
      <w:pPr>
        <w:spacing w:after="0" w:line="240" w:lineRule="auto"/>
        <w:jc w:val="both"/>
        <w:rPr>
          <w:rFonts w:ascii="Times New Roman" w:hAnsi="Times New Roman" w:cs="Times New Roman"/>
        </w:rPr>
      </w:pP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BD7CCF">
        <w:rPr>
          <w:rFonts w:ascii="Times New Roman" w:eastAsia="Times New Roman" w:hAnsi="Times New Roman" w:cs="Times New Roman"/>
          <w:b/>
        </w:rPr>
        <w:t>VI. Права та обов'язки сторін</w:t>
      </w:r>
      <w:bookmarkEnd w:id="11"/>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 Покупець зобов'язаний: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6.1.1. Своєчасно та в повному обсязі сплачувати за поставлені товари;</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Покупець має право:</w:t>
      </w:r>
    </w:p>
    <w:p w:rsidR="00123798" w:rsidRPr="00BD7CCF"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D7CCF">
        <w:rPr>
          <w:rFonts w:ascii="Times New Roman" w:eastAsia="Times New Roman" w:hAnsi="Times New Roman" w:cs="Times New Roman"/>
        </w:rPr>
        <w:t>повідомивши про це Постачальника у строк 2 робочі дні з дня настання такої події</w:t>
      </w:r>
      <w:r w:rsidRPr="00BD7CCF">
        <w:rPr>
          <w:rFonts w:ascii="Times New Roman" w:hAnsi="Times New Roman" w:cs="Times New Roman"/>
        </w:rPr>
        <w:t>. Грубим порушенням умов договору вважається:</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порушення порядку поставки товару, що передбачено п.5.2.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 порушення умов поставки та збереження товарного вигляду товару.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BD7CCF"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Контролювати поставку товарів у строки, встановлені цим Договором;</w:t>
      </w:r>
    </w:p>
    <w:p w:rsidR="00123798" w:rsidRPr="00BD7CCF"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lastRenderedPageBreak/>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BD7CCF"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BD7CCF"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зобов'язаний:</w:t>
      </w:r>
    </w:p>
    <w:p w:rsidR="00123798" w:rsidRPr="00BD7CCF"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у строки, встановлені цим Договором;</w:t>
      </w:r>
    </w:p>
    <w:p w:rsidR="00123798"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8D7826" w:rsidRPr="00BD7CCF" w:rsidRDefault="008D7826">
      <w:pPr>
        <w:widowControl w:val="0"/>
        <w:numPr>
          <w:ilvl w:val="0"/>
          <w:numId w:val="9"/>
        </w:numPr>
        <w:tabs>
          <w:tab w:val="left" w:pos="972"/>
        </w:tabs>
        <w:spacing w:after="0" w:line="240" w:lineRule="auto"/>
        <w:rPr>
          <w:rFonts w:ascii="Times New Roman" w:eastAsia="Times New Roman" w:hAnsi="Times New Roman" w:cs="Times New Roman"/>
        </w:rPr>
      </w:pPr>
      <w:r>
        <w:rPr>
          <w:rFonts w:ascii="Times New Roman" w:hAnsi="Times New Roman" w:cs="Times New Roman"/>
        </w:rPr>
        <w:t>П</w:t>
      </w:r>
      <w:r w:rsidRPr="006F706D">
        <w:rPr>
          <w:rFonts w:ascii="Times New Roman" w:hAnsi="Times New Roman" w:cs="Times New Roman"/>
        </w:rPr>
        <w:t xml:space="preserve">ровести кваліфіковане навчання працівників </w:t>
      </w:r>
      <w:r w:rsidRPr="008D7826">
        <w:rPr>
          <w:rFonts w:ascii="Times New Roman" w:hAnsi="Times New Roman" w:cs="Times New Roman"/>
          <w:bCs/>
          <w:shd w:val="clear" w:color="auto" w:fill="FFFFFF"/>
        </w:rPr>
        <w:t>Покуп</w:t>
      </w:r>
      <w:r>
        <w:rPr>
          <w:rFonts w:ascii="Times New Roman" w:hAnsi="Times New Roman" w:cs="Times New Roman"/>
          <w:bCs/>
          <w:shd w:val="clear" w:color="auto" w:fill="FFFFFF"/>
        </w:rPr>
        <w:t>ця</w:t>
      </w:r>
      <w:r w:rsidRPr="008D7826">
        <w:rPr>
          <w:rFonts w:ascii="Times New Roman" w:hAnsi="Times New Roman" w:cs="Times New Roman"/>
        </w:rPr>
        <w:t xml:space="preserve"> </w:t>
      </w:r>
      <w:r w:rsidRPr="006F706D">
        <w:rPr>
          <w:rFonts w:ascii="Times New Roman" w:hAnsi="Times New Roman" w:cs="Times New Roman"/>
        </w:rPr>
        <w:t>по користуванню запропонованим обладнанням.</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має право:</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Своєчасно та в повному обсязі отримувати плату за поставлені товари;</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На дострокову поставку товарів за письмовим погодженням Покупця;</w:t>
      </w:r>
    </w:p>
    <w:p w:rsidR="00123798" w:rsidRPr="00BD7CCF"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BD7CCF">
        <w:rPr>
          <w:rFonts w:ascii="Times New Roman" w:eastAsia="Times New Roman" w:hAnsi="Times New Roman" w:cs="Times New Roman"/>
          <w:b/>
        </w:rPr>
        <w:t>VII. Відповідальність сторін</w:t>
      </w:r>
      <w:bookmarkEnd w:id="12"/>
    </w:p>
    <w:p w:rsidR="00123798" w:rsidRPr="00BD7CCF"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BD7CCF"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BD7CCF"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Види порушень та санкції за них, установлені Договором:</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BD7CCF" w:rsidRDefault="00123798">
      <w:pPr>
        <w:keepNext/>
        <w:keepLines/>
        <w:spacing w:after="0" w:line="240" w:lineRule="auto"/>
        <w:jc w:val="center"/>
        <w:outlineLvl w:val="1"/>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BD7CCF">
        <w:rPr>
          <w:rFonts w:ascii="Times New Roman" w:eastAsia="Times New Roman" w:hAnsi="Times New Roman" w:cs="Times New Roman"/>
          <w:b/>
        </w:rPr>
        <w:t>VIII. Обставини непереборної сили</w:t>
      </w:r>
      <w:bookmarkEnd w:id="13"/>
    </w:p>
    <w:p w:rsidR="00123798" w:rsidRPr="00BD7CCF"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BD7CCF"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BD7CCF"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BD7CCF"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BD7CCF">
        <w:rPr>
          <w:rFonts w:ascii="Times New Roman" w:eastAsia="Times New Roman" w:hAnsi="Times New Roman" w:cs="Times New Roman"/>
          <w:b/>
        </w:rPr>
        <w:t>IX. Вирішення спорів</w:t>
      </w:r>
      <w:bookmarkEnd w:id="14"/>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X. Інші умови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BD7CCF" w:rsidRDefault="003B5337">
      <w:pPr>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BD7CCF">
        <w:rPr>
          <w:rFonts w:ascii="Times New Roman" w:eastAsia="Times New Roman" w:hAnsi="Times New Roman" w:cs="Times New Roman"/>
        </w:rPr>
        <w:lastRenderedPageBreak/>
        <w:t>фінансування витрат замовника, за умови, що такі зміни не призведуть до збільшення суми, визначеної в договорі про закупівлю;</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BD7CCF" w:rsidRDefault="003B5337">
      <w:pPr>
        <w:spacing w:after="0" w:line="240" w:lineRule="auto"/>
        <w:ind w:firstLine="425"/>
        <w:jc w:val="both"/>
        <w:rPr>
          <w:rFonts w:ascii="Times New Roman" w:eastAsia="Times New Roman" w:hAnsi="Times New Roman" w:cs="Times New Roman"/>
          <w:iCs/>
        </w:rPr>
      </w:pPr>
      <w:r w:rsidRPr="00BD7CCF">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eastAsia="Times New Roman" w:hAnsi="Times New Roman" w:cs="Times New Roman"/>
          <w:iCs/>
        </w:rPr>
        <w:t xml:space="preserve">10.2.  </w:t>
      </w:r>
      <w:r w:rsidRPr="00BD7CCF">
        <w:rPr>
          <w:rFonts w:ascii="Times New Roman" w:hAnsi="Times New Roman" w:cs="Times New Roman"/>
        </w:rPr>
        <w:t>Дія Договору припиняється:</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повним виконанням Сторонами своїх зобов’язань за цим Договором;</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за згодою Сторін;</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 інших підстав, передбачених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10.4. Умови договору зберігають свою силу протягом всього строку дії договору.</w:t>
      </w:r>
    </w:p>
    <w:p w:rsidR="00123798" w:rsidRPr="00BD7CCF" w:rsidRDefault="003B5337">
      <w:pPr>
        <w:spacing w:after="0" w:line="240" w:lineRule="auto"/>
        <w:ind w:firstLine="425"/>
        <w:jc w:val="both"/>
        <w:rPr>
          <w:rFonts w:ascii="Times New Roman" w:eastAsia="Times New Roman" w:hAnsi="Times New Roman" w:cs="Times New Roman"/>
        </w:rPr>
      </w:pPr>
      <w:r w:rsidRPr="00BD7CC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BD7CCF" w:rsidRDefault="003B5337">
      <w:pPr>
        <w:widowControl w:val="0"/>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BD7CCF" w:rsidRDefault="00123798">
      <w:pPr>
        <w:spacing w:after="0" w:line="240" w:lineRule="auto"/>
        <w:jc w:val="both"/>
        <w:textAlignment w:val="baseline"/>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BD7CCF">
        <w:rPr>
          <w:rFonts w:ascii="Times New Roman" w:eastAsia="Times New Roman" w:hAnsi="Times New Roman" w:cs="Times New Roman"/>
          <w:b/>
        </w:rPr>
        <w:t>XI. Строк дії договору</w:t>
      </w:r>
      <w:bookmarkEnd w:id="15"/>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 xml:space="preserve">11.1.Договір про закупівлю набирає чинності з моменту підписання та діє </w:t>
      </w:r>
      <w:r w:rsidRPr="00BD7CCF">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11</w:t>
      </w:r>
      <w:r w:rsidRPr="00BD7CCF">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BD7CCF" w:rsidRDefault="00123798">
      <w:pPr>
        <w:spacing w:after="0" w:line="240" w:lineRule="auto"/>
        <w:ind w:firstLine="426"/>
        <w:contextualSpacing/>
        <w:jc w:val="both"/>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BD7CCF">
        <w:rPr>
          <w:rFonts w:ascii="Times New Roman" w:eastAsia="Times New Roman" w:hAnsi="Times New Roman" w:cs="Times New Roman"/>
          <w:b/>
        </w:rPr>
        <w:t>XIІ. Додатки до договору</w:t>
      </w:r>
      <w:bookmarkEnd w:id="16"/>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12.1. Невід'ємною частиною цього Договору є: специфікація.</w:t>
      </w:r>
    </w:p>
    <w:p w:rsidR="00123798" w:rsidRPr="00BD7CCF" w:rsidRDefault="00123798">
      <w:pPr>
        <w:spacing w:after="0" w:line="240" w:lineRule="auto"/>
        <w:jc w:val="both"/>
        <w:rPr>
          <w:rFonts w:ascii="Times New Roman" w:eastAsia="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BD7CCF">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BD7CCF">
        <w:tc>
          <w:tcPr>
            <w:tcW w:w="4926" w:type="dxa"/>
          </w:tcPr>
          <w:p w:rsidR="00123798" w:rsidRPr="00BD7CCF"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BD7CCF">
              <w:rPr>
                <w:rFonts w:ascii="Times New Roman" w:eastAsia="Times New Roman" w:hAnsi="Times New Roman" w:cs="Times New Roman"/>
                <w:b/>
              </w:rPr>
              <w:t>Постачальник:</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c>
          <w:tcPr>
            <w:tcW w:w="4926" w:type="dxa"/>
          </w:tcPr>
          <w:p w:rsidR="00123798" w:rsidRPr="00BD7CCF" w:rsidRDefault="003B5337">
            <w:pPr>
              <w:widowControl w:val="0"/>
              <w:spacing w:after="0" w:line="240" w:lineRule="auto"/>
              <w:jc w:val="center"/>
              <w:rPr>
                <w:rFonts w:ascii="Times New Roman" w:hAnsi="Times New Roman" w:cs="Times New Roman"/>
                <w:b/>
              </w:rPr>
            </w:pPr>
            <w:r w:rsidRPr="00BD7CCF">
              <w:rPr>
                <w:rFonts w:ascii="Times New Roman" w:hAnsi="Times New Roman" w:cs="Times New Roman"/>
                <w:b/>
              </w:rPr>
              <w:t>Покупець</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r>
      <w:tr w:rsidR="00123798" w:rsidRPr="00BD7CCF">
        <w:tc>
          <w:tcPr>
            <w:tcW w:w="4926" w:type="dxa"/>
          </w:tcPr>
          <w:p w:rsidR="00123798" w:rsidRPr="00BD7CCF" w:rsidRDefault="003B5337">
            <w:pPr>
              <w:widowControl w:val="0"/>
              <w:spacing w:after="0" w:line="240" w:lineRule="auto"/>
              <w:jc w:val="both"/>
              <w:rPr>
                <w:rFonts w:ascii="Times New Roman" w:hAnsi="Times New Roman" w:cs="Times New Roman"/>
                <w:b/>
                <w:bCs/>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c>
          <w:tcPr>
            <w:tcW w:w="4926" w:type="dxa"/>
          </w:tcPr>
          <w:p w:rsidR="00123798"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r>
    </w:tbl>
    <w:p w:rsidR="00123798" w:rsidRDefault="00123798">
      <w:pPr>
        <w:widowControl w:val="0"/>
        <w:tabs>
          <w:tab w:val="left" w:pos="1080"/>
        </w:tabs>
        <w:spacing w:after="0" w:line="240" w:lineRule="auto"/>
        <w:jc w:val="right"/>
        <w:rPr>
          <w:rFonts w:ascii="Times New Roman" w:hAnsi="Times New Roman" w:cs="Times New Roman"/>
          <w:b/>
        </w:rPr>
      </w:pPr>
    </w:p>
    <w:p w:rsidR="006143A8" w:rsidRPr="00BD7CCF" w:rsidRDefault="006143A8">
      <w:pPr>
        <w:widowControl w:val="0"/>
        <w:tabs>
          <w:tab w:val="left" w:pos="1080"/>
        </w:tabs>
        <w:spacing w:after="0" w:line="240" w:lineRule="auto"/>
        <w:jc w:val="right"/>
        <w:rPr>
          <w:rFonts w:ascii="Times New Roman" w:hAnsi="Times New Roman" w:cs="Times New Roman"/>
          <w:b/>
        </w:rPr>
      </w:pPr>
    </w:p>
    <w:p w:rsidR="00911817" w:rsidRPr="00BD7CCF" w:rsidRDefault="00911817">
      <w:pPr>
        <w:widowControl w:val="0"/>
        <w:tabs>
          <w:tab w:val="left" w:pos="1080"/>
        </w:tabs>
        <w:spacing w:after="0" w:line="240" w:lineRule="auto"/>
        <w:jc w:val="right"/>
        <w:rPr>
          <w:rFonts w:ascii="Times New Roman" w:hAnsi="Times New Roman" w:cs="Times New Roman"/>
          <w:b/>
        </w:rPr>
      </w:pPr>
    </w:p>
    <w:p w:rsidR="00123798" w:rsidRPr="00BD7CCF" w:rsidRDefault="003B5337">
      <w:pPr>
        <w:widowControl w:val="0"/>
        <w:tabs>
          <w:tab w:val="left" w:pos="1080"/>
        </w:tabs>
        <w:spacing w:after="0" w:line="240" w:lineRule="auto"/>
        <w:jc w:val="right"/>
        <w:rPr>
          <w:rFonts w:ascii="Times New Roman" w:hAnsi="Times New Roman" w:cs="Times New Roman"/>
          <w:b/>
        </w:rPr>
      </w:pPr>
      <w:r w:rsidRPr="00BD7CCF">
        <w:rPr>
          <w:rFonts w:ascii="Times New Roman" w:hAnsi="Times New Roman" w:cs="Times New Roman"/>
          <w:b/>
        </w:rPr>
        <w:t>ДОДАТОК 5</w:t>
      </w:r>
    </w:p>
    <w:p w:rsidR="00123798" w:rsidRPr="00BD7CCF" w:rsidRDefault="003B5337">
      <w:pPr>
        <w:widowControl w:val="0"/>
        <w:tabs>
          <w:tab w:val="left" w:pos="1080"/>
        </w:tabs>
        <w:spacing w:after="0" w:line="240" w:lineRule="auto"/>
        <w:jc w:val="right"/>
        <w:rPr>
          <w:rFonts w:ascii="Times New Roman" w:hAnsi="Times New Roman" w:cs="Times New Roman"/>
        </w:rPr>
      </w:pPr>
      <w:r w:rsidRPr="00BD7CCF">
        <w:rPr>
          <w:rFonts w:ascii="Times New Roman" w:hAnsi="Times New Roman" w:cs="Times New Roman"/>
        </w:rPr>
        <w:t xml:space="preserve">   </w:t>
      </w: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3B5337">
      <w:pPr>
        <w:widowControl w:val="0"/>
        <w:tabs>
          <w:tab w:val="left" w:pos="1080"/>
        </w:tabs>
        <w:spacing w:after="0" w:line="240" w:lineRule="auto"/>
        <w:jc w:val="center"/>
        <w:rPr>
          <w:rFonts w:ascii="Times New Roman" w:hAnsi="Times New Roman" w:cs="Times New Roman"/>
          <w:vertAlign w:val="superscript"/>
        </w:rPr>
      </w:pPr>
      <w:r w:rsidRPr="00BD7CCF">
        <w:rPr>
          <w:rFonts w:ascii="Times New Roman" w:hAnsi="Times New Roman" w:cs="Times New Roman"/>
          <w:b/>
        </w:rPr>
        <w:t xml:space="preserve">ФОРМА «ТЕНДЕРНА ПРОПОЗИЦІЯ» </w:t>
      </w:r>
    </w:p>
    <w:p w:rsidR="00123798" w:rsidRPr="00BD7CCF" w:rsidRDefault="003B5337">
      <w:pPr>
        <w:widowControl w:val="0"/>
        <w:spacing w:after="0" w:line="240" w:lineRule="auto"/>
        <w:jc w:val="center"/>
        <w:rPr>
          <w:rFonts w:ascii="Times New Roman" w:hAnsi="Times New Roman" w:cs="Times New Roman"/>
        </w:rPr>
      </w:pPr>
      <w:r w:rsidRPr="00BD7CCF">
        <w:rPr>
          <w:rFonts w:ascii="Times New Roman" w:hAnsi="Times New Roman" w:cs="Times New Roman"/>
          <w:i/>
        </w:rPr>
        <w:t xml:space="preserve">(форма, яка подається на фірмовому бланку (для юридичних осіб) </w:t>
      </w:r>
    </w:p>
    <w:p w:rsidR="00123798" w:rsidRPr="00BD7CCF" w:rsidRDefault="00123798">
      <w:pPr>
        <w:spacing w:after="0" w:line="240" w:lineRule="auto"/>
        <w:jc w:val="both"/>
        <w:rPr>
          <w:rFonts w:ascii="Times New Roman" w:hAnsi="Times New Roman" w:cs="Times New Roman"/>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BD7CCF" w:rsidRDefault="003B5337">
      <w:pPr>
        <w:pBdr>
          <w:bottom w:val="single" w:sz="12" w:space="1" w:color="000000"/>
        </w:pBdr>
        <w:spacing w:after="0" w:line="240" w:lineRule="auto"/>
        <w:jc w:val="center"/>
        <w:rPr>
          <w:rFonts w:ascii="Times New Roman" w:hAnsi="Times New Roman" w:cs="Times New Roman"/>
          <w:i/>
        </w:rPr>
      </w:pPr>
      <w:r w:rsidRPr="00BD7CCF">
        <w:rPr>
          <w:rFonts w:ascii="Times New Roman" w:hAnsi="Times New Roman" w:cs="Times New Roman"/>
          <w:i/>
        </w:rPr>
        <w:t>(назва предмета закупівлі)</w:t>
      </w:r>
    </w:p>
    <w:p w:rsidR="00123798" w:rsidRPr="00BD7CCF" w:rsidRDefault="00123798">
      <w:pPr>
        <w:pBdr>
          <w:bottom w:val="single" w:sz="12" w:space="1" w:color="000000"/>
        </w:pBdr>
        <w:spacing w:after="0" w:line="240" w:lineRule="auto"/>
        <w:jc w:val="center"/>
        <w:rPr>
          <w:rFonts w:ascii="Times New Roman" w:hAnsi="Times New Roman" w:cs="Times New Roman"/>
        </w:rPr>
      </w:pPr>
    </w:p>
    <w:p w:rsidR="00123798" w:rsidRPr="00BD7CCF" w:rsidRDefault="003B5337">
      <w:pPr>
        <w:spacing w:after="0" w:line="240" w:lineRule="auto"/>
        <w:jc w:val="center"/>
        <w:rPr>
          <w:rFonts w:ascii="Times New Roman" w:hAnsi="Times New Roman" w:cs="Times New Roman"/>
          <w:i/>
        </w:rPr>
      </w:pPr>
      <w:r w:rsidRPr="00BD7CCF">
        <w:rPr>
          <w:rFonts w:ascii="Times New Roman" w:hAnsi="Times New Roman" w:cs="Times New Roman"/>
          <w:i/>
        </w:rPr>
        <w:t>(назва замовника)</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BD7CCF" w:rsidRDefault="003B5337">
      <w:pPr>
        <w:spacing w:after="0" w:line="240" w:lineRule="auto"/>
        <w:rPr>
          <w:rFonts w:ascii="Times New Roman" w:hAnsi="Times New Roman" w:cs="Times New Roman"/>
        </w:rPr>
      </w:pPr>
      <w:r w:rsidRPr="00BD7CCF">
        <w:rPr>
          <w:rFonts w:ascii="Times New Roman" w:hAnsi="Times New Roman" w:cs="Times New Roman"/>
        </w:rPr>
        <w:t xml:space="preserve">Повне найменування учасника__________________________ </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Адреса (юридична і фактична) _________________________</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Телефон (факс) ______________________________________</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Е-mail ______________________________________________</w:t>
      </w:r>
    </w:p>
    <w:p w:rsidR="00123798" w:rsidRPr="00BD7CCF" w:rsidRDefault="003B5337">
      <w:pPr>
        <w:spacing w:after="0" w:line="240" w:lineRule="auto"/>
        <w:jc w:val="both"/>
        <w:rPr>
          <w:rFonts w:ascii="Times New Roman" w:hAnsi="Times New Roman" w:cs="Times New Roman"/>
          <w:bCs/>
        </w:rPr>
      </w:pPr>
      <w:r w:rsidRPr="00BD7CCF">
        <w:rPr>
          <w:rFonts w:ascii="Times New Roman" w:hAnsi="Times New Roman" w:cs="Times New Roman"/>
          <w:bCs/>
        </w:rPr>
        <w:t xml:space="preserve">Тендерна пропозиція (з ПДВ </w:t>
      </w:r>
      <w:r w:rsidRPr="00BD7CCF">
        <w:rPr>
          <w:rFonts w:ascii="Times New Roman" w:hAnsi="Times New Roman" w:cs="Times New Roman"/>
        </w:rPr>
        <w:t>або без ПДВ</w:t>
      </w:r>
      <w:r w:rsidRPr="00BD7CCF">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BD7CCF">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w:t>
            </w:r>
          </w:p>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BD7CCF" w:rsidRDefault="00123798">
            <w:pPr>
              <w:widowControl w:val="0"/>
              <w:spacing w:after="0" w:line="240" w:lineRule="auto"/>
              <w:jc w:val="center"/>
              <w:rPr>
                <w:rFonts w:ascii="Times New Roman" w:hAnsi="Times New Roman" w:cs="Times New Roman"/>
                <w:bCs/>
              </w:rPr>
            </w:pPr>
          </w:p>
        </w:tc>
      </w:tr>
      <w:tr w:rsidR="00123798" w:rsidRPr="00BD7CCF">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BD7CCF"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r>
      <w:tr w:rsidR="00123798" w:rsidRPr="00BD7CCF">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BD7CCF" w:rsidRDefault="003B5337">
            <w:pPr>
              <w:widowControl w:val="0"/>
              <w:spacing w:after="0" w:line="240" w:lineRule="auto"/>
              <w:rPr>
                <w:rFonts w:ascii="Times New Roman" w:hAnsi="Times New Roman" w:cs="Times New Roman"/>
                <w:b/>
                <w:bCs/>
              </w:rPr>
            </w:pPr>
            <w:r w:rsidRPr="00BD7CCF">
              <w:rPr>
                <w:rFonts w:ascii="Times New Roman" w:hAnsi="Times New Roman" w:cs="Times New Roman"/>
                <w:b/>
                <w:bCs/>
              </w:rPr>
              <w:t>Загальна вартість тендерної пропозиції</w:t>
            </w:r>
          </w:p>
          <w:p w:rsidR="00123798" w:rsidRPr="00BD7CCF" w:rsidRDefault="003B5337">
            <w:pPr>
              <w:widowControl w:val="0"/>
              <w:spacing w:after="0" w:line="240" w:lineRule="auto"/>
              <w:jc w:val="right"/>
              <w:rPr>
                <w:rFonts w:ascii="Times New Roman" w:hAnsi="Times New Roman" w:cs="Times New Roman"/>
                <w:b/>
                <w:bCs/>
              </w:rPr>
            </w:pPr>
            <w:r w:rsidRPr="00BD7CCF">
              <w:rPr>
                <w:rFonts w:ascii="Times New Roman" w:hAnsi="Times New Roman" w:cs="Times New Roman"/>
                <w:b/>
                <w:bCs/>
              </w:rPr>
              <w:t xml:space="preserve">                     ______________ (вказати суму  з ПДВ чи без ПДВ) Σ</w:t>
            </w:r>
          </w:p>
        </w:tc>
      </w:tr>
    </w:tbl>
    <w:p w:rsidR="00123798" w:rsidRPr="00BD7CCF" w:rsidRDefault="00123798">
      <w:pPr>
        <w:spacing w:after="0" w:line="240" w:lineRule="auto"/>
        <w:jc w:val="both"/>
        <w:rPr>
          <w:rFonts w:ascii="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D7CCF">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D7CCF">
        <w:rPr>
          <w:rFonts w:ascii="Times New Roman" w:hAnsi="Times New Roman" w:cs="Times New Roman"/>
          <w:shd w:val="clear" w:color="auto" w:fill="FFFFFF"/>
        </w:rPr>
        <w:t>.</w:t>
      </w:r>
    </w:p>
    <w:p w:rsidR="003C0B05" w:rsidRPr="00BD7CCF" w:rsidRDefault="003C0B05">
      <w:pPr>
        <w:widowControl w:val="0"/>
        <w:spacing w:after="0" w:line="240" w:lineRule="auto"/>
        <w:jc w:val="both"/>
        <w:rPr>
          <w:rFonts w:ascii="Times New Roman" w:hAnsi="Times New Roman" w:cs="Times New Roman"/>
        </w:rPr>
      </w:pPr>
    </w:p>
    <w:sectPr w:rsidR="003C0B05" w:rsidRPr="00BD7CCF"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85" w:rsidRDefault="003E0785">
      <w:pPr>
        <w:spacing w:after="0" w:line="240" w:lineRule="auto"/>
      </w:pPr>
      <w:r>
        <w:separator/>
      </w:r>
    </w:p>
  </w:endnote>
  <w:endnote w:type="continuationSeparator" w:id="0">
    <w:p w:rsidR="003E0785" w:rsidRDefault="003E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roman"/>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B4" w:rsidRDefault="001A4AB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7826">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B4" w:rsidRDefault="001A4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85" w:rsidRDefault="003E0785">
      <w:pPr>
        <w:spacing w:after="0" w:line="240" w:lineRule="auto"/>
      </w:pPr>
      <w:r>
        <w:separator/>
      </w:r>
    </w:p>
  </w:footnote>
  <w:footnote w:type="continuationSeparator" w:id="0">
    <w:p w:rsidR="003E0785" w:rsidRDefault="003E0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3B4068A"/>
    <w:multiLevelType w:val="hybridMultilevel"/>
    <w:tmpl w:val="1E5AE4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9213FB"/>
    <w:multiLevelType w:val="hybridMultilevel"/>
    <w:tmpl w:val="67CC65EE"/>
    <w:lvl w:ilvl="0" w:tplc="0419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3"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8"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4"/>
  </w:num>
  <w:num w:numId="2">
    <w:abstractNumId w:val="3"/>
  </w:num>
  <w:num w:numId="3">
    <w:abstractNumId w:val="43"/>
  </w:num>
  <w:num w:numId="4">
    <w:abstractNumId w:val="11"/>
  </w:num>
  <w:num w:numId="5">
    <w:abstractNumId w:val="7"/>
  </w:num>
  <w:num w:numId="6">
    <w:abstractNumId w:val="32"/>
  </w:num>
  <w:num w:numId="7">
    <w:abstractNumId w:val="31"/>
  </w:num>
  <w:num w:numId="8">
    <w:abstractNumId w:val="12"/>
  </w:num>
  <w:num w:numId="9">
    <w:abstractNumId w:val="35"/>
  </w:num>
  <w:num w:numId="10">
    <w:abstractNumId w:val="19"/>
  </w:num>
  <w:num w:numId="11">
    <w:abstractNumId w:val="26"/>
  </w:num>
  <w:num w:numId="12">
    <w:abstractNumId w:val="41"/>
  </w:num>
  <w:num w:numId="13">
    <w:abstractNumId w:val="40"/>
  </w:num>
  <w:num w:numId="14">
    <w:abstractNumId w:val="4"/>
  </w:num>
  <w:num w:numId="15">
    <w:abstractNumId w:val="2"/>
  </w:num>
  <w:num w:numId="16">
    <w:abstractNumId w:val="20"/>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29"/>
  </w:num>
  <w:num w:numId="23">
    <w:abstractNumId w:val="28"/>
  </w:num>
  <w:num w:numId="24">
    <w:abstractNumId w:val="33"/>
  </w:num>
  <w:num w:numId="25">
    <w:abstractNumId w:val="24"/>
  </w:num>
  <w:num w:numId="26">
    <w:abstractNumId w:val="5"/>
  </w:num>
  <w:num w:numId="27">
    <w:abstractNumId w:val="42"/>
  </w:num>
  <w:num w:numId="28">
    <w:abstractNumId w:val="36"/>
  </w:num>
  <w:num w:numId="29">
    <w:abstractNumId w:val="16"/>
  </w:num>
  <w:num w:numId="30">
    <w:abstractNumId w:val="8"/>
  </w:num>
  <w:num w:numId="31">
    <w:abstractNumId w:val="15"/>
  </w:num>
  <w:num w:numId="32">
    <w:abstractNumId w:val="17"/>
  </w:num>
  <w:num w:numId="33">
    <w:abstractNumId w:val="23"/>
  </w:num>
  <w:num w:numId="34">
    <w:abstractNumId w:val="6"/>
  </w:num>
  <w:num w:numId="35">
    <w:abstractNumId w:val="0"/>
  </w:num>
  <w:num w:numId="36">
    <w:abstractNumId w:val="1"/>
  </w:num>
  <w:num w:numId="37">
    <w:abstractNumId w:val="22"/>
  </w:num>
  <w:num w:numId="38">
    <w:abstractNumId w:val="13"/>
  </w:num>
  <w:num w:numId="39">
    <w:abstractNumId w:val="37"/>
  </w:num>
  <w:num w:numId="40">
    <w:abstractNumId w:val="38"/>
  </w:num>
  <w:num w:numId="41">
    <w:abstractNumId w:val="34"/>
  </w:num>
  <w:num w:numId="42">
    <w:abstractNumId w:val="25"/>
  </w:num>
  <w:num w:numId="43">
    <w:abstractNumId w:val="21"/>
  </w:num>
  <w:num w:numId="44">
    <w:abstractNumId w:val="27"/>
  </w:num>
  <w:num w:numId="45">
    <w:abstractNumId w:val="45"/>
  </w:num>
  <w:num w:numId="46">
    <w:abstractNumId w:val="1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23798"/>
    <w:rsid w:val="0013508E"/>
    <w:rsid w:val="001374AF"/>
    <w:rsid w:val="00154623"/>
    <w:rsid w:val="001561BA"/>
    <w:rsid w:val="00160845"/>
    <w:rsid w:val="001669EB"/>
    <w:rsid w:val="00186570"/>
    <w:rsid w:val="001A4AB4"/>
    <w:rsid w:val="001B561A"/>
    <w:rsid w:val="001E2F18"/>
    <w:rsid w:val="002056FF"/>
    <w:rsid w:val="00214EC0"/>
    <w:rsid w:val="002314A8"/>
    <w:rsid w:val="002334FB"/>
    <w:rsid w:val="00253ABE"/>
    <w:rsid w:val="00254839"/>
    <w:rsid w:val="00267753"/>
    <w:rsid w:val="00282D30"/>
    <w:rsid w:val="00292948"/>
    <w:rsid w:val="002A66F2"/>
    <w:rsid w:val="002B1EF3"/>
    <w:rsid w:val="002E43B9"/>
    <w:rsid w:val="002F7502"/>
    <w:rsid w:val="0030359C"/>
    <w:rsid w:val="00307071"/>
    <w:rsid w:val="0034097E"/>
    <w:rsid w:val="00344F7C"/>
    <w:rsid w:val="00374942"/>
    <w:rsid w:val="00387080"/>
    <w:rsid w:val="0039170D"/>
    <w:rsid w:val="00392CA1"/>
    <w:rsid w:val="003B5337"/>
    <w:rsid w:val="003C0B05"/>
    <w:rsid w:val="003C636A"/>
    <w:rsid w:val="003D2D58"/>
    <w:rsid w:val="003E0785"/>
    <w:rsid w:val="004143F0"/>
    <w:rsid w:val="00420FCE"/>
    <w:rsid w:val="00422A25"/>
    <w:rsid w:val="004546D9"/>
    <w:rsid w:val="00460E87"/>
    <w:rsid w:val="00462B34"/>
    <w:rsid w:val="0046473A"/>
    <w:rsid w:val="00464E57"/>
    <w:rsid w:val="004672BB"/>
    <w:rsid w:val="004745FB"/>
    <w:rsid w:val="004A193E"/>
    <w:rsid w:val="004B7E4C"/>
    <w:rsid w:val="004C5F30"/>
    <w:rsid w:val="004E19F9"/>
    <w:rsid w:val="00500921"/>
    <w:rsid w:val="00506685"/>
    <w:rsid w:val="005153E4"/>
    <w:rsid w:val="00516B0B"/>
    <w:rsid w:val="00524E28"/>
    <w:rsid w:val="0053412C"/>
    <w:rsid w:val="00534ACF"/>
    <w:rsid w:val="00552D9B"/>
    <w:rsid w:val="0055427B"/>
    <w:rsid w:val="00561128"/>
    <w:rsid w:val="00580A75"/>
    <w:rsid w:val="005C1822"/>
    <w:rsid w:val="005C771C"/>
    <w:rsid w:val="005D76E2"/>
    <w:rsid w:val="005D7FFD"/>
    <w:rsid w:val="005E03AC"/>
    <w:rsid w:val="006108FC"/>
    <w:rsid w:val="0061375A"/>
    <w:rsid w:val="00613C67"/>
    <w:rsid w:val="006143A8"/>
    <w:rsid w:val="00633D37"/>
    <w:rsid w:val="006411E3"/>
    <w:rsid w:val="00663F62"/>
    <w:rsid w:val="00664E7C"/>
    <w:rsid w:val="00686F20"/>
    <w:rsid w:val="00690456"/>
    <w:rsid w:val="00696E5F"/>
    <w:rsid w:val="00701D34"/>
    <w:rsid w:val="00741A77"/>
    <w:rsid w:val="00747143"/>
    <w:rsid w:val="00765919"/>
    <w:rsid w:val="00780238"/>
    <w:rsid w:val="007814DC"/>
    <w:rsid w:val="00793E67"/>
    <w:rsid w:val="00793F17"/>
    <w:rsid w:val="007A10E4"/>
    <w:rsid w:val="007B0E1A"/>
    <w:rsid w:val="007E3F78"/>
    <w:rsid w:val="00832ED0"/>
    <w:rsid w:val="00840101"/>
    <w:rsid w:val="008A0B32"/>
    <w:rsid w:val="008B1B31"/>
    <w:rsid w:val="008B2D6E"/>
    <w:rsid w:val="008C5988"/>
    <w:rsid w:val="008D7826"/>
    <w:rsid w:val="008E5FC2"/>
    <w:rsid w:val="00910A8E"/>
    <w:rsid w:val="00911817"/>
    <w:rsid w:val="00935E7A"/>
    <w:rsid w:val="00937288"/>
    <w:rsid w:val="00955524"/>
    <w:rsid w:val="00977528"/>
    <w:rsid w:val="009C0A41"/>
    <w:rsid w:val="009C139E"/>
    <w:rsid w:val="009D65B0"/>
    <w:rsid w:val="00A04F32"/>
    <w:rsid w:val="00A17814"/>
    <w:rsid w:val="00A23BF8"/>
    <w:rsid w:val="00A64CAE"/>
    <w:rsid w:val="00A72F2D"/>
    <w:rsid w:val="00A75DC1"/>
    <w:rsid w:val="00A92B34"/>
    <w:rsid w:val="00AA0966"/>
    <w:rsid w:val="00AA3DCA"/>
    <w:rsid w:val="00AB4C3D"/>
    <w:rsid w:val="00AB6C78"/>
    <w:rsid w:val="00AC2A64"/>
    <w:rsid w:val="00AE5824"/>
    <w:rsid w:val="00AF2E6E"/>
    <w:rsid w:val="00B03A30"/>
    <w:rsid w:val="00B33C83"/>
    <w:rsid w:val="00B406F3"/>
    <w:rsid w:val="00B426AA"/>
    <w:rsid w:val="00B42E1B"/>
    <w:rsid w:val="00B61D89"/>
    <w:rsid w:val="00B95B75"/>
    <w:rsid w:val="00BB706F"/>
    <w:rsid w:val="00BC41C8"/>
    <w:rsid w:val="00BC5697"/>
    <w:rsid w:val="00BD7CCF"/>
    <w:rsid w:val="00C10671"/>
    <w:rsid w:val="00C13849"/>
    <w:rsid w:val="00C368BB"/>
    <w:rsid w:val="00C42F76"/>
    <w:rsid w:val="00C7088A"/>
    <w:rsid w:val="00C85D7A"/>
    <w:rsid w:val="00CC7AEE"/>
    <w:rsid w:val="00CD283D"/>
    <w:rsid w:val="00CE1ED9"/>
    <w:rsid w:val="00CE4531"/>
    <w:rsid w:val="00CE759A"/>
    <w:rsid w:val="00D26FDD"/>
    <w:rsid w:val="00D51639"/>
    <w:rsid w:val="00D84EC8"/>
    <w:rsid w:val="00D86E82"/>
    <w:rsid w:val="00DE085E"/>
    <w:rsid w:val="00DE7333"/>
    <w:rsid w:val="00DF0F44"/>
    <w:rsid w:val="00E03F7B"/>
    <w:rsid w:val="00E17428"/>
    <w:rsid w:val="00E23CA0"/>
    <w:rsid w:val="00E344E5"/>
    <w:rsid w:val="00E4023A"/>
    <w:rsid w:val="00E41369"/>
    <w:rsid w:val="00E81221"/>
    <w:rsid w:val="00E85B4E"/>
    <w:rsid w:val="00E9574B"/>
    <w:rsid w:val="00EA2EC3"/>
    <w:rsid w:val="00EC2C65"/>
    <w:rsid w:val="00ED3FD7"/>
    <w:rsid w:val="00ED7AE1"/>
    <w:rsid w:val="00F932FF"/>
    <w:rsid w:val="00F96968"/>
    <w:rsid w:val="00FA0170"/>
    <w:rsid w:val="00FB370A"/>
    <w:rsid w:val="00FC0E7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357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890339961">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54839</Words>
  <Characters>31259</Characters>
  <Application>Microsoft Office Word</Application>
  <DocSecurity>0</DocSecurity>
  <Lines>260</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2</cp:revision>
  <dcterms:created xsi:type="dcterms:W3CDTF">2023-05-30T11:49:00Z</dcterms:created>
  <dcterms:modified xsi:type="dcterms:W3CDTF">2023-05-30T11:49:00Z</dcterms:modified>
  <dc:language>uk-UA</dc:language>
</cp:coreProperties>
</file>