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F219D" w14:textId="77777777" w:rsidR="00747D67" w:rsidRDefault="00747D67" w:rsidP="00747D67">
      <w:pPr>
        <w:pStyle w:val="11"/>
        <w:widowControl w:val="0"/>
        <w:ind w:right="23"/>
        <w:contextualSpacing/>
        <w:jc w:val="right"/>
        <w:rPr>
          <w:rStyle w:val="a5"/>
          <w:rFonts w:cs="Times New Roman"/>
          <w:b/>
          <w:bCs/>
          <w:u w:val="single"/>
          <w:lang w:val="uk-UA"/>
        </w:rPr>
      </w:pPr>
      <w:r>
        <w:rPr>
          <w:rStyle w:val="a5"/>
          <w:rFonts w:cs="Times New Roman"/>
          <w:b/>
          <w:bCs/>
          <w:caps/>
          <w:lang w:val="uk-UA"/>
        </w:rPr>
        <w:t>ПРОЄКТ</w:t>
      </w:r>
    </w:p>
    <w:p w14:paraId="3CF93783" w14:textId="77777777" w:rsidR="00747D67" w:rsidRDefault="00747D67" w:rsidP="00747D67">
      <w:pPr>
        <w:pStyle w:val="11"/>
        <w:jc w:val="center"/>
        <w:rPr>
          <w:rStyle w:val="a5"/>
          <w:rFonts w:cs="Times New Roman"/>
          <w:lang w:val="uk-UA"/>
        </w:rPr>
      </w:pPr>
    </w:p>
    <w:p w14:paraId="3FD36E43"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rFonts w:cs="Times New Roman"/>
          <w:b/>
          <w:bCs/>
          <w:caps/>
          <w:lang w:val="uk-UA"/>
        </w:rPr>
      </w:pPr>
      <w:r>
        <w:rPr>
          <w:rStyle w:val="a5"/>
          <w:rFonts w:cs="Times New Roman"/>
          <w:b/>
          <w:bCs/>
          <w:caps/>
          <w:lang w:val="uk-UA"/>
        </w:rPr>
        <w:t>ДОГОВІР №________</w:t>
      </w:r>
    </w:p>
    <w:p w14:paraId="2D39D9BB"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rFonts w:cs="Times New Roman"/>
          <w:b/>
          <w:bCs/>
          <w:caps/>
          <w:lang w:val="uk-UA"/>
        </w:rPr>
      </w:pPr>
    </w:p>
    <w:p w14:paraId="1F62A929"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right"/>
        <w:rPr>
          <w:rStyle w:val="a5"/>
          <w:rFonts w:cs="Times New Roman"/>
          <w:lang w:val="uk-UA"/>
        </w:rPr>
      </w:pPr>
      <w:r>
        <w:rPr>
          <w:rStyle w:val="a5"/>
          <w:rFonts w:cs="Times New Roman"/>
          <w:lang w:val="uk-UA"/>
        </w:rPr>
        <w:t xml:space="preserve">м. Шепетівка         </w:t>
      </w:r>
      <w:r>
        <w:rPr>
          <w:rStyle w:val="a5"/>
          <w:rFonts w:cs="Times New Roman"/>
          <w:lang w:val="uk-UA"/>
        </w:rPr>
        <w:tab/>
        <w:t xml:space="preserve">                                                  ___ ____________20____ року</w:t>
      </w:r>
    </w:p>
    <w:p w14:paraId="270055A6" w14:textId="77777777" w:rsidR="00747D67" w:rsidRDefault="00747D67" w:rsidP="00747D67">
      <w:pPr>
        <w:pStyle w:val="11"/>
        <w:widowControl w:val="0"/>
        <w:tabs>
          <w:tab w:val="left" w:pos="567"/>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b/>
          <w:bCs/>
          <w:color w:val="99CC00"/>
          <w:lang w:val="uk-UA"/>
        </w:rPr>
      </w:pPr>
    </w:p>
    <w:p w14:paraId="52E28D48" w14:textId="77777777" w:rsidR="00747D67" w:rsidRPr="003339CC" w:rsidRDefault="00747D67" w:rsidP="00747D67">
      <w:pPr>
        <w:jc w:val="both"/>
        <w:rPr>
          <w:rFonts w:ascii="Times New Roman" w:hAnsi="Times New Roman"/>
          <w:color w:val="000000"/>
          <w:lang w:val="uk-UA"/>
        </w:rPr>
      </w:pPr>
      <w:r w:rsidRPr="00217BB1">
        <w:rPr>
          <w:rFonts w:ascii="Times New Roman" w:hAnsi="Times New Roman" w:cs="Times New Roman"/>
          <w:sz w:val="24"/>
          <w:szCs w:val="24"/>
          <w:lang w:val="uk-UA" w:eastAsia="ar-SA"/>
        </w:rPr>
        <w:t xml:space="preserve">КОМУНАЛЬНЕ НЕКОМЕРЦІЙНЕ ПІДПРИЄМСТВО «ШЕПЕТІВСЬКА </w:t>
      </w:r>
      <w:r w:rsidRPr="003339CC">
        <w:rPr>
          <w:rFonts w:ascii="Times New Roman" w:hAnsi="Times New Roman" w:cs="Times New Roman"/>
          <w:sz w:val="24"/>
          <w:szCs w:val="24"/>
          <w:lang w:val="uk-UA"/>
        </w:rPr>
        <w:t>БАГАТОПРОФІЛЬНА ЛІКАРНЯ» ШЕПЕТІВСЬКОЇ МІСЬКОЇ РАДИ ХМЕЛЬНИЦЬКОЇ ОБЛАСТІ, в особі директора Савчук Валентини Миколаївни, який діє на підставі Статуту (далі – Замовник), з однієї сторони, і _____________________________________</w:t>
      </w:r>
      <w:r w:rsidRPr="003339CC">
        <w:rPr>
          <w:rFonts w:ascii="Times New Roman" w:hAnsi="Times New Roman" w:cs="Times New Roman"/>
          <w:lang w:val="uk-UA"/>
        </w:rPr>
        <w:t xml:space="preserve"> </w:t>
      </w:r>
      <w:bookmarkStart w:id="0" w:name="bookmark"/>
      <w:bookmarkEnd w:id="0"/>
      <w:r w:rsidRPr="003339CC">
        <w:rPr>
          <w:rFonts w:ascii="Times New Roman" w:hAnsi="Times New Roman" w:cs="Times New Roman"/>
          <w:lang w:val="uk-UA"/>
        </w:rPr>
        <w:t>в особі _________________,</w:t>
      </w:r>
      <w:bookmarkStart w:id="1" w:name="bookmark2"/>
      <w:bookmarkEnd w:id="1"/>
      <w:r w:rsidRPr="003339CC">
        <w:rPr>
          <w:rFonts w:ascii="Times New Roman" w:hAnsi="Times New Roman" w:cs="Times New Roman"/>
          <w:lang w:val="uk-UA"/>
        </w:rPr>
        <w:t xml:space="preserve"> що діє на підставі ______________ (далі - Постачальник), з іншої сторони, разом - Сторони, уклали цей До</w:t>
      </w:r>
      <w:r w:rsidRPr="003339CC">
        <w:rPr>
          <w:rFonts w:ascii="Times New Roman" w:hAnsi="Times New Roman" w:cs="Times New Roman"/>
          <w:lang w:val="uk-UA"/>
        </w:rPr>
        <w:softHyphen/>
        <w:t xml:space="preserve">говір відповідно до Цивільного і Господарського кодексів України з урахуванням положень статті 41 Закону України (у подальшому Закону) та  Постанови КМУ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 подальшому Особливостей), на підставі  пропозиції за результатом аукціону переможця  закупівлі </w:t>
      </w:r>
      <w:r>
        <w:rPr>
          <w:rFonts w:ascii="Times New Roman" w:hAnsi="Times New Roman" w:cs="Times New Roman"/>
        </w:rPr>
        <w:t>UA</w:t>
      </w:r>
      <w:r w:rsidRPr="003339CC">
        <w:rPr>
          <w:rFonts w:ascii="Times New Roman" w:hAnsi="Times New Roman" w:cs="Times New Roman"/>
          <w:lang w:val="uk-UA"/>
        </w:rPr>
        <w:t>_________________________уклали цей Договір про наступне:</w:t>
      </w:r>
    </w:p>
    <w:p w14:paraId="5852E40A" w14:textId="77777777" w:rsidR="00747D67" w:rsidRDefault="00747D67" w:rsidP="00A21AC7">
      <w:pPr>
        <w:spacing w:after="0"/>
        <w:jc w:val="center"/>
        <w:rPr>
          <w:rFonts w:ascii="Times New Roman" w:hAnsi="Times New Roman" w:cs="Times New Roman"/>
          <w:b/>
          <w:bCs/>
        </w:rPr>
      </w:pPr>
      <w:r>
        <w:rPr>
          <w:rFonts w:ascii="Times New Roman" w:hAnsi="Times New Roman" w:cs="Times New Roman"/>
          <w:b/>
          <w:bCs/>
        </w:rPr>
        <w:t>I. Предмет договору</w:t>
      </w:r>
    </w:p>
    <w:p w14:paraId="7F032826" w14:textId="77777777" w:rsidR="00747D67" w:rsidRDefault="00747D67" w:rsidP="00A21AC7">
      <w:pPr>
        <w:spacing w:after="0"/>
        <w:jc w:val="both"/>
        <w:rPr>
          <w:rFonts w:ascii="Times New Roman" w:hAnsi="Times New Roman" w:cs="Times New Roman"/>
        </w:rPr>
      </w:pPr>
      <w:r>
        <w:rPr>
          <w:rFonts w:ascii="Times New Roman" w:hAnsi="Times New Roman" w:cs="Times New Roman"/>
        </w:rPr>
        <w:t xml:space="preserve">1.1. </w:t>
      </w:r>
      <w:proofErr w:type="spellStart"/>
      <w:r>
        <w:rPr>
          <w:rFonts w:ascii="Times New Roman" w:hAnsi="Times New Roman" w:cs="Times New Roman"/>
        </w:rPr>
        <w:t>Постачальник</w:t>
      </w:r>
      <w:proofErr w:type="spellEnd"/>
      <w:r>
        <w:rPr>
          <w:rFonts w:ascii="Times New Roman" w:hAnsi="Times New Roman" w:cs="Times New Roman"/>
        </w:rPr>
        <w:t xml:space="preserve"> </w:t>
      </w:r>
      <w:proofErr w:type="spellStart"/>
      <w:r>
        <w:rPr>
          <w:rFonts w:ascii="Times New Roman" w:hAnsi="Times New Roman" w:cs="Times New Roman"/>
        </w:rPr>
        <w:t>зобов'язується</w:t>
      </w:r>
      <w:proofErr w:type="spellEnd"/>
      <w:r>
        <w:rPr>
          <w:rFonts w:ascii="Times New Roman" w:hAnsi="Times New Roman" w:cs="Times New Roman"/>
        </w:rPr>
        <w:t xml:space="preserve"> </w:t>
      </w:r>
      <w:proofErr w:type="spellStart"/>
      <w:r>
        <w:rPr>
          <w:rFonts w:ascii="Times New Roman" w:hAnsi="Times New Roman" w:cs="Times New Roman"/>
        </w:rPr>
        <w:t>поставити</w:t>
      </w:r>
      <w:proofErr w:type="spellEnd"/>
      <w:r>
        <w:rPr>
          <w:rFonts w:ascii="Times New Roman" w:hAnsi="Times New Roman" w:cs="Times New Roman"/>
        </w:rPr>
        <w:t xml:space="preserve"> </w:t>
      </w:r>
      <w:proofErr w:type="spellStart"/>
      <w:proofErr w:type="gramStart"/>
      <w:r>
        <w:rPr>
          <w:rFonts w:ascii="Times New Roman" w:hAnsi="Times New Roman" w:cs="Times New Roman"/>
        </w:rPr>
        <w:t>Замовникові</w:t>
      </w:r>
      <w:proofErr w:type="spellEnd"/>
      <w:r>
        <w:rPr>
          <w:rFonts w:ascii="Times New Roman" w:hAnsi="Times New Roman" w:cs="Times New Roman"/>
        </w:rPr>
        <w:t xml:space="preserve">  а</w:t>
      </w:r>
      <w:proofErr w:type="gramEnd"/>
      <w:r>
        <w:rPr>
          <w:rFonts w:ascii="Times New Roman" w:hAnsi="Times New Roman" w:cs="Times New Roman"/>
        </w:rPr>
        <w:t xml:space="preserve"> </w:t>
      </w:r>
      <w:proofErr w:type="spellStart"/>
      <w:r>
        <w:rPr>
          <w:rFonts w:ascii="Times New Roman" w:hAnsi="Times New Roman" w:cs="Times New Roman"/>
        </w:rPr>
        <w:t>Замовник</w:t>
      </w:r>
      <w:proofErr w:type="spellEnd"/>
      <w:r>
        <w:rPr>
          <w:rFonts w:ascii="Times New Roman" w:hAnsi="Times New Roman" w:cs="Times New Roman"/>
        </w:rPr>
        <w:t xml:space="preserve"> – </w:t>
      </w:r>
      <w:proofErr w:type="spellStart"/>
      <w:r>
        <w:rPr>
          <w:rFonts w:ascii="Times New Roman" w:hAnsi="Times New Roman" w:cs="Times New Roman"/>
        </w:rPr>
        <w:t>прийняти</w:t>
      </w:r>
      <w:proofErr w:type="spellEnd"/>
      <w:r>
        <w:rPr>
          <w:rFonts w:ascii="Times New Roman" w:hAnsi="Times New Roman" w:cs="Times New Roman"/>
        </w:rPr>
        <w:t xml:space="preserve"> і </w:t>
      </w:r>
      <w:proofErr w:type="spellStart"/>
      <w:r>
        <w:rPr>
          <w:rFonts w:ascii="Times New Roman" w:hAnsi="Times New Roman" w:cs="Times New Roman"/>
        </w:rPr>
        <w:t>оплатити</w:t>
      </w:r>
      <w:proofErr w:type="spellEnd"/>
      <w:r>
        <w:rPr>
          <w:rFonts w:ascii="Times New Roman" w:hAnsi="Times New Roman" w:cs="Times New Roman"/>
        </w:rPr>
        <w:t xml:space="preserve"> Товар</w:t>
      </w:r>
    </w:p>
    <w:p w14:paraId="372835D0" w14:textId="10871259" w:rsidR="00747D67" w:rsidRDefault="00747D67" w:rsidP="00A21AC7">
      <w:pPr>
        <w:spacing w:after="0"/>
        <w:rPr>
          <w:rFonts w:ascii="Times New Roman" w:hAnsi="Times New Roman" w:cs="Times New Roman"/>
          <w:b/>
          <w:bCs/>
          <w:sz w:val="24"/>
          <w:szCs w:val="24"/>
          <w:lang w:val="uk-UA"/>
        </w:rPr>
      </w:pPr>
      <w:bookmarkStart w:id="2" w:name="_Hlk153460289"/>
      <w:r>
        <w:rPr>
          <w:rFonts w:ascii="Times New Roman" w:hAnsi="Times New Roman" w:cs="Times New Roman"/>
          <w:b/>
          <w:bCs/>
          <w:sz w:val="24"/>
          <w:szCs w:val="24"/>
        </w:rPr>
        <w:t>ДК 021:2015 код 33600000-6</w:t>
      </w:r>
      <w:r>
        <w:rPr>
          <w:rFonts w:ascii="Times New Roman" w:hAnsi="Times New Roman" w:cs="Times New Roman"/>
          <w:b/>
          <w:bCs/>
          <w:sz w:val="24"/>
          <w:szCs w:val="24"/>
          <w:lang w:val="uk-UA"/>
        </w:rPr>
        <w:t>:</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Фармацевтична</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продукція</w:t>
      </w:r>
      <w:proofErr w:type="spellEnd"/>
      <w:r>
        <w:rPr>
          <w:rFonts w:ascii="Times New Roman" w:hAnsi="Times New Roman" w:cs="Times New Roman"/>
          <w:sz w:val="24"/>
          <w:szCs w:val="24"/>
        </w:rPr>
        <w:t xml:space="preserve"> </w:t>
      </w:r>
      <w:bookmarkEnd w:id="2"/>
      <w:proofErr w:type="spellStart"/>
      <w:r>
        <w:rPr>
          <w:rFonts w:ascii="Times New Roman" w:hAnsi="Times New Roman" w:cs="Times New Roman"/>
          <w:sz w:val="24"/>
          <w:szCs w:val="24"/>
        </w:rPr>
        <w:t>згідно</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Специфікації</w:t>
      </w:r>
      <w:proofErr w:type="spellEnd"/>
      <w:r>
        <w:rPr>
          <w:rFonts w:ascii="Times New Roman" w:hAnsi="Times New Roman" w:cs="Times New Roman"/>
          <w:sz w:val="24"/>
          <w:szCs w:val="24"/>
          <w:lang w:val="uk-UA"/>
        </w:rPr>
        <w:t xml:space="preserve"> (Додаток №1).</w:t>
      </w:r>
    </w:p>
    <w:p w14:paraId="1CA537B8" w14:textId="77777777" w:rsidR="00747D67" w:rsidRDefault="00747D67" w:rsidP="00747D67">
      <w:pPr>
        <w:rPr>
          <w:rStyle w:val="a5"/>
        </w:rPr>
      </w:pPr>
      <w:r>
        <w:rPr>
          <w:rFonts w:ascii="Times New Roman" w:hAnsi="Times New Roman" w:cs="Times New Roman"/>
          <w:sz w:val="24"/>
          <w:szCs w:val="24"/>
        </w:rPr>
        <w:t xml:space="preserve">1.2. </w:t>
      </w:r>
      <w:proofErr w:type="spellStart"/>
      <w:r>
        <w:rPr>
          <w:rFonts w:ascii="Times New Roman" w:hAnsi="Times New Roman" w:cs="Times New Roman"/>
          <w:sz w:val="24"/>
          <w:szCs w:val="24"/>
        </w:rPr>
        <w:t>Обсяги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товарів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можуть</w:t>
      </w:r>
      <w:proofErr w:type="spellEnd"/>
      <w:r>
        <w:rPr>
          <w:rFonts w:ascii="Times New Roman" w:hAnsi="Times New Roman" w:cs="Times New Roman"/>
          <w:sz w:val="24"/>
          <w:szCs w:val="24"/>
        </w:rPr>
        <w:t xml:space="preserve"> бути </w:t>
      </w:r>
      <w:proofErr w:type="spellStart"/>
      <w:r>
        <w:rPr>
          <w:rFonts w:ascii="Times New Roman" w:hAnsi="Times New Roman" w:cs="Times New Roman"/>
          <w:sz w:val="24"/>
          <w:szCs w:val="24"/>
        </w:rPr>
        <w:t>зменшені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залежно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реального</w:t>
      </w:r>
      <w:r>
        <w:rPr>
          <w:rStyle w:val="a5"/>
          <w:rFonts w:ascii="Times New Roman" w:hAnsi="Times New Roman" w:cs="Times New Roman"/>
          <w:sz w:val="24"/>
          <w:szCs w:val="24"/>
          <w:lang w:val="uk-UA"/>
        </w:rPr>
        <w:t xml:space="preserve"> фінансування видатків. </w:t>
      </w:r>
    </w:p>
    <w:p w14:paraId="09574871" w14:textId="77777777" w:rsidR="00747D67" w:rsidRDefault="00747D67" w:rsidP="00747D67">
      <w:pPr>
        <w:widowControl w:val="0"/>
        <w:tabs>
          <w:tab w:val="left" w:pos="567"/>
        </w:tabs>
        <w:spacing w:line="240" w:lineRule="auto"/>
        <w:jc w:val="both"/>
        <w:rPr>
          <w:color w:val="000000" w:themeColor="text1"/>
        </w:rPr>
      </w:pPr>
      <w:r>
        <w:rPr>
          <w:rFonts w:ascii="Times New Roman" w:hAnsi="Times New Roman" w:cs="Times New Roman"/>
          <w:color w:val="000000" w:themeColor="text1"/>
          <w:sz w:val="24"/>
          <w:szCs w:val="24"/>
          <w:lang w:val="uk-UA"/>
        </w:rPr>
        <w:t>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482CC2C" w14:textId="77777777" w:rsidR="00747D67" w:rsidRDefault="00747D67" w:rsidP="00747D67">
      <w:pPr>
        <w:widowControl w:val="0"/>
        <w:tabs>
          <w:tab w:val="left" w:pos="567"/>
        </w:tabs>
        <w:spacing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 зменшення обсягів закупівлі, зокрема з урахуванням фактичного обсягу видатків замовника;</w:t>
      </w:r>
    </w:p>
    <w:p w14:paraId="58DFABDE" w14:textId="77777777" w:rsidR="00747D67" w:rsidRDefault="00747D67" w:rsidP="00747D67">
      <w:pPr>
        <w:widowControl w:val="0"/>
        <w:tabs>
          <w:tab w:val="left" w:pos="567"/>
        </w:tabs>
        <w:spacing w:line="240" w:lineRule="auto"/>
        <w:jc w:val="both"/>
        <w:rPr>
          <w:rFonts w:ascii="Times New Roman" w:hAnsi="Times New Roman" w:cs="Times New Roman"/>
          <w:b/>
          <w:bCs/>
          <w:color w:val="000000" w:themeColor="text1"/>
          <w:sz w:val="24"/>
          <w:szCs w:val="24"/>
          <w:lang w:val="uk-UA"/>
        </w:rPr>
      </w:pPr>
      <w:r>
        <w:rPr>
          <w:rFonts w:ascii="Times New Roman" w:hAnsi="Times New Roman" w:cs="Times New Roman"/>
          <w:color w:val="000000" w:themeColor="text1"/>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7D15578" w14:textId="77777777" w:rsidR="00747D67" w:rsidRDefault="00747D67" w:rsidP="00747D67">
      <w:pPr>
        <w:widowControl w:val="0"/>
        <w:spacing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4C88CB2" w14:textId="77777777" w:rsidR="00747D67" w:rsidRDefault="00747D67" w:rsidP="00747D67">
      <w:pPr>
        <w:widowControl w:val="0"/>
        <w:spacing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CCA7A08" w14:textId="77777777" w:rsidR="00747D67" w:rsidRDefault="00747D67" w:rsidP="00747D67">
      <w:pPr>
        <w:widowControl w:val="0"/>
        <w:spacing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6EB857ED" w14:textId="77777777" w:rsidR="00747D67" w:rsidRDefault="00747D67" w:rsidP="00747D67">
      <w:pPr>
        <w:widowControl w:val="0"/>
        <w:spacing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311202D4" w14:textId="77777777" w:rsidR="00747D67" w:rsidRDefault="00747D67" w:rsidP="00747D67">
      <w:pPr>
        <w:widowControl w:val="0"/>
        <w:spacing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color w:val="000000" w:themeColor="text1"/>
          <w:sz w:val="24"/>
          <w:szCs w:val="24"/>
          <w:lang w:val="uk-UA"/>
        </w:rPr>
        <w:t>Platts</w:t>
      </w:r>
      <w:proofErr w:type="spellEnd"/>
      <w:r>
        <w:rPr>
          <w:rFonts w:ascii="Times New Roman" w:hAnsi="Times New Roman" w:cs="Times New Roman"/>
          <w:color w:val="000000" w:themeColor="text1"/>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B034FDE" w14:textId="77777777" w:rsidR="00747D67" w:rsidRDefault="00747D67" w:rsidP="00747D67">
      <w:pPr>
        <w:widowControl w:val="0"/>
        <w:spacing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8) зміни умов у зв’язку із застосуванням положень частини шостої</w:t>
      </w:r>
      <w:r>
        <w:rPr>
          <w:rFonts w:ascii="Times New Roman" w:hAnsi="Times New Roman" w:cs="Times New Roman"/>
          <w:color w:val="000000" w:themeColor="text1"/>
          <w:sz w:val="24"/>
          <w:szCs w:val="24"/>
          <w:lang w:val="uk-UA"/>
        </w:rPr>
        <w:br/>
        <w:t>статті 41 Закону.</w:t>
      </w:r>
    </w:p>
    <w:p w14:paraId="691BAABF"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b/>
          <w:bCs/>
        </w:rPr>
      </w:pPr>
      <w:r>
        <w:rPr>
          <w:rStyle w:val="a5"/>
          <w:rFonts w:cs="Times New Roman"/>
          <w:b/>
          <w:bCs/>
          <w:lang w:val="uk-UA"/>
        </w:rPr>
        <w:t>II. Якість товарів</w:t>
      </w:r>
    </w:p>
    <w:p w14:paraId="65725CF1"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r>
        <w:rPr>
          <w:rStyle w:val="a5"/>
          <w:rFonts w:cs="Times New Roman"/>
          <w:lang w:val="uk-UA"/>
        </w:rPr>
        <w:t>2.1. Постачальник гарантує якість Товару, що постачається.</w:t>
      </w:r>
    </w:p>
    <w:p w14:paraId="6F64778B" w14:textId="77777777" w:rsidR="00747D67" w:rsidRDefault="00747D67" w:rsidP="00747D67">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r>
        <w:rPr>
          <w:rStyle w:val="a5"/>
          <w:rFonts w:cs="Times New Roman"/>
          <w:lang w:val="uk-UA"/>
        </w:rPr>
        <w:t>2.2.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гарантійного терміну товару, за умов додержання правил користування Замовником.</w:t>
      </w:r>
    </w:p>
    <w:p w14:paraId="7C4B0235" w14:textId="77777777" w:rsidR="00747D67" w:rsidRDefault="00747D67" w:rsidP="00747D67">
      <w:pPr>
        <w:spacing w:line="0" w:lineRule="atLeast"/>
        <w:jc w:val="both"/>
        <w:rPr>
          <w:rFonts w:ascii="Times New Roman" w:eastAsia="Times New Roman" w:hAnsi="Times New Roman"/>
          <w:b/>
          <w:sz w:val="24"/>
          <w:szCs w:val="24"/>
          <w:u w:val="single"/>
          <w:lang w:eastAsia="ru-RU"/>
        </w:rPr>
      </w:pPr>
      <w:r>
        <w:rPr>
          <w:rFonts w:ascii="Times New Roman" w:eastAsia="Times New Roman" w:hAnsi="Times New Roman" w:cs="Times New Roman"/>
          <w:sz w:val="24"/>
          <w:szCs w:val="24"/>
          <w:lang w:eastAsia="ru-RU"/>
        </w:rPr>
        <w:t xml:space="preserve">Поставка </w:t>
      </w:r>
      <w:proofErr w:type="gramStart"/>
      <w:r>
        <w:rPr>
          <w:rFonts w:ascii="Times New Roman" w:eastAsia="Times New Roman" w:hAnsi="Times New Roman" w:cs="Times New Roman"/>
          <w:sz w:val="24"/>
          <w:szCs w:val="24"/>
          <w:lang w:eastAsia="ru-RU"/>
        </w:rPr>
        <w:t>товару  повинна</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здійснюватися</w:t>
      </w:r>
      <w:proofErr w:type="spellEnd"/>
      <w:r>
        <w:rPr>
          <w:rFonts w:ascii="Times New Roman" w:eastAsia="Times New Roman" w:hAnsi="Times New Roman" w:cs="Times New Roman"/>
          <w:sz w:val="24"/>
          <w:szCs w:val="24"/>
          <w:lang w:eastAsia="ru-RU"/>
        </w:rPr>
        <w:t xml:space="preserve"> у строк до 3 (</w:t>
      </w:r>
      <w:proofErr w:type="spellStart"/>
      <w:r>
        <w:rPr>
          <w:rFonts w:ascii="Times New Roman" w:eastAsia="Times New Roman" w:hAnsi="Times New Roman" w:cs="Times New Roman"/>
          <w:sz w:val="24"/>
          <w:szCs w:val="24"/>
          <w:lang w:eastAsia="ru-RU"/>
        </w:rPr>
        <w:t>трьох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календарних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днів</w:t>
      </w:r>
      <w:proofErr w:type="spellEnd"/>
      <w:r>
        <w:rPr>
          <w:rFonts w:ascii="Times New Roman" w:eastAsia="Times New Roman" w:hAnsi="Times New Roman" w:cs="Times New Roman"/>
          <w:sz w:val="24"/>
          <w:szCs w:val="24"/>
          <w:lang w:eastAsia="ru-RU"/>
        </w:rPr>
        <w:t xml:space="preserve"> з моменту </w:t>
      </w:r>
      <w:proofErr w:type="spellStart"/>
      <w:r>
        <w:rPr>
          <w:rFonts w:ascii="Times New Roman" w:eastAsia="Times New Roman" w:hAnsi="Times New Roman" w:cs="Times New Roman"/>
          <w:sz w:val="24"/>
          <w:szCs w:val="24"/>
          <w:lang w:eastAsia="ru-RU"/>
        </w:rPr>
        <w:t>отримання</w:t>
      </w:r>
      <w:proofErr w:type="spellEnd"/>
      <w:r>
        <w:rPr>
          <w:rFonts w:ascii="Times New Roman" w:eastAsia="Times New Roman" w:hAnsi="Times New Roman" w:cs="Times New Roman"/>
          <w:sz w:val="24"/>
          <w:szCs w:val="24"/>
          <w:lang w:eastAsia="ru-RU"/>
        </w:rPr>
        <w:t xml:space="preserve"> заявки </w:t>
      </w:r>
      <w:proofErr w:type="spellStart"/>
      <w:r>
        <w:rPr>
          <w:rFonts w:ascii="Times New Roman" w:eastAsia="Times New Roman" w:hAnsi="Times New Roman" w:cs="Times New Roman"/>
          <w:sz w:val="24"/>
          <w:szCs w:val="24"/>
          <w:lang w:eastAsia="ru-RU"/>
        </w:rPr>
        <w:t>від</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Замовника</w:t>
      </w:r>
      <w:proofErr w:type="spellEnd"/>
      <w:r>
        <w:rPr>
          <w:rFonts w:ascii="Times New Roman" w:eastAsia="Times New Roman" w:hAnsi="Times New Roman" w:cs="Times New Roman"/>
          <w:sz w:val="24"/>
          <w:szCs w:val="24"/>
          <w:lang w:eastAsia="ru-RU"/>
        </w:rPr>
        <w:t>.</w:t>
      </w:r>
    </w:p>
    <w:p w14:paraId="64A0AF0D" w14:textId="77777777" w:rsidR="00747D67" w:rsidRDefault="00747D67" w:rsidP="00747D67">
      <w:pPr>
        <w:spacing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Лікарські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засоби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мають</w:t>
      </w:r>
      <w:proofErr w:type="spellEnd"/>
      <w:r>
        <w:rPr>
          <w:rFonts w:ascii="Times New Roman" w:eastAsia="Times New Roman" w:hAnsi="Times New Roman" w:cs="Times New Roman"/>
          <w:sz w:val="24"/>
          <w:szCs w:val="24"/>
          <w:lang w:eastAsia="ru-RU"/>
        </w:rPr>
        <w:t xml:space="preserve"> бути </w:t>
      </w:r>
      <w:proofErr w:type="spellStart"/>
      <w:r>
        <w:rPr>
          <w:rFonts w:ascii="Times New Roman" w:eastAsia="Times New Roman" w:hAnsi="Times New Roman" w:cs="Times New Roman"/>
          <w:sz w:val="24"/>
          <w:szCs w:val="24"/>
          <w:lang w:eastAsia="ru-RU"/>
        </w:rPr>
        <w:t>включені</w:t>
      </w:r>
      <w:proofErr w:type="spellEnd"/>
      <w:r>
        <w:rPr>
          <w:rFonts w:ascii="Times New Roman" w:eastAsia="Times New Roman" w:hAnsi="Times New Roman" w:cs="Times New Roman"/>
          <w:sz w:val="24"/>
          <w:szCs w:val="24"/>
          <w:lang w:eastAsia="ru-RU"/>
        </w:rPr>
        <w:t xml:space="preserve"> до </w:t>
      </w:r>
      <w:proofErr w:type="spellStart"/>
      <w:r>
        <w:rPr>
          <w:rFonts w:ascii="Times New Roman" w:eastAsia="Times New Roman" w:hAnsi="Times New Roman" w:cs="Times New Roman"/>
          <w:sz w:val="24"/>
          <w:szCs w:val="24"/>
          <w:lang w:eastAsia="ru-RU"/>
        </w:rPr>
        <w:t>Реєстру</w:t>
      </w:r>
      <w:proofErr w:type="spellEnd"/>
      <w:r>
        <w:rPr>
          <w:rFonts w:ascii="Times New Roman" w:eastAsia="Times New Roman" w:hAnsi="Times New Roman" w:cs="Times New Roman"/>
          <w:sz w:val="24"/>
          <w:szCs w:val="24"/>
          <w:lang w:eastAsia="ru-RU"/>
        </w:rPr>
        <w:t xml:space="preserve"> оптово-</w:t>
      </w:r>
      <w:proofErr w:type="spellStart"/>
      <w:r>
        <w:rPr>
          <w:rFonts w:ascii="Times New Roman" w:eastAsia="Times New Roman" w:hAnsi="Times New Roman" w:cs="Times New Roman"/>
          <w:sz w:val="24"/>
          <w:szCs w:val="24"/>
          <w:lang w:eastAsia="ru-RU"/>
        </w:rPr>
        <w:t>відпускних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цін</w:t>
      </w:r>
      <w:proofErr w:type="spellEnd"/>
      <w:r>
        <w:rPr>
          <w:rFonts w:ascii="Times New Roman" w:eastAsia="Times New Roman" w:hAnsi="Times New Roman" w:cs="Times New Roman"/>
          <w:sz w:val="24"/>
          <w:szCs w:val="24"/>
          <w:lang w:eastAsia="ru-RU"/>
        </w:rPr>
        <w:t xml:space="preserve"> на </w:t>
      </w:r>
      <w:proofErr w:type="spellStart"/>
      <w:r>
        <w:rPr>
          <w:rFonts w:ascii="Times New Roman" w:eastAsia="Times New Roman" w:hAnsi="Times New Roman" w:cs="Times New Roman"/>
          <w:sz w:val="24"/>
          <w:szCs w:val="24"/>
          <w:lang w:eastAsia="ru-RU"/>
        </w:rPr>
        <w:t>лікарські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засоби</w:t>
      </w:r>
      <w:proofErr w:type="spellEnd"/>
      <w:r>
        <w:rPr>
          <w:rFonts w:ascii="Times New Roman" w:eastAsia="Times New Roman" w:hAnsi="Times New Roman" w:cs="Times New Roman"/>
          <w:sz w:val="24"/>
          <w:szCs w:val="24"/>
          <w:lang w:eastAsia="ru-RU"/>
        </w:rPr>
        <w:t>.</w:t>
      </w:r>
    </w:p>
    <w:p w14:paraId="0368730C" w14:textId="77777777" w:rsidR="00747D67" w:rsidRDefault="00747D67" w:rsidP="00747D67">
      <w:pPr>
        <w:spacing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eastAsia="ru-RU"/>
        </w:rPr>
        <w:t xml:space="preserve">. Строк </w:t>
      </w:r>
      <w:proofErr w:type="spellStart"/>
      <w:r>
        <w:rPr>
          <w:rFonts w:ascii="Times New Roman" w:eastAsia="Times New Roman" w:hAnsi="Times New Roman" w:cs="Times New Roman"/>
          <w:sz w:val="24"/>
          <w:szCs w:val="24"/>
          <w:lang w:eastAsia="ru-RU"/>
        </w:rPr>
        <w:t>придатності</w:t>
      </w:r>
      <w:proofErr w:type="spellEnd"/>
      <w:r>
        <w:rPr>
          <w:rFonts w:ascii="Times New Roman" w:eastAsia="Times New Roman" w:hAnsi="Times New Roman" w:cs="Times New Roman"/>
          <w:sz w:val="24"/>
          <w:szCs w:val="24"/>
          <w:lang w:eastAsia="ru-RU"/>
        </w:rPr>
        <w:t xml:space="preserve"> Товару на момент факту </w:t>
      </w:r>
      <w:proofErr w:type="spellStart"/>
      <w:r>
        <w:rPr>
          <w:rFonts w:ascii="Times New Roman" w:eastAsia="Times New Roman" w:hAnsi="Times New Roman" w:cs="Times New Roman"/>
          <w:sz w:val="24"/>
          <w:szCs w:val="24"/>
          <w:lang w:eastAsia="ru-RU"/>
        </w:rPr>
        <w:t>приймання</w:t>
      </w:r>
      <w:proofErr w:type="spellEnd"/>
      <w:r>
        <w:rPr>
          <w:rFonts w:ascii="Times New Roman" w:eastAsia="Times New Roman" w:hAnsi="Times New Roman" w:cs="Times New Roman"/>
          <w:sz w:val="24"/>
          <w:szCs w:val="24"/>
          <w:lang w:eastAsia="ru-RU"/>
        </w:rPr>
        <w:t xml:space="preserve"> Товару </w:t>
      </w:r>
      <w:proofErr w:type="gramStart"/>
      <w:r>
        <w:rPr>
          <w:rFonts w:ascii="Times New Roman" w:eastAsia="Times New Roman" w:hAnsi="Times New Roman" w:cs="Times New Roman"/>
          <w:sz w:val="24"/>
          <w:szCs w:val="24"/>
          <w:lang w:eastAsia="ru-RU"/>
        </w:rPr>
        <w:t xml:space="preserve">повинен  </w:t>
      </w:r>
      <w:proofErr w:type="spellStart"/>
      <w:r>
        <w:rPr>
          <w:rFonts w:ascii="Times New Roman" w:eastAsia="Times New Roman" w:hAnsi="Times New Roman" w:cs="Times New Roman"/>
          <w:sz w:val="24"/>
          <w:szCs w:val="24"/>
          <w:lang w:eastAsia="ru-RU"/>
        </w:rPr>
        <w:t>складати</w:t>
      </w:r>
      <w:proofErr w:type="spellEnd"/>
      <w:proofErr w:type="gramEnd"/>
      <w:r>
        <w:rPr>
          <w:rFonts w:ascii="Times New Roman" w:eastAsia="Times New Roman" w:hAnsi="Times New Roman" w:cs="Times New Roman"/>
          <w:sz w:val="24"/>
          <w:szCs w:val="24"/>
          <w:lang w:eastAsia="ru-RU"/>
        </w:rPr>
        <w:t xml:space="preserve"> не </w:t>
      </w:r>
      <w:proofErr w:type="spellStart"/>
      <w:r>
        <w:rPr>
          <w:rFonts w:ascii="Times New Roman" w:eastAsia="Times New Roman" w:hAnsi="Times New Roman" w:cs="Times New Roman"/>
          <w:sz w:val="24"/>
          <w:szCs w:val="24"/>
          <w:lang w:eastAsia="ru-RU"/>
        </w:rPr>
        <w:t>менше</w:t>
      </w:r>
      <w:proofErr w:type="spellEnd"/>
      <w:r>
        <w:rPr>
          <w:rFonts w:ascii="Times New Roman" w:eastAsia="Times New Roman" w:hAnsi="Times New Roman" w:cs="Times New Roman"/>
          <w:sz w:val="24"/>
          <w:szCs w:val="24"/>
          <w:lang w:eastAsia="ru-RU"/>
        </w:rPr>
        <w:t xml:space="preserve"> 80 % </w:t>
      </w:r>
      <w:proofErr w:type="spellStart"/>
      <w:r>
        <w:rPr>
          <w:rFonts w:ascii="Times New Roman" w:eastAsia="Times New Roman" w:hAnsi="Times New Roman" w:cs="Times New Roman"/>
          <w:sz w:val="24"/>
          <w:szCs w:val="24"/>
          <w:lang w:eastAsia="ru-RU"/>
        </w:rPr>
        <w:t>від</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загального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терміну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придатності</w:t>
      </w:r>
      <w:proofErr w:type="spellEnd"/>
      <w:r>
        <w:rPr>
          <w:rFonts w:ascii="Times New Roman" w:eastAsia="Times New Roman" w:hAnsi="Times New Roman" w:cs="Times New Roman"/>
          <w:sz w:val="24"/>
          <w:szCs w:val="24"/>
          <w:lang w:eastAsia="ru-RU"/>
        </w:rPr>
        <w:t xml:space="preserve"> товару </w:t>
      </w:r>
      <w:proofErr w:type="spellStart"/>
      <w:r>
        <w:rPr>
          <w:rFonts w:ascii="Times New Roman" w:eastAsia="Times New Roman" w:hAnsi="Times New Roman" w:cs="Times New Roman"/>
          <w:sz w:val="24"/>
          <w:szCs w:val="24"/>
          <w:lang w:eastAsia="ru-RU"/>
        </w:rPr>
        <w:t>або</w:t>
      </w:r>
      <w:proofErr w:type="spellEnd"/>
      <w:r>
        <w:rPr>
          <w:rFonts w:ascii="Times New Roman" w:eastAsia="Times New Roman" w:hAnsi="Times New Roman" w:cs="Times New Roman"/>
          <w:sz w:val="24"/>
          <w:szCs w:val="24"/>
          <w:lang w:eastAsia="ru-RU"/>
        </w:rPr>
        <w:t xml:space="preserve"> в </w:t>
      </w:r>
      <w:proofErr w:type="spellStart"/>
      <w:r>
        <w:rPr>
          <w:rFonts w:ascii="Times New Roman" w:eastAsia="Times New Roman" w:hAnsi="Times New Roman" w:cs="Times New Roman"/>
          <w:sz w:val="24"/>
          <w:szCs w:val="24"/>
          <w:lang w:eastAsia="ru-RU"/>
        </w:rPr>
        <w:t>окремих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випадках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можуть</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узгоджуватись</w:t>
      </w:r>
      <w:proofErr w:type="spellEnd"/>
      <w:r>
        <w:rPr>
          <w:rFonts w:ascii="Times New Roman" w:eastAsia="Times New Roman" w:hAnsi="Times New Roman" w:cs="Times New Roman"/>
          <w:sz w:val="24"/>
          <w:szCs w:val="24"/>
          <w:lang w:eastAsia="ru-RU"/>
        </w:rPr>
        <w:t xml:space="preserve"> сторонами. </w:t>
      </w:r>
      <w:proofErr w:type="spellStart"/>
      <w:r>
        <w:rPr>
          <w:rFonts w:ascii="Times New Roman" w:eastAsia="Times New Roman" w:hAnsi="Times New Roman" w:cs="Times New Roman"/>
          <w:sz w:val="24"/>
          <w:szCs w:val="24"/>
          <w:lang w:eastAsia="ru-RU"/>
        </w:rPr>
        <w:t>Якщо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протягом</w:t>
      </w:r>
      <w:proofErr w:type="spellEnd"/>
      <w:r>
        <w:rPr>
          <w:rFonts w:ascii="Times New Roman" w:eastAsia="Times New Roman" w:hAnsi="Times New Roman" w:cs="Times New Roman"/>
          <w:sz w:val="24"/>
          <w:szCs w:val="24"/>
          <w:lang w:eastAsia="ru-RU"/>
        </w:rPr>
        <w:t xml:space="preserve"> строку </w:t>
      </w:r>
      <w:proofErr w:type="spellStart"/>
      <w:r>
        <w:rPr>
          <w:rFonts w:ascii="Times New Roman" w:eastAsia="Times New Roman" w:hAnsi="Times New Roman" w:cs="Times New Roman"/>
          <w:sz w:val="24"/>
          <w:szCs w:val="24"/>
          <w:lang w:eastAsia="ru-RU"/>
        </w:rPr>
        <w:t>придатності</w:t>
      </w:r>
      <w:proofErr w:type="spellEnd"/>
      <w:r>
        <w:rPr>
          <w:rFonts w:ascii="Times New Roman" w:eastAsia="Times New Roman" w:hAnsi="Times New Roman" w:cs="Times New Roman"/>
          <w:sz w:val="24"/>
          <w:szCs w:val="24"/>
          <w:lang w:eastAsia="ru-RU"/>
        </w:rPr>
        <w:t xml:space="preserve"> Товар </w:t>
      </w:r>
      <w:proofErr w:type="spellStart"/>
      <w:r>
        <w:rPr>
          <w:rFonts w:ascii="Times New Roman" w:eastAsia="Times New Roman" w:hAnsi="Times New Roman" w:cs="Times New Roman"/>
          <w:sz w:val="24"/>
          <w:szCs w:val="24"/>
          <w:lang w:eastAsia="ru-RU"/>
        </w:rPr>
        <w:t>виявиться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дефектним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або</w:t>
      </w:r>
      <w:proofErr w:type="spellEnd"/>
      <w:r>
        <w:rPr>
          <w:rFonts w:ascii="Times New Roman" w:eastAsia="Times New Roman" w:hAnsi="Times New Roman" w:cs="Times New Roman"/>
          <w:sz w:val="24"/>
          <w:szCs w:val="24"/>
          <w:lang w:eastAsia="ru-RU"/>
        </w:rPr>
        <w:t xml:space="preserve"> таким, </w:t>
      </w:r>
      <w:proofErr w:type="spellStart"/>
      <w:r>
        <w:rPr>
          <w:rFonts w:ascii="Times New Roman" w:eastAsia="Times New Roman" w:hAnsi="Times New Roman" w:cs="Times New Roman"/>
          <w:sz w:val="24"/>
          <w:szCs w:val="24"/>
          <w:lang w:eastAsia="ru-RU"/>
        </w:rPr>
        <w:t>що</w:t>
      </w:r>
      <w:proofErr w:type="spellEnd"/>
      <w:r>
        <w:rPr>
          <w:rFonts w:ascii="Times New Roman" w:eastAsia="Times New Roman" w:hAnsi="Times New Roman" w:cs="Times New Roman"/>
          <w:sz w:val="24"/>
          <w:szCs w:val="24"/>
          <w:lang w:eastAsia="ru-RU"/>
        </w:rPr>
        <w:t xml:space="preserve"> не </w:t>
      </w:r>
      <w:proofErr w:type="spellStart"/>
      <w:r>
        <w:rPr>
          <w:rFonts w:ascii="Times New Roman" w:eastAsia="Times New Roman" w:hAnsi="Times New Roman" w:cs="Times New Roman"/>
          <w:sz w:val="24"/>
          <w:szCs w:val="24"/>
          <w:lang w:eastAsia="ru-RU"/>
        </w:rPr>
        <w:t>відповідає</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умовам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цього</w:t>
      </w:r>
      <w:proofErr w:type="spellEnd"/>
      <w:r>
        <w:rPr>
          <w:rFonts w:ascii="Times New Roman" w:eastAsia="Times New Roman" w:hAnsi="Times New Roman" w:cs="Times New Roman"/>
          <w:sz w:val="24"/>
          <w:szCs w:val="24"/>
          <w:lang w:eastAsia="ru-RU"/>
        </w:rPr>
        <w:t xml:space="preserve"> Договору, </w:t>
      </w:r>
      <w:r>
        <w:rPr>
          <w:rFonts w:ascii="Times New Roman" w:eastAsia="Times New Roman" w:hAnsi="Times New Roman" w:cs="Times New Roman"/>
          <w:sz w:val="24"/>
          <w:szCs w:val="24"/>
          <w:lang w:val="uk-UA" w:eastAsia="ru-RU"/>
        </w:rPr>
        <w:t>Постачальник</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зобов’язаний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замінити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дефектний</w:t>
      </w:r>
      <w:proofErr w:type="spellEnd"/>
      <w:r>
        <w:rPr>
          <w:rFonts w:ascii="Times New Roman" w:eastAsia="Times New Roman" w:hAnsi="Times New Roman" w:cs="Times New Roman"/>
          <w:sz w:val="24"/>
          <w:szCs w:val="24"/>
          <w:lang w:eastAsia="ru-RU"/>
        </w:rPr>
        <w:t xml:space="preserve"> Товар. </w:t>
      </w:r>
    </w:p>
    <w:p w14:paraId="5912475C" w14:textId="77777777" w:rsidR="00747D67" w:rsidRDefault="00747D67" w:rsidP="00747D67">
      <w:pPr>
        <w:spacing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eastAsia="ru-RU"/>
        </w:rPr>
        <w:t xml:space="preserve">. Форма </w:t>
      </w:r>
      <w:proofErr w:type="spellStart"/>
      <w:r>
        <w:rPr>
          <w:rFonts w:ascii="Times New Roman" w:eastAsia="Times New Roman" w:hAnsi="Times New Roman" w:cs="Times New Roman"/>
          <w:sz w:val="24"/>
          <w:szCs w:val="24"/>
          <w:lang w:eastAsia="ru-RU"/>
        </w:rPr>
        <w:t>випуску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дозування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вміст</w:t>
      </w:r>
      <w:proofErr w:type="spellEnd"/>
      <w:r>
        <w:rPr>
          <w:rFonts w:ascii="Times New Roman" w:eastAsia="Times New Roman" w:hAnsi="Times New Roman" w:cs="Times New Roman"/>
          <w:sz w:val="24"/>
          <w:szCs w:val="24"/>
          <w:lang w:eastAsia="ru-RU"/>
        </w:rPr>
        <w:t xml:space="preserve"> упаковки </w:t>
      </w:r>
      <w:proofErr w:type="spellStart"/>
      <w:r>
        <w:rPr>
          <w:rFonts w:ascii="Times New Roman" w:eastAsia="Times New Roman" w:hAnsi="Times New Roman" w:cs="Times New Roman"/>
          <w:sz w:val="24"/>
          <w:szCs w:val="24"/>
          <w:lang w:eastAsia="ru-RU"/>
        </w:rPr>
        <w:t>повинні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відповідати</w:t>
      </w:r>
      <w:proofErr w:type="spellEnd"/>
      <w:r>
        <w:rPr>
          <w:rFonts w:ascii="Times New Roman" w:eastAsia="Times New Roman" w:hAnsi="Times New Roman" w:cs="Times New Roman"/>
          <w:sz w:val="24"/>
          <w:szCs w:val="24"/>
          <w:lang w:eastAsia="ru-RU"/>
        </w:rPr>
        <w:t xml:space="preserve"> таким, </w:t>
      </w:r>
      <w:proofErr w:type="spellStart"/>
      <w:r>
        <w:rPr>
          <w:rFonts w:ascii="Times New Roman" w:eastAsia="Times New Roman" w:hAnsi="Times New Roman" w:cs="Times New Roman"/>
          <w:sz w:val="24"/>
          <w:szCs w:val="24"/>
          <w:lang w:eastAsia="ru-RU"/>
        </w:rPr>
        <w:t>що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вказані</w:t>
      </w:r>
      <w:proofErr w:type="spellEnd"/>
      <w:r>
        <w:rPr>
          <w:rFonts w:ascii="Times New Roman" w:eastAsia="Times New Roman" w:hAnsi="Times New Roman" w:cs="Times New Roman"/>
          <w:sz w:val="24"/>
          <w:szCs w:val="24"/>
          <w:lang w:eastAsia="ru-RU"/>
        </w:rPr>
        <w:t xml:space="preserve"> в медико- </w:t>
      </w:r>
      <w:proofErr w:type="spellStart"/>
      <w:r>
        <w:rPr>
          <w:rFonts w:ascii="Times New Roman" w:eastAsia="Times New Roman" w:hAnsi="Times New Roman" w:cs="Times New Roman"/>
          <w:sz w:val="24"/>
          <w:szCs w:val="24"/>
          <w:lang w:eastAsia="ru-RU"/>
        </w:rPr>
        <w:t>технічній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Специфікації</w:t>
      </w:r>
      <w:proofErr w:type="spellEnd"/>
      <w:r>
        <w:rPr>
          <w:rFonts w:ascii="Times New Roman" w:eastAsia="Times New Roman" w:hAnsi="Times New Roman" w:cs="Times New Roman"/>
          <w:sz w:val="24"/>
          <w:szCs w:val="24"/>
          <w:lang w:eastAsia="ru-RU"/>
        </w:rPr>
        <w:t>.</w:t>
      </w:r>
    </w:p>
    <w:p w14:paraId="2D487083" w14:textId="77777777" w:rsidR="00747D67" w:rsidRDefault="00747D67" w:rsidP="00747D67">
      <w:pPr>
        <w:spacing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Постачальник</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гарантує</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якість</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Товарів</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що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постачаються</w:t>
      </w:r>
      <w:proofErr w:type="spellEnd"/>
      <w:r>
        <w:rPr>
          <w:rFonts w:ascii="Times New Roman" w:eastAsia="Times New Roman" w:hAnsi="Times New Roman" w:cs="Times New Roman"/>
          <w:sz w:val="24"/>
          <w:szCs w:val="24"/>
          <w:lang w:eastAsia="ru-RU"/>
        </w:rPr>
        <w:t xml:space="preserve">. Товар, </w:t>
      </w:r>
      <w:proofErr w:type="spellStart"/>
      <w:r>
        <w:rPr>
          <w:rFonts w:ascii="Times New Roman" w:eastAsia="Times New Roman" w:hAnsi="Times New Roman" w:cs="Times New Roman"/>
          <w:sz w:val="24"/>
          <w:szCs w:val="24"/>
          <w:lang w:eastAsia="ru-RU"/>
        </w:rPr>
        <w:t>що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постачається</w:t>
      </w:r>
      <w:proofErr w:type="spellEnd"/>
      <w:r>
        <w:rPr>
          <w:rFonts w:ascii="Times New Roman" w:eastAsia="Times New Roman" w:hAnsi="Times New Roman" w:cs="Times New Roman"/>
          <w:sz w:val="24"/>
          <w:szCs w:val="24"/>
          <w:lang w:eastAsia="ru-RU"/>
        </w:rPr>
        <w:t xml:space="preserve">, повинен </w:t>
      </w:r>
      <w:proofErr w:type="spellStart"/>
      <w:r>
        <w:rPr>
          <w:rFonts w:ascii="Times New Roman" w:eastAsia="Times New Roman" w:hAnsi="Times New Roman" w:cs="Times New Roman"/>
          <w:sz w:val="24"/>
          <w:szCs w:val="24"/>
          <w:lang w:eastAsia="ru-RU"/>
        </w:rPr>
        <w:t>відповідати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рівню</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технологій</w:t>
      </w:r>
      <w:proofErr w:type="spellEnd"/>
      <w:r>
        <w:rPr>
          <w:rFonts w:ascii="Times New Roman" w:eastAsia="Times New Roman" w:hAnsi="Times New Roman" w:cs="Times New Roman"/>
          <w:sz w:val="24"/>
          <w:szCs w:val="24"/>
          <w:lang w:eastAsia="ru-RU"/>
        </w:rPr>
        <w:t xml:space="preserve"> і </w:t>
      </w:r>
      <w:proofErr w:type="spellStart"/>
      <w:r>
        <w:rPr>
          <w:rFonts w:ascii="Times New Roman" w:eastAsia="Times New Roman" w:hAnsi="Times New Roman" w:cs="Times New Roman"/>
          <w:sz w:val="24"/>
          <w:szCs w:val="24"/>
          <w:lang w:eastAsia="ru-RU"/>
        </w:rPr>
        <w:t>стандартів</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існуючих</w:t>
      </w:r>
      <w:proofErr w:type="spellEnd"/>
      <w:r>
        <w:rPr>
          <w:rFonts w:ascii="Times New Roman" w:eastAsia="Times New Roman" w:hAnsi="Times New Roman" w:cs="Times New Roman"/>
          <w:sz w:val="24"/>
          <w:szCs w:val="24"/>
          <w:lang w:eastAsia="ru-RU"/>
        </w:rPr>
        <w:t xml:space="preserve"> в </w:t>
      </w:r>
      <w:proofErr w:type="spellStart"/>
      <w:r>
        <w:rPr>
          <w:rFonts w:ascii="Times New Roman" w:eastAsia="Times New Roman" w:hAnsi="Times New Roman" w:cs="Times New Roman"/>
          <w:sz w:val="24"/>
          <w:szCs w:val="24"/>
          <w:lang w:eastAsia="ru-RU"/>
        </w:rPr>
        <w:t>країні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виробника</w:t>
      </w:r>
      <w:proofErr w:type="spellEnd"/>
      <w:r>
        <w:rPr>
          <w:rFonts w:ascii="Times New Roman" w:eastAsia="Times New Roman" w:hAnsi="Times New Roman" w:cs="Times New Roman"/>
          <w:sz w:val="24"/>
          <w:szCs w:val="24"/>
          <w:lang w:eastAsia="ru-RU"/>
        </w:rPr>
        <w:t xml:space="preserve"> на </w:t>
      </w:r>
      <w:proofErr w:type="spellStart"/>
      <w:r>
        <w:rPr>
          <w:rFonts w:ascii="Times New Roman" w:eastAsia="Times New Roman" w:hAnsi="Times New Roman" w:cs="Times New Roman"/>
          <w:sz w:val="24"/>
          <w:szCs w:val="24"/>
          <w:lang w:eastAsia="ru-RU"/>
        </w:rPr>
        <w:t>аналогічні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товари</w:t>
      </w:r>
      <w:proofErr w:type="spellEnd"/>
      <w:r>
        <w:rPr>
          <w:rFonts w:ascii="Times New Roman" w:eastAsia="Times New Roman" w:hAnsi="Times New Roman" w:cs="Times New Roman"/>
          <w:sz w:val="24"/>
          <w:szCs w:val="24"/>
          <w:lang w:eastAsia="ru-RU"/>
        </w:rPr>
        <w:t xml:space="preserve">, нормам і стандартам, </w:t>
      </w:r>
      <w:proofErr w:type="spellStart"/>
      <w:r>
        <w:rPr>
          <w:rFonts w:ascii="Times New Roman" w:eastAsia="Times New Roman" w:hAnsi="Times New Roman" w:cs="Times New Roman"/>
          <w:sz w:val="24"/>
          <w:szCs w:val="24"/>
          <w:lang w:eastAsia="ru-RU"/>
        </w:rPr>
        <w:t>законодавчо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встановленим</w:t>
      </w:r>
      <w:proofErr w:type="spellEnd"/>
      <w:r>
        <w:rPr>
          <w:rFonts w:ascii="Times New Roman" w:eastAsia="Times New Roman" w:hAnsi="Times New Roman" w:cs="Times New Roman"/>
          <w:sz w:val="24"/>
          <w:szCs w:val="24"/>
          <w:lang w:eastAsia="ru-RU"/>
        </w:rPr>
        <w:t xml:space="preserve"> на </w:t>
      </w:r>
      <w:proofErr w:type="spellStart"/>
      <w:proofErr w:type="gramStart"/>
      <w:r>
        <w:rPr>
          <w:rFonts w:ascii="Times New Roman" w:eastAsia="Times New Roman" w:hAnsi="Times New Roman" w:cs="Times New Roman"/>
          <w:sz w:val="24"/>
          <w:szCs w:val="24"/>
          <w:lang w:eastAsia="ru-RU"/>
        </w:rPr>
        <w:t>території</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України</w:t>
      </w:r>
      <w:proofErr w:type="spellEnd"/>
      <w:proofErr w:type="gramEnd"/>
      <w:r>
        <w:rPr>
          <w:rFonts w:ascii="Times New Roman" w:eastAsia="Times New Roman" w:hAnsi="Times New Roman" w:cs="Times New Roman"/>
          <w:sz w:val="24"/>
          <w:szCs w:val="24"/>
          <w:lang w:eastAsia="ru-RU"/>
        </w:rPr>
        <w:t>.</w:t>
      </w:r>
    </w:p>
    <w:p w14:paraId="4F110E22" w14:textId="77777777" w:rsidR="00747D67" w:rsidRDefault="00747D67" w:rsidP="00747D67">
      <w:pPr>
        <w:suppressAutoHyphens/>
        <w:spacing w:line="0"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val="uk-UA" w:eastAsia="ru-RU"/>
        </w:rPr>
        <w:t>2.7</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Лікарські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засоби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знаходяться</w:t>
      </w:r>
      <w:proofErr w:type="spellEnd"/>
      <w:r>
        <w:rPr>
          <w:rFonts w:ascii="Times New Roman" w:eastAsia="Times New Roman" w:hAnsi="Times New Roman" w:cs="Times New Roman"/>
          <w:sz w:val="24"/>
          <w:szCs w:val="24"/>
          <w:lang w:eastAsia="ru-RU"/>
        </w:rPr>
        <w:t xml:space="preserve"> в </w:t>
      </w:r>
      <w:proofErr w:type="spellStart"/>
      <w:r>
        <w:rPr>
          <w:rFonts w:ascii="Times New Roman" w:eastAsia="Times New Roman" w:hAnsi="Times New Roman" w:cs="Times New Roman"/>
          <w:sz w:val="24"/>
          <w:szCs w:val="24"/>
          <w:lang w:eastAsia="ru-RU"/>
        </w:rPr>
        <w:t>належному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стані</w:t>
      </w:r>
      <w:proofErr w:type="spellEnd"/>
      <w:r>
        <w:rPr>
          <w:rFonts w:ascii="Times New Roman" w:eastAsia="Times New Roman" w:hAnsi="Times New Roman" w:cs="Times New Roman"/>
          <w:sz w:val="24"/>
          <w:szCs w:val="24"/>
          <w:lang w:eastAsia="ru-RU"/>
        </w:rPr>
        <w:t xml:space="preserve"> в </w:t>
      </w:r>
      <w:proofErr w:type="spellStart"/>
      <w:r>
        <w:rPr>
          <w:rFonts w:ascii="Times New Roman" w:eastAsia="Times New Roman" w:hAnsi="Times New Roman" w:cs="Times New Roman"/>
          <w:sz w:val="24"/>
          <w:szCs w:val="24"/>
          <w:lang w:eastAsia="ru-RU"/>
        </w:rPr>
        <w:t>своїх</w:t>
      </w:r>
      <w:proofErr w:type="spellEnd"/>
      <w:r>
        <w:rPr>
          <w:rFonts w:ascii="Times New Roman" w:eastAsia="Times New Roman" w:hAnsi="Times New Roman" w:cs="Times New Roman"/>
          <w:sz w:val="24"/>
          <w:szCs w:val="24"/>
          <w:lang w:eastAsia="ru-RU"/>
        </w:rPr>
        <w:t xml:space="preserve"> не </w:t>
      </w:r>
      <w:proofErr w:type="spellStart"/>
      <w:r>
        <w:rPr>
          <w:rFonts w:ascii="Times New Roman" w:eastAsia="Times New Roman" w:hAnsi="Times New Roman" w:cs="Times New Roman"/>
          <w:sz w:val="24"/>
          <w:szCs w:val="24"/>
          <w:lang w:eastAsia="ru-RU"/>
        </w:rPr>
        <w:t>відкритих</w:t>
      </w:r>
      <w:proofErr w:type="spellEnd"/>
      <w:r>
        <w:rPr>
          <w:rFonts w:ascii="Times New Roman" w:eastAsia="Times New Roman" w:hAnsi="Times New Roman" w:cs="Times New Roman"/>
          <w:sz w:val="24"/>
          <w:szCs w:val="24"/>
          <w:lang w:eastAsia="ru-RU"/>
        </w:rPr>
        <w:t xml:space="preserve"> та не </w:t>
      </w:r>
      <w:proofErr w:type="spellStart"/>
      <w:proofErr w:type="gramStart"/>
      <w:r>
        <w:rPr>
          <w:rFonts w:ascii="Times New Roman" w:eastAsia="Times New Roman" w:hAnsi="Times New Roman" w:cs="Times New Roman"/>
          <w:sz w:val="24"/>
          <w:szCs w:val="24"/>
          <w:lang w:eastAsia="ru-RU"/>
        </w:rPr>
        <w:t>пошкоджених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пакуваннях</w:t>
      </w:r>
      <w:proofErr w:type="spellEnd"/>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Кожна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індивідуальна</w:t>
      </w:r>
      <w:proofErr w:type="spellEnd"/>
      <w:r>
        <w:rPr>
          <w:rFonts w:ascii="Times New Roman" w:eastAsia="Times New Roman" w:hAnsi="Times New Roman" w:cs="Times New Roman"/>
          <w:sz w:val="24"/>
          <w:szCs w:val="24"/>
          <w:lang w:eastAsia="ru-RU"/>
        </w:rPr>
        <w:t xml:space="preserve"> упаковка повинна </w:t>
      </w:r>
      <w:proofErr w:type="spellStart"/>
      <w:r>
        <w:rPr>
          <w:rFonts w:ascii="Times New Roman" w:eastAsia="Times New Roman" w:hAnsi="Times New Roman" w:cs="Times New Roman"/>
          <w:sz w:val="24"/>
          <w:szCs w:val="24"/>
          <w:lang w:eastAsia="ru-RU"/>
        </w:rPr>
        <w:t>містити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інструкцію</w:t>
      </w:r>
      <w:proofErr w:type="spellEnd"/>
      <w:r>
        <w:rPr>
          <w:rFonts w:ascii="Times New Roman" w:eastAsia="Times New Roman" w:hAnsi="Times New Roman" w:cs="Times New Roman"/>
          <w:sz w:val="24"/>
          <w:szCs w:val="24"/>
          <w:lang w:eastAsia="ru-RU"/>
        </w:rPr>
        <w:t xml:space="preserve"> по </w:t>
      </w:r>
      <w:proofErr w:type="spellStart"/>
      <w:r>
        <w:rPr>
          <w:rFonts w:ascii="Times New Roman" w:eastAsia="Times New Roman" w:hAnsi="Times New Roman" w:cs="Times New Roman"/>
          <w:sz w:val="24"/>
          <w:szCs w:val="24"/>
          <w:lang w:eastAsia="ru-RU"/>
        </w:rPr>
        <w:t>застосуванню</w:t>
      </w:r>
      <w:proofErr w:type="spellEnd"/>
      <w:r>
        <w:rPr>
          <w:rFonts w:ascii="Times New Roman" w:eastAsia="Times New Roman" w:hAnsi="Times New Roman" w:cs="Times New Roman"/>
          <w:sz w:val="24"/>
          <w:szCs w:val="24"/>
          <w:lang w:eastAsia="ru-RU"/>
        </w:rPr>
        <w:t xml:space="preserve"> товару </w:t>
      </w:r>
      <w:proofErr w:type="spellStart"/>
      <w:r>
        <w:rPr>
          <w:rFonts w:ascii="Times New Roman" w:eastAsia="Times New Roman" w:hAnsi="Times New Roman" w:cs="Times New Roman"/>
          <w:sz w:val="24"/>
          <w:szCs w:val="24"/>
          <w:lang w:eastAsia="ru-RU"/>
        </w:rPr>
        <w:t>українською</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мовою</w:t>
      </w:r>
      <w:proofErr w:type="spellEnd"/>
      <w:r>
        <w:rPr>
          <w:rFonts w:ascii="Times New Roman" w:eastAsia="Times New Roman" w:hAnsi="Times New Roman" w:cs="Times New Roman"/>
          <w:sz w:val="24"/>
          <w:szCs w:val="24"/>
          <w:lang w:eastAsia="ru-RU"/>
        </w:rPr>
        <w:t>.</w:t>
      </w:r>
    </w:p>
    <w:p w14:paraId="5C57FF33" w14:textId="77777777" w:rsidR="00747D67" w:rsidRDefault="00747D67" w:rsidP="00747D67">
      <w:pPr>
        <w:suppressAutoHyphens/>
        <w:spacing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2.8</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Якщо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поставлений</w:t>
      </w:r>
      <w:proofErr w:type="spellEnd"/>
      <w:r>
        <w:rPr>
          <w:rFonts w:ascii="Times New Roman" w:eastAsia="Times New Roman" w:hAnsi="Times New Roman" w:cs="Times New Roman"/>
          <w:sz w:val="24"/>
          <w:szCs w:val="24"/>
          <w:lang w:eastAsia="ru-RU"/>
        </w:rPr>
        <w:t xml:space="preserve"> товар </w:t>
      </w:r>
      <w:proofErr w:type="spellStart"/>
      <w:r>
        <w:rPr>
          <w:rFonts w:ascii="Times New Roman" w:eastAsia="Times New Roman" w:hAnsi="Times New Roman" w:cs="Times New Roman"/>
          <w:sz w:val="24"/>
          <w:szCs w:val="24"/>
          <w:lang w:eastAsia="ru-RU"/>
        </w:rPr>
        <w:t>виявиться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неякісним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або</w:t>
      </w:r>
      <w:proofErr w:type="spellEnd"/>
      <w:r>
        <w:rPr>
          <w:rFonts w:ascii="Times New Roman" w:eastAsia="Times New Roman" w:hAnsi="Times New Roman" w:cs="Times New Roman"/>
          <w:sz w:val="24"/>
          <w:szCs w:val="24"/>
          <w:lang w:eastAsia="ru-RU"/>
        </w:rPr>
        <w:t xml:space="preserve"> таким, </w:t>
      </w:r>
      <w:proofErr w:type="spellStart"/>
      <w:r>
        <w:rPr>
          <w:rFonts w:ascii="Times New Roman" w:eastAsia="Times New Roman" w:hAnsi="Times New Roman" w:cs="Times New Roman"/>
          <w:sz w:val="24"/>
          <w:szCs w:val="24"/>
          <w:lang w:eastAsia="ru-RU"/>
        </w:rPr>
        <w:t>що</w:t>
      </w:r>
      <w:proofErr w:type="spellEnd"/>
      <w:r>
        <w:rPr>
          <w:rFonts w:ascii="Times New Roman" w:eastAsia="Times New Roman" w:hAnsi="Times New Roman" w:cs="Times New Roman"/>
          <w:sz w:val="24"/>
          <w:szCs w:val="24"/>
          <w:lang w:eastAsia="ru-RU"/>
        </w:rPr>
        <w:t xml:space="preserve"> не </w:t>
      </w:r>
      <w:proofErr w:type="spellStart"/>
      <w:r>
        <w:rPr>
          <w:rFonts w:ascii="Times New Roman" w:eastAsia="Times New Roman" w:hAnsi="Times New Roman" w:cs="Times New Roman"/>
          <w:sz w:val="24"/>
          <w:szCs w:val="24"/>
          <w:lang w:eastAsia="ru-RU"/>
        </w:rPr>
        <w:t>відповідає</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умовам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Постачальник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зобов’язаний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замінити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цей</w:t>
      </w:r>
      <w:proofErr w:type="spellEnd"/>
      <w:r>
        <w:rPr>
          <w:rFonts w:ascii="Times New Roman" w:eastAsia="Times New Roman" w:hAnsi="Times New Roman" w:cs="Times New Roman"/>
          <w:sz w:val="24"/>
          <w:szCs w:val="24"/>
          <w:lang w:eastAsia="ru-RU"/>
        </w:rPr>
        <w:t xml:space="preserve"> товар. </w:t>
      </w:r>
      <w:proofErr w:type="spellStart"/>
      <w:r>
        <w:rPr>
          <w:rFonts w:ascii="Times New Roman" w:eastAsia="Times New Roman" w:hAnsi="Times New Roman" w:cs="Times New Roman"/>
          <w:sz w:val="24"/>
          <w:szCs w:val="24"/>
          <w:lang w:eastAsia="ru-RU"/>
        </w:rPr>
        <w:t>Всі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витрати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пов’язані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із</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заміною</w:t>
      </w:r>
      <w:proofErr w:type="spellEnd"/>
      <w:r>
        <w:rPr>
          <w:rFonts w:ascii="Times New Roman" w:eastAsia="Times New Roman" w:hAnsi="Times New Roman" w:cs="Times New Roman"/>
          <w:sz w:val="24"/>
          <w:szCs w:val="24"/>
          <w:lang w:eastAsia="ru-RU"/>
        </w:rPr>
        <w:t xml:space="preserve"> товару </w:t>
      </w:r>
      <w:proofErr w:type="spellStart"/>
      <w:r>
        <w:rPr>
          <w:rFonts w:ascii="Times New Roman" w:eastAsia="Times New Roman" w:hAnsi="Times New Roman" w:cs="Times New Roman"/>
          <w:sz w:val="24"/>
          <w:szCs w:val="24"/>
          <w:lang w:eastAsia="ru-RU"/>
        </w:rPr>
        <w:t>неналежної</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якості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несе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Постачальник</w:t>
      </w:r>
      <w:proofErr w:type="spellEnd"/>
      <w:r>
        <w:rPr>
          <w:rFonts w:ascii="Times New Roman" w:eastAsia="Times New Roman" w:hAnsi="Times New Roman" w:cs="Times New Roman"/>
          <w:sz w:val="24"/>
          <w:szCs w:val="24"/>
          <w:lang w:eastAsia="ru-RU"/>
        </w:rPr>
        <w:t>.</w:t>
      </w:r>
    </w:p>
    <w:p w14:paraId="36E620FE" w14:textId="77777777" w:rsidR="00747D67" w:rsidRDefault="00747D67" w:rsidP="00747D67">
      <w:pPr>
        <w:suppressAutoHyphens/>
        <w:spacing w:line="0"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eastAsia="ru-RU"/>
        </w:rPr>
        <w:t xml:space="preserve"> Доставка товару з </w:t>
      </w:r>
      <w:proofErr w:type="spellStart"/>
      <w:r>
        <w:rPr>
          <w:rFonts w:ascii="Times New Roman" w:eastAsia="Times New Roman" w:hAnsi="Times New Roman" w:cs="Times New Roman"/>
          <w:sz w:val="24"/>
          <w:szCs w:val="24"/>
          <w:lang w:eastAsia="ru-RU"/>
        </w:rPr>
        <w:t>дотриманням</w:t>
      </w:r>
      <w:proofErr w:type="spellEnd"/>
      <w:r>
        <w:rPr>
          <w:rFonts w:ascii="Times New Roman" w:eastAsia="Times New Roman" w:hAnsi="Times New Roman" w:cs="Times New Roman"/>
          <w:sz w:val="24"/>
          <w:szCs w:val="24"/>
          <w:lang w:eastAsia="ru-RU"/>
        </w:rPr>
        <w:t xml:space="preserve"> «холодового </w:t>
      </w:r>
      <w:proofErr w:type="spellStart"/>
      <w:r>
        <w:rPr>
          <w:rFonts w:ascii="Times New Roman" w:eastAsia="Times New Roman" w:hAnsi="Times New Roman" w:cs="Times New Roman"/>
          <w:sz w:val="24"/>
          <w:szCs w:val="24"/>
          <w:lang w:eastAsia="ru-RU"/>
        </w:rPr>
        <w:t>ланцюга</w:t>
      </w:r>
      <w:proofErr w:type="spellEnd"/>
      <w:r>
        <w:rPr>
          <w:rFonts w:ascii="Times New Roman" w:eastAsia="Times New Roman" w:hAnsi="Times New Roman" w:cs="Times New Roman"/>
          <w:sz w:val="24"/>
          <w:szCs w:val="24"/>
          <w:lang w:eastAsia="ru-RU"/>
        </w:rPr>
        <w:t xml:space="preserve">» до </w:t>
      </w:r>
      <w:proofErr w:type="spellStart"/>
      <w:r>
        <w:rPr>
          <w:rFonts w:ascii="Times New Roman" w:eastAsia="Times New Roman" w:hAnsi="Times New Roman" w:cs="Times New Roman"/>
          <w:sz w:val="24"/>
          <w:szCs w:val="24"/>
          <w:lang w:eastAsia="ru-RU"/>
        </w:rPr>
        <w:t>місцезнаходження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Замовника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завантажувальні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роботи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здійснюються</w:t>
      </w:r>
      <w:proofErr w:type="spellEnd"/>
      <w:r>
        <w:rPr>
          <w:rFonts w:ascii="Times New Roman" w:eastAsia="Times New Roman" w:hAnsi="Times New Roman" w:cs="Times New Roman"/>
          <w:sz w:val="24"/>
          <w:szCs w:val="24"/>
          <w:lang w:eastAsia="ru-RU"/>
        </w:rPr>
        <w:t xml:space="preserve"> транспортом </w:t>
      </w:r>
      <w:proofErr w:type="spellStart"/>
      <w:r>
        <w:rPr>
          <w:rFonts w:ascii="Times New Roman" w:eastAsia="Times New Roman" w:hAnsi="Times New Roman" w:cs="Times New Roman"/>
          <w:sz w:val="24"/>
          <w:szCs w:val="24"/>
          <w:lang w:eastAsia="ru-RU"/>
        </w:rPr>
        <w:t>постачальника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чи</w:t>
      </w:r>
      <w:proofErr w:type="spellEnd"/>
      <w:r>
        <w:rPr>
          <w:rFonts w:ascii="Times New Roman" w:eastAsia="Times New Roman" w:hAnsi="Times New Roman" w:cs="Times New Roman"/>
          <w:sz w:val="24"/>
          <w:szCs w:val="24"/>
          <w:lang w:eastAsia="ru-RU"/>
        </w:rPr>
        <w:t xml:space="preserve"> транспортом </w:t>
      </w:r>
      <w:proofErr w:type="spellStart"/>
      <w:r>
        <w:rPr>
          <w:rFonts w:ascii="Times New Roman" w:eastAsia="Times New Roman" w:hAnsi="Times New Roman" w:cs="Times New Roman"/>
          <w:sz w:val="24"/>
          <w:szCs w:val="24"/>
          <w:lang w:eastAsia="ru-RU"/>
        </w:rPr>
        <w:t>перевізника</w:t>
      </w:r>
      <w:proofErr w:type="spellEnd"/>
      <w:r>
        <w:rPr>
          <w:rFonts w:ascii="Times New Roman" w:eastAsia="Times New Roman" w:hAnsi="Times New Roman" w:cs="Times New Roman"/>
          <w:sz w:val="24"/>
          <w:szCs w:val="24"/>
          <w:lang w:eastAsia="ru-RU"/>
        </w:rPr>
        <w:t xml:space="preserve"> за </w:t>
      </w:r>
      <w:proofErr w:type="spellStart"/>
      <w:r>
        <w:rPr>
          <w:rFonts w:ascii="Times New Roman" w:eastAsia="Times New Roman" w:hAnsi="Times New Roman" w:cs="Times New Roman"/>
          <w:sz w:val="24"/>
          <w:szCs w:val="24"/>
          <w:lang w:eastAsia="ru-RU"/>
        </w:rPr>
        <w:t>рахунок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постачальника</w:t>
      </w:r>
      <w:proofErr w:type="spellEnd"/>
      <w:r>
        <w:rPr>
          <w:rFonts w:ascii="Times New Roman" w:eastAsia="Times New Roman" w:hAnsi="Times New Roman" w:cs="Times New Roman"/>
          <w:sz w:val="24"/>
          <w:szCs w:val="24"/>
          <w:lang w:eastAsia="ru-RU"/>
        </w:rPr>
        <w:t>.</w:t>
      </w:r>
    </w:p>
    <w:p w14:paraId="358C8578"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bCs/>
          <w:lang w:val="uk-UA"/>
        </w:rPr>
      </w:pPr>
      <w:r>
        <w:rPr>
          <w:rStyle w:val="a5"/>
          <w:rFonts w:cs="Times New Roman"/>
          <w:b/>
          <w:bCs/>
          <w:lang w:val="uk-UA"/>
        </w:rPr>
        <w:t>III. Ціна договору та порядок оплати</w:t>
      </w:r>
    </w:p>
    <w:p w14:paraId="6AE91439"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bookmarkStart w:id="3" w:name="bookmark3"/>
      <w:bookmarkEnd w:id="3"/>
      <w:r>
        <w:rPr>
          <w:rStyle w:val="a5"/>
          <w:rFonts w:cs="Times New Roman"/>
          <w:lang w:val="uk-UA"/>
        </w:rPr>
        <w:t xml:space="preserve">3.1. Ціна цього Договору становить </w:t>
      </w:r>
      <w:r>
        <w:rPr>
          <w:rStyle w:val="a5"/>
          <w:rFonts w:cs="Times New Roman"/>
          <w:b/>
          <w:bCs/>
          <w:lang w:val="uk-UA"/>
        </w:rPr>
        <w:t>______________грн. (________________ ________________________________________________________грн. _____ коп.) з/без ПДВ</w:t>
      </w:r>
      <w:r>
        <w:rPr>
          <w:rStyle w:val="a5"/>
          <w:rFonts w:cs="Times New Roman"/>
          <w:lang w:val="uk-UA"/>
        </w:rPr>
        <w:t>.</w:t>
      </w:r>
    </w:p>
    <w:p w14:paraId="0AB9C16D"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r>
        <w:rPr>
          <w:rStyle w:val="a5"/>
          <w:rFonts w:cs="Times New Roman"/>
          <w:lang w:val="uk-UA"/>
        </w:rPr>
        <w:t>3.2. Ціна товару кожного найменування зазначається у Специфікації (Додаток 1), яка додається до договору і яка є його невід’ємною частиною.</w:t>
      </w:r>
    </w:p>
    <w:p w14:paraId="133E29AC"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r>
        <w:rPr>
          <w:rStyle w:val="a5"/>
          <w:rFonts w:cs="Times New Roman"/>
          <w:lang w:val="uk-UA"/>
        </w:rPr>
        <w:t xml:space="preserve">3.3. Валютою Договору є гривня України. </w:t>
      </w:r>
    </w:p>
    <w:p w14:paraId="52D1725E"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r>
        <w:rPr>
          <w:rStyle w:val="a5"/>
          <w:rFonts w:cs="Times New Roman"/>
          <w:lang w:val="uk-UA"/>
        </w:rPr>
        <w:t>3.4. Сума за цього Договору включає вартість пакування товарів, їх завантаження, доставки і розвантаження, введення товарів в експлуатацію, а також гарантійне обслуговування товару.</w:t>
      </w:r>
    </w:p>
    <w:p w14:paraId="481D538B"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r>
        <w:rPr>
          <w:rStyle w:val="a5"/>
          <w:rFonts w:cs="Times New Roman"/>
          <w:lang w:val="uk-UA"/>
        </w:rPr>
        <w:t xml:space="preserve">3.5. Замовник зобов’язаний провести оплату за товар на підставі рахунку-фактури, витратної накладної виписаних Постачальником у відповідності до погодженого Сторонами кількості, ціни товару. </w:t>
      </w:r>
    </w:p>
    <w:p w14:paraId="281ADBB5"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b/>
          <w:bCs/>
        </w:rPr>
      </w:pPr>
      <w:r>
        <w:rPr>
          <w:rStyle w:val="a5"/>
          <w:rFonts w:cs="Times New Roman"/>
          <w:lang w:val="uk-UA"/>
        </w:rPr>
        <w:lastRenderedPageBreak/>
        <w:t>3.6. Оплата за товари, які надані Постачальником, проводиться за фактом поставки у разі наявності та в межах відповідних асигнувань.</w:t>
      </w:r>
      <w:bookmarkStart w:id="4" w:name="bookmark4"/>
      <w:bookmarkEnd w:id="4"/>
    </w:p>
    <w:p w14:paraId="296B6AEC"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Fonts w:cs="Times New Roman"/>
          <w:b/>
          <w:bCs/>
          <w:lang w:val="uk-UA"/>
        </w:rPr>
      </w:pPr>
      <w:r>
        <w:rPr>
          <w:rFonts w:cs="Times New Roman"/>
          <w:bCs/>
          <w:lang w:val="uk-UA"/>
        </w:rPr>
        <w:t>3.7.</w:t>
      </w:r>
      <w:r>
        <w:rPr>
          <w:rFonts w:cs="Times New Roman"/>
          <w:b/>
          <w:bCs/>
          <w:lang w:val="uk-UA"/>
        </w:rPr>
        <w:t xml:space="preserve"> </w:t>
      </w:r>
      <w:r>
        <w:rPr>
          <w:rStyle w:val="a5"/>
          <w:rFonts w:cs="Times New Roman"/>
          <w:lang w:val="uk-UA"/>
        </w:rPr>
        <w:t>Усі розрахунки за договором проводяться у безготівковій формі на підставі рахунків Постачальника шляхом перерахування коштів на рахунок Постачальника на протязі 14 робочих днів.</w:t>
      </w:r>
    </w:p>
    <w:p w14:paraId="18F1B41B"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rPr>
      </w:pPr>
      <w:r>
        <w:rPr>
          <w:rStyle w:val="a5"/>
          <w:rFonts w:cs="Times New Roman"/>
          <w:b/>
          <w:bCs/>
          <w:lang w:val="uk-UA"/>
        </w:rPr>
        <w:t xml:space="preserve">IV. Поставка товарів </w:t>
      </w:r>
    </w:p>
    <w:p w14:paraId="0B973785" w14:textId="5C7E8B6B"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4"/>
          <w:rFonts w:eastAsia="Arial Unicode MS"/>
        </w:rPr>
      </w:pPr>
      <w:bookmarkStart w:id="5" w:name="bookmark5"/>
      <w:bookmarkEnd w:id="5"/>
      <w:r>
        <w:rPr>
          <w:rStyle w:val="a5"/>
          <w:rFonts w:cs="Times New Roman"/>
          <w:lang w:val="uk-UA"/>
        </w:rPr>
        <w:t>4.1. Строк поставки товару</w:t>
      </w:r>
      <w:r>
        <w:rPr>
          <w:rStyle w:val="a5"/>
          <w:rFonts w:cs="Times New Roman"/>
          <w:b/>
          <w:bCs/>
          <w:lang w:val="uk-UA"/>
        </w:rPr>
        <w:t>:  2024р</w:t>
      </w:r>
      <w:r>
        <w:rPr>
          <w:rStyle w:val="a5"/>
          <w:rFonts w:cs="Times New Roman"/>
          <w:lang w:val="uk-UA"/>
        </w:rPr>
        <w:t xml:space="preserve">. </w:t>
      </w:r>
    </w:p>
    <w:p w14:paraId="43399646"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Pr>
      </w:pPr>
      <w:r>
        <w:rPr>
          <w:rStyle w:val="a5"/>
          <w:rFonts w:cs="Times New Roman"/>
          <w:lang w:val="uk-UA"/>
        </w:rPr>
        <w:t>4.2. Доставка проводиться безпосередньо Замовнику транспортом Постачальника та за його рахунок.</w:t>
      </w:r>
    </w:p>
    <w:p w14:paraId="1346D4AC"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r>
        <w:rPr>
          <w:rStyle w:val="a5"/>
          <w:rFonts w:cs="Times New Roman"/>
          <w:lang w:val="uk-UA"/>
        </w:rPr>
        <w:t xml:space="preserve">4.3. При поставці товар повинен бути </w:t>
      </w:r>
      <w:proofErr w:type="spellStart"/>
      <w:r>
        <w:rPr>
          <w:rStyle w:val="a5"/>
          <w:rFonts w:cs="Times New Roman"/>
          <w:lang w:val="uk-UA"/>
        </w:rPr>
        <w:t>затарений</w:t>
      </w:r>
      <w:proofErr w:type="spellEnd"/>
      <w:r>
        <w:rPr>
          <w:rStyle w:val="a5"/>
          <w:rFonts w:cs="Times New Roman"/>
          <w:lang w:val="uk-UA"/>
        </w:rPr>
        <w:t xml:space="preserve"> і спакований Постачальником таким чином, щоб не допустити псування та/ або знищення його на період постачання до моменту прийняття товару Замовником належним чином.</w:t>
      </w:r>
    </w:p>
    <w:p w14:paraId="1F598AC6"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bookmarkStart w:id="6" w:name="bookmark6"/>
      <w:bookmarkEnd w:id="6"/>
      <w:r>
        <w:rPr>
          <w:rStyle w:val="a5"/>
          <w:rFonts w:cs="Times New Roman"/>
          <w:lang w:val="uk-UA"/>
        </w:rPr>
        <w:t xml:space="preserve">4.4. Зобов'язання Постачальника щодо поставки товару вважаються виконаними у повному обсязі з моменту передачі товару відповідно до умов цього Договору у власність Замовника за </w:t>
      </w:r>
      <w:proofErr w:type="spellStart"/>
      <w:r>
        <w:rPr>
          <w:rStyle w:val="a5"/>
          <w:rFonts w:cs="Times New Roman"/>
          <w:lang w:val="uk-UA"/>
        </w:rPr>
        <w:t>адресою</w:t>
      </w:r>
      <w:proofErr w:type="spellEnd"/>
      <w:r>
        <w:rPr>
          <w:rStyle w:val="a5"/>
          <w:rFonts w:cs="Times New Roman"/>
          <w:lang w:val="uk-UA"/>
        </w:rPr>
        <w:t>, визначеною у його заявці.</w:t>
      </w:r>
    </w:p>
    <w:p w14:paraId="492DA1ED"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r>
        <w:rPr>
          <w:rStyle w:val="a5"/>
          <w:rFonts w:cs="Times New Roman"/>
          <w:lang w:val="uk-UA"/>
        </w:rPr>
        <w:t xml:space="preserve">4.5. Поставки товару здійснюється Постачальником за </w:t>
      </w:r>
      <w:proofErr w:type="spellStart"/>
      <w:r>
        <w:rPr>
          <w:rStyle w:val="a5"/>
          <w:rFonts w:cs="Times New Roman"/>
          <w:lang w:val="uk-UA"/>
        </w:rPr>
        <w:t>адресою</w:t>
      </w:r>
      <w:proofErr w:type="spellEnd"/>
      <w:r>
        <w:rPr>
          <w:rStyle w:val="a5"/>
          <w:rFonts w:cs="Times New Roman"/>
          <w:lang w:val="uk-UA"/>
        </w:rPr>
        <w:t xml:space="preserve"> Замовника: </w:t>
      </w:r>
      <w:r>
        <w:rPr>
          <w:rStyle w:val="a5"/>
          <w:rFonts w:cs="Times New Roman"/>
          <w:b/>
          <w:bCs/>
          <w:lang w:val="uk-UA"/>
        </w:rPr>
        <w:t>вул. Захисників України, 85, м. Шепетівка Хмельницької області.</w:t>
      </w:r>
    </w:p>
    <w:p w14:paraId="76A9CC53"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rFonts w:cs="Times New Roman"/>
          <w:b/>
          <w:bCs/>
          <w:lang w:val="uk-UA"/>
        </w:rPr>
      </w:pPr>
    </w:p>
    <w:p w14:paraId="6B107413"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rFonts w:cs="Times New Roman"/>
          <w:b/>
          <w:bCs/>
          <w:lang w:val="uk-UA"/>
        </w:rPr>
      </w:pPr>
      <w:r>
        <w:rPr>
          <w:rStyle w:val="a5"/>
          <w:rFonts w:cs="Times New Roman"/>
          <w:b/>
          <w:bCs/>
          <w:lang w:val="uk-UA"/>
        </w:rPr>
        <w:t>V. Права та обов'язки сторін</w:t>
      </w:r>
    </w:p>
    <w:p w14:paraId="7141FAB4" w14:textId="77777777" w:rsidR="00747D67" w:rsidRDefault="00747D67" w:rsidP="00747D67">
      <w:pPr>
        <w:pStyle w:val="11"/>
        <w:numPr>
          <w:ilvl w:val="1"/>
          <w:numId w:val="1"/>
        </w:numPr>
        <w:tabs>
          <w:tab w:val="left" w:pos="426"/>
        </w:tabs>
        <w:ind w:hanging="786"/>
        <w:contextualSpacing/>
        <w:jc w:val="both"/>
      </w:pPr>
      <w:bookmarkStart w:id="7" w:name="bookmark7"/>
      <w:bookmarkEnd w:id="7"/>
      <w:r>
        <w:rPr>
          <w:rStyle w:val="a5"/>
          <w:rFonts w:cs="Times New Roman"/>
          <w:b/>
          <w:bCs/>
          <w:lang w:val="uk-UA"/>
        </w:rPr>
        <w:t>Замовник зобов’язаний:</w:t>
      </w:r>
    </w:p>
    <w:p w14:paraId="0B3BCAB3" w14:textId="77777777" w:rsidR="00747D67" w:rsidRDefault="00747D67" w:rsidP="00747D67">
      <w:pPr>
        <w:pStyle w:val="11"/>
        <w:numPr>
          <w:ilvl w:val="2"/>
          <w:numId w:val="1"/>
        </w:numPr>
        <w:tabs>
          <w:tab w:val="left" w:pos="311"/>
          <w:tab w:val="left" w:pos="426"/>
          <w:tab w:val="left" w:pos="709"/>
        </w:tabs>
        <w:ind w:left="0" w:firstLine="0"/>
        <w:contextualSpacing/>
        <w:jc w:val="both"/>
        <w:rPr>
          <w:rFonts w:cs="Times New Roman"/>
          <w:lang w:val="uk-UA"/>
        </w:rPr>
      </w:pPr>
      <w:r>
        <w:rPr>
          <w:rStyle w:val="a5"/>
          <w:rFonts w:cs="Times New Roman"/>
          <w:lang w:val="uk-UA"/>
        </w:rPr>
        <w:t>своєчасно та в повному обсязі оплатити поставлений товар;</w:t>
      </w:r>
    </w:p>
    <w:p w14:paraId="0FDBD985" w14:textId="77777777" w:rsidR="00747D67" w:rsidRDefault="00747D67" w:rsidP="00747D67">
      <w:pPr>
        <w:pStyle w:val="11"/>
        <w:numPr>
          <w:ilvl w:val="2"/>
          <w:numId w:val="1"/>
        </w:numPr>
        <w:tabs>
          <w:tab w:val="left" w:pos="311"/>
          <w:tab w:val="left" w:pos="426"/>
          <w:tab w:val="left" w:pos="709"/>
        </w:tabs>
        <w:ind w:left="0" w:firstLine="0"/>
        <w:contextualSpacing/>
        <w:jc w:val="both"/>
        <w:rPr>
          <w:rFonts w:cs="Times New Roman"/>
          <w:lang w:val="uk-UA"/>
        </w:rPr>
      </w:pPr>
      <w:r>
        <w:rPr>
          <w:rStyle w:val="a5"/>
          <w:rFonts w:cs="Times New Roman"/>
          <w:lang w:val="uk-UA"/>
        </w:rPr>
        <w:t>прийняти поставлений товар згідно відповідних документів.</w:t>
      </w:r>
    </w:p>
    <w:p w14:paraId="00348868" w14:textId="77777777" w:rsidR="00747D67" w:rsidRDefault="00747D67" w:rsidP="00747D67">
      <w:pPr>
        <w:pStyle w:val="11"/>
        <w:numPr>
          <w:ilvl w:val="1"/>
          <w:numId w:val="1"/>
        </w:numPr>
        <w:tabs>
          <w:tab w:val="left" w:pos="426"/>
          <w:tab w:val="left" w:pos="851"/>
        </w:tabs>
        <w:ind w:hanging="786"/>
        <w:contextualSpacing/>
        <w:jc w:val="both"/>
        <w:rPr>
          <w:rFonts w:cs="Times New Roman"/>
          <w:b/>
          <w:bCs/>
          <w:lang w:val="uk-UA"/>
        </w:rPr>
      </w:pPr>
      <w:r>
        <w:rPr>
          <w:rStyle w:val="a5"/>
          <w:rFonts w:cs="Times New Roman"/>
          <w:b/>
          <w:bCs/>
          <w:lang w:val="uk-UA"/>
        </w:rPr>
        <w:t>Замовник має право:</w:t>
      </w:r>
    </w:p>
    <w:p w14:paraId="7A619D06" w14:textId="77777777" w:rsidR="00747D67" w:rsidRDefault="00747D67" w:rsidP="00747D67">
      <w:pPr>
        <w:pStyle w:val="11"/>
        <w:numPr>
          <w:ilvl w:val="2"/>
          <w:numId w:val="1"/>
        </w:numPr>
        <w:tabs>
          <w:tab w:val="left" w:pos="426"/>
        </w:tabs>
        <w:ind w:left="0" w:firstLine="0"/>
        <w:contextualSpacing/>
        <w:jc w:val="both"/>
        <w:rPr>
          <w:rFonts w:cs="Times New Roman"/>
          <w:lang w:val="uk-UA"/>
        </w:rPr>
      </w:pPr>
      <w:r>
        <w:rPr>
          <w:rStyle w:val="a5"/>
          <w:rFonts w:cs="Times New Roman"/>
          <w:lang w:val="uk-UA"/>
        </w:rPr>
        <w:t>достроково розірвати цей Договір у разі невиконання зобов’язань Постачальником, повідомивши про це його  у 20-ти  денний строк;</w:t>
      </w:r>
    </w:p>
    <w:p w14:paraId="0DD1E592" w14:textId="77777777" w:rsidR="00747D67" w:rsidRDefault="00747D67" w:rsidP="00747D67">
      <w:pPr>
        <w:pStyle w:val="11"/>
        <w:numPr>
          <w:ilvl w:val="2"/>
          <w:numId w:val="1"/>
        </w:numPr>
        <w:tabs>
          <w:tab w:val="left" w:pos="426"/>
          <w:tab w:val="left" w:pos="709"/>
        </w:tabs>
        <w:ind w:left="0" w:firstLine="0"/>
        <w:contextualSpacing/>
        <w:jc w:val="both"/>
        <w:rPr>
          <w:rFonts w:cs="Times New Roman"/>
          <w:lang w:val="uk-UA"/>
        </w:rPr>
      </w:pPr>
      <w:r>
        <w:rPr>
          <w:rStyle w:val="a5"/>
          <w:rFonts w:cs="Times New Roman"/>
          <w:lang w:val="uk-UA"/>
        </w:rPr>
        <w:t>контролювати постачання товару у строки, встановлені Договором;</w:t>
      </w:r>
    </w:p>
    <w:p w14:paraId="4860D39A" w14:textId="77777777" w:rsidR="00747D67" w:rsidRDefault="00747D67" w:rsidP="00747D67">
      <w:pPr>
        <w:pStyle w:val="11"/>
        <w:numPr>
          <w:ilvl w:val="2"/>
          <w:numId w:val="1"/>
        </w:numPr>
        <w:tabs>
          <w:tab w:val="left" w:pos="426"/>
          <w:tab w:val="left" w:pos="709"/>
        </w:tabs>
        <w:ind w:left="0" w:firstLine="0"/>
        <w:contextualSpacing/>
        <w:jc w:val="both"/>
        <w:rPr>
          <w:rFonts w:cs="Times New Roman"/>
          <w:lang w:val="uk-UA"/>
        </w:rPr>
      </w:pPr>
      <w:r>
        <w:rPr>
          <w:rStyle w:val="a5"/>
          <w:rFonts w:cs="Times New Roman"/>
          <w:lang w:val="uk-UA"/>
        </w:rPr>
        <w:t>повернути рахунок Постачальнику без здійснення оплати в разі неналежного оформлення документів (відсутність печатки, підпису тощо).</w:t>
      </w:r>
    </w:p>
    <w:p w14:paraId="45A29250" w14:textId="77777777" w:rsidR="00747D67" w:rsidRDefault="00747D67" w:rsidP="00747D67">
      <w:pPr>
        <w:pStyle w:val="11"/>
        <w:numPr>
          <w:ilvl w:val="1"/>
          <w:numId w:val="1"/>
        </w:numPr>
        <w:tabs>
          <w:tab w:val="left" w:pos="426"/>
          <w:tab w:val="left" w:pos="851"/>
        </w:tabs>
        <w:ind w:left="0" w:firstLine="0"/>
        <w:contextualSpacing/>
        <w:jc w:val="both"/>
        <w:rPr>
          <w:rFonts w:cs="Times New Roman"/>
          <w:b/>
          <w:bCs/>
          <w:lang w:val="uk-UA"/>
        </w:rPr>
      </w:pPr>
      <w:r>
        <w:rPr>
          <w:rStyle w:val="a5"/>
          <w:rFonts w:cs="Times New Roman"/>
          <w:b/>
          <w:bCs/>
          <w:lang w:val="uk-UA"/>
        </w:rPr>
        <w:t>Постачальник</w:t>
      </w:r>
      <w:r>
        <w:rPr>
          <w:rStyle w:val="a5"/>
          <w:rFonts w:cs="Times New Roman"/>
          <w:lang w:val="uk-UA"/>
        </w:rPr>
        <w:t xml:space="preserve"> </w:t>
      </w:r>
      <w:r>
        <w:rPr>
          <w:rStyle w:val="a5"/>
          <w:rFonts w:cs="Times New Roman"/>
          <w:b/>
          <w:bCs/>
          <w:lang w:val="uk-UA"/>
        </w:rPr>
        <w:t>зобов’язаний:</w:t>
      </w:r>
    </w:p>
    <w:p w14:paraId="08D3D8F6" w14:textId="77777777" w:rsidR="00747D67" w:rsidRDefault="00747D67" w:rsidP="00747D67">
      <w:pPr>
        <w:pStyle w:val="11"/>
        <w:numPr>
          <w:ilvl w:val="2"/>
          <w:numId w:val="1"/>
        </w:numPr>
        <w:tabs>
          <w:tab w:val="left" w:pos="426"/>
          <w:tab w:val="left" w:pos="709"/>
        </w:tabs>
        <w:ind w:left="993" w:hanging="993"/>
        <w:contextualSpacing/>
        <w:jc w:val="both"/>
        <w:rPr>
          <w:rFonts w:cs="Times New Roman"/>
          <w:lang w:val="uk-UA"/>
        </w:rPr>
      </w:pPr>
      <w:r>
        <w:rPr>
          <w:rStyle w:val="a5"/>
          <w:rFonts w:cs="Times New Roman"/>
          <w:lang w:val="uk-UA"/>
        </w:rPr>
        <w:t>забезпечити поставку товару у строки, встановлені цим Договором;</w:t>
      </w:r>
    </w:p>
    <w:p w14:paraId="42371D4C" w14:textId="77777777" w:rsidR="00747D67" w:rsidRDefault="00747D67" w:rsidP="00747D67">
      <w:pPr>
        <w:pStyle w:val="11"/>
        <w:numPr>
          <w:ilvl w:val="2"/>
          <w:numId w:val="1"/>
        </w:numPr>
        <w:tabs>
          <w:tab w:val="left" w:pos="426"/>
          <w:tab w:val="left" w:pos="709"/>
        </w:tabs>
        <w:ind w:left="851" w:hanging="851"/>
        <w:contextualSpacing/>
        <w:jc w:val="both"/>
        <w:rPr>
          <w:rFonts w:cs="Times New Roman"/>
          <w:lang w:val="uk-UA"/>
        </w:rPr>
      </w:pPr>
      <w:r>
        <w:rPr>
          <w:rStyle w:val="a5"/>
          <w:rFonts w:cs="Times New Roman"/>
          <w:lang w:val="uk-UA"/>
        </w:rPr>
        <w:t>забезпечити поставку товару якість якого відповідає умовам цього Договору, стандартам, технічним умовам або іншій технічній документації та нормативним вимогам чинного законодавства України.</w:t>
      </w:r>
    </w:p>
    <w:p w14:paraId="576BD4D5" w14:textId="77777777" w:rsidR="00747D67" w:rsidRDefault="00747D67" w:rsidP="00747D67">
      <w:pPr>
        <w:pStyle w:val="11"/>
        <w:numPr>
          <w:ilvl w:val="1"/>
          <w:numId w:val="1"/>
        </w:numPr>
        <w:tabs>
          <w:tab w:val="left" w:pos="426"/>
          <w:tab w:val="left" w:pos="851"/>
        </w:tabs>
        <w:ind w:hanging="786"/>
        <w:contextualSpacing/>
        <w:jc w:val="both"/>
        <w:rPr>
          <w:rFonts w:cs="Times New Roman"/>
          <w:b/>
          <w:bCs/>
          <w:lang w:val="uk-UA"/>
        </w:rPr>
      </w:pPr>
      <w:r>
        <w:rPr>
          <w:rStyle w:val="a5"/>
          <w:rFonts w:cs="Times New Roman"/>
          <w:b/>
          <w:bCs/>
          <w:lang w:val="uk-UA"/>
        </w:rPr>
        <w:t>Постачальник</w:t>
      </w:r>
      <w:r>
        <w:rPr>
          <w:rStyle w:val="a5"/>
          <w:rFonts w:cs="Times New Roman"/>
          <w:lang w:val="uk-UA"/>
        </w:rPr>
        <w:t xml:space="preserve"> </w:t>
      </w:r>
      <w:r>
        <w:rPr>
          <w:rStyle w:val="a5"/>
          <w:rFonts w:cs="Times New Roman"/>
          <w:b/>
          <w:bCs/>
          <w:lang w:val="uk-UA"/>
        </w:rPr>
        <w:t>має право:</w:t>
      </w:r>
    </w:p>
    <w:p w14:paraId="5ED0E29E" w14:textId="77777777" w:rsidR="00747D67" w:rsidRDefault="00747D67" w:rsidP="00747D67">
      <w:pPr>
        <w:pStyle w:val="11"/>
        <w:numPr>
          <w:ilvl w:val="2"/>
          <w:numId w:val="1"/>
        </w:numPr>
        <w:tabs>
          <w:tab w:val="left" w:pos="426"/>
          <w:tab w:val="left" w:pos="709"/>
        </w:tabs>
        <w:ind w:hanging="2564"/>
        <w:contextualSpacing/>
        <w:jc w:val="both"/>
        <w:rPr>
          <w:rFonts w:cs="Times New Roman"/>
          <w:lang w:val="uk-UA"/>
        </w:rPr>
      </w:pPr>
      <w:r>
        <w:rPr>
          <w:rStyle w:val="a5"/>
          <w:rFonts w:cs="Times New Roman"/>
          <w:lang w:val="uk-UA"/>
        </w:rPr>
        <w:t xml:space="preserve">на своєчасну та в повному обсязі плату за поставлений товар; </w:t>
      </w:r>
    </w:p>
    <w:p w14:paraId="0E92AF2D" w14:textId="77777777" w:rsidR="00747D67" w:rsidRDefault="00747D67" w:rsidP="00747D67">
      <w:pPr>
        <w:pStyle w:val="11"/>
        <w:numPr>
          <w:ilvl w:val="2"/>
          <w:numId w:val="1"/>
        </w:numPr>
        <w:tabs>
          <w:tab w:val="left" w:pos="426"/>
          <w:tab w:val="left" w:pos="709"/>
        </w:tabs>
        <w:ind w:left="0" w:firstLine="0"/>
        <w:contextualSpacing/>
        <w:jc w:val="both"/>
        <w:rPr>
          <w:rFonts w:cs="Times New Roman"/>
          <w:lang w:val="uk-UA"/>
        </w:rPr>
      </w:pPr>
      <w:r>
        <w:rPr>
          <w:rStyle w:val="a5"/>
          <w:rFonts w:cs="Times New Roman"/>
          <w:lang w:val="uk-UA"/>
        </w:rPr>
        <w:t>на дострокову поставку товару за письмовим погодженням Замовника;</w:t>
      </w:r>
    </w:p>
    <w:p w14:paraId="2C571AC7" w14:textId="77777777" w:rsidR="00747D67" w:rsidRDefault="00747D67" w:rsidP="00747D67">
      <w:pPr>
        <w:pStyle w:val="11"/>
        <w:numPr>
          <w:ilvl w:val="2"/>
          <w:numId w:val="1"/>
        </w:numPr>
        <w:tabs>
          <w:tab w:val="left" w:pos="426"/>
          <w:tab w:val="left" w:pos="709"/>
        </w:tabs>
        <w:ind w:left="0" w:firstLine="0"/>
        <w:contextualSpacing/>
        <w:jc w:val="both"/>
        <w:rPr>
          <w:rStyle w:val="a5"/>
        </w:rPr>
      </w:pPr>
      <w:r>
        <w:rPr>
          <w:rStyle w:val="a5"/>
          <w:rFonts w:cs="Times New Roman"/>
          <w:lang w:val="uk-UA"/>
        </w:rPr>
        <w:t>у разі невиконання зобов’язань Замовником Постачальник має право достроково розірвати цей Договір, повідомивши про це Замовника у 20-ти денний строк.</w:t>
      </w:r>
    </w:p>
    <w:p w14:paraId="24AB1E6F" w14:textId="77777777" w:rsidR="00747D67" w:rsidRDefault="00747D67" w:rsidP="00747D67">
      <w:pPr>
        <w:pStyle w:val="11"/>
        <w:tabs>
          <w:tab w:val="left" w:pos="426"/>
          <w:tab w:val="left" w:pos="1080"/>
        </w:tabs>
        <w:ind w:left="426"/>
        <w:contextualSpacing/>
        <w:jc w:val="both"/>
        <w:rPr>
          <w:rStyle w:val="a5"/>
          <w:rFonts w:cs="Times New Roman"/>
          <w:lang w:val="uk-UA"/>
        </w:rPr>
      </w:pPr>
    </w:p>
    <w:p w14:paraId="53BB4F81" w14:textId="77777777" w:rsidR="00747D67" w:rsidRDefault="00747D67" w:rsidP="00747D67">
      <w:pPr>
        <w:pStyle w:val="11"/>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rFonts w:cs="Times New Roman"/>
          <w:b/>
          <w:bCs/>
          <w:lang w:val="uk-UA"/>
        </w:rPr>
      </w:pPr>
      <w:r>
        <w:rPr>
          <w:rStyle w:val="a5"/>
          <w:rFonts w:cs="Times New Roman"/>
          <w:b/>
          <w:bCs/>
          <w:lang w:val="uk-UA"/>
        </w:rPr>
        <w:t xml:space="preserve">VI. Відповідальність сторін </w:t>
      </w:r>
      <w:bookmarkStart w:id="8" w:name="bookmark8"/>
      <w:bookmarkEnd w:id="8"/>
    </w:p>
    <w:p w14:paraId="53E5F722" w14:textId="77777777" w:rsidR="00747D67" w:rsidRDefault="00747D67" w:rsidP="00747D67">
      <w:pPr>
        <w:pStyle w:val="11"/>
        <w:tabs>
          <w:tab w:val="left" w:pos="142"/>
          <w:tab w:val="left" w:pos="709"/>
          <w:tab w:val="left" w:pos="851"/>
          <w:tab w:val="left" w:pos="1276"/>
        </w:tabs>
        <w:jc w:val="both"/>
        <w:rPr>
          <w:rStyle w:val="a5"/>
          <w:rFonts w:cs="Times New Roman"/>
          <w:lang w:val="uk-UA"/>
        </w:rPr>
      </w:pPr>
      <w:r>
        <w:rPr>
          <w:rStyle w:val="a5"/>
          <w:rFonts w:cs="Times New Roman"/>
          <w:lang w:val="uk-UA"/>
        </w:rPr>
        <w:t>6.1.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w:t>
      </w:r>
    </w:p>
    <w:p w14:paraId="3846A313" w14:textId="77777777" w:rsidR="00747D67" w:rsidRDefault="00747D67" w:rsidP="00747D67">
      <w:pPr>
        <w:pStyle w:val="11"/>
        <w:tabs>
          <w:tab w:val="left" w:pos="142"/>
          <w:tab w:val="left" w:pos="709"/>
          <w:tab w:val="left" w:pos="851"/>
          <w:tab w:val="left" w:pos="1276"/>
        </w:tabs>
        <w:jc w:val="both"/>
        <w:rPr>
          <w:rStyle w:val="a5"/>
          <w:rFonts w:cs="Times New Roman"/>
          <w:lang w:val="uk-UA"/>
        </w:rPr>
      </w:pPr>
      <w:r>
        <w:rPr>
          <w:rStyle w:val="a5"/>
          <w:rFonts w:cs="Times New Roman"/>
          <w:lang w:val="uk-UA"/>
        </w:rPr>
        <w:t xml:space="preserve">6.2. Сторона,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 Не вважається випадком, недодержання своїх обов’язків контрагентом боржника, відсутність на ринку товарів, потрібних для виконання зобов’язання, відсутність у боржника необхідних коштів. </w:t>
      </w:r>
    </w:p>
    <w:p w14:paraId="08EAF3EF" w14:textId="77777777" w:rsidR="00747D67" w:rsidRDefault="00747D67" w:rsidP="00747D67">
      <w:pPr>
        <w:pStyle w:val="11"/>
        <w:tabs>
          <w:tab w:val="left" w:pos="142"/>
          <w:tab w:val="left" w:pos="709"/>
          <w:tab w:val="left" w:pos="851"/>
          <w:tab w:val="left" w:pos="1276"/>
        </w:tabs>
        <w:jc w:val="both"/>
        <w:rPr>
          <w:rStyle w:val="a5"/>
          <w:rFonts w:cs="Times New Roman"/>
          <w:lang w:val="uk-UA"/>
        </w:rPr>
      </w:pPr>
      <w:r>
        <w:rPr>
          <w:rStyle w:val="a5"/>
          <w:rFonts w:cs="Times New Roman"/>
          <w:lang w:val="uk-UA"/>
        </w:rPr>
        <w:t xml:space="preserve">6.3.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терміново повідомити у письмовій формі іншу Сторону. </w:t>
      </w:r>
    </w:p>
    <w:p w14:paraId="389CDE1C" w14:textId="77777777" w:rsidR="00747D67" w:rsidRDefault="00747D67" w:rsidP="00747D67">
      <w:pPr>
        <w:pStyle w:val="11"/>
        <w:tabs>
          <w:tab w:val="left" w:pos="142"/>
          <w:tab w:val="left" w:pos="709"/>
          <w:tab w:val="left" w:pos="851"/>
          <w:tab w:val="left" w:pos="1276"/>
        </w:tabs>
        <w:jc w:val="both"/>
        <w:rPr>
          <w:rStyle w:val="a5"/>
          <w:rFonts w:cs="Times New Roman"/>
          <w:shd w:val="clear" w:color="auto" w:fill="FFFFFF"/>
          <w:lang w:val="uk-UA"/>
        </w:rPr>
      </w:pPr>
      <w:r>
        <w:rPr>
          <w:rStyle w:val="a5"/>
          <w:rFonts w:cs="Times New Roman"/>
          <w:lang w:val="uk-UA"/>
        </w:rPr>
        <w:lastRenderedPageBreak/>
        <w:t xml:space="preserve">6.4. </w:t>
      </w:r>
      <w:r>
        <w:rPr>
          <w:rStyle w:val="a5"/>
          <w:rFonts w:cs="Times New Roman"/>
          <w:shd w:val="clear" w:color="auto" w:fill="FFFFFF"/>
          <w:lang w:val="uk-UA"/>
        </w:rPr>
        <w:t xml:space="preserve">За порушення строків виконання зобов'язання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w:t>
      </w:r>
    </w:p>
    <w:p w14:paraId="75019A2E" w14:textId="77777777" w:rsidR="00747D67" w:rsidRDefault="00747D67" w:rsidP="00747D67">
      <w:pPr>
        <w:pStyle w:val="11"/>
        <w:tabs>
          <w:tab w:val="left" w:pos="142"/>
          <w:tab w:val="left" w:pos="709"/>
          <w:tab w:val="left" w:pos="851"/>
          <w:tab w:val="left" w:pos="1276"/>
        </w:tabs>
        <w:jc w:val="both"/>
      </w:pPr>
      <w:r>
        <w:rPr>
          <w:rStyle w:val="a5"/>
          <w:rFonts w:cs="Times New Roman"/>
          <w:shd w:val="clear" w:color="auto" w:fill="FFFFFF"/>
          <w:lang w:val="uk-UA"/>
        </w:rPr>
        <w:t>6.5. У разі невиконання Постачальником свого зобов’язання щодо якості товару, то ним сплачується штраф в розмірі 0,1% від вартості товару, з якого допущено порушення.</w:t>
      </w:r>
    </w:p>
    <w:p w14:paraId="5984D7E3" w14:textId="77777777" w:rsidR="00747D67" w:rsidRDefault="00747D67" w:rsidP="00747D67">
      <w:pPr>
        <w:pStyle w:val="11"/>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b/>
          <w:bCs/>
        </w:rPr>
      </w:pPr>
      <w:r>
        <w:rPr>
          <w:rStyle w:val="a5"/>
          <w:rFonts w:cs="Times New Roman"/>
          <w:b/>
          <w:bCs/>
          <w:lang w:val="uk-UA"/>
        </w:rPr>
        <w:t>VII. Форс-мажор</w:t>
      </w:r>
    </w:p>
    <w:p w14:paraId="585AFEFF" w14:textId="77777777" w:rsidR="00747D67" w:rsidRDefault="00747D67" w:rsidP="00747D67">
      <w:pPr>
        <w:pStyle w:val="11"/>
        <w:tabs>
          <w:tab w:val="left" w:pos="851"/>
        </w:tabs>
        <w:jc w:val="both"/>
        <w:rPr>
          <w:rStyle w:val="a5"/>
          <w:rFonts w:cs="Times New Roman"/>
          <w:lang w:val="uk-UA"/>
        </w:rPr>
      </w:pPr>
      <w:bookmarkStart w:id="9" w:name="bookmark9"/>
      <w:bookmarkEnd w:id="9"/>
      <w:r>
        <w:rPr>
          <w:rStyle w:val="a5"/>
          <w:rFonts w:cs="Times New Roman"/>
          <w:lang w:val="uk-UA"/>
        </w:rPr>
        <w:t xml:space="preserve">7.1. Кожна зі Сторін не відповідає за цим Договором, якщо невиконання або неналежне виконання обумовлене виникненням надзвичайних і невідворотних обставин, у тому числі обставин непереборної сили, результатом яких є невиконання зобов'язань однією із Сторін, що перебувають поза межами волі Сторін (форс-мажор). </w:t>
      </w:r>
    </w:p>
    <w:p w14:paraId="35F56D2E" w14:textId="77777777" w:rsidR="00747D67" w:rsidRDefault="00747D67" w:rsidP="00747D67">
      <w:pPr>
        <w:pStyle w:val="11"/>
        <w:tabs>
          <w:tab w:val="left" w:pos="851"/>
        </w:tabs>
        <w:jc w:val="both"/>
      </w:pPr>
      <w:r>
        <w:rPr>
          <w:rStyle w:val="a5"/>
          <w:rFonts w:cs="Times New Roman"/>
          <w:lang w:val="uk-UA"/>
        </w:rPr>
        <w:t xml:space="preserve">7.2. Під форс-мажорними обставинами розуміються будь-які обставини, що виникли поза волею або всупереч волі чи бажання Сторін, і які не можна передбачити чи уникнути, включаючи, але </w:t>
      </w:r>
      <w:proofErr w:type="spellStart"/>
      <w:r>
        <w:rPr>
          <w:rStyle w:val="a5"/>
          <w:rFonts w:cs="Times New Roman"/>
          <w:lang w:val="uk-UA"/>
        </w:rPr>
        <w:t>необмежуючись</w:t>
      </w:r>
      <w:proofErr w:type="spellEnd"/>
      <w:r>
        <w:rPr>
          <w:rStyle w:val="a5"/>
          <w:rFonts w:cs="Times New Roman"/>
          <w:lang w:val="uk-UA"/>
        </w:rPr>
        <w:t xml:space="preserve">: пожежі, урагани, повені, землетруси, епідемії, епізоотії та інші стихійні лиха та техногенні катастрофи, повстання, революції, ембарго, рішення чи дії органів державної влади, внаслідок яких на Сторін покладатимуться додаткові обов'язки чи встановлюватимуться додаткові обмеження (ліцензійні, податкові, митні і </w:t>
      </w:r>
      <w:proofErr w:type="spellStart"/>
      <w:r>
        <w:rPr>
          <w:rStyle w:val="a5"/>
          <w:rFonts w:cs="Times New Roman"/>
          <w:lang w:val="uk-UA"/>
        </w:rPr>
        <w:t>т.д</w:t>
      </w:r>
      <w:proofErr w:type="spellEnd"/>
      <w:r>
        <w:rPr>
          <w:rStyle w:val="a5"/>
          <w:rFonts w:cs="Times New Roman"/>
          <w:lang w:val="uk-UA"/>
        </w:rPr>
        <w:t>.) та інші дії чи події, які існують поза волею Сторін. Вказаний перелік обставин не є вичерпним.</w:t>
      </w:r>
    </w:p>
    <w:p w14:paraId="236A50CF" w14:textId="77777777" w:rsidR="00747D67" w:rsidRDefault="00747D67" w:rsidP="00747D67">
      <w:pPr>
        <w:pStyle w:val="11"/>
        <w:tabs>
          <w:tab w:val="left" w:pos="851"/>
        </w:tabs>
        <w:jc w:val="both"/>
        <w:rPr>
          <w:rStyle w:val="a5"/>
        </w:rPr>
      </w:pPr>
      <w:r>
        <w:rPr>
          <w:rFonts w:cs="Times New Roman"/>
          <w:lang w:val="uk-UA"/>
        </w:rPr>
        <w:t xml:space="preserve">7.3. </w:t>
      </w:r>
      <w:r>
        <w:rPr>
          <w:rStyle w:val="a5"/>
          <w:rFonts w:cs="Times New Roman"/>
          <w:lang w:val="uk-UA"/>
        </w:rPr>
        <w:t xml:space="preserve">Результатом виникнення форс-мажорних обставин є продовження строку виконання зобов'язань або терміну дії цього Договору на час їх продовження. </w:t>
      </w:r>
    </w:p>
    <w:p w14:paraId="40AAD989" w14:textId="77777777" w:rsidR="00747D67" w:rsidRDefault="00747D67" w:rsidP="00747D67">
      <w:pPr>
        <w:pStyle w:val="11"/>
        <w:tabs>
          <w:tab w:val="left" w:pos="851"/>
        </w:tabs>
        <w:jc w:val="both"/>
      </w:pPr>
      <w:r>
        <w:rPr>
          <w:rStyle w:val="a5"/>
          <w:rFonts w:cs="Times New Roman"/>
          <w:lang w:val="uk-UA"/>
        </w:rPr>
        <w:t>7.4. Сторона, для якої виникла неможливість виконання зобов’язань по цьому Договору, повинна повідомити в письмовій формі іншу Сторону про початок або припинення обставин непереборної сили не пізніше 5 (п’яти) діб з моменту їх початку або припинення.</w:t>
      </w:r>
    </w:p>
    <w:p w14:paraId="7568296B" w14:textId="77777777" w:rsidR="00747D67" w:rsidRDefault="00747D67" w:rsidP="00747D67">
      <w:pPr>
        <w:pStyle w:val="11"/>
        <w:tabs>
          <w:tab w:val="left" w:pos="851"/>
        </w:tabs>
        <w:jc w:val="both"/>
        <w:rPr>
          <w:rFonts w:cs="Times New Roman"/>
          <w:lang w:val="uk-UA"/>
        </w:rPr>
      </w:pPr>
      <w:r>
        <w:rPr>
          <w:rFonts w:cs="Times New Roman"/>
          <w:lang w:val="uk-UA"/>
        </w:rPr>
        <w:t xml:space="preserve">7.5. </w:t>
      </w:r>
      <w:r>
        <w:rPr>
          <w:rStyle w:val="a5"/>
          <w:rFonts w:cs="Times New Roman"/>
          <w:lang w:val="uk-UA"/>
        </w:rPr>
        <w:t>Якщо форс-мажорні обставини будуть тривати більше 4 (чотирьох) тижнів, то Сторони повинні зустрітися для обговорення ситуації, що склалася і прийняти рішення.</w:t>
      </w:r>
    </w:p>
    <w:p w14:paraId="3809E71B" w14:textId="77777777" w:rsidR="00747D67" w:rsidRDefault="00747D67" w:rsidP="00747D67">
      <w:pPr>
        <w:pStyle w:val="11"/>
        <w:tabs>
          <w:tab w:val="left" w:pos="993"/>
        </w:tabs>
        <w:jc w:val="both"/>
        <w:rPr>
          <w:rStyle w:val="a5"/>
        </w:rPr>
      </w:pPr>
    </w:p>
    <w:p w14:paraId="6EF3CCC0" w14:textId="77777777" w:rsidR="00747D67" w:rsidRDefault="00747D67"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center"/>
        <w:rPr>
          <w:rStyle w:val="a5"/>
          <w:rFonts w:cs="Times New Roman"/>
          <w:b/>
          <w:bCs/>
          <w:lang w:val="uk-UA"/>
        </w:rPr>
      </w:pPr>
      <w:r>
        <w:rPr>
          <w:rStyle w:val="a5"/>
          <w:rFonts w:cs="Times New Roman"/>
          <w:b/>
          <w:bCs/>
          <w:lang w:val="uk-UA"/>
        </w:rPr>
        <w:t>VIII. Вирішення спорів</w:t>
      </w:r>
    </w:p>
    <w:p w14:paraId="1A02C8B4" w14:textId="77777777" w:rsidR="00747D67" w:rsidRDefault="00747D67"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bookmarkStart w:id="10" w:name="bookmarka"/>
      <w:bookmarkEnd w:id="10"/>
      <w:r>
        <w:rPr>
          <w:rStyle w:val="a5"/>
          <w:rFonts w:cs="Times New Roman"/>
          <w:lang w:val="uk-UA"/>
        </w:rPr>
        <w:t>8.1. Усі спори та розбіжності, які виникли впродовж терміну дії Договору, вирішуються Сторонами шляхом переговорів.</w:t>
      </w:r>
    </w:p>
    <w:p w14:paraId="77DA6B0B" w14:textId="77777777" w:rsidR="00747D67" w:rsidRDefault="00747D67"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r>
        <w:rPr>
          <w:rStyle w:val="a5"/>
          <w:rFonts w:cs="Times New Roman"/>
          <w:lang w:val="uk-UA"/>
        </w:rPr>
        <w:t>8.2. Спірні питання, з яких Сторони не дійшли згоди шляхом переговорів, розв’язуються у відповідності до законодавства України.</w:t>
      </w:r>
    </w:p>
    <w:p w14:paraId="1149740B" w14:textId="77777777" w:rsidR="00747D67" w:rsidRDefault="00747D67"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center"/>
        <w:rPr>
          <w:rStyle w:val="a5"/>
          <w:rFonts w:cs="Times New Roman"/>
          <w:lang w:val="uk-UA"/>
        </w:rPr>
      </w:pPr>
      <w:r>
        <w:rPr>
          <w:rStyle w:val="a5"/>
          <w:rFonts w:cs="Times New Roman"/>
          <w:b/>
          <w:bCs/>
          <w:lang w:val="uk-UA"/>
        </w:rPr>
        <w:t>IX. Строк дії Договору та інші умови</w:t>
      </w:r>
    </w:p>
    <w:p w14:paraId="49F584F7"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b/>
          <w:bCs/>
          <w:lang w:val="uk-UA"/>
        </w:rPr>
      </w:pPr>
      <w:bookmarkStart w:id="11" w:name="bookmarkb"/>
      <w:bookmarkEnd w:id="11"/>
      <w:r>
        <w:rPr>
          <w:rStyle w:val="a5"/>
          <w:rFonts w:cs="Times New Roman"/>
          <w:lang w:val="uk-UA"/>
        </w:rPr>
        <w:t xml:space="preserve">9.1. Цей Договір набирає чинності з дня його підписання і діє </w:t>
      </w:r>
      <w:r w:rsidRPr="00A21AC7">
        <w:rPr>
          <w:rStyle w:val="a5"/>
          <w:rFonts w:cs="Times New Roman"/>
          <w:b/>
          <w:bCs/>
          <w:lang w:val="uk-UA"/>
        </w:rPr>
        <w:t>до 31.12.2024р.</w:t>
      </w:r>
      <w:r>
        <w:rPr>
          <w:rStyle w:val="a5"/>
          <w:rFonts w:cs="Times New Roman"/>
          <w:lang w:val="uk-UA"/>
        </w:rPr>
        <w:t xml:space="preserve"> </w:t>
      </w:r>
      <w:bookmarkStart w:id="12" w:name="bookmarkc"/>
      <w:bookmarkEnd w:id="12"/>
      <w:r>
        <w:rPr>
          <w:rFonts w:cs="Times New Roman"/>
          <w:lang w:val="uk-UA"/>
        </w:rPr>
        <w:t>а в частині розрахунків – до повного виконання сторонами зобов’язань за даним договором.</w:t>
      </w:r>
      <w:r>
        <w:rPr>
          <w:rStyle w:val="a4"/>
          <w:rFonts w:eastAsia="Arial Unicode MS"/>
        </w:rPr>
        <w:t xml:space="preserve"> </w:t>
      </w:r>
    </w:p>
    <w:p w14:paraId="6AFACFB2" w14:textId="77777777" w:rsidR="00747D67" w:rsidRDefault="00747D67"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both"/>
      </w:pPr>
      <w:r>
        <w:rPr>
          <w:rStyle w:val="a5"/>
          <w:rFonts w:cs="Times New Roman"/>
          <w:lang w:val="uk-UA"/>
        </w:rPr>
        <w:t>9.2. У випадку невиконання однією зі Сторін взятих на себе зобов’язань за цим Договором, інша Сторона має право вимагати розірвання даного Договору.</w:t>
      </w:r>
    </w:p>
    <w:p w14:paraId="32FEC2F2" w14:textId="77777777" w:rsidR="00747D67" w:rsidRDefault="00747D67"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both"/>
        <w:rPr>
          <w:rFonts w:cs="Times New Roman"/>
          <w:lang w:val="uk-UA"/>
        </w:rPr>
      </w:pPr>
      <w:r>
        <w:rPr>
          <w:rFonts w:cs="Times New Roman"/>
          <w:lang w:val="uk-UA"/>
        </w:rPr>
        <w:t xml:space="preserve">9.3. </w:t>
      </w:r>
      <w:r>
        <w:rPr>
          <w:rStyle w:val="a5"/>
          <w:rFonts w:cs="Times New Roman"/>
          <w:shd w:val="clear" w:color="auto" w:fill="FFFFFF"/>
          <w:lang w:val="uk-UA"/>
        </w:rPr>
        <w:t>Сторона Договору, яка вважає за необхідне змінити або розірвати Договір, повинна надіслати пропозиції про це другій Стороні за Договором.</w:t>
      </w:r>
    </w:p>
    <w:p w14:paraId="72898B50" w14:textId="77777777" w:rsidR="00747D67" w:rsidRDefault="00747D67"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both"/>
        <w:rPr>
          <w:rFonts w:cs="Times New Roman"/>
          <w:lang w:val="uk-UA"/>
        </w:rPr>
      </w:pPr>
      <w:r>
        <w:rPr>
          <w:rFonts w:cs="Times New Roman"/>
          <w:lang w:val="uk-UA"/>
        </w:rPr>
        <w:t xml:space="preserve">9.4. </w:t>
      </w:r>
      <w:r>
        <w:rPr>
          <w:rStyle w:val="a5"/>
          <w:rFonts w:cs="Times New Roman"/>
          <w:shd w:val="clear" w:color="auto" w:fill="FFFFFF"/>
          <w:lang w:val="uk-UA"/>
        </w:rPr>
        <w:t xml:space="preserve">Сторона Договору, яка одержала пропозицію про зміну чи розірвання Договору, у </w:t>
      </w:r>
      <w:proofErr w:type="spellStart"/>
      <w:r>
        <w:rPr>
          <w:rStyle w:val="a5"/>
          <w:rFonts w:cs="Times New Roman"/>
          <w:shd w:val="clear" w:color="auto" w:fill="FFFFFF"/>
          <w:lang w:val="uk-UA"/>
        </w:rPr>
        <w:t>двадцятиденний</w:t>
      </w:r>
      <w:proofErr w:type="spellEnd"/>
      <w:r>
        <w:rPr>
          <w:rStyle w:val="a5"/>
          <w:rFonts w:cs="Times New Roman"/>
          <w:shd w:val="clear" w:color="auto" w:fill="FFFFFF"/>
          <w:lang w:val="uk-UA"/>
        </w:rPr>
        <w:t xml:space="preserve"> строк після одержання пропозиції повідомляє другу сторону про результати її розгляду.</w:t>
      </w:r>
    </w:p>
    <w:p w14:paraId="21B26E41" w14:textId="77777777" w:rsidR="00747D67" w:rsidRDefault="00747D67"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both"/>
        <w:rPr>
          <w:rFonts w:cs="Times New Roman"/>
          <w:lang w:val="uk-UA"/>
        </w:rPr>
      </w:pPr>
      <w:r>
        <w:rPr>
          <w:rFonts w:cs="Times New Roman"/>
          <w:lang w:val="uk-UA"/>
        </w:rPr>
        <w:t xml:space="preserve">9.5. </w:t>
      </w:r>
      <w:r>
        <w:rPr>
          <w:rStyle w:val="a5"/>
          <w:rFonts w:cs="Times New Roman"/>
          <w:lang w:val="uk-UA"/>
        </w:rPr>
        <w:t xml:space="preserve">Дійсними та обов’язковими є тільки ті зміни та доповнення до даного Договору, що зроблені за взаємної згоди та підписані обома Сторонами шляхом підписання Додаткової угоди або додатків до Договору, які стають невід’ємними частинами цього Договору. </w:t>
      </w:r>
    </w:p>
    <w:p w14:paraId="553C868F" w14:textId="77777777" w:rsidR="00747D67" w:rsidRDefault="00747D67"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both"/>
        <w:rPr>
          <w:rFonts w:cs="Times New Roman"/>
          <w:lang w:val="uk-UA"/>
        </w:rPr>
      </w:pPr>
      <w:r>
        <w:rPr>
          <w:rFonts w:cs="Times New Roman"/>
          <w:lang w:val="uk-UA"/>
        </w:rPr>
        <w:t xml:space="preserve">9.6. </w:t>
      </w:r>
      <w:r>
        <w:rPr>
          <w:rStyle w:val="a5"/>
          <w:rFonts w:cs="Times New Roman"/>
          <w:lang w:val="uk-UA"/>
        </w:rPr>
        <w:t>Усі повідомлення, що направляються Сторонами Договору одна одній повинні бути виконані у письмовій формі.</w:t>
      </w:r>
    </w:p>
    <w:p w14:paraId="0E02F8B7" w14:textId="77777777" w:rsidR="00747D67" w:rsidRDefault="00747D67"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both"/>
        <w:rPr>
          <w:rFonts w:cs="Times New Roman"/>
          <w:lang w:val="uk-UA"/>
        </w:rPr>
      </w:pPr>
      <w:r>
        <w:rPr>
          <w:rFonts w:cs="Times New Roman"/>
          <w:lang w:val="uk-UA"/>
        </w:rPr>
        <w:t xml:space="preserve">9.7. </w:t>
      </w:r>
      <w:r>
        <w:rPr>
          <w:rStyle w:val="a5"/>
          <w:rFonts w:cs="Times New Roman"/>
          <w:lang w:val="uk-UA"/>
        </w:rPr>
        <w:t>Договір укладений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із Сторін.</w:t>
      </w:r>
    </w:p>
    <w:p w14:paraId="230C3303" w14:textId="77777777" w:rsidR="00747D67" w:rsidRDefault="00747D67"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both"/>
        <w:rPr>
          <w:rStyle w:val="a5"/>
        </w:rPr>
      </w:pPr>
      <w:r>
        <w:rPr>
          <w:rFonts w:cs="Times New Roman"/>
          <w:lang w:val="uk-UA"/>
        </w:rPr>
        <w:t xml:space="preserve">9.8. </w:t>
      </w:r>
      <w:r>
        <w:rPr>
          <w:rStyle w:val="a5"/>
          <w:rFonts w:cs="Times New Roman"/>
          <w:lang w:val="uk-UA"/>
        </w:rPr>
        <w:t>Договір, укладений повноважними представниками Сторін, які мають повноваження на підписання цього Договору, відповідно до вимог чинного законодавства України.</w:t>
      </w:r>
    </w:p>
    <w:p w14:paraId="260DCC37" w14:textId="77777777" w:rsidR="00747D67" w:rsidRDefault="00747D67" w:rsidP="00747D67">
      <w:pPr>
        <w:pStyle w:val="1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s>
        <w:jc w:val="both"/>
      </w:pPr>
      <w:r>
        <w:rPr>
          <w:rFonts w:cs="Times New Roman"/>
          <w:lang w:val="uk-UA"/>
        </w:rPr>
        <w:t xml:space="preserve">9.9. </w:t>
      </w:r>
      <w:r>
        <w:rPr>
          <w:rStyle w:val="a5"/>
          <w:rFonts w:cs="Times New Roman"/>
          <w:lang w:val="uk-UA"/>
        </w:rPr>
        <w:t>У випадках, не передбачених цим Договором, Сторони керуються чинним законодавством України.</w:t>
      </w:r>
    </w:p>
    <w:p w14:paraId="395E740F" w14:textId="77777777" w:rsidR="00A21AC7" w:rsidRDefault="00A21AC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rFonts w:cs="Times New Roman"/>
          <w:b/>
          <w:bCs/>
          <w:lang w:val="uk-UA"/>
        </w:rPr>
      </w:pPr>
    </w:p>
    <w:p w14:paraId="7A601073" w14:textId="15ECD2C4"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b/>
          <w:bCs/>
        </w:rPr>
      </w:pPr>
      <w:r>
        <w:rPr>
          <w:rStyle w:val="a5"/>
          <w:rFonts w:cs="Times New Roman"/>
          <w:b/>
          <w:bCs/>
          <w:lang w:val="uk-UA"/>
        </w:rPr>
        <w:lastRenderedPageBreak/>
        <w:t>X. Додатки до договору</w:t>
      </w:r>
    </w:p>
    <w:p w14:paraId="52640E00"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lang w:val="uk-UA"/>
        </w:rPr>
      </w:pPr>
      <w:r>
        <w:rPr>
          <w:rStyle w:val="a5"/>
          <w:rFonts w:cs="Times New Roman"/>
          <w:lang w:val="uk-UA"/>
        </w:rPr>
        <w:t>10.1. Невід'ємною частиною цього Договору є Специфікація (Додаток 1).</w:t>
      </w:r>
    </w:p>
    <w:p w14:paraId="637A0A83"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both"/>
        <w:rPr>
          <w:rStyle w:val="a5"/>
          <w:rFonts w:cs="Times New Roman"/>
          <w:b/>
          <w:bCs/>
          <w:lang w:val="uk-UA"/>
        </w:rPr>
      </w:pPr>
    </w:p>
    <w:p w14:paraId="5BF22EBC"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rFonts w:cs="Times New Roman"/>
          <w:b/>
          <w:bCs/>
          <w:lang w:val="uk-UA"/>
        </w:rPr>
      </w:pPr>
      <w:bookmarkStart w:id="13" w:name="bookmarkd"/>
      <w:bookmarkEnd w:id="13"/>
      <w:r>
        <w:rPr>
          <w:rStyle w:val="a5"/>
          <w:rFonts w:cs="Times New Roman"/>
          <w:b/>
          <w:bCs/>
          <w:lang w:val="uk-UA"/>
        </w:rPr>
        <w:t>XI. Місцезнаходження та банківські реквізити Сторін</w:t>
      </w:r>
    </w:p>
    <w:p w14:paraId="74F7D8C1"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5"/>
          <w:rFonts w:cs="Times New Roman"/>
          <w:b/>
          <w:bCs/>
          <w:lang w:val="uk-UA"/>
        </w:rPr>
      </w:pPr>
    </w:p>
    <w:tbl>
      <w:tblPr>
        <w:tblW w:w="16989" w:type="dxa"/>
        <w:tblLook w:val="01E0" w:firstRow="1" w:lastRow="1" w:firstColumn="1" w:lastColumn="1" w:noHBand="0" w:noVBand="0"/>
      </w:tblPr>
      <w:tblGrid>
        <w:gridCol w:w="16767"/>
        <w:gridCol w:w="222"/>
      </w:tblGrid>
      <w:tr w:rsidR="00747D67" w14:paraId="1A24975B" w14:textId="77777777" w:rsidTr="00747D67">
        <w:tc>
          <w:tcPr>
            <w:tcW w:w="16767" w:type="dxa"/>
            <w:hideMark/>
          </w:tcPr>
          <w:tbl>
            <w:tblPr>
              <w:tblW w:w="15259" w:type="dxa"/>
              <w:tblLook w:val="04A0" w:firstRow="1" w:lastRow="0" w:firstColumn="1" w:lastColumn="0" w:noHBand="0" w:noVBand="1"/>
            </w:tblPr>
            <w:tblGrid>
              <w:gridCol w:w="11535"/>
              <w:gridCol w:w="5016"/>
            </w:tblGrid>
            <w:tr w:rsidR="00747D67" w14:paraId="4F3FF3E9" w14:textId="77777777" w:rsidTr="00A21AC7">
              <w:trPr>
                <w:trHeight w:val="80"/>
              </w:trPr>
              <w:tc>
                <w:tcPr>
                  <w:tcW w:w="10243" w:type="dxa"/>
                  <w:hideMark/>
                </w:tcPr>
                <w:tbl>
                  <w:tblPr>
                    <w:tblW w:w="0" w:type="auto"/>
                    <w:tblLook w:val="01E0" w:firstRow="1" w:lastRow="1" w:firstColumn="1" w:lastColumn="1" w:noHBand="0" w:noVBand="0"/>
                  </w:tblPr>
                  <w:tblGrid>
                    <w:gridCol w:w="11319"/>
                  </w:tblGrid>
                  <w:tr w:rsidR="00747D67" w14:paraId="1977D6B2" w14:textId="77777777">
                    <w:tc>
                      <w:tcPr>
                        <w:tcW w:w="11319" w:type="dxa"/>
                      </w:tcPr>
                      <w:p w14:paraId="63436AFB" w14:textId="77777777" w:rsidR="00747D67" w:rsidRDefault="00747D67">
                        <w:pPr>
                          <w:tabs>
                            <w:tab w:val="left" w:pos="245"/>
                            <w:tab w:val="left" w:pos="5670"/>
                          </w:tabs>
                          <w:jc w:val="center"/>
                          <w:rPr>
                            <w:rFonts w:ascii="Times New Roman" w:hAnsi="Times New Roman"/>
                            <w:sz w:val="24"/>
                            <w:szCs w:val="24"/>
                          </w:rPr>
                        </w:pPr>
                        <w:bookmarkStart w:id="14" w:name="_Hlk115862405" w:colFirst="0" w:colLast="0"/>
                        <w:r>
                          <w:rPr>
                            <w:rFonts w:ascii="Times New Roman" w:eastAsiaTheme="minorEastAsia" w:hAnsi="Times New Roman" w:cs="Times New Roman"/>
                            <w:b/>
                            <w:sz w:val="24"/>
                            <w:szCs w:val="24"/>
                            <w:lang w:val="uk-UA"/>
                          </w:rPr>
                          <w:t xml:space="preserve"> </w:t>
                        </w:r>
                        <w:proofErr w:type="spellStart"/>
                        <w:r>
                          <w:rPr>
                            <w:rFonts w:ascii="Times New Roman" w:hAnsi="Times New Roman" w:cs="Times New Roman"/>
                            <w:b/>
                            <w:sz w:val="24"/>
                            <w:szCs w:val="24"/>
                          </w:rPr>
                          <w:t>Замовник</w:t>
                        </w:r>
                        <w:proofErr w:type="spellEnd"/>
                        <w:r>
                          <w:rPr>
                            <w:rFonts w:ascii="Times New Roman" w:hAnsi="Times New Roman" w:cs="Times New Roman"/>
                            <w:b/>
                            <w:sz w:val="24"/>
                            <w:szCs w:val="24"/>
                          </w:rPr>
                          <w:t>:</w:t>
                        </w:r>
                        <w:r>
                          <w:rPr>
                            <w:rFonts w:ascii="Times New Roman" w:hAnsi="Times New Roman" w:cs="Times New Roman"/>
                            <w:b/>
                            <w:sz w:val="24"/>
                            <w:szCs w:val="24"/>
                          </w:rPr>
                          <w:tab/>
                        </w:r>
                        <w:proofErr w:type="spellStart"/>
                        <w:r>
                          <w:rPr>
                            <w:rFonts w:ascii="Times New Roman" w:hAnsi="Times New Roman" w:cs="Times New Roman"/>
                            <w:b/>
                            <w:sz w:val="24"/>
                            <w:szCs w:val="24"/>
                          </w:rPr>
                          <w:t>Постачальник</w:t>
                        </w:r>
                        <w:proofErr w:type="spellEnd"/>
                        <w:r>
                          <w:rPr>
                            <w:rFonts w:ascii="Times New Roman" w:hAnsi="Times New Roman" w:cs="Times New Roman"/>
                            <w:b/>
                            <w:sz w:val="24"/>
                            <w:szCs w:val="24"/>
                          </w:rPr>
                          <w:t>:</w:t>
                        </w:r>
                      </w:p>
                      <w:tbl>
                        <w:tblPr>
                          <w:tblW w:w="11103" w:type="dxa"/>
                          <w:tblLook w:val="01E0" w:firstRow="1" w:lastRow="1" w:firstColumn="1" w:lastColumn="1" w:noHBand="0" w:noVBand="0"/>
                        </w:tblPr>
                        <w:tblGrid>
                          <w:gridCol w:w="10881"/>
                          <w:gridCol w:w="222"/>
                        </w:tblGrid>
                        <w:tr w:rsidR="00747D67" w14:paraId="0ADC0EAF" w14:textId="77777777">
                          <w:tc>
                            <w:tcPr>
                              <w:tcW w:w="10881" w:type="dxa"/>
                              <w:hideMark/>
                            </w:tcPr>
                            <w:tbl>
                              <w:tblPr>
                                <w:tblW w:w="9960" w:type="dxa"/>
                                <w:tblLook w:val="04A0" w:firstRow="1" w:lastRow="0" w:firstColumn="1" w:lastColumn="0" w:noHBand="0" w:noVBand="1"/>
                              </w:tblPr>
                              <w:tblGrid>
                                <w:gridCol w:w="4573"/>
                                <w:gridCol w:w="5387"/>
                              </w:tblGrid>
                              <w:tr w:rsidR="00747D67" w14:paraId="07ECB14C" w14:textId="77777777">
                                <w:trPr>
                                  <w:trHeight w:val="80"/>
                                </w:trPr>
                                <w:tc>
                                  <w:tcPr>
                                    <w:tcW w:w="4573" w:type="dxa"/>
                                    <w:hideMark/>
                                  </w:tcPr>
                                  <w:tbl>
                                    <w:tblPr>
                                      <w:tblW w:w="0" w:type="auto"/>
                                      <w:tblLook w:val="01E0" w:firstRow="1" w:lastRow="1" w:firstColumn="1" w:lastColumn="1" w:noHBand="0" w:noVBand="0"/>
                                    </w:tblPr>
                                    <w:tblGrid>
                                      <w:gridCol w:w="4326"/>
                                    </w:tblGrid>
                                    <w:tr w:rsidR="00747D67" w14:paraId="284B201F" w14:textId="77777777">
                                      <w:tc>
                                        <w:tcPr>
                                          <w:tcW w:w="4326" w:type="dxa"/>
                                        </w:tcPr>
                                        <w:p w14:paraId="2C6C1D97" w14:textId="77777777" w:rsidR="00747D67" w:rsidRDefault="00747D67" w:rsidP="00747D67">
                                          <w:pPr>
                                            <w:tabs>
                                              <w:tab w:val="num" w:pos="0"/>
                                            </w:tabs>
                                            <w:spacing w:after="0"/>
                                            <w:rPr>
                                              <w:rFonts w:ascii="Times New Roman" w:hAnsi="Times New Roman" w:cs="Times New Roman"/>
                                              <w:b/>
                                              <w:sz w:val="24"/>
                                              <w:szCs w:val="24"/>
                                              <w:lang w:val="uk-UA"/>
                                            </w:rPr>
                                          </w:pPr>
                                          <w:r>
                                            <w:rPr>
                                              <w:rFonts w:ascii="Times New Roman" w:hAnsi="Times New Roman" w:cs="Times New Roman"/>
                                              <w:b/>
                                              <w:sz w:val="24"/>
                                              <w:szCs w:val="24"/>
                                              <w:lang w:val="uk-UA"/>
                                            </w:rPr>
                                            <w:t>КНП «Шепетівська багатопрофільна</w:t>
                                          </w:r>
                                        </w:p>
                                        <w:p w14:paraId="4AB7EDBD" w14:textId="77777777" w:rsidR="00747D67" w:rsidRDefault="00747D67" w:rsidP="00747D67">
                                          <w:pPr>
                                            <w:tabs>
                                              <w:tab w:val="num" w:pos="0"/>
                                            </w:tabs>
                                            <w:spacing w:after="0"/>
                                            <w:rPr>
                                              <w:rFonts w:ascii="Times New Roman" w:hAnsi="Times New Roman" w:cs="Times New Roman"/>
                                              <w:b/>
                                              <w:sz w:val="24"/>
                                              <w:szCs w:val="24"/>
                                              <w:lang w:val="uk-UA"/>
                                            </w:rPr>
                                          </w:pPr>
                                          <w:r>
                                            <w:rPr>
                                              <w:rFonts w:ascii="Times New Roman" w:hAnsi="Times New Roman" w:cs="Times New Roman"/>
                                              <w:b/>
                                              <w:sz w:val="24"/>
                                              <w:szCs w:val="24"/>
                                              <w:lang w:val="uk-UA"/>
                                            </w:rPr>
                                            <w:t>лікарня» Шепетівської міської ради Хмельницької області</w:t>
                                          </w:r>
                                        </w:p>
                                        <w:p w14:paraId="0D285B3B" w14:textId="77777777" w:rsidR="00747D67" w:rsidRDefault="00747D67" w:rsidP="00747D67">
                                          <w:pPr>
                                            <w:spacing w:after="0"/>
                                            <w:rPr>
                                              <w:rFonts w:ascii="Times New Roman" w:hAnsi="Times New Roman" w:cs="Times New Roman"/>
                                              <w:sz w:val="24"/>
                                              <w:szCs w:val="24"/>
                                            </w:rPr>
                                          </w:pPr>
                                          <w:r>
                                            <w:rPr>
                                              <w:rFonts w:ascii="Times New Roman" w:hAnsi="Times New Roman" w:cs="Times New Roman"/>
                                              <w:sz w:val="24"/>
                                              <w:szCs w:val="24"/>
                                            </w:rPr>
                                            <w:t xml:space="preserve">30400, м. </w:t>
                                          </w:r>
                                          <w:proofErr w:type="spellStart"/>
                                          <w:r>
                                            <w:rPr>
                                              <w:rFonts w:ascii="Times New Roman" w:hAnsi="Times New Roman" w:cs="Times New Roman"/>
                                              <w:sz w:val="24"/>
                                              <w:szCs w:val="24"/>
                                            </w:rPr>
                                            <w:t>Шепетівка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вул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Захисників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85</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Хмельницька</w:t>
                                          </w:r>
                                          <w:proofErr w:type="spellEnd"/>
                                          <w:r>
                                            <w:rPr>
                                              <w:rFonts w:ascii="Times New Roman" w:hAnsi="Times New Roman" w:cs="Times New Roman"/>
                                              <w:sz w:val="24"/>
                                              <w:szCs w:val="24"/>
                                            </w:rPr>
                                            <w:t xml:space="preserve"> область, </w:t>
                                          </w:r>
                                        </w:p>
                                        <w:p w14:paraId="6040ABAA" w14:textId="77777777" w:rsidR="00747D67" w:rsidRDefault="00747D67" w:rsidP="00747D67">
                                          <w:pPr>
                                            <w:spacing w:after="0"/>
                                            <w:rPr>
                                              <w:rFonts w:ascii="Times New Roman" w:hAnsi="Times New Roman" w:cs="Times New Roman"/>
                                              <w:sz w:val="24"/>
                                              <w:szCs w:val="24"/>
                                            </w:rPr>
                                          </w:pPr>
                                          <w:r>
                                            <w:rPr>
                                              <w:rFonts w:ascii="Times New Roman" w:hAnsi="Times New Roman" w:cs="Times New Roman"/>
                                              <w:sz w:val="24"/>
                                              <w:szCs w:val="24"/>
                                            </w:rPr>
                                            <w:t>код ЄДРПОУ 02004812</w:t>
                                          </w:r>
                                        </w:p>
                                        <w:p w14:paraId="2C0692AB" w14:textId="77777777" w:rsidR="00747D67" w:rsidRDefault="00747D67" w:rsidP="00747D67">
                                          <w:pPr>
                                            <w:spacing w:after="0" w:line="240" w:lineRule="auto"/>
                                            <w:rPr>
                                              <w:rFonts w:ascii="Times New Roman" w:hAnsi="Times New Roman" w:cs="Times New Roman"/>
                                              <w:sz w:val="24"/>
                                              <w:szCs w:val="24"/>
                                            </w:rPr>
                                          </w:pPr>
                                          <w:r>
                                            <w:rPr>
                                              <w:rFonts w:ascii="Times New Roman" w:eastAsia="Helvetica Neue" w:hAnsi="Times New Roman" w:cs="Times New Roman"/>
                                              <w:sz w:val="24"/>
                                              <w:szCs w:val="24"/>
                                            </w:rPr>
                                            <w:t xml:space="preserve">р/р </w:t>
                                          </w:r>
                                          <w:r>
                                            <w:rPr>
                                              <w:rFonts w:ascii="Times New Roman" w:eastAsia="Helvetica Neue" w:hAnsi="Times New Roman" w:cs="Times New Roman"/>
                                              <w:sz w:val="24"/>
                                              <w:szCs w:val="24"/>
                                              <w:lang w:val="en-US"/>
                                            </w:rPr>
                                            <w:t>UA</w:t>
                                          </w:r>
                                          <w:r>
                                            <w:rPr>
                                              <w:rFonts w:ascii="Times New Roman" w:eastAsia="Helvetica Neue" w:hAnsi="Times New Roman" w:cs="Times New Roman"/>
                                              <w:sz w:val="24"/>
                                              <w:szCs w:val="24"/>
                                            </w:rPr>
                                            <w:t>863052990000026003036006506</w:t>
                                          </w:r>
                                        </w:p>
                                        <w:p w14:paraId="133571E8" w14:textId="77777777" w:rsidR="00747D67" w:rsidRDefault="00747D67" w:rsidP="00747D67">
                                          <w:pPr>
                                            <w:spacing w:after="0" w:line="240" w:lineRule="auto"/>
                                            <w:rPr>
                                              <w:rFonts w:ascii="Times New Roman" w:eastAsia="Helvetica Neue" w:hAnsi="Times New Roman" w:cs="Times New Roman"/>
                                              <w:sz w:val="24"/>
                                              <w:szCs w:val="24"/>
                                            </w:rPr>
                                          </w:pPr>
                                          <w:r>
                                            <w:rPr>
                                              <w:rFonts w:ascii="Times New Roman" w:eastAsia="Helvetica Neue" w:hAnsi="Times New Roman" w:cs="Times New Roman"/>
                                              <w:sz w:val="24"/>
                                              <w:szCs w:val="24"/>
                                            </w:rPr>
                                            <w:t xml:space="preserve">АТ </w:t>
                                          </w:r>
                                          <w:proofErr w:type="gramStart"/>
                                          <w:r>
                                            <w:rPr>
                                              <w:rFonts w:ascii="Times New Roman" w:eastAsia="Helvetica Neue" w:hAnsi="Times New Roman" w:cs="Times New Roman"/>
                                              <w:sz w:val="24"/>
                                              <w:szCs w:val="24"/>
                                            </w:rPr>
                                            <w:t>КБ  «</w:t>
                                          </w:r>
                                          <w:proofErr w:type="spellStart"/>
                                          <w:proofErr w:type="gramEnd"/>
                                          <w:r>
                                            <w:rPr>
                                              <w:rFonts w:ascii="Times New Roman" w:eastAsia="Helvetica Neue" w:hAnsi="Times New Roman" w:cs="Times New Roman"/>
                                              <w:sz w:val="24"/>
                                              <w:szCs w:val="24"/>
                                            </w:rPr>
                                            <w:t>Приватбанк</w:t>
                                          </w:r>
                                          <w:proofErr w:type="spellEnd"/>
                                          <w:r>
                                            <w:rPr>
                                              <w:rFonts w:ascii="Times New Roman" w:eastAsia="Helvetica Neue" w:hAnsi="Times New Roman" w:cs="Times New Roman"/>
                                              <w:sz w:val="24"/>
                                              <w:szCs w:val="24"/>
                                            </w:rPr>
                                            <w:t>»</w:t>
                                          </w:r>
                                        </w:p>
                                        <w:p w14:paraId="045F8536" w14:textId="77777777" w:rsidR="00747D67" w:rsidRDefault="00747D67" w:rsidP="00747D67">
                                          <w:pPr>
                                            <w:spacing w:after="0"/>
                                            <w:rPr>
                                              <w:rFonts w:ascii="Times New Roman" w:eastAsia="Arial Unicode MS" w:hAnsi="Times New Roman" w:cs="Times New Roman"/>
                                              <w:sz w:val="24"/>
                                              <w:szCs w:val="24"/>
                                              <w:lang w:val="uk-UA"/>
                                            </w:rPr>
                                          </w:pPr>
                                          <w:r>
                                            <w:rPr>
                                              <w:rFonts w:ascii="Times New Roman" w:hAnsi="Times New Roman" w:cs="Times New Roman"/>
                                              <w:sz w:val="24"/>
                                              <w:szCs w:val="24"/>
                                              <w:lang w:val="uk-UA"/>
                                            </w:rPr>
                                            <w:t>ІПН 020048122208</w:t>
                                          </w:r>
                                        </w:p>
                                        <w:p w14:paraId="5F86175F" w14:textId="77777777" w:rsidR="00747D67" w:rsidRDefault="00747D67" w:rsidP="00747D67">
                                          <w:pPr>
                                            <w:spacing w:after="0"/>
                                            <w:rPr>
                                              <w:rFonts w:ascii="Times New Roman" w:hAnsi="Times New Roman" w:cs="Times New Roman"/>
                                              <w:sz w:val="24"/>
                                              <w:szCs w:val="24"/>
                                            </w:rPr>
                                          </w:pPr>
                                          <w:r>
                                            <w:rPr>
                                              <w:rFonts w:ascii="Times New Roman" w:hAnsi="Times New Roman" w:cs="Times New Roman"/>
                                              <w:sz w:val="24"/>
                                              <w:szCs w:val="24"/>
                                            </w:rPr>
                                            <w:t>Тел.4-04-29</w:t>
                                          </w:r>
                                        </w:p>
                                        <w:p w14:paraId="363B7E8A" w14:textId="77777777" w:rsidR="00747D67" w:rsidRDefault="00747D67" w:rsidP="00747D67">
                                          <w:pPr>
                                            <w:spacing w:after="0"/>
                                            <w:rPr>
                                              <w:rFonts w:ascii="Times New Roman" w:hAnsi="Times New Roman" w:cs="Times New Roman"/>
                                              <w:sz w:val="24"/>
                                              <w:szCs w:val="24"/>
                                            </w:rPr>
                                          </w:pPr>
                                        </w:p>
                                        <w:p w14:paraId="2372449C" w14:textId="77777777" w:rsidR="00747D67" w:rsidRDefault="00747D67" w:rsidP="00747D67">
                                          <w:pPr>
                                            <w:spacing w:after="0"/>
                                            <w:rPr>
                                              <w:rFonts w:ascii="Times New Roman" w:hAnsi="Times New Roman" w:cs="Times New Roman"/>
                                              <w:b/>
                                              <w:sz w:val="24"/>
                                              <w:szCs w:val="24"/>
                                              <w:lang w:val="uk-UA"/>
                                            </w:rPr>
                                          </w:pPr>
                                          <w:r>
                                            <w:rPr>
                                              <w:rFonts w:ascii="Times New Roman" w:hAnsi="Times New Roman" w:cs="Times New Roman"/>
                                              <w:b/>
                                              <w:sz w:val="24"/>
                                              <w:szCs w:val="24"/>
                                              <w:lang w:val="uk-UA"/>
                                            </w:rPr>
                                            <w:t xml:space="preserve"> Директор</w:t>
                                          </w:r>
                                        </w:p>
                                        <w:p w14:paraId="71BECB4B" w14:textId="77777777" w:rsidR="00747D67" w:rsidRDefault="00747D67" w:rsidP="00747D67">
                                          <w:pPr>
                                            <w:spacing w:after="0"/>
                                            <w:rPr>
                                              <w:rFonts w:ascii="Times New Roman" w:hAnsi="Times New Roman" w:cs="Times New Roman"/>
                                              <w:b/>
                                              <w:sz w:val="24"/>
                                              <w:szCs w:val="24"/>
                                              <w:lang w:val="uk-UA"/>
                                            </w:rPr>
                                          </w:pPr>
                                          <w:r>
                                            <w:rPr>
                                              <w:rFonts w:ascii="Times New Roman" w:hAnsi="Times New Roman" w:cs="Times New Roman"/>
                                              <w:b/>
                                              <w:sz w:val="24"/>
                                              <w:szCs w:val="24"/>
                                              <w:lang w:val="uk-UA"/>
                                            </w:rPr>
                                            <w:t>_________________Валентина Савчук</w:t>
                                          </w:r>
                                        </w:p>
                                        <w:p w14:paraId="3F89E60C" w14:textId="77777777" w:rsidR="00747D67" w:rsidRDefault="00747D67" w:rsidP="00747D67">
                                          <w:pPr>
                                            <w:spacing w:after="0"/>
                                            <w:rPr>
                                              <w:rFonts w:ascii="Times New Roman" w:eastAsiaTheme="minorEastAsia" w:hAnsi="Times New Roman" w:cs="Times New Roman"/>
                                              <w:sz w:val="24"/>
                                              <w:szCs w:val="24"/>
                                            </w:rPr>
                                          </w:pPr>
                                          <w:r>
                                            <w:rPr>
                                              <w:rFonts w:ascii="Times New Roman" w:hAnsi="Times New Roman" w:cs="Times New Roman"/>
                                              <w:b/>
                                              <w:sz w:val="24"/>
                                              <w:szCs w:val="24"/>
                                              <w:lang w:val="uk-UA"/>
                                            </w:rPr>
                                            <w:t>М.П.</w:t>
                                          </w:r>
                                        </w:p>
                                      </w:tc>
                                    </w:tr>
                                    <w:tr w:rsidR="00747D67" w14:paraId="7DC05537" w14:textId="77777777">
                                      <w:tc>
                                        <w:tcPr>
                                          <w:tcW w:w="4326" w:type="dxa"/>
                                        </w:tcPr>
                                        <w:p w14:paraId="651BFCDB" w14:textId="77777777" w:rsidR="00747D67" w:rsidRDefault="00747D67">
                                          <w:pPr>
                                            <w:rPr>
                                              <w:rFonts w:ascii="Times New Roman" w:eastAsiaTheme="minorEastAsia" w:hAnsi="Times New Roman" w:cs="Times New Roman"/>
                                              <w:b/>
                                              <w:sz w:val="24"/>
                                              <w:szCs w:val="24"/>
                                            </w:rPr>
                                          </w:pPr>
                                        </w:p>
                                      </w:tc>
                                    </w:tr>
                                  </w:tbl>
                                  <w:p w14:paraId="56922241" w14:textId="77777777" w:rsidR="00747D67" w:rsidRDefault="00747D67">
                                    <w:pPr>
                                      <w:rPr>
                                        <w:rFonts w:ascii="Times New Roman" w:eastAsia="Arial Unicode MS" w:hAnsi="Times New Roman" w:cs="Times New Roman"/>
                                        <w:color w:val="000000"/>
                                        <w:sz w:val="24"/>
                                        <w:szCs w:val="24"/>
                                        <w:highlight w:val="yellow"/>
                                        <w:u w:color="000000"/>
                                        <w:lang w:eastAsia="uk-UA"/>
                                      </w:rPr>
                                    </w:pPr>
                                  </w:p>
                                </w:tc>
                                <w:tc>
                                  <w:tcPr>
                                    <w:tcW w:w="5387" w:type="dxa"/>
                                  </w:tcPr>
                                  <w:p w14:paraId="3F38FA72" w14:textId="77777777" w:rsidR="00747D67" w:rsidRDefault="00747D67">
                                    <w:pPr>
                                      <w:rPr>
                                        <w:rFonts w:ascii="Times New Roman" w:hAnsi="Times New Roman" w:cs="Times New Roman"/>
                                        <w:sz w:val="24"/>
                                        <w:szCs w:val="24"/>
                                        <w:highlight w:val="yellow"/>
                                      </w:rPr>
                                    </w:pPr>
                                  </w:p>
                                </w:tc>
                              </w:tr>
                            </w:tbl>
                            <w:p w14:paraId="1E5A67D5" w14:textId="77777777" w:rsidR="00747D67" w:rsidRDefault="00747D67">
                              <w:pPr>
                                <w:widowControl w:val="0"/>
                                <w:rPr>
                                  <w:rFonts w:ascii="Times New Roman" w:eastAsia="Arial Unicode MS" w:hAnsi="Times New Roman" w:cs="Times New Roman"/>
                                  <w:color w:val="000000"/>
                                  <w:spacing w:val="-2"/>
                                  <w:sz w:val="24"/>
                                  <w:szCs w:val="24"/>
                                  <w:u w:color="000000"/>
                                  <w:lang w:eastAsia="uk-UA"/>
                                </w:rPr>
                              </w:pPr>
                            </w:p>
                          </w:tc>
                          <w:tc>
                            <w:tcPr>
                              <w:tcW w:w="222" w:type="dxa"/>
                            </w:tcPr>
                            <w:p w14:paraId="0D4E2B33" w14:textId="77777777" w:rsidR="00747D67" w:rsidRDefault="00747D67">
                              <w:pPr>
                                <w:widowControl w:val="0"/>
                                <w:rPr>
                                  <w:rFonts w:ascii="Times New Roman" w:hAnsi="Times New Roman" w:cs="Times New Roman"/>
                                  <w:spacing w:val="-2"/>
                                  <w:sz w:val="24"/>
                                  <w:szCs w:val="24"/>
                                </w:rPr>
                              </w:pPr>
                            </w:p>
                          </w:tc>
                        </w:tr>
                      </w:tbl>
                      <w:p w14:paraId="2F8EEF1C" w14:textId="77777777" w:rsidR="00747D67" w:rsidRDefault="00747D67">
                        <w:pPr>
                          <w:rPr>
                            <w:rFonts w:ascii="Times New Roman" w:eastAsiaTheme="minorEastAsia" w:hAnsi="Times New Roman" w:cs="Times New Roman"/>
                            <w:b/>
                            <w:sz w:val="24"/>
                            <w:szCs w:val="24"/>
                          </w:rPr>
                        </w:pPr>
                      </w:p>
                    </w:tc>
                  </w:tr>
                  <w:tr w:rsidR="00747D67" w14:paraId="764CF35D" w14:textId="77777777">
                    <w:tc>
                      <w:tcPr>
                        <w:tcW w:w="11319" w:type="dxa"/>
                      </w:tcPr>
                      <w:p w14:paraId="2574361E" w14:textId="77777777" w:rsidR="00747D67" w:rsidRDefault="00747D67">
                        <w:pPr>
                          <w:rPr>
                            <w:rFonts w:ascii="Times New Roman" w:eastAsiaTheme="minorEastAsia" w:hAnsi="Times New Roman" w:cs="Times New Roman"/>
                            <w:b/>
                            <w:sz w:val="24"/>
                            <w:szCs w:val="24"/>
                          </w:rPr>
                        </w:pPr>
                      </w:p>
                    </w:tc>
                  </w:tr>
                </w:tbl>
                <w:p w14:paraId="33445CD3" w14:textId="77777777" w:rsidR="00747D67" w:rsidRDefault="00747D67">
                  <w:pPr>
                    <w:rPr>
                      <w:rFonts w:ascii="Times New Roman" w:eastAsia="Arial Unicode MS" w:hAnsi="Times New Roman" w:cs="Times New Roman"/>
                      <w:color w:val="000000"/>
                      <w:sz w:val="24"/>
                      <w:szCs w:val="24"/>
                      <w:highlight w:val="yellow"/>
                      <w:u w:color="000000"/>
                      <w:lang w:eastAsia="uk-UA"/>
                    </w:rPr>
                  </w:pPr>
                </w:p>
                <w:p w14:paraId="6FEEF01C" w14:textId="77777777" w:rsidR="00A21AC7" w:rsidRDefault="00A21AC7">
                  <w:pPr>
                    <w:rPr>
                      <w:rFonts w:ascii="Times New Roman" w:eastAsia="Arial Unicode MS" w:hAnsi="Times New Roman" w:cs="Times New Roman"/>
                      <w:color w:val="000000"/>
                      <w:sz w:val="24"/>
                      <w:szCs w:val="24"/>
                      <w:highlight w:val="yellow"/>
                      <w:u w:color="000000"/>
                      <w:lang w:eastAsia="uk-UA"/>
                    </w:rPr>
                  </w:pPr>
                </w:p>
                <w:p w14:paraId="52E224A0" w14:textId="77777777" w:rsidR="00A21AC7" w:rsidRDefault="00A21AC7">
                  <w:pPr>
                    <w:rPr>
                      <w:rFonts w:ascii="Times New Roman" w:eastAsia="Arial Unicode MS" w:hAnsi="Times New Roman" w:cs="Times New Roman"/>
                      <w:color w:val="000000"/>
                      <w:sz w:val="24"/>
                      <w:szCs w:val="24"/>
                      <w:highlight w:val="yellow"/>
                      <w:u w:color="000000"/>
                      <w:lang w:eastAsia="uk-UA"/>
                    </w:rPr>
                  </w:pPr>
                </w:p>
                <w:p w14:paraId="53DE56B4" w14:textId="77777777" w:rsidR="00A21AC7" w:rsidRDefault="00A21AC7">
                  <w:pPr>
                    <w:rPr>
                      <w:rFonts w:ascii="Times New Roman" w:eastAsia="Arial Unicode MS" w:hAnsi="Times New Roman" w:cs="Times New Roman"/>
                      <w:color w:val="000000"/>
                      <w:sz w:val="24"/>
                      <w:szCs w:val="24"/>
                      <w:highlight w:val="yellow"/>
                      <w:u w:color="000000"/>
                      <w:lang w:eastAsia="uk-UA"/>
                    </w:rPr>
                  </w:pPr>
                </w:p>
                <w:p w14:paraId="0A8A3AA3" w14:textId="77777777" w:rsidR="00A21AC7" w:rsidRDefault="00A21AC7">
                  <w:pPr>
                    <w:rPr>
                      <w:rFonts w:ascii="Times New Roman" w:eastAsia="Arial Unicode MS" w:hAnsi="Times New Roman" w:cs="Times New Roman"/>
                      <w:color w:val="000000"/>
                      <w:sz w:val="24"/>
                      <w:szCs w:val="24"/>
                      <w:highlight w:val="yellow"/>
                      <w:u w:color="000000"/>
                      <w:lang w:eastAsia="uk-UA"/>
                    </w:rPr>
                  </w:pPr>
                </w:p>
                <w:p w14:paraId="124AB2A9" w14:textId="77777777" w:rsidR="00A21AC7" w:rsidRDefault="00A21AC7">
                  <w:pPr>
                    <w:rPr>
                      <w:rFonts w:ascii="Times New Roman" w:eastAsia="Arial Unicode MS" w:hAnsi="Times New Roman" w:cs="Times New Roman"/>
                      <w:color w:val="000000"/>
                      <w:sz w:val="24"/>
                      <w:szCs w:val="24"/>
                      <w:highlight w:val="yellow"/>
                      <w:u w:color="000000"/>
                      <w:lang w:eastAsia="uk-UA"/>
                    </w:rPr>
                  </w:pPr>
                </w:p>
                <w:p w14:paraId="6C11F6C5" w14:textId="77777777" w:rsidR="00A21AC7" w:rsidRDefault="00A21AC7">
                  <w:pPr>
                    <w:rPr>
                      <w:rFonts w:ascii="Times New Roman" w:eastAsia="Arial Unicode MS" w:hAnsi="Times New Roman" w:cs="Times New Roman"/>
                      <w:color w:val="000000"/>
                      <w:sz w:val="24"/>
                      <w:szCs w:val="24"/>
                      <w:highlight w:val="yellow"/>
                      <w:u w:color="000000"/>
                      <w:lang w:eastAsia="uk-UA"/>
                    </w:rPr>
                  </w:pPr>
                </w:p>
                <w:p w14:paraId="6C6F7836" w14:textId="77777777" w:rsidR="00A21AC7" w:rsidRDefault="00A21AC7">
                  <w:pPr>
                    <w:rPr>
                      <w:rFonts w:ascii="Times New Roman" w:eastAsia="Arial Unicode MS" w:hAnsi="Times New Roman" w:cs="Times New Roman"/>
                      <w:color w:val="000000"/>
                      <w:sz w:val="24"/>
                      <w:szCs w:val="24"/>
                      <w:highlight w:val="yellow"/>
                      <w:u w:color="000000"/>
                      <w:lang w:eastAsia="uk-UA"/>
                    </w:rPr>
                  </w:pPr>
                </w:p>
                <w:p w14:paraId="0A377ECC" w14:textId="77777777" w:rsidR="00A21AC7" w:rsidRDefault="00A21AC7">
                  <w:pPr>
                    <w:rPr>
                      <w:rFonts w:ascii="Times New Roman" w:eastAsia="Arial Unicode MS" w:hAnsi="Times New Roman" w:cs="Times New Roman"/>
                      <w:color w:val="000000"/>
                      <w:sz w:val="24"/>
                      <w:szCs w:val="24"/>
                      <w:highlight w:val="yellow"/>
                      <w:u w:color="000000"/>
                      <w:lang w:eastAsia="uk-UA"/>
                    </w:rPr>
                  </w:pPr>
                </w:p>
                <w:p w14:paraId="643E7BD8" w14:textId="77777777" w:rsidR="00A21AC7" w:rsidRDefault="00A21AC7">
                  <w:pPr>
                    <w:rPr>
                      <w:rFonts w:ascii="Times New Roman" w:eastAsia="Arial Unicode MS" w:hAnsi="Times New Roman" w:cs="Times New Roman"/>
                      <w:color w:val="000000"/>
                      <w:sz w:val="24"/>
                      <w:szCs w:val="24"/>
                      <w:highlight w:val="yellow"/>
                      <w:u w:color="000000"/>
                      <w:lang w:eastAsia="uk-UA"/>
                    </w:rPr>
                  </w:pPr>
                </w:p>
                <w:p w14:paraId="50903B5F" w14:textId="77777777" w:rsidR="00A21AC7" w:rsidRDefault="00A21AC7">
                  <w:pPr>
                    <w:rPr>
                      <w:rFonts w:ascii="Times New Roman" w:eastAsia="Arial Unicode MS" w:hAnsi="Times New Roman" w:cs="Times New Roman"/>
                      <w:color w:val="000000"/>
                      <w:sz w:val="24"/>
                      <w:szCs w:val="24"/>
                      <w:highlight w:val="yellow"/>
                      <w:u w:color="000000"/>
                      <w:lang w:eastAsia="uk-UA"/>
                    </w:rPr>
                  </w:pPr>
                </w:p>
                <w:p w14:paraId="3DBD1FF1" w14:textId="77777777" w:rsidR="00A21AC7" w:rsidRDefault="00A21AC7">
                  <w:pPr>
                    <w:rPr>
                      <w:rFonts w:ascii="Times New Roman" w:eastAsia="Arial Unicode MS" w:hAnsi="Times New Roman" w:cs="Times New Roman"/>
                      <w:color w:val="000000"/>
                      <w:sz w:val="24"/>
                      <w:szCs w:val="24"/>
                      <w:highlight w:val="yellow"/>
                      <w:u w:color="000000"/>
                      <w:lang w:eastAsia="uk-UA"/>
                    </w:rPr>
                  </w:pPr>
                </w:p>
                <w:p w14:paraId="7A4647A1" w14:textId="7EC450DE" w:rsidR="00A21AC7" w:rsidRDefault="00A21AC7">
                  <w:pPr>
                    <w:rPr>
                      <w:rFonts w:ascii="Times New Roman" w:eastAsia="Arial Unicode MS" w:hAnsi="Times New Roman" w:cs="Times New Roman"/>
                      <w:color w:val="000000"/>
                      <w:sz w:val="24"/>
                      <w:szCs w:val="24"/>
                      <w:highlight w:val="yellow"/>
                      <w:u w:color="000000"/>
                      <w:lang w:eastAsia="uk-UA"/>
                    </w:rPr>
                  </w:pPr>
                </w:p>
                <w:p w14:paraId="4C5F3F45" w14:textId="7D0B262F" w:rsidR="00034A4B" w:rsidRDefault="00034A4B">
                  <w:pPr>
                    <w:rPr>
                      <w:rFonts w:ascii="Times New Roman" w:eastAsia="Arial Unicode MS" w:hAnsi="Times New Roman" w:cs="Times New Roman"/>
                      <w:color w:val="000000"/>
                      <w:sz w:val="24"/>
                      <w:szCs w:val="24"/>
                      <w:highlight w:val="yellow"/>
                      <w:u w:color="000000"/>
                      <w:lang w:eastAsia="uk-UA"/>
                    </w:rPr>
                  </w:pPr>
                </w:p>
                <w:p w14:paraId="2FC4DD66" w14:textId="2E6E6381" w:rsidR="00034A4B" w:rsidRDefault="00034A4B">
                  <w:pPr>
                    <w:rPr>
                      <w:rFonts w:ascii="Times New Roman" w:eastAsia="Arial Unicode MS" w:hAnsi="Times New Roman" w:cs="Times New Roman"/>
                      <w:color w:val="000000"/>
                      <w:sz w:val="24"/>
                      <w:szCs w:val="24"/>
                      <w:highlight w:val="yellow"/>
                      <w:u w:color="000000"/>
                      <w:lang w:eastAsia="uk-UA"/>
                    </w:rPr>
                  </w:pPr>
                </w:p>
                <w:p w14:paraId="5BEC1059" w14:textId="77777777" w:rsidR="00034A4B" w:rsidRDefault="00034A4B">
                  <w:pPr>
                    <w:rPr>
                      <w:rFonts w:ascii="Times New Roman" w:eastAsia="Arial Unicode MS" w:hAnsi="Times New Roman" w:cs="Times New Roman"/>
                      <w:color w:val="000000"/>
                      <w:sz w:val="24"/>
                      <w:szCs w:val="24"/>
                      <w:highlight w:val="yellow"/>
                      <w:u w:color="000000"/>
                      <w:lang w:eastAsia="uk-UA"/>
                    </w:rPr>
                  </w:pPr>
                </w:p>
                <w:p w14:paraId="531D03BD" w14:textId="77777777" w:rsidR="00A21AC7" w:rsidRDefault="00A21AC7">
                  <w:pPr>
                    <w:rPr>
                      <w:rFonts w:ascii="Times New Roman" w:eastAsia="Arial Unicode MS" w:hAnsi="Times New Roman" w:cs="Times New Roman"/>
                      <w:color w:val="000000"/>
                      <w:sz w:val="24"/>
                      <w:szCs w:val="24"/>
                      <w:highlight w:val="yellow"/>
                      <w:u w:color="000000"/>
                      <w:lang w:eastAsia="uk-UA"/>
                    </w:rPr>
                  </w:pPr>
                </w:p>
                <w:p w14:paraId="01FCBBC2" w14:textId="77777777" w:rsidR="00A21AC7" w:rsidRDefault="00A21AC7">
                  <w:pPr>
                    <w:rPr>
                      <w:rFonts w:ascii="Times New Roman" w:eastAsia="Arial Unicode MS" w:hAnsi="Times New Roman" w:cs="Times New Roman"/>
                      <w:color w:val="000000"/>
                      <w:sz w:val="24"/>
                      <w:szCs w:val="24"/>
                      <w:highlight w:val="yellow"/>
                      <w:u w:color="000000"/>
                      <w:lang w:eastAsia="uk-UA"/>
                    </w:rPr>
                  </w:pPr>
                </w:p>
                <w:p w14:paraId="5855F816" w14:textId="77777777" w:rsidR="00A21AC7" w:rsidRDefault="00A21AC7">
                  <w:pPr>
                    <w:rPr>
                      <w:rFonts w:ascii="Times New Roman" w:eastAsia="Arial Unicode MS" w:hAnsi="Times New Roman" w:cs="Times New Roman"/>
                      <w:color w:val="000000"/>
                      <w:sz w:val="24"/>
                      <w:szCs w:val="24"/>
                      <w:highlight w:val="yellow"/>
                      <w:u w:color="000000"/>
                      <w:lang w:eastAsia="uk-UA"/>
                    </w:rPr>
                  </w:pPr>
                </w:p>
                <w:p w14:paraId="01212828" w14:textId="57BBBD31" w:rsidR="00A21AC7" w:rsidRDefault="00A21AC7" w:rsidP="00A21AC7">
                  <w:pPr>
                    <w:ind w:right="1470"/>
                    <w:rPr>
                      <w:rFonts w:ascii="Times New Roman" w:eastAsia="Arial Unicode MS" w:hAnsi="Times New Roman" w:cs="Times New Roman"/>
                      <w:color w:val="000000"/>
                      <w:sz w:val="24"/>
                      <w:szCs w:val="24"/>
                      <w:highlight w:val="yellow"/>
                      <w:u w:color="000000"/>
                      <w:lang w:eastAsia="uk-UA"/>
                    </w:rPr>
                  </w:pPr>
                </w:p>
              </w:tc>
              <w:tc>
                <w:tcPr>
                  <w:tcW w:w="5016" w:type="dxa"/>
                </w:tcPr>
                <w:p w14:paraId="700E3343" w14:textId="77777777" w:rsidR="00747D67" w:rsidRDefault="00747D67">
                  <w:pP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________________________________________</w:t>
                  </w:r>
                </w:p>
                <w:p w14:paraId="6BD17C09" w14:textId="77777777" w:rsidR="00747D67" w:rsidRDefault="00747D67">
                  <w:pPr>
                    <w:rPr>
                      <w:rFonts w:ascii="Times New Roman" w:hAnsi="Times New Roman" w:cs="Times New Roman"/>
                      <w:sz w:val="24"/>
                      <w:szCs w:val="24"/>
                    </w:rPr>
                  </w:pPr>
                </w:p>
                <w:p w14:paraId="5E9063D2" w14:textId="77777777" w:rsidR="00747D67" w:rsidRDefault="00747D67">
                  <w:pPr>
                    <w:rPr>
                      <w:rFonts w:ascii="Times New Roman" w:hAnsi="Times New Roman" w:cs="Times New Roman"/>
                      <w:spacing w:val="-4"/>
                      <w:sz w:val="24"/>
                      <w:szCs w:val="24"/>
                      <w:lang w:val="uk-UA"/>
                    </w:rPr>
                  </w:pPr>
                  <w:r>
                    <w:rPr>
                      <w:rFonts w:ascii="Times New Roman" w:hAnsi="Times New Roman" w:cs="Times New Roman"/>
                      <w:sz w:val="24"/>
                      <w:szCs w:val="24"/>
                    </w:rPr>
                    <w:t>К</w:t>
                  </w:r>
                  <w:r>
                    <w:rPr>
                      <w:rFonts w:ascii="Times New Roman" w:hAnsi="Times New Roman" w:cs="Times New Roman"/>
                      <w:spacing w:val="-4"/>
                      <w:sz w:val="24"/>
                      <w:szCs w:val="24"/>
                    </w:rPr>
                    <w:t xml:space="preserve">од ЄДРПОУ </w:t>
                  </w:r>
                  <w:r>
                    <w:rPr>
                      <w:rFonts w:ascii="Times New Roman" w:hAnsi="Times New Roman" w:cs="Times New Roman"/>
                      <w:spacing w:val="-4"/>
                      <w:sz w:val="24"/>
                      <w:szCs w:val="24"/>
                      <w:lang w:val="uk-UA"/>
                    </w:rPr>
                    <w:t>_________________________</w:t>
                  </w:r>
                </w:p>
                <w:p w14:paraId="6452678C" w14:textId="77777777" w:rsidR="00747D67" w:rsidRDefault="00747D67">
                  <w:pPr>
                    <w:rPr>
                      <w:rFonts w:ascii="Times New Roman" w:hAnsi="Times New Roman" w:cs="Times New Roman"/>
                      <w:spacing w:val="-4"/>
                      <w:sz w:val="24"/>
                      <w:szCs w:val="24"/>
                    </w:rPr>
                  </w:pPr>
                  <w:proofErr w:type="spellStart"/>
                  <w:r>
                    <w:rPr>
                      <w:rFonts w:ascii="Times New Roman" w:hAnsi="Times New Roman" w:cs="Times New Roman"/>
                      <w:spacing w:val="-4"/>
                      <w:sz w:val="24"/>
                      <w:szCs w:val="24"/>
                    </w:rPr>
                    <w:t>Юридична</w:t>
                  </w:r>
                  <w:proofErr w:type="spellEnd"/>
                  <w:r>
                    <w:rPr>
                      <w:rFonts w:ascii="Times New Roman" w:hAnsi="Times New Roman" w:cs="Times New Roman"/>
                      <w:spacing w:val="-4"/>
                      <w:sz w:val="24"/>
                      <w:szCs w:val="24"/>
                    </w:rPr>
                    <w:t xml:space="preserve"> адреса: </w:t>
                  </w:r>
                  <w:r>
                    <w:rPr>
                      <w:rFonts w:ascii="Times New Roman" w:hAnsi="Times New Roman" w:cs="Times New Roman"/>
                      <w:spacing w:val="-4"/>
                      <w:sz w:val="24"/>
                      <w:szCs w:val="24"/>
                      <w:lang w:val="uk-UA"/>
                    </w:rPr>
                    <w:t xml:space="preserve">_______________________ </w:t>
                  </w:r>
                </w:p>
                <w:p w14:paraId="485B5427" w14:textId="77777777" w:rsidR="00747D67" w:rsidRDefault="00747D67">
                  <w:pPr>
                    <w:rPr>
                      <w:rFonts w:ascii="Times New Roman" w:hAnsi="Times New Roman" w:cs="Times New Roman"/>
                      <w:spacing w:val="-4"/>
                      <w:sz w:val="24"/>
                      <w:szCs w:val="24"/>
                    </w:rPr>
                  </w:pPr>
                </w:p>
                <w:p w14:paraId="72B84464" w14:textId="77777777" w:rsidR="00747D67" w:rsidRDefault="00747D67">
                  <w:pPr>
                    <w:rPr>
                      <w:rFonts w:ascii="Times New Roman" w:hAnsi="Times New Roman" w:cs="Times New Roman"/>
                      <w:b/>
                      <w:bCs/>
                      <w:sz w:val="24"/>
                      <w:szCs w:val="24"/>
                    </w:rPr>
                  </w:pPr>
                </w:p>
                <w:p w14:paraId="2224A392" w14:textId="77777777" w:rsidR="00747D67" w:rsidRDefault="00747D67">
                  <w:pPr>
                    <w:rPr>
                      <w:rFonts w:ascii="Times New Roman" w:hAnsi="Times New Roman" w:cs="Times New Roman"/>
                      <w:b/>
                      <w:bCs/>
                      <w:sz w:val="24"/>
                      <w:szCs w:val="24"/>
                    </w:rPr>
                  </w:pPr>
                </w:p>
                <w:p w14:paraId="72A3D999" w14:textId="77777777" w:rsidR="00747D67" w:rsidRDefault="00747D67">
                  <w:pPr>
                    <w:rPr>
                      <w:rFonts w:ascii="Times New Roman" w:hAnsi="Times New Roman" w:cs="Times New Roman"/>
                      <w:b/>
                      <w:bCs/>
                      <w:sz w:val="24"/>
                      <w:szCs w:val="24"/>
                    </w:rPr>
                  </w:pPr>
                </w:p>
                <w:p w14:paraId="12DFC051" w14:textId="77777777" w:rsidR="00747D67" w:rsidRDefault="00747D67">
                  <w:pPr>
                    <w:rPr>
                      <w:rFonts w:ascii="Times New Roman" w:hAnsi="Times New Roman" w:cs="Times New Roman"/>
                      <w:b/>
                      <w:bCs/>
                      <w:sz w:val="24"/>
                      <w:szCs w:val="24"/>
                    </w:rPr>
                  </w:pPr>
                </w:p>
                <w:p w14:paraId="2CE18F1C" w14:textId="77777777" w:rsidR="00747D67" w:rsidRDefault="00747D67">
                  <w:pPr>
                    <w:rPr>
                      <w:rFonts w:ascii="Times New Roman" w:hAnsi="Times New Roman" w:cs="Times New Roman"/>
                      <w:b/>
                      <w:bCs/>
                      <w:sz w:val="24"/>
                      <w:szCs w:val="24"/>
                    </w:rPr>
                  </w:pPr>
                </w:p>
                <w:p w14:paraId="643BFB0A" w14:textId="77777777" w:rsidR="00747D67" w:rsidRDefault="00747D67">
                  <w:pPr>
                    <w:rPr>
                      <w:rFonts w:ascii="Times New Roman" w:hAnsi="Times New Roman" w:cs="Times New Roman"/>
                      <w:b/>
                      <w:bCs/>
                      <w:sz w:val="24"/>
                      <w:szCs w:val="24"/>
                    </w:rPr>
                  </w:pPr>
                  <w:proofErr w:type="spellStart"/>
                  <w:r>
                    <w:rPr>
                      <w:rFonts w:ascii="Times New Roman" w:hAnsi="Times New Roman" w:cs="Times New Roman"/>
                      <w:b/>
                      <w:bCs/>
                      <w:sz w:val="24"/>
                      <w:szCs w:val="24"/>
                    </w:rPr>
                    <w:t>Виконавчий</w:t>
                  </w:r>
                  <w:proofErr w:type="spellEnd"/>
                  <w:r>
                    <w:rPr>
                      <w:rFonts w:ascii="Times New Roman" w:hAnsi="Times New Roman" w:cs="Times New Roman"/>
                      <w:b/>
                      <w:bCs/>
                      <w:sz w:val="24"/>
                      <w:szCs w:val="24"/>
                    </w:rPr>
                    <w:t xml:space="preserve"> директор </w:t>
                  </w:r>
                </w:p>
                <w:p w14:paraId="6C1A8E9D" w14:textId="77777777" w:rsidR="00747D67" w:rsidRDefault="00747D67">
                  <w:pPr>
                    <w:rPr>
                      <w:rFonts w:ascii="Times New Roman" w:hAnsi="Times New Roman" w:cs="Times New Roman"/>
                      <w:b/>
                      <w:bCs/>
                      <w:sz w:val="24"/>
                      <w:szCs w:val="24"/>
                    </w:rPr>
                  </w:pPr>
                </w:p>
                <w:p w14:paraId="51DE1106" w14:textId="77777777" w:rsidR="00747D67" w:rsidRDefault="00747D67">
                  <w:pPr>
                    <w:rPr>
                      <w:rFonts w:ascii="Times New Roman" w:hAnsi="Times New Roman" w:cs="Times New Roman"/>
                      <w:sz w:val="24"/>
                      <w:szCs w:val="24"/>
                      <w:highlight w:val="yellow"/>
                    </w:rPr>
                  </w:pPr>
                  <w:r>
                    <w:rPr>
                      <w:rFonts w:ascii="Times New Roman" w:hAnsi="Times New Roman" w:cs="Times New Roman"/>
                      <w:b/>
                      <w:bCs/>
                      <w:sz w:val="24"/>
                      <w:szCs w:val="24"/>
                    </w:rPr>
                    <w:t xml:space="preserve">___________________Н.М. Котлярова </w:t>
                  </w:r>
                </w:p>
              </w:tc>
            </w:tr>
          </w:tbl>
          <w:p w14:paraId="637D1E97" w14:textId="77777777" w:rsidR="00747D67" w:rsidRDefault="00747D67">
            <w:pPr>
              <w:widowControl w:val="0"/>
              <w:rPr>
                <w:rFonts w:ascii="Times New Roman" w:eastAsia="Arial Unicode MS" w:hAnsi="Times New Roman" w:cs="Times New Roman"/>
                <w:color w:val="000000"/>
                <w:spacing w:val="-2"/>
                <w:sz w:val="24"/>
                <w:szCs w:val="24"/>
                <w:u w:color="000000"/>
                <w:lang w:eastAsia="uk-UA"/>
              </w:rPr>
            </w:pPr>
          </w:p>
        </w:tc>
        <w:tc>
          <w:tcPr>
            <w:tcW w:w="222" w:type="dxa"/>
          </w:tcPr>
          <w:p w14:paraId="520B64BD" w14:textId="77777777" w:rsidR="00747D67" w:rsidRDefault="00747D67">
            <w:pPr>
              <w:widowControl w:val="0"/>
              <w:rPr>
                <w:rFonts w:ascii="Times New Roman" w:hAnsi="Times New Roman" w:cs="Times New Roman"/>
                <w:spacing w:val="-2"/>
                <w:sz w:val="24"/>
                <w:szCs w:val="24"/>
              </w:rPr>
            </w:pPr>
          </w:p>
        </w:tc>
      </w:tr>
    </w:tbl>
    <w:bookmarkEnd w:id="14"/>
    <w:p w14:paraId="08CF38BB" w14:textId="77777777" w:rsidR="00747D67" w:rsidRDefault="00747D67" w:rsidP="00747D67">
      <w:pPr>
        <w:pStyle w:val="11"/>
        <w:ind w:left="5670"/>
        <w:contextualSpacing/>
        <w:rPr>
          <w:rStyle w:val="a5"/>
          <w:b/>
          <w:bCs/>
          <w:sz w:val="22"/>
          <w:szCs w:val="22"/>
          <w:lang w:val="uk-UA"/>
        </w:rPr>
      </w:pPr>
      <w:r>
        <w:rPr>
          <w:rStyle w:val="a5"/>
          <w:rFonts w:cs="Times New Roman"/>
          <w:b/>
          <w:bCs/>
          <w:sz w:val="22"/>
          <w:szCs w:val="22"/>
          <w:lang w:val="uk-UA"/>
        </w:rPr>
        <w:t>Додаток 1</w:t>
      </w:r>
    </w:p>
    <w:p w14:paraId="10C01A07" w14:textId="53C98D86" w:rsidR="00747D67" w:rsidRDefault="00747D67" w:rsidP="00747D67">
      <w:pPr>
        <w:pStyle w:val="11"/>
        <w:ind w:left="5670"/>
        <w:contextualSpacing/>
        <w:rPr>
          <w:rStyle w:val="a5"/>
          <w:rFonts w:cs="Times New Roman"/>
          <w:b/>
          <w:bCs/>
          <w:sz w:val="22"/>
          <w:szCs w:val="22"/>
          <w:lang w:val="uk-UA"/>
        </w:rPr>
      </w:pPr>
      <w:r>
        <w:rPr>
          <w:rStyle w:val="a5"/>
          <w:rFonts w:cs="Times New Roman"/>
          <w:b/>
          <w:bCs/>
          <w:sz w:val="22"/>
          <w:szCs w:val="22"/>
          <w:lang w:val="uk-UA"/>
        </w:rPr>
        <w:t xml:space="preserve">до Договору №____ від _______202    р. </w:t>
      </w:r>
    </w:p>
    <w:p w14:paraId="34B34BF2" w14:textId="77777777" w:rsidR="00747D67" w:rsidRDefault="00747D67" w:rsidP="00747D67">
      <w:pPr>
        <w:pStyle w:val="11"/>
        <w:ind w:left="5670"/>
        <w:contextualSpacing/>
        <w:rPr>
          <w:rStyle w:val="a5"/>
          <w:rFonts w:cs="Times New Roman"/>
          <w:b/>
          <w:bCs/>
          <w:sz w:val="22"/>
          <w:szCs w:val="22"/>
          <w:lang w:val="uk-UA"/>
        </w:rPr>
      </w:pPr>
    </w:p>
    <w:p w14:paraId="5D754EBD" w14:textId="77777777" w:rsidR="00747D67" w:rsidRDefault="00747D67" w:rsidP="00747D67">
      <w:pPr>
        <w:pStyle w:val="11"/>
        <w:ind w:left="5670"/>
        <w:contextualSpacing/>
        <w:rPr>
          <w:rStyle w:val="a5"/>
          <w:rFonts w:cs="Times New Roman"/>
          <w:b/>
          <w:bCs/>
          <w:sz w:val="22"/>
          <w:szCs w:val="22"/>
          <w:lang w:val="uk-UA"/>
        </w:rPr>
      </w:pPr>
    </w:p>
    <w:p w14:paraId="785AA1F7" w14:textId="77777777" w:rsidR="00747D67" w:rsidRDefault="00747D67" w:rsidP="00747D67">
      <w:pPr>
        <w:pStyle w:val="11"/>
        <w:ind w:left="5670"/>
        <w:contextualSpacing/>
        <w:rPr>
          <w:rStyle w:val="a5"/>
          <w:rFonts w:cs="Times New Roman"/>
          <w:b/>
          <w:bCs/>
          <w:sz w:val="22"/>
          <w:szCs w:val="22"/>
          <w:lang w:val="uk-UA"/>
        </w:rPr>
      </w:pPr>
    </w:p>
    <w:p w14:paraId="480483DB" w14:textId="77777777" w:rsidR="00747D67" w:rsidRDefault="00747D67" w:rsidP="00747D67">
      <w:pPr>
        <w:pStyle w:val="11"/>
        <w:ind w:left="5670"/>
        <w:contextualSpacing/>
        <w:rPr>
          <w:rStyle w:val="a5"/>
          <w:rFonts w:cs="Times New Roman"/>
          <w:b/>
          <w:bCs/>
          <w:sz w:val="22"/>
          <w:szCs w:val="22"/>
          <w:lang w:val="uk-UA"/>
        </w:rPr>
      </w:pPr>
    </w:p>
    <w:p w14:paraId="70433D99" w14:textId="77777777" w:rsidR="00747D67" w:rsidRDefault="00747D67" w:rsidP="00747D67">
      <w:pPr>
        <w:pStyle w:val="11"/>
        <w:jc w:val="center"/>
        <w:rPr>
          <w:rStyle w:val="a5"/>
          <w:rFonts w:cs="Times New Roman"/>
          <w:b/>
          <w:bCs/>
          <w:sz w:val="22"/>
          <w:szCs w:val="22"/>
          <w:lang w:val="uk-UA"/>
        </w:rPr>
      </w:pPr>
      <w:r>
        <w:rPr>
          <w:rStyle w:val="a5"/>
          <w:rFonts w:cs="Times New Roman"/>
          <w:b/>
          <w:bCs/>
          <w:sz w:val="22"/>
          <w:szCs w:val="22"/>
          <w:lang w:val="uk-UA"/>
        </w:rPr>
        <w:t>СПЕЦИФІКАЦІЯ</w:t>
      </w:r>
    </w:p>
    <w:p w14:paraId="5E9F1D00" w14:textId="77777777" w:rsidR="00747D67" w:rsidRDefault="00747D67" w:rsidP="00747D67">
      <w:pPr>
        <w:pStyle w:val="11"/>
        <w:jc w:val="center"/>
        <w:rPr>
          <w:rStyle w:val="a5"/>
          <w:rFonts w:cs="Times New Roman"/>
          <w:b/>
          <w:bCs/>
          <w:sz w:val="22"/>
          <w:szCs w:val="22"/>
          <w:lang w:val="uk-UA"/>
        </w:rPr>
      </w:pPr>
    </w:p>
    <w:tbl>
      <w:tblPr>
        <w:tblStyle w:val="a6"/>
        <w:tblW w:w="0" w:type="auto"/>
        <w:tblInd w:w="0" w:type="dxa"/>
        <w:tblLook w:val="04A0" w:firstRow="1" w:lastRow="0" w:firstColumn="1" w:lastColumn="0" w:noHBand="0" w:noVBand="1"/>
      </w:tblPr>
      <w:tblGrid>
        <w:gridCol w:w="865"/>
        <w:gridCol w:w="1388"/>
        <w:gridCol w:w="1349"/>
        <w:gridCol w:w="1233"/>
        <w:gridCol w:w="1141"/>
        <w:gridCol w:w="1177"/>
        <w:gridCol w:w="1183"/>
        <w:gridCol w:w="1150"/>
      </w:tblGrid>
      <w:tr w:rsidR="00747D67" w14:paraId="7AB3E3DF" w14:textId="77777777" w:rsidTr="00747D67">
        <w:tc>
          <w:tcPr>
            <w:tcW w:w="1106" w:type="dxa"/>
            <w:tcBorders>
              <w:top w:val="single" w:sz="4" w:space="0" w:color="auto"/>
              <w:left w:val="single" w:sz="4" w:space="0" w:color="auto"/>
              <w:bottom w:val="single" w:sz="4" w:space="0" w:color="auto"/>
              <w:right w:val="single" w:sz="4" w:space="0" w:color="auto"/>
            </w:tcBorders>
            <w:hideMark/>
          </w:tcPr>
          <w:p w14:paraId="1928841C" w14:textId="77777777" w:rsidR="00747D67" w:rsidRDefault="00747D67">
            <w:pPr>
              <w:pStyle w:val="11"/>
              <w:widowControl w:val="0"/>
              <w:rPr>
                <w:rStyle w:val="a5"/>
                <w:rFonts w:cs="Times New Roman"/>
                <w:sz w:val="22"/>
                <w:szCs w:val="22"/>
              </w:rPr>
            </w:pPr>
            <w:bookmarkStart w:id="15" w:name="_Hlk153461012"/>
            <w:r>
              <w:rPr>
                <w:rStyle w:val="a5"/>
                <w:rFonts w:cs="Times New Roman"/>
                <w:sz w:val="22"/>
                <w:szCs w:val="22"/>
              </w:rPr>
              <w:t>№</w:t>
            </w:r>
          </w:p>
        </w:tc>
        <w:tc>
          <w:tcPr>
            <w:tcW w:w="1388" w:type="dxa"/>
            <w:tcBorders>
              <w:top w:val="single" w:sz="4" w:space="0" w:color="auto"/>
              <w:left w:val="single" w:sz="4" w:space="0" w:color="auto"/>
              <w:bottom w:val="single" w:sz="4" w:space="0" w:color="auto"/>
              <w:right w:val="single" w:sz="4" w:space="0" w:color="auto"/>
            </w:tcBorders>
            <w:hideMark/>
          </w:tcPr>
          <w:p w14:paraId="4260EA5B" w14:textId="77777777" w:rsidR="00747D67" w:rsidRDefault="00747D67">
            <w:pPr>
              <w:pStyle w:val="11"/>
              <w:widowControl w:val="0"/>
              <w:rPr>
                <w:rStyle w:val="a5"/>
                <w:rFonts w:cs="Times New Roman"/>
                <w:sz w:val="22"/>
                <w:szCs w:val="22"/>
              </w:rPr>
            </w:pPr>
            <w:r>
              <w:rPr>
                <w:rStyle w:val="a5"/>
                <w:rFonts w:cs="Times New Roman"/>
                <w:sz w:val="22"/>
                <w:szCs w:val="22"/>
              </w:rPr>
              <w:t>Міжнародна назва</w:t>
            </w:r>
          </w:p>
        </w:tc>
        <w:tc>
          <w:tcPr>
            <w:tcW w:w="1349" w:type="dxa"/>
            <w:tcBorders>
              <w:top w:val="single" w:sz="4" w:space="0" w:color="auto"/>
              <w:left w:val="single" w:sz="4" w:space="0" w:color="auto"/>
              <w:bottom w:val="single" w:sz="4" w:space="0" w:color="auto"/>
              <w:right w:val="single" w:sz="4" w:space="0" w:color="auto"/>
            </w:tcBorders>
            <w:hideMark/>
          </w:tcPr>
          <w:p w14:paraId="1B0B8A24" w14:textId="77777777" w:rsidR="00747D67" w:rsidRDefault="00747D67">
            <w:pPr>
              <w:pStyle w:val="11"/>
              <w:widowControl w:val="0"/>
              <w:rPr>
                <w:rStyle w:val="a5"/>
                <w:rFonts w:cs="Times New Roman"/>
                <w:sz w:val="22"/>
                <w:szCs w:val="22"/>
              </w:rPr>
            </w:pPr>
            <w:r>
              <w:rPr>
                <w:rStyle w:val="a5"/>
                <w:rFonts w:cs="Times New Roman"/>
                <w:sz w:val="22"/>
                <w:szCs w:val="22"/>
              </w:rPr>
              <w:t>Торгівельна назва</w:t>
            </w:r>
          </w:p>
        </w:tc>
        <w:tc>
          <w:tcPr>
            <w:tcW w:w="1241" w:type="dxa"/>
            <w:tcBorders>
              <w:top w:val="single" w:sz="4" w:space="0" w:color="auto"/>
              <w:left w:val="single" w:sz="4" w:space="0" w:color="auto"/>
              <w:bottom w:val="single" w:sz="4" w:space="0" w:color="auto"/>
              <w:right w:val="single" w:sz="4" w:space="0" w:color="auto"/>
            </w:tcBorders>
            <w:hideMark/>
          </w:tcPr>
          <w:p w14:paraId="24BF3BD4" w14:textId="77777777" w:rsidR="00747D67" w:rsidRDefault="00747D67">
            <w:pPr>
              <w:pStyle w:val="11"/>
              <w:widowControl w:val="0"/>
              <w:rPr>
                <w:rStyle w:val="a5"/>
                <w:rFonts w:cs="Times New Roman"/>
                <w:sz w:val="22"/>
                <w:szCs w:val="22"/>
              </w:rPr>
            </w:pPr>
            <w:r>
              <w:rPr>
                <w:rStyle w:val="a5"/>
                <w:rFonts w:cs="Times New Roman"/>
                <w:sz w:val="22"/>
                <w:szCs w:val="22"/>
                <w:shd w:val="clear" w:color="auto" w:fill="FFFFFF"/>
              </w:rPr>
              <w:t xml:space="preserve">Країну </w:t>
            </w:r>
            <w:proofErr w:type="spellStart"/>
            <w:r>
              <w:rPr>
                <w:rStyle w:val="a5"/>
                <w:rFonts w:cs="Times New Roman"/>
                <w:sz w:val="22"/>
                <w:szCs w:val="22"/>
                <w:shd w:val="clear" w:color="auto" w:fill="FFFFFF"/>
              </w:rPr>
              <w:t>походжен</w:t>
            </w:r>
            <w:proofErr w:type="spellEnd"/>
            <w:r>
              <w:rPr>
                <w:rStyle w:val="a5"/>
                <w:rFonts w:cs="Times New Roman"/>
                <w:sz w:val="22"/>
                <w:szCs w:val="22"/>
                <w:shd w:val="clear" w:color="auto" w:fill="FFFFFF"/>
              </w:rPr>
              <w:t>-ня товару </w:t>
            </w:r>
          </w:p>
        </w:tc>
        <w:tc>
          <w:tcPr>
            <w:tcW w:w="1208" w:type="dxa"/>
            <w:tcBorders>
              <w:top w:val="single" w:sz="4" w:space="0" w:color="auto"/>
              <w:left w:val="single" w:sz="4" w:space="0" w:color="auto"/>
              <w:bottom w:val="single" w:sz="4" w:space="0" w:color="auto"/>
              <w:right w:val="single" w:sz="4" w:space="0" w:color="auto"/>
            </w:tcBorders>
            <w:hideMark/>
          </w:tcPr>
          <w:p w14:paraId="5767090F" w14:textId="77777777" w:rsidR="00747D67" w:rsidRDefault="00747D67">
            <w:pPr>
              <w:pStyle w:val="11"/>
              <w:widowControl w:val="0"/>
              <w:rPr>
                <w:rStyle w:val="a5"/>
                <w:rFonts w:cs="Times New Roman"/>
                <w:sz w:val="22"/>
                <w:szCs w:val="22"/>
              </w:rPr>
            </w:pPr>
            <w:r>
              <w:rPr>
                <w:rStyle w:val="a5"/>
                <w:rFonts w:cs="Times New Roman"/>
                <w:sz w:val="22"/>
                <w:szCs w:val="22"/>
              </w:rPr>
              <w:t>Одиниці виміру</w:t>
            </w:r>
          </w:p>
        </w:tc>
        <w:tc>
          <w:tcPr>
            <w:tcW w:w="1221" w:type="dxa"/>
            <w:tcBorders>
              <w:top w:val="single" w:sz="4" w:space="0" w:color="auto"/>
              <w:left w:val="single" w:sz="4" w:space="0" w:color="auto"/>
              <w:bottom w:val="single" w:sz="4" w:space="0" w:color="auto"/>
              <w:right w:val="single" w:sz="4" w:space="0" w:color="auto"/>
            </w:tcBorders>
            <w:hideMark/>
          </w:tcPr>
          <w:p w14:paraId="26D36482" w14:textId="77777777" w:rsidR="00747D67" w:rsidRDefault="00747D67">
            <w:pPr>
              <w:pStyle w:val="11"/>
              <w:widowControl w:val="0"/>
              <w:rPr>
                <w:rStyle w:val="a5"/>
                <w:rFonts w:cs="Times New Roman"/>
                <w:sz w:val="22"/>
                <w:szCs w:val="22"/>
              </w:rPr>
            </w:pPr>
            <w:r>
              <w:rPr>
                <w:rStyle w:val="a5"/>
                <w:rFonts w:cs="Times New Roman"/>
                <w:sz w:val="22"/>
                <w:szCs w:val="22"/>
              </w:rPr>
              <w:t>Кількість</w:t>
            </w:r>
          </w:p>
        </w:tc>
        <w:tc>
          <w:tcPr>
            <w:tcW w:w="1243" w:type="dxa"/>
            <w:tcBorders>
              <w:top w:val="single" w:sz="4" w:space="0" w:color="auto"/>
              <w:left w:val="single" w:sz="4" w:space="0" w:color="auto"/>
              <w:bottom w:val="single" w:sz="4" w:space="0" w:color="auto"/>
              <w:right w:val="single" w:sz="4" w:space="0" w:color="auto"/>
            </w:tcBorders>
            <w:hideMark/>
          </w:tcPr>
          <w:p w14:paraId="16C3A3D3" w14:textId="77777777" w:rsidR="00747D67" w:rsidRDefault="00747D67">
            <w:pPr>
              <w:pStyle w:val="11"/>
              <w:widowControl w:val="0"/>
              <w:rPr>
                <w:rStyle w:val="a5"/>
                <w:rFonts w:cs="Times New Roman"/>
                <w:sz w:val="22"/>
                <w:szCs w:val="22"/>
              </w:rPr>
            </w:pPr>
            <w:r>
              <w:rPr>
                <w:rStyle w:val="a5"/>
                <w:rFonts w:cs="Times New Roman"/>
                <w:sz w:val="22"/>
                <w:szCs w:val="22"/>
              </w:rPr>
              <w:t>Ціна за одиницю без ПДВ, грн.</w:t>
            </w:r>
          </w:p>
        </w:tc>
        <w:tc>
          <w:tcPr>
            <w:tcW w:w="1211" w:type="dxa"/>
            <w:tcBorders>
              <w:top w:val="single" w:sz="4" w:space="0" w:color="auto"/>
              <w:left w:val="single" w:sz="4" w:space="0" w:color="auto"/>
              <w:bottom w:val="single" w:sz="4" w:space="0" w:color="auto"/>
              <w:right w:val="single" w:sz="4" w:space="0" w:color="auto"/>
            </w:tcBorders>
            <w:hideMark/>
          </w:tcPr>
          <w:p w14:paraId="6A708BE6" w14:textId="77777777" w:rsidR="00747D67" w:rsidRDefault="00747D67">
            <w:pPr>
              <w:pStyle w:val="11"/>
              <w:widowControl w:val="0"/>
              <w:rPr>
                <w:rStyle w:val="a5"/>
                <w:rFonts w:cs="Times New Roman"/>
                <w:sz w:val="22"/>
                <w:szCs w:val="22"/>
              </w:rPr>
            </w:pPr>
            <w:r>
              <w:rPr>
                <w:rStyle w:val="a5"/>
                <w:rFonts w:cs="Times New Roman"/>
                <w:sz w:val="22"/>
                <w:szCs w:val="22"/>
              </w:rPr>
              <w:t>Загальна вартість без ПДВ, грн.</w:t>
            </w:r>
          </w:p>
        </w:tc>
      </w:tr>
      <w:tr w:rsidR="00747D67" w14:paraId="1A191373" w14:textId="77777777" w:rsidTr="00747D67">
        <w:tc>
          <w:tcPr>
            <w:tcW w:w="1106" w:type="dxa"/>
            <w:tcBorders>
              <w:top w:val="single" w:sz="4" w:space="0" w:color="auto"/>
              <w:left w:val="single" w:sz="4" w:space="0" w:color="auto"/>
              <w:bottom w:val="single" w:sz="4" w:space="0" w:color="auto"/>
              <w:right w:val="single" w:sz="4" w:space="0" w:color="auto"/>
            </w:tcBorders>
          </w:tcPr>
          <w:p w14:paraId="6239E2BD" w14:textId="77777777" w:rsidR="00747D67" w:rsidRDefault="00747D67">
            <w:pPr>
              <w:pStyle w:val="11"/>
              <w:widowControl w:val="0"/>
              <w:rPr>
                <w:rStyle w:val="a5"/>
                <w:rFonts w:cs="Times New Roman"/>
                <w:sz w:val="22"/>
                <w:szCs w:val="22"/>
              </w:rPr>
            </w:pPr>
          </w:p>
        </w:tc>
        <w:tc>
          <w:tcPr>
            <w:tcW w:w="1388" w:type="dxa"/>
            <w:tcBorders>
              <w:top w:val="single" w:sz="4" w:space="0" w:color="auto"/>
              <w:left w:val="single" w:sz="4" w:space="0" w:color="auto"/>
              <w:bottom w:val="single" w:sz="4" w:space="0" w:color="auto"/>
              <w:right w:val="single" w:sz="4" w:space="0" w:color="auto"/>
            </w:tcBorders>
          </w:tcPr>
          <w:p w14:paraId="61BC48E5" w14:textId="77777777" w:rsidR="00747D67" w:rsidRDefault="00747D67">
            <w:pPr>
              <w:pStyle w:val="11"/>
              <w:widowControl w:val="0"/>
              <w:rPr>
                <w:rStyle w:val="a5"/>
                <w:rFonts w:cs="Times New Roman"/>
                <w:sz w:val="22"/>
                <w:szCs w:val="22"/>
              </w:rPr>
            </w:pPr>
          </w:p>
        </w:tc>
        <w:tc>
          <w:tcPr>
            <w:tcW w:w="1349" w:type="dxa"/>
            <w:tcBorders>
              <w:top w:val="single" w:sz="4" w:space="0" w:color="auto"/>
              <w:left w:val="single" w:sz="4" w:space="0" w:color="auto"/>
              <w:bottom w:val="single" w:sz="4" w:space="0" w:color="auto"/>
              <w:right w:val="single" w:sz="4" w:space="0" w:color="auto"/>
            </w:tcBorders>
          </w:tcPr>
          <w:p w14:paraId="0F456A09" w14:textId="77777777" w:rsidR="00747D67" w:rsidRDefault="00747D67">
            <w:pPr>
              <w:pStyle w:val="11"/>
              <w:widowControl w:val="0"/>
              <w:rPr>
                <w:rStyle w:val="a5"/>
                <w:rFonts w:cs="Times New Roman"/>
                <w:sz w:val="22"/>
                <w:szCs w:val="22"/>
              </w:rPr>
            </w:pPr>
          </w:p>
        </w:tc>
        <w:tc>
          <w:tcPr>
            <w:tcW w:w="1241" w:type="dxa"/>
            <w:tcBorders>
              <w:top w:val="single" w:sz="4" w:space="0" w:color="auto"/>
              <w:left w:val="single" w:sz="4" w:space="0" w:color="auto"/>
              <w:bottom w:val="single" w:sz="4" w:space="0" w:color="auto"/>
              <w:right w:val="single" w:sz="4" w:space="0" w:color="auto"/>
            </w:tcBorders>
          </w:tcPr>
          <w:p w14:paraId="7501A3DF" w14:textId="77777777" w:rsidR="00747D67" w:rsidRDefault="00747D67">
            <w:pPr>
              <w:pStyle w:val="11"/>
              <w:widowControl w:val="0"/>
              <w:rPr>
                <w:rStyle w:val="a5"/>
                <w:rFonts w:cs="Times New Roman"/>
                <w:sz w:val="22"/>
                <w:szCs w:val="22"/>
              </w:rPr>
            </w:pPr>
          </w:p>
        </w:tc>
        <w:tc>
          <w:tcPr>
            <w:tcW w:w="1208" w:type="dxa"/>
            <w:tcBorders>
              <w:top w:val="single" w:sz="4" w:space="0" w:color="auto"/>
              <w:left w:val="single" w:sz="4" w:space="0" w:color="auto"/>
              <w:bottom w:val="single" w:sz="4" w:space="0" w:color="auto"/>
              <w:right w:val="single" w:sz="4" w:space="0" w:color="auto"/>
            </w:tcBorders>
          </w:tcPr>
          <w:p w14:paraId="5AF8A296" w14:textId="77777777" w:rsidR="00747D67" w:rsidRDefault="00747D67">
            <w:pPr>
              <w:pStyle w:val="11"/>
              <w:widowControl w:val="0"/>
              <w:rPr>
                <w:rStyle w:val="a5"/>
                <w:rFonts w:cs="Times New Roman"/>
                <w:sz w:val="22"/>
                <w:szCs w:val="22"/>
              </w:rPr>
            </w:pPr>
          </w:p>
        </w:tc>
        <w:tc>
          <w:tcPr>
            <w:tcW w:w="1221" w:type="dxa"/>
            <w:tcBorders>
              <w:top w:val="single" w:sz="4" w:space="0" w:color="auto"/>
              <w:left w:val="single" w:sz="4" w:space="0" w:color="auto"/>
              <w:bottom w:val="single" w:sz="4" w:space="0" w:color="auto"/>
              <w:right w:val="single" w:sz="4" w:space="0" w:color="auto"/>
            </w:tcBorders>
          </w:tcPr>
          <w:p w14:paraId="0F824902" w14:textId="77777777" w:rsidR="00747D67" w:rsidRDefault="00747D67">
            <w:pPr>
              <w:pStyle w:val="11"/>
              <w:widowControl w:val="0"/>
              <w:rPr>
                <w:rStyle w:val="a5"/>
                <w:rFonts w:cs="Times New Roman"/>
                <w:sz w:val="22"/>
                <w:szCs w:val="22"/>
              </w:rPr>
            </w:pPr>
          </w:p>
        </w:tc>
        <w:tc>
          <w:tcPr>
            <w:tcW w:w="1243" w:type="dxa"/>
            <w:tcBorders>
              <w:top w:val="single" w:sz="4" w:space="0" w:color="auto"/>
              <w:left w:val="single" w:sz="4" w:space="0" w:color="auto"/>
              <w:bottom w:val="single" w:sz="4" w:space="0" w:color="auto"/>
              <w:right w:val="single" w:sz="4" w:space="0" w:color="auto"/>
            </w:tcBorders>
          </w:tcPr>
          <w:p w14:paraId="14379684" w14:textId="77777777" w:rsidR="00747D67" w:rsidRDefault="00747D67">
            <w:pPr>
              <w:pStyle w:val="11"/>
              <w:widowControl w:val="0"/>
              <w:rPr>
                <w:rStyle w:val="a5"/>
                <w:rFonts w:cs="Times New Roman"/>
                <w:sz w:val="22"/>
                <w:szCs w:val="22"/>
              </w:rPr>
            </w:pPr>
          </w:p>
        </w:tc>
        <w:tc>
          <w:tcPr>
            <w:tcW w:w="1211" w:type="dxa"/>
            <w:tcBorders>
              <w:top w:val="single" w:sz="4" w:space="0" w:color="auto"/>
              <w:left w:val="single" w:sz="4" w:space="0" w:color="auto"/>
              <w:bottom w:val="single" w:sz="4" w:space="0" w:color="auto"/>
              <w:right w:val="single" w:sz="4" w:space="0" w:color="auto"/>
            </w:tcBorders>
          </w:tcPr>
          <w:p w14:paraId="3395EFB0" w14:textId="77777777" w:rsidR="00747D67" w:rsidRDefault="00747D67">
            <w:pPr>
              <w:pStyle w:val="11"/>
              <w:widowControl w:val="0"/>
              <w:rPr>
                <w:rStyle w:val="a5"/>
                <w:rFonts w:cs="Times New Roman"/>
                <w:sz w:val="22"/>
                <w:szCs w:val="22"/>
              </w:rPr>
            </w:pPr>
          </w:p>
        </w:tc>
      </w:tr>
      <w:tr w:rsidR="00747D67" w14:paraId="3773205C" w14:textId="77777777" w:rsidTr="00747D67">
        <w:tc>
          <w:tcPr>
            <w:tcW w:w="1106" w:type="dxa"/>
            <w:tcBorders>
              <w:top w:val="single" w:sz="4" w:space="0" w:color="auto"/>
              <w:left w:val="single" w:sz="4" w:space="0" w:color="auto"/>
              <w:bottom w:val="single" w:sz="4" w:space="0" w:color="auto"/>
              <w:right w:val="single" w:sz="4" w:space="0" w:color="auto"/>
            </w:tcBorders>
          </w:tcPr>
          <w:p w14:paraId="4F0BD474" w14:textId="77777777" w:rsidR="00747D67" w:rsidRDefault="00747D67">
            <w:pPr>
              <w:pStyle w:val="11"/>
              <w:widowControl w:val="0"/>
              <w:rPr>
                <w:rStyle w:val="a5"/>
                <w:rFonts w:cs="Times New Roman"/>
                <w:sz w:val="22"/>
                <w:szCs w:val="22"/>
              </w:rPr>
            </w:pPr>
          </w:p>
        </w:tc>
        <w:tc>
          <w:tcPr>
            <w:tcW w:w="1388" w:type="dxa"/>
            <w:tcBorders>
              <w:top w:val="single" w:sz="4" w:space="0" w:color="auto"/>
              <w:left w:val="single" w:sz="4" w:space="0" w:color="auto"/>
              <w:bottom w:val="single" w:sz="4" w:space="0" w:color="auto"/>
              <w:right w:val="single" w:sz="4" w:space="0" w:color="auto"/>
            </w:tcBorders>
          </w:tcPr>
          <w:p w14:paraId="13E25064" w14:textId="77777777" w:rsidR="00747D67" w:rsidRDefault="00747D67">
            <w:pPr>
              <w:pStyle w:val="11"/>
              <w:widowControl w:val="0"/>
              <w:rPr>
                <w:rStyle w:val="a5"/>
                <w:rFonts w:cs="Times New Roman"/>
                <w:sz w:val="22"/>
                <w:szCs w:val="22"/>
              </w:rPr>
            </w:pPr>
          </w:p>
        </w:tc>
        <w:tc>
          <w:tcPr>
            <w:tcW w:w="1349" w:type="dxa"/>
            <w:tcBorders>
              <w:top w:val="single" w:sz="4" w:space="0" w:color="auto"/>
              <w:left w:val="single" w:sz="4" w:space="0" w:color="auto"/>
              <w:bottom w:val="single" w:sz="4" w:space="0" w:color="auto"/>
              <w:right w:val="single" w:sz="4" w:space="0" w:color="auto"/>
            </w:tcBorders>
          </w:tcPr>
          <w:p w14:paraId="6C32D588" w14:textId="77777777" w:rsidR="00747D67" w:rsidRDefault="00747D67">
            <w:pPr>
              <w:pStyle w:val="11"/>
              <w:widowControl w:val="0"/>
              <w:rPr>
                <w:rStyle w:val="a5"/>
                <w:rFonts w:cs="Times New Roman"/>
                <w:sz w:val="22"/>
                <w:szCs w:val="22"/>
              </w:rPr>
            </w:pPr>
          </w:p>
        </w:tc>
        <w:tc>
          <w:tcPr>
            <w:tcW w:w="1241" w:type="dxa"/>
            <w:tcBorders>
              <w:top w:val="single" w:sz="4" w:space="0" w:color="auto"/>
              <w:left w:val="single" w:sz="4" w:space="0" w:color="auto"/>
              <w:bottom w:val="single" w:sz="4" w:space="0" w:color="auto"/>
              <w:right w:val="single" w:sz="4" w:space="0" w:color="auto"/>
            </w:tcBorders>
          </w:tcPr>
          <w:p w14:paraId="7536AE00" w14:textId="77777777" w:rsidR="00747D67" w:rsidRDefault="00747D67">
            <w:pPr>
              <w:pStyle w:val="11"/>
              <w:widowControl w:val="0"/>
              <w:rPr>
                <w:rStyle w:val="a5"/>
                <w:rFonts w:cs="Times New Roman"/>
                <w:sz w:val="22"/>
                <w:szCs w:val="22"/>
              </w:rPr>
            </w:pPr>
          </w:p>
        </w:tc>
        <w:tc>
          <w:tcPr>
            <w:tcW w:w="1208" w:type="dxa"/>
            <w:tcBorders>
              <w:top w:val="single" w:sz="4" w:space="0" w:color="auto"/>
              <w:left w:val="single" w:sz="4" w:space="0" w:color="auto"/>
              <w:bottom w:val="single" w:sz="4" w:space="0" w:color="auto"/>
              <w:right w:val="single" w:sz="4" w:space="0" w:color="auto"/>
            </w:tcBorders>
          </w:tcPr>
          <w:p w14:paraId="4DBE2FE8" w14:textId="77777777" w:rsidR="00747D67" w:rsidRDefault="00747D67">
            <w:pPr>
              <w:pStyle w:val="11"/>
              <w:widowControl w:val="0"/>
              <w:rPr>
                <w:rStyle w:val="a5"/>
                <w:rFonts w:cs="Times New Roman"/>
                <w:sz w:val="22"/>
                <w:szCs w:val="22"/>
              </w:rPr>
            </w:pPr>
          </w:p>
        </w:tc>
        <w:tc>
          <w:tcPr>
            <w:tcW w:w="1221" w:type="dxa"/>
            <w:tcBorders>
              <w:top w:val="single" w:sz="4" w:space="0" w:color="auto"/>
              <w:left w:val="single" w:sz="4" w:space="0" w:color="auto"/>
              <w:bottom w:val="single" w:sz="4" w:space="0" w:color="auto"/>
              <w:right w:val="single" w:sz="4" w:space="0" w:color="auto"/>
            </w:tcBorders>
          </w:tcPr>
          <w:p w14:paraId="1440C581" w14:textId="77777777" w:rsidR="00747D67" w:rsidRDefault="00747D67">
            <w:pPr>
              <w:pStyle w:val="11"/>
              <w:widowControl w:val="0"/>
              <w:rPr>
                <w:rStyle w:val="a5"/>
                <w:rFonts w:cs="Times New Roman"/>
                <w:sz w:val="22"/>
                <w:szCs w:val="22"/>
              </w:rPr>
            </w:pPr>
          </w:p>
        </w:tc>
        <w:tc>
          <w:tcPr>
            <w:tcW w:w="1243" w:type="dxa"/>
            <w:tcBorders>
              <w:top w:val="single" w:sz="4" w:space="0" w:color="auto"/>
              <w:left w:val="single" w:sz="4" w:space="0" w:color="auto"/>
              <w:bottom w:val="single" w:sz="4" w:space="0" w:color="auto"/>
              <w:right w:val="single" w:sz="4" w:space="0" w:color="auto"/>
            </w:tcBorders>
          </w:tcPr>
          <w:p w14:paraId="13E5A0C3" w14:textId="77777777" w:rsidR="00747D67" w:rsidRDefault="00747D67">
            <w:pPr>
              <w:pStyle w:val="11"/>
              <w:widowControl w:val="0"/>
              <w:rPr>
                <w:rStyle w:val="a5"/>
                <w:rFonts w:cs="Times New Roman"/>
                <w:sz w:val="22"/>
                <w:szCs w:val="22"/>
              </w:rPr>
            </w:pPr>
          </w:p>
        </w:tc>
        <w:tc>
          <w:tcPr>
            <w:tcW w:w="1211" w:type="dxa"/>
            <w:tcBorders>
              <w:top w:val="single" w:sz="4" w:space="0" w:color="auto"/>
              <w:left w:val="single" w:sz="4" w:space="0" w:color="auto"/>
              <w:bottom w:val="single" w:sz="4" w:space="0" w:color="auto"/>
              <w:right w:val="single" w:sz="4" w:space="0" w:color="auto"/>
            </w:tcBorders>
          </w:tcPr>
          <w:p w14:paraId="6B550379" w14:textId="77777777" w:rsidR="00747D67" w:rsidRDefault="00747D67">
            <w:pPr>
              <w:pStyle w:val="11"/>
              <w:widowControl w:val="0"/>
              <w:rPr>
                <w:rStyle w:val="a5"/>
                <w:rFonts w:cs="Times New Roman"/>
                <w:sz w:val="22"/>
                <w:szCs w:val="22"/>
              </w:rPr>
            </w:pPr>
          </w:p>
        </w:tc>
      </w:tr>
      <w:tr w:rsidR="00747D67" w14:paraId="3534AE49" w14:textId="77777777" w:rsidTr="00747D67">
        <w:tc>
          <w:tcPr>
            <w:tcW w:w="8756" w:type="dxa"/>
            <w:gridSpan w:val="7"/>
            <w:tcBorders>
              <w:top w:val="single" w:sz="4" w:space="0" w:color="auto"/>
              <w:left w:val="single" w:sz="4" w:space="0" w:color="auto"/>
              <w:bottom w:val="single" w:sz="4" w:space="0" w:color="auto"/>
              <w:right w:val="single" w:sz="4" w:space="0" w:color="auto"/>
            </w:tcBorders>
            <w:hideMark/>
          </w:tcPr>
          <w:p w14:paraId="56AD365F" w14:textId="77777777" w:rsidR="00747D67" w:rsidRDefault="00747D67">
            <w:pPr>
              <w:pStyle w:val="11"/>
              <w:widowControl w:val="0"/>
              <w:rPr>
                <w:rStyle w:val="a5"/>
                <w:rFonts w:cs="Times New Roman"/>
                <w:sz w:val="22"/>
                <w:szCs w:val="22"/>
              </w:rPr>
            </w:pPr>
            <w:r>
              <w:rPr>
                <w:rStyle w:val="a5"/>
                <w:rFonts w:cs="Times New Roman"/>
                <w:sz w:val="22"/>
                <w:szCs w:val="22"/>
              </w:rPr>
              <w:t>ПДВ*</w:t>
            </w:r>
          </w:p>
        </w:tc>
        <w:tc>
          <w:tcPr>
            <w:tcW w:w="1211" w:type="dxa"/>
            <w:tcBorders>
              <w:top w:val="single" w:sz="4" w:space="0" w:color="auto"/>
              <w:left w:val="single" w:sz="4" w:space="0" w:color="auto"/>
              <w:bottom w:val="single" w:sz="4" w:space="0" w:color="auto"/>
              <w:right w:val="single" w:sz="4" w:space="0" w:color="auto"/>
            </w:tcBorders>
          </w:tcPr>
          <w:p w14:paraId="4E0BC941" w14:textId="77777777" w:rsidR="00747D67" w:rsidRDefault="00747D67">
            <w:pPr>
              <w:pStyle w:val="11"/>
              <w:widowControl w:val="0"/>
              <w:rPr>
                <w:rStyle w:val="a5"/>
                <w:rFonts w:cs="Times New Roman"/>
                <w:sz w:val="22"/>
                <w:szCs w:val="22"/>
              </w:rPr>
            </w:pPr>
          </w:p>
        </w:tc>
      </w:tr>
      <w:tr w:rsidR="00747D67" w14:paraId="6EFD7A1F" w14:textId="77777777" w:rsidTr="00747D67">
        <w:tc>
          <w:tcPr>
            <w:tcW w:w="8756" w:type="dxa"/>
            <w:gridSpan w:val="7"/>
            <w:tcBorders>
              <w:top w:val="single" w:sz="4" w:space="0" w:color="auto"/>
              <w:left w:val="single" w:sz="4" w:space="0" w:color="auto"/>
              <w:bottom w:val="single" w:sz="4" w:space="0" w:color="auto"/>
              <w:right w:val="single" w:sz="4" w:space="0" w:color="auto"/>
            </w:tcBorders>
            <w:hideMark/>
          </w:tcPr>
          <w:p w14:paraId="410F0108" w14:textId="77777777" w:rsidR="00747D67" w:rsidRDefault="00747D67">
            <w:pPr>
              <w:pStyle w:val="11"/>
              <w:widowControl w:val="0"/>
              <w:rPr>
                <w:rStyle w:val="a5"/>
                <w:rFonts w:cs="Times New Roman"/>
                <w:sz w:val="22"/>
                <w:szCs w:val="22"/>
              </w:rPr>
            </w:pPr>
            <w:r>
              <w:rPr>
                <w:rStyle w:val="a5"/>
                <w:rFonts w:cs="Times New Roman"/>
                <w:sz w:val="22"/>
                <w:szCs w:val="22"/>
              </w:rPr>
              <w:t>Загальна вартість пропозиції з ПДВ*, грн.</w:t>
            </w:r>
          </w:p>
        </w:tc>
        <w:tc>
          <w:tcPr>
            <w:tcW w:w="1211" w:type="dxa"/>
            <w:tcBorders>
              <w:top w:val="single" w:sz="4" w:space="0" w:color="auto"/>
              <w:left w:val="single" w:sz="4" w:space="0" w:color="auto"/>
              <w:bottom w:val="single" w:sz="4" w:space="0" w:color="auto"/>
              <w:right w:val="single" w:sz="4" w:space="0" w:color="auto"/>
            </w:tcBorders>
          </w:tcPr>
          <w:p w14:paraId="77A779ED" w14:textId="77777777" w:rsidR="00747D67" w:rsidRDefault="00747D67">
            <w:pPr>
              <w:pStyle w:val="11"/>
              <w:widowControl w:val="0"/>
              <w:rPr>
                <w:rStyle w:val="a5"/>
                <w:rFonts w:cs="Times New Roman"/>
                <w:sz w:val="22"/>
                <w:szCs w:val="22"/>
              </w:rPr>
            </w:pPr>
          </w:p>
        </w:tc>
      </w:tr>
      <w:bookmarkEnd w:id="15"/>
    </w:tbl>
    <w:p w14:paraId="0D42EF60" w14:textId="77777777" w:rsidR="00747D67" w:rsidRDefault="00747D67" w:rsidP="00747D67">
      <w:pPr>
        <w:pStyle w:val="11"/>
        <w:ind w:left="5670"/>
        <w:contextualSpacing/>
        <w:rPr>
          <w:rStyle w:val="a5"/>
          <w:rFonts w:cs="Times New Roman"/>
          <w:b/>
          <w:bCs/>
          <w:sz w:val="22"/>
          <w:szCs w:val="22"/>
          <w:lang w:val="uk-UA"/>
        </w:rPr>
      </w:pPr>
    </w:p>
    <w:p w14:paraId="5BE5EFF1"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5"/>
          <w:rFonts w:cs="Times New Roman"/>
          <w:b/>
          <w:bCs/>
          <w:sz w:val="22"/>
          <w:szCs w:val="22"/>
          <w:lang w:val="uk-UA"/>
        </w:rPr>
      </w:pPr>
      <w:r>
        <w:rPr>
          <w:rStyle w:val="a5"/>
          <w:rFonts w:cs="Times New Roman"/>
          <w:b/>
          <w:bCs/>
          <w:sz w:val="22"/>
          <w:szCs w:val="22"/>
          <w:lang w:val="uk-UA"/>
        </w:rPr>
        <w:t xml:space="preserve">Замовник  </w:t>
      </w:r>
      <w:r>
        <w:rPr>
          <w:rStyle w:val="a5"/>
          <w:rFonts w:cs="Times New Roman"/>
          <w:b/>
          <w:bCs/>
          <w:sz w:val="22"/>
          <w:szCs w:val="22"/>
          <w:lang w:val="uk-UA"/>
        </w:rPr>
        <w:tab/>
        <w:t xml:space="preserve">                                                                                     Постачальник</w:t>
      </w:r>
    </w:p>
    <w:p w14:paraId="1F32E7FD"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5"/>
          <w:rFonts w:cs="Times New Roman"/>
          <w:sz w:val="22"/>
          <w:szCs w:val="22"/>
          <w:lang w:val="uk-UA"/>
        </w:rPr>
      </w:pPr>
    </w:p>
    <w:p w14:paraId="7EFA9CEA" w14:textId="77777777" w:rsidR="00747D67" w:rsidRPr="00747D67" w:rsidRDefault="00747D67" w:rsidP="00B47286">
      <w:pPr>
        <w:tabs>
          <w:tab w:val="num" w:pos="0"/>
        </w:tabs>
        <w:spacing w:after="0"/>
        <w:rPr>
          <w:rFonts w:ascii="Times New Roman" w:hAnsi="Times New Roman"/>
          <w:b/>
          <w:lang w:val="uk-UA"/>
        </w:rPr>
      </w:pPr>
      <w:r>
        <w:rPr>
          <w:rFonts w:ascii="Times New Roman" w:hAnsi="Times New Roman" w:cs="Times New Roman"/>
          <w:b/>
          <w:lang w:val="uk-UA"/>
        </w:rPr>
        <w:t>КНП «Шепетівська багатопрофільна</w:t>
      </w:r>
    </w:p>
    <w:p w14:paraId="6F62AC33" w14:textId="77777777" w:rsidR="00747D67" w:rsidRDefault="00747D67" w:rsidP="00B47286">
      <w:pPr>
        <w:tabs>
          <w:tab w:val="num" w:pos="0"/>
        </w:tabs>
        <w:spacing w:after="0"/>
        <w:rPr>
          <w:rFonts w:ascii="Times New Roman" w:hAnsi="Times New Roman" w:cs="Times New Roman"/>
          <w:b/>
          <w:lang w:val="uk-UA"/>
        </w:rPr>
      </w:pPr>
      <w:r>
        <w:rPr>
          <w:rFonts w:ascii="Times New Roman" w:hAnsi="Times New Roman" w:cs="Times New Roman"/>
          <w:b/>
          <w:lang w:val="uk-UA"/>
        </w:rPr>
        <w:t xml:space="preserve">лікарня» Шепетівської міської ради </w:t>
      </w:r>
    </w:p>
    <w:p w14:paraId="37750FA6" w14:textId="77777777" w:rsidR="00747D67" w:rsidRDefault="00747D67" w:rsidP="00B47286">
      <w:pPr>
        <w:tabs>
          <w:tab w:val="num" w:pos="0"/>
        </w:tabs>
        <w:spacing w:after="0"/>
        <w:rPr>
          <w:rFonts w:ascii="Times New Roman" w:hAnsi="Times New Roman" w:cs="Times New Roman"/>
          <w:b/>
          <w:lang w:val="uk-UA"/>
        </w:rPr>
      </w:pPr>
      <w:r>
        <w:rPr>
          <w:rFonts w:ascii="Times New Roman" w:hAnsi="Times New Roman" w:cs="Times New Roman"/>
          <w:b/>
          <w:lang w:val="uk-UA"/>
        </w:rPr>
        <w:t>Хмельницької області</w:t>
      </w:r>
    </w:p>
    <w:p w14:paraId="20E6152B" w14:textId="77777777" w:rsidR="00747D67" w:rsidRDefault="00747D67" w:rsidP="00B47286">
      <w:pPr>
        <w:spacing w:after="0"/>
        <w:rPr>
          <w:rFonts w:ascii="Times New Roman" w:hAnsi="Times New Roman" w:cs="Times New Roman"/>
        </w:rPr>
      </w:pPr>
      <w:r>
        <w:rPr>
          <w:rFonts w:ascii="Times New Roman" w:hAnsi="Times New Roman" w:cs="Times New Roman"/>
        </w:rPr>
        <w:t xml:space="preserve">30400, м. </w:t>
      </w:r>
      <w:proofErr w:type="spellStart"/>
      <w:r>
        <w:rPr>
          <w:rFonts w:ascii="Times New Roman" w:hAnsi="Times New Roman" w:cs="Times New Roman"/>
        </w:rPr>
        <w:t>Шепетівка</w:t>
      </w:r>
      <w:proofErr w:type="spellEnd"/>
      <w:r>
        <w:rPr>
          <w:rFonts w:ascii="Times New Roman" w:hAnsi="Times New Roman" w:cs="Times New Roman"/>
        </w:rPr>
        <w:t xml:space="preserve">, </w:t>
      </w:r>
      <w:proofErr w:type="spellStart"/>
      <w:r>
        <w:rPr>
          <w:rFonts w:ascii="Times New Roman" w:hAnsi="Times New Roman" w:cs="Times New Roman"/>
        </w:rPr>
        <w:t>вул</w:t>
      </w:r>
      <w:proofErr w:type="spellEnd"/>
      <w:r>
        <w:rPr>
          <w:rFonts w:ascii="Times New Roman" w:hAnsi="Times New Roman" w:cs="Times New Roman"/>
        </w:rPr>
        <w:t xml:space="preserve">. </w:t>
      </w:r>
      <w:r>
        <w:rPr>
          <w:rFonts w:ascii="Times New Roman" w:hAnsi="Times New Roman" w:cs="Times New Roman"/>
          <w:lang w:val="uk-UA"/>
        </w:rPr>
        <w:t>Захисників України</w:t>
      </w:r>
      <w:r>
        <w:rPr>
          <w:rFonts w:ascii="Times New Roman" w:hAnsi="Times New Roman" w:cs="Times New Roman"/>
        </w:rPr>
        <w:t>, 85</w:t>
      </w:r>
    </w:p>
    <w:p w14:paraId="35C6DF80" w14:textId="77777777" w:rsidR="00747D67" w:rsidRDefault="00747D67" w:rsidP="00B47286">
      <w:pPr>
        <w:spacing w:after="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Хмельницька</w:t>
      </w:r>
      <w:proofErr w:type="spellEnd"/>
      <w:r>
        <w:rPr>
          <w:rFonts w:ascii="Times New Roman" w:hAnsi="Times New Roman" w:cs="Times New Roman"/>
        </w:rPr>
        <w:t xml:space="preserve"> область, </w:t>
      </w:r>
    </w:p>
    <w:p w14:paraId="2978F2EA" w14:textId="77777777" w:rsidR="00747D67" w:rsidRDefault="00747D67" w:rsidP="00B47286">
      <w:pPr>
        <w:spacing w:after="0"/>
        <w:rPr>
          <w:rFonts w:ascii="Times New Roman" w:hAnsi="Times New Roman" w:cs="Times New Roman"/>
        </w:rPr>
      </w:pPr>
      <w:r>
        <w:rPr>
          <w:rFonts w:ascii="Times New Roman" w:hAnsi="Times New Roman" w:cs="Times New Roman"/>
        </w:rPr>
        <w:t>код ЄДРПОУ 02004812</w:t>
      </w:r>
    </w:p>
    <w:p w14:paraId="200BC471" w14:textId="77777777" w:rsidR="00747D67" w:rsidRDefault="00747D67" w:rsidP="00B47286">
      <w:pPr>
        <w:spacing w:after="0" w:line="240" w:lineRule="auto"/>
        <w:rPr>
          <w:rFonts w:ascii="Times New Roman" w:hAnsi="Times New Roman" w:cs="Times New Roman"/>
        </w:rPr>
      </w:pPr>
      <w:r>
        <w:rPr>
          <w:rFonts w:ascii="Times New Roman" w:eastAsia="Helvetica Neue" w:hAnsi="Times New Roman" w:cs="Times New Roman"/>
        </w:rPr>
        <w:t xml:space="preserve">р/р </w:t>
      </w:r>
      <w:r>
        <w:rPr>
          <w:rFonts w:ascii="Times New Roman" w:eastAsia="Helvetica Neue" w:hAnsi="Times New Roman" w:cs="Times New Roman"/>
          <w:lang w:val="en-US"/>
        </w:rPr>
        <w:t>UA</w:t>
      </w:r>
      <w:r>
        <w:rPr>
          <w:rFonts w:ascii="Times New Roman" w:eastAsia="Helvetica Neue" w:hAnsi="Times New Roman" w:cs="Times New Roman"/>
        </w:rPr>
        <w:t>863052990000026003036006506</w:t>
      </w:r>
    </w:p>
    <w:p w14:paraId="7E7BD6D3" w14:textId="77777777" w:rsidR="00747D67" w:rsidRDefault="00747D67" w:rsidP="00B47286">
      <w:pPr>
        <w:spacing w:after="0" w:line="240" w:lineRule="auto"/>
        <w:rPr>
          <w:rFonts w:ascii="Times New Roman" w:eastAsia="Helvetica Neue" w:hAnsi="Times New Roman" w:cs="Times New Roman"/>
        </w:rPr>
      </w:pPr>
      <w:r>
        <w:rPr>
          <w:rFonts w:ascii="Times New Roman" w:eastAsia="Helvetica Neue" w:hAnsi="Times New Roman" w:cs="Times New Roman"/>
        </w:rPr>
        <w:t xml:space="preserve">АТ </w:t>
      </w:r>
      <w:proofErr w:type="gramStart"/>
      <w:r>
        <w:rPr>
          <w:rFonts w:ascii="Times New Roman" w:eastAsia="Helvetica Neue" w:hAnsi="Times New Roman" w:cs="Times New Roman"/>
        </w:rPr>
        <w:t>КБ  «</w:t>
      </w:r>
      <w:proofErr w:type="spellStart"/>
      <w:proofErr w:type="gramEnd"/>
      <w:r>
        <w:rPr>
          <w:rFonts w:ascii="Times New Roman" w:eastAsia="Helvetica Neue" w:hAnsi="Times New Roman" w:cs="Times New Roman"/>
        </w:rPr>
        <w:t>Приватбанк</w:t>
      </w:r>
      <w:proofErr w:type="spellEnd"/>
      <w:r>
        <w:rPr>
          <w:rFonts w:ascii="Times New Roman" w:eastAsia="Helvetica Neue" w:hAnsi="Times New Roman" w:cs="Times New Roman"/>
        </w:rPr>
        <w:t>»</w:t>
      </w:r>
    </w:p>
    <w:p w14:paraId="6FED4A32" w14:textId="77777777" w:rsidR="00747D67" w:rsidRDefault="00747D67" w:rsidP="00B47286">
      <w:pPr>
        <w:spacing w:after="0"/>
        <w:rPr>
          <w:rFonts w:ascii="Times New Roman" w:eastAsia="Arial Unicode MS" w:hAnsi="Times New Roman" w:cs="Times New Roman"/>
          <w:lang w:val="uk-UA"/>
        </w:rPr>
      </w:pPr>
      <w:r>
        <w:rPr>
          <w:rFonts w:ascii="Times New Roman" w:hAnsi="Times New Roman" w:cs="Times New Roman"/>
          <w:lang w:val="uk-UA"/>
        </w:rPr>
        <w:t>ІПН 020048122208</w:t>
      </w:r>
    </w:p>
    <w:p w14:paraId="7D444F94" w14:textId="77777777" w:rsidR="00747D67" w:rsidRDefault="00747D67" w:rsidP="00B47286">
      <w:pPr>
        <w:spacing w:after="0"/>
        <w:rPr>
          <w:rFonts w:ascii="Times New Roman" w:hAnsi="Times New Roman" w:cs="Times New Roman"/>
        </w:rPr>
      </w:pPr>
      <w:r>
        <w:rPr>
          <w:rFonts w:ascii="Times New Roman" w:hAnsi="Times New Roman" w:cs="Times New Roman"/>
        </w:rPr>
        <w:t>Тел.4-04-29</w:t>
      </w:r>
    </w:p>
    <w:p w14:paraId="40ADE4DD" w14:textId="77777777" w:rsidR="00747D67" w:rsidRDefault="00747D67" w:rsidP="00747D67">
      <w:pPr>
        <w:rPr>
          <w:rFonts w:ascii="Times New Roman" w:hAnsi="Times New Roman" w:cs="Times New Roman"/>
        </w:rPr>
      </w:pPr>
    </w:p>
    <w:p w14:paraId="6A31D51D" w14:textId="77777777" w:rsidR="00747D67" w:rsidRDefault="00747D67" w:rsidP="00747D67">
      <w:pPr>
        <w:rPr>
          <w:rFonts w:ascii="Times New Roman" w:hAnsi="Times New Roman" w:cs="Times New Roman"/>
          <w:b/>
          <w:lang w:val="uk-UA"/>
        </w:rPr>
      </w:pPr>
      <w:r>
        <w:rPr>
          <w:rFonts w:ascii="Times New Roman" w:hAnsi="Times New Roman" w:cs="Times New Roman"/>
          <w:b/>
          <w:lang w:val="uk-UA"/>
        </w:rPr>
        <w:t xml:space="preserve"> Директор</w:t>
      </w:r>
    </w:p>
    <w:p w14:paraId="14C9A9C8" w14:textId="77777777" w:rsidR="00747D67" w:rsidRDefault="00747D67" w:rsidP="00747D67">
      <w:pPr>
        <w:rPr>
          <w:rFonts w:ascii="Times New Roman" w:hAnsi="Times New Roman" w:cs="Times New Roman"/>
          <w:b/>
          <w:lang w:val="uk-UA"/>
        </w:rPr>
      </w:pPr>
      <w:r>
        <w:rPr>
          <w:rFonts w:ascii="Times New Roman" w:hAnsi="Times New Roman" w:cs="Times New Roman"/>
          <w:b/>
          <w:lang w:val="uk-UA"/>
        </w:rPr>
        <w:t>____________________Валентина Савчук</w:t>
      </w:r>
    </w:p>
    <w:p w14:paraId="178314E2" w14:textId="77777777" w:rsidR="00747D67" w:rsidRDefault="00747D67" w:rsidP="00747D6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2"/>
          <w:szCs w:val="22"/>
          <w:lang w:val="uk-UA" w:eastAsia="ru-RU"/>
        </w:rPr>
      </w:pPr>
      <w:r>
        <w:rPr>
          <w:rFonts w:cs="Times New Roman"/>
          <w:b/>
          <w:sz w:val="22"/>
          <w:szCs w:val="22"/>
          <w:lang w:val="uk-UA"/>
        </w:rPr>
        <w:t>М.П.</w:t>
      </w:r>
    </w:p>
    <w:p w14:paraId="51B15EA1" w14:textId="77777777" w:rsidR="002C11FA" w:rsidRPr="00747D67" w:rsidRDefault="00034A4B">
      <w:pPr>
        <w:rPr>
          <w:lang w:val="uk-UA"/>
        </w:rPr>
      </w:pPr>
    </w:p>
    <w:sectPr w:rsidR="002C11FA" w:rsidRPr="00747D67" w:rsidSect="00A21AC7">
      <w:pgSz w:w="11906" w:h="16838"/>
      <w:pgMar w:top="568"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5348FB"/>
    <w:multiLevelType w:val="multilevel"/>
    <w:tmpl w:val="FBEC1944"/>
    <w:lvl w:ilvl="0">
      <w:start w:val="5"/>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2564"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2F"/>
    <w:rsid w:val="000125D7"/>
    <w:rsid w:val="00034A4B"/>
    <w:rsid w:val="00217BB1"/>
    <w:rsid w:val="003339CC"/>
    <w:rsid w:val="00622C78"/>
    <w:rsid w:val="00667498"/>
    <w:rsid w:val="00747D67"/>
    <w:rsid w:val="00872F2F"/>
    <w:rsid w:val="00A21AC7"/>
    <w:rsid w:val="00B47286"/>
    <w:rsid w:val="00C92F67"/>
    <w:rsid w:val="00E31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D62DA"/>
  <w15:chartTrackingRefBased/>
  <w15:docId w15:val="{5CDBEC0C-C53B-4571-A8E1-049893A6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47D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7D67"/>
    <w:rPr>
      <w:rFonts w:ascii="Times New Roman" w:eastAsia="Times New Roman" w:hAnsi="Times New Roman" w:cs="Times New Roman"/>
      <w:b/>
      <w:bCs/>
      <w:kern w:val="36"/>
      <w:sz w:val="48"/>
      <w:szCs w:val="48"/>
      <w:lang w:eastAsia="ru-RU"/>
    </w:rPr>
  </w:style>
  <w:style w:type="paragraph" w:styleId="a3">
    <w:name w:val="Body Text"/>
    <w:basedOn w:val="a"/>
    <w:link w:val="a4"/>
    <w:uiPriority w:val="99"/>
    <w:semiHidden/>
    <w:unhideWhenUsed/>
    <w:rsid w:val="00747D67"/>
    <w:pPr>
      <w:spacing w:after="0" w:line="240" w:lineRule="auto"/>
    </w:pPr>
    <w:rPr>
      <w:rFonts w:ascii="Times New Roman" w:eastAsia="Times New Roman" w:hAnsi="Times New Roman" w:cs="Times New Roman"/>
      <w:b/>
      <w:bCs/>
      <w:sz w:val="32"/>
      <w:szCs w:val="24"/>
      <w:u w:color="000000"/>
      <w:lang w:val="uk-UA" w:eastAsia="uk-UA"/>
    </w:rPr>
  </w:style>
  <w:style w:type="character" w:customStyle="1" w:styleId="a4">
    <w:name w:val="Основной текст Знак"/>
    <w:basedOn w:val="a0"/>
    <w:link w:val="a3"/>
    <w:uiPriority w:val="99"/>
    <w:semiHidden/>
    <w:rsid w:val="00747D67"/>
    <w:rPr>
      <w:rFonts w:ascii="Times New Roman" w:eastAsia="Times New Roman" w:hAnsi="Times New Roman" w:cs="Times New Roman"/>
      <w:b/>
      <w:bCs/>
      <w:sz w:val="32"/>
      <w:szCs w:val="24"/>
      <w:u w:color="000000"/>
      <w:lang w:val="uk-UA" w:eastAsia="uk-UA"/>
    </w:rPr>
  </w:style>
  <w:style w:type="paragraph" w:customStyle="1" w:styleId="11">
    <w:name w:val="Обычный1"/>
    <w:rsid w:val="00747D67"/>
    <w:pPr>
      <w:spacing w:after="0" w:line="240" w:lineRule="auto"/>
    </w:pPr>
    <w:rPr>
      <w:rFonts w:ascii="Times New Roman" w:eastAsia="Arial Unicode MS" w:hAnsi="Times New Roman" w:cs="Arial Unicode MS"/>
      <w:color w:val="000000"/>
      <w:sz w:val="24"/>
      <w:szCs w:val="24"/>
      <w:u w:color="000000"/>
      <w:lang w:eastAsia="uk-UA"/>
    </w:rPr>
  </w:style>
  <w:style w:type="character" w:customStyle="1" w:styleId="a5">
    <w:name w:val="Нет"/>
    <w:rsid w:val="00747D67"/>
  </w:style>
  <w:style w:type="table" w:styleId="a6">
    <w:name w:val="Table Grid"/>
    <w:basedOn w:val="a1"/>
    <w:uiPriority w:val="59"/>
    <w:rsid w:val="00747D67"/>
    <w:pPr>
      <w:spacing w:after="0" w:line="240" w:lineRule="auto"/>
    </w:pPr>
    <w:rPr>
      <w:rFonts w:ascii="Times New Roman" w:eastAsia="Arial Unicode MS"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353756">
      <w:bodyDiv w:val="1"/>
      <w:marLeft w:val="0"/>
      <w:marRight w:val="0"/>
      <w:marTop w:val="0"/>
      <w:marBottom w:val="0"/>
      <w:divBdr>
        <w:top w:val="none" w:sz="0" w:space="0" w:color="auto"/>
        <w:left w:val="none" w:sz="0" w:space="0" w:color="auto"/>
        <w:bottom w:val="none" w:sz="0" w:space="0" w:color="auto"/>
        <w:right w:val="none" w:sz="0" w:space="0" w:color="auto"/>
      </w:divBdr>
    </w:div>
    <w:div w:id="78874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2213</Words>
  <Characters>12615</Characters>
  <Application>Microsoft Office Word</Application>
  <DocSecurity>0</DocSecurity>
  <Lines>105</Lines>
  <Paragraphs>29</Paragraphs>
  <ScaleCrop>false</ScaleCrop>
  <Company/>
  <LinksUpToDate>false</LinksUpToDate>
  <CharactersWithSpaces>14799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2023-12-19T12:15:00Z</dcterms:created>
  <dcterms:modified xsi:type="dcterms:W3CDTF">2024-02-02T08:05:00Z</dcterms:modified>
</cp:coreProperties>
</file>