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F72" w:rsidRPr="007E1F72" w:rsidRDefault="007E1F72" w:rsidP="007E1F72">
      <w:pPr>
        <w:widowControl w:val="0"/>
        <w:autoSpaceDE w:val="0"/>
        <w:autoSpaceDN w:val="0"/>
        <w:adjustRightInd w:val="0"/>
        <w:spacing w:after="0" w:line="240" w:lineRule="auto"/>
        <w:jc w:val="center"/>
        <w:rPr>
          <w:rFonts w:ascii="Times New Roman" w:hAnsi="Times New Roman" w:cs="Times New Roman"/>
          <w:b/>
          <w:bCs/>
          <w:sz w:val="36"/>
          <w:szCs w:val="36"/>
        </w:rPr>
      </w:pPr>
      <w:r w:rsidRPr="007E1F72">
        <w:rPr>
          <w:rFonts w:ascii="Times New Roman" w:hAnsi="Times New Roman" w:cs="Times New Roman"/>
          <w:b/>
          <w:bCs/>
          <w:sz w:val="36"/>
          <w:szCs w:val="36"/>
        </w:rPr>
        <w:t>УПРАВЛІННЯ  ПОЛІЦІЇ  ОХОРОНИ</w:t>
      </w:r>
    </w:p>
    <w:p w:rsidR="007E1F72" w:rsidRPr="007E1F72" w:rsidRDefault="007E1F72" w:rsidP="007E1F72">
      <w:pPr>
        <w:widowControl w:val="0"/>
        <w:autoSpaceDE w:val="0"/>
        <w:autoSpaceDN w:val="0"/>
        <w:adjustRightInd w:val="0"/>
        <w:spacing w:after="0" w:line="240" w:lineRule="auto"/>
        <w:jc w:val="center"/>
        <w:rPr>
          <w:rFonts w:ascii="Times New Roman" w:hAnsi="Times New Roman" w:cs="Times New Roman"/>
          <w:b/>
          <w:bCs/>
          <w:sz w:val="36"/>
          <w:szCs w:val="36"/>
        </w:rPr>
      </w:pPr>
      <w:r w:rsidRPr="007E1F72">
        <w:rPr>
          <w:rFonts w:ascii="Times New Roman" w:hAnsi="Times New Roman" w:cs="Times New Roman"/>
          <w:b/>
          <w:bCs/>
          <w:sz w:val="36"/>
          <w:szCs w:val="36"/>
        </w:rPr>
        <w:t xml:space="preserve">В ПОЛТАВСЬКІЙ ОБЛАСТІ </w:t>
      </w:r>
    </w:p>
    <w:p w:rsidR="007E1F72" w:rsidRPr="007E1F72" w:rsidRDefault="007E1F72" w:rsidP="007E1F72">
      <w:pPr>
        <w:widowControl w:val="0"/>
        <w:autoSpaceDE w:val="0"/>
        <w:autoSpaceDN w:val="0"/>
        <w:adjustRightInd w:val="0"/>
        <w:spacing w:after="0" w:line="240" w:lineRule="auto"/>
        <w:jc w:val="center"/>
        <w:rPr>
          <w:rFonts w:ascii="Times New Roman" w:hAnsi="Times New Roman" w:cs="Times New Roman"/>
          <w:b/>
          <w:bCs/>
          <w:sz w:val="36"/>
          <w:szCs w:val="36"/>
        </w:rPr>
      </w:pPr>
      <w:r w:rsidRPr="007E1F72">
        <w:rPr>
          <w:rFonts w:ascii="Times New Roman" w:hAnsi="Times New Roman" w:cs="Times New Roman"/>
          <w:b/>
          <w:bCs/>
          <w:noProof/>
          <w:sz w:val="36"/>
          <w:szCs w:val="36"/>
          <w:lang w:val="ru-RU" w:eastAsia="ru-RU"/>
        </w:rPr>
        <w:drawing>
          <wp:inline distT="0" distB="0" distL="0" distR="0" wp14:anchorId="79E58C14" wp14:editId="763BC8CF">
            <wp:extent cx="771525" cy="922655"/>
            <wp:effectExtent l="0" t="0" r="9525" b="0"/>
            <wp:docPr id="2" name="Рисунок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1525" cy="922655"/>
                    </a:xfrm>
                    <a:prstGeom prst="rect">
                      <a:avLst/>
                    </a:prstGeom>
                    <a:noFill/>
                    <a:ln>
                      <a:noFill/>
                    </a:ln>
                  </pic:spPr>
                </pic:pic>
              </a:graphicData>
            </a:graphic>
          </wp:inline>
        </w:drawing>
      </w:r>
    </w:p>
    <w:p w:rsidR="007E1F72" w:rsidRPr="007E1F72" w:rsidRDefault="007E1F72" w:rsidP="007E1F72">
      <w:pPr>
        <w:spacing w:after="0" w:line="240" w:lineRule="auto"/>
        <w:ind w:left="5760"/>
        <w:jc w:val="both"/>
        <w:rPr>
          <w:rFonts w:ascii="Times New Roman" w:hAnsi="Times New Roman" w:cs="Times New Roman"/>
          <w:b/>
          <w:sz w:val="28"/>
          <w:szCs w:val="28"/>
        </w:rPr>
      </w:pPr>
    </w:p>
    <w:p w:rsidR="007E1F72" w:rsidRPr="007E1F72" w:rsidRDefault="007E1F72" w:rsidP="007E1F72">
      <w:pPr>
        <w:spacing w:after="0" w:line="240" w:lineRule="auto"/>
        <w:ind w:left="5760"/>
        <w:jc w:val="both"/>
        <w:rPr>
          <w:rFonts w:ascii="Times New Roman" w:hAnsi="Times New Roman" w:cs="Times New Roman"/>
          <w:b/>
          <w:sz w:val="28"/>
          <w:szCs w:val="28"/>
        </w:rPr>
      </w:pPr>
      <w:r w:rsidRPr="007E1F72">
        <w:rPr>
          <w:rFonts w:ascii="Times New Roman" w:hAnsi="Times New Roman" w:cs="Times New Roman"/>
          <w:b/>
          <w:sz w:val="28"/>
          <w:szCs w:val="28"/>
        </w:rPr>
        <w:t>ЗАТВЕРДЖЕНО</w:t>
      </w:r>
    </w:p>
    <w:p w:rsidR="007E1F72" w:rsidRPr="007E1F72" w:rsidRDefault="007E1F72" w:rsidP="007E1F72">
      <w:pPr>
        <w:spacing w:after="0" w:line="240" w:lineRule="auto"/>
        <w:ind w:left="5760"/>
        <w:jc w:val="both"/>
        <w:rPr>
          <w:rFonts w:ascii="Times New Roman" w:hAnsi="Times New Roman" w:cs="Times New Roman"/>
          <w:sz w:val="28"/>
          <w:szCs w:val="28"/>
        </w:rPr>
      </w:pPr>
      <w:r w:rsidRPr="007E1F72">
        <w:rPr>
          <w:rFonts w:ascii="Times New Roman" w:hAnsi="Times New Roman" w:cs="Times New Roman"/>
          <w:sz w:val="28"/>
          <w:szCs w:val="28"/>
        </w:rPr>
        <w:t xml:space="preserve">рішенням </w:t>
      </w:r>
      <w:r>
        <w:rPr>
          <w:rFonts w:ascii="Times New Roman" w:hAnsi="Times New Roman" w:cs="Times New Roman"/>
          <w:sz w:val="28"/>
          <w:szCs w:val="28"/>
        </w:rPr>
        <w:t>Уповноваженої особи</w:t>
      </w:r>
    </w:p>
    <w:p w:rsidR="007E1F72" w:rsidRPr="007E1F72" w:rsidRDefault="007E1F72" w:rsidP="007E1F72">
      <w:pPr>
        <w:spacing w:after="0" w:line="240" w:lineRule="auto"/>
        <w:ind w:left="5760"/>
        <w:jc w:val="both"/>
        <w:rPr>
          <w:rFonts w:ascii="Times New Roman" w:hAnsi="Times New Roman" w:cs="Times New Roman"/>
          <w:sz w:val="28"/>
          <w:szCs w:val="28"/>
        </w:rPr>
      </w:pPr>
      <w:r>
        <w:rPr>
          <w:rFonts w:ascii="Times New Roman" w:hAnsi="Times New Roman" w:cs="Times New Roman"/>
          <w:sz w:val="28"/>
          <w:szCs w:val="28"/>
        </w:rPr>
        <w:t>Протокол</w:t>
      </w:r>
      <w:r w:rsidRPr="007E1F72">
        <w:rPr>
          <w:rFonts w:ascii="Times New Roman" w:hAnsi="Times New Roman" w:cs="Times New Roman"/>
          <w:sz w:val="28"/>
          <w:szCs w:val="28"/>
        </w:rPr>
        <w:t xml:space="preserve"> № </w:t>
      </w:r>
      <w:r w:rsidR="00C423B2" w:rsidRPr="00C423B2">
        <w:rPr>
          <w:rFonts w:ascii="Times New Roman" w:hAnsi="Times New Roman" w:cs="Times New Roman"/>
          <w:sz w:val="28"/>
          <w:szCs w:val="28"/>
          <w:lang w:val="ru-RU"/>
        </w:rPr>
        <w:t>61</w:t>
      </w:r>
      <w:r w:rsidRPr="007E1F72">
        <w:rPr>
          <w:rFonts w:ascii="Times New Roman" w:hAnsi="Times New Roman" w:cs="Times New Roman"/>
          <w:sz w:val="28"/>
          <w:szCs w:val="28"/>
        </w:rPr>
        <w:t xml:space="preserve"> від </w:t>
      </w:r>
      <w:r w:rsidR="00C423B2" w:rsidRPr="00C423B2">
        <w:rPr>
          <w:rFonts w:ascii="Times New Roman" w:hAnsi="Times New Roman" w:cs="Times New Roman"/>
          <w:sz w:val="28"/>
          <w:szCs w:val="28"/>
          <w:lang w:val="ru-RU"/>
        </w:rPr>
        <w:t>2</w:t>
      </w:r>
      <w:r w:rsidR="00C423B2">
        <w:rPr>
          <w:rFonts w:ascii="Times New Roman" w:hAnsi="Times New Roman" w:cs="Times New Roman"/>
          <w:sz w:val="28"/>
          <w:szCs w:val="28"/>
        </w:rPr>
        <w:t>1</w:t>
      </w:r>
      <w:r w:rsidRPr="007E1F72">
        <w:rPr>
          <w:rFonts w:ascii="Times New Roman" w:hAnsi="Times New Roman" w:cs="Times New Roman"/>
          <w:sz w:val="28"/>
          <w:szCs w:val="28"/>
        </w:rPr>
        <w:t>.</w:t>
      </w:r>
      <w:r w:rsidR="00023855">
        <w:rPr>
          <w:rFonts w:ascii="Times New Roman" w:hAnsi="Times New Roman" w:cs="Times New Roman"/>
          <w:sz w:val="28"/>
          <w:szCs w:val="28"/>
        </w:rPr>
        <w:t>0</w:t>
      </w:r>
      <w:r w:rsidR="00336013">
        <w:rPr>
          <w:rFonts w:ascii="Times New Roman" w:hAnsi="Times New Roman" w:cs="Times New Roman"/>
          <w:sz w:val="28"/>
          <w:szCs w:val="28"/>
        </w:rPr>
        <w:t>2</w:t>
      </w:r>
      <w:r w:rsidRPr="007E1F72">
        <w:rPr>
          <w:rFonts w:ascii="Times New Roman" w:hAnsi="Times New Roman" w:cs="Times New Roman"/>
          <w:sz w:val="28"/>
          <w:szCs w:val="28"/>
        </w:rPr>
        <w:t>.202</w:t>
      </w:r>
      <w:r w:rsidR="00023855">
        <w:rPr>
          <w:rFonts w:ascii="Times New Roman" w:hAnsi="Times New Roman" w:cs="Times New Roman"/>
          <w:sz w:val="28"/>
          <w:szCs w:val="28"/>
        </w:rPr>
        <w:t>4</w:t>
      </w:r>
      <w:r w:rsidRPr="007E1F72">
        <w:rPr>
          <w:rFonts w:ascii="Times New Roman" w:hAnsi="Times New Roman" w:cs="Times New Roman"/>
          <w:sz w:val="28"/>
          <w:szCs w:val="28"/>
        </w:rPr>
        <w:t xml:space="preserve"> </w:t>
      </w:r>
    </w:p>
    <w:p w:rsidR="007E1F72" w:rsidRPr="007E1F72" w:rsidRDefault="007E1F72" w:rsidP="007E1F72">
      <w:pPr>
        <w:spacing w:after="0" w:line="240" w:lineRule="auto"/>
        <w:ind w:left="5760"/>
        <w:jc w:val="both"/>
        <w:rPr>
          <w:rFonts w:ascii="Times New Roman" w:hAnsi="Times New Roman" w:cs="Times New Roman"/>
          <w:sz w:val="28"/>
          <w:szCs w:val="28"/>
        </w:rPr>
      </w:pPr>
      <w:r>
        <w:rPr>
          <w:rFonts w:ascii="Times New Roman" w:hAnsi="Times New Roman" w:cs="Times New Roman"/>
          <w:sz w:val="28"/>
          <w:szCs w:val="28"/>
        </w:rPr>
        <w:t>Уповноважена особа</w:t>
      </w:r>
    </w:p>
    <w:p w:rsidR="007E1F72" w:rsidRPr="007E1F72" w:rsidRDefault="007E1F72" w:rsidP="007E1F72">
      <w:pPr>
        <w:spacing w:after="0" w:line="240" w:lineRule="auto"/>
        <w:ind w:left="5760"/>
        <w:jc w:val="both"/>
        <w:rPr>
          <w:rFonts w:ascii="Times New Roman" w:hAnsi="Times New Roman" w:cs="Times New Roman"/>
          <w:sz w:val="28"/>
          <w:szCs w:val="28"/>
        </w:rPr>
      </w:pPr>
    </w:p>
    <w:p w:rsidR="007E1F72" w:rsidRPr="007E1F72" w:rsidRDefault="007E1F72" w:rsidP="007E1F72">
      <w:pPr>
        <w:spacing w:after="0" w:line="240" w:lineRule="auto"/>
        <w:ind w:left="5760"/>
        <w:jc w:val="both"/>
        <w:rPr>
          <w:rFonts w:ascii="Times New Roman" w:hAnsi="Times New Roman" w:cs="Times New Roman"/>
        </w:rPr>
      </w:pPr>
      <w:r>
        <w:rPr>
          <w:rFonts w:ascii="Times New Roman" w:hAnsi="Times New Roman" w:cs="Times New Roman"/>
          <w:sz w:val="28"/>
          <w:szCs w:val="28"/>
        </w:rPr>
        <w:t>________</w:t>
      </w:r>
      <w:r w:rsidRPr="007E1F72">
        <w:rPr>
          <w:rFonts w:ascii="Times New Roman" w:hAnsi="Times New Roman" w:cs="Times New Roman"/>
          <w:sz w:val="28"/>
          <w:szCs w:val="28"/>
        </w:rPr>
        <w:t>___</w:t>
      </w:r>
      <w:r>
        <w:rPr>
          <w:rFonts w:ascii="Times New Roman" w:hAnsi="Times New Roman" w:cs="Times New Roman"/>
          <w:sz w:val="28"/>
          <w:szCs w:val="28"/>
        </w:rPr>
        <w:t xml:space="preserve"> </w:t>
      </w:r>
      <w:r>
        <w:rPr>
          <w:rFonts w:ascii="Times New Roman" w:hAnsi="Times New Roman" w:cs="Times New Roman"/>
          <w:b/>
          <w:sz w:val="28"/>
          <w:szCs w:val="28"/>
        </w:rPr>
        <w:t xml:space="preserve">М.М. </w:t>
      </w:r>
      <w:proofErr w:type="spellStart"/>
      <w:r>
        <w:rPr>
          <w:rFonts w:ascii="Times New Roman" w:hAnsi="Times New Roman" w:cs="Times New Roman"/>
          <w:b/>
          <w:sz w:val="28"/>
          <w:szCs w:val="28"/>
        </w:rPr>
        <w:t>Опанасько</w:t>
      </w:r>
      <w:proofErr w:type="spellEnd"/>
    </w:p>
    <w:p w:rsidR="007E1F72" w:rsidRPr="007E1F72" w:rsidRDefault="007E1F72" w:rsidP="007E1F72">
      <w:pPr>
        <w:widowControl w:val="0"/>
        <w:autoSpaceDE w:val="0"/>
        <w:autoSpaceDN w:val="0"/>
        <w:adjustRightInd w:val="0"/>
        <w:spacing w:after="0" w:line="240" w:lineRule="auto"/>
        <w:rPr>
          <w:rFonts w:ascii="Times New Roman" w:hAnsi="Times New Roman" w:cs="Times New Roman"/>
          <w:b/>
          <w:bCs/>
          <w:sz w:val="48"/>
          <w:szCs w:val="48"/>
        </w:rPr>
      </w:pPr>
    </w:p>
    <w:p w:rsidR="007E1F72" w:rsidRPr="007E1F72" w:rsidRDefault="007E1F72" w:rsidP="007E1F72">
      <w:pPr>
        <w:widowControl w:val="0"/>
        <w:autoSpaceDE w:val="0"/>
        <w:autoSpaceDN w:val="0"/>
        <w:adjustRightInd w:val="0"/>
        <w:spacing w:after="0" w:line="240" w:lineRule="auto"/>
        <w:rPr>
          <w:rFonts w:ascii="Times New Roman" w:hAnsi="Times New Roman" w:cs="Times New Roman"/>
          <w:b/>
          <w:bCs/>
          <w:sz w:val="48"/>
          <w:szCs w:val="48"/>
        </w:rPr>
      </w:pPr>
    </w:p>
    <w:p w:rsidR="007E1F72" w:rsidRPr="007E1F72" w:rsidRDefault="007E1F72" w:rsidP="007E1F72">
      <w:pPr>
        <w:widowControl w:val="0"/>
        <w:autoSpaceDE w:val="0"/>
        <w:autoSpaceDN w:val="0"/>
        <w:adjustRightInd w:val="0"/>
        <w:spacing w:after="0" w:line="240" w:lineRule="auto"/>
        <w:rPr>
          <w:rFonts w:ascii="Times New Roman" w:hAnsi="Times New Roman" w:cs="Times New Roman"/>
          <w:b/>
          <w:bCs/>
          <w:sz w:val="48"/>
          <w:szCs w:val="48"/>
        </w:rPr>
      </w:pPr>
    </w:p>
    <w:tbl>
      <w:tblPr>
        <w:tblW w:w="0" w:type="auto"/>
        <w:tblLayout w:type="fixed"/>
        <w:tblLook w:val="0000" w:firstRow="0" w:lastRow="0" w:firstColumn="0" w:lastColumn="0" w:noHBand="0" w:noVBand="0"/>
      </w:tblPr>
      <w:tblGrid>
        <w:gridCol w:w="9847"/>
      </w:tblGrid>
      <w:tr w:rsidR="007E1F72" w:rsidRPr="007E1F72" w:rsidTr="007E1F72">
        <w:tc>
          <w:tcPr>
            <w:tcW w:w="9847" w:type="dxa"/>
            <w:tcBorders>
              <w:top w:val="nil"/>
              <w:left w:val="nil"/>
              <w:bottom w:val="nil"/>
              <w:right w:val="nil"/>
            </w:tcBorders>
            <w:shd w:val="clear" w:color="auto" w:fill="auto"/>
          </w:tcPr>
          <w:p w:rsidR="007E1F72" w:rsidRPr="007E1F72" w:rsidRDefault="007E1F72" w:rsidP="007E1F72">
            <w:pPr>
              <w:spacing w:after="0" w:line="240" w:lineRule="auto"/>
              <w:jc w:val="center"/>
              <w:rPr>
                <w:rFonts w:ascii="Times New Roman" w:hAnsi="Times New Roman" w:cs="Times New Roman"/>
                <w:b/>
                <w:bCs/>
                <w:sz w:val="40"/>
                <w:szCs w:val="40"/>
              </w:rPr>
            </w:pPr>
            <w:r w:rsidRPr="007E1F72">
              <w:rPr>
                <w:rFonts w:ascii="Times New Roman" w:hAnsi="Times New Roman" w:cs="Times New Roman"/>
                <w:b/>
                <w:bCs/>
                <w:sz w:val="40"/>
                <w:szCs w:val="40"/>
              </w:rPr>
              <w:t xml:space="preserve">ТЕНДЕРНА  ДОКУМЕНТАЦІЯ </w:t>
            </w:r>
          </w:p>
        </w:tc>
      </w:tr>
    </w:tbl>
    <w:p w:rsidR="007E1F72" w:rsidRPr="007E1F72" w:rsidRDefault="007E1F72" w:rsidP="007E1F72">
      <w:pPr>
        <w:spacing w:after="0" w:line="240" w:lineRule="auto"/>
        <w:jc w:val="center"/>
        <w:rPr>
          <w:rFonts w:ascii="Times New Roman" w:hAnsi="Times New Roman" w:cs="Times New Roman"/>
          <w:b/>
          <w:bCs/>
        </w:rPr>
      </w:pPr>
    </w:p>
    <w:p w:rsidR="007E1F72" w:rsidRPr="007E1F72" w:rsidRDefault="007E1F72" w:rsidP="007E1F72">
      <w:pPr>
        <w:spacing w:after="0" w:line="240" w:lineRule="auto"/>
        <w:jc w:val="center"/>
        <w:rPr>
          <w:rFonts w:ascii="Times New Roman" w:hAnsi="Times New Roman" w:cs="Times New Roman"/>
          <w:b/>
          <w:bCs/>
          <w:sz w:val="32"/>
          <w:szCs w:val="32"/>
        </w:rPr>
      </w:pPr>
      <w:r w:rsidRPr="007E1F72">
        <w:rPr>
          <w:rFonts w:ascii="Times New Roman" w:hAnsi="Times New Roman" w:cs="Times New Roman"/>
          <w:b/>
          <w:bCs/>
          <w:sz w:val="32"/>
          <w:szCs w:val="32"/>
        </w:rPr>
        <w:t>на закупівлю товару –</w:t>
      </w:r>
    </w:p>
    <w:p w:rsidR="007E1F72" w:rsidRPr="007E1F72" w:rsidRDefault="007E1F72" w:rsidP="007E1F72">
      <w:pPr>
        <w:spacing w:after="0" w:line="240" w:lineRule="auto"/>
        <w:jc w:val="center"/>
        <w:rPr>
          <w:rFonts w:ascii="Times New Roman" w:hAnsi="Times New Roman" w:cs="Times New Roman"/>
          <w:b/>
          <w:bCs/>
          <w:sz w:val="32"/>
          <w:szCs w:val="32"/>
        </w:rPr>
      </w:pPr>
    </w:p>
    <w:p w:rsidR="007E1F72" w:rsidRPr="007E1F72" w:rsidRDefault="007E1F72" w:rsidP="007E1F72">
      <w:pPr>
        <w:spacing w:after="0" w:line="240" w:lineRule="auto"/>
        <w:jc w:val="center"/>
        <w:rPr>
          <w:rFonts w:ascii="Times New Roman" w:hAnsi="Times New Roman" w:cs="Times New Roman"/>
          <w:b/>
          <w:bCs/>
          <w:sz w:val="32"/>
          <w:szCs w:val="32"/>
        </w:rPr>
      </w:pPr>
    </w:p>
    <w:p w:rsidR="007E1F72" w:rsidRPr="007E1F72" w:rsidRDefault="007E1F72" w:rsidP="007E1F72">
      <w:pPr>
        <w:spacing w:after="0" w:line="240" w:lineRule="auto"/>
        <w:jc w:val="center"/>
        <w:rPr>
          <w:rStyle w:val="afff4"/>
          <w:rFonts w:ascii="Times New Roman" w:hAnsi="Times New Roman" w:cs="Times New Roman"/>
          <w:b/>
          <w:sz w:val="36"/>
          <w:szCs w:val="36"/>
        </w:rPr>
      </w:pPr>
      <w:r w:rsidRPr="007E1F72">
        <w:rPr>
          <w:rFonts w:ascii="Times New Roman" w:hAnsi="Times New Roman" w:cs="Times New Roman"/>
          <w:b/>
          <w:bCs/>
          <w:sz w:val="36"/>
          <w:szCs w:val="36"/>
        </w:rPr>
        <w:t>«</w:t>
      </w:r>
      <w:r w:rsidR="00966F2E" w:rsidRPr="00966F2E">
        <w:rPr>
          <w:rFonts w:ascii="Times New Roman" w:hAnsi="Times New Roman"/>
          <w:b/>
          <w:spacing w:val="-3"/>
          <w:sz w:val="36"/>
          <w:szCs w:val="36"/>
        </w:rPr>
        <w:t>Предмети однострою поліцейських і спеціального форменого одягу підрозділів воєнізованої охорони</w:t>
      </w:r>
      <w:r w:rsidRPr="007E1F72">
        <w:rPr>
          <w:rStyle w:val="afff4"/>
          <w:rFonts w:ascii="Times New Roman" w:hAnsi="Times New Roman" w:cs="Times New Roman"/>
          <w:b/>
          <w:sz w:val="36"/>
          <w:szCs w:val="36"/>
        </w:rPr>
        <w:t xml:space="preserve">» </w:t>
      </w:r>
    </w:p>
    <w:p w:rsidR="007E1F72" w:rsidRPr="007E1F72" w:rsidRDefault="007E1F72" w:rsidP="007E1F72">
      <w:pPr>
        <w:spacing w:after="0" w:line="240" w:lineRule="auto"/>
        <w:jc w:val="center"/>
        <w:rPr>
          <w:rFonts w:ascii="Times New Roman" w:hAnsi="Times New Roman" w:cs="Times New Roman"/>
          <w:b/>
          <w:sz w:val="32"/>
          <w:szCs w:val="32"/>
        </w:rPr>
      </w:pPr>
      <w:r w:rsidRPr="007E1F72">
        <w:rPr>
          <w:rStyle w:val="afff4"/>
          <w:rFonts w:ascii="Times New Roman" w:hAnsi="Times New Roman" w:cs="Times New Roman"/>
          <w:sz w:val="32"/>
          <w:szCs w:val="32"/>
        </w:rPr>
        <w:t xml:space="preserve">(код ДК 021:2015 </w:t>
      </w:r>
      <w:r w:rsidR="002A5491">
        <w:rPr>
          <w:rFonts w:ascii="Times New Roman" w:hAnsi="Times New Roman"/>
          <w:sz w:val="32"/>
          <w:szCs w:val="32"/>
        </w:rPr>
        <w:t>18110000-3</w:t>
      </w:r>
      <w:r w:rsidR="003F14D9">
        <w:rPr>
          <w:rFonts w:ascii="Times New Roman" w:hAnsi="Times New Roman"/>
          <w:sz w:val="32"/>
          <w:szCs w:val="32"/>
        </w:rPr>
        <w:t xml:space="preserve"> «Формений одяг»</w:t>
      </w:r>
      <w:r w:rsidRPr="007E1F72">
        <w:rPr>
          <w:rStyle w:val="afff4"/>
          <w:rFonts w:ascii="Times New Roman" w:hAnsi="Times New Roman" w:cs="Times New Roman"/>
          <w:sz w:val="32"/>
          <w:szCs w:val="32"/>
        </w:rPr>
        <w:t>)</w:t>
      </w:r>
    </w:p>
    <w:p w:rsidR="007E1F72" w:rsidRPr="007E1F72" w:rsidRDefault="007E1F72" w:rsidP="007E1F72">
      <w:pPr>
        <w:spacing w:after="0" w:line="240" w:lineRule="auto"/>
        <w:jc w:val="center"/>
        <w:rPr>
          <w:rFonts w:ascii="Times New Roman" w:hAnsi="Times New Roman" w:cs="Times New Roman"/>
          <w:b/>
          <w:sz w:val="32"/>
          <w:szCs w:val="32"/>
        </w:rPr>
      </w:pPr>
    </w:p>
    <w:p w:rsidR="007E1F72" w:rsidRPr="007E1F72" w:rsidRDefault="007E1F72" w:rsidP="007E1F72">
      <w:pPr>
        <w:spacing w:after="0" w:line="240" w:lineRule="auto"/>
        <w:jc w:val="center"/>
        <w:rPr>
          <w:rFonts w:ascii="Times New Roman" w:hAnsi="Times New Roman" w:cs="Times New Roman"/>
          <w:b/>
          <w:sz w:val="32"/>
          <w:szCs w:val="32"/>
        </w:rPr>
      </w:pPr>
    </w:p>
    <w:p w:rsidR="007E1F72" w:rsidRPr="007E1F72" w:rsidRDefault="007E1F72" w:rsidP="007E1F72">
      <w:pPr>
        <w:spacing w:after="0" w:line="240" w:lineRule="auto"/>
        <w:jc w:val="center"/>
        <w:rPr>
          <w:rFonts w:ascii="Times New Roman" w:hAnsi="Times New Roman" w:cs="Times New Roman"/>
          <w:b/>
          <w:sz w:val="32"/>
          <w:szCs w:val="32"/>
        </w:rPr>
      </w:pPr>
      <w:r w:rsidRPr="007E1F72">
        <w:rPr>
          <w:rFonts w:ascii="Times New Roman" w:hAnsi="Times New Roman" w:cs="Times New Roman"/>
          <w:b/>
          <w:sz w:val="32"/>
          <w:szCs w:val="32"/>
        </w:rPr>
        <w:t>за процедурою</w:t>
      </w:r>
    </w:p>
    <w:p w:rsidR="007E1F72" w:rsidRPr="007E1F72" w:rsidRDefault="007E1F72" w:rsidP="007E1F72">
      <w:pPr>
        <w:spacing w:after="0" w:line="240" w:lineRule="auto"/>
        <w:jc w:val="center"/>
        <w:rPr>
          <w:rFonts w:ascii="Times New Roman" w:hAnsi="Times New Roman" w:cs="Times New Roman"/>
        </w:rPr>
      </w:pPr>
    </w:p>
    <w:tbl>
      <w:tblPr>
        <w:tblW w:w="0" w:type="auto"/>
        <w:tblLayout w:type="fixed"/>
        <w:tblLook w:val="0000" w:firstRow="0" w:lastRow="0" w:firstColumn="0" w:lastColumn="0" w:noHBand="0" w:noVBand="0"/>
      </w:tblPr>
      <w:tblGrid>
        <w:gridCol w:w="9847"/>
      </w:tblGrid>
      <w:tr w:rsidR="007E1F72" w:rsidRPr="007E1F72" w:rsidTr="007E1F72">
        <w:tc>
          <w:tcPr>
            <w:tcW w:w="9847" w:type="dxa"/>
            <w:tcBorders>
              <w:top w:val="nil"/>
              <w:left w:val="nil"/>
              <w:bottom w:val="nil"/>
              <w:right w:val="nil"/>
            </w:tcBorders>
            <w:shd w:val="clear" w:color="auto" w:fill="auto"/>
          </w:tcPr>
          <w:p w:rsidR="007E1F72" w:rsidRPr="007E1F72" w:rsidRDefault="007E1F72" w:rsidP="007E1F72">
            <w:pPr>
              <w:spacing w:after="0" w:line="240" w:lineRule="auto"/>
              <w:jc w:val="center"/>
              <w:rPr>
                <w:rFonts w:ascii="Times New Roman" w:hAnsi="Times New Roman" w:cs="Times New Roman"/>
                <w:b/>
                <w:bCs/>
                <w:sz w:val="36"/>
                <w:szCs w:val="36"/>
              </w:rPr>
            </w:pPr>
            <w:r w:rsidRPr="007E1F72">
              <w:rPr>
                <w:rFonts w:ascii="Times New Roman" w:hAnsi="Times New Roman" w:cs="Times New Roman"/>
                <w:b/>
                <w:bCs/>
                <w:sz w:val="36"/>
                <w:szCs w:val="36"/>
              </w:rPr>
              <w:t xml:space="preserve">       ВІДКРИТИХ ТОРГІВ</w:t>
            </w:r>
            <w:r w:rsidR="00C221AE">
              <w:rPr>
                <w:rFonts w:ascii="Times New Roman" w:hAnsi="Times New Roman" w:cs="Times New Roman"/>
                <w:b/>
                <w:bCs/>
                <w:sz w:val="36"/>
                <w:szCs w:val="36"/>
              </w:rPr>
              <w:t xml:space="preserve"> </w:t>
            </w:r>
            <w:r w:rsidR="00C221AE" w:rsidRPr="00C221AE">
              <w:rPr>
                <w:rFonts w:ascii="Times New Roman" w:hAnsi="Times New Roman" w:cs="Times New Roman"/>
                <w:bCs/>
                <w:sz w:val="36"/>
                <w:szCs w:val="36"/>
              </w:rPr>
              <w:t>(з особливостями)</w:t>
            </w:r>
          </w:p>
        </w:tc>
      </w:tr>
    </w:tbl>
    <w:p w:rsidR="007E1F72" w:rsidRPr="007E1F72" w:rsidRDefault="007E1F72" w:rsidP="007E1F72">
      <w:pPr>
        <w:spacing w:after="0" w:line="240" w:lineRule="auto"/>
        <w:rPr>
          <w:rFonts w:ascii="Times New Roman" w:hAnsi="Times New Roman" w:cs="Times New Roman"/>
          <w:b/>
          <w:bCs/>
          <w:sz w:val="32"/>
          <w:szCs w:val="32"/>
        </w:rPr>
      </w:pPr>
    </w:p>
    <w:p w:rsidR="007E1F72" w:rsidRPr="007E1F72" w:rsidRDefault="007E1F72" w:rsidP="007E1F72">
      <w:pPr>
        <w:spacing w:after="0" w:line="240" w:lineRule="auto"/>
        <w:rPr>
          <w:rFonts w:ascii="Times New Roman" w:hAnsi="Times New Roman" w:cs="Times New Roman"/>
          <w:b/>
          <w:bCs/>
          <w:sz w:val="32"/>
          <w:szCs w:val="32"/>
        </w:rPr>
      </w:pPr>
    </w:p>
    <w:p w:rsidR="007E1F72" w:rsidRPr="007E1F72" w:rsidRDefault="007E1F72" w:rsidP="007E1F72">
      <w:pPr>
        <w:spacing w:after="0" w:line="240" w:lineRule="auto"/>
        <w:rPr>
          <w:rFonts w:ascii="Times New Roman" w:hAnsi="Times New Roman" w:cs="Times New Roman"/>
          <w:b/>
          <w:bCs/>
          <w:sz w:val="32"/>
          <w:szCs w:val="32"/>
        </w:rPr>
      </w:pPr>
    </w:p>
    <w:p w:rsidR="007E1F72" w:rsidRPr="007E1F72" w:rsidRDefault="007E1F72" w:rsidP="007E1F72">
      <w:pPr>
        <w:spacing w:after="0" w:line="240" w:lineRule="auto"/>
        <w:rPr>
          <w:rFonts w:ascii="Times New Roman" w:hAnsi="Times New Roman" w:cs="Times New Roman"/>
          <w:b/>
          <w:bCs/>
          <w:sz w:val="32"/>
          <w:szCs w:val="32"/>
        </w:rPr>
      </w:pPr>
    </w:p>
    <w:p w:rsidR="007E1F72" w:rsidRPr="007E1F72" w:rsidRDefault="007E1F72" w:rsidP="007E1F72">
      <w:pPr>
        <w:spacing w:after="0" w:line="240" w:lineRule="auto"/>
        <w:rPr>
          <w:rFonts w:ascii="Times New Roman" w:hAnsi="Times New Roman" w:cs="Times New Roman"/>
          <w:b/>
          <w:bCs/>
          <w:sz w:val="32"/>
          <w:szCs w:val="32"/>
        </w:rPr>
      </w:pPr>
    </w:p>
    <w:p w:rsidR="007E1F72" w:rsidRPr="007E1F72" w:rsidRDefault="007E1F72" w:rsidP="007E1F72">
      <w:pPr>
        <w:spacing w:after="0" w:line="240" w:lineRule="auto"/>
        <w:rPr>
          <w:rFonts w:ascii="Times New Roman" w:hAnsi="Times New Roman" w:cs="Times New Roman"/>
          <w:b/>
          <w:bCs/>
          <w:sz w:val="32"/>
          <w:szCs w:val="32"/>
        </w:rPr>
      </w:pPr>
    </w:p>
    <w:p w:rsidR="007E1F72" w:rsidRDefault="007E1F72" w:rsidP="007E1F72">
      <w:pPr>
        <w:spacing w:after="0" w:line="240" w:lineRule="auto"/>
        <w:rPr>
          <w:rFonts w:ascii="Times New Roman" w:hAnsi="Times New Roman" w:cs="Times New Roman"/>
          <w:b/>
          <w:bCs/>
          <w:sz w:val="32"/>
          <w:szCs w:val="32"/>
        </w:rPr>
      </w:pPr>
    </w:p>
    <w:p w:rsidR="007E1F72" w:rsidRDefault="007E1F72" w:rsidP="007E1F72">
      <w:pPr>
        <w:spacing w:after="0" w:line="240" w:lineRule="auto"/>
        <w:rPr>
          <w:rFonts w:ascii="Times New Roman" w:hAnsi="Times New Roman" w:cs="Times New Roman"/>
          <w:b/>
          <w:bCs/>
          <w:sz w:val="32"/>
          <w:szCs w:val="32"/>
        </w:rPr>
      </w:pPr>
    </w:p>
    <w:p w:rsidR="003F14D9" w:rsidRDefault="003F14D9" w:rsidP="007E1F72">
      <w:pPr>
        <w:spacing w:after="0" w:line="240" w:lineRule="auto"/>
        <w:rPr>
          <w:rFonts w:ascii="Times New Roman" w:hAnsi="Times New Roman" w:cs="Times New Roman"/>
          <w:b/>
          <w:bCs/>
          <w:sz w:val="32"/>
          <w:szCs w:val="32"/>
        </w:rPr>
      </w:pPr>
    </w:p>
    <w:p w:rsidR="00966F2E" w:rsidRPr="007E1F72" w:rsidRDefault="00966F2E" w:rsidP="007E1F72">
      <w:pPr>
        <w:spacing w:after="0" w:line="240" w:lineRule="auto"/>
        <w:rPr>
          <w:rFonts w:ascii="Times New Roman" w:hAnsi="Times New Roman" w:cs="Times New Roman"/>
          <w:b/>
          <w:bCs/>
          <w:sz w:val="32"/>
          <w:szCs w:val="32"/>
        </w:rPr>
      </w:pPr>
    </w:p>
    <w:p w:rsidR="007E1F72" w:rsidRPr="007E1F72" w:rsidRDefault="007E1F72" w:rsidP="007E1F72">
      <w:pPr>
        <w:spacing w:after="0" w:line="240" w:lineRule="auto"/>
        <w:jc w:val="center"/>
        <w:rPr>
          <w:rFonts w:ascii="Times New Roman" w:hAnsi="Times New Roman" w:cs="Times New Roman"/>
          <w:b/>
          <w:bCs/>
          <w:sz w:val="32"/>
          <w:szCs w:val="32"/>
        </w:rPr>
      </w:pPr>
      <w:r w:rsidRPr="007E1F72">
        <w:rPr>
          <w:rFonts w:ascii="Times New Roman" w:hAnsi="Times New Roman" w:cs="Times New Roman"/>
          <w:b/>
          <w:bCs/>
          <w:sz w:val="32"/>
          <w:szCs w:val="32"/>
        </w:rPr>
        <w:t>м. Полтава – 202</w:t>
      </w:r>
      <w:r w:rsidR="00023855">
        <w:rPr>
          <w:rFonts w:ascii="Times New Roman" w:hAnsi="Times New Roman" w:cs="Times New Roman"/>
          <w:b/>
          <w:bCs/>
          <w:sz w:val="32"/>
          <w:szCs w:val="32"/>
        </w:rPr>
        <w:t>4</w:t>
      </w:r>
      <w:r w:rsidRPr="007E1F72">
        <w:rPr>
          <w:rFonts w:ascii="Times New Roman" w:hAnsi="Times New Roman" w:cs="Times New Roman"/>
          <w:b/>
          <w:bCs/>
          <w:sz w:val="32"/>
          <w:szCs w:val="32"/>
        </w:rPr>
        <w:t xml:space="preserve"> рік</w:t>
      </w:r>
    </w:p>
    <w:p w:rsidR="00A0530D" w:rsidRDefault="00A0530D" w:rsidP="007E1F72">
      <w:pPr>
        <w:tabs>
          <w:tab w:val="left" w:pos="388"/>
          <w:tab w:val="left" w:pos="616"/>
          <w:tab w:val="left" w:pos="3600"/>
        </w:tabs>
        <w:suppressAutoHyphens/>
        <w:snapToGrid w:val="0"/>
        <w:spacing w:after="0" w:line="240" w:lineRule="auto"/>
        <w:jc w:val="both"/>
        <w:rPr>
          <w:rFonts w:ascii="Times New Roman" w:hAnsi="Times New Roman" w:cs="Times New Roman"/>
          <w:b/>
          <w:bCs/>
          <w:sz w:val="32"/>
          <w:szCs w:val="32"/>
        </w:rPr>
      </w:pPr>
    </w:p>
    <w:p w:rsidR="00A0530D" w:rsidRPr="00A0530D" w:rsidRDefault="00A0530D" w:rsidP="007C0AE3">
      <w:pPr>
        <w:tabs>
          <w:tab w:val="left" w:pos="388"/>
          <w:tab w:val="left" w:pos="616"/>
          <w:tab w:val="left" w:pos="3600"/>
        </w:tabs>
        <w:suppressAutoHyphens/>
        <w:snapToGrid w:val="0"/>
        <w:spacing w:after="0" w:line="240" w:lineRule="auto"/>
        <w:jc w:val="both"/>
        <w:rPr>
          <w:rFonts w:ascii="Times New Roman" w:eastAsia="Times New Roman" w:hAnsi="Times New Roman" w:cs="Times New Roman"/>
          <w:b/>
          <w:bCs/>
          <w:sz w:val="24"/>
          <w:szCs w:val="24"/>
          <w:lang w:eastAsia="ar-S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02"/>
        <w:gridCol w:w="7087"/>
      </w:tblGrid>
      <w:tr w:rsidR="00A0530D" w:rsidRPr="00A0530D" w:rsidTr="00976E7F">
        <w:trPr>
          <w:trHeight w:val="20"/>
        </w:trPr>
        <w:tc>
          <w:tcPr>
            <w:tcW w:w="10456" w:type="dxa"/>
            <w:gridSpan w:val="3"/>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lastRenderedPageBreak/>
              <w:br w:type="page"/>
            </w:r>
            <w:r w:rsidRPr="00A0530D">
              <w:rPr>
                <w:rFonts w:ascii="Times New Roman" w:eastAsia="Times New Roman" w:hAnsi="Times New Roman" w:cs="Times New Roman"/>
                <w:b/>
                <w:sz w:val="24"/>
                <w:szCs w:val="24"/>
                <w:lang w:eastAsia="ar-SA"/>
              </w:rPr>
              <w:br w:type="page"/>
            </w:r>
            <w:r w:rsidRPr="00A0530D">
              <w:rPr>
                <w:rFonts w:ascii="Times New Roman" w:eastAsia="Times New Roman" w:hAnsi="Times New Roman" w:cs="Times New Roman"/>
                <w:b/>
                <w:bCs/>
                <w:sz w:val="24"/>
                <w:szCs w:val="24"/>
                <w:lang w:eastAsia="ar-SA"/>
              </w:rPr>
              <w:t>I. Загальні положення</w:t>
            </w:r>
          </w:p>
        </w:tc>
      </w:tr>
      <w:tr w:rsidR="00A0530D" w:rsidRPr="00A0530D" w:rsidTr="00976E7F">
        <w:trPr>
          <w:trHeight w:val="20"/>
        </w:trPr>
        <w:tc>
          <w:tcPr>
            <w:tcW w:w="567" w:type="dxa"/>
            <w:shd w:val="clear" w:color="auto" w:fill="auto"/>
          </w:tcPr>
          <w:p w:rsidR="00A0530D" w:rsidRPr="00A0530D" w:rsidRDefault="00A0530D" w:rsidP="00A0530D">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1</w:t>
            </w:r>
          </w:p>
        </w:tc>
        <w:tc>
          <w:tcPr>
            <w:tcW w:w="2802" w:type="dxa"/>
            <w:shd w:val="clear" w:color="auto" w:fill="auto"/>
          </w:tcPr>
          <w:p w:rsidR="00A0530D" w:rsidRPr="00A0530D" w:rsidRDefault="00A0530D" w:rsidP="00A0530D">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2</w:t>
            </w:r>
          </w:p>
        </w:tc>
        <w:tc>
          <w:tcPr>
            <w:tcW w:w="7087" w:type="dxa"/>
            <w:shd w:val="clear" w:color="auto" w:fill="auto"/>
          </w:tcPr>
          <w:p w:rsidR="00A0530D" w:rsidRPr="00A0530D" w:rsidRDefault="00A0530D" w:rsidP="00A0530D">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3</w:t>
            </w:r>
          </w:p>
        </w:tc>
      </w:tr>
      <w:tr w:rsidR="00A0530D" w:rsidRPr="00A0530D" w:rsidTr="00976E7F">
        <w:trPr>
          <w:trHeight w:val="20"/>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1.</w:t>
            </w:r>
          </w:p>
        </w:tc>
        <w:tc>
          <w:tcPr>
            <w:tcW w:w="2802" w:type="dxa"/>
            <w:shd w:val="clear" w:color="auto" w:fill="auto"/>
          </w:tcPr>
          <w:p w:rsidR="00A0530D" w:rsidRPr="00A0530D" w:rsidRDefault="00A0530D"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Терміни, які вживаються в тендерній документації</w:t>
            </w:r>
          </w:p>
        </w:tc>
        <w:tc>
          <w:tcPr>
            <w:tcW w:w="7087" w:type="dxa"/>
            <w:shd w:val="clear" w:color="auto" w:fill="auto"/>
          </w:tcPr>
          <w:p w:rsidR="00023855" w:rsidRPr="00023855" w:rsidRDefault="00023855" w:rsidP="00023855">
            <w:pPr>
              <w:pStyle w:val="1c"/>
              <w:spacing w:line="240" w:lineRule="auto"/>
              <w:jc w:val="both"/>
              <w:rPr>
                <w:rFonts w:ascii="Times New Roman" w:hAnsi="Times New Roman" w:cs="Times New Roman"/>
                <w:sz w:val="24"/>
                <w:szCs w:val="24"/>
                <w:lang w:val="uk-UA"/>
              </w:rPr>
            </w:pPr>
            <w:r w:rsidRPr="00023855">
              <w:rPr>
                <w:rFonts w:ascii="Times New Roman" w:hAnsi="Times New Roman" w:cs="Times New Roman"/>
                <w:sz w:val="24"/>
                <w:szCs w:val="24"/>
                <w:lang w:val="uk-UA"/>
              </w:rPr>
              <w:t xml:space="preserve">Тендерну документацію розроблено відповідно до вимог </w:t>
            </w:r>
            <w:hyperlink r:id="rId8" w:history="1">
              <w:r w:rsidRPr="00023855">
                <w:rPr>
                  <w:rStyle w:val="a5"/>
                  <w:rFonts w:ascii="Times New Roman" w:hAnsi="Times New Roman"/>
                  <w:sz w:val="24"/>
                  <w:szCs w:val="24"/>
                  <w:lang w:val="uk-UA"/>
                </w:rPr>
                <w:t>Закону</w:t>
              </w:r>
            </w:hyperlink>
            <w:r w:rsidRPr="00023855">
              <w:rPr>
                <w:rFonts w:ascii="Times New Roman" w:hAnsi="Times New Roman" w:cs="Times New Roman"/>
                <w:sz w:val="24"/>
                <w:szCs w:val="24"/>
                <w:lang w:val="uk-UA"/>
              </w:rPr>
              <w:t xml:space="preserve"> України «Про публічні закупівлі» від 25.12.2015 року № 922-</w:t>
            </w:r>
            <w:r w:rsidRPr="00023855">
              <w:rPr>
                <w:rFonts w:ascii="Times New Roman" w:hAnsi="Times New Roman" w:cs="Times New Roman"/>
                <w:sz w:val="24"/>
                <w:szCs w:val="24"/>
              </w:rPr>
              <w:t>VIII</w:t>
            </w:r>
            <w:r w:rsidRPr="00023855">
              <w:rPr>
                <w:rFonts w:ascii="Times New Roman" w:hAnsi="Times New Roman" w:cs="Times New Roman"/>
                <w:sz w:val="24"/>
                <w:szCs w:val="24"/>
                <w:lang w:val="uk-UA"/>
              </w:rPr>
              <w:t xml:space="preserve">  зі змінами та доповненнями (далі – Закон), </w:t>
            </w:r>
            <w:bookmarkStart w:id="0" w:name="_Hlk117266252"/>
            <w:r w:rsidRPr="00023855">
              <w:rPr>
                <w:rFonts w:ascii="Times New Roman" w:hAnsi="Times New Roman" w:cs="Times New Roman"/>
                <w:noProof/>
                <w:spacing w:val="-6"/>
                <w:sz w:val="24"/>
                <w:szCs w:val="24"/>
                <w:lang w:val="uk-UA"/>
              </w:rPr>
              <w:t>постанови Кабінету Міністрів України від 12.10.2022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зі змінами та доповненнями (надалі – Особливості)</w:t>
            </w:r>
            <w:bookmarkEnd w:id="0"/>
            <w:r w:rsidRPr="00023855">
              <w:rPr>
                <w:rFonts w:ascii="Times New Roman" w:hAnsi="Times New Roman" w:cs="Times New Roman"/>
                <w:noProof/>
                <w:spacing w:val="-6"/>
                <w:sz w:val="24"/>
                <w:szCs w:val="24"/>
                <w:lang w:val="uk-UA"/>
              </w:rPr>
              <w:t>.</w:t>
            </w:r>
          </w:p>
          <w:p w:rsidR="00A0530D" w:rsidRPr="00023855" w:rsidRDefault="00023855" w:rsidP="00023855">
            <w:pPr>
              <w:suppressAutoHyphens/>
              <w:snapToGrid w:val="0"/>
              <w:spacing w:after="0" w:line="240" w:lineRule="auto"/>
              <w:jc w:val="both"/>
              <w:rPr>
                <w:rFonts w:ascii="Times New Roman" w:eastAsia="Times New Roman" w:hAnsi="Times New Roman" w:cs="Times New Roman"/>
                <w:sz w:val="24"/>
                <w:szCs w:val="24"/>
                <w:lang w:eastAsia="ar-SA"/>
              </w:rPr>
            </w:pPr>
            <w:r w:rsidRPr="00023855">
              <w:rPr>
                <w:rFonts w:ascii="Times New Roman" w:hAnsi="Times New Roman" w:cs="Times New Roman"/>
                <w:sz w:val="24"/>
                <w:szCs w:val="24"/>
              </w:rPr>
              <w:t xml:space="preserve">Терміни, які використовуються в цій тендерній документації, вживаються у значенні, наведеному в </w:t>
            </w:r>
            <w:r w:rsidRPr="00023855">
              <w:rPr>
                <w:rFonts w:ascii="Times New Roman" w:hAnsi="Times New Roman" w:cs="Times New Roman"/>
                <w:bCs/>
                <w:iCs/>
                <w:sz w:val="24"/>
                <w:szCs w:val="24"/>
              </w:rPr>
              <w:t>Законі,</w:t>
            </w:r>
            <w:r w:rsidRPr="00023855">
              <w:rPr>
                <w:rFonts w:ascii="Times New Roman" w:hAnsi="Times New Roman" w:cs="Times New Roman"/>
                <w:sz w:val="24"/>
                <w:szCs w:val="24"/>
              </w:rPr>
              <w:t xml:space="preserve"> Особливостях із врахуванням вимог інших нормативно-правових актів чинного законодавства  України.</w:t>
            </w:r>
          </w:p>
        </w:tc>
      </w:tr>
      <w:tr w:rsidR="00A0530D" w:rsidRPr="00A0530D" w:rsidTr="00976E7F">
        <w:trPr>
          <w:trHeight w:val="20"/>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b/>
                <w:sz w:val="24"/>
                <w:szCs w:val="24"/>
                <w:lang w:eastAsia="ar-SA"/>
              </w:rPr>
            </w:pPr>
            <w:r w:rsidRPr="00A0530D">
              <w:rPr>
                <w:rFonts w:ascii="Times New Roman" w:eastAsia="Times New Roman" w:hAnsi="Times New Roman" w:cs="Times New Roman"/>
                <w:b/>
                <w:sz w:val="24"/>
                <w:szCs w:val="24"/>
                <w:lang w:eastAsia="ar-SA"/>
              </w:rPr>
              <w:t>2.</w:t>
            </w:r>
          </w:p>
        </w:tc>
        <w:tc>
          <w:tcPr>
            <w:tcW w:w="2802" w:type="dxa"/>
            <w:shd w:val="clear" w:color="auto" w:fill="auto"/>
          </w:tcPr>
          <w:p w:rsidR="00A0530D" w:rsidRPr="00A0530D" w:rsidRDefault="00A0530D" w:rsidP="00A0530D">
            <w:pPr>
              <w:tabs>
                <w:tab w:val="left" w:pos="2160"/>
                <w:tab w:val="left" w:pos="3600"/>
              </w:tabs>
              <w:suppressAutoHyphens/>
              <w:snapToGrid w:val="0"/>
              <w:spacing w:after="0" w:line="240" w:lineRule="auto"/>
              <w:rPr>
                <w:rFonts w:ascii="Times New Roman" w:eastAsia="Times New Roman" w:hAnsi="Times New Roman" w:cs="Times New Roman"/>
                <w:b/>
                <w:sz w:val="24"/>
                <w:szCs w:val="24"/>
                <w:lang w:eastAsia="ar-SA"/>
              </w:rPr>
            </w:pPr>
            <w:r w:rsidRPr="00A0530D">
              <w:rPr>
                <w:rFonts w:ascii="Times New Roman" w:eastAsia="Times New Roman" w:hAnsi="Times New Roman" w:cs="Times New Roman"/>
                <w:b/>
                <w:sz w:val="24"/>
                <w:szCs w:val="24"/>
                <w:lang w:eastAsia="ar-SA"/>
              </w:rPr>
              <w:t>Інформація про замовника торгів</w:t>
            </w:r>
          </w:p>
        </w:tc>
        <w:tc>
          <w:tcPr>
            <w:tcW w:w="7087" w:type="dxa"/>
            <w:shd w:val="clear" w:color="auto" w:fill="auto"/>
          </w:tcPr>
          <w:p w:rsidR="00A0530D" w:rsidRPr="00A0530D" w:rsidRDefault="00A0530D" w:rsidP="00A0530D">
            <w:pPr>
              <w:suppressLineNumbers/>
              <w:suppressAutoHyphens/>
              <w:snapToGrid w:val="0"/>
              <w:spacing w:after="0" w:line="240" w:lineRule="auto"/>
              <w:jc w:val="center"/>
              <w:rPr>
                <w:rFonts w:ascii="Times New Roman" w:eastAsia="Times New Roman" w:hAnsi="Times New Roman" w:cs="Times New Roman"/>
                <w:sz w:val="24"/>
                <w:szCs w:val="24"/>
                <w:lang w:eastAsia="ar-SA"/>
              </w:rPr>
            </w:pPr>
          </w:p>
        </w:tc>
      </w:tr>
      <w:tr w:rsidR="00A0530D" w:rsidRPr="00A0530D" w:rsidTr="00976E7F">
        <w:trPr>
          <w:trHeight w:val="20"/>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2.1</w:t>
            </w:r>
          </w:p>
        </w:tc>
        <w:tc>
          <w:tcPr>
            <w:tcW w:w="2802" w:type="dxa"/>
            <w:shd w:val="clear" w:color="auto" w:fill="auto"/>
          </w:tcPr>
          <w:p w:rsidR="00A0530D" w:rsidRPr="00A0530D" w:rsidRDefault="00A0530D" w:rsidP="00A0530D">
            <w:pPr>
              <w:suppressAutoHyphens/>
              <w:snapToGrid w:val="0"/>
              <w:spacing w:after="0" w:line="240" w:lineRule="auto"/>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повне найменування </w:t>
            </w:r>
          </w:p>
        </w:tc>
        <w:tc>
          <w:tcPr>
            <w:tcW w:w="7087" w:type="dxa"/>
            <w:shd w:val="clear" w:color="auto" w:fill="auto"/>
          </w:tcPr>
          <w:p w:rsidR="00966F2E" w:rsidRDefault="00966F2E" w:rsidP="00966F2E">
            <w:pPr>
              <w:widowControl w:val="0"/>
              <w:spacing w:after="0" w:line="240" w:lineRule="auto"/>
              <w:jc w:val="both"/>
              <w:rPr>
                <w:rFonts w:ascii="Times New Roman" w:hAnsi="Times New Roman"/>
                <w:b/>
                <w:sz w:val="24"/>
                <w:szCs w:val="24"/>
              </w:rPr>
            </w:pPr>
            <w:r>
              <w:rPr>
                <w:rFonts w:ascii="Times New Roman" w:hAnsi="Times New Roman"/>
                <w:b/>
                <w:sz w:val="24"/>
                <w:szCs w:val="24"/>
              </w:rPr>
              <w:t>Управління поліції охорони в Полтавській області,</w:t>
            </w:r>
          </w:p>
          <w:p w:rsidR="00A0530D" w:rsidRPr="00A0530D" w:rsidRDefault="00966F2E" w:rsidP="00966F2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RU" w:eastAsia="ru-RU"/>
              </w:rPr>
            </w:pPr>
            <w:r>
              <w:rPr>
                <w:rFonts w:ascii="Times New Roman" w:hAnsi="Times New Roman"/>
                <w:sz w:val="24"/>
                <w:szCs w:val="24"/>
              </w:rPr>
              <w:t>код за ЄДРПОУ- 40109042</w:t>
            </w:r>
            <w:r>
              <w:rPr>
                <w:rFonts w:ascii="Times New Roman" w:hAnsi="Times New Roman"/>
                <w:b/>
                <w:sz w:val="24"/>
                <w:szCs w:val="24"/>
              </w:rPr>
              <w:t xml:space="preserve"> </w:t>
            </w:r>
            <w:r>
              <w:rPr>
                <w:rFonts w:ascii="Times New Roman" w:hAnsi="Times New Roman"/>
                <w:sz w:val="24"/>
                <w:szCs w:val="24"/>
              </w:rPr>
              <w:t>(надалі – Замовник),</w:t>
            </w:r>
            <w:r>
              <w:rPr>
                <w:rFonts w:ascii="Times New Roman" w:hAnsi="Times New Roman" w:cs="Times New Roman"/>
                <w:b/>
                <w:sz w:val="24"/>
                <w:szCs w:val="24"/>
              </w:rPr>
              <w:t xml:space="preserve"> </w:t>
            </w:r>
            <w:r>
              <w:rPr>
                <w:rFonts w:ascii="Times New Roman" w:hAnsi="Times New Roman" w:cs="Times New Roman"/>
                <w:sz w:val="24"/>
                <w:szCs w:val="24"/>
              </w:rPr>
              <w:t>органи державної влади та органи місцевого самоврядування (п.</w:t>
            </w:r>
            <w:r>
              <w:rPr>
                <w:rFonts w:ascii="Times New Roman" w:hAnsi="Times New Roman" w:cs="Times New Roman"/>
                <w:sz w:val="24"/>
                <w:szCs w:val="24"/>
                <w:lang w:val="ru-RU"/>
              </w:rPr>
              <w:t xml:space="preserve"> </w:t>
            </w:r>
            <w:r>
              <w:rPr>
                <w:rFonts w:ascii="Times New Roman" w:hAnsi="Times New Roman" w:cs="Times New Roman"/>
                <w:sz w:val="24"/>
                <w:szCs w:val="24"/>
              </w:rPr>
              <w:t>1 ч. 1 ст. 2 Закону)</w:t>
            </w:r>
            <w:r>
              <w:rPr>
                <w:rFonts w:ascii="Times New Roman" w:hAnsi="Times New Roman"/>
                <w:sz w:val="24"/>
                <w:szCs w:val="24"/>
              </w:rPr>
              <w:t>.</w:t>
            </w:r>
          </w:p>
        </w:tc>
      </w:tr>
      <w:tr w:rsidR="00A0530D" w:rsidRPr="00A0530D" w:rsidTr="00976E7F">
        <w:trPr>
          <w:trHeight w:val="20"/>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2.2</w:t>
            </w:r>
          </w:p>
        </w:tc>
        <w:tc>
          <w:tcPr>
            <w:tcW w:w="2802" w:type="dxa"/>
            <w:shd w:val="clear" w:color="auto" w:fill="auto"/>
          </w:tcPr>
          <w:p w:rsidR="00A0530D" w:rsidRPr="00A0530D" w:rsidRDefault="00A0530D" w:rsidP="00A0530D">
            <w:pPr>
              <w:suppressAutoHyphens/>
              <w:snapToGrid w:val="0"/>
              <w:spacing w:after="0" w:line="240" w:lineRule="auto"/>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місцезнаходження </w:t>
            </w:r>
          </w:p>
        </w:tc>
        <w:tc>
          <w:tcPr>
            <w:tcW w:w="7087" w:type="dxa"/>
            <w:shd w:val="clear" w:color="auto" w:fill="auto"/>
          </w:tcPr>
          <w:p w:rsidR="00A0530D" w:rsidRPr="00A0530D" w:rsidRDefault="007E1F72" w:rsidP="00A0530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ru-RU" w:eastAsia="ru-RU"/>
              </w:rPr>
            </w:pPr>
            <w:r w:rsidRPr="00F46710">
              <w:rPr>
                <w:rFonts w:ascii="Times New Roman" w:hAnsi="Times New Roman"/>
                <w:sz w:val="24"/>
                <w:szCs w:val="24"/>
              </w:rPr>
              <w:t>Україна</w:t>
            </w:r>
            <w:r w:rsidR="00336013">
              <w:rPr>
                <w:rFonts w:ascii="Times New Roman" w:hAnsi="Times New Roman"/>
                <w:sz w:val="24"/>
                <w:szCs w:val="24"/>
              </w:rPr>
              <w:t xml:space="preserve">, 36014, м. Полтава, вул. Капітана Володимира </w:t>
            </w:r>
            <w:proofErr w:type="spellStart"/>
            <w:r w:rsidR="00336013">
              <w:rPr>
                <w:rFonts w:ascii="Times New Roman" w:hAnsi="Times New Roman"/>
                <w:sz w:val="24"/>
                <w:szCs w:val="24"/>
              </w:rPr>
              <w:t>Кісельова</w:t>
            </w:r>
            <w:proofErr w:type="spellEnd"/>
            <w:r w:rsidRPr="00F46710">
              <w:rPr>
                <w:rFonts w:ascii="Times New Roman" w:hAnsi="Times New Roman"/>
                <w:sz w:val="24"/>
                <w:szCs w:val="24"/>
              </w:rPr>
              <w:t>, 32А.</w:t>
            </w:r>
          </w:p>
        </w:tc>
      </w:tr>
      <w:tr w:rsidR="00A0530D" w:rsidRPr="00A0530D" w:rsidTr="00976E7F">
        <w:trPr>
          <w:trHeight w:val="20"/>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2.3</w:t>
            </w:r>
          </w:p>
        </w:tc>
        <w:tc>
          <w:tcPr>
            <w:tcW w:w="2802" w:type="dxa"/>
            <w:shd w:val="clear" w:color="auto" w:fill="auto"/>
          </w:tcPr>
          <w:p w:rsidR="00A0530D" w:rsidRPr="00A0530D" w:rsidRDefault="00A0530D" w:rsidP="00A0530D">
            <w:pPr>
              <w:suppressAutoHyphens/>
              <w:snapToGrid w:val="0"/>
              <w:spacing w:after="0" w:line="240" w:lineRule="auto"/>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посадова особа замовника, уповноважена здійснювати зв’язок з учасниками </w:t>
            </w:r>
          </w:p>
        </w:tc>
        <w:tc>
          <w:tcPr>
            <w:tcW w:w="7087" w:type="dxa"/>
            <w:shd w:val="clear" w:color="auto" w:fill="auto"/>
          </w:tcPr>
          <w:p w:rsidR="00966F2E" w:rsidRDefault="00966F2E" w:rsidP="00966F2E">
            <w:pPr>
              <w:spacing w:after="0" w:line="240" w:lineRule="auto"/>
              <w:ind w:left="23"/>
              <w:jc w:val="both"/>
              <w:rPr>
                <w:rFonts w:ascii="Times New Roman" w:hAnsi="Times New Roman"/>
                <w:sz w:val="24"/>
                <w:szCs w:val="24"/>
                <w:u w:val="single"/>
              </w:rPr>
            </w:pPr>
            <w:r>
              <w:rPr>
                <w:rFonts w:ascii="Times New Roman" w:hAnsi="Times New Roman"/>
                <w:sz w:val="24"/>
                <w:szCs w:val="24"/>
              </w:rPr>
              <w:t xml:space="preserve">З підготовки та подання документів – уповноважена особа </w:t>
            </w:r>
            <w:proofErr w:type="spellStart"/>
            <w:r>
              <w:rPr>
                <w:rFonts w:ascii="Times New Roman" w:hAnsi="Times New Roman"/>
                <w:sz w:val="24"/>
                <w:szCs w:val="24"/>
              </w:rPr>
              <w:t>Опанасько</w:t>
            </w:r>
            <w:proofErr w:type="spellEnd"/>
            <w:r>
              <w:rPr>
                <w:rFonts w:ascii="Times New Roman" w:hAnsi="Times New Roman"/>
                <w:sz w:val="24"/>
                <w:szCs w:val="24"/>
              </w:rPr>
              <w:t xml:space="preserve"> Михайло Михайлович – заступник начальника відділу ТО та Л Управління;</w:t>
            </w:r>
            <w:r w:rsidR="00336013">
              <w:rPr>
                <w:rFonts w:ascii="Times New Roman" w:hAnsi="Times New Roman"/>
                <w:sz w:val="24"/>
                <w:szCs w:val="24"/>
              </w:rPr>
              <w:t xml:space="preserve"> 36014, м. Полтава, вул. Капітана Володимира </w:t>
            </w:r>
            <w:proofErr w:type="spellStart"/>
            <w:r w:rsidR="00336013">
              <w:rPr>
                <w:rFonts w:ascii="Times New Roman" w:hAnsi="Times New Roman"/>
                <w:sz w:val="24"/>
                <w:szCs w:val="24"/>
              </w:rPr>
              <w:t>Кісельова</w:t>
            </w:r>
            <w:proofErr w:type="spellEnd"/>
            <w:r>
              <w:rPr>
                <w:rFonts w:ascii="Times New Roman" w:hAnsi="Times New Roman"/>
                <w:sz w:val="24"/>
                <w:szCs w:val="24"/>
              </w:rPr>
              <w:t xml:space="preserve"> 32А, </w:t>
            </w:r>
            <w:proofErr w:type="spellStart"/>
            <w:r>
              <w:rPr>
                <w:rFonts w:ascii="Times New Roman" w:hAnsi="Times New Roman"/>
                <w:sz w:val="24"/>
                <w:szCs w:val="24"/>
              </w:rPr>
              <w:t>каб</w:t>
            </w:r>
            <w:proofErr w:type="spellEnd"/>
            <w:r>
              <w:rPr>
                <w:rFonts w:ascii="Times New Roman" w:hAnsi="Times New Roman"/>
                <w:sz w:val="24"/>
                <w:szCs w:val="24"/>
              </w:rPr>
              <w:t xml:space="preserve">. 310, тел.: (0532) 60-91-61, </w:t>
            </w:r>
            <w:r>
              <w:rPr>
                <w:rFonts w:ascii="Times New Roman" w:hAnsi="Times New Roman"/>
                <w:sz w:val="24"/>
                <w:szCs w:val="24"/>
                <w:u w:val="single"/>
              </w:rPr>
              <w:t>e-</w:t>
            </w:r>
            <w:proofErr w:type="spellStart"/>
            <w:r>
              <w:rPr>
                <w:rFonts w:ascii="Times New Roman" w:hAnsi="Times New Roman"/>
                <w:sz w:val="24"/>
                <w:szCs w:val="24"/>
                <w:u w:val="single"/>
              </w:rPr>
              <w:t>mail</w:t>
            </w:r>
            <w:proofErr w:type="spellEnd"/>
            <w:r>
              <w:rPr>
                <w:rFonts w:ascii="Times New Roman" w:hAnsi="Times New Roman"/>
                <w:sz w:val="24"/>
                <w:szCs w:val="24"/>
                <w:u w:val="single"/>
              </w:rPr>
              <w:t xml:space="preserve">: </w:t>
            </w:r>
            <w:hyperlink r:id="rId9" w:history="1">
              <w:r w:rsidRPr="00023855">
                <w:rPr>
                  <w:rStyle w:val="a5"/>
                  <w:rFonts w:ascii="Times New Roman" w:hAnsi="Times New Roman"/>
                  <w:sz w:val="24"/>
                  <w:szCs w:val="24"/>
                  <w:lang w:val="en-US"/>
                </w:rPr>
                <w:t>poltavaupo</w:t>
              </w:r>
              <w:r w:rsidRPr="00023855">
                <w:rPr>
                  <w:rStyle w:val="a5"/>
                  <w:rFonts w:ascii="Times New Roman" w:hAnsi="Times New Roman"/>
                  <w:sz w:val="24"/>
                  <w:szCs w:val="24"/>
                </w:rPr>
                <w:t>@ukr.net</w:t>
              </w:r>
            </w:hyperlink>
          </w:p>
          <w:p w:rsidR="00DF5315" w:rsidRPr="007C0AE3" w:rsidRDefault="00966F2E" w:rsidP="00966F2E">
            <w:pPr>
              <w:pBdr>
                <w:top w:val="nil"/>
                <w:left w:val="nil"/>
                <w:bottom w:val="nil"/>
                <w:right w:val="nil"/>
                <w:between w:val="nil"/>
              </w:pBdr>
              <w:spacing w:after="0" w:line="240" w:lineRule="auto"/>
              <w:ind w:left="23"/>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Питання з приводу технічного завдання до предмету закупівлі від потенційного учасника приймаються у вигляді публічного письмового електронного запиту в системі «</w:t>
            </w:r>
            <w:proofErr w:type="spellStart"/>
            <w:r>
              <w:rPr>
                <w:rFonts w:ascii="Times New Roman" w:hAnsi="Times New Roman" w:cs="Times New Roman"/>
                <w:sz w:val="24"/>
                <w:szCs w:val="24"/>
              </w:rPr>
              <w:t>Рrozorro</w:t>
            </w:r>
            <w:proofErr w:type="spellEnd"/>
            <w:r>
              <w:rPr>
                <w:rFonts w:ascii="Times New Roman" w:hAnsi="Times New Roman" w:cs="Times New Roman"/>
                <w:sz w:val="24"/>
                <w:szCs w:val="24"/>
              </w:rPr>
              <w:t>». Питання приймаються до розгляду замовником виключно протягом періоду уточнень процедури відкритих торгів зазначеного в оголошенні.</w:t>
            </w:r>
          </w:p>
        </w:tc>
      </w:tr>
      <w:tr w:rsidR="00A0530D" w:rsidRPr="00A0530D" w:rsidTr="00976E7F">
        <w:trPr>
          <w:trHeight w:val="20"/>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3.</w:t>
            </w:r>
          </w:p>
        </w:tc>
        <w:tc>
          <w:tcPr>
            <w:tcW w:w="2802" w:type="dxa"/>
            <w:shd w:val="clear" w:color="auto" w:fill="auto"/>
          </w:tcPr>
          <w:p w:rsidR="00A0530D" w:rsidRPr="00A0530D" w:rsidRDefault="00A0530D"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Процедура закупівлі</w:t>
            </w:r>
          </w:p>
        </w:tc>
        <w:tc>
          <w:tcPr>
            <w:tcW w:w="7087" w:type="dxa"/>
            <w:shd w:val="clear" w:color="auto" w:fill="auto"/>
          </w:tcPr>
          <w:p w:rsidR="00A0530D" w:rsidRPr="00A0530D" w:rsidRDefault="002A5491" w:rsidP="00A0530D">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sz w:val="24"/>
                <w:szCs w:val="24"/>
                <w:lang w:eastAsia="ru-RU"/>
              </w:rPr>
              <w:t>В</w:t>
            </w:r>
            <w:r w:rsidRPr="00B413F2">
              <w:rPr>
                <w:rFonts w:ascii="Times New Roman" w:eastAsia="Times New Roman" w:hAnsi="Times New Roman"/>
                <w:sz w:val="24"/>
                <w:szCs w:val="24"/>
                <w:lang w:eastAsia="ru-RU"/>
              </w:rPr>
              <w:t>ідкриті торги</w:t>
            </w:r>
            <w:r>
              <w:rPr>
                <w:rFonts w:ascii="Times New Roman" w:eastAsia="Times New Roman" w:hAnsi="Times New Roman"/>
                <w:sz w:val="24"/>
                <w:szCs w:val="24"/>
                <w:lang w:eastAsia="ru-RU"/>
              </w:rPr>
              <w:t xml:space="preserve"> у порядку визначеному Особливостями</w:t>
            </w:r>
          </w:p>
        </w:tc>
      </w:tr>
      <w:tr w:rsidR="00023855" w:rsidRPr="00A0530D" w:rsidTr="00976E7F">
        <w:trPr>
          <w:trHeight w:val="20"/>
        </w:trPr>
        <w:tc>
          <w:tcPr>
            <w:tcW w:w="567" w:type="dxa"/>
            <w:shd w:val="clear" w:color="auto" w:fill="auto"/>
          </w:tcPr>
          <w:p w:rsidR="00023855" w:rsidRPr="00023855" w:rsidRDefault="00023855" w:rsidP="00A0530D">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3.1</w:t>
            </w:r>
          </w:p>
        </w:tc>
        <w:tc>
          <w:tcPr>
            <w:tcW w:w="2802" w:type="dxa"/>
            <w:shd w:val="clear" w:color="auto" w:fill="auto"/>
          </w:tcPr>
          <w:p w:rsidR="00023855" w:rsidRPr="00023855" w:rsidRDefault="00023855" w:rsidP="00023855">
            <w:pPr>
              <w:widowControl w:val="0"/>
              <w:spacing w:after="0" w:line="240" w:lineRule="auto"/>
              <w:rPr>
                <w:rFonts w:ascii="Times New Roman" w:hAnsi="Times New Roman" w:cs="Times New Roman"/>
                <w:sz w:val="24"/>
                <w:szCs w:val="24"/>
                <w:lang w:eastAsia="uk-UA"/>
              </w:rPr>
            </w:pPr>
            <w:r w:rsidRPr="00023855">
              <w:rPr>
                <w:rFonts w:ascii="Times New Roman" w:hAnsi="Times New Roman" w:cs="Times New Roman"/>
                <w:sz w:val="24"/>
                <w:szCs w:val="24"/>
                <w:lang w:eastAsia="uk-UA"/>
              </w:rPr>
              <w:t>джерело фінансування</w:t>
            </w:r>
          </w:p>
        </w:tc>
        <w:tc>
          <w:tcPr>
            <w:tcW w:w="7087" w:type="dxa"/>
            <w:shd w:val="clear" w:color="auto" w:fill="auto"/>
          </w:tcPr>
          <w:p w:rsidR="00023855" w:rsidRPr="00023855" w:rsidRDefault="00023855" w:rsidP="00023855">
            <w:pPr>
              <w:widowControl w:val="0"/>
              <w:spacing w:after="0" w:line="240" w:lineRule="auto"/>
              <w:rPr>
                <w:rFonts w:ascii="Times New Roman" w:hAnsi="Times New Roman" w:cs="Times New Roman"/>
                <w:sz w:val="24"/>
                <w:szCs w:val="24"/>
              </w:rPr>
            </w:pPr>
            <w:r w:rsidRPr="00023855">
              <w:rPr>
                <w:rFonts w:ascii="Times New Roman" w:hAnsi="Times New Roman" w:cs="Times New Roman"/>
                <w:sz w:val="24"/>
                <w:szCs w:val="24"/>
              </w:rPr>
              <w:t>Власний бюджет(кошти від господарської діяльності підприємства).</w:t>
            </w:r>
          </w:p>
        </w:tc>
      </w:tr>
      <w:tr w:rsidR="00023855" w:rsidRPr="00A0530D" w:rsidTr="00976E7F">
        <w:trPr>
          <w:trHeight w:val="20"/>
        </w:trPr>
        <w:tc>
          <w:tcPr>
            <w:tcW w:w="567" w:type="dxa"/>
            <w:shd w:val="clear" w:color="auto" w:fill="auto"/>
          </w:tcPr>
          <w:p w:rsidR="00023855" w:rsidRPr="00023855" w:rsidRDefault="00023855" w:rsidP="00A0530D">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3.2</w:t>
            </w:r>
          </w:p>
        </w:tc>
        <w:tc>
          <w:tcPr>
            <w:tcW w:w="2802" w:type="dxa"/>
            <w:shd w:val="clear" w:color="auto" w:fill="auto"/>
          </w:tcPr>
          <w:p w:rsidR="00023855" w:rsidRPr="00023855" w:rsidRDefault="00023855" w:rsidP="00023855">
            <w:pPr>
              <w:widowControl w:val="0"/>
              <w:spacing w:after="0" w:line="240" w:lineRule="auto"/>
              <w:rPr>
                <w:rFonts w:ascii="Times New Roman" w:hAnsi="Times New Roman" w:cs="Times New Roman"/>
                <w:sz w:val="24"/>
                <w:szCs w:val="24"/>
                <w:lang w:eastAsia="uk-UA"/>
              </w:rPr>
            </w:pPr>
            <w:r w:rsidRPr="00023855">
              <w:rPr>
                <w:rFonts w:ascii="Times New Roman" w:hAnsi="Times New Roman" w:cs="Times New Roman"/>
                <w:sz w:val="24"/>
                <w:szCs w:val="24"/>
              </w:rPr>
              <w:t>Очікувана вартість предмету закупівлі</w:t>
            </w:r>
          </w:p>
        </w:tc>
        <w:tc>
          <w:tcPr>
            <w:tcW w:w="7087" w:type="dxa"/>
            <w:shd w:val="clear" w:color="auto" w:fill="auto"/>
          </w:tcPr>
          <w:p w:rsidR="00023855" w:rsidRPr="00023855" w:rsidRDefault="00023855" w:rsidP="00023855">
            <w:pPr>
              <w:spacing w:after="0" w:line="240" w:lineRule="auto"/>
              <w:rPr>
                <w:rFonts w:ascii="Times New Roman" w:hAnsi="Times New Roman" w:cs="Times New Roman"/>
                <w:sz w:val="24"/>
                <w:szCs w:val="24"/>
              </w:rPr>
            </w:pPr>
            <w:r w:rsidRPr="00023855">
              <w:rPr>
                <w:rFonts w:ascii="Times New Roman" w:hAnsi="Times New Roman" w:cs="Times New Roman"/>
                <w:sz w:val="24"/>
                <w:szCs w:val="24"/>
              </w:rPr>
              <w:t>Загальна очікувана вартість предмета закупівлі:</w:t>
            </w:r>
          </w:p>
          <w:p w:rsidR="00023855" w:rsidRPr="00023855" w:rsidRDefault="005F2A72" w:rsidP="005F2A72">
            <w:pPr>
              <w:spacing w:after="0" w:line="240" w:lineRule="auto"/>
              <w:jc w:val="both"/>
              <w:rPr>
                <w:rFonts w:ascii="Times New Roman" w:hAnsi="Times New Roman" w:cs="Times New Roman"/>
                <w:sz w:val="24"/>
                <w:szCs w:val="24"/>
              </w:rPr>
            </w:pPr>
            <w:r>
              <w:rPr>
                <w:rFonts w:ascii="Times New Roman" w:hAnsi="Times New Roman" w:cs="Times New Roman"/>
                <w:b/>
                <w:sz w:val="24"/>
                <w:szCs w:val="24"/>
                <w:lang w:eastAsia="uk-UA"/>
              </w:rPr>
              <w:t>3</w:t>
            </w:r>
            <w:r w:rsidR="00023855">
              <w:rPr>
                <w:rFonts w:ascii="Times New Roman" w:hAnsi="Times New Roman" w:cs="Times New Roman"/>
                <w:b/>
                <w:sz w:val="24"/>
                <w:szCs w:val="24"/>
                <w:lang w:eastAsia="uk-UA"/>
              </w:rPr>
              <w:t xml:space="preserve"> </w:t>
            </w:r>
            <w:r w:rsidR="00023855" w:rsidRPr="00023855">
              <w:rPr>
                <w:rFonts w:ascii="Times New Roman" w:hAnsi="Times New Roman" w:cs="Times New Roman"/>
                <w:b/>
                <w:sz w:val="24"/>
                <w:szCs w:val="24"/>
                <w:lang w:eastAsia="uk-UA"/>
              </w:rPr>
              <w:t>1</w:t>
            </w:r>
            <w:r>
              <w:rPr>
                <w:rFonts w:ascii="Times New Roman" w:hAnsi="Times New Roman" w:cs="Times New Roman"/>
                <w:b/>
                <w:sz w:val="24"/>
                <w:szCs w:val="24"/>
                <w:lang w:eastAsia="uk-UA"/>
              </w:rPr>
              <w:t>72</w:t>
            </w:r>
            <w:r w:rsidR="00023855">
              <w:rPr>
                <w:rFonts w:ascii="Times New Roman" w:hAnsi="Times New Roman" w:cs="Times New Roman"/>
                <w:b/>
                <w:bCs/>
                <w:sz w:val="24"/>
                <w:szCs w:val="24"/>
              </w:rPr>
              <w:t xml:space="preserve"> </w:t>
            </w:r>
            <w:r>
              <w:rPr>
                <w:rFonts w:ascii="Times New Roman" w:hAnsi="Times New Roman" w:cs="Times New Roman"/>
                <w:b/>
                <w:bCs/>
                <w:sz w:val="24"/>
                <w:szCs w:val="24"/>
              </w:rPr>
              <w:t>0</w:t>
            </w:r>
            <w:r w:rsidR="00023855" w:rsidRPr="00023855">
              <w:rPr>
                <w:rFonts w:ascii="Times New Roman" w:hAnsi="Times New Roman" w:cs="Times New Roman"/>
                <w:b/>
                <w:bCs/>
                <w:sz w:val="24"/>
                <w:szCs w:val="24"/>
              </w:rPr>
              <w:t xml:space="preserve">00,00 грн. </w:t>
            </w:r>
            <w:r>
              <w:rPr>
                <w:rFonts w:ascii="Times New Roman" w:hAnsi="Times New Roman" w:cs="Times New Roman"/>
                <w:bCs/>
                <w:sz w:val="24"/>
                <w:szCs w:val="24"/>
              </w:rPr>
              <w:t>(три</w:t>
            </w:r>
            <w:r w:rsidR="00023855" w:rsidRPr="00023855">
              <w:rPr>
                <w:rFonts w:ascii="Times New Roman" w:hAnsi="Times New Roman" w:cs="Times New Roman"/>
                <w:bCs/>
                <w:sz w:val="24"/>
                <w:szCs w:val="24"/>
              </w:rPr>
              <w:t xml:space="preserve"> мільйон</w:t>
            </w:r>
            <w:r>
              <w:rPr>
                <w:rFonts w:ascii="Times New Roman" w:hAnsi="Times New Roman" w:cs="Times New Roman"/>
                <w:bCs/>
                <w:sz w:val="24"/>
                <w:szCs w:val="24"/>
              </w:rPr>
              <w:t>и сто сімдесят дві</w:t>
            </w:r>
            <w:r w:rsidR="00023855" w:rsidRPr="00023855">
              <w:rPr>
                <w:rFonts w:ascii="Times New Roman" w:hAnsi="Times New Roman" w:cs="Times New Roman"/>
                <w:bCs/>
                <w:sz w:val="24"/>
                <w:szCs w:val="24"/>
              </w:rPr>
              <w:t xml:space="preserve"> тисяч</w:t>
            </w:r>
            <w:r>
              <w:rPr>
                <w:rFonts w:ascii="Times New Roman" w:hAnsi="Times New Roman" w:cs="Times New Roman"/>
                <w:bCs/>
                <w:sz w:val="24"/>
                <w:szCs w:val="24"/>
              </w:rPr>
              <w:t>і</w:t>
            </w:r>
            <w:r w:rsidR="00023855" w:rsidRPr="00023855">
              <w:rPr>
                <w:rFonts w:ascii="Times New Roman" w:hAnsi="Times New Roman" w:cs="Times New Roman"/>
                <w:bCs/>
                <w:sz w:val="24"/>
                <w:szCs w:val="24"/>
              </w:rPr>
              <w:t xml:space="preserve"> грн. 00 коп.)</w:t>
            </w:r>
            <w:r w:rsidR="00023855" w:rsidRPr="00023855">
              <w:rPr>
                <w:rFonts w:ascii="Times New Roman" w:hAnsi="Times New Roman" w:cs="Times New Roman"/>
                <w:sz w:val="24"/>
                <w:szCs w:val="24"/>
              </w:rPr>
              <w:t xml:space="preserve"> </w:t>
            </w:r>
            <w:r w:rsidR="00023855" w:rsidRPr="00023855">
              <w:rPr>
                <w:rFonts w:ascii="Times New Roman" w:hAnsi="Times New Roman" w:cs="Times New Roman"/>
                <w:b/>
                <w:sz w:val="24"/>
                <w:szCs w:val="24"/>
              </w:rPr>
              <w:t>з  ПДВ.</w:t>
            </w:r>
          </w:p>
        </w:tc>
      </w:tr>
      <w:tr w:rsidR="00A0530D" w:rsidRPr="00A0530D" w:rsidTr="00976E7F">
        <w:trPr>
          <w:trHeight w:val="20"/>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4.</w:t>
            </w:r>
          </w:p>
        </w:tc>
        <w:tc>
          <w:tcPr>
            <w:tcW w:w="2802" w:type="dxa"/>
            <w:shd w:val="clear" w:color="auto" w:fill="auto"/>
          </w:tcPr>
          <w:p w:rsidR="00A0530D" w:rsidRPr="00A0530D" w:rsidRDefault="00A0530D" w:rsidP="00A0530D">
            <w:pPr>
              <w:suppressAutoHyphens/>
              <w:snapToGrid w:val="0"/>
              <w:spacing w:after="0" w:line="240" w:lineRule="auto"/>
              <w:rPr>
                <w:rFonts w:ascii="Times New Roman" w:eastAsia="Times New Roman" w:hAnsi="Times New Roman" w:cs="Times New Roman"/>
                <w:sz w:val="24"/>
                <w:szCs w:val="24"/>
                <w:lang w:eastAsia="ar-SA"/>
              </w:rPr>
            </w:pPr>
            <w:r w:rsidRPr="00A0530D">
              <w:rPr>
                <w:rFonts w:ascii="Times New Roman" w:eastAsia="Times New Roman" w:hAnsi="Times New Roman" w:cs="Times New Roman"/>
                <w:b/>
                <w:bCs/>
                <w:sz w:val="24"/>
                <w:szCs w:val="24"/>
                <w:lang w:eastAsia="ar-SA"/>
              </w:rPr>
              <w:t>Інформація про предмет закупівлі</w:t>
            </w:r>
            <w:r w:rsidRPr="00A0530D">
              <w:rPr>
                <w:rFonts w:ascii="Times New Roman" w:eastAsia="Times New Roman" w:hAnsi="Times New Roman" w:cs="Times New Roman"/>
                <w:sz w:val="24"/>
                <w:szCs w:val="24"/>
                <w:lang w:eastAsia="ar-SA"/>
              </w:rPr>
              <w:t> </w:t>
            </w:r>
          </w:p>
        </w:tc>
        <w:tc>
          <w:tcPr>
            <w:tcW w:w="7087" w:type="dxa"/>
            <w:shd w:val="clear" w:color="auto" w:fill="auto"/>
          </w:tcPr>
          <w:p w:rsidR="00A0530D" w:rsidRPr="00363669" w:rsidRDefault="00A0530D" w:rsidP="00363669">
            <w:pPr>
              <w:suppressAutoHyphens/>
              <w:spacing w:before="60" w:after="60" w:line="240" w:lineRule="auto"/>
              <w:outlineLvl w:val="2"/>
              <w:rPr>
                <w:rFonts w:ascii="Times New Roman" w:eastAsia="Times New Roman" w:hAnsi="Times New Roman" w:cs="Times New Roman"/>
                <w:b/>
                <w:sz w:val="24"/>
                <w:szCs w:val="24"/>
                <w:lang w:eastAsia="ar-SA"/>
              </w:rPr>
            </w:pPr>
          </w:p>
        </w:tc>
      </w:tr>
      <w:tr w:rsidR="00A0530D" w:rsidRPr="00A0530D" w:rsidTr="00976E7F">
        <w:trPr>
          <w:trHeight w:val="691"/>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4.1</w:t>
            </w:r>
          </w:p>
        </w:tc>
        <w:tc>
          <w:tcPr>
            <w:tcW w:w="2802" w:type="dxa"/>
            <w:shd w:val="clear" w:color="auto" w:fill="auto"/>
          </w:tcPr>
          <w:p w:rsidR="00A0530D" w:rsidRPr="00A0530D" w:rsidRDefault="00A0530D" w:rsidP="00A0530D">
            <w:pPr>
              <w:suppressAutoHyphens/>
              <w:snapToGrid w:val="0"/>
              <w:spacing w:after="0" w:line="240" w:lineRule="auto"/>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назва предмета закупівлі</w:t>
            </w:r>
          </w:p>
        </w:tc>
        <w:tc>
          <w:tcPr>
            <w:tcW w:w="7087" w:type="dxa"/>
            <w:shd w:val="clear" w:color="auto" w:fill="auto"/>
          </w:tcPr>
          <w:p w:rsidR="00A0530D" w:rsidRPr="007C0AE3" w:rsidRDefault="00363669" w:rsidP="00336013">
            <w:pPr>
              <w:numPr>
                <w:ilvl w:val="2"/>
                <w:numId w:val="1"/>
              </w:numPr>
              <w:tabs>
                <w:tab w:val="num" w:pos="0"/>
              </w:tabs>
              <w:suppressAutoHyphens/>
              <w:spacing w:after="0" w:line="240" w:lineRule="auto"/>
              <w:ind w:left="0" w:firstLine="0"/>
              <w:jc w:val="both"/>
              <w:outlineLvl w:val="2"/>
              <w:rPr>
                <w:rFonts w:ascii="Times New Roman" w:eastAsia="Times New Roman" w:hAnsi="Times New Roman" w:cs="Times New Roman"/>
                <w:b/>
                <w:sz w:val="24"/>
                <w:szCs w:val="24"/>
                <w:lang w:eastAsia="ar-SA"/>
              </w:rPr>
            </w:pPr>
            <w:r w:rsidRPr="00363669">
              <w:rPr>
                <w:rFonts w:ascii="Times New Roman" w:hAnsi="Times New Roman" w:cs="Times New Roman"/>
                <w:sz w:val="24"/>
                <w:szCs w:val="24"/>
              </w:rPr>
              <w:t xml:space="preserve">Товар </w:t>
            </w:r>
            <w:r w:rsidR="00966F2E" w:rsidRPr="001A4753">
              <w:rPr>
                <w:rFonts w:ascii="Times New Roman" w:hAnsi="Times New Roman"/>
                <w:b/>
                <w:spacing w:val="-3"/>
                <w:sz w:val="24"/>
                <w:szCs w:val="24"/>
              </w:rPr>
              <w:t>Предмети однострою поліцейських і спеціального форменого одягу підрозділів воєнізованої охорони</w:t>
            </w:r>
            <w:r w:rsidR="003F14D9" w:rsidRPr="00363669">
              <w:rPr>
                <w:rFonts w:ascii="Times New Roman" w:hAnsi="Times New Roman" w:cs="Times New Roman"/>
                <w:b/>
                <w:sz w:val="24"/>
                <w:szCs w:val="24"/>
              </w:rPr>
              <w:t xml:space="preserve"> </w:t>
            </w:r>
            <w:r w:rsidRPr="00363669">
              <w:rPr>
                <w:rFonts w:ascii="Times New Roman" w:hAnsi="Times New Roman" w:cs="Times New Roman"/>
                <w:b/>
                <w:sz w:val="24"/>
                <w:szCs w:val="24"/>
              </w:rPr>
              <w:t>(</w:t>
            </w:r>
            <w:r>
              <w:rPr>
                <w:rFonts w:ascii="Times New Roman" w:hAnsi="Times New Roman" w:cs="Times New Roman"/>
                <w:b/>
                <w:sz w:val="24"/>
                <w:szCs w:val="24"/>
              </w:rPr>
              <w:t xml:space="preserve">ДК </w:t>
            </w:r>
            <w:r w:rsidRPr="00363669">
              <w:rPr>
                <w:rFonts w:ascii="Times New Roman" w:hAnsi="Times New Roman" w:cs="Times New Roman"/>
                <w:b/>
                <w:sz w:val="24"/>
                <w:szCs w:val="24"/>
              </w:rPr>
              <w:t xml:space="preserve">021:2015 код </w:t>
            </w:r>
            <w:r w:rsidR="002A5491">
              <w:rPr>
                <w:rFonts w:ascii="Times New Roman" w:hAnsi="Times New Roman"/>
                <w:b/>
                <w:sz w:val="24"/>
                <w:szCs w:val="24"/>
              </w:rPr>
              <w:t>18110000-3</w:t>
            </w:r>
            <w:r w:rsidR="003F14D9">
              <w:rPr>
                <w:rFonts w:ascii="Times New Roman" w:hAnsi="Times New Roman"/>
                <w:b/>
                <w:sz w:val="24"/>
                <w:szCs w:val="24"/>
              </w:rPr>
              <w:t xml:space="preserve"> «Формений одяг»</w:t>
            </w:r>
            <w:r w:rsidRPr="00363669">
              <w:rPr>
                <w:rFonts w:ascii="Times New Roman" w:hAnsi="Times New Roman" w:cs="Times New Roman"/>
                <w:b/>
                <w:sz w:val="24"/>
                <w:szCs w:val="24"/>
              </w:rPr>
              <w:t>)</w:t>
            </w:r>
            <w:r w:rsidRPr="00363669">
              <w:rPr>
                <w:rFonts w:ascii="Times New Roman" w:hAnsi="Times New Roman" w:cs="Times New Roman"/>
                <w:sz w:val="24"/>
                <w:szCs w:val="24"/>
              </w:rPr>
              <w:t>(далі скорочено – Товар)</w:t>
            </w:r>
            <w:r w:rsidR="007C0AE3">
              <w:rPr>
                <w:rFonts w:ascii="Times New Roman" w:hAnsi="Times New Roman" w:cs="Times New Roman"/>
                <w:sz w:val="24"/>
                <w:szCs w:val="24"/>
              </w:rPr>
              <w:t>.</w:t>
            </w:r>
          </w:p>
          <w:p w:rsidR="007C0AE3" w:rsidRPr="00363669" w:rsidRDefault="007C0AE3" w:rsidP="00336013">
            <w:pPr>
              <w:numPr>
                <w:ilvl w:val="2"/>
                <w:numId w:val="1"/>
              </w:numPr>
              <w:tabs>
                <w:tab w:val="num" w:pos="0"/>
              </w:tabs>
              <w:suppressAutoHyphens/>
              <w:spacing w:after="0" w:line="240" w:lineRule="auto"/>
              <w:ind w:left="0" w:firstLine="0"/>
              <w:jc w:val="both"/>
              <w:outlineLvl w:val="2"/>
              <w:rPr>
                <w:rFonts w:ascii="Times New Roman" w:eastAsia="Times New Roman" w:hAnsi="Times New Roman" w:cs="Times New Roman"/>
                <w:b/>
                <w:sz w:val="24"/>
                <w:szCs w:val="24"/>
                <w:lang w:eastAsia="ar-SA"/>
              </w:rPr>
            </w:pPr>
            <w:r>
              <w:rPr>
                <w:rFonts w:ascii="Times New Roman" w:hAnsi="Times New Roman" w:cs="Times New Roman"/>
                <w:sz w:val="24"/>
                <w:szCs w:val="24"/>
                <w:shd w:val="clear" w:color="auto" w:fill="FFFFFF"/>
              </w:rPr>
              <w:t xml:space="preserve">Код товару, визначений згідно з Єдиним закупівельним словником, що найбільше відповідає назві номенклатурної позиції предмета закупівлі - </w:t>
            </w:r>
            <w:r>
              <w:rPr>
                <w:rFonts w:ascii="Times New Roman" w:eastAsia="Times New Roman" w:hAnsi="Times New Roman" w:cs="Times New Roman"/>
                <w:sz w:val="24"/>
                <w:szCs w:val="24"/>
                <w:lang w:eastAsia="ru-RU"/>
              </w:rPr>
              <w:t xml:space="preserve">ДК 021:2015 </w:t>
            </w:r>
            <w:r w:rsidRPr="007C0AE3">
              <w:rPr>
                <w:rFonts w:ascii="Times New Roman" w:hAnsi="Times New Roman"/>
                <w:sz w:val="24"/>
                <w:szCs w:val="24"/>
              </w:rPr>
              <w:t>18113000-4 «Виробничий одяг»</w:t>
            </w:r>
            <w:r>
              <w:rPr>
                <w:rFonts w:ascii="Times New Roman" w:hAnsi="Times New Roman"/>
                <w:sz w:val="24"/>
                <w:szCs w:val="24"/>
              </w:rPr>
              <w:t>.</w:t>
            </w:r>
          </w:p>
        </w:tc>
      </w:tr>
      <w:tr w:rsidR="00A0530D" w:rsidRPr="00A0530D" w:rsidTr="00976E7F">
        <w:trPr>
          <w:trHeight w:val="20"/>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4.2</w:t>
            </w:r>
          </w:p>
        </w:tc>
        <w:tc>
          <w:tcPr>
            <w:tcW w:w="2802" w:type="dxa"/>
            <w:shd w:val="clear" w:color="auto" w:fill="auto"/>
          </w:tcPr>
          <w:p w:rsidR="00A0530D" w:rsidRPr="00A0530D" w:rsidRDefault="00A0530D" w:rsidP="00A0530D">
            <w:pPr>
              <w:suppressAutoHyphens/>
              <w:snapToGrid w:val="0"/>
              <w:spacing w:after="0" w:line="240" w:lineRule="auto"/>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опис окремої частини (частин) предмета закупівлі (лота), щодо якої можуть бути подані тендерні пропозиції</w:t>
            </w:r>
          </w:p>
        </w:tc>
        <w:tc>
          <w:tcPr>
            <w:tcW w:w="7087" w:type="dxa"/>
            <w:shd w:val="clear" w:color="auto" w:fill="auto"/>
          </w:tcPr>
          <w:p w:rsidR="00A0530D" w:rsidRPr="00363669" w:rsidRDefault="00363669" w:rsidP="00A0530D">
            <w:pPr>
              <w:tabs>
                <w:tab w:val="left" w:pos="388"/>
                <w:tab w:val="left" w:pos="616"/>
                <w:tab w:val="left" w:pos="3600"/>
              </w:tabs>
              <w:suppressAutoHyphens/>
              <w:snapToGrid w:val="0"/>
              <w:spacing w:after="0" w:line="240" w:lineRule="auto"/>
              <w:jc w:val="both"/>
              <w:rPr>
                <w:rFonts w:ascii="Times New Roman" w:eastAsia="Times New Roman" w:hAnsi="Times New Roman" w:cs="Times New Roman"/>
                <w:sz w:val="24"/>
                <w:szCs w:val="24"/>
                <w:lang w:eastAsia="ar-SA"/>
              </w:rPr>
            </w:pPr>
            <w:r w:rsidRPr="00363669">
              <w:rPr>
                <w:rFonts w:ascii="Times New Roman" w:hAnsi="Times New Roman" w:cs="Times New Roman"/>
                <w:sz w:val="24"/>
                <w:szCs w:val="24"/>
                <w:lang w:eastAsia="ru-RU"/>
              </w:rPr>
              <w:t>Предмет закупівлі на окремі частини (лоти) не поділяється.</w:t>
            </w:r>
          </w:p>
        </w:tc>
      </w:tr>
      <w:tr w:rsidR="00A0530D" w:rsidRPr="00A0530D" w:rsidTr="00976E7F">
        <w:trPr>
          <w:trHeight w:val="20"/>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4.3</w:t>
            </w:r>
          </w:p>
        </w:tc>
        <w:tc>
          <w:tcPr>
            <w:tcW w:w="2802" w:type="dxa"/>
            <w:shd w:val="clear" w:color="auto" w:fill="auto"/>
          </w:tcPr>
          <w:p w:rsidR="00A0530D" w:rsidRPr="00A0530D" w:rsidRDefault="00A0530D" w:rsidP="00A0530D">
            <w:pPr>
              <w:suppressAutoHyphens/>
              <w:snapToGrid w:val="0"/>
              <w:spacing w:after="0" w:line="240" w:lineRule="auto"/>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місце, кіл</w:t>
            </w:r>
            <w:r w:rsidR="007728C1">
              <w:rPr>
                <w:rFonts w:ascii="Times New Roman" w:eastAsia="Times New Roman" w:hAnsi="Times New Roman" w:cs="Times New Roman"/>
                <w:sz w:val="24"/>
                <w:szCs w:val="24"/>
                <w:lang w:eastAsia="ar-SA"/>
              </w:rPr>
              <w:t>ькість, обсяг поставки товарів</w:t>
            </w:r>
          </w:p>
        </w:tc>
        <w:tc>
          <w:tcPr>
            <w:tcW w:w="7087" w:type="dxa"/>
            <w:shd w:val="clear" w:color="auto" w:fill="auto"/>
          </w:tcPr>
          <w:p w:rsidR="00966F2E" w:rsidRDefault="00966F2E" w:rsidP="00966F2E">
            <w:pPr>
              <w:spacing w:after="0" w:line="240" w:lineRule="auto"/>
              <w:ind w:right="113"/>
              <w:jc w:val="both"/>
              <w:rPr>
                <w:rFonts w:ascii="Times New Roman" w:hAnsi="Times New Roman"/>
                <w:color w:val="000000"/>
                <w:sz w:val="24"/>
                <w:szCs w:val="24"/>
              </w:rPr>
            </w:pPr>
            <w:r>
              <w:rPr>
                <w:rFonts w:ascii="Times New Roman" w:hAnsi="Times New Roman"/>
                <w:color w:val="000000"/>
                <w:sz w:val="24"/>
                <w:szCs w:val="24"/>
              </w:rPr>
              <w:t>*Місце поставки: Полтавська область, м. Полтава.</w:t>
            </w:r>
          </w:p>
          <w:p w:rsidR="00966F2E" w:rsidRDefault="00966F2E" w:rsidP="00966F2E">
            <w:pPr>
              <w:widowControl w:val="0"/>
              <w:spacing w:after="0" w:line="240" w:lineRule="auto"/>
              <w:ind w:right="120"/>
              <w:jc w:val="both"/>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 xml:space="preserve">*У разі, коли оприлюднення в електронній системі закупівель інформації про місце поставки (оприлюднення якої передбачено Законом) несе загрозу безпеці замовника, така інформація може зазначатися як найменування населеного пункту, у який здійснюється доставка товару (у якому виконуються роботи </w:t>
            </w:r>
            <w:r>
              <w:rPr>
                <w:rFonts w:ascii="Times New Roman" w:eastAsia="Times New Roman" w:hAnsi="Times New Roman" w:cs="Times New Roman"/>
                <w:i/>
                <w:sz w:val="20"/>
                <w:szCs w:val="20"/>
                <w:highlight w:val="white"/>
              </w:rPr>
              <w:lastRenderedPageBreak/>
              <w:t>чи надаються послуги).</w:t>
            </w:r>
          </w:p>
          <w:p w:rsidR="00A0530D" w:rsidRPr="002361C0" w:rsidRDefault="00544D52" w:rsidP="00966F2E">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hAnsi="Times New Roman"/>
                <w:sz w:val="24"/>
                <w:szCs w:val="24"/>
              </w:rPr>
              <w:t>Кількість: 4 8</w:t>
            </w:r>
            <w:r w:rsidR="00023855">
              <w:rPr>
                <w:rFonts w:ascii="Times New Roman" w:hAnsi="Times New Roman"/>
                <w:sz w:val="24"/>
                <w:szCs w:val="24"/>
              </w:rPr>
              <w:t>0</w:t>
            </w:r>
            <w:r w:rsidR="00336013">
              <w:rPr>
                <w:rFonts w:ascii="Times New Roman" w:hAnsi="Times New Roman"/>
                <w:sz w:val="24"/>
                <w:szCs w:val="24"/>
              </w:rPr>
              <w:t>0 одиниць</w:t>
            </w:r>
            <w:r w:rsidR="00966F2E">
              <w:rPr>
                <w:rFonts w:ascii="Times New Roman" w:hAnsi="Times New Roman"/>
                <w:sz w:val="24"/>
                <w:szCs w:val="24"/>
              </w:rPr>
              <w:t xml:space="preserve">, згідно з </w:t>
            </w:r>
            <w:r w:rsidR="00966F2E">
              <w:rPr>
                <w:rFonts w:ascii="Times New Roman" w:hAnsi="Times New Roman"/>
                <w:b/>
                <w:sz w:val="24"/>
                <w:szCs w:val="24"/>
              </w:rPr>
              <w:t>Додатком № 3</w:t>
            </w:r>
            <w:r w:rsidR="00966F2E">
              <w:rPr>
                <w:rFonts w:ascii="Times New Roman" w:hAnsi="Times New Roman"/>
                <w:sz w:val="24"/>
                <w:szCs w:val="24"/>
              </w:rPr>
              <w:t xml:space="preserve"> до Документації.</w:t>
            </w:r>
          </w:p>
        </w:tc>
      </w:tr>
      <w:tr w:rsidR="00A0530D" w:rsidRPr="00A0530D" w:rsidTr="00976E7F">
        <w:trPr>
          <w:trHeight w:val="20"/>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lastRenderedPageBreak/>
              <w:t>4.4</w:t>
            </w:r>
          </w:p>
        </w:tc>
        <w:tc>
          <w:tcPr>
            <w:tcW w:w="2802" w:type="dxa"/>
            <w:shd w:val="clear" w:color="auto" w:fill="auto"/>
          </w:tcPr>
          <w:p w:rsidR="00A0530D" w:rsidRPr="00A0530D" w:rsidRDefault="007728C1" w:rsidP="00A0530D">
            <w:pPr>
              <w:suppressAutoHyphens/>
              <w:snapToGrid w:val="0"/>
              <w:spacing w:after="0" w:line="240" w:lineRule="auto"/>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строк поставки товарів</w:t>
            </w:r>
          </w:p>
        </w:tc>
        <w:tc>
          <w:tcPr>
            <w:tcW w:w="7087" w:type="dxa"/>
            <w:shd w:val="clear" w:color="auto" w:fill="auto"/>
          </w:tcPr>
          <w:p w:rsidR="00A0530D" w:rsidRPr="00A0530D" w:rsidRDefault="00363669" w:rsidP="00966F2E">
            <w:pPr>
              <w:suppressAutoHyphens/>
              <w:snapToGrid w:val="0"/>
              <w:spacing w:after="0" w:line="240" w:lineRule="auto"/>
              <w:rPr>
                <w:rFonts w:ascii="Times New Roman" w:eastAsia="Times New Roman" w:hAnsi="Times New Roman" w:cs="Times New Roman"/>
                <w:bCs/>
                <w:sz w:val="24"/>
                <w:szCs w:val="24"/>
                <w:highlight w:val="yellow"/>
                <w:lang w:eastAsia="ar-SA"/>
              </w:rPr>
            </w:pPr>
            <w:r w:rsidRPr="00F46710">
              <w:rPr>
                <w:rFonts w:ascii="Times New Roman" w:hAnsi="Times New Roman"/>
                <w:spacing w:val="1"/>
                <w:sz w:val="24"/>
                <w:szCs w:val="24"/>
              </w:rPr>
              <w:t>З д</w:t>
            </w:r>
            <w:r w:rsidR="00650C66">
              <w:rPr>
                <w:rFonts w:ascii="Times New Roman" w:hAnsi="Times New Roman"/>
                <w:spacing w:val="1"/>
                <w:sz w:val="24"/>
                <w:szCs w:val="24"/>
              </w:rPr>
              <w:t xml:space="preserve">ати </w:t>
            </w:r>
            <w:r w:rsidR="00966F2E">
              <w:rPr>
                <w:rFonts w:ascii="Times New Roman" w:hAnsi="Times New Roman"/>
                <w:spacing w:val="1"/>
                <w:sz w:val="24"/>
                <w:szCs w:val="24"/>
              </w:rPr>
              <w:t>підписання договору до 3</w:t>
            </w:r>
            <w:r w:rsidR="00023855">
              <w:rPr>
                <w:rFonts w:ascii="Times New Roman" w:hAnsi="Times New Roman"/>
                <w:spacing w:val="1"/>
                <w:sz w:val="24"/>
                <w:szCs w:val="24"/>
              </w:rPr>
              <w:t>1.06</w:t>
            </w:r>
            <w:r w:rsidRPr="00F46710">
              <w:rPr>
                <w:rFonts w:ascii="Times New Roman" w:hAnsi="Times New Roman"/>
                <w:spacing w:val="1"/>
                <w:sz w:val="24"/>
                <w:szCs w:val="24"/>
              </w:rPr>
              <w:t>.20</w:t>
            </w:r>
            <w:r w:rsidR="00336013">
              <w:rPr>
                <w:rFonts w:ascii="Times New Roman" w:hAnsi="Times New Roman"/>
                <w:spacing w:val="1"/>
                <w:sz w:val="24"/>
                <w:szCs w:val="24"/>
              </w:rPr>
              <w:t>24</w:t>
            </w:r>
            <w:r w:rsidRPr="00F46710">
              <w:rPr>
                <w:rFonts w:ascii="Times New Roman" w:hAnsi="Times New Roman"/>
                <w:spacing w:val="1"/>
                <w:sz w:val="24"/>
                <w:szCs w:val="24"/>
              </w:rPr>
              <w:t xml:space="preserve"> року.</w:t>
            </w:r>
          </w:p>
        </w:tc>
      </w:tr>
      <w:tr w:rsidR="00A0530D" w:rsidRPr="00A0530D" w:rsidTr="00976E7F">
        <w:trPr>
          <w:trHeight w:val="20"/>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5.</w:t>
            </w:r>
          </w:p>
        </w:tc>
        <w:tc>
          <w:tcPr>
            <w:tcW w:w="2802" w:type="dxa"/>
            <w:shd w:val="clear" w:color="auto" w:fill="auto"/>
          </w:tcPr>
          <w:p w:rsidR="00A0530D" w:rsidRPr="00A0530D" w:rsidRDefault="00A0530D"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 xml:space="preserve"> Недискримінація учасників</w:t>
            </w:r>
          </w:p>
        </w:tc>
        <w:tc>
          <w:tcPr>
            <w:tcW w:w="7087" w:type="dxa"/>
            <w:shd w:val="clear" w:color="auto" w:fill="auto"/>
          </w:tcPr>
          <w:p w:rsidR="00A0530D" w:rsidRPr="00A0530D" w:rsidRDefault="007728C1" w:rsidP="00A0530D">
            <w:pPr>
              <w:suppressAutoHyphens/>
              <w:snapToGrid w:val="0"/>
              <w:spacing w:after="0" w:line="240" w:lineRule="auto"/>
              <w:jc w:val="both"/>
              <w:rPr>
                <w:rFonts w:ascii="Times New Roman" w:eastAsia="Times New Roman" w:hAnsi="Times New Roman" w:cs="Times New Roman"/>
                <w:sz w:val="24"/>
                <w:szCs w:val="24"/>
                <w:lang w:eastAsia="ar-SA"/>
              </w:rPr>
            </w:pPr>
            <w:r w:rsidRPr="006D666D">
              <w:rPr>
                <w:rFonts w:ascii="Times New Roman" w:eastAsia="Times New Roman" w:hAnsi="Times New Roman"/>
                <w:sz w:val="24"/>
                <w:szCs w:val="24"/>
                <w:lang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r w:rsidR="00A0530D" w:rsidRPr="00A0530D">
              <w:rPr>
                <w:rFonts w:ascii="Times New Roman" w:eastAsia="Times New Roman" w:hAnsi="Times New Roman" w:cs="Times New Roman"/>
                <w:bCs/>
                <w:sz w:val="24"/>
                <w:szCs w:val="24"/>
                <w:lang w:eastAsia="uk-UA"/>
              </w:rPr>
              <w:t xml:space="preserve">. </w:t>
            </w:r>
          </w:p>
        </w:tc>
      </w:tr>
      <w:tr w:rsidR="00A0530D" w:rsidRPr="00A0530D" w:rsidTr="00976E7F">
        <w:trPr>
          <w:trHeight w:val="20"/>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6.</w:t>
            </w:r>
          </w:p>
        </w:tc>
        <w:tc>
          <w:tcPr>
            <w:tcW w:w="2802" w:type="dxa"/>
            <w:shd w:val="clear" w:color="auto" w:fill="auto"/>
          </w:tcPr>
          <w:p w:rsidR="00A0530D" w:rsidRPr="00A0530D" w:rsidRDefault="00A0530D"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 xml:space="preserve">Інформація про валюту, у якій повинно бути розраховано та зазначено ціну тендерної пропозиції </w:t>
            </w:r>
          </w:p>
        </w:tc>
        <w:tc>
          <w:tcPr>
            <w:tcW w:w="7087" w:type="dxa"/>
            <w:shd w:val="clear" w:color="auto" w:fill="auto"/>
          </w:tcPr>
          <w:p w:rsidR="00A0530D" w:rsidRPr="00A0530D" w:rsidRDefault="00E92BAF" w:rsidP="008A68F9">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A0530D" w:rsidRPr="00A0530D" w:rsidTr="00976E7F">
        <w:trPr>
          <w:trHeight w:val="983"/>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7.</w:t>
            </w:r>
          </w:p>
        </w:tc>
        <w:tc>
          <w:tcPr>
            <w:tcW w:w="2802" w:type="dxa"/>
            <w:shd w:val="clear" w:color="auto" w:fill="auto"/>
          </w:tcPr>
          <w:p w:rsidR="00A0530D" w:rsidRPr="00A0530D" w:rsidRDefault="00A0530D" w:rsidP="00A0530D">
            <w:pPr>
              <w:suppressAutoHyphens/>
              <w:snapToGrid w:val="0"/>
              <w:spacing w:after="0" w:line="240" w:lineRule="auto"/>
              <w:rPr>
                <w:rFonts w:ascii="Times New Roman" w:eastAsia="Times New Roman" w:hAnsi="Times New Roman" w:cs="Times New Roman"/>
                <w:sz w:val="24"/>
                <w:szCs w:val="24"/>
                <w:lang w:eastAsia="ar-SA"/>
              </w:rPr>
            </w:pPr>
            <w:r w:rsidRPr="00A0530D">
              <w:rPr>
                <w:rFonts w:ascii="Times New Roman" w:eastAsia="Times New Roman" w:hAnsi="Times New Roman" w:cs="Times New Roman"/>
                <w:b/>
                <w:bCs/>
                <w:sz w:val="24"/>
                <w:szCs w:val="24"/>
                <w:lang w:eastAsia="ar-SA"/>
              </w:rPr>
              <w:t>Інформація про мову (мови), якою (якими) повинно бути складено тендерні пропозиції</w:t>
            </w:r>
            <w:r w:rsidRPr="00A0530D">
              <w:rPr>
                <w:rFonts w:ascii="Times New Roman" w:eastAsia="Times New Roman" w:hAnsi="Times New Roman" w:cs="Times New Roman"/>
                <w:sz w:val="24"/>
                <w:szCs w:val="24"/>
                <w:lang w:eastAsia="ar-SA"/>
              </w:rPr>
              <w:t> </w:t>
            </w:r>
          </w:p>
        </w:tc>
        <w:tc>
          <w:tcPr>
            <w:tcW w:w="7087" w:type="dxa"/>
            <w:shd w:val="clear" w:color="auto" w:fill="auto"/>
          </w:tcPr>
          <w:p w:rsidR="007C0AE3" w:rsidRDefault="007C0AE3" w:rsidP="00966F2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rsidR="007C0AE3" w:rsidRDefault="007C0AE3" w:rsidP="00966F2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xml:space="preserve">. Визначальним є текст, викладений українською мовою. Стандартні характеристики, вимоги, умовні позначення у вигляді скорочень та термінологія, пов’язана з товарами, роботами чи послугами, що </w:t>
            </w:r>
            <w:proofErr w:type="spellStart"/>
            <w:r>
              <w:rPr>
                <w:rFonts w:ascii="Times New Roman" w:eastAsia="Times New Roman" w:hAnsi="Times New Roman" w:cs="Times New Roman"/>
                <w:color w:val="000000"/>
                <w:sz w:val="24"/>
                <w:szCs w:val="24"/>
              </w:rPr>
              <w:t>закуповуються</w:t>
            </w:r>
            <w:proofErr w:type="spellEnd"/>
            <w:r>
              <w:rPr>
                <w:rFonts w:ascii="Times New Roman" w:eastAsia="Times New Roman" w:hAnsi="Times New Roman" w:cs="Times New Roman"/>
                <w:color w:val="000000"/>
                <w:sz w:val="24"/>
                <w:szCs w:val="24"/>
              </w:rPr>
              <w:t xml:space="preserve">, передбачені існуючими міжнародними або національними стандартами, нормами та правилами, викладаються мовою їх загальноприйнятого застосування.                                           </w:t>
            </w:r>
          </w:p>
          <w:p w:rsidR="007C0AE3" w:rsidRDefault="007C0AE3" w:rsidP="00966F2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rsidR="00A0530D" w:rsidRPr="00E92BAF" w:rsidRDefault="007C0AE3" w:rsidP="00966F2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Виключення:</w:t>
            </w:r>
            <w:r>
              <w:rPr>
                <w:rFonts w:ascii="Times New Roman" w:eastAsia="Times New Roman" w:hAnsi="Times New Roman" w:cs="Times New Roman"/>
                <w:color w:val="000000"/>
                <w:sz w:val="24"/>
                <w:szCs w:val="24"/>
              </w:rPr>
              <w:t xml:space="preserve">                                                                                               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3F19F9" w:rsidRPr="00A0530D" w:rsidTr="00976E7F">
        <w:trPr>
          <w:trHeight w:val="983"/>
        </w:trPr>
        <w:tc>
          <w:tcPr>
            <w:tcW w:w="567" w:type="dxa"/>
            <w:shd w:val="clear" w:color="auto" w:fill="auto"/>
          </w:tcPr>
          <w:p w:rsidR="003F19F9" w:rsidRPr="00A0530D" w:rsidRDefault="003F19F9"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8.</w:t>
            </w:r>
          </w:p>
        </w:tc>
        <w:tc>
          <w:tcPr>
            <w:tcW w:w="2802" w:type="dxa"/>
            <w:shd w:val="clear" w:color="auto" w:fill="auto"/>
          </w:tcPr>
          <w:p w:rsidR="003F19F9" w:rsidRPr="003F19F9" w:rsidRDefault="003F19F9" w:rsidP="00A0530D">
            <w:pPr>
              <w:suppressAutoHyphens/>
              <w:snapToGrid w:val="0"/>
              <w:spacing w:after="0" w:line="240" w:lineRule="auto"/>
              <w:rPr>
                <w:rFonts w:ascii="Times New Roman" w:eastAsia="Times New Roman" w:hAnsi="Times New Roman" w:cs="Times New Roman"/>
                <w:b/>
                <w:bCs/>
                <w:sz w:val="24"/>
                <w:szCs w:val="24"/>
                <w:lang w:eastAsia="ar-SA"/>
              </w:rPr>
            </w:pPr>
            <w:r w:rsidRPr="003F19F9">
              <w:rPr>
                <w:rFonts w:ascii="Times New Roman" w:eastAsia="Times New Roman" w:hAnsi="Times New Roman"/>
                <w:b/>
                <w:sz w:val="24"/>
                <w:szCs w:val="24"/>
                <w:lang w:eastAsia="ru-RU"/>
              </w:rPr>
              <w:t xml:space="preserve">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w:t>
            </w:r>
            <w:r w:rsidRPr="003F19F9">
              <w:rPr>
                <w:rFonts w:ascii="Times New Roman" w:eastAsia="Times New Roman" w:hAnsi="Times New Roman"/>
                <w:b/>
                <w:sz w:val="24"/>
                <w:szCs w:val="24"/>
                <w:lang w:eastAsia="ru-RU"/>
              </w:rPr>
              <w:lastRenderedPageBreak/>
              <w:t>проведення відкритих торгів</w:t>
            </w:r>
          </w:p>
        </w:tc>
        <w:tc>
          <w:tcPr>
            <w:tcW w:w="7087" w:type="dxa"/>
            <w:shd w:val="clear" w:color="auto" w:fill="auto"/>
          </w:tcPr>
          <w:p w:rsidR="00544D52" w:rsidRPr="00544D52" w:rsidRDefault="00544D52" w:rsidP="00544D52">
            <w:pPr>
              <w:widowControl w:val="0"/>
              <w:spacing w:after="0" w:line="240" w:lineRule="auto"/>
              <w:jc w:val="both"/>
              <w:rPr>
                <w:rFonts w:ascii="Times New Roman" w:hAnsi="Times New Roman" w:cs="Times New Roman"/>
                <w:color w:val="000000"/>
                <w:sz w:val="24"/>
                <w:szCs w:val="24"/>
              </w:rPr>
            </w:pPr>
            <w:r w:rsidRPr="00544D52">
              <w:rPr>
                <w:rFonts w:ascii="Times New Roman" w:hAnsi="Times New Roman" w:cs="Times New Roman"/>
                <w:color w:val="000000"/>
                <w:sz w:val="24"/>
                <w:szCs w:val="24"/>
              </w:rPr>
              <w:lastRenderedPageBreak/>
              <w:t>Замовник не приймає 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p w:rsidR="003F19F9" w:rsidRPr="00544D52" w:rsidRDefault="00544D52" w:rsidP="00544D52">
            <w:pPr>
              <w:spacing w:after="0" w:line="240" w:lineRule="auto"/>
              <w:jc w:val="both"/>
              <w:rPr>
                <w:rFonts w:ascii="Times New Roman" w:eastAsia="Times New Roman" w:hAnsi="Times New Roman" w:cs="Times New Roman"/>
                <w:sz w:val="24"/>
                <w:szCs w:val="24"/>
                <w:lang w:eastAsia="ru-RU"/>
              </w:rPr>
            </w:pPr>
            <w:r w:rsidRPr="00544D52">
              <w:rPr>
                <w:rFonts w:ascii="Times New Roman" w:hAnsi="Times New Roman" w:cs="Times New Roman"/>
                <w:color w:val="000000"/>
                <w:sz w:val="24"/>
                <w:szCs w:val="24"/>
              </w:rPr>
              <w:t xml:space="preserve">Тендерну пропозицію, ціна якої перевищує очікувану вартість предмета закупівлі, визначену замовником в оголошенні про проведення відкритих торгів, якщо замовник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w:t>
            </w:r>
            <w:r w:rsidRPr="00544D52">
              <w:rPr>
                <w:rFonts w:ascii="Times New Roman" w:hAnsi="Times New Roman" w:cs="Times New Roman"/>
                <w:color w:val="000000"/>
                <w:sz w:val="24"/>
                <w:szCs w:val="24"/>
              </w:rPr>
              <w:lastRenderedPageBreak/>
              <w:t>більшим, ніж зазначений замовником в тендерній документації, то Замовник відхиляє відповідно до абзацу четвертого підпункту 2 пункту 44 Особливостей.</w:t>
            </w:r>
          </w:p>
        </w:tc>
      </w:tr>
      <w:tr w:rsidR="00A0530D" w:rsidRPr="00A0530D" w:rsidTr="00976E7F">
        <w:trPr>
          <w:trHeight w:val="20"/>
        </w:trPr>
        <w:tc>
          <w:tcPr>
            <w:tcW w:w="10456" w:type="dxa"/>
            <w:gridSpan w:val="3"/>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lastRenderedPageBreak/>
              <w:t>II. Порядок унесення змін та надання роз'яснень до тендерної документації</w:t>
            </w:r>
          </w:p>
        </w:tc>
      </w:tr>
      <w:tr w:rsidR="00A0530D" w:rsidRPr="00A0530D" w:rsidTr="00966F2E">
        <w:trPr>
          <w:trHeight w:val="5094"/>
        </w:trPr>
        <w:tc>
          <w:tcPr>
            <w:tcW w:w="567" w:type="dxa"/>
            <w:shd w:val="clear" w:color="auto" w:fill="auto"/>
          </w:tcPr>
          <w:p w:rsidR="00A0530D" w:rsidRPr="00A0530D" w:rsidRDefault="00A0530D"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1.</w:t>
            </w:r>
          </w:p>
        </w:tc>
        <w:tc>
          <w:tcPr>
            <w:tcW w:w="2802" w:type="dxa"/>
            <w:shd w:val="clear" w:color="auto" w:fill="auto"/>
          </w:tcPr>
          <w:p w:rsidR="00A0530D" w:rsidRPr="00A0530D" w:rsidRDefault="00A0530D"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Процедура надання роз'яснень щодо тендерної документації</w:t>
            </w:r>
          </w:p>
        </w:tc>
        <w:tc>
          <w:tcPr>
            <w:tcW w:w="7087" w:type="dxa"/>
            <w:shd w:val="clear" w:color="auto" w:fill="auto"/>
          </w:tcPr>
          <w:p w:rsidR="00A56B8D" w:rsidRDefault="00A56B8D" w:rsidP="00966F2E">
            <w:pPr>
              <w:spacing w:after="0" w:line="240" w:lineRule="auto"/>
              <w:jc w:val="both"/>
              <w:rPr>
                <w:rFonts w:ascii="Times New Roman" w:eastAsia="Times New Roman" w:hAnsi="Times New Roman"/>
                <w:sz w:val="24"/>
                <w:szCs w:val="24"/>
                <w:lang w:eastAsia="ru-RU"/>
              </w:rPr>
            </w:pPr>
            <w:r w:rsidRPr="008A7395">
              <w:rPr>
                <w:rFonts w:ascii="Times New Roman" w:eastAsia="Times New Roman" w:hAnsi="Times New Roman"/>
                <w:sz w:val="24"/>
                <w:szCs w:val="24"/>
                <w:lang w:eastAsia="ru-RU"/>
              </w:rPr>
              <w:t xml:space="preserve">Фізична/юридична особа має право </w:t>
            </w:r>
            <w:r w:rsidRPr="00A56B8D">
              <w:rPr>
                <w:rFonts w:ascii="Times New Roman" w:eastAsia="Times New Roman" w:hAnsi="Times New Roman"/>
                <w:b/>
                <w:sz w:val="24"/>
                <w:szCs w:val="24"/>
                <w:lang w:eastAsia="ru-RU"/>
              </w:rPr>
              <w:t>не пізніше ніж за три дні</w:t>
            </w:r>
            <w:r w:rsidRPr="008A7395">
              <w:rPr>
                <w:rFonts w:ascii="Times New Roman" w:eastAsia="Times New Roman" w:hAnsi="Times New Roman"/>
                <w:sz w:val="24"/>
                <w:szCs w:val="24"/>
                <w:lang w:eastAsia="ru-RU"/>
              </w:rPr>
              <w:t xml:space="preserve">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w:t>
            </w:r>
            <w:r w:rsidRPr="00A56B8D">
              <w:rPr>
                <w:rFonts w:ascii="Times New Roman" w:eastAsia="Times New Roman" w:hAnsi="Times New Roman"/>
                <w:b/>
                <w:sz w:val="24"/>
                <w:szCs w:val="24"/>
                <w:lang w:eastAsia="ru-RU"/>
              </w:rPr>
              <w:t>протягом трьох днів</w:t>
            </w:r>
            <w:r w:rsidRPr="008A7395">
              <w:rPr>
                <w:rFonts w:ascii="Times New Roman" w:eastAsia="Times New Roman" w:hAnsi="Times New Roman"/>
                <w:sz w:val="24"/>
                <w:szCs w:val="24"/>
                <w:lang w:eastAsia="ru-RU"/>
              </w:rPr>
              <w:t xml:space="preserve"> з дати їх оприлюднення надати роз’яснення на звернення шляхом оприлюднення його в електронній системі закупівель.</w:t>
            </w:r>
          </w:p>
          <w:p w:rsidR="00A56B8D" w:rsidRDefault="00A56B8D" w:rsidP="00966F2E">
            <w:pPr>
              <w:spacing w:after="0" w:line="240" w:lineRule="auto"/>
              <w:jc w:val="both"/>
              <w:rPr>
                <w:rFonts w:ascii="Times New Roman" w:eastAsia="Times New Roman" w:hAnsi="Times New Roman"/>
                <w:sz w:val="24"/>
                <w:szCs w:val="24"/>
                <w:lang w:eastAsia="ru-RU"/>
              </w:rPr>
            </w:pPr>
            <w:r w:rsidRPr="008A7395">
              <w:rPr>
                <w:rFonts w:ascii="Times New Roman" w:eastAsia="Times New Roman" w:hAnsi="Times New Roman"/>
                <w:sz w:val="24"/>
                <w:szCs w:val="24"/>
                <w:lang w:eastAsia="ru-RU"/>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A0530D" w:rsidRPr="00D85409" w:rsidRDefault="00A56B8D" w:rsidP="00966F2E">
            <w:pPr>
              <w:widowControl w:val="0"/>
              <w:spacing w:after="0" w:line="240" w:lineRule="auto"/>
              <w:jc w:val="both"/>
              <w:rPr>
                <w:rFonts w:ascii="Times New Roman" w:eastAsia="Times New Roman" w:hAnsi="Times New Roman" w:cs="Times New Roman"/>
                <w:sz w:val="24"/>
                <w:szCs w:val="24"/>
                <w:highlight w:val="white"/>
              </w:rPr>
            </w:pPr>
            <w:r w:rsidRPr="008A7395">
              <w:rPr>
                <w:rFonts w:ascii="Times New Roman" w:eastAsia="Times New Roman" w:hAnsi="Times New Roman"/>
                <w:sz w:val="24"/>
                <w:szCs w:val="24"/>
                <w:lang w:eastAsia="ru-RU"/>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A56B8D">
              <w:rPr>
                <w:rFonts w:ascii="Times New Roman" w:eastAsia="Times New Roman" w:hAnsi="Times New Roman"/>
                <w:b/>
                <w:sz w:val="24"/>
                <w:szCs w:val="24"/>
                <w:lang w:eastAsia="ru-RU"/>
              </w:rPr>
              <w:t>не менш як на чотири дні.</w:t>
            </w:r>
          </w:p>
        </w:tc>
      </w:tr>
      <w:tr w:rsidR="00B04F82" w:rsidRPr="00A0530D" w:rsidTr="00B04F82">
        <w:trPr>
          <w:trHeight w:val="841"/>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2.</w:t>
            </w:r>
          </w:p>
        </w:tc>
        <w:tc>
          <w:tcPr>
            <w:tcW w:w="2802" w:type="dxa"/>
            <w:shd w:val="clear" w:color="auto" w:fill="auto"/>
          </w:tcPr>
          <w:p w:rsidR="00B04F82" w:rsidRPr="00A0530D" w:rsidRDefault="00B04F82" w:rsidP="002B0AFE">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Унесення змін до тендерної документації</w:t>
            </w:r>
          </w:p>
        </w:tc>
        <w:tc>
          <w:tcPr>
            <w:tcW w:w="7087" w:type="dxa"/>
            <w:shd w:val="clear" w:color="auto" w:fill="auto"/>
          </w:tcPr>
          <w:p w:rsidR="00B04F82" w:rsidRDefault="00B04F82" w:rsidP="00966F2E">
            <w:pPr>
              <w:spacing w:after="0" w:line="240" w:lineRule="auto"/>
              <w:jc w:val="both"/>
              <w:rPr>
                <w:rFonts w:ascii="Times New Roman" w:eastAsia="Times New Roman" w:hAnsi="Times New Roman"/>
                <w:sz w:val="24"/>
                <w:szCs w:val="24"/>
                <w:lang w:eastAsia="ru-RU"/>
              </w:rPr>
            </w:pPr>
            <w:r w:rsidRPr="004C45C5">
              <w:rPr>
                <w:rFonts w:ascii="Times New Roman" w:eastAsia="Times New Roman" w:hAnsi="Times New Roman"/>
                <w:sz w:val="24"/>
                <w:szCs w:val="24"/>
                <w:lang w:eastAsia="ru-RU"/>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w:t>
            </w:r>
            <w:r w:rsidRPr="007A75D9">
              <w:rPr>
                <w:rFonts w:ascii="Times New Roman" w:eastAsia="Times New Roman" w:hAnsi="Times New Roman"/>
                <w:sz w:val="24"/>
                <w:szCs w:val="24"/>
                <w:lang w:eastAsia="ru-RU"/>
              </w:rPr>
              <w:t>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w:t>
            </w:r>
            <w:r w:rsidRPr="004C45C5">
              <w:rPr>
                <w:rFonts w:ascii="Times New Roman" w:eastAsia="Times New Roman" w:hAnsi="Times New Roman"/>
                <w:sz w:val="24"/>
                <w:szCs w:val="24"/>
                <w:lang w:eastAsia="ru-RU"/>
              </w:rPr>
              <w:t xml:space="preserve"> до закінчення кінцевого строку подання тендерних пропозицій залишалося </w:t>
            </w:r>
            <w:r w:rsidRPr="00B04F82">
              <w:rPr>
                <w:rFonts w:ascii="Times New Roman" w:eastAsia="Times New Roman" w:hAnsi="Times New Roman"/>
                <w:b/>
                <w:sz w:val="24"/>
                <w:szCs w:val="24"/>
                <w:lang w:eastAsia="ru-RU"/>
              </w:rPr>
              <w:t>не менше чотирьох днів.</w:t>
            </w:r>
          </w:p>
          <w:p w:rsidR="00B04F82" w:rsidRPr="00D85409" w:rsidRDefault="00B04F82" w:rsidP="00966F2E">
            <w:pPr>
              <w:widowControl w:val="0"/>
              <w:spacing w:after="0" w:line="240" w:lineRule="auto"/>
              <w:jc w:val="both"/>
              <w:rPr>
                <w:rFonts w:ascii="Times New Roman" w:eastAsia="Times New Roman" w:hAnsi="Times New Roman" w:cs="Times New Roman"/>
                <w:sz w:val="24"/>
                <w:szCs w:val="24"/>
                <w:highlight w:val="white"/>
              </w:rPr>
            </w:pPr>
            <w:r w:rsidRPr="008A7395">
              <w:rPr>
                <w:rFonts w:ascii="Times New Roman" w:eastAsia="Times New Roman" w:hAnsi="Times New Roman"/>
                <w:sz w:val="24"/>
                <w:szCs w:val="24"/>
                <w:lang w:eastAsia="ru-RU"/>
              </w:rPr>
              <w:t xml:space="preserve">Зміни, що вносяться замовником до тендерної документації, розміщуються та відображаються в електронній системі закупівель </w:t>
            </w:r>
            <w:r w:rsidRPr="00B04F82">
              <w:rPr>
                <w:rFonts w:ascii="Times New Roman" w:eastAsia="Times New Roman" w:hAnsi="Times New Roman"/>
                <w:b/>
                <w:sz w:val="24"/>
                <w:szCs w:val="24"/>
                <w:lang w:eastAsia="ru-RU"/>
              </w:rPr>
              <w:t>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r w:rsidRPr="008A7395">
              <w:rPr>
                <w:rFonts w:ascii="Times New Roman" w:eastAsia="Times New Roman" w:hAnsi="Times New Roman"/>
                <w:sz w:val="24"/>
                <w:szCs w:val="24"/>
                <w:lang w:eastAsia="ru-RU"/>
              </w:rPr>
              <w:t xml:space="preserve"> Зміни до тендерної документації у </w:t>
            </w:r>
            <w:proofErr w:type="spellStart"/>
            <w:r w:rsidRPr="008A7395">
              <w:rPr>
                <w:rFonts w:ascii="Times New Roman" w:eastAsia="Times New Roman" w:hAnsi="Times New Roman"/>
                <w:sz w:val="24"/>
                <w:szCs w:val="24"/>
                <w:lang w:eastAsia="ru-RU"/>
              </w:rPr>
              <w:t>машинозчитувальному</w:t>
            </w:r>
            <w:proofErr w:type="spellEnd"/>
            <w:r w:rsidRPr="008A7395">
              <w:rPr>
                <w:rFonts w:ascii="Times New Roman" w:eastAsia="Times New Roman" w:hAnsi="Times New Roman"/>
                <w:sz w:val="24"/>
                <w:szCs w:val="24"/>
                <w:lang w:eastAsia="ru-RU"/>
              </w:rPr>
              <w:t xml:space="preserve"> форматі розміщуються в електронній системі закупівель протягом одного дня з дати прийняття рішення про їх внесення.</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p>
        </w:tc>
        <w:tc>
          <w:tcPr>
            <w:tcW w:w="9889" w:type="dxa"/>
            <w:gridSpan w:val="2"/>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 xml:space="preserve">III. Інструкція з підготовки тендерної пропозиції </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1</w:t>
            </w:r>
          </w:p>
        </w:tc>
        <w:tc>
          <w:tcPr>
            <w:tcW w:w="2802" w:type="dxa"/>
            <w:shd w:val="clear" w:color="auto" w:fill="auto"/>
          </w:tcPr>
          <w:p w:rsidR="00B04F82" w:rsidRPr="00350166"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350166">
              <w:rPr>
                <w:rFonts w:ascii="Times New Roman" w:eastAsia="Times New Roman" w:hAnsi="Times New Roman" w:cs="Times New Roman"/>
                <w:b/>
                <w:bCs/>
                <w:sz w:val="24"/>
                <w:szCs w:val="24"/>
                <w:lang w:eastAsia="ar-SA"/>
              </w:rPr>
              <w:t>Зміст пропозиції і спосіб подання тендерної пропозиції</w:t>
            </w:r>
          </w:p>
        </w:tc>
        <w:tc>
          <w:tcPr>
            <w:tcW w:w="7087" w:type="dxa"/>
            <w:shd w:val="clear" w:color="auto" w:fill="auto"/>
          </w:tcPr>
          <w:p w:rsidR="00966F2E" w:rsidRDefault="00966F2E" w:rsidP="00966F2E">
            <w:pPr>
              <w:spacing w:after="0" w:line="240" w:lineRule="auto"/>
              <w:jc w:val="both"/>
              <w:rPr>
                <w:rFonts w:ascii="Times New Roman" w:eastAsia="Times New Roman" w:hAnsi="Times New Roman"/>
                <w:sz w:val="24"/>
                <w:szCs w:val="24"/>
                <w:lang w:eastAsia="ru-RU"/>
              </w:rPr>
            </w:pPr>
            <w:bookmarkStart w:id="1" w:name="n452"/>
            <w:bookmarkEnd w:id="1"/>
            <w:r>
              <w:rPr>
                <w:rFonts w:ascii="Times New Roman" w:eastAsia="Times New Roman" w:hAnsi="Times New Roman"/>
                <w:sz w:val="24"/>
                <w:szCs w:val="24"/>
                <w:lang w:eastAsia="ru-RU"/>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цих особливостей і в тендерній документації, та шляхом завантаження необхідних документів, що вимагаються замовником у тендерній документації, а саме:</w:t>
            </w:r>
          </w:p>
          <w:p w:rsidR="00966F2E" w:rsidRDefault="00966F2E" w:rsidP="00966F2E">
            <w:pPr>
              <w:pStyle w:val="afc"/>
              <w:numPr>
                <w:ilvl w:val="0"/>
                <w:numId w:val="41"/>
              </w:numPr>
              <w:ind w:hanging="403"/>
              <w:contextualSpacing/>
              <w:jc w:val="both"/>
              <w:rPr>
                <w:i/>
                <w:iCs/>
                <w:szCs w:val="24"/>
                <w:lang w:eastAsia="ru-RU"/>
              </w:rPr>
            </w:pPr>
            <w:r>
              <w:rPr>
                <w:szCs w:val="24"/>
                <w:lang w:eastAsia="ru-RU"/>
              </w:rPr>
              <w:t xml:space="preserve">інформації та документи, які підтверджують відповідність учасника кваліфікаційним вимогам встановленим у </w:t>
            </w:r>
            <w:r>
              <w:rPr>
                <w:b/>
                <w:szCs w:val="24"/>
                <w:lang w:eastAsia="ru-RU"/>
              </w:rPr>
              <w:lastRenderedPageBreak/>
              <w:t>Додатку № 1</w:t>
            </w:r>
            <w:r>
              <w:rPr>
                <w:szCs w:val="24"/>
                <w:lang w:eastAsia="ru-RU"/>
              </w:rPr>
              <w:t xml:space="preserve"> до тендерної документації </w:t>
            </w:r>
          </w:p>
          <w:p w:rsidR="00966F2E" w:rsidRDefault="00966F2E" w:rsidP="00966F2E">
            <w:pPr>
              <w:pStyle w:val="afc"/>
              <w:numPr>
                <w:ilvl w:val="0"/>
                <w:numId w:val="41"/>
              </w:numPr>
              <w:contextualSpacing/>
              <w:jc w:val="both"/>
              <w:rPr>
                <w:szCs w:val="24"/>
                <w:lang w:eastAsia="ru-RU"/>
              </w:rPr>
            </w:pPr>
            <w:r>
              <w:rPr>
                <w:szCs w:val="24"/>
                <w:lang w:eastAsia="ru-RU"/>
              </w:rPr>
              <w:t>інформації про підтвердження відсутності підстав для відмови в участі у відкритих торгах, встановлені пунктом 47 Особливостей</w:t>
            </w:r>
            <w:r>
              <w:t xml:space="preserve"> </w:t>
            </w:r>
            <w:r>
              <w:rPr>
                <w:szCs w:val="24"/>
                <w:lang w:eastAsia="ru-RU"/>
              </w:rPr>
              <w:t xml:space="preserve">у відповідності до вимог визначених у </w:t>
            </w:r>
            <w:r>
              <w:rPr>
                <w:b/>
                <w:szCs w:val="24"/>
                <w:lang w:eastAsia="ru-RU"/>
              </w:rPr>
              <w:t>Додатку № 2</w:t>
            </w:r>
            <w:r>
              <w:rPr>
                <w:szCs w:val="24"/>
                <w:lang w:eastAsia="ru-RU"/>
              </w:rPr>
              <w:t xml:space="preserve"> до тендерної документації;</w:t>
            </w:r>
          </w:p>
          <w:p w:rsidR="00966F2E" w:rsidRDefault="00966F2E" w:rsidP="00966F2E">
            <w:pPr>
              <w:pStyle w:val="afc"/>
              <w:numPr>
                <w:ilvl w:val="0"/>
                <w:numId w:val="41"/>
              </w:numPr>
              <w:contextualSpacing/>
              <w:jc w:val="both"/>
              <w:rPr>
                <w:szCs w:val="24"/>
                <w:lang w:eastAsia="ru-RU"/>
              </w:rPr>
            </w:pPr>
            <w:r>
              <w:rPr>
                <w:szCs w:val="24"/>
                <w:lang w:eastAsia="ru-RU"/>
              </w:rPr>
              <w:t xml:space="preserve">інформації та документів, які підтверджують відповідність технічним, якісним та кількісним характеристики предмета закупівлі відповідно до вимог встановлених у </w:t>
            </w:r>
            <w:r>
              <w:rPr>
                <w:b/>
                <w:szCs w:val="24"/>
                <w:lang w:eastAsia="ru-RU"/>
              </w:rPr>
              <w:t>Додатку № 3</w:t>
            </w:r>
            <w:r>
              <w:rPr>
                <w:szCs w:val="24"/>
                <w:lang w:eastAsia="ru-RU"/>
              </w:rPr>
              <w:t xml:space="preserve"> до тендерної документації;</w:t>
            </w:r>
          </w:p>
          <w:p w:rsidR="00966F2E" w:rsidRDefault="00966F2E" w:rsidP="00966F2E">
            <w:pPr>
              <w:pStyle w:val="afc"/>
              <w:numPr>
                <w:ilvl w:val="0"/>
                <w:numId w:val="41"/>
              </w:numPr>
              <w:contextualSpacing/>
              <w:jc w:val="both"/>
              <w:rPr>
                <w:szCs w:val="24"/>
                <w:lang w:eastAsia="ru-RU"/>
              </w:rPr>
            </w:pPr>
            <w:r>
              <w:rPr>
                <w:szCs w:val="24"/>
                <w:lang w:eastAsia="ru-RU"/>
              </w:rPr>
              <w:t>документ про створення такого об’єднання (у разі якщо тендерна пропозиція подається об’єднанням учасників);</w:t>
            </w:r>
          </w:p>
          <w:p w:rsidR="00966F2E" w:rsidRDefault="00966F2E" w:rsidP="00966F2E">
            <w:pPr>
              <w:pStyle w:val="afc"/>
              <w:numPr>
                <w:ilvl w:val="0"/>
                <w:numId w:val="41"/>
              </w:numPr>
              <w:contextualSpacing/>
              <w:jc w:val="both"/>
              <w:rPr>
                <w:szCs w:val="24"/>
                <w:lang w:eastAsia="ru-RU"/>
              </w:rPr>
            </w:pPr>
            <w:r>
              <w:rPr>
                <w:szCs w:val="24"/>
                <w:lang w:eastAsia="ru-RU"/>
              </w:rPr>
              <w:t>документи, які підтверджують повноваження особи на підписання тендерної пропозиції, якщо підписантом тендерної пропозиціє є не керівник учасника;</w:t>
            </w:r>
          </w:p>
          <w:p w:rsidR="00966F2E" w:rsidRDefault="00966F2E" w:rsidP="00966F2E">
            <w:pPr>
              <w:pStyle w:val="afc"/>
              <w:numPr>
                <w:ilvl w:val="0"/>
                <w:numId w:val="41"/>
              </w:numPr>
              <w:contextualSpacing/>
              <w:jc w:val="both"/>
              <w:rPr>
                <w:szCs w:val="24"/>
                <w:lang w:eastAsia="ru-RU"/>
              </w:rPr>
            </w:pPr>
            <w:r>
              <w:rPr>
                <w:szCs w:val="24"/>
                <w:lang w:eastAsia="ru-RU"/>
              </w:rPr>
              <w:t xml:space="preserve">гарантійний лист щодо виконання зобов’язань та цінова пропозиція відповідно до вимог встановлених у </w:t>
            </w:r>
            <w:r>
              <w:rPr>
                <w:b/>
                <w:szCs w:val="24"/>
                <w:lang w:eastAsia="ru-RU"/>
              </w:rPr>
              <w:t>Додатку № 5</w:t>
            </w:r>
            <w:r>
              <w:rPr>
                <w:szCs w:val="24"/>
                <w:lang w:eastAsia="ru-RU"/>
              </w:rPr>
              <w:t xml:space="preserve"> до тендерної документації;</w:t>
            </w:r>
          </w:p>
          <w:p w:rsidR="00966F2E" w:rsidRDefault="00966F2E" w:rsidP="00966F2E">
            <w:pPr>
              <w:pStyle w:val="afc"/>
              <w:numPr>
                <w:ilvl w:val="0"/>
                <w:numId w:val="41"/>
              </w:numPr>
              <w:contextualSpacing/>
              <w:jc w:val="both"/>
              <w:rPr>
                <w:szCs w:val="24"/>
                <w:lang w:eastAsia="ru-RU"/>
              </w:rPr>
            </w:pPr>
            <w:r>
              <w:rPr>
                <w:szCs w:val="24"/>
                <w:lang w:eastAsia="ru-RU"/>
              </w:rPr>
              <w:t>інших документів та / або інформації визначені тендерною документацією та додатками.</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Документи, що не передбачені законодавством для учасників - юридичних, фізичних осіб, у тому числі фізичних осіб - підприємців, можуть не подаватись у складі тендерної пропозиції, про що учасник повинен зазначити у довідці, з посиланням на норми відповідних нормативно-правових актів (за наявності), в складі своєї тендерної пропозиції.</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Для забезпечення виконання цих вимог, учасники, при поданні інформації та документів тендерної пропозиції, не визначають їх як конфіденційні.</w:t>
            </w:r>
          </w:p>
          <w:p w:rsidR="00966F2E" w:rsidRDefault="00966F2E" w:rsidP="00966F2E">
            <w:pPr>
              <w:widowControl w:val="0"/>
              <w:spacing w:after="0" w:line="240" w:lineRule="auto"/>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rsidR="00966F2E" w:rsidRDefault="00966F2E" w:rsidP="00966F2E">
            <w:pPr>
              <w:widowControl w:val="0"/>
              <w:spacing w:after="0" w:line="240" w:lineRule="auto"/>
              <w:jc w:val="both"/>
              <w:rPr>
                <w:rFonts w:ascii="Times New Roman" w:eastAsia="Times New Roman" w:hAnsi="Times New Roman" w:cs="Times New Roman"/>
                <w:b/>
                <w:color w:val="000000"/>
                <w:sz w:val="24"/>
                <w:szCs w:val="24"/>
              </w:rPr>
            </w:pPr>
            <w:bookmarkStart w:id="2" w:name="_heading=h.3znysh7"/>
            <w:bookmarkEnd w:id="2"/>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Pr>
                <w:rFonts w:ascii="Times New Roman" w:eastAsia="Times New Roman" w:hAnsi="Times New Roman" w:cs="Times New Roman"/>
                <w:b/>
                <w:color w:val="000000"/>
                <w:sz w:val="24"/>
                <w:szCs w:val="24"/>
              </w:rPr>
              <w:t>скан-копій</w:t>
            </w:r>
            <w:proofErr w:type="spellEnd"/>
            <w:r>
              <w:rPr>
                <w:rFonts w:ascii="Times New Roman" w:eastAsia="Times New Roman" w:hAnsi="Times New Roman" w:cs="Times New Roman"/>
                <w:b/>
                <w:color w:val="000000"/>
                <w:sz w:val="24"/>
                <w:szCs w:val="24"/>
              </w:rPr>
              <w:t xml:space="preserve"> через електронну систему закупівель. Тендерна пропозиція учасника має відповідати ряду вимог: </w:t>
            </w:r>
          </w:p>
          <w:p w:rsidR="00966F2E" w:rsidRDefault="00966F2E" w:rsidP="00966F2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rsidR="00966F2E" w:rsidRDefault="00966F2E" w:rsidP="00966F2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тендерна пропозиція учасника повинна бути підписана  кваліфікованим електронним підписом (КЕП);</w:t>
            </w:r>
          </w:p>
          <w:p w:rsidR="00966F2E" w:rsidRDefault="00966F2E" w:rsidP="00966F2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якщо тендерна пропозиція містить і скановані, і електронні </w:t>
            </w:r>
            <w:r>
              <w:rPr>
                <w:rFonts w:ascii="Times New Roman" w:eastAsia="Times New Roman" w:hAnsi="Times New Roman" w:cs="Times New Roman"/>
                <w:b/>
                <w:color w:val="000000"/>
                <w:sz w:val="24"/>
                <w:szCs w:val="24"/>
              </w:rPr>
              <w:lastRenderedPageBreak/>
              <w:t>документи, потрібно накласти КЕП на тендерну пропозицію в цілому та на кожен електронний документ окремо.</w:t>
            </w:r>
          </w:p>
          <w:p w:rsidR="00966F2E" w:rsidRDefault="00966F2E" w:rsidP="00966F2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Винятки:</w:t>
            </w:r>
          </w:p>
          <w:p w:rsidR="00966F2E" w:rsidRDefault="00966F2E" w:rsidP="00966F2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 цієї організації, учаснику не потрібно накладати на нього свій КЕП.</w:t>
            </w:r>
          </w:p>
          <w:p w:rsidR="00966F2E" w:rsidRDefault="00966F2E" w:rsidP="00966F2E">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КЕП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966F2E" w:rsidRDefault="00966F2E" w:rsidP="00966F2E">
            <w:pPr>
              <w:widowControl w:val="0"/>
              <w:spacing w:after="0" w:line="240" w:lineRule="auto"/>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s="Times New Roman"/>
                <w:b/>
                <w:color w:val="000000"/>
                <w:sz w:val="24"/>
                <w:szCs w:val="24"/>
              </w:rPr>
              <w:t xml:space="preserve">Замовник перевіряє КЕП учасника на сайті центрального </w:t>
            </w:r>
            <w:proofErr w:type="spellStart"/>
            <w:r>
              <w:rPr>
                <w:rFonts w:ascii="Times New Roman" w:eastAsia="Times New Roman" w:hAnsi="Times New Roman" w:cs="Times New Roman"/>
                <w:b/>
                <w:color w:val="000000"/>
                <w:sz w:val="24"/>
                <w:szCs w:val="24"/>
              </w:rPr>
              <w:t>засвідчувального</w:t>
            </w:r>
            <w:proofErr w:type="spellEnd"/>
            <w:r>
              <w:rPr>
                <w:rFonts w:ascii="Times New Roman" w:eastAsia="Times New Roman" w:hAnsi="Times New Roman" w:cs="Times New Roman"/>
                <w:b/>
                <w:color w:val="000000"/>
                <w:sz w:val="24"/>
                <w:szCs w:val="24"/>
              </w:rPr>
              <w:t xml:space="preserve"> органу за посиланням https://czo.gov.ua/verify. Під час перевірки КЕП повинні відображатися: прізвище та ініціали особи, уповноваженої на підписання тендерної пропозиції (власника ключа).</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Опис формальних помилок: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Перелік</w:t>
            </w:r>
            <w:r>
              <w:t xml:space="preserve"> </w:t>
            </w:r>
            <w:r>
              <w:rPr>
                <w:rFonts w:ascii="Times New Roman" w:eastAsia="Times New Roman" w:hAnsi="Times New Roman"/>
                <w:sz w:val="24"/>
                <w:szCs w:val="24"/>
                <w:lang w:eastAsia="ru-RU"/>
              </w:rPr>
              <w:t>формальних помилок, затверджений наказом Мінекономіки від 15.04.2020 № 710:</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інформація/документ, подана учасником процедури закупівлі у складі тендерної пропозиції, містить помилку (помилки) у частині: </w:t>
            </w:r>
          </w:p>
          <w:p w:rsidR="00966F2E" w:rsidRDefault="00966F2E" w:rsidP="00966F2E">
            <w:pPr>
              <w:pStyle w:val="afc"/>
              <w:numPr>
                <w:ilvl w:val="0"/>
                <w:numId w:val="42"/>
              </w:numPr>
              <w:contextualSpacing/>
              <w:jc w:val="both"/>
              <w:rPr>
                <w:szCs w:val="24"/>
                <w:lang w:eastAsia="ru-RU"/>
              </w:rPr>
            </w:pPr>
            <w:r>
              <w:rPr>
                <w:szCs w:val="24"/>
                <w:lang w:eastAsia="ru-RU"/>
              </w:rPr>
              <w:t xml:space="preserve">уживання великої літери; </w:t>
            </w:r>
          </w:p>
          <w:p w:rsidR="00966F2E" w:rsidRDefault="00966F2E" w:rsidP="00966F2E">
            <w:pPr>
              <w:pStyle w:val="afc"/>
              <w:numPr>
                <w:ilvl w:val="0"/>
                <w:numId w:val="42"/>
              </w:numPr>
              <w:contextualSpacing/>
              <w:jc w:val="both"/>
              <w:rPr>
                <w:szCs w:val="24"/>
                <w:lang w:eastAsia="ru-RU"/>
              </w:rPr>
            </w:pPr>
            <w:r>
              <w:rPr>
                <w:szCs w:val="24"/>
                <w:lang w:eastAsia="ru-RU"/>
              </w:rPr>
              <w:t xml:space="preserve">уживання розділових знаків та відмінювання слів у реченні; </w:t>
            </w:r>
          </w:p>
          <w:p w:rsidR="00966F2E" w:rsidRDefault="00966F2E" w:rsidP="00966F2E">
            <w:pPr>
              <w:pStyle w:val="afc"/>
              <w:numPr>
                <w:ilvl w:val="0"/>
                <w:numId w:val="42"/>
              </w:numPr>
              <w:contextualSpacing/>
              <w:jc w:val="both"/>
              <w:rPr>
                <w:szCs w:val="24"/>
                <w:lang w:eastAsia="ru-RU"/>
              </w:rPr>
            </w:pPr>
            <w:r>
              <w:rPr>
                <w:szCs w:val="24"/>
                <w:lang w:eastAsia="ru-RU"/>
              </w:rPr>
              <w:t xml:space="preserve">використання слова або мовного звороту, запозичених з іншої мови; </w:t>
            </w:r>
          </w:p>
          <w:p w:rsidR="00966F2E" w:rsidRDefault="00966F2E" w:rsidP="00966F2E">
            <w:pPr>
              <w:pStyle w:val="afc"/>
              <w:numPr>
                <w:ilvl w:val="0"/>
                <w:numId w:val="42"/>
              </w:numPr>
              <w:contextualSpacing/>
              <w:jc w:val="both"/>
              <w:rPr>
                <w:szCs w:val="24"/>
                <w:lang w:eastAsia="ru-RU"/>
              </w:rPr>
            </w:pPr>
            <w:r>
              <w:rPr>
                <w:szCs w:val="24"/>
                <w:lang w:eastAsia="ru-RU"/>
              </w:rPr>
              <w:t xml:space="preserve">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rsidR="00966F2E" w:rsidRDefault="00966F2E" w:rsidP="00966F2E">
            <w:pPr>
              <w:pStyle w:val="afc"/>
              <w:numPr>
                <w:ilvl w:val="0"/>
                <w:numId w:val="42"/>
              </w:numPr>
              <w:contextualSpacing/>
              <w:jc w:val="both"/>
              <w:rPr>
                <w:szCs w:val="24"/>
                <w:lang w:eastAsia="ru-RU"/>
              </w:rPr>
            </w:pPr>
            <w:r>
              <w:rPr>
                <w:szCs w:val="24"/>
                <w:lang w:eastAsia="ru-RU"/>
              </w:rPr>
              <w:t xml:space="preserve">застосування правил переносу частини слова з рядка в рядок; </w:t>
            </w:r>
          </w:p>
          <w:p w:rsidR="00966F2E" w:rsidRDefault="00966F2E" w:rsidP="00966F2E">
            <w:pPr>
              <w:pStyle w:val="afc"/>
              <w:numPr>
                <w:ilvl w:val="0"/>
                <w:numId w:val="42"/>
              </w:numPr>
              <w:contextualSpacing/>
              <w:jc w:val="both"/>
              <w:rPr>
                <w:szCs w:val="24"/>
                <w:lang w:eastAsia="ru-RU"/>
              </w:rPr>
            </w:pPr>
            <w:r>
              <w:rPr>
                <w:szCs w:val="24"/>
                <w:lang w:eastAsia="ru-RU"/>
              </w:rPr>
              <w:t xml:space="preserve">написання слів разом та/або окремо, та/або через дефіс; </w:t>
            </w:r>
          </w:p>
          <w:p w:rsidR="00966F2E" w:rsidRDefault="00966F2E" w:rsidP="00966F2E">
            <w:pPr>
              <w:pStyle w:val="afc"/>
              <w:numPr>
                <w:ilvl w:val="0"/>
                <w:numId w:val="42"/>
              </w:numPr>
              <w:contextualSpacing/>
              <w:jc w:val="both"/>
              <w:rPr>
                <w:szCs w:val="24"/>
                <w:lang w:eastAsia="ru-RU"/>
              </w:rPr>
            </w:pPr>
            <w:r>
              <w:rPr>
                <w:szCs w:val="24"/>
                <w:lang w:eastAsia="ru-RU"/>
              </w:rPr>
              <w:t xml:space="preserve">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Помилка, зроблена учасником процедури закупівлі під час оформлення тексту документа/унесення інформації в окремі поля </w:t>
            </w:r>
            <w:r>
              <w:rPr>
                <w:rFonts w:ascii="Times New Roman" w:eastAsia="Times New Roman" w:hAnsi="Times New Roman"/>
                <w:sz w:val="24"/>
                <w:szCs w:val="24"/>
                <w:lang w:eastAsia="ru-RU"/>
              </w:rPr>
              <w:lastRenderedPageBreak/>
              <w:t xml:space="preserve">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Окрема сторінка (сторінки) копії документа (документів) не завірена підписом та/або печаткою учасника процедури закупівлі (у разі її використання).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966F2E" w:rsidRDefault="00966F2E"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Приклади формальних помилок:</w:t>
            </w:r>
          </w:p>
          <w:p w:rsidR="00966F2E" w:rsidRDefault="00966F2E" w:rsidP="00966F2E">
            <w:pPr>
              <w:pStyle w:val="afc"/>
              <w:numPr>
                <w:ilvl w:val="0"/>
                <w:numId w:val="43"/>
              </w:numPr>
              <w:contextualSpacing/>
              <w:jc w:val="both"/>
              <w:rPr>
                <w:szCs w:val="24"/>
                <w:lang w:eastAsia="ru-RU"/>
              </w:rPr>
            </w:pPr>
            <w:r>
              <w:rPr>
                <w:szCs w:val="24"/>
                <w:lang w:eastAsia="ru-RU"/>
              </w:rPr>
              <w:t xml:space="preserve">«вінницька область» замість «Вінницька область» або «місто </w:t>
            </w:r>
            <w:proofErr w:type="spellStart"/>
            <w:r>
              <w:rPr>
                <w:szCs w:val="24"/>
                <w:lang w:eastAsia="ru-RU"/>
              </w:rPr>
              <w:t>львів</w:t>
            </w:r>
            <w:proofErr w:type="spellEnd"/>
            <w:r>
              <w:rPr>
                <w:szCs w:val="24"/>
                <w:lang w:eastAsia="ru-RU"/>
              </w:rPr>
              <w:t xml:space="preserve">» замість «місто Львів»; </w:t>
            </w:r>
          </w:p>
          <w:p w:rsidR="00966F2E" w:rsidRDefault="00966F2E" w:rsidP="00966F2E">
            <w:pPr>
              <w:pStyle w:val="afc"/>
              <w:numPr>
                <w:ilvl w:val="0"/>
                <w:numId w:val="43"/>
              </w:numPr>
              <w:contextualSpacing/>
              <w:jc w:val="both"/>
              <w:rPr>
                <w:szCs w:val="24"/>
                <w:lang w:eastAsia="ru-RU"/>
              </w:rPr>
            </w:pPr>
            <w:r>
              <w:rPr>
                <w:szCs w:val="24"/>
                <w:lang w:eastAsia="ru-RU"/>
              </w:rPr>
              <w:t>«у складі тендерна пропозиція» замість «у складі тендерної пропозиції»;</w:t>
            </w:r>
          </w:p>
          <w:p w:rsidR="00966F2E" w:rsidRDefault="00966F2E" w:rsidP="00966F2E">
            <w:pPr>
              <w:pStyle w:val="afc"/>
              <w:numPr>
                <w:ilvl w:val="0"/>
                <w:numId w:val="43"/>
              </w:numPr>
              <w:contextualSpacing/>
              <w:jc w:val="both"/>
              <w:rPr>
                <w:szCs w:val="24"/>
                <w:lang w:eastAsia="ru-RU"/>
              </w:rPr>
            </w:pPr>
            <w:r>
              <w:rPr>
                <w:szCs w:val="24"/>
                <w:lang w:eastAsia="ru-RU"/>
              </w:rPr>
              <w:lastRenderedPageBreak/>
              <w:t>«наявність в учасника процедури закупівлі обладнання матеріально-технічної бази та технологій» замість «наявність в учасника процедури закупівлі обладнання, матеріально-технічної бази та технологій»;</w:t>
            </w:r>
          </w:p>
          <w:p w:rsidR="00966F2E" w:rsidRDefault="00966F2E" w:rsidP="00966F2E">
            <w:pPr>
              <w:pStyle w:val="afc"/>
              <w:numPr>
                <w:ilvl w:val="0"/>
                <w:numId w:val="43"/>
              </w:numPr>
              <w:contextualSpacing/>
              <w:jc w:val="both"/>
              <w:rPr>
                <w:szCs w:val="24"/>
                <w:lang w:eastAsia="ru-RU"/>
              </w:rPr>
            </w:pPr>
            <w:r>
              <w:rPr>
                <w:szCs w:val="24"/>
                <w:lang w:eastAsia="ru-RU"/>
              </w:rPr>
              <w:t>«</w:t>
            </w:r>
            <w:proofErr w:type="spellStart"/>
            <w:r>
              <w:rPr>
                <w:szCs w:val="24"/>
                <w:lang w:eastAsia="ru-RU"/>
              </w:rPr>
              <w:t>тендернапропозиція</w:t>
            </w:r>
            <w:proofErr w:type="spellEnd"/>
            <w:r>
              <w:rPr>
                <w:szCs w:val="24"/>
                <w:lang w:eastAsia="ru-RU"/>
              </w:rPr>
              <w:t>» замість «тендерна пропозиція»;</w:t>
            </w:r>
          </w:p>
          <w:p w:rsidR="00966F2E" w:rsidRDefault="00966F2E" w:rsidP="00966F2E">
            <w:pPr>
              <w:pStyle w:val="afc"/>
              <w:numPr>
                <w:ilvl w:val="0"/>
                <w:numId w:val="43"/>
              </w:numPr>
              <w:contextualSpacing/>
              <w:jc w:val="both"/>
              <w:rPr>
                <w:szCs w:val="24"/>
                <w:lang w:eastAsia="ru-RU"/>
              </w:rPr>
            </w:pPr>
            <w:r>
              <w:rPr>
                <w:szCs w:val="24"/>
                <w:lang w:eastAsia="ru-RU"/>
              </w:rPr>
              <w:t>«</w:t>
            </w:r>
            <w:proofErr w:type="spellStart"/>
            <w:r>
              <w:rPr>
                <w:szCs w:val="24"/>
                <w:lang w:eastAsia="ru-RU"/>
              </w:rPr>
              <w:t>срток</w:t>
            </w:r>
            <w:proofErr w:type="spellEnd"/>
            <w:r>
              <w:rPr>
                <w:szCs w:val="24"/>
                <w:lang w:eastAsia="ru-RU"/>
              </w:rPr>
              <w:t xml:space="preserve"> поставки» замість «строк поставки»;</w:t>
            </w:r>
          </w:p>
          <w:p w:rsidR="00966F2E" w:rsidRPr="00C423B2" w:rsidRDefault="00966F2E" w:rsidP="00966F2E">
            <w:pPr>
              <w:pStyle w:val="afc"/>
              <w:numPr>
                <w:ilvl w:val="0"/>
                <w:numId w:val="43"/>
              </w:numPr>
              <w:contextualSpacing/>
              <w:jc w:val="both"/>
              <w:rPr>
                <w:szCs w:val="24"/>
                <w:lang w:eastAsia="ru-RU"/>
              </w:rPr>
            </w:pPr>
            <w:r>
              <w:rPr>
                <w:szCs w:val="24"/>
                <w:lang w:eastAsia="ru-RU"/>
              </w:rPr>
              <w:t>«Довідка» замість «Лист», «Гарантійний лист» замість «Довідка», «Лист» замість «Гарантійний лист» тощо;</w:t>
            </w:r>
          </w:p>
          <w:p w:rsidR="00B04F82" w:rsidRPr="00C423B2" w:rsidRDefault="00966F2E" w:rsidP="00C423B2">
            <w:pPr>
              <w:pStyle w:val="afc"/>
              <w:numPr>
                <w:ilvl w:val="0"/>
                <w:numId w:val="43"/>
              </w:numPr>
              <w:contextualSpacing/>
              <w:jc w:val="both"/>
              <w:rPr>
                <w:szCs w:val="24"/>
                <w:lang w:eastAsia="ru-RU"/>
              </w:rPr>
            </w:pPr>
            <w:r w:rsidRPr="00C423B2">
              <w:rPr>
                <w:szCs w:val="24"/>
                <w:lang w:eastAsia="ru-RU"/>
              </w:rPr>
              <w:t>подання документа у форматі  «</w:t>
            </w:r>
            <w:r w:rsidRPr="00C423B2">
              <w:rPr>
                <w:szCs w:val="24"/>
                <w:lang w:val="en-US" w:eastAsia="ru-RU"/>
              </w:rPr>
              <w:t>PDF</w:t>
            </w:r>
            <w:r w:rsidRPr="00C423B2">
              <w:rPr>
                <w:szCs w:val="24"/>
                <w:lang w:eastAsia="ru-RU"/>
              </w:rPr>
              <w:t>» замість «JPEG», «</w:t>
            </w:r>
            <w:proofErr w:type="spellStart"/>
            <w:r w:rsidRPr="00C423B2">
              <w:rPr>
                <w:szCs w:val="24"/>
                <w:lang w:eastAsia="ru-RU"/>
              </w:rPr>
              <w:t>JPEG</w:t>
            </w:r>
            <w:proofErr w:type="spellEnd"/>
            <w:r w:rsidRPr="00C423B2">
              <w:rPr>
                <w:szCs w:val="24"/>
                <w:lang w:eastAsia="ru-RU"/>
              </w:rPr>
              <w:t>» замість «</w:t>
            </w:r>
            <w:r w:rsidRPr="00C423B2">
              <w:rPr>
                <w:szCs w:val="24"/>
                <w:lang w:val="en-US" w:eastAsia="ru-RU"/>
              </w:rPr>
              <w:t>PDF</w:t>
            </w:r>
            <w:r w:rsidRPr="00C423B2">
              <w:rPr>
                <w:szCs w:val="24"/>
                <w:lang w:eastAsia="ru-RU"/>
              </w:rPr>
              <w:t>», «RAR» замість «</w:t>
            </w:r>
            <w:r w:rsidRPr="00C423B2">
              <w:rPr>
                <w:szCs w:val="24"/>
                <w:lang w:val="en-US" w:eastAsia="ru-RU"/>
              </w:rPr>
              <w:t>PDF</w:t>
            </w:r>
            <w:r w:rsidRPr="00C423B2">
              <w:rPr>
                <w:szCs w:val="24"/>
                <w:lang w:eastAsia="ru-RU"/>
              </w:rPr>
              <w:t>», «7z» замість «</w:t>
            </w:r>
            <w:r w:rsidRPr="00C423B2">
              <w:rPr>
                <w:szCs w:val="24"/>
                <w:lang w:val="en-US" w:eastAsia="ru-RU"/>
              </w:rPr>
              <w:t>PDF</w:t>
            </w:r>
            <w:r w:rsidRPr="00C423B2">
              <w:rPr>
                <w:szCs w:val="24"/>
                <w:lang w:eastAsia="ru-RU"/>
              </w:rPr>
              <w:t>» тощо.</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lastRenderedPageBreak/>
              <w:t>2.</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Забезпечення тендерної пропозиції</w:t>
            </w:r>
          </w:p>
        </w:tc>
        <w:tc>
          <w:tcPr>
            <w:tcW w:w="7087" w:type="dxa"/>
            <w:shd w:val="clear" w:color="auto" w:fill="auto"/>
          </w:tcPr>
          <w:p w:rsidR="00B04F82" w:rsidRPr="00A0530D" w:rsidRDefault="00B04F82" w:rsidP="00A0530D">
            <w:pPr>
              <w:tabs>
                <w:tab w:val="left" w:pos="388"/>
                <w:tab w:val="left" w:pos="616"/>
                <w:tab w:val="left" w:pos="3600"/>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Забезпечення тендерної пропозиції не вимагається.</w:t>
            </w:r>
            <w:r w:rsidRPr="00A0530D">
              <w:rPr>
                <w:rFonts w:ascii="Times New Roman" w:eastAsia="Times New Roman" w:hAnsi="Times New Roman" w:cs="Times New Roman"/>
                <w:sz w:val="24"/>
                <w:szCs w:val="24"/>
                <w:lang w:eastAsia="ar-SA"/>
              </w:rPr>
              <w:t xml:space="preserve"> </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3.</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Умови повернення чи неповернення забезпечення тендерної пропозиції</w:t>
            </w:r>
          </w:p>
        </w:tc>
        <w:tc>
          <w:tcPr>
            <w:tcW w:w="7087" w:type="dxa"/>
            <w:shd w:val="clear" w:color="auto" w:fill="auto"/>
          </w:tcPr>
          <w:p w:rsidR="00B04F82" w:rsidRPr="00A0530D" w:rsidRDefault="00B04F82" w:rsidP="00A0530D">
            <w:pPr>
              <w:snapToGrid w:val="0"/>
              <w:spacing w:after="0" w:line="240" w:lineRule="auto"/>
              <w:jc w:val="both"/>
              <w:rPr>
                <w:rFonts w:ascii="Times New Roman" w:eastAsia="Times New Roman" w:hAnsi="Times New Roman" w:cs="Times New Roman"/>
                <w:sz w:val="24"/>
                <w:szCs w:val="24"/>
                <w:lang w:eastAsia="ar-SA"/>
              </w:rPr>
            </w:pPr>
            <w:bookmarkStart w:id="3" w:name="o277"/>
            <w:bookmarkStart w:id="4" w:name="o276"/>
            <w:bookmarkStart w:id="5" w:name="o275"/>
            <w:bookmarkStart w:id="6" w:name="o274"/>
            <w:bookmarkStart w:id="7" w:name="o273"/>
            <w:bookmarkStart w:id="8" w:name="o272"/>
            <w:bookmarkStart w:id="9" w:name="o271"/>
            <w:bookmarkStart w:id="10" w:name="o270"/>
            <w:bookmarkStart w:id="11" w:name="o269"/>
            <w:bookmarkStart w:id="12" w:name="o268"/>
            <w:bookmarkStart w:id="13" w:name="o267"/>
            <w:bookmarkStart w:id="14" w:name="o266"/>
            <w:bookmarkStart w:id="15" w:name="n446"/>
            <w:bookmarkStart w:id="16" w:name="n447"/>
            <w:bookmarkStart w:id="17" w:name="n448"/>
            <w:bookmarkStart w:id="18" w:name="n449"/>
            <w:bookmarkStart w:id="19" w:name="n441"/>
            <w:bookmarkStart w:id="20" w:name="n442"/>
            <w:bookmarkStart w:id="21" w:name="n443"/>
            <w:bookmarkStart w:id="22" w:name="n444"/>
            <w:bookmarkStart w:id="23" w:name="n44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Fonts w:ascii="Times New Roman" w:eastAsia="Times New Roman" w:hAnsi="Times New Roman" w:cs="Times New Roman"/>
                <w:sz w:val="24"/>
                <w:szCs w:val="24"/>
                <w:lang w:eastAsia="ru-RU"/>
              </w:rPr>
              <w:t>Не передбачається.</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4.</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Строк, протягом якого тендерні пропозиції є дійсними</w:t>
            </w:r>
          </w:p>
        </w:tc>
        <w:tc>
          <w:tcPr>
            <w:tcW w:w="7087" w:type="dxa"/>
            <w:shd w:val="clear" w:color="auto" w:fill="auto"/>
          </w:tcPr>
          <w:p w:rsidR="00861CEA" w:rsidRDefault="00861CEA"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Pr="00B413F2">
              <w:rPr>
                <w:rFonts w:ascii="Times New Roman" w:eastAsia="Times New Roman" w:hAnsi="Times New Roman"/>
                <w:sz w:val="24"/>
                <w:szCs w:val="24"/>
                <w:lang w:eastAsia="ru-RU"/>
              </w:rPr>
              <w:t xml:space="preserve">ендерні пропозиції вважаються </w:t>
            </w:r>
            <w:r w:rsidRPr="00861CEA">
              <w:rPr>
                <w:rFonts w:ascii="Times New Roman" w:eastAsia="Times New Roman" w:hAnsi="Times New Roman"/>
                <w:b/>
                <w:sz w:val="24"/>
                <w:szCs w:val="24"/>
                <w:lang w:eastAsia="ru-RU"/>
              </w:rPr>
              <w:t>дійсними протягом 90 днів</w:t>
            </w:r>
            <w:r w:rsidRPr="00DC0363">
              <w:rPr>
                <w:rFonts w:ascii="Times New Roman" w:eastAsia="Times New Roman" w:hAnsi="Times New Roman"/>
                <w:sz w:val="24"/>
                <w:szCs w:val="24"/>
                <w:lang w:eastAsia="ru-RU"/>
              </w:rPr>
              <w:t xml:space="preserve"> із дати кінцевого строку подання тендерних пропозицій</w:t>
            </w:r>
            <w:r w:rsidRPr="00B413F2">
              <w:rPr>
                <w:rFonts w:ascii="Times New Roman" w:eastAsia="Times New Roman" w:hAnsi="Times New Roman"/>
                <w:sz w:val="24"/>
                <w:szCs w:val="24"/>
                <w:lang w:eastAsia="ru-RU"/>
              </w:rPr>
              <w:t xml:space="preserve">. </w:t>
            </w:r>
          </w:p>
          <w:p w:rsidR="00861CEA" w:rsidRPr="00E94849" w:rsidRDefault="00861CEA" w:rsidP="00966F2E">
            <w:pPr>
              <w:spacing w:after="0" w:line="240" w:lineRule="auto"/>
              <w:jc w:val="both"/>
              <w:rPr>
                <w:rFonts w:ascii="Times New Roman" w:eastAsia="Times New Roman" w:hAnsi="Times New Roman"/>
                <w:sz w:val="24"/>
                <w:szCs w:val="24"/>
                <w:lang w:eastAsia="ru-RU"/>
              </w:rPr>
            </w:pPr>
            <w:r w:rsidRPr="00E94849">
              <w:rPr>
                <w:rFonts w:ascii="Times New Roman" w:eastAsia="Times New Roman" w:hAnsi="Times New Roman"/>
                <w:sz w:val="24"/>
                <w:szCs w:val="24"/>
                <w:lang w:eastAsia="ru-RU"/>
              </w:rPr>
              <w:t>Тендерні пропозиції залишаються дійсними протягом зазначеного в тендерній документації строку, який у разі необхідності може бути продовжений.</w:t>
            </w:r>
          </w:p>
          <w:p w:rsidR="00861CEA" w:rsidRPr="00E94849" w:rsidRDefault="00861CEA" w:rsidP="00966F2E">
            <w:pPr>
              <w:spacing w:after="0" w:line="240" w:lineRule="auto"/>
              <w:jc w:val="both"/>
              <w:rPr>
                <w:rFonts w:ascii="Times New Roman" w:eastAsia="Times New Roman" w:hAnsi="Times New Roman"/>
                <w:sz w:val="24"/>
                <w:szCs w:val="24"/>
                <w:lang w:eastAsia="ru-RU"/>
              </w:rPr>
            </w:pPr>
            <w:r w:rsidRPr="00E94849">
              <w:rPr>
                <w:rFonts w:ascii="Times New Roman" w:eastAsia="Times New Roman" w:hAnsi="Times New Roman"/>
                <w:sz w:val="24"/>
                <w:szCs w:val="24"/>
                <w:lang w:eastAsia="ru-RU"/>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861CEA" w:rsidRPr="00E94849" w:rsidRDefault="00861CEA" w:rsidP="00966F2E">
            <w:pPr>
              <w:pStyle w:val="afc"/>
              <w:numPr>
                <w:ilvl w:val="0"/>
                <w:numId w:val="32"/>
              </w:numPr>
              <w:contextualSpacing/>
              <w:jc w:val="both"/>
              <w:rPr>
                <w:szCs w:val="24"/>
                <w:lang w:eastAsia="ru-RU"/>
              </w:rPr>
            </w:pPr>
            <w:r w:rsidRPr="00E94849">
              <w:rPr>
                <w:szCs w:val="24"/>
                <w:lang w:eastAsia="ru-RU"/>
              </w:rPr>
              <w:t>відхилити таку вимогу, не втрачаючи при цьому наданого ним забезпечення тендерної пропозиції;</w:t>
            </w:r>
          </w:p>
          <w:p w:rsidR="00861CEA" w:rsidRPr="00E94849" w:rsidRDefault="00861CEA" w:rsidP="00966F2E">
            <w:pPr>
              <w:pStyle w:val="afc"/>
              <w:numPr>
                <w:ilvl w:val="0"/>
                <w:numId w:val="32"/>
              </w:numPr>
              <w:contextualSpacing/>
              <w:jc w:val="both"/>
              <w:rPr>
                <w:szCs w:val="24"/>
                <w:lang w:eastAsia="ru-RU"/>
              </w:rPr>
            </w:pPr>
            <w:r w:rsidRPr="00E94849">
              <w:rPr>
                <w:szCs w:val="24"/>
                <w:lang w:eastAsia="ru-RU"/>
              </w:rPr>
              <w:t>погодитися з вимогою та продовжити строк дії поданої ним тендерної пропозиції і наданого забезпечення тендерної пропозиції.</w:t>
            </w:r>
          </w:p>
          <w:p w:rsidR="00B04F82" w:rsidRPr="00A0530D" w:rsidRDefault="00861CEA" w:rsidP="00966F2E">
            <w:pPr>
              <w:widowControl w:val="0"/>
              <w:spacing w:after="0" w:line="240" w:lineRule="auto"/>
              <w:jc w:val="both"/>
              <w:rPr>
                <w:rFonts w:ascii="Times New Roman" w:eastAsia="Times New Roman" w:hAnsi="Times New Roman" w:cs="Times New Roman"/>
                <w:sz w:val="24"/>
                <w:szCs w:val="24"/>
              </w:rPr>
            </w:pPr>
            <w:r w:rsidRPr="00E94849">
              <w:rPr>
                <w:rFonts w:ascii="Times New Roman" w:eastAsia="Times New Roman" w:hAnsi="Times New Roman"/>
                <w:sz w:val="24"/>
                <w:szCs w:val="24"/>
                <w:lang w:eastAsia="ru-RU"/>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5.</w:t>
            </w:r>
          </w:p>
        </w:tc>
        <w:tc>
          <w:tcPr>
            <w:tcW w:w="2802" w:type="dxa"/>
            <w:shd w:val="clear" w:color="auto" w:fill="auto"/>
          </w:tcPr>
          <w:p w:rsidR="00713984" w:rsidRDefault="00713984" w:rsidP="00A0530D">
            <w:pPr>
              <w:suppressAutoHyphens/>
              <w:snapToGrid w:val="0"/>
              <w:spacing w:after="0" w:line="240" w:lineRule="auto"/>
              <w:rPr>
                <w:rFonts w:ascii="Times New Roman" w:eastAsia="Times New Roman" w:hAnsi="Times New Roman"/>
                <w:b/>
                <w:sz w:val="24"/>
                <w:szCs w:val="24"/>
                <w:lang w:eastAsia="ru-RU"/>
              </w:rPr>
            </w:pPr>
            <w:r w:rsidRPr="00713984">
              <w:rPr>
                <w:rFonts w:ascii="Times New Roman" w:eastAsia="Times New Roman" w:hAnsi="Times New Roman"/>
                <w:b/>
                <w:sz w:val="24"/>
                <w:szCs w:val="24"/>
                <w:lang w:eastAsia="ru-RU"/>
              </w:rPr>
              <w:t>Кваліфікаційні критерії до учасників та вимоги, встановлені </w:t>
            </w:r>
          </w:p>
          <w:p w:rsidR="00B04F82" w:rsidRPr="00713984" w:rsidRDefault="00713984" w:rsidP="00A0530D">
            <w:pPr>
              <w:suppressAutoHyphens/>
              <w:snapToGrid w:val="0"/>
              <w:spacing w:after="0" w:line="240" w:lineRule="auto"/>
              <w:rPr>
                <w:rFonts w:ascii="Times New Roman" w:eastAsia="Times New Roman" w:hAnsi="Times New Roman" w:cs="Times New Roman"/>
                <w:b/>
                <w:bCs/>
                <w:sz w:val="24"/>
                <w:szCs w:val="24"/>
                <w:lang w:eastAsia="ar-SA"/>
              </w:rPr>
            </w:pPr>
            <w:r w:rsidRPr="00713984">
              <w:rPr>
                <w:rFonts w:ascii="Times New Roman" w:eastAsia="Times New Roman" w:hAnsi="Times New Roman"/>
                <w:b/>
                <w:sz w:val="24"/>
                <w:szCs w:val="24"/>
                <w:lang w:eastAsia="ru-RU"/>
              </w:rPr>
              <w:t>пунктом 47 Особливостей</w:t>
            </w:r>
          </w:p>
        </w:tc>
        <w:tc>
          <w:tcPr>
            <w:tcW w:w="7087" w:type="dxa"/>
            <w:shd w:val="clear" w:color="auto" w:fill="auto"/>
          </w:tcPr>
          <w:p w:rsidR="00713984" w:rsidRDefault="00713984"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Кваліфікаційні критерії та інформація про спосіб їх підтвердження викладені у </w:t>
            </w:r>
            <w:r w:rsidRPr="00713984">
              <w:rPr>
                <w:rFonts w:ascii="Times New Roman" w:eastAsia="Times New Roman" w:hAnsi="Times New Roman"/>
                <w:b/>
                <w:sz w:val="24"/>
                <w:szCs w:val="24"/>
                <w:lang w:eastAsia="ru-RU"/>
              </w:rPr>
              <w:t>Додатку № 1</w:t>
            </w:r>
            <w:r>
              <w:rPr>
                <w:rFonts w:ascii="Times New Roman" w:eastAsia="Times New Roman" w:hAnsi="Times New Roman"/>
                <w:sz w:val="24"/>
                <w:szCs w:val="24"/>
                <w:lang w:eastAsia="ru-RU"/>
              </w:rPr>
              <w:t xml:space="preserve"> до тендерної документації.</w:t>
            </w:r>
          </w:p>
          <w:p w:rsidR="00713984" w:rsidRPr="007A75D9" w:rsidRDefault="00713984" w:rsidP="00966F2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E94849">
              <w:rPr>
                <w:rFonts w:ascii="Times New Roman" w:eastAsia="Times New Roman" w:hAnsi="Times New Roman"/>
                <w:sz w:val="24"/>
                <w:szCs w:val="24"/>
                <w:lang w:eastAsia="ru-RU"/>
              </w:rPr>
              <w:t>ід час здійснення закупівлі товарів замовник може не застосовувати до учасників процедури закупівлі кваліфікаційні критерії, визначені статтею 16 Закону</w:t>
            </w:r>
            <w:r>
              <w:rPr>
                <w:rFonts w:ascii="Times New Roman" w:eastAsia="Times New Roman" w:hAnsi="Times New Roman"/>
                <w:sz w:val="24"/>
                <w:szCs w:val="24"/>
                <w:lang w:eastAsia="ru-RU"/>
              </w:rPr>
              <w:t xml:space="preserve"> відповідно до </w:t>
            </w:r>
            <w:r w:rsidRPr="007A75D9">
              <w:rPr>
                <w:rFonts w:ascii="Times New Roman" w:eastAsia="Times New Roman" w:hAnsi="Times New Roman"/>
                <w:sz w:val="24"/>
                <w:szCs w:val="24"/>
                <w:lang w:eastAsia="ru-RU"/>
              </w:rPr>
              <w:t>пункту 48 Особливостей.</w:t>
            </w:r>
          </w:p>
          <w:p w:rsidR="00713984" w:rsidRPr="007A75D9" w:rsidRDefault="00713984" w:rsidP="00966F2E">
            <w:pPr>
              <w:spacing w:after="0" w:line="240" w:lineRule="auto"/>
              <w:jc w:val="both"/>
              <w:rPr>
                <w:rFonts w:ascii="Times New Roman" w:eastAsia="Times New Roman" w:hAnsi="Times New Roman"/>
                <w:sz w:val="24"/>
                <w:szCs w:val="24"/>
                <w:lang w:eastAsia="ru-RU"/>
              </w:rPr>
            </w:pPr>
            <w:r w:rsidRPr="007A75D9">
              <w:rPr>
                <w:rFonts w:ascii="Times New Roman" w:eastAsia="Times New Roman" w:hAnsi="Times New Roman"/>
                <w:sz w:val="24"/>
                <w:szCs w:val="24"/>
                <w:lang w:eastAsia="ru-RU"/>
              </w:rPr>
              <w:t xml:space="preserve">У разі проведення відкритих торгів згідно з цими особливостями для закупівлі твердого палива, бензину, дизельного пального, природного газу, </w:t>
            </w:r>
            <w:proofErr w:type="spellStart"/>
            <w:r w:rsidRPr="007A75D9">
              <w:rPr>
                <w:rFonts w:ascii="Times New Roman" w:eastAsia="Times New Roman" w:hAnsi="Times New Roman"/>
                <w:sz w:val="24"/>
                <w:szCs w:val="24"/>
                <w:lang w:eastAsia="ru-RU"/>
              </w:rPr>
              <w:t>газу</w:t>
            </w:r>
            <w:proofErr w:type="spellEnd"/>
            <w:r w:rsidRPr="007A75D9">
              <w:rPr>
                <w:rFonts w:ascii="Times New Roman" w:eastAsia="Times New Roman" w:hAnsi="Times New Roman"/>
                <w:sz w:val="24"/>
                <w:szCs w:val="24"/>
                <w:lang w:eastAsia="ru-RU"/>
              </w:rPr>
              <w:t xml:space="preserve"> скрапленого для автомобільного транспорту, газу скрапленого для комунально-побутового споживання та промислових цілей, електричної енергії положення пунктів 1 і 2 частини другої статті 16 Закону замовником не застосовуються згідно з пунктом 29 Особливостей.</w:t>
            </w:r>
          </w:p>
          <w:p w:rsidR="00B04F82" w:rsidRPr="00D152C0" w:rsidRDefault="00713984" w:rsidP="00966F2E">
            <w:pPr>
              <w:widowControl w:val="0"/>
              <w:spacing w:after="0" w:line="240" w:lineRule="auto"/>
              <w:ind w:right="120"/>
              <w:jc w:val="both"/>
              <w:rPr>
                <w:rFonts w:ascii="Times New Roman" w:eastAsia="Times New Roman" w:hAnsi="Times New Roman" w:cs="Times New Roman"/>
                <w:sz w:val="24"/>
                <w:szCs w:val="24"/>
              </w:rPr>
            </w:pPr>
            <w:r w:rsidRPr="007A75D9">
              <w:rPr>
                <w:rFonts w:ascii="Times New Roman" w:eastAsia="Times New Roman" w:hAnsi="Times New Roman"/>
                <w:sz w:val="24"/>
                <w:szCs w:val="24"/>
                <w:lang w:eastAsia="ru-RU"/>
              </w:rPr>
              <w:t>Підстави для відмови в участі у процедурі закупівлі встановлені пунктом 47 Особливостей</w:t>
            </w:r>
            <w:r w:rsidR="00966F2E">
              <w:rPr>
                <w:rFonts w:ascii="Times New Roman" w:eastAsia="Times New Roman" w:hAnsi="Times New Roman"/>
                <w:sz w:val="24"/>
                <w:szCs w:val="24"/>
                <w:lang w:eastAsia="ru-RU"/>
              </w:rPr>
              <w:t xml:space="preserve"> та спосіб підтвердження</w:t>
            </w:r>
            <w:r w:rsidRPr="00DC0363">
              <w:rPr>
                <w:rFonts w:ascii="Times New Roman" w:eastAsia="Times New Roman" w:hAnsi="Times New Roman"/>
                <w:sz w:val="24"/>
                <w:szCs w:val="24"/>
                <w:lang w:eastAsia="ru-RU"/>
              </w:rPr>
              <w:t xml:space="preserve"> відповідності учасників</w:t>
            </w:r>
            <w:r>
              <w:rPr>
                <w:rFonts w:ascii="Times New Roman" w:eastAsia="Times New Roman" w:hAnsi="Times New Roman"/>
                <w:sz w:val="24"/>
                <w:szCs w:val="24"/>
                <w:lang w:eastAsia="ru-RU"/>
              </w:rPr>
              <w:t xml:space="preserve"> викладений у </w:t>
            </w:r>
            <w:r>
              <w:rPr>
                <w:rFonts w:ascii="Times New Roman" w:eastAsia="Times New Roman" w:hAnsi="Times New Roman"/>
                <w:b/>
                <w:sz w:val="24"/>
                <w:szCs w:val="24"/>
                <w:lang w:eastAsia="ru-RU"/>
              </w:rPr>
              <w:t xml:space="preserve">Додатку № </w:t>
            </w:r>
            <w:r w:rsidRPr="00713984">
              <w:rPr>
                <w:rFonts w:ascii="Times New Roman" w:eastAsia="Times New Roman" w:hAnsi="Times New Roman"/>
                <w:b/>
                <w:sz w:val="24"/>
                <w:szCs w:val="24"/>
                <w:lang w:eastAsia="ru-RU"/>
              </w:rPr>
              <w:t>2.</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6.</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Інформація про технічні, якісні та кількісні характеристики предмета закупівлі</w:t>
            </w:r>
          </w:p>
        </w:tc>
        <w:tc>
          <w:tcPr>
            <w:tcW w:w="7087" w:type="dxa"/>
            <w:shd w:val="clear" w:color="auto" w:fill="auto"/>
          </w:tcPr>
          <w:p w:rsidR="00B04F82" w:rsidRPr="007A768A" w:rsidRDefault="00B04F82" w:rsidP="00966F2E">
            <w:pPr>
              <w:widowControl w:val="0"/>
              <w:spacing w:after="0"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w:t>
            </w:r>
            <w:r w:rsidR="00713984">
              <w:rPr>
                <w:rFonts w:ascii="Times New Roman" w:eastAsia="Times New Roman" w:hAnsi="Times New Roman" w:cs="Times New Roman"/>
                <w:sz w:val="24"/>
                <w:szCs w:val="24"/>
              </w:rPr>
              <w:t>лькісні характеристики)</w:t>
            </w:r>
            <w:r>
              <w:rPr>
                <w:rFonts w:ascii="Times New Roman" w:eastAsia="Times New Roman" w:hAnsi="Times New Roman" w:cs="Times New Roman"/>
                <w:sz w:val="24"/>
                <w:szCs w:val="24"/>
              </w:rPr>
              <w:t xml:space="preserve"> зазначено в </w:t>
            </w:r>
            <w:r w:rsidR="00713984" w:rsidRPr="00713984">
              <w:rPr>
                <w:rFonts w:ascii="Times New Roman" w:eastAsia="Times New Roman" w:hAnsi="Times New Roman" w:cs="Times New Roman"/>
                <w:b/>
                <w:sz w:val="24"/>
                <w:szCs w:val="24"/>
              </w:rPr>
              <w:t>Додатку № 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до цієї тендерної документації.                                                                                 </w:t>
            </w:r>
            <w:r w:rsidRPr="000F0125">
              <w:rPr>
                <w:rFonts w:ascii="Times New Roman" w:eastAsia="Times New Roman" w:hAnsi="Times New Roman" w:cs="Times New Roman"/>
                <w:sz w:val="24"/>
                <w:szCs w:val="24"/>
                <w:lang w:eastAsia="ar-SA"/>
              </w:rPr>
              <w:t xml:space="preserve">Вимоги цієї тендерної документації </w:t>
            </w:r>
            <w:r w:rsidRPr="000F0125">
              <w:rPr>
                <w:rFonts w:ascii="Times New Roman" w:eastAsia="Times New Roman" w:hAnsi="Times New Roman" w:cs="Times New Roman"/>
                <w:sz w:val="24"/>
                <w:szCs w:val="24"/>
                <w:shd w:val="clear" w:color="auto" w:fill="FFFFFF"/>
                <w:lang w:eastAsia="ru-RU"/>
              </w:rPr>
              <w:t xml:space="preserve">не повинні містити посилання на конкретні марку чи виробника або на конкретний процес, що характеризує продукт чи послугу певного суб’єкта </w:t>
            </w:r>
            <w:r w:rsidRPr="000F0125">
              <w:rPr>
                <w:rFonts w:ascii="Times New Roman" w:eastAsia="Times New Roman" w:hAnsi="Times New Roman" w:cs="Times New Roman"/>
                <w:sz w:val="24"/>
                <w:szCs w:val="24"/>
                <w:shd w:val="clear" w:color="auto" w:fill="FFFFFF"/>
                <w:lang w:eastAsia="ru-RU"/>
              </w:rPr>
              <w:lastRenderedPageBreak/>
              <w:t xml:space="preserve">господарювання, чи на торгові марки, патенти, типи або конкретне місце походження чи спосіб виробництва. У разі якщо таке посилання є необхідним, воно повинно бути обґрунтованим та містити вираз "або еквівалент". В зв’язку з чим Замовник зазначає, що у разі, якщо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необхідно читати "або еквівалент". </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lastRenderedPageBreak/>
              <w:t>7.</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sz w:val="24"/>
                <w:szCs w:val="24"/>
                <w:lang w:eastAsia="ar-SA"/>
              </w:rPr>
            </w:pPr>
            <w:r w:rsidRPr="00A0530D">
              <w:rPr>
                <w:rFonts w:ascii="Times New Roman" w:eastAsia="Times New Roman" w:hAnsi="Times New Roman" w:cs="Times New Roman"/>
                <w:b/>
                <w:bCs/>
                <w:sz w:val="24"/>
                <w:szCs w:val="24"/>
                <w:lang w:eastAsia="ar-SA"/>
              </w:rPr>
              <w:t>Унесення змін або відкликання тендерної пропозиції учасником</w:t>
            </w:r>
            <w:r w:rsidRPr="00A0530D">
              <w:rPr>
                <w:rFonts w:ascii="Times New Roman" w:eastAsia="Times New Roman" w:hAnsi="Times New Roman" w:cs="Times New Roman"/>
                <w:sz w:val="24"/>
                <w:szCs w:val="24"/>
                <w:lang w:eastAsia="ar-SA"/>
              </w:rPr>
              <w:t> </w:t>
            </w:r>
          </w:p>
        </w:tc>
        <w:tc>
          <w:tcPr>
            <w:tcW w:w="7087" w:type="dxa"/>
            <w:shd w:val="clear" w:color="auto" w:fill="auto"/>
          </w:tcPr>
          <w:p w:rsidR="00B04F82" w:rsidRPr="000F0125" w:rsidRDefault="00713984" w:rsidP="00713984">
            <w:pPr>
              <w:tabs>
                <w:tab w:val="left" w:pos="388"/>
                <w:tab w:val="left" w:pos="616"/>
                <w:tab w:val="left" w:pos="3600"/>
              </w:tabs>
              <w:suppressAutoHyphens/>
              <w:snapToGrid w:val="0"/>
              <w:spacing w:after="0" w:line="240" w:lineRule="auto"/>
              <w:jc w:val="both"/>
              <w:rPr>
                <w:rFonts w:ascii="Times New Roman" w:eastAsia="Times New Roman" w:hAnsi="Times New Roman" w:cs="Times New Roman"/>
                <w:sz w:val="24"/>
                <w:szCs w:val="24"/>
                <w:lang w:eastAsia="ar-SA"/>
              </w:rPr>
            </w:pPr>
            <w:r w:rsidRPr="00016C3E">
              <w:rPr>
                <w:rFonts w:ascii="Times New Roman" w:eastAsia="Times New Roman" w:hAnsi="Times New Roman"/>
                <w:sz w:val="24"/>
                <w:szCs w:val="24"/>
                <w:lang w:eastAsia="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8.</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ru-RU"/>
              </w:rPr>
              <w:t>Інформація про</w:t>
            </w:r>
            <w:r w:rsidRPr="00A0530D">
              <w:rPr>
                <w:rFonts w:ascii="Times New Roman" w:eastAsia="Times New Roman" w:hAnsi="Times New Roman" w:cs="Times New Roman"/>
                <w:b/>
                <w:bCs/>
                <w:spacing w:val="-58"/>
                <w:sz w:val="24"/>
                <w:szCs w:val="24"/>
                <w:lang w:eastAsia="ru-RU"/>
              </w:rPr>
              <w:t xml:space="preserve"> </w:t>
            </w:r>
            <w:r w:rsidRPr="00A0530D">
              <w:rPr>
                <w:rFonts w:ascii="Times New Roman" w:eastAsia="Times New Roman" w:hAnsi="Times New Roman" w:cs="Times New Roman"/>
                <w:b/>
                <w:bCs/>
                <w:sz w:val="24"/>
                <w:szCs w:val="24"/>
                <w:lang w:eastAsia="ru-RU"/>
              </w:rPr>
              <w:t>субпідрядника/</w:t>
            </w:r>
            <w:r w:rsidRPr="00A0530D">
              <w:rPr>
                <w:rFonts w:ascii="Times New Roman" w:eastAsia="Times New Roman" w:hAnsi="Times New Roman" w:cs="Times New Roman"/>
                <w:b/>
                <w:bCs/>
                <w:spacing w:val="-58"/>
                <w:sz w:val="24"/>
                <w:szCs w:val="24"/>
                <w:lang w:eastAsia="ru-RU"/>
              </w:rPr>
              <w:t xml:space="preserve"> </w:t>
            </w:r>
            <w:r w:rsidRPr="00A0530D">
              <w:rPr>
                <w:rFonts w:ascii="Times New Roman" w:eastAsia="Times New Roman" w:hAnsi="Times New Roman" w:cs="Times New Roman"/>
                <w:b/>
                <w:bCs/>
                <w:sz w:val="24"/>
                <w:szCs w:val="24"/>
                <w:lang w:eastAsia="ru-RU"/>
              </w:rPr>
              <w:t>співвиконавця</w:t>
            </w:r>
          </w:p>
        </w:tc>
        <w:tc>
          <w:tcPr>
            <w:tcW w:w="7087" w:type="dxa"/>
            <w:shd w:val="clear" w:color="auto" w:fill="auto"/>
          </w:tcPr>
          <w:p w:rsidR="00B04F82" w:rsidRPr="007A768A" w:rsidRDefault="00B04F82" w:rsidP="00713984">
            <w:pPr>
              <w:widowControl w:val="0"/>
              <w:autoSpaceDE w:val="0"/>
              <w:autoSpaceDN w:val="0"/>
              <w:spacing w:after="0" w:line="240" w:lineRule="auto"/>
              <w:ind w:right="96"/>
              <w:jc w:val="both"/>
              <w:rPr>
                <w:rFonts w:ascii="Times New Roman" w:eastAsia="Times New Roman" w:hAnsi="Times New Roman" w:cs="Times New Roman"/>
                <w:sz w:val="24"/>
              </w:rPr>
            </w:pPr>
            <w:r>
              <w:rPr>
                <w:rFonts w:ascii="Times New Roman" w:eastAsia="Times New Roman" w:hAnsi="Times New Roman" w:cs="Times New Roman"/>
                <w:sz w:val="24"/>
              </w:rPr>
              <w:t>Не передбачено.</w:t>
            </w:r>
          </w:p>
        </w:tc>
      </w:tr>
      <w:tr w:rsidR="00713984" w:rsidRPr="00A0530D" w:rsidTr="00976E7F">
        <w:trPr>
          <w:trHeight w:val="20"/>
        </w:trPr>
        <w:tc>
          <w:tcPr>
            <w:tcW w:w="567" w:type="dxa"/>
            <w:shd w:val="clear" w:color="auto" w:fill="auto"/>
          </w:tcPr>
          <w:p w:rsidR="00713984" w:rsidRPr="00A0530D" w:rsidRDefault="00713984"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9.</w:t>
            </w:r>
          </w:p>
        </w:tc>
        <w:tc>
          <w:tcPr>
            <w:tcW w:w="2802" w:type="dxa"/>
            <w:shd w:val="clear" w:color="auto" w:fill="auto"/>
          </w:tcPr>
          <w:p w:rsidR="00713984" w:rsidRPr="00713984" w:rsidRDefault="00713984" w:rsidP="00A0530D">
            <w:pPr>
              <w:suppressAutoHyphens/>
              <w:snapToGrid w:val="0"/>
              <w:spacing w:after="0" w:line="240" w:lineRule="auto"/>
              <w:rPr>
                <w:rFonts w:ascii="Times New Roman" w:eastAsia="Times New Roman" w:hAnsi="Times New Roman" w:cs="Times New Roman"/>
                <w:b/>
                <w:bCs/>
                <w:sz w:val="24"/>
                <w:szCs w:val="24"/>
                <w:lang w:eastAsia="ru-RU"/>
              </w:rPr>
            </w:pPr>
            <w:r w:rsidRPr="00713984">
              <w:rPr>
                <w:rFonts w:ascii="Times New Roman" w:eastAsia="Times New Roman" w:hAnsi="Times New Roman"/>
                <w:b/>
                <w:sz w:val="24"/>
                <w:szCs w:val="24"/>
                <w:lang w:eastAsia="ru-RU"/>
              </w:rPr>
              <w:t>Ступінь локалізації виробництва</w:t>
            </w:r>
          </w:p>
        </w:tc>
        <w:tc>
          <w:tcPr>
            <w:tcW w:w="7087" w:type="dxa"/>
            <w:shd w:val="clear" w:color="auto" w:fill="auto"/>
          </w:tcPr>
          <w:p w:rsidR="00713984" w:rsidRDefault="00713984" w:rsidP="00713984">
            <w:pPr>
              <w:widowControl w:val="0"/>
              <w:autoSpaceDE w:val="0"/>
              <w:autoSpaceDN w:val="0"/>
              <w:spacing w:after="0" w:line="240" w:lineRule="auto"/>
              <w:ind w:right="96"/>
              <w:jc w:val="both"/>
              <w:rPr>
                <w:rFonts w:ascii="Times New Roman" w:eastAsia="Times New Roman" w:hAnsi="Times New Roman" w:cs="Times New Roman"/>
                <w:sz w:val="24"/>
              </w:rPr>
            </w:pPr>
            <w:r>
              <w:rPr>
                <w:rFonts w:ascii="Times New Roman" w:eastAsia="Times New Roman" w:hAnsi="Times New Roman"/>
                <w:sz w:val="24"/>
                <w:szCs w:val="24"/>
                <w:lang w:eastAsia="ru-RU"/>
              </w:rPr>
              <w:t>Не застосовується.</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p>
        </w:tc>
        <w:tc>
          <w:tcPr>
            <w:tcW w:w="9889" w:type="dxa"/>
            <w:gridSpan w:val="2"/>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IV. Подання та розкриття тендерної пропозиції</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1.</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Кінцевий строк подання тендерної пропозиції</w:t>
            </w:r>
          </w:p>
        </w:tc>
        <w:tc>
          <w:tcPr>
            <w:tcW w:w="7087" w:type="dxa"/>
            <w:shd w:val="clear" w:color="auto" w:fill="auto"/>
          </w:tcPr>
          <w:p w:rsidR="00B04F82" w:rsidRDefault="00B04F82" w:rsidP="00966F2E">
            <w:pPr>
              <w:widowControl w:val="0"/>
              <w:spacing w:after="0" w:line="240" w:lineRule="auto"/>
              <w:ind w:left="40" w:right="11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00C423B2">
              <w:rPr>
                <w:rFonts w:ascii="Times New Roman" w:eastAsia="Times New Roman" w:hAnsi="Times New Roman" w:cs="Times New Roman"/>
                <w:b/>
                <w:color w:val="000000"/>
                <w:sz w:val="24"/>
                <w:szCs w:val="24"/>
              </w:rPr>
              <w:t>2</w:t>
            </w:r>
            <w:r w:rsidR="00C423B2" w:rsidRPr="00C423B2">
              <w:rPr>
                <w:rFonts w:ascii="Times New Roman" w:eastAsia="Times New Roman" w:hAnsi="Times New Roman" w:cs="Times New Roman"/>
                <w:b/>
                <w:color w:val="000000"/>
                <w:sz w:val="24"/>
                <w:szCs w:val="24"/>
                <w:lang w:val="ru-RU"/>
              </w:rPr>
              <w:t>9</w:t>
            </w:r>
            <w:r w:rsidR="00471CE4">
              <w:rPr>
                <w:rFonts w:ascii="Times New Roman" w:eastAsia="Times New Roman" w:hAnsi="Times New Roman" w:cs="Times New Roman"/>
                <w:b/>
                <w:sz w:val="24"/>
                <w:szCs w:val="24"/>
              </w:rPr>
              <w:t xml:space="preserve"> </w:t>
            </w:r>
            <w:r w:rsidR="00544D52">
              <w:rPr>
                <w:rFonts w:ascii="Times New Roman" w:eastAsia="Times New Roman" w:hAnsi="Times New Roman" w:cs="Times New Roman"/>
                <w:b/>
                <w:sz w:val="24"/>
                <w:szCs w:val="24"/>
              </w:rPr>
              <w:t>лютого 2024</w:t>
            </w:r>
            <w:r w:rsidRPr="007A768A">
              <w:rPr>
                <w:rFonts w:ascii="Times New Roman" w:eastAsia="Times New Roman" w:hAnsi="Times New Roman" w:cs="Times New Roman"/>
                <w:b/>
                <w:sz w:val="24"/>
                <w:szCs w:val="24"/>
              </w:rPr>
              <w:t xml:space="preserve"> року</w:t>
            </w:r>
            <w:r>
              <w:rPr>
                <w:rFonts w:ascii="Times New Roman" w:eastAsia="Times New Roman" w:hAnsi="Times New Roman" w:cs="Times New Roman"/>
                <w:b/>
                <w:sz w:val="24"/>
                <w:szCs w:val="24"/>
              </w:rPr>
              <w:t xml:space="preserve"> до 10.00</w:t>
            </w:r>
            <w:r w:rsidRPr="007A768A">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r>
              <w:rPr>
                <w:rFonts w:ascii="Times New Roman" w:eastAsia="Times New Roman" w:hAnsi="Times New Roman" w:cs="Times New Roman"/>
                <w:sz w:val="24"/>
                <w:szCs w:val="24"/>
              </w:rPr>
              <w:t xml:space="preserve">                             </w:t>
            </w:r>
          </w:p>
          <w:p w:rsidR="00B04F82" w:rsidRPr="007A768A" w:rsidRDefault="00B04F82" w:rsidP="00966F2E">
            <w:pPr>
              <w:widowControl w:val="0"/>
              <w:spacing w:after="0" w:line="240" w:lineRule="auto"/>
              <w:ind w:left="40" w:right="119"/>
              <w:jc w:val="both"/>
              <w:rPr>
                <w:rFonts w:ascii="Times New Roman" w:eastAsia="Times New Roman" w:hAnsi="Times New Roman" w:cs="Times New Roman"/>
                <w:sz w:val="24"/>
                <w:szCs w:val="24"/>
                <w:highlight w:val="magenta"/>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 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Тендерні пропозиції після закінчення кінцевого строку їх подання не приймаються електронною системою закупівель.</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2.</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Дата та час розкриття тендерної пропозиції</w:t>
            </w:r>
          </w:p>
        </w:tc>
        <w:tc>
          <w:tcPr>
            <w:tcW w:w="7087" w:type="dxa"/>
            <w:shd w:val="clear" w:color="auto" w:fill="auto"/>
          </w:tcPr>
          <w:p w:rsidR="00924AA7" w:rsidRPr="007A75D9" w:rsidRDefault="00924AA7" w:rsidP="00471CE4">
            <w:pPr>
              <w:spacing w:after="0" w:line="240" w:lineRule="auto"/>
              <w:jc w:val="both"/>
              <w:rPr>
                <w:rFonts w:ascii="Times New Roman" w:eastAsia="Times New Roman" w:hAnsi="Times New Roman"/>
                <w:sz w:val="24"/>
                <w:szCs w:val="24"/>
                <w:lang w:eastAsia="ru-RU"/>
              </w:rPr>
            </w:pPr>
            <w:r w:rsidRPr="007A75D9">
              <w:rPr>
                <w:rFonts w:ascii="Times New Roman" w:eastAsia="Times New Roman" w:hAnsi="Times New Roman"/>
                <w:sz w:val="24"/>
                <w:szCs w:val="24"/>
                <w:lang w:eastAsia="ru-RU"/>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924AA7" w:rsidRPr="007A75D9" w:rsidRDefault="00924AA7" w:rsidP="00471CE4">
            <w:pPr>
              <w:spacing w:after="0" w:line="240" w:lineRule="auto"/>
              <w:jc w:val="both"/>
              <w:rPr>
                <w:rFonts w:ascii="Times New Roman" w:eastAsia="Times New Roman" w:hAnsi="Times New Roman"/>
                <w:sz w:val="24"/>
                <w:szCs w:val="24"/>
                <w:lang w:eastAsia="ru-RU"/>
              </w:rPr>
            </w:pPr>
            <w:r w:rsidRPr="007A75D9">
              <w:rPr>
                <w:rFonts w:ascii="Times New Roman" w:eastAsia="Times New Roman" w:hAnsi="Times New Roman"/>
                <w:sz w:val="24"/>
                <w:szCs w:val="24"/>
                <w:lang w:eastAsia="ru-RU"/>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3 та 4 статті 28 Закону.</w:t>
            </w:r>
          </w:p>
          <w:p w:rsidR="00924AA7" w:rsidRPr="007A75D9" w:rsidRDefault="00924AA7" w:rsidP="00471CE4">
            <w:pPr>
              <w:spacing w:after="0" w:line="240" w:lineRule="auto"/>
              <w:jc w:val="both"/>
              <w:rPr>
                <w:rFonts w:ascii="Times New Roman" w:eastAsia="Times New Roman" w:hAnsi="Times New Roman"/>
                <w:sz w:val="24"/>
                <w:szCs w:val="24"/>
                <w:lang w:eastAsia="ru-RU"/>
              </w:rPr>
            </w:pPr>
            <w:r w:rsidRPr="007A75D9">
              <w:rPr>
                <w:rFonts w:ascii="Times New Roman" w:eastAsia="Times New Roman" w:hAnsi="Times New Roman"/>
                <w:sz w:val="24"/>
                <w:szCs w:val="24"/>
                <w:lang w:eastAsia="ru-RU"/>
              </w:rPr>
              <w:t>Розкриття тендерних пропозицій здійснюється відповідно до статті 28 Закону (положення абзацу 3 частини 1 та абзацу 2 частини 2 статті 28 Закону не застосовуються).</w:t>
            </w:r>
          </w:p>
          <w:p w:rsidR="00924AA7" w:rsidRPr="007A75D9" w:rsidRDefault="00924AA7" w:rsidP="00471CE4">
            <w:pPr>
              <w:spacing w:after="0" w:line="240" w:lineRule="auto"/>
              <w:jc w:val="both"/>
              <w:rPr>
                <w:rFonts w:ascii="Times New Roman" w:eastAsia="Times New Roman" w:hAnsi="Times New Roman"/>
                <w:sz w:val="24"/>
                <w:szCs w:val="24"/>
                <w:lang w:eastAsia="ru-RU"/>
              </w:rPr>
            </w:pPr>
            <w:r w:rsidRPr="007A75D9">
              <w:rPr>
                <w:rFonts w:ascii="Times New Roman" w:eastAsia="Times New Roman" w:hAnsi="Times New Roman"/>
                <w:sz w:val="24"/>
                <w:szCs w:val="24"/>
                <w:lang w:eastAsia="ru-RU"/>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w:t>
            </w:r>
            <w:r w:rsidRPr="007A75D9">
              <w:rPr>
                <w:rFonts w:ascii="Times New Roman" w:eastAsia="Times New Roman" w:hAnsi="Times New Roman"/>
                <w:sz w:val="24"/>
                <w:szCs w:val="24"/>
                <w:lang w:eastAsia="ru-RU"/>
              </w:rPr>
              <w:lastRenderedPageBreak/>
              <w:t>Закону, і документи, що підтверджують відсутність підстав, визначених пунктом 47 цих особливостей.</w:t>
            </w:r>
          </w:p>
          <w:p w:rsidR="00B04F82" w:rsidRPr="00A0530D" w:rsidRDefault="00924AA7" w:rsidP="00471CE4">
            <w:pPr>
              <w:widowControl w:val="0"/>
              <w:spacing w:after="0" w:line="240" w:lineRule="auto"/>
              <w:jc w:val="both"/>
              <w:rPr>
                <w:rFonts w:ascii="Times New Roman" w:eastAsia="Times New Roman" w:hAnsi="Times New Roman" w:cs="Times New Roman"/>
                <w:sz w:val="24"/>
                <w:szCs w:val="24"/>
              </w:rPr>
            </w:pPr>
            <w:r w:rsidRPr="007A75D9">
              <w:rPr>
                <w:rFonts w:ascii="Times New Roman" w:eastAsia="Times New Roman" w:hAnsi="Times New Roman"/>
                <w:sz w:val="24"/>
                <w:szCs w:val="24"/>
                <w:lang w:eastAsia="ru-RU"/>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закупівель визначає тендерну пропозицію, ціна/</w:t>
            </w:r>
            <w:r w:rsidR="001011C2">
              <w:rPr>
                <w:rFonts w:ascii="Times New Roman" w:eastAsia="Times New Roman" w:hAnsi="Times New Roman"/>
                <w:sz w:val="24"/>
                <w:szCs w:val="24"/>
                <w:lang w:eastAsia="ru-RU"/>
              </w:rPr>
              <w:t>приведена ціна якої є найнижчою</w:t>
            </w:r>
            <w:r w:rsidR="00B04F82">
              <w:rPr>
                <w:rFonts w:ascii="Times New Roman" w:eastAsia="Times New Roman" w:hAnsi="Times New Roman" w:cs="Times New Roman"/>
                <w:sz w:val="24"/>
                <w:szCs w:val="24"/>
              </w:rPr>
              <w:t xml:space="preserve">.                                                       </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p>
        </w:tc>
        <w:tc>
          <w:tcPr>
            <w:tcW w:w="9889" w:type="dxa"/>
            <w:gridSpan w:val="2"/>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V. Оцінка тендерної пропозиції</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1.</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1. Перелік критеріїв та методика оцінки тендерної пропозиції із зазначенням питомої ваги критерію</w:t>
            </w:r>
          </w:p>
        </w:tc>
        <w:tc>
          <w:tcPr>
            <w:tcW w:w="7087" w:type="dxa"/>
            <w:shd w:val="clear" w:color="auto" w:fill="auto"/>
          </w:tcPr>
          <w:p w:rsidR="006D5626" w:rsidRDefault="006D5626" w:rsidP="00471CE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Розгляд та оцінка тендерних пропозицій здійснюються відповідно до статті 29 Закону (положення частин другої, п’ятої-дев’ятої,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пункту 36 щодо її відповідності вимогам тендерної документації.                                                                               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6D5626" w:rsidRDefault="006D5626" w:rsidP="00471CE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w:t>
            </w:r>
            <w:r>
              <w:rPr>
                <w:rFonts w:ascii="Times New Roman" w:eastAsia="Times New Roman" w:hAnsi="Times New Roman" w:cs="Times New Roman"/>
                <w:b/>
                <w:sz w:val="24"/>
                <w:szCs w:val="24"/>
              </w:rPr>
              <w:t>Перелік критеріїв та методика оцінки тендерної пропозиції із зазначенням питомої ваги критерію:</w:t>
            </w:r>
          </w:p>
          <w:p w:rsidR="006D5626" w:rsidRDefault="006D5626" w:rsidP="00471CE4">
            <w:pPr>
              <w:widowControl w:val="0"/>
              <w:spacing w:after="0" w:line="240" w:lineRule="auto"/>
              <w:jc w:val="both"/>
              <w:rPr>
                <w:rFonts w:ascii="Times New Roman" w:eastAsia="Calibri" w:hAnsi="Times New Roman" w:cs="Times New Roman"/>
                <w:sz w:val="24"/>
                <w:szCs w:val="24"/>
                <w:shd w:val="clear" w:color="auto" w:fill="FFFFFF"/>
              </w:rPr>
            </w:pPr>
            <w:r>
              <w:rPr>
                <w:rFonts w:ascii="Times New Roman" w:hAnsi="Times New Roman" w:cs="Times New Roman"/>
                <w:sz w:val="24"/>
                <w:szCs w:val="24"/>
                <w:shd w:val="clear" w:color="auto" w:fill="FFFFFF"/>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документації/оголошенні про проведення закупівлі, шляхом застосування електронного аукціону.</w:t>
            </w:r>
          </w:p>
          <w:p w:rsidR="006D5626" w:rsidRPr="00397C12" w:rsidRDefault="006D5626" w:rsidP="00471CE4">
            <w:pPr>
              <w:widowControl w:val="0"/>
              <w:spacing w:after="0" w:line="240" w:lineRule="auto"/>
              <w:jc w:val="both"/>
              <w:rPr>
                <w:rFonts w:ascii="Times New Roman" w:hAnsi="Times New Roman" w:cs="Times New Roman"/>
                <w:b/>
                <w:sz w:val="24"/>
                <w:szCs w:val="24"/>
                <w:shd w:val="clear" w:color="auto" w:fill="FFFFFF"/>
              </w:rPr>
            </w:pPr>
            <w:r w:rsidRPr="00397C12">
              <w:rPr>
                <w:rFonts w:ascii="Times New Roman" w:hAnsi="Times New Roman" w:cs="Times New Roman"/>
                <w:b/>
                <w:sz w:val="24"/>
                <w:szCs w:val="24"/>
                <w:shd w:val="clear" w:color="auto" w:fill="FFFFFF"/>
              </w:rPr>
              <w:t>Розмір мінімального кроку пониження ціни під час електронного аукціону – 1%.</w:t>
            </w:r>
          </w:p>
          <w:p w:rsidR="006D5626" w:rsidRDefault="006D5626" w:rsidP="00471CE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6D5626" w:rsidRDefault="006D5626" w:rsidP="00471CE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Оцінка тендерних пропозицій здійснюється на основі критерію </w:t>
            </w:r>
            <w:r w:rsidRPr="00397C12">
              <w:rPr>
                <w:rFonts w:ascii="Times New Roman" w:eastAsia="Times New Roman" w:hAnsi="Times New Roman" w:cs="Times New Roman"/>
                <w:b/>
                <w:sz w:val="24"/>
                <w:szCs w:val="24"/>
              </w:rPr>
              <w:t>«Ціна». Питома вага – 100 %.</w:t>
            </w:r>
          </w:p>
          <w:p w:rsidR="006D5626" w:rsidRDefault="006D5626" w:rsidP="00471CE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6D5626" w:rsidRDefault="006D5626" w:rsidP="00471CE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здійснюється щодо предмета закупівлі в цілому.</w:t>
            </w:r>
          </w:p>
          <w:p w:rsidR="006D5626" w:rsidRDefault="006D5626" w:rsidP="00471CE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розглядає тендерну пропозицію, яка визначена найбільш економічно вигідною відповідно до Особливостей (далі — найбільш економічно вигідна тендерна пропозиція), щодо її відповідності вимогам тендерної документації.</w:t>
            </w:r>
          </w:p>
          <w:p w:rsidR="006D5626" w:rsidRDefault="006D5626" w:rsidP="00471CE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6D5626" w:rsidRDefault="006D5626" w:rsidP="00471CE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відхилення замовником найбільш економічно вигідної тендерної пропозиції відповідно до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Особливостями.</w:t>
            </w:r>
          </w:p>
          <w:p w:rsidR="00B04F82" w:rsidRPr="00350166" w:rsidRDefault="006D5626" w:rsidP="00471CE4">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lastRenderedPageBreak/>
              <w:t>2.</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sz w:val="24"/>
                <w:szCs w:val="24"/>
                <w:lang w:eastAsia="ar-SA"/>
              </w:rPr>
              <w:t>Інша інформація</w:t>
            </w:r>
          </w:p>
        </w:tc>
        <w:tc>
          <w:tcPr>
            <w:tcW w:w="7087" w:type="dxa"/>
            <w:shd w:val="clear" w:color="auto" w:fill="auto"/>
          </w:tcPr>
          <w:p w:rsidR="00F716C1" w:rsidRPr="007A75D9" w:rsidRDefault="00F716C1" w:rsidP="00471CE4">
            <w:pPr>
              <w:spacing w:after="0" w:line="240" w:lineRule="auto"/>
              <w:jc w:val="both"/>
              <w:rPr>
                <w:rFonts w:ascii="Times New Roman" w:eastAsia="Times New Roman" w:hAnsi="Times New Roman"/>
                <w:sz w:val="24"/>
                <w:szCs w:val="24"/>
              </w:rPr>
            </w:pPr>
            <w:r w:rsidRPr="007A75D9">
              <w:rPr>
                <w:rFonts w:ascii="Times New Roman" w:eastAsia="Times New Roman" w:hAnsi="Times New Roman"/>
                <w:sz w:val="24"/>
                <w:szCs w:val="24"/>
              </w:rPr>
              <w:t>Замовник самостійно перевіряє інформацію про те, що учасник процедури закупівлі не є громадянином Російської Федерації / Республіки Білорусь</w:t>
            </w:r>
            <w:r w:rsidR="00544D52">
              <w:rPr>
                <w:rFonts w:ascii="Times New Roman" w:eastAsia="Times New Roman" w:hAnsi="Times New Roman"/>
                <w:sz w:val="24"/>
                <w:szCs w:val="24"/>
              </w:rPr>
              <w:t xml:space="preserve"> / Ісламської Республіки Іран</w:t>
            </w:r>
            <w:r w:rsidRPr="007A75D9">
              <w:rPr>
                <w:rFonts w:ascii="Times New Roman" w:eastAsia="Times New Roman" w:hAnsi="Times New Roman"/>
                <w:sz w:val="24"/>
                <w:szCs w:val="24"/>
              </w:rPr>
              <w:t xml:space="preserve">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w:t>
            </w:r>
            <w:r w:rsidR="00544D52">
              <w:rPr>
                <w:rFonts w:ascii="Times New Roman" w:eastAsia="Times New Roman" w:hAnsi="Times New Roman"/>
                <w:sz w:val="24"/>
                <w:szCs w:val="24"/>
              </w:rPr>
              <w:t xml:space="preserve"> / Ісламської Республіки Іран</w:t>
            </w:r>
            <w:r w:rsidRPr="007A75D9">
              <w:rPr>
                <w:rFonts w:ascii="Times New Roman" w:eastAsia="Times New Roman" w:hAnsi="Times New Roman"/>
                <w:sz w:val="24"/>
                <w:szCs w:val="24"/>
              </w:rPr>
              <w:t xml:space="preserve">; юридичною особою, утвореною та зареєстрованою відповідно до законодавства України, кінцевим </w:t>
            </w:r>
            <w:proofErr w:type="spellStart"/>
            <w:r w:rsidRPr="007A75D9">
              <w:rPr>
                <w:rFonts w:ascii="Times New Roman" w:eastAsia="Times New Roman" w:hAnsi="Times New Roman"/>
                <w:sz w:val="24"/>
                <w:szCs w:val="24"/>
              </w:rPr>
              <w:t>бенефіціарним</w:t>
            </w:r>
            <w:proofErr w:type="spellEnd"/>
            <w:r w:rsidRPr="007A75D9">
              <w:rPr>
                <w:rFonts w:ascii="Times New Roman" w:eastAsia="Times New Roman" w:hAnsi="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w:t>
            </w:r>
            <w:r w:rsidR="00544D52">
              <w:rPr>
                <w:rFonts w:ascii="Times New Roman" w:eastAsia="Times New Roman" w:hAnsi="Times New Roman"/>
                <w:sz w:val="24"/>
                <w:szCs w:val="24"/>
              </w:rPr>
              <w:t xml:space="preserve"> / Ісламська Республіка Іран</w:t>
            </w:r>
            <w:r w:rsidRPr="007A75D9">
              <w:rPr>
                <w:rFonts w:ascii="Times New Roman" w:eastAsia="Times New Roman" w:hAnsi="Times New Roman"/>
                <w:sz w:val="24"/>
                <w:szCs w:val="24"/>
              </w:rPr>
              <w:t>, громадянином Російської Федерації / Республіки Білорусь</w:t>
            </w:r>
            <w:r w:rsidR="00544D52">
              <w:rPr>
                <w:rFonts w:ascii="Times New Roman" w:eastAsia="Times New Roman" w:hAnsi="Times New Roman"/>
                <w:sz w:val="24"/>
                <w:szCs w:val="24"/>
              </w:rPr>
              <w:t xml:space="preserve"> / Ісламської Республіки Іран</w:t>
            </w:r>
            <w:r w:rsidRPr="007A75D9">
              <w:rPr>
                <w:rFonts w:ascii="Times New Roman" w:eastAsia="Times New Roman" w:hAnsi="Times New Roman"/>
                <w:sz w:val="24"/>
                <w:szCs w:val="24"/>
              </w:rPr>
              <w:t xml:space="preserve">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w:t>
            </w:r>
            <w:r w:rsidR="00544D52">
              <w:rPr>
                <w:rFonts w:ascii="Times New Roman" w:eastAsia="Times New Roman" w:hAnsi="Times New Roman"/>
                <w:sz w:val="24"/>
                <w:szCs w:val="24"/>
              </w:rPr>
              <w:t xml:space="preserve"> / Ісламської Республіки Іран</w:t>
            </w:r>
            <w:r w:rsidRPr="007A75D9">
              <w:rPr>
                <w:rFonts w:ascii="Times New Roman" w:eastAsia="Times New Roman" w:hAnsi="Times New Roman"/>
                <w:sz w:val="24"/>
                <w:szCs w:val="24"/>
              </w:rPr>
              <w:t>.</w:t>
            </w:r>
          </w:p>
          <w:p w:rsidR="00F716C1" w:rsidRPr="007A75D9" w:rsidRDefault="00F716C1" w:rsidP="00471CE4">
            <w:pPr>
              <w:spacing w:after="0" w:line="240" w:lineRule="auto"/>
              <w:jc w:val="both"/>
              <w:rPr>
                <w:rFonts w:ascii="Times New Roman" w:eastAsia="Times New Roman" w:hAnsi="Times New Roman"/>
                <w:sz w:val="24"/>
                <w:szCs w:val="24"/>
              </w:rPr>
            </w:pPr>
            <w:r w:rsidRPr="007A75D9">
              <w:rPr>
                <w:rFonts w:ascii="Times New Roman" w:eastAsia="Times New Roman" w:hAnsi="Times New Roman"/>
                <w:sz w:val="24"/>
                <w:szCs w:val="24"/>
              </w:rPr>
              <w:t xml:space="preserve">У разі якщо учасник або його кінцевий </w:t>
            </w:r>
            <w:proofErr w:type="spellStart"/>
            <w:r w:rsidRPr="007A75D9">
              <w:rPr>
                <w:rFonts w:ascii="Times New Roman" w:eastAsia="Times New Roman" w:hAnsi="Times New Roman"/>
                <w:sz w:val="24"/>
                <w:szCs w:val="24"/>
              </w:rPr>
              <w:t>бенефіціарний</w:t>
            </w:r>
            <w:proofErr w:type="spellEnd"/>
            <w:r w:rsidRPr="007A75D9">
              <w:rPr>
                <w:rFonts w:ascii="Times New Roman" w:eastAsia="Times New Roman" w:hAnsi="Times New Roman"/>
                <w:sz w:val="24"/>
                <w:szCs w:val="24"/>
              </w:rPr>
              <w:t xml:space="preserve"> власник, член або учасник (акціонер), що має частку в статутному капіталі 10 і більше відсотків є громадянином Російської Федерації / Республіки Білорусь</w:t>
            </w:r>
            <w:r w:rsidR="00544D52">
              <w:rPr>
                <w:rFonts w:ascii="Times New Roman" w:eastAsia="Times New Roman" w:hAnsi="Times New Roman"/>
                <w:sz w:val="24"/>
                <w:szCs w:val="24"/>
              </w:rPr>
              <w:t xml:space="preserve"> / Ісламської Республіки Іран</w:t>
            </w:r>
            <w:r w:rsidRPr="007A75D9">
              <w:rPr>
                <w:rFonts w:ascii="Times New Roman" w:eastAsia="Times New Roman" w:hAnsi="Times New Roman"/>
                <w:sz w:val="24"/>
                <w:szCs w:val="24"/>
              </w:rPr>
              <w:t xml:space="preserve"> та проживає на території України на законних підставах, то учасник у складі тендерної пропозиції має надати:</w:t>
            </w:r>
          </w:p>
          <w:p w:rsidR="00F716C1" w:rsidRPr="007A75D9" w:rsidRDefault="00F716C1" w:rsidP="00471CE4">
            <w:pPr>
              <w:pStyle w:val="afc"/>
              <w:numPr>
                <w:ilvl w:val="0"/>
                <w:numId w:val="34"/>
              </w:numPr>
              <w:contextualSpacing/>
              <w:jc w:val="both"/>
              <w:rPr>
                <w:szCs w:val="24"/>
              </w:rPr>
            </w:pPr>
            <w:r w:rsidRPr="007A75D9">
              <w:rPr>
                <w:szCs w:val="24"/>
              </w:rPr>
              <w:t xml:space="preserve">паспорт громадянина колишнього СРСР зразка 1974 року з відміткою про постійну чи тимчасову прописку на території України або </w:t>
            </w:r>
            <w:proofErr w:type="spellStart"/>
            <w:r w:rsidRPr="007A75D9">
              <w:rPr>
                <w:szCs w:val="24"/>
              </w:rPr>
              <w:t>зареєструваний</w:t>
            </w:r>
            <w:proofErr w:type="spellEnd"/>
            <w:r w:rsidRPr="007A75D9">
              <w:rPr>
                <w:szCs w:val="24"/>
              </w:rPr>
              <w:t xml:space="preserve"> на території України свій національний паспорт</w:t>
            </w:r>
          </w:p>
          <w:p w:rsidR="00F716C1" w:rsidRPr="007A75D9" w:rsidRDefault="00F716C1" w:rsidP="00471CE4">
            <w:pPr>
              <w:spacing w:after="0" w:line="240" w:lineRule="auto"/>
              <w:jc w:val="both"/>
              <w:rPr>
                <w:rFonts w:ascii="Times New Roman" w:eastAsia="Times New Roman" w:hAnsi="Times New Roman"/>
                <w:sz w:val="24"/>
                <w:szCs w:val="24"/>
              </w:rPr>
            </w:pPr>
            <w:r w:rsidRPr="007A75D9">
              <w:rPr>
                <w:rFonts w:ascii="Times New Roman" w:eastAsia="Times New Roman" w:hAnsi="Times New Roman"/>
                <w:sz w:val="24"/>
                <w:szCs w:val="24"/>
              </w:rPr>
              <w:t xml:space="preserve">або </w:t>
            </w:r>
          </w:p>
          <w:p w:rsidR="00F716C1" w:rsidRPr="007A75D9" w:rsidRDefault="00F716C1" w:rsidP="00471CE4">
            <w:pPr>
              <w:pStyle w:val="afc"/>
              <w:numPr>
                <w:ilvl w:val="0"/>
                <w:numId w:val="34"/>
              </w:numPr>
              <w:contextualSpacing/>
              <w:jc w:val="both"/>
              <w:rPr>
                <w:szCs w:val="24"/>
              </w:rPr>
            </w:pPr>
            <w:r w:rsidRPr="007A75D9">
              <w:rPr>
                <w:szCs w:val="24"/>
              </w:rPr>
              <w:t>посвідку на постійне чи тимчасове проживання на території України</w:t>
            </w:r>
          </w:p>
          <w:p w:rsidR="00F716C1" w:rsidRPr="007A75D9" w:rsidRDefault="00F716C1" w:rsidP="00471CE4">
            <w:pPr>
              <w:spacing w:after="0" w:line="240" w:lineRule="auto"/>
              <w:jc w:val="both"/>
              <w:rPr>
                <w:rFonts w:ascii="Times New Roman" w:eastAsia="Times New Roman" w:hAnsi="Times New Roman"/>
                <w:sz w:val="24"/>
                <w:szCs w:val="24"/>
              </w:rPr>
            </w:pPr>
            <w:r w:rsidRPr="007A75D9">
              <w:rPr>
                <w:rFonts w:ascii="Times New Roman" w:eastAsia="Times New Roman" w:hAnsi="Times New Roman"/>
                <w:sz w:val="24"/>
                <w:szCs w:val="24"/>
              </w:rPr>
              <w:t xml:space="preserve">або </w:t>
            </w:r>
          </w:p>
          <w:p w:rsidR="00F716C1" w:rsidRPr="007A75D9" w:rsidRDefault="00F716C1" w:rsidP="00471CE4">
            <w:pPr>
              <w:pStyle w:val="afc"/>
              <w:numPr>
                <w:ilvl w:val="0"/>
                <w:numId w:val="34"/>
              </w:numPr>
              <w:contextualSpacing/>
              <w:jc w:val="both"/>
              <w:rPr>
                <w:szCs w:val="24"/>
              </w:rPr>
            </w:pPr>
            <w:r w:rsidRPr="007A75D9">
              <w:rPr>
                <w:szCs w:val="24"/>
              </w:rPr>
              <w:t>військовий квиток, виданий іноземцю чи особі без громадянства, яка в установленому порядку уклала контракт про проходження військової служби у Збройних Силах України, Державній спеціальній службі транспорту або Національній гвардії України</w:t>
            </w:r>
          </w:p>
          <w:p w:rsidR="00F716C1" w:rsidRPr="007A75D9" w:rsidRDefault="00F716C1" w:rsidP="00471CE4">
            <w:pPr>
              <w:spacing w:after="0" w:line="240" w:lineRule="auto"/>
              <w:jc w:val="both"/>
              <w:rPr>
                <w:rFonts w:ascii="Times New Roman" w:eastAsia="Times New Roman" w:hAnsi="Times New Roman"/>
                <w:sz w:val="24"/>
                <w:szCs w:val="24"/>
              </w:rPr>
            </w:pPr>
            <w:r w:rsidRPr="007A75D9">
              <w:rPr>
                <w:rFonts w:ascii="Times New Roman" w:eastAsia="Times New Roman" w:hAnsi="Times New Roman"/>
                <w:sz w:val="24"/>
                <w:szCs w:val="24"/>
              </w:rPr>
              <w:t xml:space="preserve">або </w:t>
            </w:r>
          </w:p>
          <w:p w:rsidR="00F716C1" w:rsidRPr="007A75D9" w:rsidRDefault="00F716C1" w:rsidP="00471CE4">
            <w:pPr>
              <w:pStyle w:val="afc"/>
              <w:numPr>
                <w:ilvl w:val="0"/>
                <w:numId w:val="34"/>
              </w:numPr>
              <w:contextualSpacing/>
              <w:jc w:val="both"/>
              <w:rPr>
                <w:szCs w:val="24"/>
              </w:rPr>
            </w:pPr>
            <w:r w:rsidRPr="007A75D9">
              <w:rPr>
                <w:szCs w:val="24"/>
              </w:rPr>
              <w:t>посвідчення біженця чи документ, що підтверджує надання притулку в Україні.</w:t>
            </w:r>
          </w:p>
          <w:p w:rsidR="00F716C1" w:rsidRPr="007A75D9" w:rsidRDefault="00F716C1" w:rsidP="00471CE4">
            <w:pPr>
              <w:spacing w:after="0" w:line="240" w:lineRule="auto"/>
              <w:jc w:val="both"/>
              <w:rPr>
                <w:rFonts w:ascii="Times New Roman" w:eastAsia="Times New Roman" w:hAnsi="Times New Roman"/>
                <w:color w:val="000000" w:themeColor="text1"/>
                <w:sz w:val="24"/>
                <w:szCs w:val="24"/>
              </w:rPr>
            </w:pPr>
            <w:r w:rsidRPr="007A75D9">
              <w:rPr>
                <w:rFonts w:ascii="Times New Roman" w:eastAsia="Times New Roman" w:hAnsi="Times New Roman"/>
                <w:color w:val="000000" w:themeColor="text1"/>
                <w:sz w:val="24"/>
                <w:szCs w:val="24"/>
              </w:rPr>
              <w:t xml:space="preserve">У разі якщо юридична особа, яка є учасником процедури закупівлі створена та зареєстрована відповідно до законодавства Російської </w:t>
            </w:r>
            <w:r w:rsidRPr="007A75D9">
              <w:rPr>
                <w:rFonts w:ascii="Times New Roman" w:eastAsia="Times New Roman" w:hAnsi="Times New Roman"/>
                <w:color w:val="000000" w:themeColor="text1"/>
                <w:sz w:val="24"/>
                <w:szCs w:val="24"/>
              </w:rPr>
              <w:lastRenderedPageBreak/>
              <w:t>Федерації / Республіки Білорусь</w:t>
            </w:r>
            <w:r w:rsidR="00544D52">
              <w:rPr>
                <w:rFonts w:ascii="Times New Roman" w:eastAsia="Times New Roman" w:hAnsi="Times New Roman"/>
                <w:color w:val="000000" w:themeColor="text1"/>
                <w:sz w:val="24"/>
                <w:szCs w:val="24"/>
              </w:rPr>
              <w:t xml:space="preserve"> </w:t>
            </w:r>
            <w:r w:rsidR="00544D52">
              <w:rPr>
                <w:rFonts w:ascii="Times New Roman" w:eastAsia="Times New Roman" w:hAnsi="Times New Roman"/>
                <w:sz w:val="24"/>
                <w:szCs w:val="24"/>
              </w:rPr>
              <w:t>/ Ісламської Республіки Іран</w:t>
            </w:r>
            <w:r w:rsidRPr="007A75D9">
              <w:rPr>
                <w:rFonts w:ascii="Times New Roman" w:eastAsia="Times New Roman" w:hAnsi="Times New Roman"/>
                <w:color w:val="000000" w:themeColor="text1"/>
                <w:sz w:val="24"/>
                <w:szCs w:val="24"/>
              </w:rPr>
              <w:t>, але активи такої юридичної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rsidR="00F716C1" w:rsidRPr="007A75D9" w:rsidRDefault="00F716C1" w:rsidP="00471CE4">
            <w:pPr>
              <w:pStyle w:val="afc"/>
              <w:numPr>
                <w:ilvl w:val="0"/>
                <w:numId w:val="34"/>
              </w:numPr>
              <w:contextualSpacing/>
              <w:jc w:val="both"/>
              <w:rPr>
                <w:color w:val="000000" w:themeColor="text1"/>
                <w:szCs w:val="24"/>
              </w:rPr>
            </w:pPr>
            <w:r w:rsidRPr="007A75D9">
              <w:rPr>
                <w:color w:val="000000" w:themeColor="text1"/>
                <w:szCs w:val="24"/>
              </w:rPr>
              <w:t>ухвалу слідчого судді або ухвала суду про передачу активів в управління Національному агентству з питань виявлення, розшуку та управління активами, одержаними від корупційних та інших злочинів</w:t>
            </w:r>
            <w:r>
              <w:rPr>
                <w:color w:val="000000" w:themeColor="text1"/>
                <w:szCs w:val="24"/>
              </w:rPr>
              <w:t>*</w:t>
            </w:r>
            <w:r w:rsidRPr="007A75D9">
              <w:rPr>
                <w:color w:val="000000" w:themeColor="text1"/>
                <w:szCs w:val="24"/>
              </w:rPr>
              <w:t>;</w:t>
            </w:r>
          </w:p>
          <w:p w:rsidR="00F716C1" w:rsidRPr="007A75D9" w:rsidRDefault="00F716C1" w:rsidP="00471CE4">
            <w:pPr>
              <w:spacing w:after="0" w:line="240" w:lineRule="auto"/>
              <w:jc w:val="both"/>
              <w:rPr>
                <w:rFonts w:ascii="Times New Roman" w:eastAsia="Times New Roman" w:hAnsi="Times New Roman"/>
                <w:color w:val="000000" w:themeColor="text1"/>
                <w:sz w:val="24"/>
                <w:szCs w:val="24"/>
              </w:rPr>
            </w:pPr>
            <w:r w:rsidRPr="007A75D9">
              <w:rPr>
                <w:rFonts w:ascii="Times New Roman" w:eastAsia="Times New Roman" w:hAnsi="Times New Roman"/>
                <w:color w:val="000000" w:themeColor="text1"/>
                <w:sz w:val="24"/>
                <w:szCs w:val="24"/>
              </w:rPr>
              <w:t xml:space="preserve">або </w:t>
            </w:r>
          </w:p>
          <w:p w:rsidR="00F716C1" w:rsidRPr="007A75D9" w:rsidRDefault="00F716C1" w:rsidP="00471CE4">
            <w:pPr>
              <w:pStyle w:val="afc"/>
              <w:numPr>
                <w:ilvl w:val="0"/>
                <w:numId w:val="34"/>
              </w:numPr>
              <w:contextualSpacing/>
              <w:jc w:val="both"/>
              <w:rPr>
                <w:color w:val="000000" w:themeColor="text1"/>
                <w:szCs w:val="24"/>
              </w:rPr>
            </w:pPr>
            <w:r w:rsidRPr="007A75D9">
              <w:rPr>
                <w:color w:val="000000" w:themeColor="text1"/>
                <w:szCs w:val="24"/>
              </w:rPr>
              <w:t>згоду самого власника активів про передачу активів, підпис якої нотаріально завірений в установленому законодавством порядку.</w:t>
            </w:r>
          </w:p>
          <w:p w:rsidR="00F716C1" w:rsidRDefault="00F716C1" w:rsidP="00471CE4">
            <w:pPr>
              <w:spacing w:after="0" w:line="240" w:lineRule="auto"/>
              <w:jc w:val="both"/>
              <w:rPr>
                <w:rFonts w:ascii="Times New Roman" w:eastAsia="Times New Roman" w:hAnsi="Times New Roman"/>
                <w:color w:val="000000" w:themeColor="text1"/>
                <w:sz w:val="24"/>
                <w:szCs w:val="24"/>
              </w:rPr>
            </w:pPr>
            <w:r w:rsidRPr="00960019">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 xml:space="preserve"> </w:t>
            </w:r>
            <w:r w:rsidRPr="00960019">
              <w:rPr>
                <w:rFonts w:ascii="Times New Roman" w:eastAsia="Times New Roman" w:hAnsi="Times New Roman"/>
                <w:color w:val="000000" w:themeColor="text1"/>
                <w:sz w:val="24"/>
                <w:szCs w:val="24"/>
              </w:rPr>
              <w:t>У разі, якщо ухвала слідчого судді або ухвала суду оприлюднена у Єдиному державному реєстрі судових рішень на дату подання тендерної пропозиції учасника, то у  такому випадку учасник у складі тендерної пропозиції надає довідку довільної форми із зазначенням номеру справи та дати ухвалення рішення суду.</w:t>
            </w:r>
          </w:p>
          <w:p w:rsidR="00F716C1" w:rsidRPr="007A75D9" w:rsidRDefault="00F716C1" w:rsidP="00471CE4">
            <w:pPr>
              <w:spacing w:after="0" w:line="240" w:lineRule="auto"/>
              <w:jc w:val="both"/>
              <w:rPr>
                <w:rFonts w:ascii="Times New Roman" w:eastAsia="Times New Roman" w:hAnsi="Times New Roman"/>
                <w:color w:val="000000" w:themeColor="text1"/>
                <w:sz w:val="24"/>
                <w:szCs w:val="24"/>
              </w:rPr>
            </w:pPr>
            <w:r w:rsidRPr="007A75D9">
              <w:rPr>
                <w:rFonts w:ascii="Times New Roman" w:eastAsia="Times New Roman" w:hAnsi="Times New Roman"/>
                <w:color w:val="000000" w:themeColor="text1"/>
                <w:sz w:val="24"/>
                <w:szCs w:val="24"/>
              </w:rPr>
              <w:t xml:space="preserve">У разі якщо учасник або його кінцевий </w:t>
            </w:r>
            <w:proofErr w:type="spellStart"/>
            <w:r w:rsidRPr="007A75D9">
              <w:rPr>
                <w:rFonts w:ascii="Times New Roman" w:eastAsia="Times New Roman" w:hAnsi="Times New Roman"/>
                <w:color w:val="000000" w:themeColor="text1"/>
                <w:sz w:val="24"/>
                <w:szCs w:val="24"/>
              </w:rPr>
              <w:t>бенефіціарний</w:t>
            </w:r>
            <w:proofErr w:type="spellEnd"/>
            <w:r w:rsidRPr="007A75D9">
              <w:rPr>
                <w:rFonts w:ascii="Times New Roman" w:eastAsia="Times New Roman" w:hAnsi="Times New Roman"/>
                <w:color w:val="000000" w:themeColor="text1"/>
                <w:sz w:val="24"/>
                <w:szCs w:val="24"/>
              </w:rPr>
              <w:t xml:space="preserve"> власник, член або учасник (акціонер), що має частку в статутному капіталі 10 і більше відсотків є громадянином Російської Федерації / Республіки Білорусь</w:t>
            </w:r>
            <w:r w:rsidR="00544D52">
              <w:rPr>
                <w:rFonts w:ascii="Times New Roman" w:eastAsia="Times New Roman" w:hAnsi="Times New Roman"/>
                <w:color w:val="000000" w:themeColor="text1"/>
                <w:sz w:val="24"/>
                <w:szCs w:val="24"/>
              </w:rPr>
              <w:t xml:space="preserve"> </w:t>
            </w:r>
            <w:r w:rsidR="00544D52">
              <w:rPr>
                <w:rFonts w:ascii="Times New Roman" w:eastAsia="Times New Roman" w:hAnsi="Times New Roman"/>
                <w:sz w:val="24"/>
                <w:szCs w:val="24"/>
              </w:rPr>
              <w:t>/ Ісламської Республіки Іран</w:t>
            </w:r>
            <w:r w:rsidRPr="007A75D9">
              <w:rPr>
                <w:rFonts w:ascii="Times New Roman" w:eastAsia="Times New Roman" w:hAnsi="Times New Roman"/>
                <w:color w:val="000000" w:themeColor="text1"/>
                <w:sz w:val="24"/>
                <w:szCs w:val="24"/>
              </w:rPr>
              <w:t xml:space="preserve"> проживає на території України на законних підставах або юридична особа, яка є учасником процедури закупівлі створена та зареєстрована відповідно до законодавства Російської Федерації / Республіки Білорусь</w:t>
            </w:r>
            <w:r w:rsidR="00544D52">
              <w:rPr>
                <w:rFonts w:ascii="Times New Roman" w:eastAsia="Times New Roman" w:hAnsi="Times New Roman"/>
                <w:color w:val="000000" w:themeColor="text1"/>
                <w:sz w:val="24"/>
                <w:szCs w:val="24"/>
              </w:rPr>
              <w:t xml:space="preserve"> </w:t>
            </w:r>
            <w:r w:rsidR="00544D52">
              <w:rPr>
                <w:rFonts w:ascii="Times New Roman" w:eastAsia="Times New Roman" w:hAnsi="Times New Roman"/>
                <w:sz w:val="24"/>
                <w:szCs w:val="24"/>
              </w:rPr>
              <w:t>/ Ісламської Республіки Іран</w:t>
            </w:r>
            <w:r w:rsidRPr="007A75D9">
              <w:rPr>
                <w:rFonts w:ascii="Times New Roman" w:eastAsia="Times New Roman" w:hAnsi="Times New Roman"/>
                <w:color w:val="000000" w:themeColor="text1"/>
                <w:sz w:val="24"/>
                <w:szCs w:val="24"/>
              </w:rPr>
              <w:t xml:space="preserve"> та активи такої юридичної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але у складі тендерної пропозиції такий учасник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w:t>
            </w:r>
            <w:r w:rsidR="00544D52">
              <w:rPr>
                <w:rFonts w:ascii="Times New Roman" w:eastAsia="Times New Roman" w:hAnsi="Times New Roman"/>
                <w:color w:val="000000" w:themeColor="text1"/>
                <w:sz w:val="24"/>
                <w:szCs w:val="24"/>
              </w:rPr>
              <w:t xml:space="preserve"> </w:t>
            </w:r>
            <w:r w:rsidR="00544D52">
              <w:rPr>
                <w:rFonts w:ascii="Times New Roman" w:eastAsia="Times New Roman" w:hAnsi="Times New Roman"/>
                <w:sz w:val="24"/>
                <w:szCs w:val="24"/>
              </w:rPr>
              <w:t>/ Ісламської Республіки Іран</w:t>
            </w:r>
            <w:r w:rsidRPr="007A75D9">
              <w:rPr>
                <w:rFonts w:ascii="Times New Roman" w:eastAsia="Times New Roman" w:hAnsi="Times New Roman"/>
                <w:color w:val="000000" w:themeColor="text1"/>
                <w:sz w:val="24"/>
                <w:szCs w:val="24"/>
              </w:rPr>
              <w:t xml:space="preserve">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w:t>
            </w:r>
            <w:r w:rsidR="00544D52">
              <w:rPr>
                <w:rFonts w:ascii="Times New Roman" w:eastAsia="Times New Roman" w:hAnsi="Times New Roman"/>
                <w:color w:val="000000" w:themeColor="text1"/>
                <w:sz w:val="24"/>
                <w:szCs w:val="24"/>
              </w:rPr>
              <w:t xml:space="preserve"> </w:t>
            </w:r>
            <w:r w:rsidR="00544D52">
              <w:rPr>
                <w:rFonts w:ascii="Times New Roman" w:eastAsia="Times New Roman" w:hAnsi="Times New Roman"/>
                <w:sz w:val="24"/>
                <w:szCs w:val="24"/>
              </w:rPr>
              <w:t>/ Ісламської Республіки Іран</w:t>
            </w:r>
            <w:r w:rsidRPr="007A75D9">
              <w:rPr>
                <w:rFonts w:ascii="Times New Roman" w:eastAsia="Times New Roman" w:hAnsi="Times New Roman"/>
                <w:color w:val="000000" w:themeColor="text1"/>
                <w:sz w:val="24"/>
                <w:szCs w:val="24"/>
              </w:rPr>
              <w:t xml:space="preserve">; юридичною особою, утвореною та зареєстрованою відповідно до законодавства України, кінцевим </w:t>
            </w:r>
            <w:proofErr w:type="spellStart"/>
            <w:r w:rsidRPr="007A75D9">
              <w:rPr>
                <w:rFonts w:ascii="Times New Roman" w:eastAsia="Times New Roman" w:hAnsi="Times New Roman"/>
                <w:color w:val="000000" w:themeColor="text1"/>
                <w:sz w:val="24"/>
                <w:szCs w:val="24"/>
              </w:rPr>
              <w:t>бенефіціарним</w:t>
            </w:r>
            <w:proofErr w:type="spellEnd"/>
            <w:r w:rsidRPr="007A75D9">
              <w:rPr>
                <w:rFonts w:ascii="Times New Roman" w:eastAsia="Times New Roman" w:hAnsi="Times New Roman"/>
                <w:color w:val="000000" w:themeColor="text1"/>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w:t>
            </w:r>
            <w:r w:rsidR="00544D52">
              <w:rPr>
                <w:rFonts w:ascii="Times New Roman" w:eastAsia="Times New Roman" w:hAnsi="Times New Roman"/>
                <w:color w:val="000000" w:themeColor="text1"/>
                <w:sz w:val="24"/>
                <w:szCs w:val="24"/>
              </w:rPr>
              <w:t xml:space="preserve"> </w:t>
            </w:r>
            <w:r w:rsidR="00544D52">
              <w:rPr>
                <w:rFonts w:ascii="Times New Roman" w:eastAsia="Times New Roman" w:hAnsi="Times New Roman"/>
                <w:sz w:val="24"/>
                <w:szCs w:val="24"/>
              </w:rPr>
              <w:t>/ Ісламська Республіка Іран</w:t>
            </w:r>
            <w:r w:rsidRPr="007A75D9">
              <w:rPr>
                <w:rFonts w:ascii="Times New Roman" w:eastAsia="Times New Roman" w:hAnsi="Times New Roman"/>
                <w:color w:val="000000" w:themeColor="text1"/>
                <w:sz w:val="24"/>
                <w:szCs w:val="24"/>
              </w:rPr>
              <w:t>, громадянин Російської Федерації / Республіки Білорусь</w:t>
            </w:r>
            <w:r w:rsidR="00544D52">
              <w:rPr>
                <w:rFonts w:ascii="Times New Roman" w:eastAsia="Times New Roman" w:hAnsi="Times New Roman"/>
                <w:color w:val="000000" w:themeColor="text1"/>
                <w:sz w:val="24"/>
                <w:szCs w:val="24"/>
              </w:rPr>
              <w:t xml:space="preserve"> </w:t>
            </w:r>
            <w:r w:rsidR="00544D52">
              <w:rPr>
                <w:rFonts w:ascii="Times New Roman" w:eastAsia="Times New Roman" w:hAnsi="Times New Roman"/>
                <w:sz w:val="24"/>
                <w:szCs w:val="24"/>
              </w:rPr>
              <w:t>/ Ісламської Республіки Іран</w:t>
            </w:r>
            <w:r w:rsidRPr="007A75D9">
              <w:rPr>
                <w:rFonts w:ascii="Times New Roman" w:eastAsia="Times New Roman" w:hAnsi="Times New Roman"/>
                <w:color w:val="000000" w:themeColor="text1"/>
                <w:sz w:val="24"/>
                <w:szCs w:val="24"/>
              </w:rPr>
              <w:t xml:space="preserve">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w:t>
            </w:r>
            <w:r w:rsidR="00544D52">
              <w:rPr>
                <w:rFonts w:ascii="Times New Roman" w:eastAsia="Times New Roman" w:hAnsi="Times New Roman"/>
                <w:color w:val="000000" w:themeColor="text1"/>
                <w:sz w:val="24"/>
                <w:szCs w:val="24"/>
              </w:rPr>
              <w:t xml:space="preserve"> </w:t>
            </w:r>
            <w:r w:rsidR="00544D52">
              <w:rPr>
                <w:rFonts w:ascii="Times New Roman" w:eastAsia="Times New Roman" w:hAnsi="Times New Roman"/>
                <w:sz w:val="24"/>
                <w:szCs w:val="24"/>
              </w:rPr>
              <w:t>/ Ісламської Республіки Іран</w:t>
            </w:r>
            <w:r w:rsidRPr="007A75D9">
              <w:rPr>
                <w:rFonts w:ascii="Times New Roman" w:eastAsia="Times New Roman" w:hAnsi="Times New Roman"/>
                <w:color w:val="000000" w:themeColor="text1"/>
                <w:sz w:val="24"/>
                <w:szCs w:val="24"/>
              </w:rPr>
              <w:t>, замовник відхиляє такого учасника на підставі абзацу 8 підпункту 1 пункту 44 Особливостей.</w:t>
            </w:r>
          </w:p>
          <w:p w:rsidR="00F716C1" w:rsidRPr="00053CC1" w:rsidRDefault="00F716C1" w:rsidP="00471CE4">
            <w:pPr>
              <w:spacing w:after="0" w:line="240" w:lineRule="auto"/>
              <w:jc w:val="both"/>
              <w:rPr>
                <w:rFonts w:ascii="Times New Roman" w:eastAsia="Times New Roman" w:hAnsi="Times New Roman"/>
                <w:color w:val="000000" w:themeColor="text1"/>
                <w:sz w:val="24"/>
                <w:szCs w:val="24"/>
              </w:rPr>
            </w:pPr>
            <w:r w:rsidRPr="007A75D9">
              <w:rPr>
                <w:rFonts w:ascii="Times New Roman" w:eastAsia="Times New Roman" w:hAnsi="Times New Roman"/>
                <w:color w:val="000000" w:themeColor="text1"/>
                <w:sz w:val="24"/>
                <w:szCs w:val="24"/>
              </w:rPr>
              <w:t>Учасник у складі тендерної пропозиції має надати документ, який підтверджує, що запропонований</w:t>
            </w:r>
            <w:r w:rsidRPr="00053CC1">
              <w:rPr>
                <w:rFonts w:ascii="Times New Roman" w:eastAsia="Times New Roman" w:hAnsi="Times New Roman"/>
                <w:color w:val="000000" w:themeColor="text1"/>
                <w:sz w:val="24"/>
                <w:szCs w:val="24"/>
              </w:rPr>
              <w:t xml:space="preserve"> товар не є товаром, що походить з Російської Федерації / Республіки Білорусь</w:t>
            </w:r>
            <w:r w:rsidR="00544D52">
              <w:rPr>
                <w:rFonts w:ascii="Times New Roman" w:eastAsia="Times New Roman" w:hAnsi="Times New Roman"/>
                <w:color w:val="000000" w:themeColor="text1"/>
                <w:sz w:val="24"/>
                <w:szCs w:val="24"/>
              </w:rPr>
              <w:t xml:space="preserve"> </w:t>
            </w:r>
            <w:r w:rsidR="00544D52">
              <w:rPr>
                <w:rFonts w:ascii="Times New Roman" w:eastAsia="Times New Roman" w:hAnsi="Times New Roman"/>
                <w:sz w:val="24"/>
                <w:szCs w:val="24"/>
              </w:rPr>
              <w:t>/ Ісламської Республіки Іран</w:t>
            </w:r>
            <w:r w:rsidRPr="00053CC1">
              <w:rPr>
                <w:rFonts w:ascii="Times New Roman" w:eastAsia="Times New Roman" w:hAnsi="Times New Roman"/>
                <w:color w:val="000000" w:themeColor="text1"/>
                <w:sz w:val="24"/>
                <w:szCs w:val="24"/>
              </w:rPr>
              <w:t xml:space="preserve">. </w:t>
            </w:r>
          </w:p>
          <w:p w:rsidR="00F716C1" w:rsidRPr="00A57464" w:rsidRDefault="00F716C1" w:rsidP="00471CE4">
            <w:pPr>
              <w:spacing w:after="0" w:line="240" w:lineRule="auto"/>
              <w:jc w:val="both"/>
              <w:rPr>
                <w:rFonts w:ascii="Times New Roman" w:eastAsia="Times New Roman" w:hAnsi="Times New Roman"/>
                <w:sz w:val="24"/>
                <w:szCs w:val="24"/>
              </w:rPr>
            </w:pPr>
            <w:r w:rsidRPr="00A57464">
              <w:rPr>
                <w:rFonts w:ascii="Times New Roman" w:eastAsia="Times New Roman" w:hAnsi="Times New Roman"/>
                <w:sz w:val="24"/>
                <w:szCs w:val="24"/>
              </w:rPr>
              <w:t xml:space="preserve">Замовник самостійно перевіряє інформацію про те, що учасник  не </w:t>
            </w:r>
            <w:r w:rsidRPr="00A57464">
              <w:rPr>
                <w:rFonts w:ascii="Times New Roman" w:eastAsia="Times New Roman" w:hAnsi="Times New Roman"/>
                <w:sz w:val="24"/>
                <w:szCs w:val="24"/>
              </w:rPr>
              <w:lastRenderedPageBreak/>
              <w:t>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w:t>
            </w:r>
            <w:r>
              <w:rPr>
                <w:rFonts w:ascii="Times New Roman" w:eastAsia="Times New Roman" w:hAnsi="Times New Roman"/>
                <w:sz w:val="24"/>
                <w:szCs w:val="24"/>
              </w:rPr>
              <w:t xml:space="preserve"> у Переліку </w:t>
            </w:r>
            <w:r w:rsidRPr="00053CC1">
              <w:rPr>
                <w:rFonts w:ascii="Times New Roman" w:eastAsia="Times New Roman" w:hAnsi="Times New Roman"/>
                <w:sz w:val="24"/>
                <w:szCs w:val="24"/>
              </w:rPr>
              <w:t>територій, на яких ведуться (велися) бойові дії або тимчасово окупованих Російською Федерацією, затвердженого наказом Міністерства з питань реінтеграції тимчасово окупованих територій України від 22.12.2022 № 309</w:t>
            </w:r>
            <w:r>
              <w:rPr>
                <w:rFonts w:ascii="Times New Roman" w:eastAsia="Times New Roman" w:hAnsi="Times New Roman"/>
                <w:sz w:val="24"/>
                <w:szCs w:val="24"/>
              </w:rPr>
              <w:t xml:space="preserve"> (зі змінами)</w:t>
            </w:r>
            <w:r w:rsidRPr="00A57464">
              <w:rPr>
                <w:rFonts w:ascii="Times New Roman" w:eastAsia="Times New Roman" w:hAnsi="Times New Roman"/>
                <w:sz w:val="24"/>
                <w:szCs w:val="24"/>
              </w:rPr>
              <w:t xml:space="preserve">. 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rsidR="00F716C1" w:rsidRDefault="00F716C1" w:rsidP="00471CE4">
            <w:pPr>
              <w:spacing w:after="0" w:line="240" w:lineRule="auto"/>
              <w:jc w:val="both"/>
              <w:rPr>
                <w:rFonts w:ascii="Times New Roman" w:eastAsia="Times New Roman" w:hAnsi="Times New Roman"/>
                <w:sz w:val="24"/>
                <w:szCs w:val="24"/>
              </w:rPr>
            </w:pPr>
            <w:r w:rsidRPr="00A57464">
              <w:rPr>
                <w:rFonts w:ascii="Times New Roman" w:eastAsia="Times New Roman" w:hAnsi="Times New Roman"/>
                <w:sz w:val="24"/>
                <w:szCs w:val="24"/>
              </w:rPr>
              <w:t xml:space="preserve">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w:t>
            </w:r>
            <w:r w:rsidRPr="007A75D9">
              <w:rPr>
                <w:rFonts w:ascii="Times New Roman" w:eastAsia="Times New Roman" w:hAnsi="Times New Roman"/>
                <w:sz w:val="24"/>
                <w:szCs w:val="24"/>
              </w:rPr>
              <w:t>уповноваженим на це органом, замовник відхиляє його тендерну пропозицію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F716C1" w:rsidRPr="007A75D9" w:rsidRDefault="00F716C1" w:rsidP="00471CE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А</w:t>
            </w:r>
            <w:r w:rsidRPr="00F51D22">
              <w:rPr>
                <w:rFonts w:ascii="Times New Roman" w:eastAsia="Times New Roman" w:hAnsi="Times New Roman"/>
                <w:sz w:val="24"/>
                <w:szCs w:val="24"/>
              </w:rPr>
              <w:t>номально низька ціна тендерної пропозиції (далі - аномально низька ціна) - ціна/приведена ціна найбільш економічно вигідної тендерної 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F716C1" w:rsidRDefault="00F716C1" w:rsidP="00471CE4">
            <w:pPr>
              <w:spacing w:after="0" w:line="240" w:lineRule="auto"/>
              <w:jc w:val="both"/>
              <w:rPr>
                <w:rFonts w:ascii="Times New Roman" w:eastAsia="Times New Roman" w:hAnsi="Times New Roman"/>
                <w:sz w:val="24"/>
                <w:szCs w:val="24"/>
              </w:rPr>
            </w:pPr>
            <w:r w:rsidRPr="00F51D22">
              <w:rPr>
                <w:rFonts w:ascii="Times New Roman" w:eastAsia="Times New Roman" w:hAnsi="Times New Roman"/>
                <w:sz w:val="24"/>
                <w:szCs w:val="24"/>
              </w:rPr>
              <w:t xml:space="preserve">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w:t>
            </w:r>
            <w:r w:rsidR="00471CE4" w:rsidRPr="00F51D22">
              <w:rPr>
                <w:rFonts w:ascii="Times New Roman" w:eastAsia="Times New Roman" w:hAnsi="Times New Roman"/>
                <w:sz w:val="24"/>
                <w:szCs w:val="24"/>
              </w:rPr>
              <w:t>обґрунтування</w:t>
            </w:r>
            <w:r w:rsidRPr="00F51D22">
              <w:rPr>
                <w:rFonts w:ascii="Times New Roman" w:eastAsia="Times New Roman" w:hAnsi="Times New Roman"/>
                <w:sz w:val="24"/>
                <w:szCs w:val="24"/>
              </w:rPr>
              <w:t xml:space="preserve"> в довільній формі щодо цін або вартості відповідних товарів, робіт чи послуг тендерної пропозиції.</w:t>
            </w:r>
          </w:p>
          <w:p w:rsidR="00F716C1" w:rsidRDefault="00F716C1" w:rsidP="00471CE4">
            <w:pPr>
              <w:spacing w:after="0" w:line="240" w:lineRule="auto"/>
              <w:jc w:val="both"/>
              <w:rPr>
                <w:rFonts w:ascii="Times New Roman" w:eastAsia="Times New Roman" w:hAnsi="Times New Roman"/>
                <w:sz w:val="24"/>
                <w:szCs w:val="24"/>
              </w:rPr>
            </w:pPr>
            <w:r w:rsidRPr="00F51D22">
              <w:rPr>
                <w:rFonts w:ascii="Times New Roman" w:eastAsia="Times New Roman" w:hAnsi="Times New Roman"/>
                <w:sz w:val="24"/>
                <w:szCs w:val="24"/>
              </w:rPr>
              <w:t xml:space="preserve">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абзацом </w:t>
            </w:r>
            <w:r>
              <w:rPr>
                <w:rFonts w:ascii="Times New Roman" w:eastAsia="Times New Roman" w:hAnsi="Times New Roman"/>
                <w:sz w:val="24"/>
                <w:szCs w:val="24"/>
              </w:rPr>
              <w:t>1</w:t>
            </w:r>
            <w:r w:rsidRPr="00F51D22">
              <w:rPr>
                <w:rFonts w:ascii="Times New Roman" w:eastAsia="Times New Roman" w:hAnsi="Times New Roman"/>
                <w:sz w:val="24"/>
                <w:szCs w:val="24"/>
              </w:rPr>
              <w:t xml:space="preserve"> частини</w:t>
            </w:r>
            <w:r>
              <w:rPr>
                <w:rFonts w:ascii="Times New Roman" w:eastAsia="Times New Roman" w:hAnsi="Times New Roman"/>
                <w:sz w:val="24"/>
                <w:szCs w:val="24"/>
              </w:rPr>
              <w:t xml:space="preserve"> 14 статті 29 Закону.</w:t>
            </w:r>
            <w:r w:rsidRPr="00F51D22">
              <w:rPr>
                <w:rFonts w:ascii="Times New Roman" w:eastAsia="Times New Roman" w:hAnsi="Times New Roman"/>
                <w:sz w:val="24"/>
                <w:szCs w:val="24"/>
              </w:rPr>
              <w:t>.</w:t>
            </w:r>
          </w:p>
          <w:p w:rsidR="00F716C1" w:rsidRPr="00A57464" w:rsidRDefault="00F716C1" w:rsidP="00471CE4">
            <w:pPr>
              <w:spacing w:after="0" w:line="240" w:lineRule="auto"/>
              <w:jc w:val="both"/>
              <w:rPr>
                <w:rFonts w:ascii="Times New Roman" w:eastAsia="Times New Roman" w:hAnsi="Times New Roman"/>
                <w:sz w:val="24"/>
                <w:szCs w:val="24"/>
              </w:rPr>
            </w:pPr>
            <w:r w:rsidRPr="00A57464">
              <w:rPr>
                <w:rFonts w:ascii="Times New Roman" w:eastAsia="Times New Roman" w:hAnsi="Times New Roman"/>
                <w:sz w:val="24"/>
                <w:szCs w:val="24"/>
              </w:rPr>
              <w:t>Обґрунтування аномально низької тендерної пропозиції може містити інформацію про:</w:t>
            </w:r>
          </w:p>
          <w:p w:rsidR="00F716C1" w:rsidRPr="00A57464" w:rsidRDefault="00F716C1" w:rsidP="00471CE4">
            <w:pPr>
              <w:pStyle w:val="afc"/>
              <w:numPr>
                <w:ilvl w:val="0"/>
                <w:numId w:val="33"/>
              </w:numPr>
              <w:contextualSpacing/>
              <w:jc w:val="both"/>
              <w:rPr>
                <w:szCs w:val="24"/>
              </w:rPr>
            </w:pPr>
            <w:r w:rsidRPr="00A57464">
              <w:rPr>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F716C1" w:rsidRPr="00A57464" w:rsidRDefault="00F716C1" w:rsidP="00471CE4">
            <w:pPr>
              <w:pStyle w:val="afc"/>
              <w:numPr>
                <w:ilvl w:val="0"/>
                <w:numId w:val="33"/>
              </w:numPr>
              <w:contextualSpacing/>
              <w:jc w:val="both"/>
              <w:rPr>
                <w:szCs w:val="24"/>
              </w:rPr>
            </w:pPr>
            <w:r w:rsidRPr="00A57464">
              <w:rPr>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rsidR="00F716C1" w:rsidRPr="00A57464" w:rsidRDefault="00F716C1" w:rsidP="00471CE4">
            <w:pPr>
              <w:pStyle w:val="afc"/>
              <w:numPr>
                <w:ilvl w:val="0"/>
                <w:numId w:val="33"/>
              </w:numPr>
              <w:contextualSpacing/>
              <w:jc w:val="both"/>
              <w:rPr>
                <w:szCs w:val="24"/>
              </w:rPr>
            </w:pPr>
            <w:r w:rsidRPr="00A57464">
              <w:rPr>
                <w:szCs w:val="24"/>
              </w:rPr>
              <w:t>отримання учасником процедури закупівлі державної допомоги згідно із законодавством.</w:t>
            </w:r>
          </w:p>
          <w:p w:rsidR="00F716C1" w:rsidRPr="00D03E3F" w:rsidRDefault="00F716C1" w:rsidP="00471CE4">
            <w:pPr>
              <w:spacing w:after="0" w:line="240" w:lineRule="auto"/>
              <w:jc w:val="both"/>
              <w:rPr>
                <w:rFonts w:ascii="Times New Roman" w:eastAsia="Times New Roman" w:hAnsi="Times New Roman"/>
                <w:sz w:val="24"/>
                <w:szCs w:val="24"/>
                <w:lang w:eastAsia="ru-RU"/>
              </w:rPr>
            </w:pPr>
            <w:r w:rsidRPr="00D03E3F">
              <w:rPr>
                <w:rFonts w:ascii="Times New Roman" w:eastAsia="Times New Roman" w:hAnsi="Times New Roman"/>
                <w:sz w:val="24"/>
                <w:szCs w:val="24"/>
                <w:lang w:eastAsia="ru-RU"/>
              </w:rPr>
              <w:t>Якщо замовником під час розгляду тендерної пропозиції учасника процедури закупівлі виявлено невідповідності в інформації та</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 xml:space="preserve">або документах, що подані учасником процедури закупівлі у </w:t>
            </w:r>
            <w:r w:rsidRPr="00D03E3F">
              <w:rPr>
                <w:rFonts w:ascii="Times New Roman" w:eastAsia="Times New Roman" w:hAnsi="Times New Roman"/>
                <w:sz w:val="24"/>
                <w:szCs w:val="24"/>
                <w:lang w:eastAsia="ru-RU"/>
              </w:rPr>
              <w:lastRenderedPageBreak/>
              <w:t>тендерній пропозиції та</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F716C1" w:rsidRPr="00D03E3F" w:rsidRDefault="00F716C1" w:rsidP="00471CE4">
            <w:pPr>
              <w:spacing w:after="0" w:line="240" w:lineRule="auto"/>
              <w:jc w:val="both"/>
              <w:rPr>
                <w:rFonts w:ascii="Times New Roman" w:eastAsia="Times New Roman" w:hAnsi="Times New Roman"/>
                <w:sz w:val="24"/>
                <w:szCs w:val="24"/>
                <w:lang w:eastAsia="ru-RU"/>
              </w:rPr>
            </w:pPr>
            <w:r w:rsidRPr="00D03E3F">
              <w:rPr>
                <w:rFonts w:ascii="Times New Roman" w:eastAsia="Times New Roman" w:hAnsi="Times New Roman"/>
                <w:sz w:val="24"/>
                <w:szCs w:val="24"/>
                <w:lang w:eastAsia="ru-RU"/>
              </w:rPr>
              <w:t>Під невідповідністю в інформації та</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або документах, що подані учасником процедури закупівлі у складі тендерній пропозиції та</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або відсутності інформації (та</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F716C1" w:rsidRPr="007A75D9" w:rsidRDefault="00F716C1" w:rsidP="00471CE4">
            <w:pPr>
              <w:spacing w:after="0" w:line="240" w:lineRule="auto"/>
              <w:jc w:val="both"/>
              <w:rPr>
                <w:rFonts w:ascii="Times New Roman" w:eastAsia="Times New Roman" w:hAnsi="Times New Roman"/>
                <w:sz w:val="24"/>
                <w:szCs w:val="24"/>
                <w:lang w:eastAsia="ru-RU"/>
              </w:rPr>
            </w:pPr>
            <w:r w:rsidRPr="00D03E3F">
              <w:rPr>
                <w:rFonts w:ascii="Times New Roman" w:eastAsia="Times New Roman" w:hAnsi="Times New Roman"/>
                <w:sz w:val="24"/>
                <w:szCs w:val="24"/>
                <w:lang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D03E3F">
              <w:rPr>
                <w:rFonts w:ascii="Times New Roman" w:eastAsia="Times New Roman" w:hAnsi="Times New Roman"/>
                <w:sz w:val="24"/>
                <w:szCs w:val="24"/>
                <w:lang w:eastAsia="ru-RU"/>
              </w:rPr>
              <w:t xml:space="preserve">або документах, що подані учасником процедури закупівлі у складі тендерної пропозиції, крім випадків, пов’язаних з виконанням рішення органу </w:t>
            </w:r>
            <w:r w:rsidRPr="007A75D9">
              <w:rPr>
                <w:rFonts w:ascii="Times New Roman" w:eastAsia="Times New Roman" w:hAnsi="Times New Roman"/>
                <w:sz w:val="24"/>
                <w:szCs w:val="24"/>
                <w:lang w:eastAsia="ru-RU"/>
              </w:rPr>
              <w:t>оскарження.</w:t>
            </w:r>
          </w:p>
          <w:p w:rsidR="00F716C1" w:rsidRPr="007A75D9" w:rsidRDefault="00F716C1" w:rsidP="00471CE4">
            <w:pPr>
              <w:spacing w:after="0" w:line="240" w:lineRule="auto"/>
              <w:jc w:val="both"/>
              <w:rPr>
                <w:rFonts w:ascii="Times New Roman" w:eastAsia="Times New Roman" w:hAnsi="Times New Roman"/>
                <w:sz w:val="24"/>
                <w:szCs w:val="24"/>
                <w:lang w:eastAsia="ru-RU"/>
              </w:rPr>
            </w:pPr>
            <w:r w:rsidRPr="007A75D9">
              <w:rPr>
                <w:rFonts w:ascii="Times New Roman" w:eastAsia="Times New Roman" w:hAnsi="Times New Roman"/>
                <w:sz w:val="24"/>
                <w:szCs w:val="24"/>
                <w:lang w:eastAsia="ru-RU"/>
              </w:rPr>
              <w:t>Замовник має право звернутися за підтвердженням інформації, наданої учасником / переможцем процедури закупівлі, до органів державної влади, підприємств, установ, організацій відповідно до їх компетенції.</w:t>
            </w:r>
          </w:p>
          <w:p w:rsidR="00B04F82" w:rsidRPr="009C5B4C" w:rsidRDefault="00F716C1" w:rsidP="00471CE4">
            <w:pPr>
              <w:widowControl w:val="0"/>
              <w:spacing w:after="0" w:line="240" w:lineRule="auto"/>
              <w:jc w:val="both"/>
              <w:rPr>
                <w:rFonts w:ascii="Times New Roman" w:eastAsia="Times New Roman" w:hAnsi="Times New Roman" w:cs="Times New Roman"/>
                <w:color w:val="000000"/>
                <w:sz w:val="24"/>
                <w:szCs w:val="24"/>
              </w:rPr>
            </w:pPr>
            <w:r w:rsidRPr="007A75D9">
              <w:rPr>
                <w:rFonts w:ascii="Times New Roman" w:eastAsia="Times New Roman" w:hAnsi="Times New Roman"/>
                <w:sz w:val="24"/>
                <w:szCs w:val="24"/>
                <w:lang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lastRenderedPageBreak/>
              <w:t>3.</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Відхилення тендерних пропозицій</w:t>
            </w:r>
          </w:p>
        </w:tc>
        <w:tc>
          <w:tcPr>
            <w:tcW w:w="7087" w:type="dxa"/>
            <w:shd w:val="clear" w:color="auto" w:fill="auto"/>
          </w:tcPr>
          <w:p w:rsidR="00F716C1" w:rsidRPr="007A75D9" w:rsidRDefault="00F716C1" w:rsidP="00471CE4">
            <w:pPr>
              <w:spacing w:after="0" w:line="240" w:lineRule="auto"/>
              <w:jc w:val="both"/>
              <w:rPr>
                <w:rFonts w:ascii="Times New Roman" w:hAnsi="Times New Roman"/>
                <w:sz w:val="24"/>
                <w:szCs w:val="24"/>
              </w:rPr>
            </w:pPr>
            <w:r w:rsidRPr="00E879B0">
              <w:rPr>
                <w:rFonts w:ascii="Times New Roman" w:hAnsi="Times New Roman"/>
                <w:b/>
                <w:sz w:val="24"/>
                <w:szCs w:val="24"/>
              </w:rPr>
              <w:t>Замовник відхиляє тендерну пропозицію</w:t>
            </w:r>
            <w:r w:rsidRPr="007A75D9">
              <w:rPr>
                <w:rFonts w:ascii="Times New Roman" w:hAnsi="Times New Roman"/>
                <w:sz w:val="24"/>
                <w:szCs w:val="24"/>
              </w:rPr>
              <w:t xml:space="preserve"> із зазначенням аргументації в електронній системі закупівель у разі, коли:</w:t>
            </w:r>
          </w:p>
          <w:p w:rsidR="00F716C1" w:rsidRPr="007A75D9" w:rsidRDefault="00F716C1" w:rsidP="00471CE4">
            <w:pPr>
              <w:spacing w:after="0" w:line="240" w:lineRule="auto"/>
              <w:jc w:val="both"/>
              <w:rPr>
                <w:rFonts w:ascii="Times New Roman" w:hAnsi="Times New Roman"/>
                <w:sz w:val="24"/>
                <w:szCs w:val="24"/>
              </w:rPr>
            </w:pPr>
            <w:r w:rsidRPr="007A75D9">
              <w:rPr>
                <w:rFonts w:ascii="Times New Roman" w:hAnsi="Times New Roman"/>
                <w:sz w:val="24"/>
                <w:szCs w:val="24"/>
              </w:rPr>
              <w:t xml:space="preserve">1) </w:t>
            </w:r>
            <w:r w:rsidRPr="00E879B0">
              <w:rPr>
                <w:rFonts w:ascii="Times New Roman" w:hAnsi="Times New Roman"/>
                <w:b/>
                <w:sz w:val="24"/>
                <w:szCs w:val="24"/>
              </w:rPr>
              <w:t>учасник процедури закупівлі:</w:t>
            </w:r>
          </w:p>
          <w:p w:rsidR="00F716C1" w:rsidRPr="007A75D9" w:rsidRDefault="00F716C1" w:rsidP="00471CE4">
            <w:pPr>
              <w:pStyle w:val="afc"/>
              <w:numPr>
                <w:ilvl w:val="0"/>
                <w:numId w:val="35"/>
              </w:numPr>
              <w:contextualSpacing/>
              <w:jc w:val="both"/>
              <w:rPr>
                <w:szCs w:val="24"/>
              </w:rPr>
            </w:pPr>
            <w:r w:rsidRPr="007A75D9">
              <w:rPr>
                <w:szCs w:val="24"/>
              </w:rPr>
              <w:t>підпадає під підстави, встановлені пунктом 47 цих особливостей;</w:t>
            </w:r>
          </w:p>
          <w:p w:rsidR="00F716C1" w:rsidRPr="007A75D9" w:rsidRDefault="00F716C1" w:rsidP="00471CE4">
            <w:pPr>
              <w:pStyle w:val="afc"/>
              <w:numPr>
                <w:ilvl w:val="0"/>
                <w:numId w:val="35"/>
              </w:numPr>
              <w:contextualSpacing/>
              <w:jc w:val="both"/>
              <w:rPr>
                <w:szCs w:val="24"/>
              </w:rPr>
            </w:pPr>
            <w:r w:rsidRPr="007A75D9">
              <w:rPr>
                <w:szCs w:val="24"/>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F716C1" w:rsidRPr="007A75D9" w:rsidRDefault="00F716C1" w:rsidP="00471CE4">
            <w:pPr>
              <w:pStyle w:val="afc"/>
              <w:numPr>
                <w:ilvl w:val="0"/>
                <w:numId w:val="35"/>
              </w:numPr>
              <w:contextualSpacing/>
              <w:jc w:val="both"/>
              <w:rPr>
                <w:szCs w:val="24"/>
              </w:rPr>
            </w:pPr>
            <w:r w:rsidRPr="007A75D9">
              <w:rPr>
                <w:szCs w:val="24"/>
              </w:rPr>
              <w:t>не надав забезпечення тендерної пропозиції, якщо таке забезпечення вимагалося замовником;</w:t>
            </w:r>
          </w:p>
          <w:p w:rsidR="00F716C1" w:rsidRPr="007A75D9" w:rsidRDefault="00F716C1" w:rsidP="00471CE4">
            <w:pPr>
              <w:pStyle w:val="afc"/>
              <w:numPr>
                <w:ilvl w:val="0"/>
                <w:numId w:val="35"/>
              </w:numPr>
              <w:contextualSpacing/>
              <w:jc w:val="both"/>
              <w:rPr>
                <w:szCs w:val="24"/>
              </w:rPr>
            </w:pPr>
            <w:r w:rsidRPr="007A75D9">
              <w:rPr>
                <w:szCs w:val="24"/>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w:t>
            </w:r>
            <w:r w:rsidRPr="007A75D9">
              <w:rPr>
                <w:szCs w:val="24"/>
              </w:rPr>
              <w:lastRenderedPageBreak/>
              <w:t>системі закупівель повідомлення з вимогою про усунення таких невідповідностей;</w:t>
            </w:r>
          </w:p>
          <w:p w:rsidR="00F716C1" w:rsidRPr="007A75D9" w:rsidRDefault="00F716C1" w:rsidP="00471CE4">
            <w:pPr>
              <w:pStyle w:val="afc"/>
              <w:numPr>
                <w:ilvl w:val="0"/>
                <w:numId w:val="35"/>
              </w:numPr>
              <w:contextualSpacing/>
              <w:jc w:val="both"/>
              <w:rPr>
                <w:szCs w:val="24"/>
              </w:rPr>
            </w:pPr>
            <w:r w:rsidRPr="007A75D9">
              <w:rPr>
                <w:szCs w:val="24"/>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F716C1" w:rsidRPr="007A75D9" w:rsidRDefault="00F716C1" w:rsidP="00471CE4">
            <w:pPr>
              <w:pStyle w:val="afc"/>
              <w:numPr>
                <w:ilvl w:val="0"/>
                <w:numId w:val="35"/>
              </w:numPr>
              <w:contextualSpacing/>
              <w:jc w:val="both"/>
              <w:rPr>
                <w:szCs w:val="24"/>
              </w:rPr>
            </w:pPr>
            <w:r w:rsidRPr="007A75D9">
              <w:rPr>
                <w:szCs w:val="24"/>
              </w:rPr>
              <w:t>визначив конфіденційною інформацію, що не може бути визначена як конфіденційна відповідно до вимог пункту 40 цих особливостей;</w:t>
            </w:r>
          </w:p>
          <w:p w:rsidR="00F716C1" w:rsidRPr="007A75D9" w:rsidRDefault="00F716C1" w:rsidP="00471CE4">
            <w:pPr>
              <w:numPr>
                <w:ilvl w:val="0"/>
                <w:numId w:val="35"/>
              </w:numPr>
              <w:spacing w:after="0" w:line="240" w:lineRule="auto"/>
              <w:jc w:val="both"/>
              <w:rPr>
                <w:rFonts w:ascii="Times New Roman" w:hAnsi="Times New Roman"/>
                <w:sz w:val="24"/>
                <w:szCs w:val="24"/>
              </w:rPr>
            </w:pPr>
            <w:r w:rsidRPr="007A75D9">
              <w:rPr>
                <w:rFonts w:ascii="Times New Roman" w:hAnsi="Times New Roman"/>
                <w:sz w:val="24"/>
                <w:szCs w:val="24"/>
              </w:rPr>
              <w:t>є громадянином Російської Федерації</w:t>
            </w:r>
            <w:r w:rsidR="00544D52">
              <w:rPr>
                <w:rFonts w:ascii="Times New Roman" w:hAnsi="Times New Roman"/>
                <w:sz w:val="24"/>
                <w:szCs w:val="24"/>
              </w:rPr>
              <w:t xml:space="preserve"> </w:t>
            </w:r>
            <w:r w:rsidRPr="007A75D9">
              <w:rPr>
                <w:rFonts w:ascii="Times New Roman" w:hAnsi="Times New Roman"/>
                <w:sz w:val="24"/>
                <w:szCs w:val="24"/>
              </w:rPr>
              <w:t>/</w:t>
            </w:r>
            <w:r w:rsidR="00544D52">
              <w:rPr>
                <w:rFonts w:ascii="Times New Roman" w:hAnsi="Times New Roman"/>
                <w:sz w:val="24"/>
                <w:szCs w:val="24"/>
              </w:rPr>
              <w:t xml:space="preserve"> </w:t>
            </w:r>
            <w:r w:rsidRPr="007A75D9">
              <w:rPr>
                <w:rFonts w:ascii="Times New Roman" w:hAnsi="Times New Roman"/>
                <w:sz w:val="24"/>
                <w:szCs w:val="24"/>
              </w:rPr>
              <w:t>Республіки Білорусь</w:t>
            </w:r>
            <w:r w:rsidR="00544D52">
              <w:rPr>
                <w:rFonts w:ascii="Times New Roman" w:hAnsi="Times New Roman"/>
                <w:sz w:val="24"/>
                <w:szCs w:val="24"/>
              </w:rPr>
              <w:t xml:space="preserve"> </w:t>
            </w:r>
            <w:r w:rsidR="00544D52">
              <w:rPr>
                <w:rFonts w:ascii="Times New Roman" w:eastAsia="Times New Roman" w:hAnsi="Times New Roman"/>
                <w:sz w:val="24"/>
                <w:szCs w:val="24"/>
              </w:rPr>
              <w:t>/ Ісламської Республіки Іран</w:t>
            </w:r>
            <w:r w:rsidRPr="007A75D9">
              <w:rPr>
                <w:rFonts w:ascii="Times New Roman" w:hAnsi="Times New Roman"/>
                <w:sz w:val="24"/>
                <w:szCs w:val="24"/>
              </w:rPr>
              <w:t xml:space="preserve">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w:t>
            </w:r>
            <w:r w:rsidR="00544D52">
              <w:rPr>
                <w:rFonts w:ascii="Times New Roman" w:hAnsi="Times New Roman"/>
                <w:sz w:val="24"/>
                <w:szCs w:val="24"/>
              </w:rPr>
              <w:t xml:space="preserve"> </w:t>
            </w:r>
            <w:r w:rsidRPr="007A75D9">
              <w:rPr>
                <w:rFonts w:ascii="Times New Roman" w:hAnsi="Times New Roman"/>
                <w:sz w:val="24"/>
                <w:szCs w:val="24"/>
              </w:rPr>
              <w:t>/</w:t>
            </w:r>
            <w:r w:rsidR="00544D52">
              <w:rPr>
                <w:rFonts w:ascii="Times New Roman" w:hAnsi="Times New Roman"/>
                <w:sz w:val="24"/>
                <w:szCs w:val="24"/>
              </w:rPr>
              <w:t xml:space="preserve"> </w:t>
            </w:r>
            <w:r w:rsidRPr="007A75D9">
              <w:rPr>
                <w:rFonts w:ascii="Times New Roman" w:hAnsi="Times New Roman"/>
                <w:sz w:val="24"/>
                <w:szCs w:val="24"/>
              </w:rPr>
              <w:t>Республіки Білорусь</w:t>
            </w:r>
            <w:r w:rsidR="00544D52">
              <w:rPr>
                <w:rFonts w:ascii="Times New Roman" w:hAnsi="Times New Roman"/>
                <w:sz w:val="24"/>
                <w:szCs w:val="24"/>
              </w:rPr>
              <w:t xml:space="preserve"> </w:t>
            </w:r>
            <w:r w:rsidR="00544D52">
              <w:rPr>
                <w:rFonts w:ascii="Times New Roman" w:eastAsia="Times New Roman" w:hAnsi="Times New Roman"/>
                <w:sz w:val="24"/>
                <w:szCs w:val="24"/>
              </w:rPr>
              <w:t>/ Ісламської Республіки Іран</w:t>
            </w:r>
            <w:r w:rsidRPr="007A75D9">
              <w:rPr>
                <w:rFonts w:ascii="Times New Roman" w:hAnsi="Times New Roman"/>
                <w:sz w:val="24"/>
                <w:szCs w:val="24"/>
              </w:rPr>
              <w:t xml:space="preserve">; юридичною особою, утвореною та зареєстрованою відповідно до законодавства України, кінцевим </w:t>
            </w:r>
            <w:proofErr w:type="spellStart"/>
            <w:r w:rsidRPr="007A75D9">
              <w:rPr>
                <w:rFonts w:ascii="Times New Roman" w:hAnsi="Times New Roman"/>
                <w:sz w:val="24"/>
                <w:szCs w:val="24"/>
              </w:rPr>
              <w:t>бенефіціарним</w:t>
            </w:r>
            <w:proofErr w:type="spellEnd"/>
            <w:r w:rsidRPr="007A75D9">
              <w:rPr>
                <w:rFonts w:ascii="Times New Roman" w:hAnsi="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w:t>
            </w:r>
            <w:r w:rsidR="00544D52">
              <w:rPr>
                <w:rFonts w:ascii="Times New Roman" w:hAnsi="Times New Roman"/>
                <w:sz w:val="24"/>
                <w:szCs w:val="24"/>
              </w:rPr>
              <w:t xml:space="preserve"> </w:t>
            </w:r>
            <w:r w:rsidRPr="007A75D9">
              <w:rPr>
                <w:rFonts w:ascii="Times New Roman" w:hAnsi="Times New Roman"/>
                <w:sz w:val="24"/>
                <w:szCs w:val="24"/>
              </w:rPr>
              <w:t>/</w:t>
            </w:r>
            <w:r w:rsidR="00544D52">
              <w:rPr>
                <w:rFonts w:ascii="Times New Roman" w:hAnsi="Times New Roman"/>
                <w:sz w:val="24"/>
                <w:szCs w:val="24"/>
              </w:rPr>
              <w:t xml:space="preserve"> </w:t>
            </w:r>
            <w:r w:rsidRPr="007A75D9">
              <w:rPr>
                <w:rFonts w:ascii="Times New Roman" w:hAnsi="Times New Roman"/>
                <w:sz w:val="24"/>
                <w:szCs w:val="24"/>
              </w:rPr>
              <w:t>Республіка Білорусь</w:t>
            </w:r>
            <w:r w:rsidR="00544D52">
              <w:rPr>
                <w:rFonts w:ascii="Times New Roman" w:hAnsi="Times New Roman"/>
                <w:sz w:val="24"/>
                <w:szCs w:val="24"/>
              </w:rPr>
              <w:t xml:space="preserve"> </w:t>
            </w:r>
            <w:r w:rsidR="00544D52">
              <w:rPr>
                <w:rFonts w:ascii="Times New Roman" w:eastAsia="Times New Roman" w:hAnsi="Times New Roman"/>
                <w:sz w:val="24"/>
                <w:szCs w:val="24"/>
              </w:rPr>
              <w:t>/ Ісламська Республіка Іран</w:t>
            </w:r>
            <w:r w:rsidRPr="007A75D9">
              <w:rPr>
                <w:rFonts w:ascii="Times New Roman" w:hAnsi="Times New Roman"/>
                <w:sz w:val="24"/>
                <w:szCs w:val="24"/>
              </w:rPr>
              <w:t>, громадянин Російської Федерації</w:t>
            </w:r>
            <w:r w:rsidR="00544D52">
              <w:rPr>
                <w:rFonts w:ascii="Times New Roman" w:hAnsi="Times New Roman"/>
                <w:sz w:val="24"/>
                <w:szCs w:val="24"/>
              </w:rPr>
              <w:t xml:space="preserve"> </w:t>
            </w:r>
            <w:r w:rsidRPr="007A75D9">
              <w:rPr>
                <w:rFonts w:ascii="Times New Roman" w:hAnsi="Times New Roman"/>
                <w:sz w:val="24"/>
                <w:szCs w:val="24"/>
              </w:rPr>
              <w:t>/</w:t>
            </w:r>
            <w:r w:rsidR="00544D52">
              <w:rPr>
                <w:rFonts w:ascii="Times New Roman" w:hAnsi="Times New Roman"/>
                <w:sz w:val="24"/>
                <w:szCs w:val="24"/>
              </w:rPr>
              <w:t xml:space="preserve"> </w:t>
            </w:r>
            <w:r w:rsidRPr="007A75D9">
              <w:rPr>
                <w:rFonts w:ascii="Times New Roman" w:hAnsi="Times New Roman"/>
                <w:sz w:val="24"/>
                <w:szCs w:val="24"/>
              </w:rPr>
              <w:t>Республіки Білорусь</w:t>
            </w:r>
            <w:r w:rsidR="00544D52">
              <w:rPr>
                <w:rFonts w:ascii="Times New Roman" w:hAnsi="Times New Roman"/>
                <w:sz w:val="24"/>
                <w:szCs w:val="24"/>
              </w:rPr>
              <w:t xml:space="preserve"> </w:t>
            </w:r>
            <w:r w:rsidR="00544D52">
              <w:rPr>
                <w:rFonts w:ascii="Times New Roman" w:eastAsia="Times New Roman" w:hAnsi="Times New Roman"/>
                <w:sz w:val="24"/>
                <w:szCs w:val="24"/>
              </w:rPr>
              <w:t>/ Ісламської Республіки Іран</w:t>
            </w:r>
            <w:r w:rsidRPr="007A75D9">
              <w:rPr>
                <w:rFonts w:ascii="Times New Roman" w:hAnsi="Times New Roman"/>
                <w:sz w:val="24"/>
                <w:szCs w:val="24"/>
              </w:rPr>
              <w:t xml:space="preserve">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w:t>
            </w:r>
            <w:r w:rsidR="00544D52">
              <w:rPr>
                <w:rFonts w:ascii="Times New Roman" w:hAnsi="Times New Roman"/>
                <w:sz w:val="24"/>
                <w:szCs w:val="24"/>
              </w:rPr>
              <w:t xml:space="preserve"> </w:t>
            </w:r>
            <w:r w:rsidRPr="007A75D9">
              <w:rPr>
                <w:rFonts w:ascii="Times New Roman" w:hAnsi="Times New Roman"/>
                <w:sz w:val="24"/>
                <w:szCs w:val="24"/>
              </w:rPr>
              <w:t>/</w:t>
            </w:r>
            <w:r w:rsidR="00544D52">
              <w:rPr>
                <w:rFonts w:ascii="Times New Roman" w:hAnsi="Times New Roman"/>
                <w:sz w:val="24"/>
                <w:szCs w:val="24"/>
              </w:rPr>
              <w:t xml:space="preserve"> </w:t>
            </w:r>
            <w:r w:rsidRPr="007A75D9">
              <w:rPr>
                <w:rFonts w:ascii="Times New Roman" w:hAnsi="Times New Roman"/>
                <w:sz w:val="24"/>
                <w:szCs w:val="24"/>
              </w:rPr>
              <w:t>Республіки Білорусь</w:t>
            </w:r>
            <w:r w:rsidR="00544D52">
              <w:rPr>
                <w:rFonts w:ascii="Times New Roman" w:hAnsi="Times New Roman"/>
                <w:sz w:val="24"/>
                <w:szCs w:val="24"/>
              </w:rPr>
              <w:t xml:space="preserve"> </w:t>
            </w:r>
            <w:r w:rsidR="00544D52">
              <w:rPr>
                <w:rFonts w:ascii="Times New Roman" w:eastAsia="Times New Roman" w:hAnsi="Times New Roman"/>
                <w:sz w:val="24"/>
                <w:szCs w:val="24"/>
              </w:rPr>
              <w:t>/ Ісламської Республіки Іран</w:t>
            </w:r>
            <w:r w:rsidRPr="007A75D9">
              <w:rPr>
                <w:rFonts w:ascii="Times New Roman" w:hAnsi="Times New Roman"/>
                <w:sz w:val="24"/>
                <w:szCs w:val="24"/>
              </w:rPr>
              <w:t>,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w:t>
            </w:r>
            <w:r w:rsidR="00544D52">
              <w:rPr>
                <w:rFonts w:ascii="Times New Roman" w:hAnsi="Times New Roman"/>
                <w:sz w:val="24"/>
                <w:szCs w:val="24"/>
              </w:rPr>
              <w:t xml:space="preserve"> </w:t>
            </w:r>
            <w:r w:rsidRPr="007A75D9">
              <w:rPr>
                <w:rFonts w:ascii="Times New Roman" w:hAnsi="Times New Roman"/>
                <w:sz w:val="24"/>
                <w:szCs w:val="24"/>
              </w:rPr>
              <w:t>/</w:t>
            </w:r>
            <w:r w:rsidR="00544D52">
              <w:rPr>
                <w:rFonts w:ascii="Times New Roman" w:hAnsi="Times New Roman"/>
                <w:sz w:val="24"/>
                <w:szCs w:val="24"/>
              </w:rPr>
              <w:t xml:space="preserve"> </w:t>
            </w:r>
            <w:r w:rsidRPr="007A75D9">
              <w:rPr>
                <w:rFonts w:ascii="Times New Roman" w:hAnsi="Times New Roman"/>
                <w:sz w:val="24"/>
                <w:szCs w:val="24"/>
              </w:rPr>
              <w:t>Республіки Білорусь</w:t>
            </w:r>
            <w:r w:rsidR="00544D52">
              <w:rPr>
                <w:rFonts w:ascii="Times New Roman" w:hAnsi="Times New Roman"/>
                <w:sz w:val="24"/>
                <w:szCs w:val="24"/>
              </w:rPr>
              <w:t xml:space="preserve"> </w:t>
            </w:r>
            <w:r w:rsidR="00544D52">
              <w:rPr>
                <w:rFonts w:ascii="Times New Roman" w:eastAsia="Times New Roman" w:hAnsi="Times New Roman"/>
                <w:sz w:val="24"/>
                <w:szCs w:val="24"/>
              </w:rPr>
              <w:t>/ Ісламської Республіки Іран</w:t>
            </w:r>
            <w:r w:rsidRPr="007A75D9">
              <w:rPr>
                <w:rFonts w:ascii="Times New Roman" w:hAnsi="Times New Roman"/>
                <w:sz w:val="24"/>
                <w:szCs w:val="24"/>
              </w:rPr>
              <w:t xml:space="preserve">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F716C1" w:rsidRPr="007A75D9" w:rsidRDefault="00F716C1" w:rsidP="00471CE4">
            <w:pPr>
              <w:spacing w:after="0" w:line="240" w:lineRule="auto"/>
              <w:jc w:val="both"/>
              <w:rPr>
                <w:rFonts w:ascii="Times New Roman" w:hAnsi="Times New Roman"/>
                <w:sz w:val="24"/>
                <w:szCs w:val="24"/>
              </w:rPr>
            </w:pPr>
            <w:r w:rsidRPr="007A75D9">
              <w:rPr>
                <w:rFonts w:ascii="Times New Roman" w:hAnsi="Times New Roman"/>
                <w:sz w:val="24"/>
                <w:szCs w:val="24"/>
              </w:rPr>
              <w:t xml:space="preserve">2) </w:t>
            </w:r>
            <w:r w:rsidRPr="00E879B0">
              <w:rPr>
                <w:rFonts w:ascii="Times New Roman" w:hAnsi="Times New Roman"/>
                <w:b/>
                <w:sz w:val="24"/>
                <w:szCs w:val="24"/>
              </w:rPr>
              <w:t>тендерна пропозиція:</w:t>
            </w:r>
          </w:p>
          <w:p w:rsidR="00F716C1" w:rsidRPr="007A75D9" w:rsidRDefault="00F716C1" w:rsidP="00471CE4">
            <w:pPr>
              <w:pStyle w:val="afc"/>
              <w:numPr>
                <w:ilvl w:val="0"/>
                <w:numId w:val="36"/>
              </w:numPr>
              <w:contextualSpacing/>
              <w:jc w:val="both"/>
              <w:rPr>
                <w:szCs w:val="24"/>
              </w:rPr>
            </w:pPr>
            <w:r w:rsidRPr="007A75D9">
              <w:rPr>
                <w:szCs w:val="24"/>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rsidR="00F716C1" w:rsidRPr="007A75D9" w:rsidRDefault="00F716C1" w:rsidP="00471CE4">
            <w:pPr>
              <w:pStyle w:val="afc"/>
              <w:numPr>
                <w:ilvl w:val="0"/>
                <w:numId w:val="36"/>
              </w:numPr>
              <w:contextualSpacing/>
              <w:jc w:val="both"/>
              <w:rPr>
                <w:szCs w:val="24"/>
              </w:rPr>
            </w:pPr>
            <w:r w:rsidRPr="007A75D9">
              <w:rPr>
                <w:szCs w:val="24"/>
              </w:rPr>
              <w:t>є такою, строк дії якої закінчився;</w:t>
            </w:r>
          </w:p>
          <w:p w:rsidR="00F716C1" w:rsidRPr="007A75D9" w:rsidRDefault="00F716C1" w:rsidP="00471CE4">
            <w:pPr>
              <w:pStyle w:val="afc"/>
              <w:numPr>
                <w:ilvl w:val="0"/>
                <w:numId w:val="36"/>
              </w:numPr>
              <w:contextualSpacing/>
              <w:jc w:val="both"/>
              <w:rPr>
                <w:szCs w:val="24"/>
              </w:rPr>
            </w:pPr>
            <w:r w:rsidRPr="007A75D9">
              <w:rPr>
                <w:szCs w:val="24"/>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w:t>
            </w:r>
            <w:r w:rsidRPr="007A75D9">
              <w:rPr>
                <w:szCs w:val="24"/>
              </w:rPr>
              <w:lastRenderedPageBreak/>
              <w:t>зазначив прийнятний відсоток перевищення або відсоток перевищення є більшим, ніж зазначений замовником в тендерній документації;</w:t>
            </w:r>
          </w:p>
          <w:p w:rsidR="00F716C1" w:rsidRPr="00F716C1" w:rsidRDefault="00F716C1" w:rsidP="00471CE4">
            <w:pPr>
              <w:pStyle w:val="afc"/>
              <w:numPr>
                <w:ilvl w:val="0"/>
                <w:numId w:val="36"/>
              </w:numPr>
              <w:contextualSpacing/>
              <w:jc w:val="both"/>
              <w:rPr>
                <w:szCs w:val="24"/>
              </w:rPr>
            </w:pPr>
            <w:r w:rsidRPr="007A75D9">
              <w:rPr>
                <w:szCs w:val="24"/>
              </w:rPr>
              <w:t>не відповідає вимогам, установленим у тендерній документації відповідно до абзацу першого частини третьої статті 22 Закону;</w:t>
            </w:r>
          </w:p>
          <w:p w:rsidR="00F716C1" w:rsidRPr="00E879B0" w:rsidRDefault="00F716C1" w:rsidP="00471CE4">
            <w:pPr>
              <w:spacing w:after="0" w:line="240" w:lineRule="auto"/>
              <w:jc w:val="both"/>
              <w:rPr>
                <w:rFonts w:ascii="Times New Roman" w:hAnsi="Times New Roman"/>
                <w:b/>
                <w:sz w:val="24"/>
                <w:szCs w:val="24"/>
              </w:rPr>
            </w:pPr>
            <w:r w:rsidRPr="007A75D9">
              <w:rPr>
                <w:rFonts w:ascii="Times New Roman" w:hAnsi="Times New Roman"/>
                <w:sz w:val="24"/>
                <w:szCs w:val="24"/>
              </w:rPr>
              <w:t xml:space="preserve">3) </w:t>
            </w:r>
            <w:r w:rsidRPr="00E879B0">
              <w:rPr>
                <w:rFonts w:ascii="Times New Roman" w:hAnsi="Times New Roman"/>
                <w:b/>
                <w:sz w:val="24"/>
                <w:szCs w:val="24"/>
              </w:rPr>
              <w:t>переможець процедури закупівлі:</w:t>
            </w:r>
          </w:p>
          <w:p w:rsidR="00F716C1" w:rsidRPr="007A75D9" w:rsidRDefault="00F716C1" w:rsidP="00471CE4">
            <w:pPr>
              <w:pStyle w:val="afc"/>
              <w:numPr>
                <w:ilvl w:val="0"/>
                <w:numId w:val="37"/>
              </w:numPr>
              <w:contextualSpacing/>
              <w:jc w:val="both"/>
              <w:rPr>
                <w:szCs w:val="24"/>
              </w:rPr>
            </w:pPr>
            <w:r w:rsidRPr="007A75D9">
              <w:rPr>
                <w:szCs w:val="24"/>
              </w:rPr>
              <w:t>відмовився від підписання договору про закупівлю відповідно до вимог тендерної документації або укладення договору про закупівлю;</w:t>
            </w:r>
          </w:p>
          <w:p w:rsidR="00F716C1" w:rsidRPr="007A75D9" w:rsidRDefault="00F716C1" w:rsidP="00471CE4">
            <w:pPr>
              <w:pStyle w:val="afc"/>
              <w:numPr>
                <w:ilvl w:val="0"/>
                <w:numId w:val="37"/>
              </w:numPr>
              <w:contextualSpacing/>
              <w:jc w:val="both"/>
              <w:rPr>
                <w:szCs w:val="24"/>
              </w:rPr>
            </w:pPr>
            <w:r w:rsidRPr="007A75D9">
              <w:rPr>
                <w:szCs w:val="24"/>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F716C1" w:rsidRPr="007A75D9" w:rsidRDefault="00F716C1" w:rsidP="00471CE4">
            <w:pPr>
              <w:pStyle w:val="afc"/>
              <w:numPr>
                <w:ilvl w:val="0"/>
                <w:numId w:val="37"/>
              </w:numPr>
              <w:contextualSpacing/>
              <w:jc w:val="both"/>
              <w:rPr>
                <w:szCs w:val="24"/>
              </w:rPr>
            </w:pPr>
            <w:r w:rsidRPr="007A75D9">
              <w:rPr>
                <w:szCs w:val="24"/>
              </w:rPr>
              <w:t>не надав забезпечення виконання договору про закупівлю, якщо таке забезпечення вимагалося замовником;</w:t>
            </w:r>
          </w:p>
          <w:p w:rsidR="00F716C1" w:rsidRPr="00F716C1" w:rsidRDefault="00F716C1" w:rsidP="00471CE4">
            <w:pPr>
              <w:pStyle w:val="afc"/>
              <w:numPr>
                <w:ilvl w:val="0"/>
                <w:numId w:val="37"/>
              </w:numPr>
              <w:contextualSpacing/>
              <w:rPr>
                <w:szCs w:val="24"/>
              </w:rPr>
            </w:pPr>
            <w:r w:rsidRPr="007A75D9">
              <w:rPr>
                <w:szCs w:val="24"/>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F716C1" w:rsidRPr="00F716C1" w:rsidRDefault="00F716C1" w:rsidP="00471CE4">
            <w:pPr>
              <w:spacing w:after="0" w:line="240" w:lineRule="auto"/>
              <w:jc w:val="both"/>
              <w:rPr>
                <w:rFonts w:ascii="Times New Roman" w:hAnsi="Times New Roman"/>
                <w:sz w:val="24"/>
                <w:szCs w:val="24"/>
              </w:rPr>
            </w:pPr>
            <w:r w:rsidRPr="007A75D9">
              <w:rPr>
                <w:rFonts w:ascii="Times New Roman" w:hAnsi="Times New Roman"/>
                <w:sz w:val="24"/>
                <w:szCs w:val="24"/>
              </w:rPr>
              <w:t>Замовник може відхилити тендерну пропозицію із зазначенням аргументації в електронній системі закупівель у разі, коли:</w:t>
            </w:r>
          </w:p>
          <w:p w:rsidR="00F716C1" w:rsidRPr="007A75D9" w:rsidRDefault="00F716C1" w:rsidP="00471CE4">
            <w:pPr>
              <w:pStyle w:val="afc"/>
              <w:numPr>
                <w:ilvl w:val="0"/>
                <w:numId w:val="38"/>
              </w:numPr>
              <w:contextualSpacing/>
              <w:jc w:val="both"/>
              <w:rPr>
                <w:szCs w:val="24"/>
              </w:rPr>
            </w:pPr>
            <w:r w:rsidRPr="007A75D9">
              <w:rPr>
                <w:szCs w:val="24"/>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F716C1" w:rsidRPr="00F716C1" w:rsidRDefault="00F716C1" w:rsidP="00471CE4">
            <w:pPr>
              <w:numPr>
                <w:ilvl w:val="0"/>
                <w:numId w:val="38"/>
              </w:numPr>
              <w:spacing w:after="0" w:line="240" w:lineRule="auto"/>
              <w:jc w:val="both"/>
              <w:rPr>
                <w:rFonts w:ascii="Times New Roman" w:hAnsi="Times New Roman"/>
                <w:sz w:val="24"/>
                <w:szCs w:val="24"/>
              </w:rPr>
            </w:pPr>
            <w:r w:rsidRPr="007A75D9">
              <w:rPr>
                <w:rFonts w:ascii="Times New Roman" w:hAnsi="Times New Roman"/>
                <w:sz w:val="24"/>
                <w:szCs w:val="24"/>
              </w:rPr>
              <w:t>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F716C1" w:rsidRPr="00D6537C" w:rsidRDefault="00F716C1" w:rsidP="00471CE4">
            <w:pPr>
              <w:spacing w:after="0" w:line="240" w:lineRule="auto"/>
              <w:jc w:val="both"/>
              <w:rPr>
                <w:rFonts w:ascii="Times New Roman" w:hAnsi="Times New Roman"/>
                <w:sz w:val="24"/>
                <w:szCs w:val="24"/>
              </w:rPr>
            </w:pPr>
            <w:r w:rsidRPr="007A75D9">
              <w:rPr>
                <w:rFonts w:ascii="Times New Roman" w:hAnsi="Times New Roman"/>
                <w:sz w:val="24"/>
                <w:szCs w:val="24"/>
              </w:rPr>
              <w:t xml:space="preserve">Інформація про відхилення тендерної пропозиції, у тому числі підстави такого відхилення (з посиланням на відповідні </w:t>
            </w:r>
            <w:r w:rsidRPr="00D6537C">
              <w:rPr>
                <w:rFonts w:ascii="Times New Roman" w:hAnsi="Times New Roman"/>
                <w:sz w:val="24"/>
                <w:szCs w:val="24"/>
              </w:rPr>
              <w:t>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B04F82" w:rsidRPr="00D51BCD" w:rsidRDefault="00F716C1" w:rsidP="00471CE4">
            <w:pPr>
              <w:widowControl w:val="0"/>
              <w:spacing w:after="0" w:line="240" w:lineRule="auto"/>
              <w:jc w:val="both"/>
              <w:rPr>
                <w:rFonts w:ascii="Times New Roman" w:eastAsia="Times New Roman" w:hAnsi="Times New Roman" w:cs="Times New Roman"/>
                <w:sz w:val="24"/>
                <w:szCs w:val="24"/>
                <w:highlight w:val="white"/>
              </w:rPr>
            </w:pPr>
            <w:r w:rsidRPr="00D6537C">
              <w:rPr>
                <w:rFonts w:ascii="Times New Roman" w:hAnsi="Times New Roman"/>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p>
        </w:tc>
        <w:tc>
          <w:tcPr>
            <w:tcW w:w="9889" w:type="dxa"/>
            <w:gridSpan w:val="2"/>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VI. Результати торгів та укладання договору про закупівлю</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1.</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 xml:space="preserve">Відміна замовником торгів чи визнання їх такими, що не відбулися </w:t>
            </w:r>
          </w:p>
        </w:tc>
        <w:tc>
          <w:tcPr>
            <w:tcW w:w="7087" w:type="dxa"/>
            <w:shd w:val="clear" w:color="auto" w:fill="auto"/>
          </w:tcPr>
          <w:p w:rsidR="00E879B0" w:rsidRPr="00877A5C" w:rsidRDefault="00E879B0" w:rsidP="00471CE4">
            <w:pPr>
              <w:spacing w:after="0" w:line="240" w:lineRule="auto"/>
              <w:jc w:val="both"/>
              <w:rPr>
                <w:rFonts w:ascii="Times New Roman" w:eastAsia="Times New Roman" w:hAnsi="Times New Roman"/>
                <w:sz w:val="24"/>
                <w:szCs w:val="24"/>
                <w:lang w:eastAsia="ru-RU"/>
              </w:rPr>
            </w:pPr>
            <w:r w:rsidRPr="00E879B0">
              <w:rPr>
                <w:rFonts w:ascii="Times New Roman" w:eastAsia="Times New Roman" w:hAnsi="Times New Roman"/>
                <w:b/>
                <w:sz w:val="24"/>
                <w:szCs w:val="24"/>
                <w:lang w:eastAsia="ru-RU"/>
              </w:rPr>
              <w:t>Замовник відміняє відкриті торги</w:t>
            </w:r>
            <w:r w:rsidRPr="00877A5C">
              <w:rPr>
                <w:rFonts w:ascii="Times New Roman" w:eastAsia="Times New Roman" w:hAnsi="Times New Roman"/>
                <w:sz w:val="24"/>
                <w:szCs w:val="24"/>
                <w:lang w:eastAsia="ru-RU"/>
              </w:rPr>
              <w:t xml:space="preserve"> у разі:</w:t>
            </w:r>
          </w:p>
          <w:p w:rsidR="00E879B0" w:rsidRPr="00877A5C" w:rsidRDefault="00E879B0" w:rsidP="00471CE4">
            <w:pPr>
              <w:spacing w:after="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eastAsia="ru-RU"/>
              </w:rPr>
              <w:t>1) відсутності подальшої потреби в закупівлі товарів, робіт чи послуг;</w:t>
            </w:r>
          </w:p>
          <w:p w:rsidR="00E879B0" w:rsidRPr="00877A5C" w:rsidRDefault="00E879B0" w:rsidP="00471CE4">
            <w:pPr>
              <w:spacing w:after="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eastAsia="ru-RU"/>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E879B0" w:rsidRPr="00877A5C" w:rsidRDefault="00E879B0" w:rsidP="00471CE4">
            <w:pPr>
              <w:spacing w:after="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eastAsia="ru-RU"/>
              </w:rPr>
              <w:lastRenderedPageBreak/>
              <w:t>3) скорочення обсягу видатків на здійснення закупівлі товарів, робіт чи послуг;</w:t>
            </w:r>
          </w:p>
          <w:p w:rsidR="00E879B0" w:rsidRPr="00877A5C" w:rsidRDefault="00E879B0" w:rsidP="00471CE4">
            <w:pPr>
              <w:spacing w:after="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eastAsia="ru-RU"/>
              </w:rPr>
              <w:t>4) коли здійснення закупівлі стало неможливим внаслідок дії обставин непереборної сили.</w:t>
            </w:r>
          </w:p>
          <w:p w:rsidR="00E879B0" w:rsidRPr="00877A5C" w:rsidRDefault="00E879B0" w:rsidP="00471CE4">
            <w:pPr>
              <w:spacing w:after="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eastAsia="ru-RU"/>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E879B0" w:rsidRPr="00877A5C" w:rsidRDefault="00E879B0" w:rsidP="00471CE4">
            <w:pPr>
              <w:spacing w:after="0" w:line="240" w:lineRule="auto"/>
              <w:jc w:val="both"/>
              <w:rPr>
                <w:rFonts w:ascii="Times New Roman" w:eastAsia="Times New Roman" w:hAnsi="Times New Roman"/>
                <w:sz w:val="24"/>
                <w:szCs w:val="24"/>
                <w:lang w:eastAsia="ru-RU"/>
              </w:rPr>
            </w:pPr>
            <w:r w:rsidRPr="00583F9F">
              <w:rPr>
                <w:rFonts w:ascii="Times New Roman" w:eastAsia="Times New Roman" w:hAnsi="Times New Roman"/>
                <w:b/>
                <w:sz w:val="24"/>
                <w:szCs w:val="24"/>
                <w:lang w:eastAsia="ru-RU"/>
              </w:rPr>
              <w:t>Відкриті торги автоматично відміняються електронною системою закупівель</w:t>
            </w:r>
            <w:r w:rsidRPr="00877A5C">
              <w:rPr>
                <w:rFonts w:ascii="Times New Roman" w:eastAsia="Times New Roman" w:hAnsi="Times New Roman"/>
                <w:sz w:val="24"/>
                <w:szCs w:val="24"/>
                <w:lang w:eastAsia="ru-RU"/>
              </w:rPr>
              <w:t xml:space="preserve"> у разі:</w:t>
            </w:r>
          </w:p>
          <w:p w:rsidR="00E879B0" w:rsidRPr="00877A5C" w:rsidRDefault="00E879B0" w:rsidP="00471CE4">
            <w:pPr>
              <w:spacing w:after="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eastAsia="ru-RU"/>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E879B0" w:rsidRPr="00877A5C" w:rsidRDefault="00E879B0" w:rsidP="00471CE4">
            <w:pPr>
              <w:spacing w:after="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eastAsia="ru-RU"/>
              </w:rPr>
              <w:t>2) неподання жодної тендерної пропозиції для участі у відкритих торгах у строк, установлений замовником згідно з цими особливостями.</w:t>
            </w:r>
          </w:p>
          <w:p w:rsidR="00E879B0" w:rsidRPr="00877A5C" w:rsidRDefault="00E879B0" w:rsidP="00471CE4">
            <w:pPr>
              <w:spacing w:after="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eastAsia="ru-RU"/>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E879B0" w:rsidRPr="00877A5C" w:rsidRDefault="00E879B0" w:rsidP="00471CE4">
            <w:pPr>
              <w:spacing w:after="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eastAsia="ru-RU"/>
              </w:rPr>
              <w:t>Відкриті торги можуть бути відмінені частково (за лотом).</w:t>
            </w:r>
          </w:p>
          <w:p w:rsidR="00B04F82" w:rsidRPr="00A0530D" w:rsidRDefault="00E879B0" w:rsidP="00471CE4">
            <w:pPr>
              <w:widowControl w:val="0"/>
              <w:spacing w:after="0" w:line="240" w:lineRule="auto"/>
              <w:jc w:val="both"/>
              <w:rPr>
                <w:rFonts w:ascii="Times New Roman" w:eastAsia="Times New Roman" w:hAnsi="Times New Roman" w:cs="Times New Roman"/>
                <w:sz w:val="24"/>
                <w:szCs w:val="24"/>
              </w:rPr>
            </w:pPr>
            <w:r w:rsidRPr="00877A5C">
              <w:rPr>
                <w:rFonts w:ascii="Times New Roman" w:eastAsia="Times New Roman" w:hAnsi="Times New Roman"/>
                <w:sz w:val="24"/>
                <w:szCs w:val="24"/>
                <w:lang w:eastAsia="ru-RU"/>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lastRenderedPageBreak/>
              <w:t>2.</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Строк укладання договору</w:t>
            </w:r>
          </w:p>
        </w:tc>
        <w:tc>
          <w:tcPr>
            <w:tcW w:w="7087" w:type="dxa"/>
            <w:shd w:val="clear" w:color="auto" w:fill="auto"/>
            <w:vAlign w:val="center"/>
          </w:tcPr>
          <w:p w:rsidR="0071522A" w:rsidRPr="00877A5C" w:rsidRDefault="0071522A" w:rsidP="00471CE4">
            <w:pPr>
              <w:spacing w:after="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eastAsia="ru-RU"/>
              </w:rPr>
              <w:t xml:space="preserve">З метою забезпечення права на оскарження рішень замовника до органу оскарження договір про закупівлю </w:t>
            </w:r>
            <w:r w:rsidRPr="0071522A">
              <w:rPr>
                <w:rFonts w:ascii="Times New Roman" w:eastAsia="Times New Roman" w:hAnsi="Times New Roman"/>
                <w:b/>
                <w:sz w:val="24"/>
                <w:szCs w:val="24"/>
                <w:lang w:eastAsia="ru-RU"/>
              </w:rPr>
              <w:t>не може бути укладено раніше ніж через п’ять днів з дати оприлюднення</w:t>
            </w:r>
            <w:r w:rsidRPr="00877A5C">
              <w:rPr>
                <w:rFonts w:ascii="Times New Roman" w:eastAsia="Times New Roman" w:hAnsi="Times New Roman"/>
                <w:sz w:val="24"/>
                <w:szCs w:val="24"/>
                <w:lang w:eastAsia="ru-RU"/>
              </w:rPr>
              <w:t xml:space="preserve"> в електронній системі закупівель повідомлення про намір укласти договір про закупівлю.</w:t>
            </w:r>
          </w:p>
          <w:p w:rsidR="0071522A" w:rsidRDefault="0071522A" w:rsidP="00471CE4">
            <w:pPr>
              <w:spacing w:after="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71522A">
              <w:rPr>
                <w:rFonts w:ascii="Times New Roman" w:eastAsia="Times New Roman" w:hAnsi="Times New Roman"/>
                <w:b/>
                <w:sz w:val="24"/>
                <w:szCs w:val="24"/>
                <w:lang w:eastAsia="ru-RU"/>
              </w:rPr>
              <w:t>не пізніше ніж через 15 днів</w:t>
            </w:r>
            <w:r w:rsidRPr="00877A5C">
              <w:rPr>
                <w:rFonts w:ascii="Times New Roman" w:eastAsia="Times New Roman" w:hAnsi="Times New Roman"/>
                <w:sz w:val="24"/>
                <w:szCs w:val="24"/>
                <w:lang w:eastAsia="ru-RU"/>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71522A">
              <w:rPr>
                <w:rFonts w:ascii="Times New Roman" w:eastAsia="Times New Roman" w:hAnsi="Times New Roman"/>
                <w:b/>
                <w:sz w:val="24"/>
                <w:szCs w:val="24"/>
                <w:lang w:eastAsia="ru-RU"/>
              </w:rPr>
              <w:t>може бути продовжений до 60 днів.</w:t>
            </w:r>
            <w:r w:rsidRPr="00877A5C">
              <w:rPr>
                <w:rFonts w:ascii="Times New Roman" w:eastAsia="Times New Roman" w:hAnsi="Times New Roman"/>
                <w:sz w:val="24"/>
                <w:szCs w:val="24"/>
                <w:lang w:eastAsia="ru-RU"/>
              </w:rPr>
              <w:t xml:space="preserve"> </w:t>
            </w:r>
          </w:p>
          <w:p w:rsidR="00B04F82" w:rsidRPr="00D51BCD" w:rsidRDefault="0071522A" w:rsidP="00471CE4">
            <w:pPr>
              <w:widowControl w:val="0"/>
              <w:spacing w:after="0" w:line="240" w:lineRule="auto"/>
              <w:jc w:val="both"/>
              <w:rPr>
                <w:rFonts w:ascii="Times New Roman" w:eastAsia="Times New Roman" w:hAnsi="Times New Roman" w:cs="Times New Roman"/>
                <w:sz w:val="24"/>
                <w:szCs w:val="24"/>
                <w:highlight w:val="white"/>
              </w:rPr>
            </w:pPr>
            <w:r w:rsidRPr="00877A5C">
              <w:rPr>
                <w:rFonts w:ascii="Times New Roman" w:eastAsia="Times New Roman" w:hAnsi="Times New Roman"/>
                <w:sz w:val="24"/>
                <w:szCs w:val="24"/>
                <w:lang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3.</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Проект договору про закупівлю</w:t>
            </w:r>
          </w:p>
        </w:tc>
        <w:tc>
          <w:tcPr>
            <w:tcW w:w="7087" w:type="dxa"/>
            <w:shd w:val="clear" w:color="auto" w:fill="auto"/>
          </w:tcPr>
          <w:p w:rsidR="00B04F82" w:rsidRPr="0071522A" w:rsidRDefault="006D5626" w:rsidP="00471CE4">
            <w:pPr>
              <w:widowControl w:val="0"/>
              <w:spacing w:after="0" w:line="240" w:lineRule="auto"/>
              <w:ind w:right="11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Проект договору про закупівлю викладений у </w:t>
            </w:r>
            <w:r>
              <w:rPr>
                <w:rFonts w:ascii="Times New Roman" w:eastAsia="Times New Roman" w:hAnsi="Times New Roman"/>
                <w:b/>
                <w:sz w:val="24"/>
                <w:szCs w:val="24"/>
                <w:lang w:eastAsia="ru-RU"/>
              </w:rPr>
              <w:t>Додатку № 4</w:t>
            </w:r>
            <w:r>
              <w:rPr>
                <w:rFonts w:ascii="Times New Roman" w:eastAsia="Times New Roman" w:hAnsi="Times New Roman"/>
                <w:sz w:val="24"/>
                <w:szCs w:val="24"/>
                <w:lang w:eastAsia="ru-RU"/>
              </w:rPr>
              <w:t xml:space="preserve"> до тендерної документації. </w:t>
            </w:r>
            <w:r>
              <w:rPr>
                <w:rFonts w:ascii="Times New Roman" w:eastAsia="Times New Roman" w:hAnsi="Times New Roman" w:cs="Times New Roman"/>
                <w:color w:val="000000"/>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u w:val="singl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4.</w:t>
            </w:r>
          </w:p>
        </w:tc>
        <w:tc>
          <w:tcPr>
            <w:tcW w:w="2802" w:type="dxa"/>
            <w:shd w:val="clear" w:color="auto" w:fill="auto"/>
          </w:tcPr>
          <w:p w:rsidR="00B04F82" w:rsidRPr="0071522A" w:rsidRDefault="0071522A" w:rsidP="00A0530D">
            <w:pPr>
              <w:suppressAutoHyphens/>
              <w:snapToGrid w:val="0"/>
              <w:spacing w:after="0" w:line="240" w:lineRule="auto"/>
              <w:rPr>
                <w:rFonts w:ascii="Times New Roman" w:eastAsia="Times New Roman" w:hAnsi="Times New Roman" w:cs="Times New Roman"/>
                <w:b/>
                <w:bCs/>
                <w:sz w:val="24"/>
                <w:szCs w:val="24"/>
                <w:lang w:eastAsia="ar-SA"/>
              </w:rPr>
            </w:pPr>
            <w:r w:rsidRPr="0071522A">
              <w:rPr>
                <w:rFonts w:ascii="Times New Roman" w:eastAsia="Times New Roman" w:hAnsi="Times New Roman"/>
                <w:b/>
                <w:sz w:val="24"/>
                <w:szCs w:val="24"/>
                <w:lang w:eastAsia="ru-RU"/>
              </w:rPr>
              <w:t>Умови укладання договору про закупівлю</w:t>
            </w:r>
          </w:p>
        </w:tc>
        <w:tc>
          <w:tcPr>
            <w:tcW w:w="7087" w:type="dxa"/>
            <w:shd w:val="clear" w:color="auto" w:fill="auto"/>
          </w:tcPr>
          <w:p w:rsidR="0071522A" w:rsidRPr="00D6537C" w:rsidRDefault="0071522A" w:rsidP="00471CE4">
            <w:pPr>
              <w:spacing w:after="0" w:line="240" w:lineRule="auto"/>
              <w:jc w:val="both"/>
              <w:rPr>
                <w:rFonts w:ascii="Times New Roman" w:eastAsia="Times New Roman" w:hAnsi="Times New Roman"/>
                <w:sz w:val="24"/>
                <w:szCs w:val="24"/>
                <w:lang w:eastAsia="ru-RU"/>
              </w:rPr>
            </w:pPr>
            <w:r w:rsidRPr="00D6537C">
              <w:rPr>
                <w:rFonts w:ascii="Times New Roman" w:eastAsia="Times New Roman" w:hAnsi="Times New Roman"/>
                <w:sz w:val="24"/>
                <w:szCs w:val="24"/>
                <w:lang w:eastAsia="ru-RU"/>
              </w:rPr>
              <w:t>Договір про закупівлю укладається відповідно до Цивільного і Господарського кодексів України з урахуванням положень статті 41 Закону, крім частин 2-5, 7-9 статті 41 Закону та цих особливостей.</w:t>
            </w:r>
          </w:p>
          <w:p w:rsidR="0071522A" w:rsidRPr="00D6537C" w:rsidRDefault="0071522A" w:rsidP="00471CE4">
            <w:pPr>
              <w:spacing w:after="0" w:line="240" w:lineRule="auto"/>
              <w:jc w:val="both"/>
              <w:rPr>
                <w:rFonts w:ascii="Times New Roman" w:eastAsia="Times New Roman" w:hAnsi="Times New Roman"/>
                <w:sz w:val="24"/>
                <w:szCs w:val="24"/>
                <w:lang w:eastAsia="ru-RU"/>
              </w:rPr>
            </w:pPr>
            <w:r w:rsidRPr="00D6537C">
              <w:rPr>
                <w:rFonts w:ascii="Times New Roman" w:eastAsia="Times New Roman" w:hAnsi="Times New Roman"/>
                <w:sz w:val="24"/>
                <w:szCs w:val="24"/>
                <w:lang w:eastAsia="ru-RU"/>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71522A" w:rsidRPr="00D6537C" w:rsidRDefault="0071522A" w:rsidP="00471CE4">
            <w:pPr>
              <w:pStyle w:val="afc"/>
              <w:numPr>
                <w:ilvl w:val="0"/>
                <w:numId w:val="39"/>
              </w:numPr>
              <w:contextualSpacing/>
              <w:jc w:val="both"/>
              <w:rPr>
                <w:szCs w:val="24"/>
                <w:lang w:eastAsia="ru-RU"/>
              </w:rPr>
            </w:pPr>
            <w:r w:rsidRPr="00D6537C">
              <w:rPr>
                <w:szCs w:val="24"/>
                <w:lang w:eastAsia="ru-RU"/>
              </w:rPr>
              <w:t>визначення грошового еквівалента зобов’язання в іноземній валюті;</w:t>
            </w:r>
          </w:p>
          <w:p w:rsidR="0071522A" w:rsidRPr="00D6537C" w:rsidRDefault="0071522A" w:rsidP="00471CE4">
            <w:pPr>
              <w:pStyle w:val="afc"/>
              <w:numPr>
                <w:ilvl w:val="0"/>
                <w:numId w:val="39"/>
              </w:numPr>
              <w:contextualSpacing/>
              <w:jc w:val="both"/>
              <w:rPr>
                <w:szCs w:val="24"/>
                <w:lang w:eastAsia="ru-RU"/>
              </w:rPr>
            </w:pPr>
            <w:r w:rsidRPr="00D6537C">
              <w:rPr>
                <w:szCs w:val="24"/>
                <w:lang w:eastAsia="ru-RU"/>
              </w:rPr>
              <w:t xml:space="preserve">перерахунку ціни в бік зменшення ціни тендерної </w:t>
            </w:r>
            <w:r w:rsidRPr="00D6537C">
              <w:rPr>
                <w:szCs w:val="24"/>
                <w:lang w:eastAsia="ru-RU"/>
              </w:rPr>
              <w:lastRenderedPageBreak/>
              <w:t>пропозиції переможця без зменшення обсягів закупівлі;</w:t>
            </w:r>
          </w:p>
          <w:p w:rsidR="0071522A" w:rsidRPr="00D6537C" w:rsidRDefault="0071522A" w:rsidP="00471CE4">
            <w:pPr>
              <w:pStyle w:val="afc"/>
              <w:numPr>
                <w:ilvl w:val="0"/>
                <w:numId w:val="39"/>
              </w:numPr>
              <w:contextualSpacing/>
              <w:jc w:val="both"/>
              <w:rPr>
                <w:szCs w:val="24"/>
                <w:lang w:eastAsia="ru-RU"/>
              </w:rPr>
            </w:pPr>
            <w:r w:rsidRPr="00D6537C">
              <w:rPr>
                <w:szCs w:val="24"/>
                <w:lang w:eastAsia="ru-RU"/>
              </w:rPr>
              <w:t>перерахунку ціни та обсягів товарів в бік зменшення за умови необхідності приведення обсягів товарів до кратності упаковки.</w:t>
            </w:r>
          </w:p>
          <w:p w:rsidR="0071522A" w:rsidRPr="00D6537C" w:rsidRDefault="0071522A" w:rsidP="00471CE4">
            <w:pPr>
              <w:spacing w:after="0" w:line="240" w:lineRule="auto"/>
              <w:jc w:val="both"/>
              <w:rPr>
                <w:rFonts w:ascii="Times New Roman" w:eastAsia="Times New Roman" w:hAnsi="Times New Roman"/>
                <w:sz w:val="24"/>
                <w:szCs w:val="24"/>
                <w:lang w:eastAsia="ru-RU"/>
              </w:rPr>
            </w:pPr>
            <w:r w:rsidRPr="00D6537C">
              <w:rPr>
                <w:rFonts w:ascii="Times New Roman" w:eastAsia="Times New Roman" w:hAnsi="Times New Roman"/>
                <w:sz w:val="24"/>
                <w:szCs w:val="24"/>
                <w:lang w:eastAsia="ru-RU"/>
              </w:rPr>
              <w:t>У разі необхідності перерахунку ціни тендерної пропозиції переможець має надати такий перерахунок замовнику під час ук</w:t>
            </w:r>
            <w:r w:rsidR="00544D52">
              <w:rPr>
                <w:rFonts w:ascii="Times New Roman" w:eastAsia="Times New Roman" w:hAnsi="Times New Roman"/>
                <w:sz w:val="24"/>
                <w:szCs w:val="24"/>
                <w:lang w:eastAsia="ru-RU"/>
              </w:rPr>
              <w:t>ладання договору про закупівлю.</w:t>
            </w:r>
            <w:r w:rsidRPr="00D6537C">
              <w:rPr>
                <w:rFonts w:ascii="Times New Roman" w:eastAsia="Times New Roman" w:hAnsi="Times New Roman"/>
                <w:sz w:val="24"/>
                <w:szCs w:val="24"/>
                <w:lang w:eastAsia="ru-RU"/>
              </w:rPr>
              <w:t xml:space="preserve"> </w:t>
            </w:r>
          </w:p>
          <w:p w:rsidR="00B04F82" w:rsidRPr="009B57F0" w:rsidRDefault="0071522A" w:rsidP="00471CE4">
            <w:pPr>
              <w:widowControl w:val="0"/>
              <w:spacing w:after="0" w:line="240" w:lineRule="auto"/>
              <w:jc w:val="both"/>
              <w:rPr>
                <w:rFonts w:ascii="Times New Roman" w:eastAsia="Times New Roman" w:hAnsi="Times New Roman" w:cs="Times New Roman"/>
                <w:sz w:val="24"/>
                <w:szCs w:val="24"/>
              </w:rPr>
            </w:pPr>
            <w:r w:rsidRPr="00D6537C">
              <w:rPr>
                <w:rFonts w:ascii="Times New Roman" w:eastAsia="Times New Roman" w:hAnsi="Times New Roman"/>
                <w:sz w:val="24"/>
                <w:szCs w:val="24"/>
                <w:lang w:eastAsia="ru-RU"/>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lastRenderedPageBreak/>
              <w:t>5.</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Дії замовника при відмові переможця торгів підписати договір про закупівлю</w:t>
            </w:r>
          </w:p>
        </w:tc>
        <w:tc>
          <w:tcPr>
            <w:tcW w:w="7087" w:type="dxa"/>
            <w:shd w:val="clear" w:color="auto" w:fill="auto"/>
          </w:tcPr>
          <w:p w:rsidR="00B04F82" w:rsidRPr="00A0530D" w:rsidRDefault="0071522A" w:rsidP="00471CE4">
            <w:pPr>
              <w:widowControl w:val="0"/>
              <w:spacing w:after="0" w:line="240" w:lineRule="auto"/>
              <w:jc w:val="both"/>
              <w:rPr>
                <w:rFonts w:ascii="Times New Roman" w:eastAsia="Times New Roman" w:hAnsi="Times New Roman" w:cs="Times New Roman"/>
                <w:sz w:val="24"/>
                <w:szCs w:val="24"/>
              </w:rPr>
            </w:pPr>
            <w:r w:rsidRPr="00D6537C">
              <w:rPr>
                <w:rFonts w:ascii="Times New Roman" w:eastAsia="Times New Roman" w:hAnsi="Times New Roman"/>
                <w:sz w:val="24"/>
                <w:szCs w:val="24"/>
                <w:lang w:eastAsia="ru-RU"/>
              </w:rPr>
              <w:t>У разі відхилення тендерної пропозиції з підстави, визначеної підпунктом 3 пункту 44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B04F82" w:rsidRPr="00A0530D" w:rsidTr="00976E7F">
        <w:trPr>
          <w:trHeight w:val="20"/>
        </w:trPr>
        <w:tc>
          <w:tcPr>
            <w:tcW w:w="567" w:type="dxa"/>
            <w:shd w:val="clear" w:color="auto" w:fill="auto"/>
          </w:tcPr>
          <w:p w:rsidR="00B04F82" w:rsidRPr="00A0530D" w:rsidRDefault="00B04F82" w:rsidP="00A0530D">
            <w:pPr>
              <w:suppressAutoHyphens/>
              <w:snapToGrid w:val="0"/>
              <w:spacing w:after="0" w:line="240" w:lineRule="auto"/>
              <w:jc w:val="center"/>
              <w:rPr>
                <w:rFonts w:ascii="Times New Roman" w:eastAsia="Times New Roman" w:hAnsi="Times New Roman" w:cs="Times New Roman"/>
                <w:b/>
                <w:bCs/>
                <w:sz w:val="24"/>
                <w:szCs w:val="24"/>
                <w:lang w:eastAsia="ar-SA"/>
              </w:rPr>
            </w:pPr>
            <w:r w:rsidRPr="00A0530D">
              <w:rPr>
                <w:rFonts w:ascii="Times New Roman" w:eastAsia="Times New Roman" w:hAnsi="Times New Roman" w:cs="Times New Roman"/>
                <w:b/>
                <w:bCs/>
                <w:sz w:val="24"/>
                <w:szCs w:val="24"/>
                <w:lang w:eastAsia="ar-SA"/>
              </w:rPr>
              <w:t>6.</w:t>
            </w:r>
          </w:p>
        </w:tc>
        <w:tc>
          <w:tcPr>
            <w:tcW w:w="2802" w:type="dxa"/>
            <w:shd w:val="clear" w:color="auto" w:fill="auto"/>
          </w:tcPr>
          <w:p w:rsidR="00B04F82" w:rsidRPr="00A0530D" w:rsidRDefault="00B04F82" w:rsidP="00A0530D">
            <w:pPr>
              <w:suppressAutoHyphens/>
              <w:snapToGrid w:val="0"/>
              <w:spacing w:after="0" w:line="240" w:lineRule="auto"/>
              <w:rPr>
                <w:rFonts w:ascii="Times New Roman" w:eastAsia="Times New Roman" w:hAnsi="Times New Roman" w:cs="Times New Roman"/>
                <w:sz w:val="24"/>
                <w:szCs w:val="24"/>
                <w:lang w:eastAsia="ar-SA"/>
              </w:rPr>
            </w:pPr>
            <w:r w:rsidRPr="00A0530D">
              <w:rPr>
                <w:rFonts w:ascii="Times New Roman" w:eastAsia="Times New Roman" w:hAnsi="Times New Roman" w:cs="Times New Roman"/>
                <w:b/>
                <w:bCs/>
                <w:sz w:val="24"/>
                <w:szCs w:val="24"/>
                <w:lang w:eastAsia="ar-SA"/>
              </w:rPr>
              <w:t>Забезпечення виконання договору про закупівлю</w:t>
            </w:r>
            <w:r w:rsidRPr="00A0530D">
              <w:rPr>
                <w:rFonts w:ascii="Times New Roman" w:eastAsia="Times New Roman" w:hAnsi="Times New Roman" w:cs="Times New Roman"/>
                <w:sz w:val="24"/>
                <w:szCs w:val="24"/>
                <w:lang w:eastAsia="ar-SA"/>
              </w:rPr>
              <w:t> </w:t>
            </w:r>
          </w:p>
        </w:tc>
        <w:tc>
          <w:tcPr>
            <w:tcW w:w="7087" w:type="dxa"/>
            <w:shd w:val="clear" w:color="auto" w:fill="auto"/>
          </w:tcPr>
          <w:p w:rsidR="00B04F82" w:rsidRPr="00A0530D" w:rsidRDefault="00B04F82" w:rsidP="00A0530D">
            <w:pPr>
              <w:tabs>
                <w:tab w:val="left" w:pos="10381"/>
              </w:tabs>
              <w:suppressAutoHyphens/>
              <w:snapToGrid w:val="0"/>
              <w:spacing w:after="0" w:line="240" w:lineRule="auto"/>
              <w:jc w:val="both"/>
              <w:rPr>
                <w:rFonts w:ascii="Times New Roman" w:eastAsia="Times New Roman" w:hAnsi="Times New Roman" w:cs="Times New Roman"/>
                <w:sz w:val="24"/>
                <w:szCs w:val="24"/>
                <w:lang w:eastAsia="ar-SA"/>
              </w:rPr>
            </w:pPr>
            <w:r w:rsidRPr="00A0530D">
              <w:rPr>
                <w:rFonts w:ascii="Times New Roman" w:eastAsia="Times New Roman" w:hAnsi="Times New Roman" w:cs="Times New Roman"/>
                <w:sz w:val="24"/>
                <w:szCs w:val="24"/>
                <w:lang w:eastAsia="ar-SA"/>
              </w:rPr>
              <w:t>Не вимагається</w:t>
            </w:r>
          </w:p>
        </w:tc>
      </w:tr>
    </w:tbl>
    <w:p w:rsidR="00A0530D" w:rsidRPr="00A0530D" w:rsidRDefault="00A0530D" w:rsidP="00A0530D">
      <w:pPr>
        <w:spacing w:after="0" w:line="240" w:lineRule="auto"/>
        <w:jc w:val="right"/>
        <w:rPr>
          <w:rFonts w:ascii="Times New Roman" w:eastAsia="Times New Roman" w:hAnsi="Times New Roman" w:cs="Times New Roman"/>
          <w:sz w:val="24"/>
          <w:szCs w:val="24"/>
          <w:lang w:eastAsia="ru-RU"/>
        </w:rPr>
      </w:pPr>
    </w:p>
    <w:p w:rsidR="002F77D7" w:rsidRDefault="002F77D7">
      <w:pPr>
        <w:rPr>
          <w:lang w:val="ru-RU"/>
        </w:rPr>
      </w:pPr>
    </w:p>
    <w:p w:rsidR="004E7149" w:rsidRDefault="004E7149">
      <w:pPr>
        <w:rPr>
          <w:lang w:val="ru-RU"/>
        </w:rPr>
      </w:pPr>
    </w:p>
    <w:p w:rsidR="004E7149" w:rsidRDefault="004E7149">
      <w:pPr>
        <w:rPr>
          <w:lang w:val="ru-RU"/>
        </w:rPr>
      </w:pPr>
    </w:p>
    <w:p w:rsidR="004E7149" w:rsidRDefault="004E7149">
      <w:pPr>
        <w:rPr>
          <w:lang w:val="ru-RU"/>
        </w:rPr>
      </w:pPr>
    </w:p>
    <w:p w:rsidR="001F4F93" w:rsidRPr="001F4F93" w:rsidRDefault="001F4F93" w:rsidP="001F4F93">
      <w:pPr>
        <w:spacing w:after="0" w:line="240" w:lineRule="auto"/>
        <w:jc w:val="right"/>
        <w:rPr>
          <w:rFonts w:ascii="Times New Roman" w:eastAsia="Arial" w:hAnsi="Times New Roman" w:cs="Times New Roman"/>
          <w:b/>
          <w:color w:val="000000"/>
          <w:sz w:val="24"/>
          <w:szCs w:val="24"/>
          <w:lang w:eastAsia="ru-RU"/>
        </w:rPr>
      </w:pPr>
      <w:r w:rsidRPr="001F4F93">
        <w:rPr>
          <w:rFonts w:ascii="Times New Roman" w:eastAsia="Arial" w:hAnsi="Times New Roman" w:cs="Times New Roman"/>
          <w:b/>
          <w:color w:val="000000"/>
          <w:sz w:val="24"/>
          <w:szCs w:val="24"/>
          <w:lang w:eastAsia="ru-RU"/>
        </w:rPr>
        <w:t>Додаток</w:t>
      </w:r>
      <w:r>
        <w:rPr>
          <w:rFonts w:ascii="Times New Roman" w:eastAsia="Arial" w:hAnsi="Times New Roman" w:cs="Times New Roman"/>
          <w:b/>
          <w:color w:val="000000"/>
          <w:sz w:val="24"/>
          <w:szCs w:val="24"/>
          <w:lang w:eastAsia="ru-RU"/>
        </w:rPr>
        <w:t xml:space="preserve"> №</w:t>
      </w:r>
      <w:r w:rsidRPr="001F4F93">
        <w:rPr>
          <w:rFonts w:ascii="Times New Roman" w:eastAsia="Arial" w:hAnsi="Times New Roman" w:cs="Times New Roman"/>
          <w:b/>
          <w:color w:val="000000"/>
          <w:sz w:val="24"/>
          <w:szCs w:val="24"/>
          <w:lang w:eastAsia="ru-RU"/>
        </w:rPr>
        <w:t xml:space="preserve"> 1</w:t>
      </w:r>
    </w:p>
    <w:p w:rsidR="001F4F93" w:rsidRPr="001F4F93" w:rsidRDefault="001F4F93" w:rsidP="001F4F93">
      <w:pPr>
        <w:spacing w:after="0" w:line="240" w:lineRule="auto"/>
        <w:jc w:val="right"/>
        <w:rPr>
          <w:rFonts w:ascii="Times New Roman" w:eastAsia="Arial" w:hAnsi="Times New Roman" w:cs="Times New Roman"/>
          <w:color w:val="000000"/>
          <w:sz w:val="24"/>
          <w:szCs w:val="24"/>
          <w:lang w:eastAsia="ru-RU"/>
        </w:rPr>
      </w:pPr>
      <w:r w:rsidRPr="001F4F93">
        <w:rPr>
          <w:rFonts w:ascii="Times New Roman" w:eastAsia="Arial" w:hAnsi="Times New Roman" w:cs="Times New Roman"/>
          <w:color w:val="000000"/>
          <w:sz w:val="24"/>
          <w:szCs w:val="24"/>
          <w:lang w:eastAsia="ru-RU"/>
        </w:rPr>
        <w:t xml:space="preserve">                                                                                                           до тендерної документації</w:t>
      </w:r>
    </w:p>
    <w:p w:rsidR="001F4F93" w:rsidRPr="001F4F93" w:rsidRDefault="001F4F93" w:rsidP="001F4F93">
      <w:pPr>
        <w:spacing w:after="0" w:line="240" w:lineRule="auto"/>
        <w:jc w:val="right"/>
        <w:rPr>
          <w:rFonts w:ascii="Times New Roman" w:eastAsia="Arial" w:hAnsi="Times New Roman" w:cs="Times New Roman"/>
          <w:color w:val="000000"/>
          <w:sz w:val="24"/>
          <w:szCs w:val="24"/>
          <w:lang w:eastAsia="ru-RU"/>
        </w:rPr>
      </w:pPr>
    </w:p>
    <w:p w:rsidR="001F4F93" w:rsidRDefault="00350558" w:rsidP="00350558">
      <w:pPr>
        <w:shd w:val="clear" w:color="auto" w:fill="FFFFFF"/>
        <w:spacing w:after="0" w:line="240" w:lineRule="auto"/>
        <w:ind w:left="502"/>
        <w:jc w:val="center"/>
        <w:rPr>
          <w:rFonts w:ascii="Times New Roman" w:hAnsi="Times New Roman"/>
          <w:b/>
          <w:bCs/>
          <w:sz w:val="24"/>
          <w:szCs w:val="24"/>
        </w:rPr>
      </w:pPr>
      <w:r>
        <w:rPr>
          <w:rFonts w:ascii="Times New Roman" w:hAnsi="Times New Roman"/>
          <w:b/>
          <w:bCs/>
          <w:sz w:val="24"/>
          <w:szCs w:val="24"/>
        </w:rPr>
        <w:t>Кваліфікаційні критерії</w:t>
      </w:r>
    </w:p>
    <w:p w:rsidR="00350558" w:rsidRPr="001F4F93" w:rsidRDefault="00350558" w:rsidP="00350558">
      <w:pPr>
        <w:shd w:val="clear" w:color="auto" w:fill="FFFFFF"/>
        <w:spacing w:after="0" w:line="240" w:lineRule="auto"/>
        <w:ind w:left="502"/>
        <w:jc w:val="center"/>
        <w:rPr>
          <w:rFonts w:ascii="Times New Roman" w:eastAsia="Times New Roman" w:hAnsi="Times New Roman" w:cs="Times New Roman"/>
          <w:b/>
          <w:color w:val="000000"/>
          <w:sz w:val="24"/>
          <w:szCs w:val="24"/>
        </w:rPr>
      </w:pPr>
    </w:p>
    <w:tbl>
      <w:tblPr>
        <w:tblW w:w="10448" w:type="dxa"/>
        <w:tblLayout w:type="fixed"/>
        <w:tblLook w:val="0400" w:firstRow="0" w:lastRow="0" w:firstColumn="0" w:lastColumn="0" w:noHBand="0" w:noVBand="1"/>
      </w:tblPr>
      <w:tblGrid>
        <w:gridCol w:w="490"/>
        <w:gridCol w:w="2272"/>
        <w:gridCol w:w="7686"/>
      </w:tblGrid>
      <w:tr w:rsidR="001F4F93" w:rsidRPr="001F4F93" w:rsidTr="007719A7">
        <w:trPr>
          <w:trHeight w:val="690"/>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F4F93" w:rsidRPr="001F4F93" w:rsidRDefault="001F4F93" w:rsidP="001F4F93">
            <w:pPr>
              <w:spacing w:after="0" w:line="240" w:lineRule="auto"/>
              <w:jc w:val="center"/>
              <w:rPr>
                <w:rFonts w:ascii="Times New Roman" w:eastAsia="Times New Roman" w:hAnsi="Times New Roman" w:cs="Times New Roman"/>
                <w:sz w:val="24"/>
                <w:szCs w:val="24"/>
              </w:rPr>
            </w:pPr>
            <w:r w:rsidRPr="001F4F93">
              <w:rPr>
                <w:rFonts w:ascii="Times New Roman" w:eastAsia="Times New Roman" w:hAnsi="Times New Roman" w:cs="Times New Roman"/>
                <w:b/>
                <w:color w:val="000000"/>
                <w:sz w:val="24"/>
                <w:szCs w:val="24"/>
              </w:rPr>
              <w:t xml:space="preserve">№ </w:t>
            </w:r>
            <w:r w:rsidRPr="001F4F93">
              <w:rPr>
                <w:rFonts w:ascii="Times New Roman" w:eastAsia="Times New Roman" w:hAnsi="Times New Roman" w:cs="Times New Roman"/>
                <w:b/>
                <w:sz w:val="24"/>
                <w:szCs w:val="24"/>
              </w:rPr>
              <w:t>з</w:t>
            </w:r>
            <w:r w:rsidRPr="001F4F93">
              <w:rPr>
                <w:rFonts w:ascii="Times New Roman" w:eastAsia="Times New Roman" w:hAnsi="Times New Roman" w:cs="Times New Roman"/>
                <w:b/>
                <w:color w:val="000000"/>
                <w:sz w:val="24"/>
                <w:szCs w:val="24"/>
              </w:rPr>
              <w:t>/п</w:t>
            </w:r>
          </w:p>
        </w:tc>
        <w:tc>
          <w:tcPr>
            <w:tcW w:w="22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F4F93" w:rsidRPr="001F4F93" w:rsidRDefault="001F4F93" w:rsidP="001F4F93">
            <w:pPr>
              <w:spacing w:after="0" w:line="240" w:lineRule="auto"/>
              <w:jc w:val="center"/>
              <w:rPr>
                <w:rFonts w:ascii="Times New Roman" w:eastAsia="Times New Roman" w:hAnsi="Times New Roman" w:cs="Times New Roman"/>
                <w:sz w:val="24"/>
                <w:szCs w:val="24"/>
              </w:rPr>
            </w:pPr>
            <w:r w:rsidRPr="001F4F93">
              <w:rPr>
                <w:rFonts w:ascii="Times New Roman" w:eastAsia="Times New Roman" w:hAnsi="Times New Roman" w:cs="Times New Roman"/>
                <w:b/>
                <w:color w:val="000000"/>
                <w:sz w:val="24"/>
                <w:szCs w:val="24"/>
              </w:rPr>
              <w:t>Кваліфікаційні критерії</w:t>
            </w:r>
          </w:p>
        </w:tc>
        <w:tc>
          <w:tcPr>
            <w:tcW w:w="7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F4F93" w:rsidRPr="001F4F93" w:rsidRDefault="001F4F93" w:rsidP="001F4F93">
            <w:pPr>
              <w:spacing w:after="0" w:line="240" w:lineRule="auto"/>
              <w:jc w:val="center"/>
              <w:rPr>
                <w:rFonts w:ascii="Times New Roman" w:eastAsia="Times New Roman" w:hAnsi="Times New Roman" w:cs="Times New Roman"/>
                <w:sz w:val="24"/>
                <w:szCs w:val="24"/>
              </w:rPr>
            </w:pPr>
            <w:r w:rsidRPr="001F4F93">
              <w:rPr>
                <w:rFonts w:ascii="Times New Roman" w:eastAsia="Times New Roman" w:hAnsi="Times New Roman" w:cs="Times New Roman"/>
                <w:b/>
                <w:color w:val="000000"/>
                <w:sz w:val="24"/>
                <w:szCs w:val="24"/>
              </w:rPr>
              <w:t xml:space="preserve">Документи та </w:t>
            </w:r>
            <w:r w:rsidRPr="001F4F93">
              <w:rPr>
                <w:rFonts w:ascii="Times New Roman" w:eastAsia="Times New Roman" w:hAnsi="Times New Roman" w:cs="Times New Roman"/>
                <w:b/>
                <w:color w:val="FF0000"/>
                <w:sz w:val="24"/>
                <w:szCs w:val="24"/>
              </w:rPr>
              <w:t>інформація</w:t>
            </w:r>
            <w:r w:rsidRPr="001F4F93">
              <w:rPr>
                <w:rFonts w:ascii="Times New Roman" w:eastAsia="Times New Roman" w:hAnsi="Times New Roman" w:cs="Times New Roman"/>
                <w:b/>
                <w:color w:val="000000"/>
                <w:sz w:val="24"/>
                <w:szCs w:val="24"/>
              </w:rPr>
              <w:t>, які підтверджують відповідність Учасника кваліфікаційним критеріям**</w:t>
            </w:r>
          </w:p>
        </w:tc>
      </w:tr>
      <w:tr w:rsidR="001F4F93" w:rsidRPr="001F4F93" w:rsidTr="007719A7">
        <w:trPr>
          <w:trHeight w:val="2255"/>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F4F93" w:rsidRPr="001F4F93" w:rsidRDefault="001F4F93" w:rsidP="001F4F93">
            <w:pPr>
              <w:spacing w:after="0" w:line="240" w:lineRule="auto"/>
              <w:jc w:val="center"/>
              <w:rPr>
                <w:rFonts w:ascii="Times New Roman" w:eastAsia="Times New Roman" w:hAnsi="Times New Roman" w:cs="Times New Roman"/>
                <w:sz w:val="24"/>
                <w:szCs w:val="24"/>
              </w:rPr>
            </w:pPr>
            <w:r w:rsidRPr="001F4F93">
              <w:rPr>
                <w:rFonts w:ascii="Times New Roman" w:eastAsia="Times New Roman" w:hAnsi="Times New Roman" w:cs="Times New Roman"/>
                <w:b/>
                <w:color w:val="000000"/>
                <w:sz w:val="24"/>
                <w:szCs w:val="24"/>
              </w:rPr>
              <w:t>1</w:t>
            </w:r>
          </w:p>
        </w:tc>
        <w:tc>
          <w:tcPr>
            <w:tcW w:w="22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F4F93" w:rsidRPr="001F4F93" w:rsidRDefault="001F4F93" w:rsidP="001F4F93">
            <w:pPr>
              <w:spacing w:after="0" w:line="240" w:lineRule="auto"/>
              <w:rPr>
                <w:rFonts w:ascii="Times New Roman" w:eastAsia="Times New Roman" w:hAnsi="Times New Roman" w:cs="Times New Roman"/>
                <w:sz w:val="24"/>
                <w:szCs w:val="24"/>
              </w:rPr>
            </w:pPr>
            <w:r w:rsidRPr="001F4F93">
              <w:rPr>
                <w:rFonts w:ascii="Times New Roman" w:eastAsia="Times New Roman" w:hAnsi="Times New Roman" w:cs="Times New Roman"/>
                <w:b/>
                <w:color w:val="000000"/>
                <w:sz w:val="24"/>
                <w:szCs w:val="24"/>
              </w:rPr>
              <w:t>Наявність документально підтвердженого досвіду виконання аналогічного (аналогічних) за предметом закупівлі договору (договорів)</w:t>
            </w:r>
          </w:p>
        </w:tc>
        <w:tc>
          <w:tcPr>
            <w:tcW w:w="7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F4F93" w:rsidRPr="001F4F93" w:rsidRDefault="001F4F93" w:rsidP="001F4F93">
            <w:pPr>
              <w:spacing w:after="0" w:line="240" w:lineRule="auto"/>
              <w:jc w:val="both"/>
              <w:rPr>
                <w:rFonts w:ascii="Times New Roman" w:eastAsia="Times New Roman" w:hAnsi="Times New Roman" w:cs="Times New Roman"/>
                <w:sz w:val="24"/>
                <w:szCs w:val="24"/>
              </w:rPr>
            </w:pPr>
            <w:r w:rsidRPr="001F4F93">
              <w:rPr>
                <w:rFonts w:ascii="Times New Roman" w:eastAsia="Times New Roman" w:hAnsi="Times New Roman" w:cs="Times New Roman"/>
                <w:color w:val="000000"/>
                <w:sz w:val="24"/>
                <w:szCs w:val="24"/>
              </w:rPr>
              <w:t>1.1. На підтвердження досвіду виконання аналогічного (аналогічних) за предметом закупівлі договору (договорів) Учасник має надати:</w:t>
            </w:r>
          </w:p>
          <w:p w:rsidR="001F4F93" w:rsidRPr="001F4F93" w:rsidRDefault="001F4F93" w:rsidP="001F4F93">
            <w:pPr>
              <w:spacing w:after="0" w:line="240" w:lineRule="auto"/>
              <w:jc w:val="both"/>
              <w:rPr>
                <w:rFonts w:ascii="Times New Roman" w:eastAsia="Times New Roman" w:hAnsi="Times New Roman" w:cs="Times New Roman"/>
                <w:sz w:val="24"/>
                <w:szCs w:val="24"/>
              </w:rPr>
            </w:pPr>
            <w:r w:rsidRPr="001F4F93">
              <w:rPr>
                <w:rFonts w:ascii="Times New Roman" w:eastAsia="Times New Roman" w:hAnsi="Times New Roman" w:cs="Times New Roman"/>
                <w:color w:val="000000"/>
                <w:sz w:val="24"/>
                <w:szCs w:val="24"/>
              </w:rPr>
              <w:t>1.1.1. довідку в довільній формі, з інформацією про виконання  аналогічного (аналогічних) за предметом закупівлі договору (договорів)</w:t>
            </w:r>
            <w:r w:rsidR="002070B1">
              <w:rPr>
                <w:rFonts w:ascii="Times New Roman" w:eastAsia="Times New Roman" w:hAnsi="Times New Roman" w:cs="Times New Roman"/>
                <w:color w:val="000000"/>
                <w:sz w:val="24"/>
                <w:szCs w:val="24"/>
              </w:rPr>
              <w:t>, з зазначенням контрагенту, контактної особи із зазначенням номеру телефону</w:t>
            </w:r>
            <w:r w:rsidRPr="001F4F93">
              <w:rPr>
                <w:rFonts w:ascii="Times New Roman" w:eastAsia="Times New Roman" w:hAnsi="Times New Roman" w:cs="Times New Roman"/>
                <w:color w:val="000000"/>
                <w:sz w:val="24"/>
                <w:szCs w:val="24"/>
              </w:rPr>
              <w:t xml:space="preserve"> (не менше одного договору).</w:t>
            </w:r>
          </w:p>
          <w:p w:rsidR="001F4F93" w:rsidRPr="001F4F93" w:rsidRDefault="001F4F93" w:rsidP="001F4F93">
            <w:pPr>
              <w:spacing w:after="0" w:line="240" w:lineRule="auto"/>
              <w:jc w:val="both"/>
              <w:rPr>
                <w:rFonts w:ascii="Times New Roman" w:eastAsia="Arial" w:hAnsi="Times New Roman" w:cs="Times New Roman"/>
                <w:color w:val="000000"/>
                <w:sz w:val="24"/>
                <w:szCs w:val="24"/>
                <w:lang w:eastAsia="ru-RU"/>
              </w:rPr>
            </w:pPr>
            <w:r w:rsidRPr="001F4F93">
              <w:rPr>
                <w:rFonts w:ascii="Times New Roman" w:eastAsia="Times New Roman" w:hAnsi="Times New Roman" w:cs="Times New Roman"/>
                <w:b/>
                <w:i/>
                <w:color w:val="000000"/>
                <w:sz w:val="24"/>
                <w:szCs w:val="24"/>
              </w:rPr>
              <w:t xml:space="preserve">Аналогічним вважається договір за </w:t>
            </w:r>
            <w:r w:rsidRPr="001F4F93">
              <w:rPr>
                <w:rFonts w:ascii="Times New Roman" w:eastAsia="Arial" w:hAnsi="Times New Roman" w:cs="Times New Roman"/>
                <w:color w:val="000000"/>
                <w:sz w:val="24"/>
                <w:szCs w:val="24"/>
                <w:lang w:eastAsia="ru-RU"/>
              </w:rPr>
              <w:t xml:space="preserve">ДК 021:2015 - </w:t>
            </w:r>
            <w:r w:rsidR="00350558">
              <w:rPr>
                <w:rFonts w:ascii="Times New Roman" w:hAnsi="Times New Roman"/>
                <w:sz w:val="24"/>
                <w:szCs w:val="24"/>
              </w:rPr>
              <w:t>18110000-3</w:t>
            </w:r>
            <w:r w:rsidR="002070B1" w:rsidRPr="002070B1">
              <w:rPr>
                <w:rFonts w:ascii="Times New Roman" w:hAnsi="Times New Roman"/>
                <w:sz w:val="24"/>
                <w:szCs w:val="24"/>
              </w:rPr>
              <w:t xml:space="preserve"> (Формений одяг)</w:t>
            </w:r>
            <w:r>
              <w:rPr>
                <w:rFonts w:ascii="Times New Roman" w:hAnsi="Times New Roman" w:cs="Times New Roman"/>
                <w:sz w:val="24"/>
                <w:szCs w:val="24"/>
              </w:rPr>
              <w:t>.</w:t>
            </w:r>
          </w:p>
          <w:p w:rsidR="001F4F93" w:rsidRPr="001F4F93" w:rsidRDefault="001F4F93" w:rsidP="001F4F93">
            <w:pPr>
              <w:spacing w:after="0" w:line="240" w:lineRule="auto"/>
              <w:jc w:val="both"/>
              <w:rPr>
                <w:rFonts w:ascii="Times New Roman" w:eastAsia="Times New Roman" w:hAnsi="Times New Roman" w:cs="Times New Roman"/>
                <w:sz w:val="24"/>
                <w:szCs w:val="24"/>
              </w:rPr>
            </w:pPr>
            <w:r w:rsidRPr="001F4F93">
              <w:rPr>
                <w:rFonts w:ascii="Times New Roman" w:eastAsia="Times New Roman" w:hAnsi="Times New Roman" w:cs="Times New Roman"/>
                <w:color w:val="000000"/>
                <w:sz w:val="24"/>
                <w:szCs w:val="24"/>
              </w:rPr>
              <w:t xml:space="preserve">1.1.2. не менше 1 копії договору, зазначеного </w:t>
            </w:r>
            <w:r w:rsidRPr="001F4F93">
              <w:rPr>
                <w:rFonts w:ascii="Times New Roman" w:eastAsia="Times New Roman" w:hAnsi="Times New Roman" w:cs="Times New Roman"/>
                <w:sz w:val="24"/>
                <w:szCs w:val="24"/>
              </w:rPr>
              <w:t>в</w:t>
            </w:r>
            <w:r w:rsidRPr="001F4F93">
              <w:rPr>
                <w:rFonts w:ascii="Times New Roman" w:eastAsia="Times New Roman" w:hAnsi="Times New Roman" w:cs="Times New Roman"/>
                <w:color w:val="000000"/>
                <w:sz w:val="24"/>
                <w:szCs w:val="24"/>
              </w:rPr>
              <w:t xml:space="preserve"> довідці </w:t>
            </w:r>
            <w:r w:rsidRPr="001F4F93">
              <w:rPr>
                <w:rFonts w:ascii="Times New Roman" w:eastAsia="Times New Roman" w:hAnsi="Times New Roman" w:cs="Times New Roman"/>
                <w:sz w:val="24"/>
                <w:szCs w:val="24"/>
              </w:rPr>
              <w:t>в</w:t>
            </w:r>
            <w:r w:rsidRPr="001F4F93">
              <w:rPr>
                <w:rFonts w:ascii="Times New Roman" w:eastAsia="Times New Roman" w:hAnsi="Times New Roman" w:cs="Times New Roman"/>
                <w:color w:val="000000"/>
                <w:sz w:val="24"/>
                <w:szCs w:val="24"/>
              </w:rPr>
              <w:t xml:space="preserve"> повному обсязі,</w:t>
            </w:r>
          </w:p>
          <w:p w:rsidR="001F4F93" w:rsidRPr="001F4F93" w:rsidRDefault="001F4F93" w:rsidP="001F4F93">
            <w:pPr>
              <w:spacing w:after="0" w:line="240" w:lineRule="auto"/>
              <w:jc w:val="both"/>
              <w:rPr>
                <w:rFonts w:ascii="Times New Roman" w:eastAsia="Times New Roman" w:hAnsi="Times New Roman" w:cs="Times New Roman"/>
                <w:sz w:val="24"/>
                <w:szCs w:val="24"/>
              </w:rPr>
            </w:pPr>
            <w:r w:rsidRPr="001F4F93">
              <w:rPr>
                <w:rFonts w:ascii="Times New Roman" w:eastAsia="Times New Roman" w:hAnsi="Times New Roman" w:cs="Times New Roman"/>
                <w:i/>
                <w:color w:val="000000"/>
                <w:sz w:val="24"/>
                <w:szCs w:val="24"/>
              </w:rPr>
              <w:t>Інформація та документи можуть надаватися про частково виконаний  договір, дія якого не закінчена.</w:t>
            </w:r>
          </w:p>
        </w:tc>
      </w:tr>
    </w:tbl>
    <w:p w:rsidR="001F4F93" w:rsidRDefault="001F4F93" w:rsidP="007719A7">
      <w:pPr>
        <w:spacing w:after="0" w:line="240" w:lineRule="auto"/>
        <w:jc w:val="both"/>
        <w:rPr>
          <w:rFonts w:ascii="Times New Roman" w:eastAsia="Times New Roman" w:hAnsi="Times New Roman" w:cs="Times New Roman"/>
          <w:i/>
          <w:color w:val="000000"/>
          <w:sz w:val="24"/>
          <w:szCs w:val="24"/>
        </w:rPr>
      </w:pPr>
      <w:r w:rsidRPr="001F4F93">
        <w:rPr>
          <w:rFonts w:ascii="Times New Roman" w:eastAsia="Times New Roman" w:hAnsi="Times New Roman" w:cs="Times New Roman"/>
          <w:i/>
          <w:color w:val="000000"/>
          <w:sz w:val="24"/>
          <w:szCs w:val="24"/>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7719A7" w:rsidRPr="001F4F93" w:rsidRDefault="007719A7" w:rsidP="001F4F93">
      <w:pPr>
        <w:spacing w:after="0" w:line="240" w:lineRule="auto"/>
        <w:jc w:val="center"/>
        <w:rPr>
          <w:rFonts w:ascii="Times New Roman" w:eastAsia="Times New Roman" w:hAnsi="Times New Roman" w:cs="Times New Roman"/>
          <w:i/>
          <w:color w:val="000000"/>
          <w:sz w:val="24"/>
          <w:szCs w:val="24"/>
        </w:rPr>
      </w:pPr>
    </w:p>
    <w:p w:rsidR="007719A7" w:rsidRPr="001F4F93" w:rsidRDefault="007719A7" w:rsidP="007719A7">
      <w:pPr>
        <w:shd w:val="clear" w:color="auto" w:fill="FFFFFF"/>
        <w:spacing w:after="0" w:line="240" w:lineRule="auto"/>
        <w:jc w:val="center"/>
        <w:rPr>
          <w:rFonts w:ascii="Times New Roman" w:eastAsia="Times New Roman" w:hAnsi="Times New Roman" w:cs="Times New Roman"/>
          <w:b/>
          <w:color w:val="000000"/>
          <w:sz w:val="24"/>
          <w:szCs w:val="24"/>
        </w:rPr>
      </w:pPr>
      <w:r w:rsidRPr="001F4F93">
        <w:rPr>
          <w:rFonts w:ascii="Times New Roman" w:eastAsia="Times New Roman" w:hAnsi="Times New Roman" w:cs="Times New Roman"/>
          <w:b/>
          <w:color w:val="000000"/>
          <w:sz w:val="24"/>
          <w:szCs w:val="24"/>
        </w:rPr>
        <w:lastRenderedPageBreak/>
        <w:t>Інша інформація встановлена відповідно до законодавства (для УЧАСНИКІВ - юридичних осіб, фізичних осіб та фізичних осіб-підприємців).</w:t>
      </w:r>
    </w:p>
    <w:p w:rsidR="007719A7" w:rsidRPr="001F4F93" w:rsidRDefault="007719A7" w:rsidP="007719A7">
      <w:pPr>
        <w:shd w:val="clear" w:color="auto" w:fill="FFFFFF"/>
        <w:spacing w:after="0" w:line="240" w:lineRule="auto"/>
        <w:jc w:val="both"/>
        <w:rPr>
          <w:rFonts w:ascii="Times New Roman" w:eastAsia="Times New Roman" w:hAnsi="Times New Roman" w:cs="Times New Roman"/>
          <w:sz w:val="24"/>
          <w:szCs w:val="24"/>
        </w:rPr>
      </w:pPr>
    </w:p>
    <w:tbl>
      <w:tblPr>
        <w:tblW w:w="10632" w:type="dxa"/>
        <w:tblInd w:w="-184" w:type="dxa"/>
        <w:tblLayout w:type="fixed"/>
        <w:tblLook w:val="0400" w:firstRow="0" w:lastRow="0" w:firstColumn="0" w:lastColumn="0" w:noHBand="0" w:noVBand="1"/>
      </w:tblPr>
      <w:tblGrid>
        <w:gridCol w:w="568"/>
        <w:gridCol w:w="10064"/>
      </w:tblGrid>
      <w:tr w:rsidR="007719A7" w:rsidRPr="001F4F93" w:rsidTr="00BB2334">
        <w:trPr>
          <w:trHeight w:val="124"/>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7719A7" w:rsidRPr="001F4F93" w:rsidRDefault="007719A7" w:rsidP="00BB2334">
            <w:pPr>
              <w:spacing w:after="0" w:line="240" w:lineRule="auto"/>
              <w:ind w:left="100"/>
              <w:jc w:val="center"/>
              <w:rPr>
                <w:rFonts w:ascii="Times New Roman" w:eastAsia="Times New Roman" w:hAnsi="Times New Roman" w:cs="Times New Roman"/>
                <w:sz w:val="24"/>
                <w:szCs w:val="24"/>
              </w:rPr>
            </w:pPr>
            <w:r w:rsidRPr="001F4F93">
              <w:rPr>
                <w:rFonts w:ascii="Times New Roman" w:eastAsia="Times New Roman" w:hAnsi="Times New Roman" w:cs="Times New Roman"/>
                <w:b/>
                <w:color w:val="000000"/>
                <w:sz w:val="24"/>
                <w:szCs w:val="24"/>
              </w:rPr>
              <w:t>Інші документи від Учасника:</w:t>
            </w:r>
          </w:p>
        </w:tc>
      </w:tr>
      <w:tr w:rsidR="007719A7" w:rsidRPr="001F4F93" w:rsidTr="00BB2334">
        <w:trPr>
          <w:trHeight w:val="436"/>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719A7" w:rsidRPr="001F4F93" w:rsidRDefault="007719A7" w:rsidP="00BB2334">
            <w:pPr>
              <w:spacing w:after="0" w:line="240" w:lineRule="auto"/>
              <w:ind w:left="100"/>
              <w:rPr>
                <w:rFonts w:ascii="Times New Roman" w:eastAsia="Times New Roman" w:hAnsi="Times New Roman" w:cs="Times New Roman"/>
                <w:sz w:val="24"/>
                <w:szCs w:val="24"/>
              </w:rPr>
            </w:pPr>
            <w:r w:rsidRPr="001F4F93">
              <w:rPr>
                <w:rFonts w:ascii="Times New Roman" w:eastAsia="Times New Roman" w:hAnsi="Times New Roman" w:cs="Times New Roman"/>
                <w:b/>
                <w:color w:val="000000"/>
                <w:sz w:val="24"/>
                <w:szCs w:val="24"/>
              </w:rPr>
              <w:t>1</w:t>
            </w:r>
          </w:p>
        </w:tc>
        <w:tc>
          <w:tcPr>
            <w:tcW w:w="10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719A7" w:rsidRPr="001F4F93" w:rsidRDefault="007719A7" w:rsidP="00BB2334">
            <w:pPr>
              <w:pStyle w:val="afc"/>
              <w:numPr>
                <w:ilvl w:val="0"/>
                <w:numId w:val="23"/>
              </w:numPr>
              <w:ind w:left="126" w:hanging="26"/>
              <w:jc w:val="both"/>
              <w:rPr>
                <w:color w:val="000000"/>
                <w:szCs w:val="24"/>
              </w:rPr>
            </w:pPr>
            <w:r w:rsidRPr="001F4F93">
              <w:rPr>
                <w:rFonts w:eastAsia="Helvetica"/>
                <w:bCs/>
                <w:color w:val="000000"/>
                <w:szCs w:val="24"/>
                <w:lang w:eastAsia="ru-RU"/>
              </w:rPr>
              <w:t>Інформаційна довідка (лист) довільної форми з інформацією про посадову (</w:t>
            </w:r>
            <w:proofErr w:type="spellStart"/>
            <w:r w:rsidRPr="001F4F93">
              <w:rPr>
                <w:rFonts w:eastAsia="Helvetica"/>
                <w:bCs/>
                <w:color w:val="000000"/>
                <w:szCs w:val="24"/>
                <w:lang w:eastAsia="ru-RU"/>
              </w:rPr>
              <w:t>-их</w:t>
            </w:r>
            <w:proofErr w:type="spellEnd"/>
            <w:r w:rsidRPr="001F4F93">
              <w:rPr>
                <w:rFonts w:eastAsia="Helvetica"/>
                <w:bCs/>
                <w:color w:val="000000"/>
                <w:szCs w:val="24"/>
                <w:lang w:eastAsia="ru-RU"/>
              </w:rPr>
              <w:t>) особу (осіб) Учасника, уповноважену (</w:t>
            </w:r>
            <w:proofErr w:type="spellStart"/>
            <w:r w:rsidRPr="001F4F93">
              <w:rPr>
                <w:rFonts w:eastAsia="Helvetica"/>
                <w:bCs/>
                <w:color w:val="000000"/>
                <w:szCs w:val="24"/>
                <w:lang w:eastAsia="ru-RU"/>
              </w:rPr>
              <w:t>-их</w:t>
            </w:r>
            <w:proofErr w:type="spellEnd"/>
            <w:r w:rsidRPr="001F4F93">
              <w:rPr>
                <w:rFonts w:eastAsia="Helvetica"/>
                <w:bCs/>
                <w:color w:val="000000"/>
                <w:szCs w:val="24"/>
                <w:lang w:eastAsia="ru-RU"/>
              </w:rPr>
              <w:t xml:space="preserve">) </w:t>
            </w:r>
            <w:r w:rsidRPr="001F4F93">
              <w:rPr>
                <w:rFonts w:eastAsia="Helvetica"/>
                <w:bCs/>
                <w:iCs/>
                <w:color w:val="000000"/>
                <w:szCs w:val="24"/>
                <w:lang w:eastAsia="ru-RU"/>
              </w:rPr>
              <w:t>представляти інтереси під час проведення процедури спрощеної закупівлі, а саме</w:t>
            </w:r>
            <w:r w:rsidRPr="001F4F93">
              <w:rPr>
                <w:bCs/>
                <w:color w:val="000000"/>
                <w:szCs w:val="24"/>
                <w:lang w:eastAsia="ru-RU"/>
              </w:rPr>
              <w:t xml:space="preserve">: </w:t>
            </w:r>
            <w:r w:rsidRPr="001F4F93">
              <w:rPr>
                <w:rFonts w:eastAsia="Helvetica"/>
                <w:bCs/>
                <w:i/>
                <w:color w:val="000000"/>
                <w:szCs w:val="24"/>
                <w:lang w:eastAsia="ru-RU"/>
              </w:rPr>
              <w:t>підписувати документи пропозиції; підписувати договір закупівлі за результатами цієї закупівлі</w:t>
            </w:r>
            <w:r w:rsidRPr="001F4F93">
              <w:rPr>
                <w:color w:val="000000"/>
                <w:szCs w:val="24"/>
              </w:rPr>
              <w:t>.</w:t>
            </w:r>
          </w:p>
          <w:p w:rsidR="007719A7" w:rsidRPr="001F4F93" w:rsidRDefault="007719A7" w:rsidP="00BB2334">
            <w:pPr>
              <w:pStyle w:val="afc"/>
              <w:numPr>
                <w:ilvl w:val="0"/>
                <w:numId w:val="23"/>
              </w:numPr>
              <w:ind w:left="126" w:hanging="26"/>
              <w:jc w:val="both"/>
              <w:rPr>
                <w:szCs w:val="24"/>
                <w:lang w:eastAsia="en-US"/>
              </w:rPr>
            </w:pPr>
            <w:r w:rsidRPr="001F4F93">
              <w:rPr>
                <w:rFonts w:eastAsia="Helvetica"/>
                <w:bCs/>
                <w:color w:val="000000"/>
                <w:szCs w:val="24"/>
                <w:lang w:eastAsia="ru-RU"/>
              </w:rPr>
              <w:t>Д</w:t>
            </w:r>
            <w:r w:rsidRPr="001F4F93">
              <w:rPr>
                <w:rStyle w:val="rvts0"/>
                <w:rFonts w:eastAsia="Helvetica"/>
                <w:bCs/>
                <w:color w:val="000000"/>
                <w:szCs w:val="24"/>
                <w:lang w:eastAsia="ru-RU"/>
              </w:rPr>
              <w:t xml:space="preserve">окументи, що підтверджують повноваження посадової особи або представника учасника процедури закупівлі щодо підпису документів пропозиції </w:t>
            </w:r>
            <w:r w:rsidRPr="001F4F93">
              <w:rPr>
                <w:rFonts w:eastAsia="Helvetica"/>
                <w:bCs/>
                <w:color w:val="000000"/>
                <w:szCs w:val="24"/>
                <w:lang w:eastAsia="ru-RU"/>
              </w:rPr>
              <w:t>(</w:t>
            </w:r>
            <w:r w:rsidRPr="001F4F93">
              <w:rPr>
                <w:rStyle w:val="rvts0"/>
                <w:rFonts w:eastAsia="Helvetica"/>
                <w:bCs/>
                <w:color w:val="000000"/>
                <w:szCs w:val="24"/>
                <w:lang w:eastAsia="ru-RU"/>
              </w:rPr>
              <w:t>виписка з протоколу засновників, наказ про призначення, довіреність, доручення або інший документ, що підтверджує повноваження посадової особи учасника на підписання документів, тощо)</w:t>
            </w:r>
            <w:r w:rsidRPr="001F4F93">
              <w:rPr>
                <w:rFonts w:eastAsia="Helvetica"/>
                <w:bCs/>
                <w:color w:val="000000"/>
                <w:szCs w:val="24"/>
                <w:lang w:eastAsia="ru-RU"/>
              </w:rPr>
              <w:t>.</w:t>
            </w:r>
          </w:p>
        </w:tc>
      </w:tr>
      <w:tr w:rsidR="007719A7" w:rsidRPr="001F4F93" w:rsidTr="00BB2334">
        <w:trPr>
          <w:trHeight w:val="580"/>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719A7" w:rsidRPr="001F4F93" w:rsidRDefault="007719A7" w:rsidP="00BB2334">
            <w:pPr>
              <w:spacing w:after="0" w:line="240" w:lineRule="auto"/>
              <w:ind w:left="100"/>
              <w:rPr>
                <w:rFonts w:ascii="Times New Roman" w:eastAsia="Times New Roman" w:hAnsi="Times New Roman" w:cs="Times New Roman"/>
                <w:sz w:val="24"/>
                <w:szCs w:val="24"/>
              </w:rPr>
            </w:pPr>
            <w:r w:rsidRPr="001F4F93">
              <w:rPr>
                <w:rFonts w:ascii="Times New Roman" w:eastAsia="Times New Roman" w:hAnsi="Times New Roman" w:cs="Times New Roman"/>
                <w:b/>
                <w:color w:val="000000"/>
                <w:sz w:val="24"/>
                <w:szCs w:val="24"/>
              </w:rPr>
              <w:t>2</w:t>
            </w:r>
          </w:p>
        </w:tc>
        <w:tc>
          <w:tcPr>
            <w:tcW w:w="10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719A7" w:rsidRPr="001F4F93" w:rsidRDefault="007719A7" w:rsidP="00BB2334">
            <w:pPr>
              <w:spacing w:after="0" w:line="240" w:lineRule="auto"/>
              <w:ind w:left="100" w:right="120" w:hanging="20"/>
              <w:jc w:val="both"/>
              <w:rPr>
                <w:rFonts w:ascii="Times New Roman" w:eastAsia="Times New Roman" w:hAnsi="Times New Roman" w:cs="Times New Roman"/>
                <w:sz w:val="24"/>
                <w:szCs w:val="24"/>
              </w:rPr>
            </w:pPr>
            <w:r w:rsidRPr="001F4F93">
              <w:rPr>
                <w:rFonts w:ascii="Times New Roman" w:eastAsia="Times New Roman" w:hAnsi="Times New Roman" w:cs="Times New Roman"/>
                <w:b/>
                <w:color w:val="000000"/>
                <w:sz w:val="24"/>
                <w:szCs w:val="24"/>
              </w:rPr>
              <w:t xml:space="preserve">Достовірна інформація у вигляді довідки довільної форми, </w:t>
            </w:r>
            <w:r w:rsidRPr="001F4F93">
              <w:rPr>
                <w:rFonts w:ascii="Times New Roman" w:eastAsia="Times New Roman" w:hAnsi="Times New Roman" w:cs="Times New Roman"/>
                <w:color w:val="000000"/>
                <w:sz w:val="24"/>
                <w:szCs w:val="24"/>
              </w:rPr>
              <w:t xml:space="preserve">в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1F4F93">
              <w:rPr>
                <w:rFonts w:ascii="Times New Roman" w:eastAsia="Times New Roman" w:hAnsi="Times New Roman" w:cs="Times New Roman"/>
                <w:i/>
                <w:color w:val="000000"/>
                <w:sz w:val="24"/>
                <w:szCs w:val="24"/>
              </w:rPr>
              <w:t>Замість довідки довільної форми учасник може надати чинну ліцензію або документ дозвільного характеру</w:t>
            </w:r>
          </w:p>
        </w:tc>
      </w:tr>
      <w:tr w:rsidR="007719A7" w:rsidRPr="001F4F93" w:rsidTr="00BB2334">
        <w:trPr>
          <w:trHeight w:val="580"/>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719A7" w:rsidRPr="001F4F93" w:rsidRDefault="007719A7" w:rsidP="00BB2334">
            <w:pPr>
              <w:spacing w:after="0" w:line="240" w:lineRule="auto"/>
              <w:ind w:left="100"/>
              <w:rPr>
                <w:rFonts w:ascii="Times New Roman" w:eastAsia="Times New Roman" w:hAnsi="Times New Roman" w:cs="Times New Roman"/>
                <w:sz w:val="24"/>
                <w:szCs w:val="24"/>
              </w:rPr>
            </w:pPr>
            <w:r w:rsidRPr="001F4F93">
              <w:rPr>
                <w:rFonts w:ascii="Times New Roman" w:eastAsia="Times New Roman" w:hAnsi="Times New Roman" w:cs="Times New Roman"/>
                <w:b/>
                <w:color w:val="000000"/>
                <w:sz w:val="24"/>
                <w:szCs w:val="24"/>
              </w:rPr>
              <w:t>3</w:t>
            </w:r>
          </w:p>
        </w:tc>
        <w:tc>
          <w:tcPr>
            <w:tcW w:w="10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719A7" w:rsidRPr="001F4F93" w:rsidRDefault="007719A7" w:rsidP="00BB2334">
            <w:pPr>
              <w:spacing w:after="0" w:line="240" w:lineRule="auto"/>
              <w:ind w:left="120" w:right="120" w:hanging="20"/>
              <w:jc w:val="both"/>
              <w:rPr>
                <w:rFonts w:ascii="Times New Roman" w:eastAsia="Times New Roman" w:hAnsi="Times New Roman" w:cs="Times New Roman"/>
                <w:sz w:val="24"/>
                <w:szCs w:val="24"/>
              </w:rPr>
            </w:pPr>
            <w:r w:rsidRPr="001F4F93">
              <w:rPr>
                <w:rFonts w:ascii="Times New Roman" w:eastAsia="Times New Roman" w:hAnsi="Times New Roman" w:cs="Times New Roman"/>
                <w:color w:val="000000"/>
                <w:sz w:val="24"/>
                <w:szCs w:val="24"/>
              </w:rPr>
              <w:t xml:space="preserve">Довідка, складена в довільній формі, яка містить інформацію про засновника та кінцевого </w:t>
            </w:r>
            <w:proofErr w:type="spellStart"/>
            <w:r w:rsidRPr="001F4F93">
              <w:rPr>
                <w:rFonts w:ascii="Times New Roman" w:eastAsia="Times New Roman" w:hAnsi="Times New Roman" w:cs="Times New Roman"/>
                <w:color w:val="000000"/>
                <w:sz w:val="24"/>
                <w:szCs w:val="24"/>
              </w:rPr>
              <w:t>бенефіціарного</w:t>
            </w:r>
            <w:proofErr w:type="spellEnd"/>
            <w:r w:rsidRPr="001F4F93">
              <w:rPr>
                <w:rFonts w:ascii="Times New Roman" w:eastAsia="Times New Roman" w:hAnsi="Times New Roman" w:cs="Times New Roman"/>
                <w:color w:val="000000"/>
                <w:sz w:val="24"/>
                <w:szCs w:val="24"/>
              </w:rPr>
              <w:t xml:space="preserve"> власника учасника, зокрема: назва юридичної особи, що є засновником учасника, її місцезнаходження та країна реєстрації; прізвище, ім’я по-батькові засновника та/або кінцевого </w:t>
            </w:r>
            <w:proofErr w:type="spellStart"/>
            <w:r w:rsidRPr="001F4F93">
              <w:rPr>
                <w:rFonts w:ascii="Times New Roman" w:eastAsia="Times New Roman" w:hAnsi="Times New Roman" w:cs="Times New Roman"/>
                <w:color w:val="000000"/>
                <w:sz w:val="24"/>
                <w:szCs w:val="24"/>
              </w:rPr>
              <w:t>бенефіціарного</w:t>
            </w:r>
            <w:proofErr w:type="spellEnd"/>
            <w:r w:rsidRPr="001F4F93">
              <w:rPr>
                <w:rFonts w:ascii="Times New Roman" w:eastAsia="Times New Roman" w:hAnsi="Times New Roman" w:cs="Times New Roman"/>
                <w:color w:val="000000"/>
                <w:sz w:val="24"/>
                <w:szCs w:val="24"/>
              </w:rPr>
              <w:t xml:space="preserve"> власника, адреса його </w:t>
            </w:r>
            <w:r w:rsidRPr="001F4F93">
              <w:rPr>
                <w:rFonts w:ascii="Times New Roman" w:eastAsia="Times New Roman" w:hAnsi="Times New Roman" w:cs="Times New Roman"/>
                <w:sz w:val="24"/>
                <w:szCs w:val="24"/>
              </w:rPr>
              <w:t>місця проживання</w:t>
            </w:r>
            <w:r w:rsidRPr="001F4F93">
              <w:rPr>
                <w:rFonts w:ascii="Times New Roman" w:eastAsia="Times New Roman" w:hAnsi="Times New Roman" w:cs="Times New Roman"/>
                <w:color w:val="000000"/>
                <w:sz w:val="24"/>
                <w:szCs w:val="24"/>
              </w:rPr>
              <w:t xml:space="preserve"> та громадянство.</w:t>
            </w:r>
          </w:p>
          <w:p w:rsidR="007719A7" w:rsidRPr="001F4F93" w:rsidRDefault="007719A7" w:rsidP="00BB2334">
            <w:pPr>
              <w:spacing w:after="0" w:line="240" w:lineRule="auto"/>
              <w:ind w:left="100" w:right="120" w:hanging="20"/>
              <w:jc w:val="both"/>
              <w:rPr>
                <w:rFonts w:ascii="Times New Roman" w:eastAsia="Times New Roman" w:hAnsi="Times New Roman" w:cs="Times New Roman"/>
                <w:sz w:val="24"/>
                <w:szCs w:val="24"/>
              </w:rPr>
            </w:pPr>
            <w:r w:rsidRPr="001F4F93">
              <w:rPr>
                <w:rFonts w:ascii="Times New Roman" w:eastAsia="Times New Roman" w:hAnsi="Times New Roman" w:cs="Times New Roman"/>
                <w:i/>
                <w:color w:val="000000"/>
                <w:sz w:val="24"/>
                <w:szCs w:val="24"/>
              </w:rPr>
              <w:t xml:space="preserve">Зазначена довідка надається лише учасниками юридичними особами та лише в період, коли Єдиний державний реєстр юридичних осіб, фізичних осіб – підприємців та громадських формувань, не функціонує. Інформація про кінцевого </w:t>
            </w:r>
            <w:proofErr w:type="spellStart"/>
            <w:r w:rsidRPr="001F4F93">
              <w:rPr>
                <w:rFonts w:ascii="Times New Roman" w:eastAsia="Times New Roman" w:hAnsi="Times New Roman" w:cs="Times New Roman"/>
                <w:i/>
                <w:color w:val="000000"/>
                <w:sz w:val="24"/>
                <w:szCs w:val="24"/>
              </w:rPr>
              <w:t>бенефіціарного</w:t>
            </w:r>
            <w:proofErr w:type="spellEnd"/>
            <w:r w:rsidRPr="001F4F93">
              <w:rPr>
                <w:rFonts w:ascii="Times New Roman" w:eastAsia="Times New Roman" w:hAnsi="Times New Roman" w:cs="Times New Roman"/>
                <w:i/>
                <w:color w:val="000000"/>
                <w:sz w:val="24"/>
                <w:szCs w:val="24"/>
              </w:rPr>
              <w:t xml:space="preserve">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у відповідності до пункту 9 частини 2 статті 9 Закону України «Про державну реєстрацію юридичних осіб, фізичних осіб - підприємців та громадських формувань». </w:t>
            </w:r>
          </w:p>
        </w:tc>
      </w:tr>
      <w:tr w:rsidR="007719A7" w:rsidRPr="001F4F93" w:rsidTr="00BB2334">
        <w:trPr>
          <w:trHeight w:val="387"/>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Pr="001F4F93" w:rsidRDefault="007719A7" w:rsidP="00BB2334">
            <w:pPr>
              <w:spacing w:after="0" w:line="240" w:lineRule="auto"/>
              <w:ind w:left="1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10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Pr="001F4F93" w:rsidRDefault="007719A7" w:rsidP="00BB2334">
            <w:pPr>
              <w:spacing w:after="0" w:line="240" w:lineRule="auto"/>
              <w:ind w:left="120" w:right="120" w:hanging="20"/>
              <w:jc w:val="both"/>
              <w:rPr>
                <w:rFonts w:ascii="Times New Roman" w:eastAsia="Times New Roman" w:hAnsi="Times New Roman" w:cs="Times New Roman"/>
                <w:color w:val="000000"/>
                <w:sz w:val="24"/>
                <w:szCs w:val="24"/>
              </w:rPr>
            </w:pPr>
            <w:r w:rsidRPr="001F4F93">
              <w:rPr>
                <w:rFonts w:ascii="Times New Roman" w:hAnsi="Times New Roman" w:cs="Times New Roman"/>
                <w:sz w:val="24"/>
                <w:szCs w:val="24"/>
              </w:rPr>
              <w:t xml:space="preserve">Гарантійний лист з ціновою пропозицією </w:t>
            </w:r>
            <w:r w:rsidRPr="001F4F93">
              <w:rPr>
                <w:rStyle w:val="rvts0"/>
                <w:rFonts w:ascii="Times New Roman" w:hAnsi="Times New Roman"/>
                <w:sz w:val="24"/>
                <w:szCs w:val="24"/>
              </w:rPr>
              <w:t xml:space="preserve">у відповідності до </w:t>
            </w:r>
            <w:r w:rsidRPr="001F4F93">
              <w:rPr>
                <w:rFonts w:ascii="Times New Roman" w:hAnsi="Times New Roman" w:cs="Times New Roman"/>
                <w:b/>
                <w:bCs/>
                <w:sz w:val="24"/>
                <w:szCs w:val="24"/>
              </w:rPr>
              <w:t xml:space="preserve">Додатку </w:t>
            </w:r>
            <w:r>
              <w:rPr>
                <w:rFonts w:ascii="Times New Roman" w:eastAsia="Microsoft YaHei" w:hAnsi="Times New Roman" w:cs="Times New Roman"/>
                <w:b/>
                <w:bCs/>
                <w:color w:val="00000A"/>
                <w:sz w:val="24"/>
                <w:szCs w:val="24"/>
                <w:lang w:eastAsia="zh-CN" w:bidi="hi-IN"/>
              </w:rPr>
              <w:t>№ 5</w:t>
            </w:r>
            <w:r w:rsidRPr="001F4F93">
              <w:rPr>
                <w:rFonts w:ascii="Times New Roman" w:eastAsia="Microsoft YaHei" w:hAnsi="Times New Roman" w:cs="Times New Roman"/>
                <w:b/>
                <w:bCs/>
                <w:color w:val="00000A"/>
                <w:sz w:val="24"/>
                <w:szCs w:val="24"/>
                <w:lang w:eastAsia="zh-CN" w:bidi="hi-IN"/>
              </w:rPr>
              <w:t>.</w:t>
            </w:r>
          </w:p>
        </w:tc>
      </w:tr>
      <w:tr w:rsidR="007719A7" w:rsidRPr="001F4F93" w:rsidTr="00BB2334">
        <w:trPr>
          <w:trHeight w:val="358"/>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Pr="001F4F93" w:rsidRDefault="007719A7" w:rsidP="00BB2334">
            <w:pPr>
              <w:spacing w:after="0" w:line="240" w:lineRule="auto"/>
              <w:ind w:left="1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10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Pr="001F4F93" w:rsidRDefault="007719A7" w:rsidP="00BB2334">
            <w:pPr>
              <w:spacing w:after="0" w:line="240" w:lineRule="auto"/>
              <w:ind w:left="120" w:right="120" w:hanging="20"/>
              <w:jc w:val="both"/>
              <w:rPr>
                <w:rFonts w:ascii="Times New Roman" w:eastAsia="Times New Roman" w:hAnsi="Times New Roman" w:cs="Times New Roman"/>
                <w:color w:val="000000"/>
                <w:sz w:val="24"/>
                <w:szCs w:val="24"/>
              </w:rPr>
            </w:pPr>
            <w:r>
              <w:rPr>
                <w:rFonts w:ascii="Times New Roman" w:eastAsia="Helvetica" w:hAnsi="Times New Roman" w:cs="Times New Roman"/>
                <w:bCs/>
                <w:color w:val="000000"/>
                <w:sz w:val="24"/>
                <w:szCs w:val="24"/>
                <w:lang w:eastAsia="ru-RU"/>
              </w:rPr>
              <w:t>Статут або інший установчий документ (для юридичної особи).</w:t>
            </w:r>
          </w:p>
        </w:tc>
      </w:tr>
      <w:tr w:rsidR="007719A7" w:rsidRPr="001F4F93" w:rsidTr="00BB2334">
        <w:trPr>
          <w:trHeight w:val="580"/>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Pr="001F4F93" w:rsidRDefault="007719A7" w:rsidP="00BB2334">
            <w:pPr>
              <w:spacing w:after="0" w:line="240" w:lineRule="auto"/>
              <w:ind w:left="1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10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Default="007719A7" w:rsidP="00BB2334">
            <w:pPr>
              <w:spacing w:after="0" w:line="240" w:lineRule="auto"/>
              <w:ind w:left="120" w:right="120" w:hanging="20"/>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Копія свідоцтва про реєстрацію платника ПДВ або витяг з реєстру платників ПДВ (якщо Учасник є платником ПДВ), та/або копія свідоцтва платника єдиного податку або витяг з реєстру платника єдиного податку (якщо Учасник є платником єдиного податку).</w:t>
            </w:r>
          </w:p>
          <w:p w:rsidR="007719A7" w:rsidRPr="001F4F93" w:rsidRDefault="007719A7" w:rsidP="00BB2334">
            <w:pPr>
              <w:spacing w:after="0" w:line="240" w:lineRule="auto"/>
              <w:ind w:left="120" w:right="120" w:hanging="20"/>
              <w:jc w:val="both"/>
              <w:rPr>
                <w:rFonts w:ascii="Times New Roman" w:eastAsia="Times New Roman" w:hAnsi="Times New Roman" w:cs="Times New Roman"/>
                <w:color w:val="000000"/>
                <w:sz w:val="24"/>
                <w:szCs w:val="24"/>
              </w:rPr>
            </w:pPr>
            <w:r>
              <w:rPr>
                <w:rFonts w:ascii="Times New Roman" w:hAnsi="Times New Roman" w:cs="Times New Roman"/>
                <w:sz w:val="24"/>
                <w:szCs w:val="24"/>
              </w:rPr>
              <w:t>Копія довідки про присвоєння ідентифікаційного номера (для Учасника - фізичної особи).</w:t>
            </w:r>
          </w:p>
        </w:tc>
      </w:tr>
      <w:tr w:rsidR="007719A7" w:rsidRPr="001F4F93" w:rsidTr="00BB2334">
        <w:trPr>
          <w:trHeight w:val="580"/>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Pr="001F4F93" w:rsidRDefault="007719A7" w:rsidP="00BB2334">
            <w:pPr>
              <w:spacing w:after="0" w:line="240" w:lineRule="auto"/>
              <w:ind w:left="1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10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Pr="001F4F93" w:rsidRDefault="007719A7" w:rsidP="00BB2334">
            <w:pPr>
              <w:spacing w:after="0" w:line="240" w:lineRule="auto"/>
              <w:ind w:left="120" w:right="12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Учасник у складі пропозиції надає скановану копію з оригіналу документа (у кольоровому вигляді сторінок паспорта уповноваженої (уповноважених) особи (осіб) на підписання документів пропозиції та/або договору (а саме сторінки 1-6 та місце проживання) у випадку, якщо такий паспорт оформлено у вигляді книжечки або двосторонню копію паспорта громадянина України у випадку, якщо такий паспорт оформлено у формі картки, що містить безконтактний електронний носій або копію іншого документа, передбаченого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5492VI (зі змінами) (для Учасника - фізичної особи).</w:t>
            </w:r>
          </w:p>
        </w:tc>
      </w:tr>
      <w:tr w:rsidR="007719A7" w:rsidRPr="001F4F93" w:rsidTr="00BB2334">
        <w:trPr>
          <w:trHeight w:val="441"/>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Pr="001F4F93" w:rsidRDefault="007719A7" w:rsidP="00BB2334">
            <w:pPr>
              <w:spacing w:after="0" w:line="240" w:lineRule="auto"/>
              <w:ind w:left="1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p>
        </w:tc>
        <w:tc>
          <w:tcPr>
            <w:tcW w:w="10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Default="007719A7" w:rsidP="00BB2334">
            <w:pPr>
              <w:widowControl w:val="0"/>
              <w:tabs>
                <w:tab w:val="left" w:pos="0"/>
                <w:tab w:val="left" w:pos="851"/>
                <w:tab w:val="left" w:pos="1134"/>
              </w:tabs>
              <w:overflowPunct w:val="0"/>
              <w:spacing w:after="0" w:line="240" w:lineRule="auto"/>
              <w:ind w:firstLine="708"/>
              <w:jc w:val="both"/>
              <w:textAlignment w:val="baseline"/>
              <w:rPr>
                <w:rFonts w:ascii="Times New Roman" w:hAnsi="Times New Roman" w:cs="Times New Roman"/>
                <w:sz w:val="24"/>
                <w:szCs w:val="24"/>
              </w:rPr>
            </w:pPr>
            <w:r>
              <w:rPr>
                <w:rFonts w:ascii="Times New Roman" w:hAnsi="Times New Roman" w:cs="Times New Roman"/>
                <w:spacing w:val="-2"/>
                <w:sz w:val="24"/>
                <w:szCs w:val="24"/>
              </w:rPr>
              <w:t xml:space="preserve">Один з наступних документів (оригінал або завірена учасником копія) </w:t>
            </w:r>
            <w:r>
              <w:rPr>
                <w:rFonts w:ascii="Times New Roman" w:hAnsi="Times New Roman" w:cs="Times New Roman"/>
                <w:i/>
                <w:spacing w:val="-2"/>
                <w:sz w:val="24"/>
                <w:szCs w:val="24"/>
              </w:rPr>
              <w:t>(для учасників процедури спрощеної закупівлі з організаційно-правовою формою господарювання «Товариство з обмеженою відповідальністю» або «Товариство з додатковою відповідальністю»)</w:t>
            </w:r>
            <w:r>
              <w:rPr>
                <w:rFonts w:ascii="Times New Roman" w:hAnsi="Times New Roman" w:cs="Times New Roman"/>
                <w:spacing w:val="-2"/>
                <w:sz w:val="24"/>
                <w:szCs w:val="24"/>
              </w:rPr>
              <w:t>:</w:t>
            </w:r>
          </w:p>
          <w:p w:rsidR="007719A7" w:rsidRDefault="007719A7" w:rsidP="00BB2334">
            <w:pPr>
              <w:pStyle w:val="afc"/>
              <w:numPr>
                <w:ilvl w:val="0"/>
                <w:numId w:val="24"/>
              </w:numPr>
              <w:tabs>
                <w:tab w:val="left" w:pos="851"/>
              </w:tabs>
              <w:ind w:left="0" w:firstLine="567"/>
              <w:contextualSpacing/>
              <w:jc w:val="both"/>
              <w:rPr>
                <w:szCs w:val="24"/>
              </w:rPr>
            </w:pPr>
            <w:r>
              <w:rPr>
                <w:spacing w:val="-2"/>
                <w:szCs w:val="24"/>
              </w:rPr>
              <w:t xml:space="preserve">рішення загальних зборів учасників (протокол) про надання згоди на вчинення правочину (укладення договору) з Замовником за результатами даної закупівлі, якщо вартість майна, робіт або послуг, що є предметом такого правочину, перевищує 50 (п’ятдесят) відсотків </w:t>
            </w:r>
            <w:r>
              <w:rPr>
                <w:spacing w:val="-2"/>
                <w:szCs w:val="24"/>
              </w:rPr>
              <w:lastRenderedPageBreak/>
              <w:t xml:space="preserve">вартості чистих активів товариства </w:t>
            </w:r>
            <w:bookmarkStart w:id="24" w:name="__DdeLink__8177_3660220863"/>
            <w:r>
              <w:rPr>
                <w:color w:val="000000"/>
                <w:szCs w:val="24"/>
              </w:rPr>
              <w:t>відповідно до останньої затвердженої фінансової звітності</w:t>
            </w:r>
            <w:bookmarkEnd w:id="24"/>
            <w:r>
              <w:rPr>
                <w:spacing w:val="-2"/>
                <w:szCs w:val="24"/>
              </w:rPr>
              <w:t xml:space="preserve"> та надання згоди на вчинення правочину, щодо яких є заінтересованість;</w:t>
            </w:r>
          </w:p>
          <w:p w:rsidR="007719A7" w:rsidRPr="005F21E1" w:rsidRDefault="007719A7" w:rsidP="00BB2334">
            <w:pPr>
              <w:pStyle w:val="afc"/>
              <w:numPr>
                <w:ilvl w:val="0"/>
                <w:numId w:val="24"/>
              </w:numPr>
              <w:ind w:left="0" w:right="120" w:firstLine="708"/>
              <w:jc w:val="both"/>
              <w:rPr>
                <w:color w:val="000000"/>
                <w:szCs w:val="24"/>
              </w:rPr>
            </w:pPr>
            <w:r w:rsidRPr="005F21E1">
              <w:rPr>
                <w:spacing w:val="-2"/>
                <w:szCs w:val="24"/>
              </w:rPr>
              <w:t xml:space="preserve">довідка про відсутність підстав для отримання згоди від загальних зборів учасників на вчинення правочину (укладання договору), в якій зазначається, що учасник процедури закупівлі підтверджує відсутність підстав для отримання згоди Загальних зборів учасників на вчинення правочину (укладання договору), оскільки вартість товарів, робіт або послуг, що є предметом такого правочину (договору), не перевищує 50 (п’ятдесят) відсотків вартості чистих активів товариства, </w:t>
            </w:r>
            <w:r w:rsidRPr="005F21E1">
              <w:rPr>
                <w:color w:val="000000"/>
                <w:szCs w:val="24"/>
              </w:rPr>
              <w:t>відповідно до останньої затвердженої фінансової звітності</w:t>
            </w:r>
            <w:r w:rsidRPr="005F21E1">
              <w:rPr>
                <w:spacing w:val="-2"/>
                <w:szCs w:val="24"/>
              </w:rPr>
              <w:t xml:space="preserve">, у випадку, якщо вартість майна, робіт або послуг, що є предметом правочину (договору), не перевищує 50 (п’ятдесят) відсотків вартості чистих активів товариства </w:t>
            </w:r>
            <w:r w:rsidRPr="005F21E1">
              <w:rPr>
                <w:color w:val="000000"/>
                <w:szCs w:val="24"/>
              </w:rPr>
              <w:t>відповідно до останньої затвердженої фінансової звітності</w:t>
            </w:r>
            <w:r w:rsidRPr="005F21E1">
              <w:rPr>
                <w:spacing w:val="-2"/>
                <w:szCs w:val="24"/>
              </w:rPr>
              <w:t>. У цьому випадку, на підтвердження зазначеної у довідці інформації, додатково надається відповідна фінансова звітність (оригінали або завірені Учасником копії) за останній звітний період.</w:t>
            </w:r>
          </w:p>
        </w:tc>
      </w:tr>
      <w:tr w:rsidR="007719A7" w:rsidRPr="001F4F93" w:rsidTr="00BB2334">
        <w:trPr>
          <w:trHeight w:val="580"/>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Default="007719A7" w:rsidP="00BB2334">
            <w:pPr>
              <w:spacing w:after="0" w:line="240" w:lineRule="auto"/>
              <w:ind w:left="1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9</w:t>
            </w:r>
          </w:p>
        </w:tc>
        <w:tc>
          <w:tcPr>
            <w:tcW w:w="10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Default="007719A7" w:rsidP="00BB2334">
            <w:pPr>
              <w:widowControl w:val="0"/>
              <w:tabs>
                <w:tab w:val="left" w:pos="0"/>
                <w:tab w:val="left" w:pos="851"/>
                <w:tab w:val="left" w:pos="1134"/>
              </w:tabs>
              <w:overflowPunct w:val="0"/>
              <w:spacing w:after="0" w:line="240" w:lineRule="auto"/>
              <w:ind w:firstLine="42"/>
              <w:jc w:val="both"/>
              <w:textAlignment w:val="baseline"/>
              <w:rPr>
                <w:rFonts w:ascii="Times New Roman" w:hAnsi="Times New Roman" w:cs="Times New Roman"/>
                <w:spacing w:val="-2"/>
                <w:sz w:val="24"/>
                <w:szCs w:val="24"/>
              </w:rPr>
            </w:pPr>
            <w:r>
              <w:rPr>
                <w:rFonts w:ascii="Times New Roman" w:hAnsi="Times New Roman" w:cs="Times New Roman"/>
                <w:sz w:val="24"/>
                <w:szCs w:val="24"/>
              </w:rPr>
              <w:t xml:space="preserve">Довідка в довільній формі про згоду з умовами договору, викладеного у Проекті договору </w:t>
            </w:r>
            <w:r>
              <w:rPr>
                <w:rFonts w:ascii="Times New Roman" w:hAnsi="Times New Roman" w:cs="Times New Roman"/>
                <w:b/>
                <w:sz w:val="24"/>
                <w:szCs w:val="24"/>
              </w:rPr>
              <w:t>(Додаток № 4)</w:t>
            </w:r>
            <w:r>
              <w:rPr>
                <w:rFonts w:ascii="Times New Roman" w:hAnsi="Times New Roman" w:cs="Times New Roman"/>
                <w:sz w:val="24"/>
                <w:szCs w:val="24"/>
              </w:rPr>
              <w:t>.</w:t>
            </w:r>
          </w:p>
        </w:tc>
      </w:tr>
      <w:tr w:rsidR="007719A7" w:rsidRPr="001F4F93" w:rsidTr="00BB2334">
        <w:trPr>
          <w:trHeight w:val="580"/>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Default="007719A7" w:rsidP="00BB2334">
            <w:pPr>
              <w:spacing w:after="0" w:line="240" w:lineRule="auto"/>
              <w:ind w:left="1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p>
        </w:tc>
        <w:tc>
          <w:tcPr>
            <w:tcW w:w="10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9A7" w:rsidRDefault="007719A7" w:rsidP="00BB2334">
            <w:pPr>
              <w:widowControl w:val="0"/>
              <w:tabs>
                <w:tab w:val="left" w:pos="0"/>
                <w:tab w:val="left" w:pos="851"/>
                <w:tab w:val="left" w:pos="1134"/>
              </w:tabs>
              <w:overflowPunct w:val="0"/>
              <w:spacing w:after="0" w:line="240" w:lineRule="auto"/>
              <w:ind w:firstLine="42"/>
              <w:jc w:val="both"/>
              <w:textAlignment w:val="baseline"/>
              <w:rPr>
                <w:rFonts w:ascii="Times New Roman" w:hAnsi="Times New Roman" w:cs="Times New Roman"/>
                <w:spacing w:val="-2"/>
                <w:sz w:val="24"/>
                <w:szCs w:val="24"/>
              </w:rPr>
            </w:pPr>
            <w:r>
              <w:rPr>
                <w:rFonts w:ascii="Times New Roman" w:hAnsi="Times New Roman" w:cs="Times New Roman"/>
                <w:sz w:val="24"/>
                <w:szCs w:val="24"/>
              </w:rPr>
              <w:t>Довідка в довільній форми про те, що Учасник не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що перешкоджають укладанню та/або виконанню договору про закупівлю.</w:t>
            </w:r>
          </w:p>
        </w:tc>
      </w:tr>
    </w:tbl>
    <w:p w:rsidR="007719A7" w:rsidRDefault="007719A7" w:rsidP="007719A7">
      <w:pPr>
        <w:spacing w:after="0" w:line="240" w:lineRule="auto"/>
        <w:rPr>
          <w:rFonts w:ascii="Times New Roman" w:eastAsia="Arial" w:hAnsi="Times New Roman" w:cs="Times New Roman"/>
          <w:b/>
          <w:color w:val="000000"/>
          <w:sz w:val="24"/>
          <w:szCs w:val="24"/>
          <w:u w:val="single"/>
          <w:lang w:eastAsia="ru-RU"/>
        </w:rPr>
      </w:pPr>
    </w:p>
    <w:p w:rsidR="007719A7" w:rsidRPr="005F21E1" w:rsidRDefault="007719A7" w:rsidP="007719A7">
      <w:pPr>
        <w:widowControl w:val="0"/>
        <w:jc w:val="both"/>
        <w:rPr>
          <w:rFonts w:ascii="Times New Roman" w:hAnsi="Times New Roman" w:cs="Times New Roman"/>
          <w:sz w:val="24"/>
          <w:szCs w:val="24"/>
        </w:rPr>
      </w:pPr>
      <w:r w:rsidRPr="005F21E1">
        <w:rPr>
          <w:rFonts w:ascii="Times New Roman" w:hAnsi="Times New Roman" w:cs="Times New Roman"/>
          <w:b/>
          <w:sz w:val="24"/>
          <w:szCs w:val="24"/>
        </w:rPr>
        <w:t>Примітка:</w:t>
      </w:r>
      <w:r w:rsidRPr="005F21E1">
        <w:rPr>
          <w:rFonts w:ascii="Times New Roman" w:hAnsi="Times New Roman" w:cs="Times New Roman"/>
          <w:sz w:val="24"/>
          <w:szCs w:val="24"/>
        </w:rPr>
        <w:t xml:space="preserve"> </w:t>
      </w:r>
    </w:p>
    <w:p w:rsidR="007719A7" w:rsidRPr="005F21E1" w:rsidRDefault="007719A7" w:rsidP="007719A7">
      <w:pPr>
        <w:numPr>
          <w:ilvl w:val="0"/>
          <w:numId w:val="25"/>
        </w:numPr>
        <w:spacing w:after="0" w:line="240" w:lineRule="auto"/>
        <w:jc w:val="both"/>
        <w:rPr>
          <w:rFonts w:ascii="Times New Roman" w:hAnsi="Times New Roman" w:cs="Times New Roman"/>
          <w:sz w:val="24"/>
          <w:szCs w:val="24"/>
        </w:rPr>
      </w:pPr>
      <w:r w:rsidRPr="005F21E1">
        <w:rPr>
          <w:rFonts w:ascii="Times New Roman" w:hAnsi="Times New Roman" w:cs="Times New Roman"/>
          <w:sz w:val="24"/>
          <w:szCs w:val="24"/>
          <w:u w:val="single"/>
        </w:rPr>
        <w:t xml:space="preserve">Кожна сторінка кожного документу </w:t>
      </w:r>
      <w:r w:rsidRPr="005F21E1">
        <w:rPr>
          <w:rFonts w:ascii="Times New Roman" w:hAnsi="Times New Roman" w:cs="Times New Roman"/>
          <w:bCs/>
          <w:sz w:val="24"/>
          <w:szCs w:val="24"/>
          <w:u w:val="single"/>
        </w:rPr>
        <w:t>(окрім оригіналів документів, виданих іншими установами (організаціями) та нотаріальних копій) повинна бути підписана</w:t>
      </w:r>
      <w:r w:rsidRPr="005F21E1">
        <w:rPr>
          <w:rFonts w:ascii="Times New Roman" w:hAnsi="Times New Roman" w:cs="Times New Roman"/>
          <w:bCs/>
          <w:sz w:val="24"/>
          <w:szCs w:val="24"/>
        </w:rPr>
        <w:t xml:space="preserve"> уповноваженою особою </w:t>
      </w:r>
      <w:r w:rsidRPr="005F21E1">
        <w:rPr>
          <w:rFonts w:ascii="Times New Roman" w:hAnsi="Times New Roman" w:cs="Times New Roman"/>
          <w:sz w:val="24"/>
          <w:szCs w:val="24"/>
        </w:rPr>
        <w:t xml:space="preserve"> учасника </w:t>
      </w:r>
      <w:r w:rsidRPr="005F21E1">
        <w:rPr>
          <w:rFonts w:ascii="Times New Roman" w:hAnsi="Times New Roman" w:cs="Times New Roman"/>
          <w:sz w:val="24"/>
          <w:szCs w:val="24"/>
          <w:u w:val="single"/>
        </w:rPr>
        <w:t>зі скріпленням його підпису печаткою</w:t>
      </w:r>
      <w:r w:rsidRPr="005F21E1">
        <w:rPr>
          <w:rFonts w:ascii="Times New Roman" w:hAnsi="Times New Roman" w:cs="Times New Roman"/>
          <w:sz w:val="24"/>
          <w:szCs w:val="24"/>
        </w:rPr>
        <w:t xml:space="preserve"> учасника (підписом учасника - фізичної особи, який не має печатки);</w:t>
      </w:r>
    </w:p>
    <w:p w:rsidR="007719A7" w:rsidRPr="005F21E1" w:rsidRDefault="007719A7" w:rsidP="007719A7">
      <w:pPr>
        <w:numPr>
          <w:ilvl w:val="0"/>
          <w:numId w:val="25"/>
        </w:numPr>
        <w:spacing w:after="0" w:line="240" w:lineRule="auto"/>
        <w:jc w:val="both"/>
        <w:rPr>
          <w:rFonts w:ascii="Times New Roman" w:hAnsi="Times New Roman" w:cs="Times New Roman"/>
          <w:sz w:val="24"/>
          <w:szCs w:val="24"/>
        </w:rPr>
      </w:pPr>
      <w:r w:rsidRPr="005F21E1">
        <w:rPr>
          <w:rFonts w:ascii="Times New Roman" w:hAnsi="Times New Roman" w:cs="Times New Roman"/>
          <w:sz w:val="24"/>
          <w:szCs w:val="24"/>
        </w:rPr>
        <w:t xml:space="preserve">Всі </w:t>
      </w:r>
      <w:r w:rsidRPr="005F21E1">
        <w:rPr>
          <w:rFonts w:ascii="Times New Roman" w:hAnsi="Times New Roman" w:cs="Times New Roman"/>
          <w:sz w:val="24"/>
          <w:szCs w:val="24"/>
          <w:u w:val="single"/>
        </w:rPr>
        <w:t>копії</w:t>
      </w:r>
      <w:r w:rsidRPr="005F21E1">
        <w:rPr>
          <w:rFonts w:ascii="Times New Roman" w:hAnsi="Times New Roman" w:cs="Times New Roman"/>
          <w:sz w:val="24"/>
          <w:szCs w:val="24"/>
        </w:rPr>
        <w:t xml:space="preserve"> документів, окрім нотаріальних копій, повинні бути </w:t>
      </w:r>
      <w:r w:rsidRPr="005F21E1">
        <w:rPr>
          <w:rFonts w:ascii="Times New Roman" w:hAnsi="Times New Roman" w:cs="Times New Roman"/>
          <w:sz w:val="24"/>
          <w:szCs w:val="24"/>
          <w:u w:val="single"/>
        </w:rPr>
        <w:t>завірені підписом</w:t>
      </w:r>
      <w:r w:rsidRPr="005F21E1">
        <w:rPr>
          <w:rFonts w:ascii="Times New Roman" w:hAnsi="Times New Roman" w:cs="Times New Roman"/>
          <w:sz w:val="24"/>
          <w:szCs w:val="24"/>
        </w:rPr>
        <w:t xml:space="preserve"> уповноваженої особи учасника </w:t>
      </w:r>
      <w:r w:rsidRPr="005F21E1">
        <w:rPr>
          <w:rFonts w:ascii="Times New Roman" w:hAnsi="Times New Roman" w:cs="Times New Roman"/>
          <w:sz w:val="24"/>
          <w:szCs w:val="24"/>
          <w:u w:val="single"/>
        </w:rPr>
        <w:t>зі скріпленням його підпису печаткою</w:t>
      </w:r>
      <w:r w:rsidRPr="005F21E1">
        <w:rPr>
          <w:rFonts w:ascii="Times New Roman" w:hAnsi="Times New Roman" w:cs="Times New Roman"/>
          <w:sz w:val="24"/>
          <w:szCs w:val="24"/>
        </w:rPr>
        <w:t xml:space="preserve"> учасника (підписом учасника - фізичної особи, який не має печатки) </w:t>
      </w:r>
      <w:r w:rsidRPr="005F21E1">
        <w:rPr>
          <w:rFonts w:ascii="Times New Roman" w:hAnsi="Times New Roman" w:cs="Times New Roman"/>
          <w:sz w:val="24"/>
          <w:szCs w:val="24"/>
          <w:u w:val="single"/>
        </w:rPr>
        <w:t>з зазначенням фрази</w:t>
      </w:r>
      <w:r w:rsidRPr="005F21E1">
        <w:rPr>
          <w:rFonts w:ascii="Times New Roman" w:hAnsi="Times New Roman" w:cs="Times New Roman"/>
          <w:sz w:val="24"/>
          <w:szCs w:val="24"/>
        </w:rPr>
        <w:t xml:space="preserve">  "Копія вірна" або "Згідно з оригіналом" </w:t>
      </w:r>
      <w:r w:rsidRPr="005F21E1">
        <w:rPr>
          <w:rFonts w:ascii="Times New Roman" w:hAnsi="Times New Roman" w:cs="Times New Roman"/>
          <w:sz w:val="24"/>
          <w:szCs w:val="24"/>
          <w:u w:val="single"/>
        </w:rPr>
        <w:t>на кожній сторінці копії документа</w:t>
      </w:r>
      <w:r w:rsidRPr="005F21E1">
        <w:rPr>
          <w:rFonts w:ascii="Times New Roman" w:hAnsi="Times New Roman" w:cs="Times New Roman"/>
          <w:sz w:val="24"/>
          <w:szCs w:val="24"/>
        </w:rPr>
        <w:t>;</w:t>
      </w:r>
    </w:p>
    <w:p w:rsidR="007719A7" w:rsidRPr="005F21E1" w:rsidRDefault="007719A7" w:rsidP="007719A7">
      <w:pPr>
        <w:numPr>
          <w:ilvl w:val="0"/>
          <w:numId w:val="25"/>
        </w:numPr>
        <w:spacing w:after="0" w:line="240" w:lineRule="auto"/>
        <w:jc w:val="both"/>
        <w:rPr>
          <w:rFonts w:ascii="Times New Roman" w:hAnsi="Times New Roman" w:cs="Times New Roman"/>
          <w:sz w:val="24"/>
          <w:szCs w:val="24"/>
        </w:rPr>
      </w:pPr>
      <w:r w:rsidRPr="005F21E1">
        <w:rPr>
          <w:rFonts w:ascii="Times New Roman" w:eastAsia="Calibri" w:hAnsi="Times New Roman" w:cs="Times New Roman"/>
          <w:sz w:val="24"/>
          <w:szCs w:val="24"/>
          <w:u w:val="single"/>
        </w:rPr>
        <w:t>Всі документи повинні бути чинними на момент подачі пропозиції;</w:t>
      </w:r>
    </w:p>
    <w:p w:rsidR="007719A7" w:rsidRPr="005F21E1" w:rsidRDefault="007719A7" w:rsidP="007719A7">
      <w:pPr>
        <w:numPr>
          <w:ilvl w:val="0"/>
          <w:numId w:val="25"/>
        </w:numPr>
        <w:spacing w:after="0" w:line="240" w:lineRule="auto"/>
        <w:jc w:val="both"/>
        <w:rPr>
          <w:rFonts w:ascii="Times New Roman" w:hAnsi="Times New Roman" w:cs="Times New Roman"/>
          <w:sz w:val="24"/>
          <w:szCs w:val="24"/>
        </w:rPr>
      </w:pPr>
      <w:r w:rsidRPr="005F21E1">
        <w:rPr>
          <w:rFonts w:ascii="Times New Roman" w:hAnsi="Times New Roman" w:cs="Times New Roman"/>
          <w:sz w:val="24"/>
          <w:szCs w:val="24"/>
        </w:rPr>
        <w:t>Недотримання учасником переліку та форм витребуваних документів буде розцінено замовником як невідповідність пропозиції такого учасника умовам оголошення та стане підставою для відхилення його пропозиції.</w:t>
      </w:r>
    </w:p>
    <w:p w:rsidR="007719A7" w:rsidRPr="005F21E1" w:rsidRDefault="007719A7" w:rsidP="007719A7">
      <w:pPr>
        <w:numPr>
          <w:ilvl w:val="0"/>
          <w:numId w:val="25"/>
        </w:numPr>
        <w:spacing w:after="0" w:line="240" w:lineRule="auto"/>
        <w:jc w:val="both"/>
        <w:rPr>
          <w:rFonts w:ascii="Times New Roman" w:hAnsi="Times New Roman" w:cs="Times New Roman"/>
          <w:sz w:val="24"/>
          <w:szCs w:val="24"/>
        </w:rPr>
      </w:pPr>
      <w:r w:rsidRPr="005F21E1">
        <w:rPr>
          <w:rFonts w:ascii="Times New Roman" w:hAnsi="Times New Roman" w:cs="Times New Roman"/>
          <w:color w:val="000000"/>
          <w:sz w:val="24"/>
          <w:szCs w:val="24"/>
          <w:u w:val="single"/>
        </w:rPr>
        <w:t>Учасник несе відповідальність</w:t>
      </w:r>
      <w:r w:rsidRPr="005F21E1">
        <w:rPr>
          <w:rFonts w:ascii="Times New Roman" w:hAnsi="Times New Roman" w:cs="Times New Roman"/>
          <w:color w:val="000000"/>
          <w:sz w:val="24"/>
          <w:szCs w:val="24"/>
        </w:rPr>
        <w:t xml:space="preserve"> за достовірність інформації, яка подається ним у складі пропозиції та перевіряється Замовником.</w:t>
      </w:r>
    </w:p>
    <w:p w:rsidR="007719A7" w:rsidRDefault="007719A7" w:rsidP="007719A7">
      <w:pPr>
        <w:spacing w:after="0" w:line="240" w:lineRule="auto"/>
        <w:jc w:val="both"/>
        <w:rPr>
          <w:rFonts w:ascii="Times New Roman" w:eastAsia="Arial" w:hAnsi="Times New Roman" w:cs="Times New Roman"/>
          <w:b/>
          <w:color w:val="000000"/>
          <w:sz w:val="24"/>
          <w:szCs w:val="24"/>
          <w:u w:val="single"/>
          <w:lang w:eastAsia="ru-RU"/>
        </w:rPr>
      </w:pPr>
    </w:p>
    <w:p w:rsidR="00F309B2" w:rsidRDefault="00F309B2"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4E7149" w:rsidRDefault="004E7149" w:rsidP="007719A7">
      <w:pPr>
        <w:spacing w:after="0" w:line="240" w:lineRule="auto"/>
        <w:rPr>
          <w:rFonts w:ascii="Times New Roman" w:eastAsia="Arial" w:hAnsi="Times New Roman" w:cs="Times New Roman"/>
          <w:b/>
          <w:color w:val="000000"/>
          <w:sz w:val="24"/>
          <w:szCs w:val="24"/>
          <w:u w:val="single"/>
          <w:lang w:eastAsia="ru-RU"/>
        </w:rPr>
      </w:pPr>
    </w:p>
    <w:p w:rsidR="006D5626" w:rsidRDefault="006D5626" w:rsidP="007719A7">
      <w:pPr>
        <w:spacing w:after="0" w:line="240" w:lineRule="auto"/>
        <w:rPr>
          <w:rFonts w:ascii="Times New Roman" w:eastAsia="Arial" w:hAnsi="Times New Roman" w:cs="Times New Roman"/>
          <w:b/>
          <w:color w:val="000000"/>
          <w:sz w:val="24"/>
          <w:szCs w:val="24"/>
          <w:u w:val="single"/>
          <w:lang w:eastAsia="ru-RU"/>
        </w:rPr>
      </w:pPr>
    </w:p>
    <w:p w:rsidR="00F309B2" w:rsidRPr="001F4F93" w:rsidRDefault="00F309B2" w:rsidP="00F309B2">
      <w:pPr>
        <w:spacing w:after="0" w:line="240" w:lineRule="auto"/>
        <w:jc w:val="right"/>
        <w:rPr>
          <w:rFonts w:ascii="Times New Roman" w:eastAsia="Arial" w:hAnsi="Times New Roman" w:cs="Times New Roman"/>
          <w:b/>
          <w:color w:val="000000"/>
          <w:sz w:val="24"/>
          <w:szCs w:val="24"/>
          <w:lang w:eastAsia="ru-RU"/>
        </w:rPr>
      </w:pPr>
      <w:r w:rsidRPr="001F4F93">
        <w:rPr>
          <w:rFonts w:ascii="Times New Roman" w:eastAsia="Arial" w:hAnsi="Times New Roman" w:cs="Times New Roman"/>
          <w:b/>
          <w:color w:val="000000"/>
          <w:sz w:val="24"/>
          <w:szCs w:val="24"/>
          <w:lang w:eastAsia="ru-RU"/>
        </w:rPr>
        <w:lastRenderedPageBreak/>
        <w:t>Додаток</w:t>
      </w:r>
      <w:r>
        <w:rPr>
          <w:rFonts w:ascii="Times New Roman" w:eastAsia="Arial" w:hAnsi="Times New Roman" w:cs="Times New Roman"/>
          <w:b/>
          <w:color w:val="000000"/>
          <w:sz w:val="24"/>
          <w:szCs w:val="24"/>
          <w:lang w:eastAsia="ru-RU"/>
        </w:rPr>
        <w:t xml:space="preserve"> № 2</w:t>
      </w:r>
    </w:p>
    <w:p w:rsidR="00F309B2" w:rsidRDefault="00F309B2" w:rsidP="00F309B2">
      <w:pPr>
        <w:spacing w:after="0" w:line="240" w:lineRule="auto"/>
        <w:jc w:val="right"/>
        <w:rPr>
          <w:rFonts w:ascii="Times New Roman" w:eastAsia="Arial" w:hAnsi="Times New Roman" w:cs="Times New Roman"/>
          <w:color w:val="000000"/>
          <w:sz w:val="24"/>
          <w:szCs w:val="24"/>
          <w:lang w:eastAsia="ru-RU"/>
        </w:rPr>
      </w:pPr>
      <w:r w:rsidRPr="001F4F93">
        <w:rPr>
          <w:rFonts w:ascii="Times New Roman" w:eastAsia="Arial" w:hAnsi="Times New Roman" w:cs="Times New Roman"/>
          <w:color w:val="000000"/>
          <w:sz w:val="24"/>
          <w:szCs w:val="24"/>
          <w:lang w:eastAsia="ru-RU"/>
        </w:rPr>
        <w:t xml:space="preserve">                                                                                                           до тендерної документації</w:t>
      </w:r>
    </w:p>
    <w:p w:rsidR="00F309B2" w:rsidRDefault="00F309B2" w:rsidP="00F309B2">
      <w:pPr>
        <w:spacing w:after="0" w:line="240" w:lineRule="auto"/>
        <w:jc w:val="right"/>
        <w:rPr>
          <w:rFonts w:ascii="Times New Roman" w:eastAsia="Arial" w:hAnsi="Times New Roman" w:cs="Times New Roman"/>
          <w:color w:val="000000"/>
          <w:sz w:val="24"/>
          <w:szCs w:val="24"/>
          <w:lang w:eastAsia="ru-RU"/>
        </w:rPr>
      </w:pPr>
    </w:p>
    <w:p w:rsidR="00F309B2" w:rsidRDefault="00F309B2" w:rsidP="00F309B2">
      <w:pPr>
        <w:spacing w:after="0" w:line="240" w:lineRule="auto"/>
        <w:jc w:val="center"/>
        <w:rPr>
          <w:rFonts w:ascii="Times New Roman" w:hAnsi="Times New Roman"/>
          <w:b/>
          <w:bCs/>
          <w:sz w:val="24"/>
          <w:szCs w:val="24"/>
        </w:rPr>
      </w:pPr>
      <w:r>
        <w:rPr>
          <w:rFonts w:ascii="Times New Roman" w:hAnsi="Times New Roman"/>
          <w:b/>
          <w:bCs/>
          <w:sz w:val="24"/>
          <w:szCs w:val="24"/>
        </w:rPr>
        <w:t>Вимоги до учасників та переможця щодо підтвердження відсутності підстав для відмови в участі у відкритих торгах</w:t>
      </w:r>
    </w:p>
    <w:p w:rsidR="00F309B2" w:rsidRDefault="00F309B2" w:rsidP="00F309B2">
      <w:pPr>
        <w:spacing w:after="0" w:line="240" w:lineRule="auto"/>
        <w:jc w:val="center"/>
        <w:rPr>
          <w:rFonts w:ascii="Times New Roman" w:hAnsi="Times New Roman"/>
          <w:b/>
          <w:bCs/>
          <w:sz w:val="24"/>
          <w:szCs w:val="24"/>
        </w:rPr>
      </w:pPr>
    </w:p>
    <w:tbl>
      <w:tblPr>
        <w:tblW w:w="10779" w:type="dxa"/>
        <w:tblInd w:w="-318" w:type="dxa"/>
        <w:tblLayout w:type="fixed"/>
        <w:tblLook w:val="04A0" w:firstRow="1" w:lastRow="0" w:firstColumn="1" w:lastColumn="0" w:noHBand="0" w:noVBand="1"/>
      </w:tblPr>
      <w:tblGrid>
        <w:gridCol w:w="568"/>
        <w:gridCol w:w="3548"/>
        <w:gridCol w:w="2977"/>
        <w:gridCol w:w="3686"/>
      </w:tblGrid>
      <w:tr w:rsidR="00F309B2" w:rsidRPr="005C2098" w:rsidTr="00F309B2">
        <w:tc>
          <w:tcPr>
            <w:tcW w:w="568" w:type="dxa"/>
            <w:tcBorders>
              <w:top w:val="single" w:sz="4" w:space="0" w:color="000000"/>
              <w:left w:val="single" w:sz="4" w:space="0" w:color="000000"/>
              <w:bottom w:val="single" w:sz="4" w:space="0" w:color="000000"/>
              <w:right w:val="single" w:sz="4" w:space="0" w:color="000000"/>
            </w:tcBorders>
            <w:vAlign w:val="center"/>
            <w:hideMark/>
          </w:tcPr>
          <w:p w:rsidR="00F309B2" w:rsidRPr="006F61B3" w:rsidRDefault="00F309B2" w:rsidP="00F309B2">
            <w:pPr>
              <w:jc w:val="center"/>
              <w:rPr>
                <w:rFonts w:ascii="Times New Roman" w:eastAsia="Times New Roman" w:hAnsi="Times New Roman"/>
                <w:sz w:val="24"/>
                <w:szCs w:val="24"/>
                <w:lang w:eastAsia="ru-RU"/>
              </w:rPr>
            </w:pPr>
            <w:r w:rsidRPr="006F61B3">
              <w:rPr>
                <w:rFonts w:ascii="Times New Roman" w:eastAsia="Times New Roman" w:hAnsi="Times New Roman"/>
                <w:b/>
                <w:bCs/>
                <w:sz w:val="24"/>
                <w:szCs w:val="24"/>
                <w:lang w:eastAsia="ru-RU"/>
              </w:rPr>
              <w:t>№ п/</w:t>
            </w:r>
            <w:proofErr w:type="spellStart"/>
            <w:r w:rsidRPr="006F61B3">
              <w:rPr>
                <w:rFonts w:ascii="Times New Roman" w:eastAsia="Times New Roman" w:hAnsi="Times New Roman"/>
                <w:b/>
                <w:bCs/>
                <w:sz w:val="24"/>
                <w:szCs w:val="24"/>
                <w:lang w:eastAsia="ru-RU"/>
              </w:rPr>
              <w:t>п</w:t>
            </w:r>
            <w:proofErr w:type="spellEnd"/>
          </w:p>
        </w:tc>
        <w:tc>
          <w:tcPr>
            <w:tcW w:w="3548" w:type="dxa"/>
            <w:tcBorders>
              <w:top w:val="single" w:sz="4" w:space="0" w:color="000000"/>
              <w:left w:val="single" w:sz="4" w:space="0" w:color="000000"/>
              <w:bottom w:val="single" w:sz="4" w:space="0" w:color="000000"/>
              <w:right w:val="single" w:sz="4" w:space="0" w:color="000000"/>
            </w:tcBorders>
            <w:vAlign w:val="center"/>
            <w:hideMark/>
          </w:tcPr>
          <w:p w:rsidR="00F309B2" w:rsidRPr="006F61B3" w:rsidRDefault="00F309B2" w:rsidP="00544D52">
            <w:pPr>
              <w:spacing w:after="0" w:line="240" w:lineRule="auto"/>
              <w:jc w:val="center"/>
              <w:rPr>
                <w:rFonts w:ascii="Times New Roman" w:eastAsia="Times New Roman" w:hAnsi="Times New Roman"/>
                <w:sz w:val="24"/>
                <w:szCs w:val="24"/>
                <w:lang w:eastAsia="ru-RU"/>
              </w:rPr>
            </w:pPr>
            <w:r w:rsidRPr="006F61B3">
              <w:rPr>
                <w:rFonts w:ascii="Times New Roman" w:eastAsia="Times New Roman" w:hAnsi="Times New Roman"/>
                <w:b/>
                <w:bCs/>
                <w:sz w:val="24"/>
                <w:szCs w:val="24"/>
                <w:lang w:eastAsia="ru-RU"/>
              </w:rPr>
              <w:t>Підстави для відмови в участі у процедурі закупівлі</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F309B2" w:rsidRPr="006F61B3" w:rsidRDefault="00F309B2" w:rsidP="00544D52">
            <w:pPr>
              <w:spacing w:after="0" w:line="240" w:lineRule="auto"/>
              <w:jc w:val="center"/>
              <w:rPr>
                <w:rFonts w:ascii="Times New Roman" w:eastAsia="Times New Roman" w:hAnsi="Times New Roman"/>
                <w:b/>
                <w:bCs/>
                <w:sz w:val="24"/>
                <w:szCs w:val="24"/>
                <w:lang w:eastAsia="ru-RU"/>
              </w:rPr>
            </w:pPr>
            <w:r w:rsidRPr="006F61B3">
              <w:rPr>
                <w:rFonts w:ascii="Times New Roman" w:eastAsia="Times New Roman" w:hAnsi="Times New Roman"/>
                <w:b/>
                <w:bCs/>
                <w:sz w:val="24"/>
                <w:szCs w:val="24"/>
                <w:lang w:eastAsia="ru-RU"/>
              </w:rPr>
              <w:t>Учасник процедури закупівлі</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F309B2" w:rsidRPr="006F61B3" w:rsidRDefault="00F309B2" w:rsidP="00544D52">
            <w:pPr>
              <w:spacing w:after="0" w:line="240" w:lineRule="auto"/>
              <w:jc w:val="center"/>
              <w:rPr>
                <w:rFonts w:ascii="Times New Roman" w:eastAsia="Times New Roman" w:hAnsi="Times New Roman"/>
                <w:sz w:val="24"/>
                <w:szCs w:val="24"/>
                <w:lang w:eastAsia="ru-RU"/>
              </w:rPr>
            </w:pPr>
            <w:r w:rsidRPr="006F61B3">
              <w:rPr>
                <w:rFonts w:ascii="Times New Roman" w:eastAsia="Times New Roman" w:hAnsi="Times New Roman"/>
                <w:b/>
                <w:bCs/>
                <w:sz w:val="24"/>
                <w:szCs w:val="24"/>
                <w:lang w:eastAsia="ru-RU"/>
              </w:rPr>
              <w:t>Переможець у строк, що не перевищує чотири дні з дати оприлюднення в електронній системі закупівель повідомлення про намір укласти договір про закупівлю, надає замовнику шляхом оприлюднення в електронній системі закупівель:</w:t>
            </w:r>
          </w:p>
        </w:tc>
      </w:tr>
      <w:tr w:rsidR="00F309B2" w:rsidRPr="006F61B3" w:rsidTr="00F309B2">
        <w:tc>
          <w:tcPr>
            <w:tcW w:w="56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F309B2">
            <w:pPr>
              <w:jc w:val="both"/>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1</w:t>
            </w:r>
          </w:p>
        </w:tc>
        <w:tc>
          <w:tcPr>
            <w:tcW w:w="354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shd w:val="clear" w:color="auto" w:fill="FFFFFF"/>
                <w:lang w:eastAsia="ru-RU"/>
              </w:rPr>
              <w:t xml:space="preserve">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 </w:t>
            </w:r>
            <w:r w:rsidRPr="006F61B3">
              <w:rPr>
                <w:rFonts w:ascii="Times New Roman" w:eastAsia="Times New Roman" w:hAnsi="Times New Roman"/>
                <w:i/>
                <w:iCs/>
                <w:sz w:val="24"/>
                <w:szCs w:val="24"/>
                <w:shd w:val="clear" w:color="auto" w:fill="FFFFFF"/>
                <w:lang w:eastAsia="ru-RU"/>
              </w:rPr>
              <w:t>(</w:t>
            </w:r>
            <w:r w:rsidRPr="006F61B3">
              <w:rPr>
                <w:rFonts w:ascii="Times New Roman" w:eastAsia="Times New Roman" w:hAnsi="Times New Roman"/>
                <w:i/>
                <w:iCs/>
                <w:sz w:val="24"/>
                <w:szCs w:val="24"/>
                <w:lang w:eastAsia="ru-RU"/>
              </w:rPr>
              <w:t>підпункт 1 пункту 4</w:t>
            </w:r>
            <w:r>
              <w:rPr>
                <w:rFonts w:ascii="Times New Roman" w:eastAsia="Times New Roman" w:hAnsi="Times New Roman"/>
                <w:i/>
                <w:iCs/>
                <w:sz w:val="24"/>
                <w:szCs w:val="24"/>
                <w:lang w:eastAsia="ru-RU"/>
              </w:rPr>
              <w:t>7</w:t>
            </w:r>
            <w:r w:rsidRPr="006F61B3">
              <w:rPr>
                <w:rFonts w:ascii="Times New Roman" w:eastAsia="Times New Roman" w:hAnsi="Times New Roman"/>
                <w:i/>
                <w:iCs/>
                <w:sz w:val="24"/>
                <w:szCs w:val="24"/>
                <w:lang w:eastAsia="ru-RU"/>
              </w:rPr>
              <w:t xml:space="preserve"> Особливостей)</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F309B2" w:rsidRPr="006F61B3" w:rsidRDefault="00F309B2" w:rsidP="004E7149">
            <w:pPr>
              <w:spacing w:after="0" w:line="240" w:lineRule="auto"/>
              <w:ind w:left="128" w:right="126"/>
              <w:rPr>
                <w:rFonts w:ascii="Times New Roman" w:eastAsia="Times New Roman" w:hAnsi="Times New Roman"/>
                <w:sz w:val="24"/>
                <w:szCs w:val="24"/>
                <w:lang w:eastAsia="ru-RU"/>
              </w:rPr>
            </w:pPr>
            <w:r w:rsidRPr="007D3370">
              <w:rPr>
                <w:rFonts w:ascii="Times New Roman" w:eastAsia="Times New Roman" w:hAnsi="Times New Roman"/>
                <w:sz w:val="24"/>
                <w:szCs w:val="24"/>
                <w:shd w:val="clear" w:color="auto" w:fill="FFFFFF"/>
                <w:lang w:eastAsia="ru-RU"/>
              </w:rPr>
              <w:t xml:space="preserve">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w:t>
            </w:r>
            <w:r>
              <w:rPr>
                <w:rFonts w:ascii="Times New Roman" w:eastAsia="Times New Roman" w:hAnsi="Times New Roman"/>
                <w:sz w:val="24"/>
                <w:szCs w:val="24"/>
                <w:shd w:val="clear" w:color="auto" w:fill="FFFFFF"/>
                <w:lang w:eastAsia="ru-RU"/>
              </w:rPr>
              <w:t xml:space="preserve">такої </w:t>
            </w:r>
            <w:r w:rsidRPr="007D3370">
              <w:rPr>
                <w:rFonts w:ascii="Times New Roman" w:eastAsia="Times New Roman" w:hAnsi="Times New Roman"/>
                <w:sz w:val="24"/>
                <w:szCs w:val="24"/>
                <w:shd w:val="clear" w:color="auto" w:fill="FFFFFF"/>
                <w:lang w:eastAsia="ru-RU"/>
              </w:rPr>
              <w:t>підстав</w:t>
            </w:r>
          </w:p>
        </w:tc>
        <w:tc>
          <w:tcPr>
            <w:tcW w:w="3686"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Переможець не надає підтвердження своєї відповідності.</w:t>
            </w:r>
          </w:p>
        </w:tc>
      </w:tr>
      <w:tr w:rsidR="00F309B2" w:rsidRPr="006F61B3" w:rsidTr="00F309B2">
        <w:tc>
          <w:tcPr>
            <w:tcW w:w="56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F309B2">
            <w:pPr>
              <w:jc w:val="both"/>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2</w:t>
            </w:r>
          </w:p>
        </w:tc>
        <w:tc>
          <w:tcPr>
            <w:tcW w:w="354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shd w:val="clear" w:color="auto" w:fill="FFFFFF"/>
                <w:lang w:eastAsia="ru-RU"/>
              </w:rPr>
              <w:t xml:space="preserve">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 </w:t>
            </w:r>
            <w:r w:rsidRPr="006F61B3">
              <w:rPr>
                <w:rFonts w:ascii="Times New Roman" w:eastAsia="Times New Roman" w:hAnsi="Times New Roman"/>
                <w:i/>
                <w:iCs/>
                <w:sz w:val="24"/>
                <w:szCs w:val="24"/>
                <w:shd w:val="clear" w:color="auto" w:fill="FFFFFF"/>
                <w:lang w:eastAsia="ru-RU"/>
              </w:rPr>
              <w:t>(</w:t>
            </w:r>
            <w:r w:rsidRPr="006F61B3">
              <w:rPr>
                <w:rFonts w:ascii="Times New Roman" w:eastAsia="Times New Roman" w:hAnsi="Times New Roman"/>
                <w:i/>
                <w:iCs/>
                <w:sz w:val="24"/>
                <w:szCs w:val="24"/>
                <w:lang w:eastAsia="ru-RU"/>
              </w:rPr>
              <w:t>підпункт 2 пункту 4</w:t>
            </w:r>
            <w:r>
              <w:rPr>
                <w:rFonts w:ascii="Times New Roman" w:eastAsia="Times New Roman" w:hAnsi="Times New Roman"/>
                <w:i/>
                <w:iCs/>
                <w:sz w:val="24"/>
                <w:szCs w:val="24"/>
                <w:lang w:eastAsia="ru-RU"/>
              </w:rPr>
              <w:t>7</w:t>
            </w:r>
            <w:r w:rsidRPr="006F61B3">
              <w:rPr>
                <w:rFonts w:ascii="Times New Roman" w:eastAsia="Times New Roman" w:hAnsi="Times New Roman"/>
                <w:i/>
                <w:iCs/>
                <w:sz w:val="24"/>
                <w:szCs w:val="24"/>
                <w:lang w:eastAsia="ru-RU"/>
              </w:rPr>
              <w:t xml:space="preserve"> Особливостей)</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F309B2" w:rsidRPr="006F61B3" w:rsidRDefault="00F309B2" w:rsidP="004E7149">
            <w:pPr>
              <w:spacing w:after="0" w:line="240" w:lineRule="auto"/>
              <w:ind w:left="128" w:right="126"/>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Переможець не надає підтвердження своєї відповідності.</w:t>
            </w:r>
          </w:p>
        </w:tc>
      </w:tr>
      <w:tr w:rsidR="00F309B2" w:rsidRPr="005C2098" w:rsidTr="00F309B2">
        <w:tc>
          <w:tcPr>
            <w:tcW w:w="56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F309B2">
            <w:pPr>
              <w:jc w:val="both"/>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3</w:t>
            </w:r>
          </w:p>
        </w:tc>
        <w:tc>
          <w:tcPr>
            <w:tcW w:w="354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shd w:val="clear" w:color="auto" w:fill="FFFFFF"/>
                <w:lang w:eastAsia="ru-RU"/>
              </w:rPr>
              <w:t xml:space="preserve">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 </w:t>
            </w:r>
            <w:r w:rsidRPr="006F61B3">
              <w:rPr>
                <w:rFonts w:ascii="Times New Roman" w:eastAsia="Times New Roman" w:hAnsi="Times New Roman"/>
                <w:i/>
                <w:iCs/>
                <w:sz w:val="24"/>
                <w:szCs w:val="24"/>
                <w:shd w:val="clear" w:color="auto" w:fill="FFFFFF"/>
                <w:lang w:eastAsia="ru-RU"/>
              </w:rPr>
              <w:t>(</w:t>
            </w:r>
            <w:r w:rsidRPr="006F61B3">
              <w:rPr>
                <w:rFonts w:ascii="Times New Roman" w:eastAsia="Times New Roman" w:hAnsi="Times New Roman"/>
                <w:i/>
                <w:iCs/>
                <w:sz w:val="24"/>
                <w:szCs w:val="24"/>
                <w:lang w:eastAsia="ru-RU"/>
              </w:rPr>
              <w:t>підпункт 3 пункту 4</w:t>
            </w:r>
            <w:r>
              <w:rPr>
                <w:rFonts w:ascii="Times New Roman" w:eastAsia="Times New Roman" w:hAnsi="Times New Roman"/>
                <w:i/>
                <w:iCs/>
                <w:sz w:val="24"/>
                <w:szCs w:val="24"/>
                <w:lang w:eastAsia="ru-RU"/>
              </w:rPr>
              <w:t>7</w:t>
            </w:r>
            <w:r w:rsidRPr="006F61B3">
              <w:rPr>
                <w:rFonts w:ascii="Times New Roman" w:eastAsia="Times New Roman" w:hAnsi="Times New Roman"/>
                <w:i/>
                <w:iCs/>
                <w:sz w:val="24"/>
                <w:szCs w:val="24"/>
                <w:lang w:eastAsia="ru-RU"/>
              </w:rPr>
              <w:t xml:space="preserve"> Особливостей)</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F309B2" w:rsidRPr="006F61B3" w:rsidRDefault="00F309B2" w:rsidP="004E7149">
            <w:pPr>
              <w:spacing w:after="0" w:line="240" w:lineRule="auto"/>
              <w:ind w:left="128" w:right="126"/>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На момент оприлюднення оголошення про проведення відкритих торгів доступ до Єдиного державного реєстру осіб, які вчинили корупційні або пов’язані з корупцією правопорушення є обмеженим, тому відповідно до пункту 4</w:t>
            </w:r>
            <w:r>
              <w:rPr>
                <w:rFonts w:ascii="Times New Roman" w:eastAsia="Times New Roman" w:hAnsi="Times New Roman"/>
                <w:sz w:val="24"/>
                <w:szCs w:val="24"/>
                <w:lang w:eastAsia="ru-RU"/>
              </w:rPr>
              <w:t>7</w:t>
            </w:r>
            <w:r w:rsidRPr="006F61B3">
              <w:rPr>
                <w:rFonts w:ascii="Times New Roman" w:eastAsia="Times New Roman" w:hAnsi="Times New Roman"/>
                <w:sz w:val="24"/>
                <w:szCs w:val="24"/>
                <w:lang w:eastAsia="ru-RU"/>
              </w:rPr>
              <w:t xml:space="preserve"> Особливостей переможець процедури закупівлі має надати витяг або </w:t>
            </w:r>
            <w:r>
              <w:rPr>
                <w:rFonts w:ascii="Times New Roman" w:eastAsia="Times New Roman" w:hAnsi="Times New Roman"/>
                <w:sz w:val="24"/>
                <w:szCs w:val="24"/>
                <w:lang w:eastAsia="ru-RU"/>
              </w:rPr>
              <w:t xml:space="preserve">інформаційну </w:t>
            </w:r>
            <w:r w:rsidRPr="006F61B3">
              <w:rPr>
                <w:rFonts w:ascii="Times New Roman" w:eastAsia="Times New Roman" w:hAnsi="Times New Roman"/>
                <w:sz w:val="24"/>
                <w:szCs w:val="24"/>
                <w:lang w:eastAsia="ru-RU"/>
              </w:rPr>
              <w:t>довідку з Єдиного державного реєстру осіб, які вчинили корупційні правопорушення </w:t>
            </w:r>
            <w:r>
              <w:rPr>
                <w:rFonts w:ascii="Times New Roman" w:eastAsia="Times New Roman" w:hAnsi="Times New Roman"/>
                <w:sz w:val="24"/>
                <w:szCs w:val="24"/>
                <w:lang w:eastAsia="ru-RU"/>
              </w:rPr>
              <w:t>, який / яка оформлена на</w:t>
            </w:r>
            <w:r w:rsidRPr="006F61B3">
              <w:rPr>
                <w:rFonts w:ascii="Times New Roman" w:eastAsia="Times New Roman" w:hAnsi="Times New Roman"/>
                <w:sz w:val="24"/>
                <w:szCs w:val="24"/>
                <w:lang w:eastAsia="ru-RU"/>
              </w:rPr>
              <w:t xml:space="preserve"> </w:t>
            </w:r>
            <w:r w:rsidRPr="006F61B3">
              <w:rPr>
                <w:rFonts w:ascii="Times New Roman" w:eastAsia="Times New Roman" w:hAnsi="Times New Roman"/>
                <w:sz w:val="24"/>
                <w:szCs w:val="24"/>
                <w:shd w:val="clear" w:color="auto" w:fill="FFFFFF"/>
                <w:lang w:eastAsia="ru-RU"/>
              </w:rPr>
              <w:t xml:space="preserve">керівника* </w:t>
            </w:r>
            <w:r w:rsidRPr="006F61B3">
              <w:rPr>
                <w:rFonts w:ascii="Times New Roman" w:eastAsia="Times New Roman" w:hAnsi="Times New Roman"/>
                <w:sz w:val="24"/>
                <w:szCs w:val="24"/>
                <w:shd w:val="clear" w:color="auto" w:fill="FFFFFF"/>
                <w:lang w:eastAsia="ru-RU"/>
              </w:rPr>
              <w:lastRenderedPageBreak/>
              <w:t>учасника процедури закупівлі</w:t>
            </w:r>
            <w:r>
              <w:rPr>
                <w:rFonts w:ascii="Times New Roman" w:eastAsia="Times New Roman" w:hAnsi="Times New Roman"/>
                <w:sz w:val="24"/>
                <w:szCs w:val="24"/>
                <w:shd w:val="clear" w:color="auto" w:fill="FFFFFF"/>
                <w:lang w:eastAsia="ru-RU"/>
              </w:rPr>
              <w:t xml:space="preserve"> або</w:t>
            </w:r>
            <w:r w:rsidRPr="006F61B3">
              <w:rPr>
                <w:rFonts w:ascii="Times New Roman" w:eastAsia="Times New Roman" w:hAnsi="Times New Roman"/>
                <w:sz w:val="24"/>
                <w:szCs w:val="24"/>
                <w:shd w:val="clear" w:color="auto" w:fill="FFFFFF"/>
                <w:lang w:eastAsia="ru-RU"/>
              </w:rPr>
              <w:t xml:space="preserve"> фізичну особу, яка є учасником процедури закупівлі</w:t>
            </w:r>
          </w:p>
        </w:tc>
      </w:tr>
      <w:tr w:rsidR="00F309B2" w:rsidRPr="006F61B3" w:rsidTr="00F309B2">
        <w:tc>
          <w:tcPr>
            <w:tcW w:w="56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F309B2">
            <w:pPr>
              <w:jc w:val="both"/>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lastRenderedPageBreak/>
              <w:t>4</w:t>
            </w:r>
          </w:p>
        </w:tc>
        <w:tc>
          <w:tcPr>
            <w:tcW w:w="354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shd w:val="clear" w:color="auto" w:fill="FFFFFF"/>
                <w:lang w:eastAsia="ru-RU"/>
              </w:rPr>
              <w:t xml:space="preserve">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6F61B3">
              <w:rPr>
                <w:rFonts w:ascii="Times New Roman" w:eastAsia="Times New Roman" w:hAnsi="Times New Roman"/>
                <w:sz w:val="24"/>
                <w:szCs w:val="24"/>
                <w:shd w:val="clear" w:color="auto" w:fill="FFFFFF"/>
                <w:lang w:eastAsia="ru-RU"/>
              </w:rPr>
              <w:t>антиконкурентних</w:t>
            </w:r>
            <w:proofErr w:type="spellEnd"/>
            <w:r w:rsidRPr="006F61B3">
              <w:rPr>
                <w:rFonts w:ascii="Times New Roman" w:eastAsia="Times New Roman" w:hAnsi="Times New Roman"/>
                <w:sz w:val="24"/>
                <w:szCs w:val="24"/>
                <w:shd w:val="clear" w:color="auto" w:fill="FFFFFF"/>
                <w:lang w:eastAsia="ru-RU"/>
              </w:rPr>
              <w:t xml:space="preserve"> узгоджених дій, що стосуються спотворення результатів тендерів </w:t>
            </w:r>
            <w:r w:rsidRPr="006F61B3">
              <w:rPr>
                <w:rFonts w:ascii="Times New Roman" w:eastAsia="Times New Roman" w:hAnsi="Times New Roman"/>
                <w:i/>
                <w:iCs/>
                <w:sz w:val="24"/>
                <w:szCs w:val="24"/>
                <w:shd w:val="clear" w:color="auto" w:fill="FFFFFF"/>
                <w:lang w:eastAsia="ru-RU"/>
              </w:rPr>
              <w:t>(</w:t>
            </w:r>
            <w:r w:rsidRPr="006F61B3">
              <w:rPr>
                <w:rFonts w:ascii="Times New Roman" w:eastAsia="Times New Roman" w:hAnsi="Times New Roman"/>
                <w:i/>
                <w:iCs/>
                <w:sz w:val="24"/>
                <w:szCs w:val="24"/>
                <w:lang w:eastAsia="ru-RU"/>
              </w:rPr>
              <w:t>підпункт 4 пункту 4</w:t>
            </w:r>
            <w:r>
              <w:rPr>
                <w:rFonts w:ascii="Times New Roman" w:eastAsia="Times New Roman" w:hAnsi="Times New Roman"/>
                <w:i/>
                <w:iCs/>
                <w:sz w:val="24"/>
                <w:szCs w:val="24"/>
                <w:lang w:eastAsia="ru-RU"/>
              </w:rPr>
              <w:t>7</w:t>
            </w:r>
            <w:r w:rsidRPr="006F61B3">
              <w:rPr>
                <w:rFonts w:ascii="Times New Roman" w:eastAsia="Times New Roman" w:hAnsi="Times New Roman"/>
                <w:i/>
                <w:iCs/>
                <w:sz w:val="24"/>
                <w:szCs w:val="24"/>
                <w:lang w:eastAsia="ru-RU"/>
              </w:rPr>
              <w:t xml:space="preserve"> Особливостей)</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F309B2" w:rsidRPr="006F61B3" w:rsidRDefault="00F309B2" w:rsidP="004E7149">
            <w:pPr>
              <w:spacing w:after="0" w:line="240" w:lineRule="auto"/>
              <w:ind w:left="128" w:right="126"/>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Переможець не надає підтвердження своєї відповідності.</w:t>
            </w:r>
          </w:p>
        </w:tc>
      </w:tr>
      <w:tr w:rsidR="00F309B2" w:rsidRPr="005C2098" w:rsidTr="00F309B2">
        <w:tc>
          <w:tcPr>
            <w:tcW w:w="56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F309B2">
            <w:pPr>
              <w:jc w:val="both"/>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5</w:t>
            </w:r>
          </w:p>
        </w:tc>
        <w:tc>
          <w:tcPr>
            <w:tcW w:w="354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shd w:val="clear" w:color="auto" w:fill="FFFFFF"/>
                <w:lang w:eastAsia="ru-RU"/>
              </w:rPr>
              <w:t xml:space="preserve">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 </w:t>
            </w:r>
            <w:r w:rsidRPr="006F61B3">
              <w:rPr>
                <w:rFonts w:ascii="Times New Roman" w:eastAsia="Times New Roman" w:hAnsi="Times New Roman"/>
                <w:i/>
                <w:iCs/>
                <w:sz w:val="24"/>
                <w:szCs w:val="24"/>
                <w:shd w:val="clear" w:color="auto" w:fill="FFFFFF"/>
                <w:lang w:eastAsia="ru-RU"/>
              </w:rPr>
              <w:t>(</w:t>
            </w:r>
            <w:r w:rsidRPr="006F61B3">
              <w:rPr>
                <w:rFonts w:ascii="Times New Roman" w:eastAsia="Times New Roman" w:hAnsi="Times New Roman"/>
                <w:i/>
                <w:iCs/>
                <w:sz w:val="24"/>
                <w:szCs w:val="24"/>
                <w:lang w:eastAsia="ru-RU"/>
              </w:rPr>
              <w:t xml:space="preserve">підпункт 5 пункту </w:t>
            </w:r>
            <w:r>
              <w:rPr>
                <w:rFonts w:ascii="Times New Roman" w:eastAsia="Times New Roman" w:hAnsi="Times New Roman"/>
                <w:i/>
                <w:iCs/>
                <w:sz w:val="24"/>
                <w:szCs w:val="24"/>
                <w:lang w:eastAsia="ru-RU"/>
              </w:rPr>
              <w:t>47</w:t>
            </w:r>
            <w:r w:rsidRPr="006F61B3">
              <w:rPr>
                <w:rFonts w:ascii="Times New Roman" w:eastAsia="Times New Roman" w:hAnsi="Times New Roman"/>
                <w:i/>
                <w:iCs/>
                <w:sz w:val="24"/>
                <w:szCs w:val="24"/>
                <w:lang w:eastAsia="ru-RU"/>
              </w:rPr>
              <w:t xml:space="preserve"> Особливостей)</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F309B2" w:rsidRPr="006F61B3" w:rsidRDefault="00F309B2" w:rsidP="004E7149">
            <w:pPr>
              <w:spacing w:after="0" w:line="240" w:lineRule="auto"/>
              <w:ind w:left="123" w:right="131"/>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 xml:space="preserve">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фізична особа, яка є учасником процедури закупівлі до кримінальної відповідальності не притягується, </w:t>
            </w:r>
            <w:proofErr w:type="spellStart"/>
            <w:r w:rsidRPr="006F61B3">
              <w:rPr>
                <w:rFonts w:ascii="Times New Roman" w:eastAsia="Times New Roman" w:hAnsi="Times New Roman"/>
                <w:sz w:val="24"/>
                <w:szCs w:val="24"/>
                <w:lang w:eastAsia="ru-RU"/>
              </w:rPr>
              <w:t>незнятої</w:t>
            </w:r>
            <w:proofErr w:type="spellEnd"/>
            <w:r w:rsidRPr="006F61B3">
              <w:rPr>
                <w:rFonts w:ascii="Times New Roman" w:eastAsia="Times New Roman" w:hAnsi="Times New Roman"/>
                <w:sz w:val="24"/>
                <w:szCs w:val="24"/>
                <w:lang w:eastAsia="ru-RU"/>
              </w:rPr>
              <w:t xml:space="preserve"> чи непогашеної судимості не має та в розшуку не перебуває</w:t>
            </w:r>
          </w:p>
        </w:tc>
      </w:tr>
      <w:tr w:rsidR="00F309B2" w:rsidRPr="005C2098" w:rsidTr="00F309B2">
        <w:tc>
          <w:tcPr>
            <w:tcW w:w="56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F309B2">
            <w:pPr>
              <w:jc w:val="both"/>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6</w:t>
            </w:r>
          </w:p>
        </w:tc>
        <w:tc>
          <w:tcPr>
            <w:tcW w:w="354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shd w:val="clear" w:color="auto" w:fill="FFFFFF"/>
                <w:lang w:eastAsia="ru-RU"/>
              </w:rPr>
              <w:t xml:space="preserve">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w:t>
            </w:r>
            <w:r w:rsidRPr="006F61B3">
              <w:rPr>
                <w:rFonts w:ascii="Times New Roman" w:eastAsia="Times New Roman" w:hAnsi="Times New Roman"/>
                <w:i/>
                <w:iCs/>
                <w:sz w:val="24"/>
                <w:szCs w:val="24"/>
                <w:shd w:val="clear" w:color="auto" w:fill="FFFFFF"/>
                <w:lang w:eastAsia="ru-RU"/>
              </w:rPr>
              <w:t>(підпункт 6 пункту 4</w:t>
            </w:r>
            <w:r>
              <w:rPr>
                <w:rFonts w:ascii="Times New Roman" w:eastAsia="Times New Roman" w:hAnsi="Times New Roman"/>
                <w:i/>
                <w:iCs/>
                <w:sz w:val="24"/>
                <w:szCs w:val="24"/>
                <w:shd w:val="clear" w:color="auto" w:fill="FFFFFF"/>
                <w:lang w:eastAsia="ru-RU"/>
              </w:rPr>
              <w:t>7</w:t>
            </w:r>
            <w:r w:rsidRPr="006F61B3">
              <w:rPr>
                <w:rFonts w:ascii="Times New Roman" w:eastAsia="Times New Roman" w:hAnsi="Times New Roman"/>
                <w:i/>
                <w:iCs/>
                <w:sz w:val="24"/>
                <w:szCs w:val="24"/>
                <w:shd w:val="clear" w:color="auto" w:fill="FFFFFF"/>
                <w:lang w:eastAsia="ru-RU"/>
              </w:rPr>
              <w:t xml:space="preserve"> Особливостей)</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F309B2" w:rsidRPr="006F61B3" w:rsidRDefault="00F309B2" w:rsidP="004E7149">
            <w:pPr>
              <w:spacing w:after="0" w:line="240" w:lineRule="auto"/>
              <w:ind w:left="123" w:right="131"/>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 xml:space="preserve">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 учасника процедури закупівлі до кримінальної відповідальності не притягується, </w:t>
            </w:r>
            <w:proofErr w:type="spellStart"/>
            <w:r w:rsidRPr="006F61B3">
              <w:rPr>
                <w:rFonts w:ascii="Times New Roman" w:eastAsia="Times New Roman" w:hAnsi="Times New Roman"/>
                <w:sz w:val="24"/>
                <w:szCs w:val="24"/>
                <w:lang w:eastAsia="ru-RU"/>
              </w:rPr>
              <w:t>незнятої</w:t>
            </w:r>
            <w:proofErr w:type="spellEnd"/>
            <w:r w:rsidRPr="006F61B3">
              <w:rPr>
                <w:rFonts w:ascii="Times New Roman" w:eastAsia="Times New Roman" w:hAnsi="Times New Roman"/>
                <w:sz w:val="24"/>
                <w:szCs w:val="24"/>
                <w:lang w:eastAsia="ru-RU"/>
              </w:rPr>
              <w:t xml:space="preserve"> чи непогашеної судимості не має та в розшуку не перебуває.</w:t>
            </w:r>
          </w:p>
        </w:tc>
      </w:tr>
      <w:tr w:rsidR="00F309B2" w:rsidRPr="006F61B3" w:rsidTr="00F309B2">
        <w:tc>
          <w:tcPr>
            <w:tcW w:w="56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F309B2">
            <w:pPr>
              <w:jc w:val="both"/>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7</w:t>
            </w:r>
          </w:p>
        </w:tc>
        <w:tc>
          <w:tcPr>
            <w:tcW w:w="354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color w:val="000000" w:themeColor="text1"/>
                <w:sz w:val="24"/>
                <w:szCs w:val="24"/>
                <w:lang w:eastAsia="ru-RU"/>
              </w:rPr>
            </w:pPr>
            <w:r w:rsidRPr="006F61B3">
              <w:rPr>
                <w:rFonts w:ascii="Times New Roman" w:eastAsia="Times New Roman" w:hAnsi="Times New Roman"/>
                <w:color w:val="000000" w:themeColor="text1"/>
                <w:sz w:val="24"/>
                <w:szCs w:val="24"/>
                <w:shd w:val="clear" w:color="auto" w:fill="FFFFFF"/>
                <w:lang w:eastAsia="ru-RU"/>
              </w:rPr>
              <w:t xml:space="preserve">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 </w:t>
            </w:r>
            <w:r w:rsidRPr="006F61B3">
              <w:rPr>
                <w:rFonts w:ascii="Times New Roman" w:eastAsia="Times New Roman" w:hAnsi="Times New Roman"/>
                <w:i/>
                <w:iCs/>
                <w:color w:val="000000" w:themeColor="text1"/>
                <w:sz w:val="24"/>
                <w:szCs w:val="24"/>
                <w:shd w:val="clear" w:color="auto" w:fill="FFFFFF"/>
                <w:lang w:eastAsia="ru-RU"/>
              </w:rPr>
              <w:t>(</w:t>
            </w:r>
            <w:r w:rsidRPr="006F61B3">
              <w:rPr>
                <w:rFonts w:ascii="Times New Roman" w:eastAsia="Times New Roman" w:hAnsi="Times New Roman"/>
                <w:i/>
                <w:iCs/>
                <w:color w:val="000000" w:themeColor="text1"/>
                <w:sz w:val="24"/>
                <w:szCs w:val="24"/>
                <w:lang w:eastAsia="ru-RU"/>
              </w:rPr>
              <w:t>підпункт 7 пункту 4</w:t>
            </w:r>
            <w:r>
              <w:rPr>
                <w:rFonts w:ascii="Times New Roman" w:eastAsia="Times New Roman" w:hAnsi="Times New Roman"/>
                <w:i/>
                <w:iCs/>
                <w:color w:val="000000" w:themeColor="text1"/>
                <w:sz w:val="24"/>
                <w:szCs w:val="24"/>
                <w:lang w:eastAsia="ru-RU"/>
              </w:rPr>
              <w:t>7</w:t>
            </w:r>
            <w:r w:rsidRPr="006F61B3">
              <w:rPr>
                <w:rFonts w:ascii="Times New Roman" w:eastAsia="Times New Roman" w:hAnsi="Times New Roman"/>
                <w:i/>
                <w:iCs/>
                <w:color w:val="000000" w:themeColor="text1"/>
                <w:sz w:val="24"/>
                <w:szCs w:val="24"/>
                <w:lang w:eastAsia="ru-RU"/>
              </w:rPr>
              <w:t xml:space="preserve"> Особливостей)</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F309B2" w:rsidRPr="006F61B3" w:rsidRDefault="00F309B2" w:rsidP="004E7149">
            <w:pPr>
              <w:spacing w:after="0" w:line="240" w:lineRule="auto"/>
              <w:ind w:left="123" w:right="131"/>
              <w:rPr>
                <w:rFonts w:ascii="Times New Roman" w:eastAsia="Times New Roman" w:hAnsi="Times New Roman"/>
                <w:color w:val="000000" w:themeColor="text1"/>
                <w:sz w:val="24"/>
                <w:szCs w:val="24"/>
                <w:lang w:eastAsia="ru-RU"/>
              </w:rPr>
            </w:pPr>
            <w:r w:rsidRPr="007D3370">
              <w:rPr>
                <w:rFonts w:ascii="Times New Roman" w:eastAsia="Times New Roman" w:hAnsi="Times New Roman"/>
                <w:color w:val="000000" w:themeColor="text1"/>
                <w:sz w:val="24"/>
                <w:szCs w:val="24"/>
                <w:lang w:eastAsia="ru-RU"/>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такої підстав</w:t>
            </w:r>
          </w:p>
        </w:tc>
        <w:tc>
          <w:tcPr>
            <w:tcW w:w="3686"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Переможець не надає підтвердження своєї відповідності.</w:t>
            </w:r>
          </w:p>
        </w:tc>
      </w:tr>
      <w:tr w:rsidR="00F309B2" w:rsidRPr="006F61B3" w:rsidTr="00F309B2">
        <w:tc>
          <w:tcPr>
            <w:tcW w:w="56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F309B2">
            <w:pPr>
              <w:jc w:val="both"/>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8</w:t>
            </w:r>
          </w:p>
        </w:tc>
        <w:tc>
          <w:tcPr>
            <w:tcW w:w="354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color w:val="000000" w:themeColor="text1"/>
                <w:sz w:val="24"/>
                <w:szCs w:val="24"/>
                <w:lang w:eastAsia="ru-RU"/>
              </w:rPr>
            </w:pPr>
            <w:r w:rsidRPr="006F61B3">
              <w:rPr>
                <w:rFonts w:ascii="Times New Roman" w:eastAsia="Times New Roman" w:hAnsi="Times New Roman"/>
                <w:color w:val="000000" w:themeColor="text1"/>
                <w:sz w:val="24"/>
                <w:szCs w:val="24"/>
                <w:shd w:val="clear" w:color="auto" w:fill="FFFFFF"/>
                <w:lang w:eastAsia="ru-RU"/>
              </w:rPr>
              <w:t xml:space="preserve">учасник процедури закупівлі визнаний в установленому законом порядку банкрутом та стосовно нього відкрита </w:t>
            </w:r>
            <w:r w:rsidRPr="006F61B3">
              <w:rPr>
                <w:rFonts w:ascii="Times New Roman" w:eastAsia="Times New Roman" w:hAnsi="Times New Roman"/>
                <w:color w:val="000000" w:themeColor="text1"/>
                <w:sz w:val="24"/>
                <w:szCs w:val="24"/>
                <w:shd w:val="clear" w:color="auto" w:fill="FFFFFF"/>
                <w:lang w:eastAsia="ru-RU"/>
              </w:rPr>
              <w:lastRenderedPageBreak/>
              <w:t xml:space="preserve">ліквідаційна процедура </w:t>
            </w:r>
            <w:r w:rsidRPr="006F61B3">
              <w:rPr>
                <w:rFonts w:ascii="Times New Roman" w:eastAsia="Times New Roman" w:hAnsi="Times New Roman"/>
                <w:i/>
                <w:iCs/>
                <w:color w:val="000000" w:themeColor="text1"/>
                <w:sz w:val="24"/>
                <w:szCs w:val="24"/>
                <w:shd w:val="clear" w:color="auto" w:fill="FFFFFF"/>
                <w:lang w:eastAsia="ru-RU"/>
              </w:rPr>
              <w:t>(</w:t>
            </w:r>
            <w:r w:rsidRPr="006F61B3">
              <w:rPr>
                <w:rFonts w:ascii="Times New Roman" w:eastAsia="Times New Roman" w:hAnsi="Times New Roman"/>
                <w:i/>
                <w:iCs/>
                <w:color w:val="000000" w:themeColor="text1"/>
                <w:sz w:val="24"/>
                <w:szCs w:val="24"/>
                <w:lang w:eastAsia="ru-RU"/>
              </w:rPr>
              <w:t>підпункт 8 пункту 4</w:t>
            </w:r>
            <w:r>
              <w:rPr>
                <w:rFonts w:ascii="Times New Roman" w:eastAsia="Times New Roman" w:hAnsi="Times New Roman"/>
                <w:i/>
                <w:iCs/>
                <w:color w:val="000000" w:themeColor="text1"/>
                <w:sz w:val="24"/>
                <w:szCs w:val="24"/>
                <w:lang w:eastAsia="ru-RU"/>
              </w:rPr>
              <w:t>7</w:t>
            </w:r>
            <w:r w:rsidRPr="006F61B3">
              <w:rPr>
                <w:rFonts w:ascii="Times New Roman" w:eastAsia="Times New Roman" w:hAnsi="Times New Roman"/>
                <w:i/>
                <w:iCs/>
                <w:color w:val="000000" w:themeColor="text1"/>
                <w:sz w:val="24"/>
                <w:szCs w:val="24"/>
                <w:lang w:eastAsia="ru-RU"/>
              </w:rPr>
              <w:t xml:space="preserve"> Особливостей)</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F309B2" w:rsidRPr="006F61B3" w:rsidRDefault="00F309B2" w:rsidP="004E7149">
            <w:pPr>
              <w:spacing w:after="0" w:line="240" w:lineRule="auto"/>
              <w:ind w:left="123" w:right="131"/>
              <w:rPr>
                <w:rFonts w:ascii="Times New Roman" w:eastAsia="Times New Roman" w:hAnsi="Times New Roman"/>
                <w:color w:val="000000" w:themeColor="text1"/>
                <w:sz w:val="24"/>
                <w:szCs w:val="24"/>
                <w:lang w:eastAsia="ru-RU"/>
              </w:rPr>
            </w:pPr>
            <w:r w:rsidRPr="006F61B3">
              <w:rPr>
                <w:rFonts w:ascii="Times New Roman" w:eastAsia="Times New Roman" w:hAnsi="Times New Roman"/>
                <w:sz w:val="24"/>
                <w:szCs w:val="24"/>
                <w:lang w:eastAsia="ru-RU"/>
              </w:rPr>
              <w:lastRenderedPageBreak/>
              <w:t xml:space="preserve">Учасник процедури закупівлі підтверджує відсутність підстави шляхом самостійного </w:t>
            </w:r>
            <w:r w:rsidRPr="006F61B3">
              <w:rPr>
                <w:rFonts w:ascii="Times New Roman" w:eastAsia="Times New Roman" w:hAnsi="Times New Roman"/>
                <w:sz w:val="24"/>
                <w:szCs w:val="24"/>
                <w:lang w:eastAsia="ru-RU"/>
              </w:rPr>
              <w:lastRenderedPageBreak/>
              <w:t>декларування відсутності такої підстави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lastRenderedPageBreak/>
              <w:t>Переможець не надає підтвердження своєї відповідності.</w:t>
            </w:r>
          </w:p>
        </w:tc>
      </w:tr>
      <w:tr w:rsidR="00F309B2" w:rsidRPr="006F61B3" w:rsidTr="00F309B2">
        <w:tc>
          <w:tcPr>
            <w:tcW w:w="56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F309B2">
            <w:pPr>
              <w:jc w:val="both"/>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lastRenderedPageBreak/>
              <w:t>9</w:t>
            </w:r>
          </w:p>
        </w:tc>
        <w:tc>
          <w:tcPr>
            <w:tcW w:w="354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shd w:val="clear" w:color="auto" w:fill="FFFFFF"/>
                <w:lang w:eastAsia="ru-RU"/>
              </w:rPr>
              <w:t xml:space="preserve">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 </w:t>
            </w:r>
            <w:r w:rsidRPr="006F61B3">
              <w:rPr>
                <w:rFonts w:ascii="Times New Roman" w:eastAsia="Times New Roman" w:hAnsi="Times New Roman"/>
                <w:i/>
                <w:iCs/>
                <w:sz w:val="24"/>
                <w:szCs w:val="24"/>
                <w:shd w:val="clear" w:color="auto" w:fill="FFFFFF"/>
                <w:lang w:eastAsia="ru-RU"/>
              </w:rPr>
              <w:t>(</w:t>
            </w:r>
            <w:r w:rsidRPr="006F61B3">
              <w:rPr>
                <w:rFonts w:ascii="Times New Roman" w:eastAsia="Times New Roman" w:hAnsi="Times New Roman"/>
                <w:i/>
                <w:iCs/>
                <w:sz w:val="24"/>
                <w:szCs w:val="24"/>
                <w:lang w:eastAsia="ru-RU"/>
              </w:rPr>
              <w:t>підпункт 9 пункту 4</w:t>
            </w:r>
            <w:r>
              <w:rPr>
                <w:rFonts w:ascii="Times New Roman" w:eastAsia="Times New Roman" w:hAnsi="Times New Roman"/>
                <w:i/>
                <w:iCs/>
                <w:sz w:val="24"/>
                <w:szCs w:val="24"/>
                <w:lang w:eastAsia="ru-RU"/>
              </w:rPr>
              <w:t>7</w:t>
            </w:r>
            <w:r w:rsidRPr="006F61B3">
              <w:rPr>
                <w:rFonts w:ascii="Times New Roman" w:eastAsia="Times New Roman" w:hAnsi="Times New Roman"/>
                <w:i/>
                <w:iCs/>
                <w:sz w:val="24"/>
                <w:szCs w:val="24"/>
                <w:lang w:eastAsia="ru-RU"/>
              </w:rPr>
              <w:t xml:space="preserve"> Особливостей)</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F309B2" w:rsidRPr="006F61B3" w:rsidRDefault="00F309B2" w:rsidP="004E7149">
            <w:pPr>
              <w:spacing w:after="0" w:line="240" w:lineRule="auto"/>
              <w:ind w:left="123" w:right="131"/>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Переможець не надає підтвердження своєї відповідності.</w:t>
            </w:r>
          </w:p>
        </w:tc>
      </w:tr>
      <w:tr w:rsidR="00F309B2" w:rsidRPr="006F61B3" w:rsidTr="00F309B2">
        <w:tc>
          <w:tcPr>
            <w:tcW w:w="56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F309B2">
            <w:pPr>
              <w:jc w:val="both"/>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10</w:t>
            </w:r>
          </w:p>
        </w:tc>
        <w:tc>
          <w:tcPr>
            <w:tcW w:w="354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shd w:val="clear" w:color="auto" w:fill="FFFFFF"/>
                <w:lang w:eastAsia="ru-RU"/>
              </w:rPr>
            </w:pPr>
            <w:r w:rsidRPr="006F61B3">
              <w:rPr>
                <w:rFonts w:ascii="Times New Roman" w:eastAsia="Times New Roman" w:hAnsi="Times New Roman"/>
                <w:sz w:val="24"/>
                <w:szCs w:val="24"/>
                <w:shd w:val="clear" w:color="auto" w:fill="FFFFFF"/>
                <w:lang w:eastAsia="ru-RU"/>
              </w:rPr>
              <w:t xml:space="preserve">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 </w:t>
            </w:r>
            <w:r w:rsidRPr="006F61B3">
              <w:rPr>
                <w:rFonts w:ascii="Times New Roman" w:eastAsia="Times New Roman" w:hAnsi="Times New Roman"/>
                <w:i/>
                <w:iCs/>
                <w:sz w:val="24"/>
                <w:szCs w:val="24"/>
                <w:shd w:val="clear" w:color="auto" w:fill="FFFFFF"/>
                <w:lang w:eastAsia="ru-RU"/>
              </w:rPr>
              <w:t>(</w:t>
            </w:r>
            <w:r w:rsidRPr="006F61B3">
              <w:rPr>
                <w:rFonts w:ascii="Times New Roman" w:eastAsia="Times New Roman" w:hAnsi="Times New Roman"/>
                <w:i/>
                <w:iCs/>
                <w:sz w:val="24"/>
                <w:szCs w:val="24"/>
                <w:lang w:eastAsia="ru-RU"/>
              </w:rPr>
              <w:t>підпункт 10 пункту 4</w:t>
            </w:r>
            <w:r>
              <w:rPr>
                <w:rFonts w:ascii="Times New Roman" w:eastAsia="Times New Roman" w:hAnsi="Times New Roman"/>
                <w:i/>
                <w:iCs/>
                <w:sz w:val="24"/>
                <w:szCs w:val="24"/>
                <w:lang w:eastAsia="ru-RU"/>
              </w:rPr>
              <w:t>7</w:t>
            </w:r>
            <w:r w:rsidRPr="006F61B3">
              <w:rPr>
                <w:rFonts w:ascii="Times New Roman" w:eastAsia="Times New Roman" w:hAnsi="Times New Roman"/>
                <w:i/>
                <w:iCs/>
                <w:sz w:val="24"/>
                <w:szCs w:val="24"/>
                <w:lang w:eastAsia="ru-RU"/>
              </w:rPr>
              <w:t xml:space="preserve"> Особливостей)</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309B2" w:rsidRPr="006F61B3" w:rsidRDefault="00F309B2" w:rsidP="004E7149">
            <w:pPr>
              <w:spacing w:after="0" w:line="240" w:lineRule="auto"/>
              <w:ind w:left="123" w:right="131"/>
              <w:rPr>
                <w:rFonts w:ascii="Times New Roman" w:eastAsia="Times New Roman" w:hAnsi="Times New Roman"/>
                <w:i/>
                <w:iCs/>
                <w:sz w:val="24"/>
                <w:szCs w:val="24"/>
                <w:lang w:eastAsia="ru-RU"/>
              </w:rPr>
            </w:pPr>
            <w:r w:rsidRPr="006F61B3">
              <w:rPr>
                <w:rFonts w:ascii="Times New Roman" w:eastAsia="Times New Roman" w:hAnsi="Times New Roman"/>
                <w:sz w:val="24"/>
                <w:szCs w:val="24"/>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r w:rsidRPr="006F61B3">
              <w:rPr>
                <w:rFonts w:ascii="Times New Roman" w:eastAsia="Times New Roman" w:hAnsi="Times New Roman"/>
                <w:i/>
                <w:iCs/>
                <w:sz w:val="24"/>
                <w:szCs w:val="24"/>
                <w:lang w:eastAsia="ru-RU"/>
              </w:rPr>
              <w:t xml:space="preserve"> </w:t>
            </w:r>
          </w:p>
          <w:p w:rsidR="00F309B2" w:rsidRPr="006F61B3" w:rsidRDefault="00F309B2" w:rsidP="004E7149">
            <w:pPr>
              <w:spacing w:after="0" w:line="240" w:lineRule="auto"/>
              <w:ind w:left="123" w:right="131"/>
              <w:rPr>
                <w:rFonts w:ascii="Times New Roman" w:eastAsia="Times New Roman" w:hAnsi="Times New Roman"/>
                <w:sz w:val="24"/>
                <w:szCs w:val="24"/>
                <w:lang w:eastAsia="ru-RU"/>
              </w:rPr>
            </w:pPr>
            <w:r w:rsidRPr="00F309B2">
              <w:rPr>
                <w:rFonts w:ascii="Times New Roman" w:eastAsia="Times New Roman" w:hAnsi="Times New Roman"/>
                <w:i/>
                <w:iCs/>
                <w:sz w:val="24"/>
                <w:szCs w:val="24"/>
                <w:lang w:eastAsia="ru-RU"/>
              </w:rPr>
              <w:t>(лише якщо вартість закупівлі товару (товарів), послуги (послуг) або робіт дорівнює чи перевищує 20 мільйонів гривень (у тому числі за лотом))</w:t>
            </w:r>
          </w:p>
        </w:tc>
        <w:tc>
          <w:tcPr>
            <w:tcW w:w="3686"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color w:val="FF0000"/>
                <w:sz w:val="24"/>
                <w:szCs w:val="24"/>
                <w:lang w:eastAsia="ru-RU"/>
              </w:rPr>
            </w:pPr>
            <w:r w:rsidRPr="006F61B3">
              <w:rPr>
                <w:rFonts w:ascii="Times New Roman" w:eastAsia="Times New Roman" w:hAnsi="Times New Roman"/>
                <w:sz w:val="24"/>
                <w:szCs w:val="24"/>
                <w:lang w:eastAsia="ru-RU"/>
              </w:rPr>
              <w:t>Переможець не надає підтвердження своєї відповідності.</w:t>
            </w:r>
          </w:p>
        </w:tc>
      </w:tr>
      <w:tr w:rsidR="00F309B2" w:rsidRPr="006F61B3" w:rsidTr="00F309B2">
        <w:tc>
          <w:tcPr>
            <w:tcW w:w="56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F309B2">
            <w:pPr>
              <w:jc w:val="both"/>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11</w:t>
            </w:r>
          </w:p>
        </w:tc>
        <w:tc>
          <w:tcPr>
            <w:tcW w:w="354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shd w:val="clear" w:color="auto" w:fill="FFFFFF"/>
                <w:lang w:eastAsia="ru-RU"/>
              </w:rPr>
              <w:t xml:space="preserve">учасник процедури закупівлі або кінцевий </w:t>
            </w:r>
            <w:proofErr w:type="spellStart"/>
            <w:r w:rsidRPr="006F61B3">
              <w:rPr>
                <w:rFonts w:ascii="Times New Roman" w:eastAsia="Times New Roman" w:hAnsi="Times New Roman"/>
                <w:sz w:val="24"/>
                <w:szCs w:val="24"/>
                <w:shd w:val="clear" w:color="auto" w:fill="FFFFFF"/>
                <w:lang w:eastAsia="ru-RU"/>
              </w:rPr>
              <w:t>бенефіціарний</w:t>
            </w:r>
            <w:proofErr w:type="spellEnd"/>
            <w:r w:rsidRPr="006F61B3">
              <w:rPr>
                <w:rFonts w:ascii="Times New Roman" w:eastAsia="Times New Roman" w:hAnsi="Times New Roman"/>
                <w:sz w:val="24"/>
                <w:szCs w:val="24"/>
                <w:shd w:val="clear" w:color="auto" w:fill="FFFFFF"/>
                <w:lang w:eastAsia="ru-RU"/>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Pr>
                <w:rFonts w:ascii="Times New Roman" w:eastAsia="Times New Roman" w:hAnsi="Times New Roman"/>
                <w:sz w:val="24"/>
                <w:szCs w:val="24"/>
                <w:shd w:val="clear" w:color="auto" w:fill="FFFFFF"/>
                <w:lang w:eastAsia="ru-RU"/>
              </w:rPr>
              <w:t>нею</w:t>
            </w:r>
            <w:r w:rsidRPr="006F61B3">
              <w:rPr>
                <w:rFonts w:ascii="Times New Roman" w:eastAsia="Times New Roman" w:hAnsi="Times New Roman"/>
                <w:sz w:val="24"/>
                <w:szCs w:val="24"/>
                <w:shd w:val="clear" w:color="auto" w:fill="FFFFFF"/>
                <w:lang w:eastAsia="ru-RU"/>
              </w:rPr>
              <w:t xml:space="preserve"> публічних закупівель товарів, робіт і послуг згідно із Законом України “Про санкції” </w:t>
            </w:r>
            <w:r w:rsidRPr="006F61B3">
              <w:rPr>
                <w:rFonts w:ascii="Times New Roman" w:eastAsia="Times New Roman" w:hAnsi="Times New Roman"/>
                <w:i/>
                <w:iCs/>
                <w:sz w:val="24"/>
                <w:szCs w:val="24"/>
                <w:shd w:val="clear" w:color="auto" w:fill="FFFFFF"/>
                <w:lang w:eastAsia="ru-RU"/>
              </w:rPr>
              <w:t>(</w:t>
            </w:r>
            <w:r w:rsidRPr="006F61B3">
              <w:rPr>
                <w:rFonts w:ascii="Times New Roman" w:eastAsia="Times New Roman" w:hAnsi="Times New Roman"/>
                <w:i/>
                <w:iCs/>
                <w:sz w:val="24"/>
                <w:szCs w:val="24"/>
                <w:lang w:eastAsia="ru-RU"/>
              </w:rPr>
              <w:t>підпункт 11 пункту 4</w:t>
            </w:r>
            <w:r>
              <w:rPr>
                <w:rFonts w:ascii="Times New Roman" w:eastAsia="Times New Roman" w:hAnsi="Times New Roman"/>
                <w:i/>
                <w:iCs/>
                <w:sz w:val="24"/>
                <w:szCs w:val="24"/>
                <w:lang w:eastAsia="ru-RU"/>
              </w:rPr>
              <w:t>7</w:t>
            </w:r>
            <w:r w:rsidRPr="006F61B3">
              <w:rPr>
                <w:rFonts w:ascii="Times New Roman" w:eastAsia="Times New Roman" w:hAnsi="Times New Roman"/>
                <w:i/>
                <w:iCs/>
                <w:sz w:val="24"/>
                <w:szCs w:val="24"/>
                <w:lang w:eastAsia="ru-RU"/>
              </w:rPr>
              <w:t xml:space="preserve"> Особливостей)</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F309B2" w:rsidRPr="006F61B3" w:rsidRDefault="00F309B2" w:rsidP="004E7149">
            <w:pPr>
              <w:spacing w:after="0" w:line="240" w:lineRule="auto"/>
              <w:ind w:left="123" w:right="131"/>
              <w:rPr>
                <w:rFonts w:ascii="Times New Roman" w:eastAsia="Times New Roman" w:hAnsi="Times New Roman"/>
                <w:sz w:val="24"/>
                <w:szCs w:val="24"/>
                <w:lang w:eastAsia="ru-RU"/>
              </w:rPr>
            </w:pPr>
            <w:r w:rsidRPr="005C2098">
              <w:rPr>
                <w:rFonts w:ascii="Times New Roman" w:eastAsia="Times New Roman" w:hAnsi="Times New Roman"/>
                <w:sz w:val="24"/>
                <w:szCs w:val="24"/>
                <w:lang w:eastAsia="ru-RU"/>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 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викритих торгах, учасник має надати довідку в довільній формі про те, що учасник процедури закупівлі або </w:t>
            </w:r>
            <w:r w:rsidRPr="005C2098">
              <w:rPr>
                <w:rFonts w:ascii="Times New Roman" w:eastAsia="Times New Roman" w:hAnsi="Times New Roman"/>
                <w:sz w:val="24"/>
                <w:szCs w:val="24"/>
                <w:lang w:eastAsia="ru-RU"/>
              </w:rPr>
              <w:lastRenderedPageBreak/>
              <w:t xml:space="preserve">кінцевий </w:t>
            </w:r>
            <w:proofErr w:type="spellStart"/>
            <w:r w:rsidRPr="005C2098">
              <w:rPr>
                <w:rFonts w:ascii="Times New Roman" w:eastAsia="Times New Roman" w:hAnsi="Times New Roman"/>
                <w:sz w:val="24"/>
                <w:szCs w:val="24"/>
                <w:lang w:eastAsia="ru-RU"/>
              </w:rPr>
              <w:t>бенефіціарний</w:t>
            </w:r>
            <w:proofErr w:type="spellEnd"/>
            <w:r w:rsidRPr="005C2098">
              <w:rPr>
                <w:rFonts w:ascii="Times New Roman" w:eastAsia="Times New Roman" w:hAnsi="Times New Roman"/>
                <w:sz w:val="24"/>
                <w:szCs w:val="24"/>
                <w:lang w:eastAsia="ru-RU"/>
              </w:rPr>
              <w:t xml:space="preserve"> власник, член або учасник (акціонер) юридичної особи - учасника процедури закупівлі </w:t>
            </w:r>
            <w:r>
              <w:rPr>
                <w:rFonts w:ascii="Times New Roman" w:eastAsia="Times New Roman" w:hAnsi="Times New Roman"/>
                <w:sz w:val="24"/>
                <w:szCs w:val="24"/>
                <w:lang w:eastAsia="ru-RU"/>
              </w:rPr>
              <w:t xml:space="preserve">не </w:t>
            </w:r>
            <w:r w:rsidRPr="005C2098">
              <w:rPr>
                <w:rFonts w:ascii="Times New Roman" w:eastAsia="Times New Roman" w:hAnsi="Times New Roman"/>
                <w:sz w:val="24"/>
                <w:szCs w:val="24"/>
                <w:lang w:eastAsia="ru-RU"/>
              </w:rPr>
              <w:t>є особою, до якої застосовано санкцію у вигляді заборони на здійснення нею публічних закупівель товарів, робіт і послуг згідно із Законом України »Про санкції»</w:t>
            </w:r>
          </w:p>
        </w:tc>
        <w:tc>
          <w:tcPr>
            <w:tcW w:w="3686"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lastRenderedPageBreak/>
              <w:t>Переможець не надає підтвердження своєї відповідності.</w:t>
            </w:r>
          </w:p>
        </w:tc>
      </w:tr>
      <w:tr w:rsidR="00F309B2" w:rsidRPr="005C2098" w:rsidTr="00F309B2">
        <w:tc>
          <w:tcPr>
            <w:tcW w:w="56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F309B2">
            <w:pPr>
              <w:jc w:val="both"/>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lastRenderedPageBreak/>
              <w:t>12</w:t>
            </w:r>
          </w:p>
        </w:tc>
        <w:tc>
          <w:tcPr>
            <w:tcW w:w="354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shd w:val="clear" w:color="auto" w:fill="FFFFFF"/>
                <w:lang w:eastAsia="ru-RU"/>
              </w:rPr>
              <w:t xml:space="preserve">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r w:rsidRPr="006F61B3">
              <w:rPr>
                <w:rFonts w:ascii="Times New Roman" w:eastAsia="Times New Roman" w:hAnsi="Times New Roman"/>
                <w:i/>
                <w:iCs/>
                <w:sz w:val="24"/>
                <w:szCs w:val="24"/>
                <w:shd w:val="clear" w:color="auto" w:fill="FFFFFF"/>
                <w:lang w:eastAsia="ru-RU"/>
              </w:rPr>
              <w:t>(підпункт 12 пункту 4</w:t>
            </w:r>
            <w:r>
              <w:rPr>
                <w:rFonts w:ascii="Times New Roman" w:eastAsia="Times New Roman" w:hAnsi="Times New Roman"/>
                <w:i/>
                <w:iCs/>
                <w:sz w:val="24"/>
                <w:szCs w:val="24"/>
                <w:shd w:val="clear" w:color="auto" w:fill="FFFFFF"/>
                <w:lang w:eastAsia="ru-RU"/>
              </w:rPr>
              <w:t>7</w:t>
            </w:r>
            <w:r w:rsidRPr="006F61B3">
              <w:rPr>
                <w:rFonts w:ascii="Times New Roman" w:eastAsia="Times New Roman" w:hAnsi="Times New Roman"/>
                <w:i/>
                <w:iCs/>
                <w:sz w:val="24"/>
                <w:szCs w:val="24"/>
                <w:shd w:val="clear" w:color="auto" w:fill="FFFFFF"/>
                <w:lang w:eastAsia="ru-RU"/>
              </w:rPr>
              <w:t xml:space="preserve"> Особливостей)</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F309B2" w:rsidRPr="006F61B3" w:rsidRDefault="00F309B2" w:rsidP="004E7149">
            <w:pPr>
              <w:spacing w:after="0" w:line="240" w:lineRule="auto"/>
              <w:ind w:left="123" w:right="131"/>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 xml:space="preserve">Переможець процедури закупівлі надає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керівника* учасника процедури закупівлі / фізичну особу, яка є учасником до кримінальної відповідальності не притягується, </w:t>
            </w:r>
            <w:proofErr w:type="spellStart"/>
            <w:r w:rsidRPr="006F61B3">
              <w:rPr>
                <w:rFonts w:ascii="Times New Roman" w:eastAsia="Times New Roman" w:hAnsi="Times New Roman"/>
                <w:sz w:val="24"/>
                <w:szCs w:val="24"/>
                <w:lang w:eastAsia="ru-RU"/>
              </w:rPr>
              <w:t>незнятої</w:t>
            </w:r>
            <w:proofErr w:type="spellEnd"/>
            <w:r w:rsidRPr="006F61B3">
              <w:rPr>
                <w:rFonts w:ascii="Times New Roman" w:eastAsia="Times New Roman" w:hAnsi="Times New Roman"/>
                <w:sz w:val="24"/>
                <w:szCs w:val="24"/>
                <w:lang w:eastAsia="ru-RU"/>
              </w:rPr>
              <w:t xml:space="preserve"> чи непогашеної судимості не має та в розшуку не перебуває.</w:t>
            </w:r>
          </w:p>
        </w:tc>
      </w:tr>
      <w:tr w:rsidR="00F309B2" w:rsidRPr="005C2098" w:rsidTr="00F309B2">
        <w:tc>
          <w:tcPr>
            <w:tcW w:w="56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F309B2">
            <w:pPr>
              <w:jc w:val="both"/>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13</w:t>
            </w:r>
          </w:p>
        </w:tc>
        <w:tc>
          <w:tcPr>
            <w:tcW w:w="3548" w:type="dxa"/>
            <w:tcBorders>
              <w:top w:val="single" w:sz="4" w:space="0" w:color="000000"/>
              <w:left w:val="single" w:sz="4" w:space="0" w:color="000000"/>
              <w:bottom w:val="single" w:sz="4" w:space="0" w:color="000000"/>
              <w:right w:val="single" w:sz="4" w:space="0" w:color="000000"/>
            </w:tcBorders>
            <w:hideMark/>
          </w:tcPr>
          <w:p w:rsidR="00F309B2" w:rsidRPr="006F61B3" w:rsidRDefault="00F309B2" w:rsidP="004E7149">
            <w:pPr>
              <w:spacing w:after="0" w:line="240" w:lineRule="auto"/>
              <w:rPr>
                <w:rFonts w:ascii="Times New Roman" w:eastAsia="Times New Roman" w:hAnsi="Times New Roman"/>
                <w:i/>
                <w:iCs/>
                <w:sz w:val="24"/>
                <w:szCs w:val="24"/>
                <w:lang w:eastAsia="ru-RU"/>
              </w:rPr>
            </w:pPr>
            <w:r w:rsidRPr="006F61B3">
              <w:rPr>
                <w:rFonts w:ascii="Times New Roman" w:eastAsia="Times New Roman" w:hAnsi="Times New Roman"/>
                <w:sz w:val="24"/>
                <w:szCs w:val="24"/>
                <w:lang w:eastAsia="ru-RU"/>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w:t>
            </w:r>
            <w:r w:rsidRPr="006F61B3">
              <w:rPr>
                <w:rFonts w:ascii="Times New Roman" w:eastAsia="Times New Roman" w:hAnsi="Times New Roman"/>
                <w:sz w:val="24"/>
                <w:szCs w:val="24"/>
                <w:lang w:eastAsia="ru-RU"/>
              </w:rPr>
              <w:lastRenderedPageBreak/>
              <w:t xml:space="preserve">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 </w:t>
            </w:r>
            <w:r w:rsidRPr="006F61B3">
              <w:rPr>
                <w:rFonts w:ascii="Times New Roman" w:eastAsia="Times New Roman" w:hAnsi="Times New Roman"/>
                <w:i/>
                <w:iCs/>
                <w:sz w:val="24"/>
                <w:szCs w:val="24"/>
                <w:lang w:eastAsia="ru-RU"/>
              </w:rPr>
              <w:t>(абзац 14 пункту 4</w:t>
            </w:r>
            <w:r>
              <w:rPr>
                <w:rFonts w:ascii="Times New Roman" w:eastAsia="Times New Roman" w:hAnsi="Times New Roman"/>
                <w:i/>
                <w:iCs/>
                <w:sz w:val="24"/>
                <w:szCs w:val="24"/>
                <w:lang w:eastAsia="ru-RU"/>
              </w:rPr>
              <w:t>7</w:t>
            </w:r>
            <w:r w:rsidRPr="006F61B3">
              <w:rPr>
                <w:rFonts w:ascii="Times New Roman" w:eastAsia="Times New Roman" w:hAnsi="Times New Roman"/>
                <w:i/>
                <w:iCs/>
                <w:sz w:val="24"/>
                <w:szCs w:val="24"/>
                <w:lang w:eastAsia="ru-RU"/>
              </w:rPr>
              <w:t xml:space="preserve"> Особливостей)</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F309B2" w:rsidRPr="006F61B3" w:rsidRDefault="00F309B2" w:rsidP="004E7149">
            <w:pPr>
              <w:spacing w:after="0" w:line="240" w:lineRule="auto"/>
              <w:ind w:left="123" w:right="131"/>
              <w:rPr>
                <w:rFonts w:ascii="Times New Roman" w:eastAsia="Times New Roman" w:hAnsi="Times New Roman"/>
                <w:sz w:val="24"/>
                <w:szCs w:val="24"/>
              </w:rPr>
            </w:pPr>
            <w:r w:rsidRPr="006F61B3">
              <w:rPr>
                <w:rFonts w:ascii="Times New Roman" w:eastAsia="Times New Roman" w:hAnsi="Times New Roman"/>
                <w:sz w:val="24"/>
                <w:szCs w:val="24"/>
                <w:lang w:eastAsia="ru-RU"/>
              </w:rPr>
              <w:lastRenderedPageBreak/>
              <w:t xml:space="preserve">Учасник процедури закупівлі має </w:t>
            </w:r>
            <w:r w:rsidRPr="006F61B3">
              <w:rPr>
                <w:rFonts w:ascii="Times New Roman" w:eastAsia="Times New Roman" w:hAnsi="Times New Roman"/>
                <w:sz w:val="24"/>
                <w:szCs w:val="24"/>
              </w:rPr>
              <w:t>надати:</w:t>
            </w:r>
          </w:p>
          <w:p w:rsidR="00F309B2" w:rsidRPr="006F61B3" w:rsidRDefault="00F309B2" w:rsidP="004E7149">
            <w:pPr>
              <w:numPr>
                <w:ilvl w:val="0"/>
                <w:numId w:val="40"/>
              </w:numPr>
              <w:spacing w:after="0" w:line="240" w:lineRule="auto"/>
              <w:ind w:left="410" w:right="131"/>
              <w:contextualSpacing/>
              <w:rPr>
                <w:rFonts w:ascii="Times New Roman" w:eastAsia="Times New Roman" w:hAnsi="Times New Roman"/>
                <w:sz w:val="24"/>
                <w:szCs w:val="24"/>
              </w:rPr>
            </w:pPr>
            <w:r w:rsidRPr="006F61B3">
              <w:rPr>
                <w:rFonts w:ascii="Times New Roman" w:eastAsia="Times New Roman" w:hAnsi="Times New Roman"/>
                <w:sz w:val="24"/>
                <w:szCs w:val="24"/>
              </w:rPr>
              <w:t>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F309B2" w:rsidRPr="006F61B3" w:rsidRDefault="00F309B2" w:rsidP="004E7149">
            <w:pPr>
              <w:spacing w:after="0" w:line="240" w:lineRule="auto"/>
              <w:ind w:left="50"/>
              <w:rPr>
                <w:rFonts w:ascii="Times New Roman" w:eastAsia="Times New Roman" w:hAnsi="Times New Roman"/>
                <w:sz w:val="24"/>
                <w:szCs w:val="24"/>
              </w:rPr>
            </w:pPr>
            <w:r w:rsidRPr="006F61B3">
              <w:rPr>
                <w:rFonts w:ascii="Times New Roman" w:eastAsia="Times New Roman" w:hAnsi="Times New Roman"/>
                <w:sz w:val="24"/>
                <w:szCs w:val="24"/>
              </w:rPr>
              <w:t xml:space="preserve">або </w:t>
            </w:r>
          </w:p>
          <w:p w:rsidR="00F309B2" w:rsidRPr="006F61B3" w:rsidRDefault="00F309B2" w:rsidP="004E7149">
            <w:pPr>
              <w:numPr>
                <w:ilvl w:val="0"/>
                <w:numId w:val="40"/>
              </w:numPr>
              <w:spacing w:after="0" w:line="240" w:lineRule="auto"/>
              <w:ind w:left="410" w:right="131"/>
              <w:contextualSpacing/>
              <w:rPr>
                <w:rFonts w:ascii="Times New Roman" w:eastAsia="Times New Roman" w:hAnsi="Times New Roman"/>
                <w:sz w:val="24"/>
                <w:szCs w:val="24"/>
              </w:rPr>
            </w:pPr>
            <w:r w:rsidRPr="006F61B3">
              <w:rPr>
                <w:rFonts w:ascii="Times New Roman" w:eastAsia="Times New Roman" w:hAnsi="Times New Roman"/>
                <w:sz w:val="24"/>
                <w:szCs w:val="24"/>
              </w:rPr>
              <w:t>учасник процедури закупівлі, що перебуває в обставинах, зазначених в абзаці 14 пункту 4</w:t>
            </w:r>
            <w:r>
              <w:rPr>
                <w:rFonts w:ascii="Times New Roman" w:eastAsia="Times New Roman" w:hAnsi="Times New Roman"/>
                <w:sz w:val="24"/>
                <w:szCs w:val="24"/>
              </w:rPr>
              <w:t>7</w:t>
            </w:r>
            <w:r w:rsidRPr="006F61B3">
              <w:rPr>
                <w:rFonts w:ascii="Times New Roman" w:eastAsia="Times New Roman" w:hAnsi="Times New Roman"/>
                <w:sz w:val="24"/>
                <w:szCs w:val="24"/>
              </w:rPr>
              <w:t xml:space="preserve"> </w:t>
            </w:r>
            <w:proofErr w:type="spellStart"/>
            <w:r w:rsidRPr="006F61B3">
              <w:rPr>
                <w:rFonts w:ascii="Times New Roman" w:eastAsia="Times New Roman" w:hAnsi="Times New Roman"/>
                <w:sz w:val="24"/>
                <w:szCs w:val="24"/>
              </w:rPr>
              <w:lastRenderedPageBreak/>
              <w:t>Особливсотей</w:t>
            </w:r>
            <w:proofErr w:type="spellEnd"/>
            <w:r w:rsidRPr="006F61B3">
              <w:rPr>
                <w:rFonts w:ascii="Times New Roman" w:eastAsia="Times New Roman" w:hAnsi="Times New Roman"/>
                <w:sz w:val="24"/>
                <w:szCs w:val="24"/>
              </w:rPr>
              <w:t>,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він повинен довести, що сплатив або зобов’язався сплатити відповідні зобов’язання та відшкодування завданих збитків.</w:t>
            </w:r>
          </w:p>
        </w:tc>
        <w:tc>
          <w:tcPr>
            <w:tcW w:w="3686" w:type="dxa"/>
            <w:tcBorders>
              <w:top w:val="single" w:sz="4" w:space="0" w:color="000000"/>
              <w:left w:val="single" w:sz="4" w:space="0" w:color="000000"/>
              <w:bottom w:val="single" w:sz="4" w:space="0" w:color="000000"/>
              <w:right w:val="single" w:sz="4" w:space="0" w:color="000000"/>
            </w:tcBorders>
          </w:tcPr>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lastRenderedPageBreak/>
              <w:t>Переможець надає довідку в довільній формі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F309B2" w:rsidRPr="006F61B3" w:rsidRDefault="00F309B2" w:rsidP="004E7149">
            <w:pPr>
              <w:spacing w:after="0" w:line="240" w:lineRule="auto"/>
              <w:rPr>
                <w:rFonts w:ascii="Times New Roman" w:eastAsia="Times New Roman" w:hAnsi="Times New Roman"/>
                <w:sz w:val="24"/>
                <w:szCs w:val="24"/>
                <w:lang w:eastAsia="ru-RU"/>
              </w:rPr>
            </w:pPr>
          </w:p>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або</w:t>
            </w:r>
          </w:p>
          <w:p w:rsidR="00F309B2" w:rsidRPr="006F61B3" w:rsidRDefault="00F309B2" w:rsidP="004E7149">
            <w:pPr>
              <w:spacing w:after="0" w:line="240" w:lineRule="auto"/>
              <w:rPr>
                <w:rFonts w:ascii="Times New Roman" w:eastAsia="Times New Roman" w:hAnsi="Times New Roman"/>
                <w:sz w:val="24"/>
                <w:szCs w:val="24"/>
                <w:lang w:eastAsia="ru-RU"/>
              </w:rPr>
            </w:pPr>
          </w:p>
          <w:p w:rsidR="00F309B2" w:rsidRPr="006F61B3" w:rsidRDefault="00F309B2" w:rsidP="004E7149">
            <w:pPr>
              <w:spacing w:after="0" w:line="240" w:lineRule="auto"/>
              <w:rPr>
                <w:rFonts w:ascii="Times New Roman" w:eastAsia="Times New Roman" w:hAnsi="Times New Roman"/>
                <w:sz w:val="24"/>
                <w:szCs w:val="24"/>
                <w:lang w:eastAsia="ru-RU"/>
              </w:rPr>
            </w:pPr>
            <w:r w:rsidRPr="006F61B3">
              <w:rPr>
                <w:rFonts w:ascii="Times New Roman" w:eastAsia="Times New Roman" w:hAnsi="Times New Roman"/>
                <w:sz w:val="24"/>
                <w:szCs w:val="24"/>
                <w:lang w:eastAsia="ru-RU"/>
              </w:rPr>
              <w:t>Переможець процедури закупівлі, що перебуває в обставинах, зазначених в абзаці 14 пункті 4</w:t>
            </w:r>
            <w:r>
              <w:rPr>
                <w:rFonts w:ascii="Times New Roman" w:eastAsia="Times New Roman" w:hAnsi="Times New Roman"/>
                <w:sz w:val="24"/>
                <w:szCs w:val="24"/>
                <w:lang w:eastAsia="ru-RU"/>
              </w:rPr>
              <w:t>7</w:t>
            </w:r>
            <w:r w:rsidRPr="006F61B3">
              <w:rPr>
                <w:rFonts w:ascii="Times New Roman" w:eastAsia="Times New Roman" w:hAnsi="Times New Roman"/>
                <w:sz w:val="24"/>
                <w:szCs w:val="24"/>
                <w:lang w:eastAsia="ru-RU"/>
              </w:rPr>
              <w:t xml:space="preserve">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w:t>
            </w:r>
            <w:r w:rsidRPr="006F61B3">
              <w:rPr>
                <w:rFonts w:ascii="Times New Roman" w:eastAsia="Times New Roman" w:hAnsi="Times New Roman"/>
                <w:sz w:val="24"/>
                <w:szCs w:val="24"/>
                <w:lang w:eastAsia="ru-RU"/>
              </w:rPr>
              <w:lastRenderedPageBreak/>
              <w:t>зобов’язання та відшкодування завданих збитків.</w:t>
            </w:r>
          </w:p>
        </w:tc>
      </w:tr>
    </w:tbl>
    <w:p w:rsidR="00F309B2" w:rsidRDefault="00F309B2" w:rsidP="00F309B2">
      <w:pPr>
        <w:jc w:val="center"/>
        <w:rPr>
          <w:rFonts w:ascii="Times New Roman" w:hAnsi="Times New Roman"/>
          <w:b/>
          <w:bCs/>
          <w:sz w:val="24"/>
          <w:szCs w:val="24"/>
        </w:rPr>
      </w:pPr>
    </w:p>
    <w:p w:rsidR="00275D7A" w:rsidRDefault="00275D7A" w:rsidP="00275D7A">
      <w:pPr>
        <w:spacing w:after="0" w:line="240" w:lineRule="auto"/>
        <w:jc w:val="both"/>
        <w:rPr>
          <w:rFonts w:ascii="Times New Roman" w:hAnsi="Times New Roman"/>
          <w:sz w:val="24"/>
          <w:szCs w:val="24"/>
        </w:rPr>
      </w:pPr>
      <w:r>
        <w:rPr>
          <w:rFonts w:ascii="Times New Roman" w:hAnsi="Times New Roman"/>
          <w:sz w:val="24"/>
          <w:szCs w:val="24"/>
        </w:rPr>
        <w:t xml:space="preserve">* Враховуючи, що відповідно до статті 55 Господарського кодексу України відокремлені підрозділи та філії не є юридичними особами переможець, який є відокремленим підрозділом або філією юридичної особи, має надати витяг або довідку з Єдиного державного реєстру осіб, які вчинили корупційні правопорушення та повний витяг з інформаційно-аналітичної системи «Облік відомостей про притягнення особи до кримінальної відповідальності та наявності судимості» на керівника юридичної особи, а не керівника відокремленого підрозділу або філії. </w:t>
      </w:r>
    </w:p>
    <w:p w:rsidR="00275D7A" w:rsidRDefault="00275D7A" w:rsidP="00275D7A">
      <w:pPr>
        <w:spacing w:after="0" w:line="240" w:lineRule="auto"/>
        <w:ind w:firstLine="708"/>
        <w:jc w:val="both"/>
        <w:rPr>
          <w:rFonts w:ascii="Times New Roman" w:hAnsi="Times New Roman"/>
          <w:sz w:val="24"/>
          <w:szCs w:val="24"/>
        </w:rPr>
      </w:pPr>
      <w:r>
        <w:rPr>
          <w:rFonts w:ascii="Times New Roman" w:hAnsi="Times New Roman"/>
          <w:sz w:val="24"/>
          <w:szCs w:val="24"/>
        </w:rPr>
        <w:t xml:space="preserve">У разі якщо під час розгляду тендерної пропозиції учасника замовником виявлено наявність підстав для відмови в участі у відкритих торгах, замовник відхиляє тендерну пропозицію учасника на підставі абзацу 2 підпункту 1 пункту 44 Особливостей, а саме: учасник процедури закупівлі </w:t>
      </w:r>
      <w:r w:rsidRPr="00760DD4">
        <w:rPr>
          <w:rFonts w:ascii="Times New Roman" w:hAnsi="Times New Roman"/>
          <w:sz w:val="24"/>
          <w:szCs w:val="24"/>
        </w:rPr>
        <w:t>підпадає під підстави, встановлені пунктом 47 цих особливостей</w:t>
      </w:r>
      <w:r>
        <w:rPr>
          <w:rFonts w:ascii="Times New Roman" w:hAnsi="Times New Roman"/>
          <w:sz w:val="24"/>
          <w:szCs w:val="24"/>
        </w:rPr>
        <w:t>.</w:t>
      </w:r>
    </w:p>
    <w:p w:rsidR="00275D7A" w:rsidRDefault="00275D7A" w:rsidP="00275D7A">
      <w:pPr>
        <w:spacing w:after="0" w:line="240" w:lineRule="auto"/>
        <w:ind w:firstLine="708"/>
        <w:jc w:val="both"/>
        <w:rPr>
          <w:rFonts w:ascii="Times New Roman" w:hAnsi="Times New Roman"/>
          <w:b/>
          <w:bCs/>
          <w:sz w:val="24"/>
          <w:szCs w:val="24"/>
        </w:rPr>
      </w:pPr>
      <w:r>
        <w:rPr>
          <w:rFonts w:ascii="Times New Roman" w:hAnsi="Times New Roman"/>
          <w:sz w:val="24"/>
          <w:szCs w:val="24"/>
        </w:rPr>
        <w:t>У</w:t>
      </w:r>
      <w:r w:rsidRPr="00413ADB">
        <w:rPr>
          <w:rFonts w:ascii="Times New Roman" w:hAnsi="Times New Roman"/>
          <w:sz w:val="24"/>
          <w:szCs w:val="24"/>
        </w:rPr>
        <w:t xml:space="preserve"> разі якщо переможець процедури закупівлі не надав у спосіб, зазначений в тендерній документації, документи, що підтверджують відсутність підстав, встановлених підпунктами 3, 5, 6, 12 та в абзаці </w:t>
      </w:r>
      <w:r>
        <w:rPr>
          <w:rFonts w:ascii="Times New Roman" w:hAnsi="Times New Roman"/>
          <w:sz w:val="24"/>
          <w:szCs w:val="24"/>
        </w:rPr>
        <w:t>14</w:t>
      </w:r>
      <w:r w:rsidRPr="00413ADB">
        <w:rPr>
          <w:rFonts w:ascii="Times New Roman" w:hAnsi="Times New Roman"/>
          <w:sz w:val="24"/>
          <w:szCs w:val="24"/>
        </w:rPr>
        <w:t xml:space="preserve"> пункту 47 Особливостей або надав документи, які не відповідають вимогам визначним у тендерній документації або надав їх з порушенням строків визначених Особливостями або наявні підстави для відмови в участі у відкритих торгах, визначені підпунктом 3 та /або 5 та / або 6 та / або 12 та / або абзацом 14 пункту 47 Особливостей, замовник відхиляє його на підставі абзацу 3 підпункту 3 пункту 44 Особливостей, а саме: переможець процедури закупівлі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r>
        <w:rPr>
          <w:rFonts w:ascii="Times New Roman" w:hAnsi="Times New Roman"/>
          <w:sz w:val="24"/>
          <w:szCs w:val="24"/>
        </w:rPr>
        <w:t>.</w:t>
      </w:r>
    </w:p>
    <w:p w:rsidR="00275D7A" w:rsidRDefault="00275D7A" w:rsidP="00275D7A">
      <w:pPr>
        <w:jc w:val="both"/>
        <w:rPr>
          <w:rFonts w:ascii="Times New Roman" w:hAnsi="Times New Roman"/>
          <w:b/>
          <w:bCs/>
          <w:sz w:val="24"/>
          <w:szCs w:val="24"/>
        </w:rPr>
      </w:pPr>
    </w:p>
    <w:p w:rsidR="00F309B2" w:rsidRPr="001F4F93" w:rsidRDefault="00F309B2" w:rsidP="00F309B2">
      <w:pPr>
        <w:spacing w:after="0" w:line="240" w:lineRule="auto"/>
        <w:jc w:val="both"/>
        <w:rPr>
          <w:rFonts w:ascii="Times New Roman" w:eastAsia="Arial" w:hAnsi="Times New Roman" w:cs="Times New Roman"/>
          <w:b/>
          <w:color w:val="000000"/>
          <w:sz w:val="24"/>
          <w:szCs w:val="24"/>
          <w:u w:val="single"/>
          <w:lang w:eastAsia="ru-RU"/>
        </w:rPr>
      </w:pPr>
    </w:p>
    <w:p w:rsidR="001F4F93" w:rsidRPr="001F4F93" w:rsidRDefault="001F4F93" w:rsidP="001F4F93">
      <w:pPr>
        <w:shd w:val="clear" w:color="auto" w:fill="FFFFFF"/>
        <w:spacing w:after="0" w:line="240" w:lineRule="auto"/>
        <w:jc w:val="both"/>
        <w:rPr>
          <w:rFonts w:ascii="Times New Roman" w:eastAsia="Times New Roman" w:hAnsi="Times New Roman" w:cs="Times New Roman"/>
          <w:b/>
          <w:i/>
          <w:sz w:val="24"/>
          <w:szCs w:val="24"/>
        </w:rPr>
      </w:pPr>
    </w:p>
    <w:p w:rsidR="001F4F93" w:rsidRPr="001F4F93" w:rsidRDefault="001F4F93" w:rsidP="001F4F93">
      <w:pPr>
        <w:shd w:val="clear" w:color="auto" w:fill="FFFFFF"/>
        <w:spacing w:after="0" w:line="240" w:lineRule="auto"/>
        <w:jc w:val="both"/>
        <w:rPr>
          <w:rFonts w:ascii="Times New Roman" w:eastAsia="Times New Roman" w:hAnsi="Times New Roman" w:cs="Times New Roman"/>
          <w:sz w:val="24"/>
          <w:szCs w:val="24"/>
        </w:rPr>
      </w:pPr>
    </w:p>
    <w:p w:rsidR="005E3DC8" w:rsidRDefault="005E3DC8" w:rsidP="007719A7">
      <w:pPr>
        <w:shd w:val="clear" w:color="auto" w:fill="FFFFFF"/>
        <w:spacing w:after="0" w:line="240" w:lineRule="auto"/>
        <w:jc w:val="both"/>
        <w:rPr>
          <w:rFonts w:ascii="Times New Roman" w:eastAsia="Arial" w:hAnsi="Times New Roman" w:cs="Times New Roman"/>
          <w:b/>
          <w:color w:val="000000"/>
          <w:sz w:val="24"/>
          <w:szCs w:val="24"/>
          <w:u w:val="single"/>
          <w:lang w:eastAsia="ru-RU"/>
        </w:rPr>
      </w:pPr>
    </w:p>
    <w:p w:rsidR="007719A7" w:rsidRDefault="007719A7" w:rsidP="007719A7">
      <w:pPr>
        <w:shd w:val="clear" w:color="auto" w:fill="FFFFFF"/>
        <w:spacing w:after="0" w:line="240" w:lineRule="auto"/>
        <w:jc w:val="both"/>
        <w:rPr>
          <w:rFonts w:ascii="Times New Roman" w:eastAsia="Arial" w:hAnsi="Times New Roman" w:cs="Times New Roman"/>
          <w:b/>
          <w:color w:val="000000"/>
          <w:sz w:val="24"/>
          <w:szCs w:val="24"/>
          <w:u w:val="single"/>
          <w:lang w:eastAsia="ru-RU"/>
        </w:rPr>
      </w:pPr>
    </w:p>
    <w:p w:rsidR="007719A7" w:rsidRDefault="007719A7" w:rsidP="007719A7">
      <w:pPr>
        <w:shd w:val="clear" w:color="auto" w:fill="FFFFFF"/>
        <w:spacing w:after="0" w:line="240" w:lineRule="auto"/>
        <w:jc w:val="both"/>
        <w:rPr>
          <w:rFonts w:ascii="Times New Roman" w:eastAsia="Arial" w:hAnsi="Times New Roman" w:cs="Times New Roman"/>
          <w:b/>
          <w:color w:val="000000"/>
          <w:sz w:val="24"/>
          <w:szCs w:val="24"/>
          <w:u w:val="single"/>
          <w:lang w:eastAsia="ru-RU"/>
        </w:rPr>
      </w:pPr>
    </w:p>
    <w:p w:rsidR="007719A7" w:rsidRDefault="007719A7" w:rsidP="007719A7">
      <w:pPr>
        <w:shd w:val="clear" w:color="auto" w:fill="FFFFFF"/>
        <w:spacing w:after="0" w:line="240" w:lineRule="auto"/>
        <w:jc w:val="both"/>
        <w:rPr>
          <w:rFonts w:ascii="Times New Roman" w:eastAsia="Arial" w:hAnsi="Times New Roman" w:cs="Times New Roman"/>
          <w:b/>
          <w:color w:val="000000"/>
          <w:sz w:val="24"/>
          <w:szCs w:val="24"/>
          <w:u w:val="single"/>
          <w:lang w:eastAsia="ru-RU"/>
        </w:rPr>
      </w:pPr>
    </w:p>
    <w:p w:rsidR="007719A7" w:rsidRDefault="007719A7" w:rsidP="007719A7">
      <w:pPr>
        <w:shd w:val="clear" w:color="auto" w:fill="FFFFFF"/>
        <w:spacing w:after="0" w:line="240" w:lineRule="auto"/>
        <w:jc w:val="both"/>
        <w:rPr>
          <w:rFonts w:ascii="Times New Roman" w:eastAsia="Arial" w:hAnsi="Times New Roman" w:cs="Times New Roman"/>
          <w:b/>
          <w:color w:val="000000"/>
          <w:sz w:val="24"/>
          <w:szCs w:val="24"/>
          <w:u w:val="single"/>
          <w:lang w:eastAsia="ru-RU"/>
        </w:rPr>
      </w:pPr>
    </w:p>
    <w:p w:rsidR="007719A7" w:rsidRDefault="007719A7" w:rsidP="007719A7">
      <w:pPr>
        <w:shd w:val="clear" w:color="auto" w:fill="FFFFFF"/>
        <w:spacing w:after="0" w:line="240" w:lineRule="auto"/>
        <w:jc w:val="both"/>
        <w:rPr>
          <w:rFonts w:ascii="Times New Roman" w:eastAsia="Arial" w:hAnsi="Times New Roman" w:cs="Times New Roman"/>
          <w:b/>
          <w:color w:val="000000"/>
          <w:sz w:val="24"/>
          <w:szCs w:val="24"/>
          <w:u w:val="single"/>
          <w:lang w:eastAsia="ru-RU"/>
        </w:rPr>
      </w:pPr>
    </w:p>
    <w:p w:rsidR="007719A7" w:rsidRDefault="007719A7" w:rsidP="007719A7">
      <w:pPr>
        <w:shd w:val="clear" w:color="auto" w:fill="FFFFFF"/>
        <w:spacing w:after="0" w:line="240" w:lineRule="auto"/>
        <w:jc w:val="both"/>
        <w:rPr>
          <w:rFonts w:ascii="Times New Roman" w:eastAsia="Arial" w:hAnsi="Times New Roman" w:cs="Times New Roman"/>
          <w:b/>
          <w:color w:val="000000"/>
          <w:sz w:val="24"/>
          <w:szCs w:val="24"/>
          <w:u w:val="single"/>
          <w:lang w:eastAsia="ru-RU"/>
        </w:rPr>
      </w:pPr>
    </w:p>
    <w:p w:rsidR="007719A7" w:rsidRDefault="007719A7" w:rsidP="007719A7">
      <w:pPr>
        <w:shd w:val="clear" w:color="auto" w:fill="FFFFFF"/>
        <w:spacing w:after="0" w:line="240" w:lineRule="auto"/>
        <w:jc w:val="both"/>
        <w:rPr>
          <w:rFonts w:ascii="Times New Roman" w:eastAsia="Arial" w:hAnsi="Times New Roman" w:cs="Times New Roman"/>
          <w:b/>
          <w:color w:val="000000"/>
          <w:sz w:val="24"/>
          <w:szCs w:val="24"/>
          <w:u w:val="single"/>
          <w:lang w:eastAsia="ru-RU"/>
        </w:rPr>
      </w:pPr>
    </w:p>
    <w:p w:rsidR="007719A7" w:rsidRDefault="007719A7" w:rsidP="007719A7">
      <w:pPr>
        <w:shd w:val="clear" w:color="auto" w:fill="FFFFFF"/>
        <w:spacing w:after="0" w:line="240" w:lineRule="auto"/>
        <w:jc w:val="both"/>
        <w:rPr>
          <w:rFonts w:ascii="Times New Roman" w:eastAsia="Arial" w:hAnsi="Times New Roman" w:cs="Times New Roman"/>
          <w:b/>
          <w:color w:val="000000"/>
          <w:sz w:val="24"/>
          <w:szCs w:val="24"/>
          <w:u w:val="single"/>
          <w:lang w:eastAsia="ru-RU"/>
        </w:rPr>
      </w:pPr>
    </w:p>
    <w:p w:rsidR="004E7149" w:rsidRDefault="004E7149" w:rsidP="007719A7">
      <w:pPr>
        <w:shd w:val="clear" w:color="auto" w:fill="FFFFFF"/>
        <w:spacing w:after="0" w:line="240" w:lineRule="auto"/>
        <w:jc w:val="both"/>
        <w:rPr>
          <w:rFonts w:ascii="Times New Roman" w:eastAsia="Arial" w:hAnsi="Times New Roman" w:cs="Times New Roman"/>
          <w:b/>
          <w:color w:val="000000"/>
          <w:sz w:val="24"/>
          <w:szCs w:val="24"/>
          <w:u w:val="single"/>
          <w:lang w:eastAsia="ru-RU"/>
        </w:rPr>
      </w:pPr>
    </w:p>
    <w:p w:rsidR="00544D52" w:rsidRDefault="00544D52" w:rsidP="007719A7">
      <w:pPr>
        <w:shd w:val="clear" w:color="auto" w:fill="FFFFFF"/>
        <w:spacing w:after="0" w:line="240" w:lineRule="auto"/>
        <w:jc w:val="both"/>
        <w:rPr>
          <w:rFonts w:ascii="Times New Roman" w:eastAsia="Arial" w:hAnsi="Times New Roman" w:cs="Times New Roman"/>
          <w:b/>
          <w:color w:val="000000"/>
          <w:sz w:val="24"/>
          <w:szCs w:val="24"/>
          <w:u w:val="single"/>
          <w:lang w:eastAsia="ru-RU"/>
        </w:rPr>
      </w:pPr>
    </w:p>
    <w:p w:rsidR="00544D52" w:rsidRDefault="00544D52" w:rsidP="007719A7">
      <w:pPr>
        <w:shd w:val="clear" w:color="auto" w:fill="FFFFFF"/>
        <w:spacing w:after="0" w:line="240" w:lineRule="auto"/>
        <w:jc w:val="both"/>
        <w:rPr>
          <w:rFonts w:ascii="Times New Roman" w:eastAsia="Arial" w:hAnsi="Times New Roman" w:cs="Times New Roman"/>
          <w:b/>
          <w:color w:val="000000"/>
          <w:sz w:val="24"/>
          <w:szCs w:val="24"/>
          <w:u w:val="single"/>
          <w:lang w:eastAsia="ru-RU"/>
        </w:rPr>
      </w:pPr>
    </w:p>
    <w:p w:rsidR="006942F1" w:rsidRDefault="006942F1" w:rsidP="005F21E1">
      <w:pPr>
        <w:spacing w:after="0" w:line="240" w:lineRule="auto"/>
        <w:jc w:val="both"/>
        <w:rPr>
          <w:rFonts w:ascii="Times New Roman" w:eastAsia="Arial" w:hAnsi="Times New Roman" w:cs="Times New Roman"/>
          <w:b/>
          <w:color w:val="000000"/>
          <w:sz w:val="24"/>
          <w:szCs w:val="24"/>
          <w:u w:val="single"/>
          <w:lang w:eastAsia="ru-RU"/>
        </w:rPr>
      </w:pPr>
    </w:p>
    <w:p w:rsidR="00C07C0D" w:rsidRPr="00C07C0D" w:rsidRDefault="007719A7" w:rsidP="00C07C0D">
      <w:pPr>
        <w:widowControl w:val="0"/>
        <w:spacing w:after="0" w:line="240" w:lineRule="auto"/>
        <w:ind w:left="7788" w:firstLine="708"/>
        <w:rPr>
          <w:rFonts w:ascii="Times New Roman" w:hAnsi="Times New Roman" w:cs="Times New Roman"/>
          <w:b/>
          <w:sz w:val="24"/>
          <w:szCs w:val="24"/>
        </w:rPr>
      </w:pPr>
      <w:r>
        <w:rPr>
          <w:rFonts w:ascii="Times New Roman" w:hAnsi="Times New Roman" w:cs="Times New Roman"/>
          <w:b/>
          <w:sz w:val="24"/>
          <w:szCs w:val="24"/>
        </w:rPr>
        <w:lastRenderedPageBreak/>
        <w:t>Додаток № 3</w:t>
      </w:r>
    </w:p>
    <w:p w:rsidR="00C07C0D" w:rsidRPr="00C07C0D" w:rsidRDefault="00C07C0D" w:rsidP="00C07C0D">
      <w:pPr>
        <w:widowControl w:val="0"/>
        <w:spacing w:after="0" w:line="240" w:lineRule="auto"/>
        <w:jc w:val="right"/>
        <w:rPr>
          <w:rFonts w:ascii="Times New Roman" w:hAnsi="Times New Roman" w:cs="Times New Roman"/>
          <w:iCs/>
          <w:color w:val="000000"/>
          <w:sz w:val="24"/>
          <w:szCs w:val="24"/>
        </w:rPr>
      </w:pPr>
      <w:r w:rsidRPr="00C07C0D">
        <w:rPr>
          <w:rFonts w:ascii="Times New Roman" w:hAnsi="Times New Roman" w:cs="Times New Roman"/>
          <w:color w:val="000000"/>
          <w:sz w:val="24"/>
          <w:szCs w:val="24"/>
        </w:rPr>
        <w:t>до тендерної документації</w:t>
      </w:r>
    </w:p>
    <w:p w:rsidR="001C7C30" w:rsidRDefault="001C7C30" w:rsidP="004E7149">
      <w:pPr>
        <w:widowControl w:val="0"/>
        <w:spacing w:after="0" w:line="240" w:lineRule="auto"/>
        <w:jc w:val="center"/>
        <w:rPr>
          <w:rFonts w:ascii="Times New Roman" w:hAnsi="Times New Roman" w:cs="Times New Roman"/>
          <w:b/>
          <w:color w:val="000000"/>
          <w:sz w:val="24"/>
          <w:szCs w:val="24"/>
        </w:rPr>
      </w:pPr>
    </w:p>
    <w:p w:rsidR="00C07C0D" w:rsidRPr="00C07C0D" w:rsidRDefault="00C07C0D" w:rsidP="004E7149">
      <w:pPr>
        <w:widowControl w:val="0"/>
        <w:spacing w:after="0" w:line="240" w:lineRule="auto"/>
        <w:jc w:val="center"/>
        <w:rPr>
          <w:rFonts w:ascii="Times New Roman" w:hAnsi="Times New Roman" w:cs="Times New Roman"/>
          <w:b/>
          <w:color w:val="000000"/>
          <w:sz w:val="24"/>
          <w:szCs w:val="24"/>
        </w:rPr>
      </w:pPr>
      <w:r w:rsidRPr="00C07C0D">
        <w:rPr>
          <w:rFonts w:ascii="Times New Roman" w:hAnsi="Times New Roman" w:cs="Times New Roman"/>
          <w:b/>
          <w:color w:val="000000"/>
          <w:sz w:val="24"/>
          <w:szCs w:val="24"/>
        </w:rPr>
        <w:t xml:space="preserve">Інформація </w:t>
      </w:r>
    </w:p>
    <w:p w:rsidR="00C07C0D" w:rsidRPr="00C07C0D" w:rsidRDefault="00C07C0D" w:rsidP="004E7149">
      <w:pPr>
        <w:widowControl w:val="0"/>
        <w:spacing w:after="0" w:line="240" w:lineRule="auto"/>
        <w:jc w:val="center"/>
        <w:rPr>
          <w:rFonts w:ascii="Times New Roman" w:hAnsi="Times New Roman" w:cs="Times New Roman"/>
          <w:b/>
          <w:sz w:val="24"/>
          <w:szCs w:val="24"/>
        </w:rPr>
      </w:pPr>
      <w:r w:rsidRPr="00C07C0D">
        <w:rPr>
          <w:rFonts w:ascii="Times New Roman" w:hAnsi="Times New Roman" w:cs="Times New Roman"/>
          <w:b/>
          <w:color w:val="000000"/>
          <w:sz w:val="24"/>
          <w:szCs w:val="24"/>
        </w:rPr>
        <w:t>про необхідні технічні, якісні та кількісні характеристики предмета закупівлі</w:t>
      </w:r>
      <w:r w:rsidRPr="00C07C0D">
        <w:rPr>
          <w:rFonts w:ascii="Times New Roman" w:hAnsi="Times New Roman" w:cs="Times New Roman"/>
          <w:b/>
          <w:sz w:val="24"/>
          <w:szCs w:val="24"/>
        </w:rPr>
        <w:t xml:space="preserve"> </w:t>
      </w:r>
    </w:p>
    <w:p w:rsidR="00C07C0D" w:rsidRPr="00C07C0D" w:rsidRDefault="00C07C0D" w:rsidP="004E7149">
      <w:pPr>
        <w:widowControl w:val="0"/>
        <w:spacing w:after="0" w:line="240" w:lineRule="auto"/>
        <w:jc w:val="center"/>
        <w:rPr>
          <w:rFonts w:ascii="Times New Roman" w:hAnsi="Times New Roman" w:cs="Times New Roman"/>
          <w:b/>
          <w:sz w:val="24"/>
          <w:szCs w:val="24"/>
        </w:rPr>
      </w:pPr>
      <w:r w:rsidRPr="00C07C0D">
        <w:rPr>
          <w:rFonts w:ascii="Times New Roman" w:hAnsi="Times New Roman" w:cs="Times New Roman"/>
          <w:b/>
          <w:sz w:val="24"/>
          <w:szCs w:val="24"/>
        </w:rPr>
        <w:t>(специфікація товару)</w:t>
      </w:r>
    </w:p>
    <w:p w:rsidR="00C07C0D" w:rsidRPr="00D82ECE" w:rsidRDefault="00D82ECE" w:rsidP="004E7149">
      <w:pPr>
        <w:widowControl w:val="0"/>
        <w:spacing w:after="0" w:line="240" w:lineRule="auto"/>
        <w:jc w:val="center"/>
        <w:rPr>
          <w:rFonts w:ascii="Times New Roman" w:hAnsi="Times New Roman" w:cs="Times New Roman"/>
          <w:sz w:val="24"/>
          <w:szCs w:val="24"/>
        </w:rPr>
      </w:pPr>
      <w:r w:rsidRPr="00D82ECE">
        <w:rPr>
          <w:rFonts w:ascii="Times New Roman" w:hAnsi="Times New Roman" w:cs="Times New Roman"/>
          <w:b/>
          <w:spacing w:val="-3"/>
          <w:sz w:val="24"/>
          <w:szCs w:val="24"/>
        </w:rPr>
        <w:t>Предмети однострою поліцейських і спеціального форменого одягу підрозділів воєнізованої охорони</w:t>
      </w:r>
      <w:r w:rsidR="00C07C0D" w:rsidRPr="00C07C0D">
        <w:rPr>
          <w:rStyle w:val="afff4"/>
          <w:rFonts w:ascii="Times New Roman" w:hAnsi="Times New Roman" w:cs="Times New Roman"/>
          <w:b/>
          <w:sz w:val="24"/>
          <w:szCs w:val="24"/>
        </w:rPr>
        <w:t xml:space="preserve">, </w:t>
      </w:r>
      <w:r w:rsidR="00C07C0D" w:rsidRPr="00C07C0D">
        <w:rPr>
          <w:rFonts w:ascii="Times New Roman" w:hAnsi="Times New Roman" w:cs="Times New Roman"/>
          <w:b/>
          <w:bCs/>
          <w:sz w:val="24"/>
          <w:szCs w:val="24"/>
        </w:rPr>
        <w:t xml:space="preserve">код за ДК </w:t>
      </w:r>
      <w:r w:rsidR="00BB2334">
        <w:rPr>
          <w:rFonts w:ascii="Times New Roman" w:hAnsi="Times New Roman" w:cs="Times New Roman"/>
          <w:b/>
          <w:sz w:val="24"/>
          <w:szCs w:val="24"/>
        </w:rPr>
        <w:t>021:2015 - 18110000</w:t>
      </w:r>
      <w:r w:rsidR="00C07C0D" w:rsidRPr="00C07C0D">
        <w:rPr>
          <w:rFonts w:ascii="Times New Roman" w:hAnsi="Times New Roman" w:cs="Times New Roman"/>
          <w:b/>
          <w:sz w:val="24"/>
          <w:szCs w:val="24"/>
        </w:rPr>
        <w:t>-</w:t>
      </w:r>
      <w:r w:rsidR="00BB2334">
        <w:rPr>
          <w:rFonts w:ascii="Times New Roman" w:hAnsi="Times New Roman" w:cs="Times New Roman"/>
          <w:b/>
          <w:sz w:val="24"/>
          <w:szCs w:val="24"/>
        </w:rPr>
        <w:t>3</w:t>
      </w:r>
      <w:r w:rsidR="00C07C0D" w:rsidRPr="00C07C0D">
        <w:rPr>
          <w:rFonts w:ascii="Times New Roman" w:hAnsi="Times New Roman" w:cs="Times New Roman"/>
          <w:b/>
          <w:sz w:val="24"/>
          <w:szCs w:val="24"/>
        </w:rPr>
        <w:t xml:space="preserve"> (Формений одяг).</w:t>
      </w:r>
    </w:p>
    <w:p w:rsidR="00606010" w:rsidRPr="00606010" w:rsidRDefault="00606010" w:rsidP="004E7149">
      <w:pPr>
        <w:widowControl w:val="0"/>
        <w:spacing w:after="0" w:line="240" w:lineRule="auto"/>
        <w:jc w:val="center"/>
        <w:rPr>
          <w:rFonts w:ascii="Times New Roman" w:hAnsi="Times New Roman" w:cs="Times New Roman"/>
          <w:sz w:val="24"/>
          <w:szCs w:val="24"/>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6094"/>
        <w:gridCol w:w="3260"/>
      </w:tblGrid>
      <w:tr w:rsidR="00C07C0D" w:rsidRPr="004608BA" w:rsidTr="004608BA">
        <w:trPr>
          <w:trHeight w:val="647"/>
        </w:trPr>
        <w:tc>
          <w:tcPr>
            <w:tcW w:w="1101" w:type="dxa"/>
            <w:tcBorders>
              <w:top w:val="single" w:sz="4" w:space="0" w:color="auto"/>
              <w:left w:val="single" w:sz="4" w:space="0" w:color="auto"/>
              <w:bottom w:val="single" w:sz="4" w:space="0" w:color="auto"/>
              <w:right w:val="single" w:sz="4" w:space="0" w:color="auto"/>
            </w:tcBorders>
            <w:vAlign w:val="center"/>
            <w:hideMark/>
          </w:tcPr>
          <w:p w:rsidR="00C07C0D" w:rsidRPr="004608BA" w:rsidRDefault="00C07C0D" w:rsidP="00525232">
            <w:pPr>
              <w:spacing w:after="0" w:line="240" w:lineRule="auto"/>
              <w:jc w:val="center"/>
              <w:rPr>
                <w:rFonts w:ascii="Times New Roman" w:hAnsi="Times New Roman" w:cs="Times New Roman"/>
                <w:sz w:val="24"/>
                <w:szCs w:val="24"/>
              </w:rPr>
            </w:pPr>
            <w:r w:rsidRPr="004608BA">
              <w:rPr>
                <w:rFonts w:ascii="Times New Roman" w:hAnsi="Times New Roman" w:cs="Times New Roman"/>
                <w:sz w:val="24"/>
                <w:szCs w:val="24"/>
              </w:rPr>
              <w:t>№ з/п</w:t>
            </w:r>
          </w:p>
        </w:tc>
        <w:tc>
          <w:tcPr>
            <w:tcW w:w="6094" w:type="dxa"/>
            <w:tcBorders>
              <w:top w:val="single" w:sz="4" w:space="0" w:color="auto"/>
              <w:left w:val="single" w:sz="4" w:space="0" w:color="auto"/>
              <w:bottom w:val="single" w:sz="4" w:space="0" w:color="auto"/>
              <w:right w:val="single" w:sz="4" w:space="0" w:color="auto"/>
            </w:tcBorders>
            <w:vAlign w:val="center"/>
            <w:hideMark/>
          </w:tcPr>
          <w:p w:rsidR="00C07C0D" w:rsidRPr="004608BA" w:rsidRDefault="00C07C0D" w:rsidP="00525232">
            <w:pPr>
              <w:suppressAutoHyphens/>
              <w:spacing w:after="0" w:line="240" w:lineRule="auto"/>
              <w:jc w:val="both"/>
              <w:rPr>
                <w:rFonts w:ascii="Times New Roman" w:hAnsi="Times New Roman" w:cs="Times New Roman"/>
                <w:sz w:val="24"/>
                <w:szCs w:val="24"/>
              </w:rPr>
            </w:pPr>
            <w:r w:rsidRPr="004608BA">
              <w:rPr>
                <w:rFonts w:ascii="Times New Roman" w:hAnsi="Times New Roman" w:cs="Times New Roman"/>
                <w:sz w:val="24"/>
                <w:szCs w:val="24"/>
              </w:rPr>
              <w:t>Найменування Товару</w:t>
            </w:r>
          </w:p>
        </w:tc>
        <w:tc>
          <w:tcPr>
            <w:tcW w:w="3260" w:type="dxa"/>
            <w:tcBorders>
              <w:top w:val="single" w:sz="4" w:space="0" w:color="auto"/>
              <w:left w:val="single" w:sz="4" w:space="0" w:color="auto"/>
              <w:bottom w:val="single" w:sz="4" w:space="0" w:color="auto"/>
              <w:right w:val="single" w:sz="4" w:space="0" w:color="auto"/>
            </w:tcBorders>
            <w:vAlign w:val="center"/>
            <w:hideMark/>
          </w:tcPr>
          <w:p w:rsidR="00C07C0D" w:rsidRPr="004608BA" w:rsidRDefault="00C07C0D" w:rsidP="00525232">
            <w:pPr>
              <w:spacing w:after="0" w:line="240" w:lineRule="auto"/>
              <w:jc w:val="center"/>
              <w:rPr>
                <w:rFonts w:ascii="Times New Roman" w:hAnsi="Times New Roman" w:cs="Times New Roman"/>
                <w:sz w:val="24"/>
                <w:szCs w:val="24"/>
              </w:rPr>
            </w:pPr>
            <w:r w:rsidRPr="004608BA">
              <w:rPr>
                <w:rFonts w:ascii="Times New Roman" w:hAnsi="Times New Roman" w:cs="Times New Roman"/>
                <w:sz w:val="24"/>
                <w:szCs w:val="24"/>
              </w:rPr>
              <w:t>Кількість</w:t>
            </w:r>
          </w:p>
        </w:tc>
      </w:tr>
      <w:tr w:rsidR="00C07C0D" w:rsidRPr="004608BA" w:rsidTr="004608BA">
        <w:trPr>
          <w:trHeight w:val="386"/>
        </w:trPr>
        <w:tc>
          <w:tcPr>
            <w:tcW w:w="10455" w:type="dxa"/>
            <w:gridSpan w:val="3"/>
            <w:tcBorders>
              <w:top w:val="single" w:sz="4" w:space="0" w:color="auto"/>
              <w:left w:val="single" w:sz="4" w:space="0" w:color="auto"/>
              <w:bottom w:val="single" w:sz="4" w:space="0" w:color="auto"/>
              <w:right w:val="single" w:sz="4" w:space="0" w:color="auto"/>
            </w:tcBorders>
            <w:vAlign w:val="center"/>
            <w:hideMark/>
          </w:tcPr>
          <w:p w:rsidR="00C07C0D" w:rsidRPr="004608BA" w:rsidRDefault="00C07C0D" w:rsidP="00525232">
            <w:pPr>
              <w:spacing w:after="0" w:line="240" w:lineRule="auto"/>
              <w:rPr>
                <w:rFonts w:ascii="Times New Roman" w:hAnsi="Times New Roman" w:cs="Times New Roman"/>
                <w:b/>
                <w:sz w:val="24"/>
                <w:szCs w:val="24"/>
              </w:rPr>
            </w:pPr>
            <w:r w:rsidRPr="004608BA">
              <w:rPr>
                <w:rFonts w:ascii="Times New Roman" w:hAnsi="Times New Roman" w:cs="Times New Roman"/>
                <w:b/>
                <w:sz w:val="24"/>
                <w:szCs w:val="24"/>
              </w:rPr>
              <w:t xml:space="preserve">Поліцейський однострій </w:t>
            </w:r>
          </w:p>
        </w:tc>
      </w:tr>
      <w:tr w:rsidR="00C07C0D" w:rsidRPr="004608BA" w:rsidTr="004608BA">
        <w:trPr>
          <w:trHeight w:val="417"/>
        </w:trPr>
        <w:tc>
          <w:tcPr>
            <w:tcW w:w="1101" w:type="dxa"/>
            <w:tcBorders>
              <w:top w:val="single" w:sz="4" w:space="0" w:color="auto"/>
              <w:left w:val="single" w:sz="4" w:space="0" w:color="auto"/>
              <w:bottom w:val="single" w:sz="4" w:space="0" w:color="auto"/>
              <w:right w:val="single" w:sz="4" w:space="0" w:color="auto"/>
            </w:tcBorders>
            <w:vAlign w:val="center"/>
            <w:hideMark/>
          </w:tcPr>
          <w:p w:rsidR="00C07C0D" w:rsidRPr="004608BA" w:rsidRDefault="00BB2334"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094" w:type="dxa"/>
            <w:tcBorders>
              <w:top w:val="single" w:sz="4" w:space="0" w:color="auto"/>
              <w:left w:val="single" w:sz="4" w:space="0" w:color="auto"/>
              <w:bottom w:val="single" w:sz="4" w:space="0" w:color="auto"/>
              <w:right w:val="single" w:sz="4" w:space="0" w:color="auto"/>
            </w:tcBorders>
            <w:vAlign w:val="center"/>
            <w:hideMark/>
          </w:tcPr>
          <w:p w:rsidR="00C07C0D" w:rsidRPr="00D82ECE" w:rsidRDefault="00D82ECE" w:rsidP="00525232">
            <w:pPr>
              <w:spacing w:after="0" w:line="240" w:lineRule="auto"/>
              <w:jc w:val="both"/>
              <w:rPr>
                <w:rFonts w:ascii="Times New Roman" w:hAnsi="Times New Roman" w:cs="Times New Roman"/>
                <w:sz w:val="24"/>
                <w:szCs w:val="24"/>
              </w:rPr>
            </w:pPr>
            <w:r w:rsidRPr="00D82ECE">
              <w:rPr>
                <w:rFonts w:ascii="Times New Roman" w:hAnsi="Times New Roman" w:cs="Times New Roman"/>
                <w:sz w:val="24"/>
                <w:szCs w:val="24"/>
              </w:rPr>
              <w:t>Костюм (сорочка, брюки) для поліції</w:t>
            </w:r>
          </w:p>
        </w:tc>
        <w:tc>
          <w:tcPr>
            <w:tcW w:w="3260" w:type="dxa"/>
            <w:tcBorders>
              <w:top w:val="single" w:sz="4" w:space="0" w:color="auto"/>
              <w:left w:val="single" w:sz="4" w:space="0" w:color="auto"/>
              <w:bottom w:val="single" w:sz="4" w:space="0" w:color="auto"/>
              <w:right w:val="single" w:sz="4" w:space="0" w:color="auto"/>
            </w:tcBorders>
            <w:vAlign w:val="center"/>
            <w:hideMark/>
          </w:tcPr>
          <w:p w:rsidR="00C07C0D" w:rsidRPr="004608BA" w:rsidRDefault="001D2E77"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1C7C30">
              <w:rPr>
                <w:rFonts w:ascii="Times New Roman" w:hAnsi="Times New Roman" w:cs="Times New Roman"/>
                <w:sz w:val="24"/>
                <w:szCs w:val="24"/>
              </w:rPr>
              <w:t>00</w:t>
            </w:r>
            <w:r w:rsidR="00D82ECE">
              <w:rPr>
                <w:rFonts w:ascii="Times New Roman" w:hAnsi="Times New Roman" w:cs="Times New Roman"/>
                <w:sz w:val="24"/>
                <w:szCs w:val="24"/>
              </w:rPr>
              <w:t xml:space="preserve"> комплектів</w:t>
            </w:r>
          </w:p>
        </w:tc>
      </w:tr>
      <w:tr w:rsidR="001D2E77" w:rsidRPr="004608BA" w:rsidTr="00D82ECE">
        <w:trPr>
          <w:trHeight w:val="404"/>
        </w:trPr>
        <w:tc>
          <w:tcPr>
            <w:tcW w:w="1101" w:type="dxa"/>
            <w:tcBorders>
              <w:top w:val="single" w:sz="4" w:space="0" w:color="auto"/>
              <w:left w:val="single" w:sz="4" w:space="0" w:color="auto"/>
              <w:bottom w:val="single" w:sz="4" w:space="0" w:color="auto"/>
              <w:right w:val="single" w:sz="4" w:space="0" w:color="auto"/>
            </w:tcBorders>
            <w:vAlign w:val="center"/>
          </w:tcPr>
          <w:p w:rsidR="001D2E77" w:rsidRDefault="000D738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94" w:type="dxa"/>
            <w:tcBorders>
              <w:top w:val="single" w:sz="4" w:space="0" w:color="auto"/>
              <w:left w:val="single" w:sz="4" w:space="0" w:color="auto"/>
              <w:bottom w:val="single" w:sz="4" w:space="0" w:color="auto"/>
              <w:right w:val="single" w:sz="4" w:space="0" w:color="auto"/>
            </w:tcBorders>
            <w:vAlign w:val="center"/>
          </w:tcPr>
          <w:p w:rsidR="001D2E77" w:rsidRPr="001D2E77" w:rsidRDefault="001D2E77" w:rsidP="00525232">
            <w:pPr>
              <w:spacing w:after="0" w:line="240" w:lineRule="auto"/>
              <w:jc w:val="both"/>
              <w:rPr>
                <w:rFonts w:ascii="Times New Roman" w:hAnsi="Times New Roman" w:cs="Times New Roman"/>
                <w:sz w:val="24"/>
                <w:szCs w:val="24"/>
              </w:rPr>
            </w:pPr>
            <w:r w:rsidRPr="001D2E77">
              <w:rPr>
                <w:rFonts w:ascii="Times New Roman" w:hAnsi="Times New Roman" w:cs="Times New Roman"/>
                <w:sz w:val="24"/>
                <w:szCs w:val="24"/>
              </w:rPr>
              <w:t>Кепі для поліції</w:t>
            </w:r>
          </w:p>
        </w:tc>
        <w:tc>
          <w:tcPr>
            <w:tcW w:w="3260" w:type="dxa"/>
            <w:tcBorders>
              <w:top w:val="single" w:sz="4" w:space="0" w:color="auto"/>
              <w:left w:val="single" w:sz="4" w:space="0" w:color="auto"/>
              <w:bottom w:val="single" w:sz="4" w:space="0" w:color="auto"/>
              <w:right w:val="single" w:sz="4" w:space="0" w:color="auto"/>
            </w:tcBorders>
            <w:vAlign w:val="center"/>
          </w:tcPr>
          <w:p w:rsidR="001D2E77" w:rsidRPr="004608BA" w:rsidRDefault="001D2E77"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r w:rsidRPr="004608BA">
              <w:rPr>
                <w:rFonts w:ascii="Times New Roman" w:hAnsi="Times New Roman" w:cs="Times New Roman"/>
                <w:sz w:val="24"/>
                <w:szCs w:val="24"/>
              </w:rPr>
              <w:t xml:space="preserve"> шт.</w:t>
            </w:r>
          </w:p>
        </w:tc>
      </w:tr>
      <w:tr w:rsidR="001D2E77" w:rsidRPr="004608BA" w:rsidTr="00D82ECE">
        <w:trPr>
          <w:trHeight w:val="404"/>
        </w:trPr>
        <w:tc>
          <w:tcPr>
            <w:tcW w:w="1101" w:type="dxa"/>
            <w:tcBorders>
              <w:top w:val="single" w:sz="4" w:space="0" w:color="auto"/>
              <w:left w:val="single" w:sz="4" w:space="0" w:color="auto"/>
              <w:bottom w:val="single" w:sz="4" w:space="0" w:color="auto"/>
              <w:right w:val="single" w:sz="4" w:space="0" w:color="auto"/>
            </w:tcBorders>
            <w:vAlign w:val="center"/>
          </w:tcPr>
          <w:p w:rsidR="001D2E77" w:rsidRDefault="000D738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094" w:type="dxa"/>
            <w:tcBorders>
              <w:top w:val="single" w:sz="4" w:space="0" w:color="auto"/>
              <w:left w:val="single" w:sz="4" w:space="0" w:color="auto"/>
              <w:bottom w:val="single" w:sz="4" w:space="0" w:color="auto"/>
              <w:right w:val="single" w:sz="4" w:space="0" w:color="auto"/>
            </w:tcBorders>
            <w:vAlign w:val="center"/>
          </w:tcPr>
          <w:p w:rsidR="001D2E77" w:rsidRPr="00B93CB9" w:rsidRDefault="00B93CB9" w:rsidP="00525232">
            <w:pPr>
              <w:spacing w:after="0" w:line="240" w:lineRule="auto"/>
              <w:jc w:val="both"/>
              <w:rPr>
                <w:rFonts w:ascii="Times New Roman" w:hAnsi="Times New Roman" w:cs="Times New Roman"/>
                <w:sz w:val="24"/>
                <w:szCs w:val="24"/>
              </w:rPr>
            </w:pPr>
            <w:r w:rsidRPr="00B93CB9">
              <w:rPr>
                <w:rFonts w:ascii="Times New Roman" w:hAnsi="Times New Roman" w:cs="Times New Roman"/>
                <w:sz w:val="24"/>
                <w:szCs w:val="24"/>
              </w:rPr>
              <w:t>Фуфайка з короткими рукавами для поліції</w:t>
            </w:r>
          </w:p>
        </w:tc>
        <w:tc>
          <w:tcPr>
            <w:tcW w:w="3260" w:type="dxa"/>
            <w:tcBorders>
              <w:top w:val="single" w:sz="4" w:space="0" w:color="auto"/>
              <w:left w:val="single" w:sz="4" w:space="0" w:color="auto"/>
              <w:bottom w:val="single" w:sz="4" w:space="0" w:color="auto"/>
              <w:right w:val="single" w:sz="4" w:space="0" w:color="auto"/>
            </w:tcBorders>
            <w:vAlign w:val="center"/>
          </w:tcPr>
          <w:p w:rsidR="001D2E77" w:rsidRPr="004608BA" w:rsidRDefault="00B93CB9"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1D2E77">
              <w:rPr>
                <w:rFonts w:ascii="Times New Roman" w:hAnsi="Times New Roman" w:cs="Times New Roman"/>
                <w:sz w:val="24"/>
                <w:szCs w:val="24"/>
              </w:rPr>
              <w:t>00</w:t>
            </w:r>
            <w:r w:rsidR="001D2E77" w:rsidRPr="004608BA">
              <w:rPr>
                <w:rFonts w:ascii="Times New Roman" w:hAnsi="Times New Roman" w:cs="Times New Roman"/>
                <w:sz w:val="24"/>
                <w:szCs w:val="24"/>
              </w:rPr>
              <w:t xml:space="preserve"> шт.</w:t>
            </w:r>
          </w:p>
        </w:tc>
      </w:tr>
      <w:tr w:rsidR="001D2E77" w:rsidRPr="004608BA" w:rsidTr="00D82ECE">
        <w:trPr>
          <w:trHeight w:val="404"/>
        </w:trPr>
        <w:tc>
          <w:tcPr>
            <w:tcW w:w="1101" w:type="dxa"/>
            <w:tcBorders>
              <w:top w:val="single" w:sz="4" w:space="0" w:color="auto"/>
              <w:left w:val="single" w:sz="4" w:space="0" w:color="auto"/>
              <w:bottom w:val="single" w:sz="4" w:space="0" w:color="auto"/>
              <w:right w:val="single" w:sz="4" w:space="0" w:color="auto"/>
            </w:tcBorders>
            <w:vAlign w:val="center"/>
          </w:tcPr>
          <w:p w:rsidR="001D2E77" w:rsidRDefault="000D738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094" w:type="dxa"/>
            <w:tcBorders>
              <w:top w:val="single" w:sz="4" w:space="0" w:color="auto"/>
              <w:left w:val="single" w:sz="4" w:space="0" w:color="auto"/>
              <w:bottom w:val="single" w:sz="4" w:space="0" w:color="auto"/>
              <w:right w:val="single" w:sz="4" w:space="0" w:color="auto"/>
            </w:tcBorders>
            <w:vAlign w:val="center"/>
          </w:tcPr>
          <w:p w:rsidR="001D2E77" w:rsidRPr="00B93CB9" w:rsidRDefault="00B93CB9" w:rsidP="00525232">
            <w:pPr>
              <w:spacing w:after="0" w:line="240" w:lineRule="auto"/>
              <w:jc w:val="both"/>
              <w:rPr>
                <w:rFonts w:ascii="Times New Roman" w:hAnsi="Times New Roman" w:cs="Times New Roman"/>
                <w:sz w:val="24"/>
                <w:szCs w:val="24"/>
              </w:rPr>
            </w:pPr>
            <w:r w:rsidRPr="00B93CB9">
              <w:rPr>
                <w:rFonts w:ascii="Times New Roman" w:hAnsi="Times New Roman" w:cs="Times New Roman"/>
                <w:sz w:val="24"/>
                <w:szCs w:val="24"/>
              </w:rPr>
              <w:t>Сорочка трикотажна з короткими рукавами для поліції</w:t>
            </w:r>
          </w:p>
        </w:tc>
        <w:tc>
          <w:tcPr>
            <w:tcW w:w="3260" w:type="dxa"/>
            <w:tcBorders>
              <w:top w:val="single" w:sz="4" w:space="0" w:color="auto"/>
              <w:left w:val="single" w:sz="4" w:space="0" w:color="auto"/>
              <w:bottom w:val="single" w:sz="4" w:space="0" w:color="auto"/>
              <w:right w:val="single" w:sz="4" w:space="0" w:color="auto"/>
            </w:tcBorders>
            <w:vAlign w:val="center"/>
          </w:tcPr>
          <w:p w:rsidR="001D2E77" w:rsidRPr="004608BA" w:rsidRDefault="00B93CB9"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1D2E77">
              <w:rPr>
                <w:rFonts w:ascii="Times New Roman" w:hAnsi="Times New Roman" w:cs="Times New Roman"/>
                <w:sz w:val="24"/>
                <w:szCs w:val="24"/>
              </w:rPr>
              <w:t>00</w:t>
            </w:r>
            <w:r w:rsidR="001D2E77" w:rsidRPr="004608BA">
              <w:rPr>
                <w:rFonts w:ascii="Times New Roman" w:hAnsi="Times New Roman" w:cs="Times New Roman"/>
                <w:sz w:val="24"/>
                <w:szCs w:val="24"/>
              </w:rPr>
              <w:t xml:space="preserve"> шт.</w:t>
            </w:r>
          </w:p>
        </w:tc>
      </w:tr>
      <w:tr w:rsidR="001D2E77" w:rsidRPr="004608BA" w:rsidTr="00D82ECE">
        <w:trPr>
          <w:trHeight w:val="404"/>
        </w:trPr>
        <w:tc>
          <w:tcPr>
            <w:tcW w:w="1101" w:type="dxa"/>
            <w:tcBorders>
              <w:top w:val="single" w:sz="4" w:space="0" w:color="auto"/>
              <w:left w:val="single" w:sz="4" w:space="0" w:color="auto"/>
              <w:bottom w:val="single" w:sz="4" w:space="0" w:color="auto"/>
              <w:right w:val="single" w:sz="4" w:space="0" w:color="auto"/>
            </w:tcBorders>
            <w:vAlign w:val="center"/>
          </w:tcPr>
          <w:p w:rsidR="001D2E77" w:rsidRDefault="000D738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094" w:type="dxa"/>
            <w:tcBorders>
              <w:top w:val="single" w:sz="4" w:space="0" w:color="auto"/>
              <w:left w:val="single" w:sz="4" w:space="0" w:color="auto"/>
              <w:bottom w:val="single" w:sz="4" w:space="0" w:color="auto"/>
              <w:right w:val="single" w:sz="4" w:space="0" w:color="auto"/>
            </w:tcBorders>
            <w:vAlign w:val="center"/>
          </w:tcPr>
          <w:p w:rsidR="001D2E77" w:rsidRPr="00B93CB9" w:rsidRDefault="00B93CB9" w:rsidP="00525232">
            <w:pPr>
              <w:spacing w:after="0" w:line="240" w:lineRule="auto"/>
              <w:jc w:val="both"/>
              <w:rPr>
                <w:rFonts w:ascii="Times New Roman" w:hAnsi="Times New Roman" w:cs="Times New Roman"/>
                <w:sz w:val="24"/>
                <w:szCs w:val="24"/>
              </w:rPr>
            </w:pPr>
            <w:r w:rsidRPr="00B93CB9">
              <w:rPr>
                <w:rFonts w:ascii="Times New Roman" w:hAnsi="Times New Roman" w:cs="Times New Roman"/>
                <w:sz w:val="24"/>
                <w:szCs w:val="24"/>
              </w:rPr>
              <w:t>Погони для поліції</w:t>
            </w:r>
          </w:p>
        </w:tc>
        <w:tc>
          <w:tcPr>
            <w:tcW w:w="3260" w:type="dxa"/>
            <w:tcBorders>
              <w:top w:val="single" w:sz="4" w:space="0" w:color="auto"/>
              <w:left w:val="single" w:sz="4" w:space="0" w:color="auto"/>
              <w:bottom w:val="single" w:sz="4" w:space="0" w:color="auto"/>
              <w:right w:val="single" w:sz="4" w:space="0" w:color="auto"/>
            </w:tcBorders>
            <w:vAlign w:val="center"/>
          </w:tcPr>
          <w:p w:rsidR="001D2E77" w:rsidRPr="004608BA" w:rsidRDefault="00B93CB9"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1D2E77">
              <w:rPr>
                <w:rFonts w:ascii="Times New Roman" w:hAnsi="Times New Roman" w:cs="Times New Roman"/>
                <w:sz w:val="24"/>
                <w:szCs w:val="24"/>
              </w:rPr>
              <w:t>00</w:t>
            </w:r>
            <w:r w:rsidR="001D2E77" w:rsidRPr="004608BA">
              <w:rPr>
                <w:rFonts w:ascii="Times New Roman" w:hAnsi="Times New Roman" w:cs="Times New Roman"/>
                <w:sz w:val="24"/>
                <w:szCs w:val="24"/>
              </w:rPr>
              <w:t xml:space="preserve"> шт.</w:t>
            </w:r>
          </w:p>
        </w:tc>
      </w:tr>
      <w:tr w:rsidR="001D2E77" w:rsidRPr="004608BA" w:rsidTr="00D82ECE">
        <w:trPr>
          <w:trHeight w:val="404"/>
        </w:trPr>
        <w:tc>
          <w:tcPr>
            <w:tcW w:w="1101" w:type="dxa"/>
            <w:tcBorders>
              <w:top w:val="single" w:sz="4" w:space="0" w:color="auto"/>
              <w:left w:val="single" w:sz="4" w:space="0" w:color="auto"/>
              <w:bottom w:val="single" w:sz="4" w:space="0" w:color="auto"/>
              <w:right w:val="single" w:sz="4" w:space="0" w:color="auto"/>
            </w:tcBorders>
            <w:vAlign w:val="center"/>
          </w:tcPr>
          <w:p w:rsidR="001D2E77" w:rsidRDefault="000D738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094" w:type="dxa"/>
            <w:tcBorders>
              <w:top w:val="single" w:sz="4" w:space="0" w:color="auto"/>
              <w:left w:val="single" w:sz="4" w:space="0" w:color="auto"/>
              <w:bottom w:val="single" w:sz="4" w:space="0" w:color="auto"/>
              <w:right w:val="single" w:sz="4" w:space="0" w:color="auto"/>
            </w:tcBorders>
            <w:vAlign w:val="center"/>
          </w:tcPr>
          <w:p w:rsidR="001D2E77" w:rsidRPr="00B93CB9" w:rsidRDefault="00B93CB9" w:rsidP="00525232">
            <w:pPr>
              <w:spacing w:after="0" w:line="240" w:lineRule="auto"/>
              <w:jc w:val="both"/>
              <w:rPr>
                <w:rFonts w:ascii="Times New Roman" w:hAnsi="Times New Roman" w:cs="Times New Roman"/>
                <w:sz w:val="24"/>
                <w:szCs w:val="24"/>
              </w:rPr>
            </w:pPr>
            <w:r w:rsidRPr="00B93CB9">
              <w:rPr>
                <w:rFonts w:ascii="Times New Roman" w:hAnsi="Times New Roman" w:cs="Times New Roman"/>
                <w:sz w:val="24"/>
                <w:szCs w:val="24"/>
              </w:rPr>
              <w:t>Нарукавний знак «ПОЛІЦІЯ» для поліції</w:t>
            </w:r>
          </w:p>
        </w:tc>
        <w:tc>
          <w:tcPr>
            <w:tcW w:w="3260" w:type="dxa"/>
            <w:tcBorders>
              <w:top w:val="single" w:sz="4" w:space="0" w:color="auto"/>
              <w:left w:val="single" w:sz="4" w:space="0" w:color="auto"/>
              <w:bottom w:val="single" w:sz="4" w:space="0" w:color="auto"/>
              <w:right w:val="single" w:sz="4" w:space="0" w:color="auto"/>
            </w:tcBorders>
            <w:vAlign w:val="center"/>
          </w:tcPr>
          <w:p w:rsidR="001D2E77" w:rsidRPr="004608BA" w:rsidRDefault="00B93CB9"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1D2E77">
              <w:rPr>
                <w:rFonts w:ascii="Times New Roman" w:hAnsi="Times New Roman" w:cs="Times New Roman"/>
                <w:sz w:val="24"/>
                <w:szCs w:val="24"/>
              </w:rPr>
              <w:t>00</w:t>
            </w:r>
            <w:r w:rsidR="001D2E77" w:rsidRPr="004608BA">
              <w:rPr>
                <w:rFonts w:ascii="Times New Roman" w:hAnsi="Times New Roman" w:cs="Times New Roman"/>
                <w:sz w:val="24"/>
                <w:szCs w:val="24"/>
              </w:rPr>
              <w:t xml:space="preserve"> шт.</w:t>
            </w:r>
          </w:p>
        </w:tc>
      </w:tr>
      <w:tr w:rsidR="001D2E77" w:rsidRPr="004608BA" w:rsidTr="00D82ECE">
        <w:trPr>
          <w:trHeight w:val="404"/>
        </w:trPr>
        <w:tc>
          <w:tcPr>
            <w:tcW w:w="1101" w:type="dxa"/>
            <w:tcBorders>
              <w:top w:val="single" w:sz="4" w:space="0" w:color="auto"/>
              <w:left w:val="single" w:sz="4" w:space="0" w:color="auto"/>
              <w:bottom w:val="single" w:sz="4" w:space="0" w:color="auto"/>
              <w:right w:val="single" w:sz="4" w:space="0" w:color="auto"/>
            </w:tcBorders>
            <w:vAlign w:val="center"/>
          </w:tcPr>
          <w:p w:rsidR="001D2E77" w:rsidRDefault="000D738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094" w:type="dxa"/>
            <w:tcBorders>
              <w:top w:val="single" w:sz="4" w:space="0" w:color="auto"/>
              <w:left w:val="single" w:sz="4" w:space="0" w:color="auto"/>
              <w:bottom w:val="single" w:sz="4" w:space="0" w:color="auto"/>
              <w:right w:val="single" w:sz="4" w:space="0" w:color="auto"/>
            </w:tcBorders>
            <w:vAlign w:val="center"/>
          </w:tcPr>
          <w:p w:rsidR="001D2E77" w:rsidRPr="00B93CB9" w:rsidRDefault="00B93CB9" w:rsidP="00525232">
            <w:pPr>
              <w:spacing w:after="0" w:line="240" w:lineRule="auto"/>
              <w:jc w:val="both"/>
              <w:rPr>
                <w:rFonts w:ascii="Times New Roman" w:hAnsi="Times New Roman" w:cs="Times New Roman"/>
                <w:sz w:val="24"/>
                <w:szCs w:val="24"/>
              </w:rPr>
            </w:pPr>
            <w:r w:rsidRPr="00B93CB9">
              <w:rPr>
                <w:rFonts w:ascii="Times New Roman" w:hAnsi="Times New Roman" w:cs="Times New Roman"/>
                <w:sz w:val="24"/>
                <w:szCs w:val="24"/>
              </w:rPr>
              <w:t>Нарукавний знак «ПОЛІЦІЯ ОХОРОНИ» для поліції</w:t>
            </w:r>
          </w:p>
        </w:tc>
        <w:tc>
          <w:tcPr>
            <w:tcW w:w="3260" w:type="dxa"/>
            <w:tcBorders>
              <w:top w:val="single" w:sz="4" w:space="0" w:color="auto"/>
              <w:left w:val="single" w:sz="4" w:space="0" w:color="auto"/>
              <w:bottom w:val="single" w:sz="4" w:space="0" w:color="auto"/>
              <w:right w:val="single" w:sz="4" w:space="0" w:color="auto"/>
            </w:tcBorders>
            <w:vAlign w:val="center"/>
          </w:tcPr>
          <w:p w:rsidR="001D2E77" w:rsidRPr="004608BA" w:rsidRDefault="00B93CB9"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1D2E77">
              <w:rPr>
                <w:rFonts w:ascii="Times New Roman" w:hAnsi="Times New Roman" w:cs="Times New Roman"/>
                <w:sz w:val="24"/>
                <w:szCs w:val="24"/>
              </w:rPr>
              <w:t>00</w:t>
            </w:r>
            <w:r w:rsidR="001D2E77" w:rsidRPr="004608BA">
              <w:rPr>
                <w:rFonts w:ascii="Times New Roman" w:hAnsi="Times New Roman" w:cs="Times New Roman"/>
                <w:sz w:val="24"/>
                <w:szCs w:val="24"/>
              </w:rPr>
              <w:t xml:space="preserve"> шт.</w:t>
            </w:r>
          </w:p>
        </w:tc>
      </w:tr>
      <w:tr w:rsidR="00D82ECE" w:rsidRPr="004608BA" w:rsidTr="00D82ECE">
        <w:trPr>
          <w:trHeight w:val="421"/>
        </w:trPr>
        <w:tc>
          <w:tcPr>
            <w:tcW w:w="1101" w:type="dxa"/>
            <w:tcBorders>
              <w:top w:val="single" w:sz="4" w:space="0" w:color="auto"/>
              <w:left w:val="single" w:sz="4" w:space="0" w:color="auto"/>
              <w:bottom w:val="single" w:sz="4" w:space="0" w:color="auto"/>
              <w:right w:val="single" w:sz="4" w:space="0" w:color="auto"/>
            </w:tcBorders>
            <w:vAlign w:val="center"/>
          </w:tcPr>
          <w:p w:rsidR="00D82ECE" w:rsidRDefault="000D738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094" w:type="dxa"/>
            <w:tcBorders>
              <w:top w:val="single" w:sz="4" w:space="0" w:color="auto"/>
              <w:left w:val="single" w:sz="4" w:space="0" w:color="auto"/>
              <w:bottom w:val="single" w:sz="4" w:space="0" w:color="auto"/>
              <w:right w:val="single" w:sz="4" w:space="0" w:color="auto"/>
            </w:tcBorders>
            <w:vAlign w:val="center"/>
          </w:tcPr>
          <w:p w:rsidR="00D82ECE" w:rsidRPr="00D82ECE" w:rsidRDefault="00D82ECE" w:rsidP="00525232">
            <w:pPr>
              <w:spacing w:after="0" w:line="240" w:lineRule="auto"/>
              <w:jc w:val="both"/>
              <w:rPr>
                <w:rFonts w:ascii="Times New Roman" w:hAnsi="Times New Roman" w:cs="Times New Roman"/>
                <w:sz w:val="24"/>
                <w:szCs w:val="24"/>
              </w:rPr>
            </w:pPr>
            <w:r w:rsidRPr="00D82ECE">
              <w:rPr>
                <w:rFonts w:ascii="Times New Roman" w:hAnsi="Times New Roman" w:cs="Times New Roman"/>
                <w:sz w:val="24"/>
                <w:szCs w:val="24"/>
              </w:rPr>
              <w:t>Спорядження поясне</w:t>
            </w:r>
          </w:p>
        </w:tc>
        <w:tc>
          <w:tcPr>
            <w:tcW w:w="3260" w:type="dxa"/>
            <w:tcBorders>
              <w:top w:val="single" w:sz="4" w:space="0" w:color="auto"/>
              <w:left w:val="single" w:sz="4" w:space="0" w:color="auto"/>
              <w:bottom w:val="single" w:sz="4" w:space="0" w:color="auto"/>
              <w:right w:val="single" w:sz="4" w:space="0" w:color="auto"/>
            </w:tcBorders>
            <w:vAlign w:val="center"/>
          </w:tcPr>
          <w:p w:rsidR="00D82ECE" w:rsidRPr="004608BA" w:rsidRDefault="00B93CB9"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00D82ECE">
              <w:rPr>
                <w:rFonts w:ascii="Times New Roman" w:hAnsi="Times New Roman" w:cs="Times New Roman"/>
                <w:sz w:val="24"/>
                <w:szCs w:val="24"/>
              </w:rPr>
              <w:t>0 комплектів</w:t>
            </w:r>
          </w:p>
        </w:tc>
      </w:tr>
      <w:tr w:rsidR="00D82ECE" w:rsidRPr="004608BA" w:rsidTr="008462D0">
        <w:trPr>
          <w:trHeight w:val="426"/>
        </w:trPr>
        <w:tc>
          <w:tcPr>
            <w:tcW w:w="10455" w:type="dxa"/>
            <w:gridSpan w:val="3"/>
            <w:tcBorders>
              <w:top w:val="single" w:sz="4" w:space="0" w:color="auto"/>
              <w:left w:val="single" w:sz="4" w:space="0" w:color="auto"/>
              <w:bottom w:val="single" w:sz="4" w:space="0" w:color="auto"/>
              <w:right w:val="single" w:sz="4" w:space="0" w:color="auto"/>
            </w:tcBorders>
            <w:vAlign w:val="center"/>
          </w:tcPr>
          <w:p w:rsidR="00D82ECE" w:rsidRPr="008462D0" w:rsidRDefault="00D82ECE" w:rsidP="00525232">
            <w:pPr>
              <w:spacing w:after="0" w:line="240" w:lineRule="auto"/>
              <w:rPr>
                <w:rFonts w:ascii="Times New Roman" w:hAnsi="Times New Roman" w:cs="Times New Roman"/>
                <w:sz w:val="24"/>
                <w:szCs w:val="24"/>
              </w:rPr>
            </w:pPr>
            <w:r w:rsidRPr="008462D0">
              <w:rPr>
                <w:rFonts w:ascii="Times New Roman" w:hAnsi="Times New Roman" w:cs="Times New Roman"/>
                <w:b/>
                <w:sz w:val="24"/>
                <w:szCs w:val="24"/>
              </w:rPr>
              <w:t>Спеціальний формений одяг для персоналу воєнізованої охорони</w:t>
            </w:r>
          </w:p>
        </w:tc>
      </w:tr>
      <w:tr w:rsidR="00D82ECE" w:rsidRPr="004608BA" w:rsidTr="00D82ECE">
        <w:trPr>
          <w:trHeight w:val="405"/>
        </w:trPr>
        <w:tc>
          <w:tcPr>
            <w:tcW w:w="1101" w:type="dxa"/>
            <w:tcBorders>
              <w:top w:val="single" w:sz="4" w:space="0" w:color="auto"/>
              <w:left w:val="single" w:sz="4" w:space="0" w:color="auto"/>
              <w:bottom w:val="single" w:sz="4" w:space="0" w:color="auto"/>
              <w:right w:val="single" w:sz="4" w:space="0" w:color="auto"/>
            </w:tcBorders>
            <w:vAlign w:val="center"/>
          </w:tcPr>
          <w:p w:rsidR="00D82ECE" w:rsidRDefault="000D738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094" w:type="dxa"/>
            <w:tcBorders>
              <w:top w:val="single" w:sz="4" w:space="0" w:color="auto"/>
              <w:left w:val="single" w:sz="4" w:space="0" w:color="auto"/>
              <w:bottom w:val="single" w:sz="4" w:space="0" w:color="auto"/>
              <w:right w:val="single" w:sz="4" w:space="0" w:color="auto"/>
            </w:tcBorders>
            <w:vAlign w:val="center"/>
          </w:tcPr>
          <w:p w:rsidR="00D82ECE" w:rsidRPr="00D82ECE" w:rsidRDefault="00D82ECE" w:rsidP="00525232">
            <w:pPr>
              <w:spacing w:after="0" w:line="240" w:lineRule="auto"/>
              <w:jc w:val="both"/>
              <w:rPr>
                <w:rFonts w:ascii="Times New Roman" w:hAnsi="Times New Roman" w:cs="Times New Roman"/>
                <w:sz w:val="24"/>
                <w:szCs w:val="24"/>
              </w:rPr>
            </w:pPr>
            <w:r w:rsidRPr="00D82ECE">
              <w:rPr>
                <w:rFonts w:ascii="Times New Roman" w:hAnsi="Times New Roman" w:cs="Times New Roman"/>
                <w:sz w:val="24"/>
                <w:szCs w:val="24"/>
              </w:rPr>
              <w:t>Кепі для персоналу воєнізованої охорони</w:t>
            </w:r>
          </w:p>
        </w:tc>
        <w:tc>
          <w:tcPr>
            <w:tcW w:w="3260" w:type="dxa"/>
            <w:tcBorders>
              <w:top w:val="single" w:sz="4" w:space="0" w:color="auto"/>
              <w:left w:val="single" w:sz="4" w:space="0" w:color="auto"/>
              <w:bottom w:val="single" w:sz="4" w:space="0" w:color="auto"/>
              <w:right w:val="single" w:sz="4" w:space="0" w:color="auto"/>
            </w:tcBorders>
            <w:vAlign w:val="center"/>
          </w:tcPr>
          <w:p w:rsidR="00D82ECE" w:rsidRPr="004608BA" w:rsidRDefault="0052523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1C7C30">
              <w:rPr>
                <w:rFonts w:ascii="Times New Roman" w:hAnsi="Times New Roman" w:cs="Times New Roman"/>
                <w:sz w:val="24"/>
                <w:szCs w:val="24"/>
              </w:rPr>
              <w:t>00</w:t>
            </w:r>
            <w:r w:rsidR="00D82ECE" w:rsidRPr="004608BA">
              <w:rPr>
                <w:rFonts w:ascii="Times New Roman" w:hAnsi="Times New Roman" w:cs="Times New Roman"/>
                <w:sz w:val="24"/>
                <w:szCs w:val="24"/>
              </w:rPr>
              <w:t xml:space="preserve"> шт.</w:t>
            </w:r>
          </w:p>
        </w:tc>
      </w:tr>
      <w:tr w:rsidR="00D82ECE" w:rsidRPr="004608BA" w:rsidTr="00D82ECE">
        <w:trPr>
          <w:trHeight w:val="410"/>
        </w:trPr>
        <w:tc>
          <w:tcPr>
            <w:tcW w:w="1101" w:type="dxa"/>
            <w:tcBorders>
              <w:top w:val="single" w:sz="4" w:space="0" w:color="auto"/>
              <w:left w:val="single" w:sz="4" w:space="0" w:color="auto"/>
              <w:bottom w:val="single" w:sz="4" w:space="0" w:color="auto"/>
              <w:right w:val="single" w:sz="4" w:space="0" w:color="auto"/>
            </w:tcBorders>
            <w:vAlign w:val="center"/>
          </w:tcPr>
          <w:p w:rsidR="00D82ECE" w:rsidRDefault="000D738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094" w:type="dxa"/>
            <w:tcBorders>
              <w:top w:val="single" w:sz="4" w:space="0" w:color="auto"/>
              <w:left w:val="single" w:sz="4" w:space="0" w:color="auto"/>
              <w:bottom w:val="single" w:sz="4" w:space="0" w:color="auto"/>
              <w:right w:val="single" w:sz="4" w:space="0" w:color="auto"/>
            </w:tcBorders>
            <w:vAlign w:val="center"/>
          </w:tcPr>
          <w:p w:rsidR="00D82ECE" w:rsidRPr="00525232" w:rsidRDefault="00525232" w:rsidP="00525232">
            <w:pPr>
              <w:spacing w:after="0" w:line="240" w:lineRule="auto"/>
              <w:jc w:val="both"/>
              <w:rPr>
                <w:rFonts w:ascii="Times New Roman" w:hAnsi="Times New Roman" w:cs="Times New Roman"/>
                <w:sz w:val="24"/>
                <w:szCs w:val="24"/>
              </w:rPr>
            </w:pPr>
            <w:r w:rsidRPr="00525232">
              <w:rPr>
                <w:rFonts w:ascii="Times New Roman" w:hAnsi="Times New Roman" w:cs="Times New Roman"/>
                <w:sz w:val="24"/>
                <w:szCs w:val="24"/>
              </w:rPr>
              <w:t>Сорочка зі змішаної тканини для персоналу воєнізованої охорони</w:t>
            </w:r>
          </w:p>
        </w:tc>
        <w:tc>
          <w:tcPr>
            <w:tcW w:w="3260" w:type="dxa"/>
            <w:tcBorders>
              <w:top w:val="single" w:sz="4" w:space="0" w:color="auto"/>
              <w:left w:val="single" w:sz="4" w:space="0" w:color="auto"/>
              <w:bottom w:val="single" w:sz="4" w:space="0" w:color="auto"/>
              <w:right w:val="single" w:sz="4" w:space="0" w:color="auto"/>
            </w:tcBorders>
            <w:vAlign w:val="center"/>
          </w:tcPr>
          <w:p w:rsidR="00D82ECE" w:rsidRPr="004608BA" w:rsidRDefault="0052523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1C7C30">
              <w:rPr>
                <w:rFonts w:ascii="Times New Roman" w:hAnsi="Times New Roman" w:cs="Times New Roman"/>
                <w:sz w:val="24"/>
                <w:szCs w:val="24"/>
              </w:rPr>
              <w:t>0</w:t>
            </w:r>
            <w:r w:rsidR="00D82ECE">
              <w:rPr>
                <w:rFonts w:ascii="Times New Roman" w:hAnsi="Times New Roman" w:cs="Times New Roman"/>
                <w:sz w:val="24"/>
                <w:szCs w:val="24"/>
              </w:rPr>
              <w:t>0</w:t>
            </w:r>
            <w:r w:rsidR="00D82ECE" w:rsidRPr="004608BA">
              <w:rPr>
                <w:rFonts w:ascii="Times New Roman" w:hAnsi="Times New Roman" w:cs="Times New Roman"/>
                <w:sz w:val="24"/>
                <w:szCs w:val="24"/>
              </w:rPr>
              <w:t xml:space="preserve"> шт.</w:t>
            </w:r>
          </w:p>
        </w:tc>
      </w:tr>
      <w:tr w:rsidR="00D82ECE" w:rsidRPr="004608BA" w:rsidTr="00525232">
        <w:trPr>
          <w:trHeight w:val="392"/>
        </w:trPr>
        <w:tc>
          <w:tcPr>
            <w:tcW w:w="1101" w:type="dxa"/>
            <w:tcBorders>
              <w:top w:val="single" w:sz="4" w:space="0" w:color="auto"/>
              <w:left w:val="single" w:sz="4" w:space="0" w:color="auto"/>
              <w:bottom w:val="single" w:sz="4" w:space="0" w:color="auto"/>
              <w:right w:val="single" w:sz="4" w:space="0" w:color="auto"/>
            </w:tcBorders>
            <w:vAlign w:val="center"/>
          </w:tcPr>
          <w:p w:rsidR="00D82ECE" w:rsidRDefault="000D738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094" w:type="dxa"/>
            <w:tcBorders>
              <w:top w:val="single" w:sz="4" w:space="0" w:color="auto"/>
              <w:left w:val="single" w:sz="4" w:space="0" w:color="auto"/>
              <w:bottom w:val="single" w:sz="4" w:space="0" w:color="auto"/>
              <w:right w:val="single" w:sz="4" w:space="0" w:color="auto"/>
            </w:tcBorders>
            <w:vAlign w:val="center"/>
          </w:tcPr>
          <w:p w:rsidR="00D82ECE" w:rsidRPr="00525232" w:rsidRDefault="00525232" w:rsidP="00525232">
            <w:pPr>
              <w:spacing w:after="0" w:line="240" w:lineRule="auto"/>
              <w:jc w:val="both"/>
              <w:rPr>
                <w:rFonts w:ascii="Times New Roman" w:hAnsi="Times New Roman" w:cs="Times New Roman"/>
                <w:sz w:val="24"/>
                <w:szCs w:val="24"/>
              </w:rPr>
            </w:pPr>
            <w:r w:rsidRPr="00525232">
              <w:rPr>
                <w:rFonts w:ascii="Times New Roman" w:hAnsi="Times New Roman" w:cs="Times New Roman"/>
                <w:sz w:val="24"/>
                <w:szCs w:val="24"/>
              </w:rPr>
              <w:t>Брюки зі змішаної тканини для персоналу воєнізованої охорони</w:t>
            </w:r>
          </w:p>
        </w:tc>
        <w:tc>
          <w:tcPr>
            <w:tcW w:w="3260" w:type="dxa"/>
            <w:tcBorders>
              <w:top w:val="single" w:sz="4" w:space="0" w:color="auto"/>
              <w:left w:val="single" w:sz="4" w:space="0" w:color="auto"/>
              <w:bottom w:val="single" w:sz="4" w:space="0" w:color="auto"/>
              <w:right w:val="single" w:sz="4" w:space="0" w:color="auto"/>
            </w:tcBorders>
            <w:vAlign w:val="center"/>
          </w:tcPr>
          <w:p w:rsidR="00D82ECE" w:rsidRPr="004608BA" w:rsidRDefault="0052523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1C7C30">
              <w:rPr>
                <w:rFonts w:ascii="Times New Roman" w:hAnsi="Times New Roman" w:cs="Times New Roman"/>
                <w:sz w:val="24"/>
                <w:szCs w:val="24"/>
              </w:rPr>
              <w:t>0</w:t>
            </w:r>
            <w:r w:rsidR="00D82ECE">
              <w:rPr>
                <w:rFonts w:ascii="Times New Roman" w:hAnsi="Times New Roman" w:cs="Times New Roman"/>
                <w:sz w:val="24"/>
                <w:szCs w:val="24"/>
              </w:rPr>
              <w:t>0</w:t>
            </w:r>
            <w:r w:rsidR="00D82ECE" w:rsidRPr="004608BA">
              <w:rPr>
                <w:rFonts w:ascii="Times New Roman" w:hAnsi="Times New Roman" w:cs="Times New Roman"/>
                <w:sz w:val="24"/>
                <w:szCs w:val="24"/>
              </w:rPr>
              <w:t xml:space="preserve"> шт.</w:t>
            </w:r>
          </w:p>
        </w:tc>
      </w:tr>
      <w:tr w:rsidR="00525232" w:rsidRPr="004608BA" w:rsidTr="00525232">
        <w:trPr>
          <w:trHeight w:val="392"/>
        </w:trPr>
        <w:tc>
          <w:tcPr>
            <w:tcW w:w="1101" w:type="dxa"/>
            <w:tcBorders>
              <w:top w:val="single" w:sz="4" w:space="0" w:color="auto"/>
              <w:left w:val="single" w:sz="4" w:space="0" w:color="auto"/>
              <w:bottom w:val="single" w:sz="4" w:space="0" w:color="auto"/>
              <w:right w:val="single" w:sz="4" w:space="0" w:color="auto"/>
            </w:tcBorders>
            <w:vAlign w:val="center"/>
          </w:tcPr>
          <w:p w:rsidR="00525232" w:rsidRDefault="000D738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094" w:type="dxa"/>
            <w:tcBorders>
              <w:top w:val="single" w:sz="4" w:space="0" w:color="auto"/>
              <w:left w:val="single" w:sz="4" w:space="0" w:color="auto"/>
              <w:bottom w:val="single" w:sz="4" w:space="0" w:color="auto"/>
              <w:right w:val="single" w:sz="4" w:space="0" w:color="auto"/>
            </w:tcBorders>
            <w:vAlign w:val="center"/>
          </w:tcPr>
          <w:p w:rsidR="00525232" w:rsidRPr="00525232" w:rsidRDefault="00525232" w:rsidP="00525232">
            <w:pPr>
              <w:spacing w:after="0" w:line="240" w:lineRule="auto"/>
              <w:jc w:val="both"/>
              <w:rPr>
                <w:rFonts w:ascii="Times New Roman" w:hAnsi="Times New Roman" w:cs="Times New Roman"/>
                <w:sz w:val="24"/>
                <w:szCs w:val="24"/>
              </w:rPr>
            </w:pPr>
            <w:r w:rsidRPr="00525232">
              <w:rPr>
                <w:rFonts w:ascii="Times New Roman" w:hAnsi="Times New Roman" w:cs="Times New Roman"/>
                <w:sz w:val="24"/>
                <w:szCs w:val="24"/>
              </w:rPr>
              <w:t>Сорочка для персоналу воєнізованої охорони</w:t>
            </w:r>
          </w:p>
        </w:tc>
        <w:tc>
          <w:tcPr>
            <w:tcW w:w="3260" w:type="dxa"/>
            <w:tcBorders>
              <w:top w:val="single" w:sz="4" w:space="0" w:color="auto"/>
              <w:left w:val="single" w:sz="4" w:space="0" w:color="auto"/>
              <w:bottom w:val="single" w:sz="4" w:space="0" w:color="auto"/>
              <w:right w:val="single" w:sz="4" w:space="0" w:color="auto"/>
            </w:tcBorders>
            <w:vAlign w:val="center"/>
          </w:tcPr>
          <w:p w:rsidR="00525232" w:rsidRPr="004608BA" w:rsidRDefault="00525232" w:rsidP="00525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r w:rsidRPr="004608BA">
              <w:rPr>
                <w:rFonts w:ascii="Times New Roman" w:hAnsi="Times New Roman" w:cs="Times New Roman"/>
                <w:sz w:val="24"/>
                <w:szCs w:val="24"/>
              </w:rPr>
              <w:t xml:space="preserve"> шт.</w:t>
            </w:r>
          </w:p>
        </w:tc>
      </w:tr>
    </w:tbl>
    <w:p w:rsidR="001C7C30" w:rsidRDefault="001C7C30" w:rsidP="00525232">
      <w:pPr>
        <w:spacing w:after="0" w:line="240" w:lineRule="auto"/>
        <w:rPr>
          <w:rFonts w:ascii="Times New Roman" w:hAnsi="Times New Roman" w:cs="Times New Roman"/>
          <w:b/>
          <w:sz w:val="24"/>
          <w:szCs w:val="24"/>
        </w:rPr>
      </w:pPr>
    </w:p>
    <w:p w:rsidR="00606010" w:rsidRPr="004608BA" w:rsidRDefault="00805142" w:rsidP="004E714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Відповідність запропонованого предмету закупівлі вимогам тендерної документації повинна бути підтверджена наступними документами:</w:t>
      </w:r>
    </w:p>
    <w:p w:rsidR="001C7C30" w:rsidRPr="00525232" w:rsidRDefault="00805142" w:rsidP="00525232">
      <w:pPr>
        <w:numPr>
          <w:ilvl w:val="0"/>
          <w:numId w:val="26"/>
        </w:numPr>
        <w:tabs>
          <w:tab w:val="left" w:pos="993"/>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Оригінал </w:t>
      </w:r>
      <w:r w:rsidR="008B089B">
        <w:rPr>
          <w:rFonts w:ascii="Times New Roman" w:hAnsi="Times New Roman" w:cs="Times New Roman"/>
          <w:sz w:val="24"/>
          <w:szCs w:val="24"/>
        </w:rPr>
        <w:t xml:space="preserve">інформаційної довідки, у вигляді довідки-згоди з технічними, якісними, кількісними та іншими вимогами до предмету закупівлі, які визначені у </w:t>
      </w:r>
      <w:r w:rsidR="00BB2334">
        <w:rPr>
          <w:rFonts w:ascii="Times New Roman" w:hAnsi="Times New Roman" w:cs="Times New Roman"/>
          <w:b/>
          <w:sz w:val="24"/>
          <w:szCs w:val="24"/>
        </w:rPr>
        <w:t>Додатку № 3</w:t>
      </w:r>
      <w:r w:rsidR="008B089B">
        <w:rPr>
          <w:rFonts w:ascii="Times New Roman" w:hAnsi="Times New Roman" w:cs="Times New Roman"/>
          <w:sz w:val="24"/>
          <w:szCs w:val="24"/>
        </w:rPr>
        <w:t xml:space="preserve"> до тендерної документації та гарантування їх виконання</w:t>
      </w:r>
      <w:r w:rsidR="00E37E40">
        <w:rPr>
          <w:rFonts w:ascii="Times New Roman" w:hAnsi="Times New Roman" w:cs="Times New Roman"/>
          <w:sz w:val="24"/>
          <w:szCs w:val="24"/>
        </w:rPr>
        <w:t>.</w:t>
      </w:r>
    </w:p>
    <w:p w:rsidR="001C7C30" w:rsidRDefault="004E7149" w:rsidP="00525232">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8F6509">
        <w:rPr>
          <w:rFonts w:ascii="Times New Roman" w:hAnsi="Times New Roman" w:cs="Times New Roman"/>
          <w:sz w:val="24"/>
          <w:szCs w:val="24"/>
        </w:rPr>
        <w:t>Зр</w:t>
      </w:r>
      <w:r>
        <w:rPr>
          <w:rFonts w:ascii="Times New Roman" w:hAnsi="Times New Roman" w:cs="Times New Roman"/>
          <w:sz w:val="24"/>
          <w:szCs w:val="24"/>
        </w:rPr>
        <w:t>азки</w:t>
      </w:r>
      <w:r w:rsidR="008F6509">
        <w:rPr>
          <w:rFonts w:ascii="Times New Roman" w:hAnsi="Times New Roman" w:cs="Times New Roman"/>
          <w:sz w:val="24"/>
          <w:szCs w:val="24"/>
        </w:rPr>
        <w:t xml:space="preserve"> предмета закупівлі знаходиться в ДНДІ МВС України. З усіх питань, пов’язаних з ознайомленням зі зразком предмету закупівлі звертатися до відділу розроблення та вдосконалення форми одягу науково-дослідної лабораторії спеціального транспорту та форменого одягу ДНДІ МВС України (м. Київ, вул.. </w:t>
      </w:r>
      <w:proofErr w:type="spellStart"/>
      <w:r w:rsidR="008F6509">
        <w:rPr>
          <w:rFonts w:ascii="Times New Roman" w:hAnsi="Times New Roman" w:cs="Times New Roman"/>
          <w:sz w:val="24"/>
          <w:szCs w:val="24"/>
        </w:rPr>
        <w:t>Довнар-Запольського</w:t>
      </w:r>
      <w:proofErr w:type="spellEnd"/>
      <w:r w:rsidR="008F6509">
        <w:rPr>
          <w:rFonts w:ascii="Times New Roman" w:hAnsi="Times New Roman" w:cs="Times New Roman"/>
          <w:sz w:val="24"/>
          <w:szCs w:val="24"/>
        </w:rPr>
        <w:t xml:space="preserve">, буд. 8), начальник відділу розроблення та вдосконалення форми одягу НДЛСТ та ФО ДНДІ МВС України: </w:t>
      </w:r>
      <w:proofErr w:type="spellStart"/>
      <w:r w:rsidR="008F6509">
        <w:rPr>
          <w:rFonts w:ascii="Times New Roman" w:hAnsi="Times New Roman" w:cs="Times New Roman"/>
          <w:sz w:val="24"/>
          <w:szCs w:val="24"/>
        </w:rPr>
        <w:t>Бакал</w:t>
      </w:r>
      <w:proofErr w:type="spellEnd"/>
      <w:r w:rsidR="008F6509">
        <w:rPr>
          <w:rFonts w:ascii="Times New Roman" w:hAnsi="Times New Roman" w:cs="Times New Roman"/>
          <w:sz w:val="24"/>
          <w:szCs w:val="24"/>
        </w:rPr>
        <w:t xml:space="preserve"> Віталій Павлович, тел.. (044) 221-64-02, (067) 264-94-94, (067) 405-04-01.</w:t>
      </w:r>
    </w:p>
    <w:p w:rsidR="00606010" w:rsidRDefault="006942F1" w:rsidP="0034400A">
      <w:pPr>
        <w:widowControl w:val="0"/>
        <w:tabs>
          <w:tab w:val="left" w:pos="993"/>
        </w:tabs>
        <w:overflowPunct w:val="0"/>
        <w:autoSpaceDE w:val="0"/>
        <w:autoSpaceDN w:val="0"/>
        <w:adjustRightInd w:val="0"/>
        <w:spacing w:after="0" w:line="240" w:lineRule="auto"/>
        <w:ind w:right="-1"/>
        <w:jc w:val="both"/>
        <w:textAlignment w:val="baseline"/>
        <w:rPr>
          <w:rFonts w:ascii="Times New Roman" w:eastAsia="SimSun" w:hAnsi="Times New Roman" w:cs="Times New Roman"/>
          <w:spacing w:val="-8"/>
          <w:sz w:val="24"/>
          <w:szCs w:val="24"/>
        </w:rPr>
      </w:pPr>
      <w:r>
        <w:rPr>
          <w:rFonts w:ascii="Times New Roman" w:hAnsi="Times New Roman" w:cs="Times New Roman"/>
          <w:sz w:val="24"/>
          <w:szCs w:val="24"/>
        </w:rPr>
        <w:t xml:space="preserve">         </w:t>
      </w:r>
      <w:r w:rsidR="00606010">
        <w:rPr>
          <w:rFonts w:ascii="Times New Roman" w:hAnsi="Times New Roman" w:cs="Times New Roman"/>
          <w:sz w:val="24"/>
          <w:szCs w:val="24"/>
        </w:rPr>
        <w:t xml:space="preserve">3. </w:t>
      </w:r>
      <w:r w:rsidR="00C07C0D" w:rsidRPr="004608BA">
        <w:rPr>
          <w:rFonts w:ascii="Times New Roman" w:eastAsia="SimSun" w:hAnsi="Times New Roman" w:cs="Times New Roman"/>
          <w:spacing w:val="-8"/>
          <w:sz w:val="24"/>
          <w:szCs w:val="24"/>
        </w:rPr>
        <w:t xml:space="preserve">Згідно рішення Голови Національної поліції від 14.04.2020 № 4696/01/31-2020 та відповідно до статті 5-1 Закону України «Про Національну поліцію» надається згода юридичним особам та фізичним особам-підприємцям, які є виробниками товарів легкої промисловості та/або мають намір і/чи беруть участь у процедурах публічних закупівель, на відтворення ознак належності до поліції на окремих елементах та/або предметах (нарукавних знаках, кокардах, фурнітурі, етикетках, ярликах тощо), які будуть використані при виготовленні на замовлення та при проведенні процедур закупівель Національною поліцією предметів (комплектів) однострою поліцейських, </w:t>
      </w:r>
      <w:r w:rsidR="00C07C0D" w:rsidRPr="004608BA">
        <w:rPr>
          <w:rFonts w:ascii="Times New Roman" w:eastAsia="SimSun" w:hAnsi="Times New Roman" w:cs="Times New Roman"/>
          <w:bCs/>
          <w:spacing w:val="-8"/>
          <w:sz w:val="24"/>
          <w:szCs w:val="24"/>
        </w:rPr>
        <w:t>описи і зразки якого затверджені постановою Кабінету Міністрів України від 30.09.2015 № 823 «Про однострій поліцейських» (зі змінами),</w:t>
      </w:r>
      <w:r w:rsidR="00C07C0D" w:rsidRPr="004608BA">
        <w:rPr>
          <w:rFonts w:ascii="Times New Roman" w:eastAsia="SimSun" w:hAnsi="Times New Roman" w:cs="Times New Roman"/>
          <w:spacing w:val="-8"/>
          <w:sz w:val="24"/>
          <w:szCs w:val="24"/>
        </w:rPr>
        <w:t xml:space="preserve"> згідно з вимогами нормативно-технічної документації (технічних умов або описів). Використання вказаними особами ознак належності до поліції з іншою метою забороняється.</w:t>
      </w:r>
    </w:p>
    <w:p w:rsidR="001C7C30" w:rsidRPr="0034400A" w:rsidRDefault="001C7C30" w:rsidP="0034400A">
      <w:pPr>
        <w:widowControl w:val="0"/>
        <w:tabs>
          <w:tab w:val="left" w:pos="993"/>
        </w:tabs>
        <w:overflowPunct w:val="0"/>
        <w:autoSpaceDE w:val="0"/>
        <w:autoSpaceDN w:val="0"/>
        <w:adjustRightInd w:val="0"/>
        <w:spacing w:after="0" w:line="240" w:lineRule="auto"/>
        <w:ind w:right="-1"/>
        <w:jc w:val="both"/>
        <w:textAlignment w:val="baseline"/>
        <w:rPr>
          <w:rFonts w:ascii="Times New Roman" w:eastAsia="SimSun" w:hAnsi="Times New Roman" w:cs="Times New Roman"/>
          <w:spacing w:val="-8"/>
          <w:sz w:val="24"/>
          <w:szCs w:val="24"/>
        </w:rPr>
      </w:pPr>
    </w:p>
    <w:p w:rsidR="00C07C0D" w:rsidRPr="002B7118" w:rsidRDefault="002B7118" w:rsidP="0034400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І. ПОЛІЦЕЙСЬКИЙ ОДНОСТРІЙ</w:t>
      </w:r>
    </w:p>
    <w:p w:rsidR="00FA5115" w:rsidRDefault="00C07C0D" w:rsidP="0034400A">
      <w:pPr>
        <w:spacing w:after="0" w:line="240" w:lineRule="auto"/>
        <w:jc w:val="center"/>
        <w:rPr>
          <w:rFonts w:ascii="Times New Roman" w:hAnsi="Times New Roman" w:cs="Times New Roman"/>
          <w:b/>
          <w:i/>
          <w:color w:val="000000"/>
          <w:spacing w:val="3"/>
          <w:sz w:val="24"/>
          <w:szCs w:val="24"/>
          <w:lang w:eastAsia="uk-UA"/>
        </w:rPr>
      </w:pPr>
      <w:r w:rsidRPr="004608BA">
        <w:rPr>
          <w:rFonts w:ascii="Times New Roman" w:hAnsi="Times New Roman" w:cs="Times New Roman"/>
          <w:b/>
          <w:i/>
          <w:sz w:val="24"/>
          <w:szCs w:val="24"/>
        </w:rPr>
        <w:t xml:space="preserve">Технічні вимоги до предмету закупівлі повинні відповідати опису і зразкам однострою поліцейських, відповідно до постанови Кабінету Міністрів України від 30.09.2015 № 823 «Про однострій поліцейських» </w:t>
      </w:r>
      <w:r w:rsidRPr="004608BA">
        <w:rPr>
          <w:rFonts w:ascii="Times New Roman" w:hAnsi="Times New Roman" w:cs="Times New Roman"/>
          <w:b/>
          <w:i/>
          <w:color w:val="000000"/>
          <w:spacing w:val="3"/>
          <w:sz w:val="24"/>
          <w:szCs w:val="24"/>
          <w:lang w:eastAsia="uk-UA"/>
        </w:rPr>
        <w:t>(зі змінами та доповненнями)   та  відповідно до частини другої статті 20 Закону України «Про Національну поліц</w:t>
      </w:r>
      <w:r w:rsidR="006942F1">
        <w:rPr>
          <w:rFonts w:ascii="Times New Roman" w:hAnsi="Times New Roman" w:cs="Times New Roman"/>
          <w:b/>
          <w:i/>
          <w:color w:val="000000"/>
          <w:spacing w:val="3"/>
          <w:sz w:val="24"/>
          <w:szCs w:val="24"/>
          <w:lang w:eastAsia="uk-UA"/>
        </w:rPr>
        <w:t>ію» від 02.07.2015 № 580-VIII .</w:t>
      </w:r>
    </w:p>
    <w:p w:rsidR="001C7C30" w:rsidRPr="00FA5115" w:rsidRDefault="001C7C30" w:rsidP="00525232">
      <w:pPr>
        <w:spacing w:after="0" w:line="240" w:lineRule="auto"/>
        <w:rPr>
          <w:rFonts w:ascii="Times New Roman" w:hAnsi="Times New Roman" w:cs="Times New Roman"/>
          <w:b/>
          <w:i/>
          <w:color w:val="000000"/>
          <w:spacing w:val="3"/>
          <w:sz w:val="24"/>
          <w:szCs w:val="24"/>
          <w:lang w:eastAsia="uk-UA"/>
        </w:rPr>
      </w:pPr>
    </w:p>
    <w:p w:rsidR="002B7118" w:rsidRPr="002B7118" w:rsidRDefault="002B7118" w:rsidP="0034400A">
      <w:pPr>
        <w:spacing w:after="0" w:line="240" w:lineRule="auto"/>
        <w:jc w:val="center"/>
        <w:rPr>
          <w:rFonts w:ascii="Times New Roman" w:hAnsi="Times New Roman" w:cs="Times New Roman"/>
          <w:b/>
          <w:sz w:val="24"/>
          <w:szCs w:val="24"/>
        </w:rPr>
      </w:pPr>
      <w:r w:rsidRPr="002B7118">
        <w:rPr>
          <w:rFonts w:ascii="Times New Roman" w:hAnsi="Times New Roman" w:cs="Times New Roman"/>
          <w:b/>
          <w:sz w:val="24"/>
          <w:szCs w:val="24"/>
        </w:rPr>
        <w:t>КОСТЮМ (СОРОЧКА, БРЮКИ) ДЛЯ ПОЛІЦІЇ</w:t>
      </w:r>
    </w:p>
    <w:p w:rsidR="00606010" w:rsidRPr="002B7118" w:rsidRDefault="002B7118" w:rsidP="0034400A">
      <w:pPr>
        <w:spacing w:after="0" w:line="240" w:lineRule="auto"/>
        <w:jc w:val="center"/>
        <w:rPr>
          <w:rStyle w:val="rvts15"/>
          <w:rFonts w:ascii="Times New Roman" w:hAnsi="Times New Roman" w:cs="Times New Roman"/>
          <w:b/>
          <w:i/>
          <w:sz w:val="24"/>
          <w:szCs w:val="24"/>
        </w:rPr>
      </w:pPr>
      <w:r w:rsidRPr="002B7118">
        <w:rPr>
          <w:rFonts w:ascii="Times New Roman" w:hAnsi="Times New Roman" w:cs="Times New Roman"/>
          <w:b/>
          <w:sz w:val="24"/>
          <w:szCs w:val="24"/>
        </w:rPr>
        <w:t>Костюм (сорочка, брюки)</w:t>
      </w:r>
      <w:bookmarkStart w:id="25" w:name="_Hlk35524219"/>
    </w:p>
    <w:bookmarkEnd w:id="25"/>
    <w:p w:rsidR="002B7118" w:rsidRDefault="002B7118" w:rsidP="0034400A">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                                   </w:t>
      </w:r>
      <w:r>
        <w:rPr>
          <w:noProof/>
          <w:lang w:val="ru-RU" w:eastAsia="ru-RU"/>
        </w:rPr>
        <w:drawing>
          <wp:inline distT="0" distB="0" distL="0" distR="0" wp14:anchorId="59FEEE20" wp14:editId="2402394A">
            <wp:extent cx="2775005" cy="1812897"/>
            <wp:effectExtent l="0" t="0" r="6350" b="0"/>
            <wp:docPr id="3" name="Рисунок 3" descr="https://zakon.rada.gov.ua/laws/file/imgs/77/p448640n11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akon.rada.gov.ua/laws/file/imgs/77/p448640n1138-41.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775357" cy="1813127"/>
                    </a:xfrm>
                    <a:prstGeom prst="rect">
                      <a:avLst/>
                    </a:prstGeom>
                    <a:noFill/>
                    <a:ln>
                      <a:noFill/>
                    </a:ln>
                  </pic:spPr>
                </pic:pic>
              </a:graphicData>
            </a:graphic>
          </wp:inline>
        </w:drawing>
      </w:r>
    </w:p>
    <w:p w:rsidR="00525232" w:rsidRDefault="002B7118" w:rsidP="000D7382">
      <w:pPr>
        <w:pStyle w:val="rvps2"/>
        <w:shd w:val="clear" w:color="auto" w:fill="FFFFFF"/>
        <w:spacing w:before="0" w:after="0"/>
        <w:jc w:val="both"/>
      </w:pPr>
      <w:r w:rsidRPr="002B7118">
        <w:t>Костюм із змішаної або синтетичної тканини темно-синього кольору складається з сорочки та брюк. ТО 1811.40108578-302:2020.</w:t>
      </w:r>
    </w:p>
    <w:p w:rsidR="00525232" w:rsidRPr="00525232" w:rsidRDefault="00525232" w:rsidP="00525232">
      <w:pPr>
        <w:widowControl w:val="0"/>
        <w:spacing w:after="0" w:line="240" w:lineRule="auto"/>
        <w:jc w:val="center"/>
        <w:rPr>
          <w:rFonts w:ascii="Times New Roman" w:hAnsi="Times New Roman" w:cs="Times New Roman"/>
          <w:b/>
          <w:sz w:val="24"/>
          <w:szCs w:val="24"/>
        </w:rPr>
      </w:pPr>
      <w:r w:rsidRPr="00525232">
        <w:rPr>
          <w:rFonts w:ascii="Times New Roman" w:hAnsi="Times New Roman" w:cs="Times New Roman"/>
          <w:b/>
          <w:sz w:val="24"/>
          <w:szCs w:val="24"/>
        </w:rPr>
        <w:t>КЕПІ ДЛЯ ПОЛІЦІЇ</w:t>
      </w:r>
    </w:p>
    <w:p w:rsidR="00525232" w:rsidRDefault="00525232" w:rsidP="00525232">
      <w:pPr>
        <w:widowControl w:val="0"/>
        <w:spacing w:after="0" w:line="240" w:lineRule="auto"/>
        <w:jc w:val="center"/>
        <w:rPr>
          <w:rFonts w:ascii="Times New Roman" w:hAnsi="Times New Roman" w:cs="Times New Roman"/>
          <w:b/>
          <w:sz w:val="24"/>
          <w:szCs w:val="24"/>
        </w:rPr>
      </w:pPr>
      <w:r w:rsidRPr="00525232">
        <w:rPr>
          <w:rFonts w:ascii="Times New Roman" w:hAnsi="Times New Roman" w:cs="Times New Roman"/>
          <w:b/>
          <w:sz w:val="24"/>
          <w:szCs w:val="24"/>
        </w:rPr>
        <w:t>Кепі</w:t>
      </w:r>
    </w:p>
    <w:p w:rsidR="00525232" w:rsidRPr="00525232" w:rsidRDefault="00525232" w:rsidP="00525232">
      <w:pPr>
        <w:widowControl w:val="0"/>
        <w:spacing w:after="0" w:line="240" w:lineRule="auto"/>
        <w:jc w:val="center"/>
        <w:rPr>
          <w:rFonts w:ascii="Times New Roman" w:hAnsi="Times New Roman" w:cs="Times New Roman"/>
          <w:b/>
          <w:sz w:val="24"/>
          <w:szCs w:val="24"/>
        </w:rPr>
      </w:pPr>
      <w:r>
        <w:rPr>
          <w:noProof/>
          <w:lang w:val="ru-RU" w:eastAsia="ru-RU"/>
        </w:rPr>
        <w:drawing>
          <wp:inline distT="0" distB="0" distL="0" distR="0" wp14:anchorId="2D98AA99" wp14:editId="54D5720B">
            <wp:extent cx="1168842" cy="850790"/>
            <wp:effectExtent l="0" t="0" r="0" b="6985"/>
            <wp:docPr id="6" name="Рисунок 6" descr="https://zakon.rada.gov.ua/laws/file/imgs/77/p448640n8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akon.rada.gov.ua/laws/file/imgs/77/p448640n803-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8723" cy="850704"/>
                    </a:xfrm>
                    <a:prstGeom prst="rect">
                      <a:avLst/>
                    </a:prstGeom>
                    <a:noFill/>
                    <a:ln>
                      <a:noFill/>
                    </a:ln>
                  </pic:spPr>
                </pic:pic>
              </a:graphicData>
            </a:graphic>
          </wp:inline>
        </w:drawing>
      </w:r>
    </w:p>
    <w:p w:rsidR="00525232" w:rsidRPr="00525232" w:rsidRDefault="00525232" w:rsidP="00525232">
      <w:pPr>
        <w:shd w:val="clear" w:color="auto" w:fill="FFFFFF"/>
        <w:spacing w:after="0" w:line="240" w:lineRule="auto"/>
        <w:jc w:val="both"/>
        <w:rPr>
          <w:rFonts w:ascii="Times New Roman" w:hAnsi="Times New Roman" w:cs="Times New Roman"/>
          <w:sz w:val="24"/>
          <w:szCs w:val="24"/>
        </w:rPr>
      </w:pPr>
      <w:r w:rsidRPr="00525232">
        <w:rPr>
          <w:rFonts w:ascii="Times New Roman" w:hAnsi="Times New Roman" w:cs="Times New Roman"/>
          <w:sz w:val="24"/>
          <w:szCs w:val="24"/>
        </w:rPr>
        <w:t>Кепі із змішаної або синтетичної тканини темно-синього кольору складається з ковпака та козирка.</w:t>
      </w:r>
      <w:bookmarkStart w:id="26" w:name="n805"/>
      <w:bookmarkEnd w:id="26"/>
      <w:r w:rsidRPr="00525232">
        <w:rPr>
          <w:rFonts w:ascii="Times New Roman" w:hAnsi="Times New Roman" w:cs="Times New Roman"/>
          <w:sz w:val="24"/>
          <w:szCs w:val="24"/>
        </w:rPr>
        <w:t xml:space="preserve"> Ковпак складається із шести клинів. На кожному клині оброблено по одному вентиляційному отвору.</w:t>
      </w:r>
      <w:bookmarkStart w:id="27" w:name="n806"/>
      <w:bookmarkEnd w:id="27"/>
      <w:r w:rsidRPr="00525232">
        <w:rPr>
          <w:rFonts w:ascii="Times New Roman" w:hAnsi="Times New Roman" w:cs="Times New Roman"/>
          <w:sz w:val="24"/>
          <w:szCs w:val="24"/>
        </w:rPr>
        <w:t xml:space="preserve"> У точці з’єднання клинів - декоративний ґудзик.</w:t>
      </w:r>
    </w:p>
    <w:p w:rsidR="00525232" w:rsidRDefault="00525232" w:rsidP="00525232">
      <w:pPr>
        <w:widowControl w:val="0"/>
        <w:spacing w:after="0" w:line="240" w:lineRule="auto"/>
        <w:jc w:val="both"/>
        <w:rPr>
          <w:rFonts w:ascii="Times New Roman" w:hAnsi="Times New Roman" w:cs="Times New Roman"/>
          <w:sz w:val="24"/>
          <w:szCs w:val="24"/>
        </w:rPr>
      </w:pPr>
      <w:bookmarkStart w:id="28" w:name="n807"/>
      <w:bookmarkEnd w:id="28"/>
      <w:r w:rsidRPr="00525232">
        <w:rPr>
          <w:rFonts w:ascii="Times New Roman" w:hAnsi="Times New Roman" w:cs="Times New Roman"/>
          <w:sz w:val="24"/>
          <w:szCs w:val="24"/>
        </w:rPr>
        <w:t xml:space="preserve">На бічних клинах кепі темно-синього кольору - напис “ПОЛІЦІЯ” із </w:t>
      </w:r>
      <w:proofErr w:type="spellStart"/>
      <w:r w:rsidRPr="00525232">
        <w:rPr>
          <w:rFonts w:ascii="Times New Roman" w:hAnsi="Times New Roman" w:cs="Times New Roman"/>
          <w:sz w:val="24"/>
          <w:szCs w:val="24"/>
        </w:rPr>
        <w:t>світловідбивальними</w:t>
      </w:r>
      <w:proofErr w:type="spellEnd"/>
      <w:r w:rsidRPr="00525232">
        <w:rPr>
          <w:rFonts w:ascii="Times New Roman" w:hAnsi="Times New Roman" w:cs="Times New Roman"/>
          <w:sz w:val="24"/>
          <w:szCs w:val="24"/>
        </w:rPr>
        <w:t xml:space="preserve"> властивостями.</w:t>
      </w:r>
      <w:bookmarkStart w:id="29" w:name="n808"/>
      <w:bookmarkEnd w:id="29"/>
      <w:r w:rsidRPr="00525232">
        <w:rPr>
          <w:rFonts w:ascii="Times New Roman" w:hAnsi="Times New Roman" w:cs="Times New Roman"/>
          <w:sz w:val="24"/>
          <w:szCs w:val="24"/>
        </w:rPr>
        <w:t xml:space="preserve"> Козирок формований, обтягнутий змішаною або синтетичною тканиною.</w:t>
      </w:r>
      <w:bookmarkStart w:id="30" w:name="n809"/>
      <w:bookmarkEnd w:id="30"/>
      <w:r w:rsidRPr="00525232">
        <w:rPr>
          <w:rFonts w:ascii="Times New Roman" w:hAnsi="Times New Roman" w:cs="Times New Roman"/>
          <w:sz w:val="24"/>
          <w:szCs w:val="24"/>
        </w:rPr>
        <w:t xml:space="preserve"> У шві обшивання козирка кепі темно-синього кольору - кант із </w:t>
      </w:r>
      <w:proofErr w:type="spellStart"/>
      <w:r w:rsidRPr="00525232">
        <w:rPr>
          <w:rFonts w:ascii="Times New Roman" w:hAnsi="Times New Roman" w:cs="Times New Roman"/>
          <w:sz w:val="24"/>
          <w:szCs w:val="24"/>
        </w:rPr>
        <w:t>світловідбивальними</w:t>
      </w:r>
      <w:proofErr w:type="spellEnd"/>
      <w:r w:rsidRPr="00525232">
        <w:rPr>
          <w:rFonts w:ascii="Times New Roman" w:hAnsi="Times New Roman" w:cs="Times New Roman"/>
          <w:sz w:val="24"/>
          <w:szCs w:val="24"/>
        </w:rPr>
        <w:t xml:space="preserve"> властивостями.</w:t>
      </w:r>
      <w:bookmarkStart w:id="31" w:name="n810"/>
      <w:bookmarkEnd w:id="31"/>
      <w:r w:rsidRPr="00525232">
        <w:rPr>
          <w:rFonts w:ascii="Times New Roman" w:hAnsi="Times New Roman" w:cs="Times New Roman"/>
          <w:sz w:val="24"/>
          <w:szCs w:val="24"/>
        </w:rPr>
        <w:t xml:space="preserve"> Уздовж контуру козирка - оздоблювальні строчки.</w:t>
      </w:r>
      <w:bookmarkStart w:id="32" w:name="n811"/>
      <w:bookmarkStart w:id="33" w:name="n812"/>
      <w:bookmarkEnd w:id="32"/>
      <w:bookmarkEnd w:id="33"/>
      <w:r w:rsidRPr="00525232">
        <w:rPr>
          <w:rFonts w:ascii="Times New Roman" w:hAnsi="Times New Roman" w:cs="Times New Roman"/>
          <w:sz w:val="24"/>
          <w:szCs w:val="24"/>
        </w:rPr>
        <w:t xml:space="preserve"> По центру - вишита кокарда.</w:t>
      </w:r>
    </w:p>
    <w:p w:rsidR="00B86983" w:rsidRPr="00B86983" w:rsidRDefault="00B86983" w:rsidP="00B86983">
      <w:pPr>
        <w:widowControl w:val="0"/>
        <w:spacing w:after="0" w:line="240" w:lineRule="auto"/>
        <w:jc w:val="both"/>
        <w:rPr>
          <w:rFonts w:ascii="Times New Roman" w:hAnsi="Times New Roman" w:cs="Times New Roman"/>
          <w:b/>
          <w:sz w:val="24"/>
          <w:szCs w:val="24"/>
        </w:rPr>
      </w:pPr>
    </w:p>
    <w:p w:rsidR="002B7118" w:rsidRPr="002B7118" w:rsidRDefault="001C7C30" w:rsidP="0034400A">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ФУФАЙКА</w:t>
      </w:r>
      <w:r w:rsidR="002B7118" w:rsidRPr="002B7118">
        <w:rPr>
          <w:rFonts w:ascii="Times New Roman" w:hAnsi="Times New Roman" w:cs="Times New Roman"/>
          <w:b/>
          <w:sz w:val="24"/>
          <w:szCs w:val="24"/>
        </w:rPr>
        <w:t xml:space="preserve"> З КОРОТКИМИ РУКАВАМИ ДЛЯ ПОЛІЦІЇ</w:t>
      </w:r>
    </w:p>
    <w:p w:rsidR="00484A15" w:rsidRDefault="001C7C30" w:rsidP="00B86983">
      <w:pPr>
        <w:pStyle w:val="rvps2"/>
        <w:shd w:val="clear" w:color="auto" w:fill="FFFFFF"/>
        <w:spacing w:before="0" w:after="0"/>
        <w:ind w:firstLine="448"/>
        <w:jc w:val="center"/>
        <w:rPr>
          <w:b/>
        </w:rPr>
      </w:pPr>
      <w:r>
        <w:rPr>
          <w:b/>
        </w:rPr>
        <w:t>Фуфайка</w:t>
      </w:r>
      <w:r w:rsidR="002B7118" w:rsidRPr="002B7118">
        <w:rPr>
          <w:b/>
        </w:rPr>
        <w:t xml:space="preserve"> з короткими рукавами</w:t>
      </w:r>
    </w:p>
    <w:p w:rsidR="00C07C0D" w:rsidRDefault="001C7C30" w:rsidP="0034400A">
      <w:pPr>
        <w:pStyle w:val="rvps2"/>
        <w:shd w:val="clear" w:color="auto" w:fill="FFFFFF"/>
        <w:spacing w:before="0" w:after="0"/>
        <w:ind w:firstLine="448"/>
        <w:jc w:val="center"/>
        <w:rPr>
          <w:b/>
        </w:rPr>
      </w:pPr>
      <w:r>
        <w:rPr>
          <w:noProof/>
          <w:lang w:val="ru-RU" w:eastAsia="ru-RU"/>
        </w:rPr>
        <w:drawing>
          <wp:inline distT="0" distB="0" distL="0" distR="0" wp14:anchorId="2FDCFD8F" wp14:editId="4BF81776">
            <wp:extent cx="1073426" cy="1057523"/>
            <wp:effectExtent l="0" t="0" r="0" b="0"/>
            <wp:docPr id="5" name="Рисунок 5" descr="https://zakon.rada.gov.ua/laws/file/imgs/77/p448640n136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akon.rada.gov.ua/laws/file/imgs/77/p448640n1366-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378" cy="1057476"/>
                    </a:xfrm>
                    <a:prstGeom prst="rect">
                      <a:avLst/>
                    </a:prstGeom>
                    <a:noFill/>
                    <a:ln>
                      <a:noFill/>
                    </a:ln>
                  </pic:spPr>
                </pic:pic>
              </a:graphicData>
            </a:graphic>
          </wp:inline>
        </w:drawing>
      </w:r>
    </w:p>
    <w:p w:rsidR="008421FF" w:rsidRDefault="001C7C30" w:rsidP="00AB6F66">
      <w:pPr>
        <w:spacing w:after="0" w:line="240" w:lineRule="auto"/>
        <w:jc w:val="both"/>
        <w:rPr>
          <w:rFonts w:ascii="Times New Roman" w:hAnsi="Times New Roman" w:cs="Times New Roman"/>
          <w:color w:val="000000"/>
          <w:spacing w:val="3"/>
          <w:sz w:val="24"/>
          <w:szCs w:val="24"/>
          <w:lang w:eastAsia="uk-UA"/>
        </w:rPr>
      </w:pPr>
      <w:r w:rsidRPr="001C7C30">
        <w:rPr>
          <w:rFonts w:ascii="Times New Roman" w:hAnsi="Times New Roman" w:cs="Times New Roman"/>
          <w:sz w:val="24"/>
          <w:szCs w:val="24"/>
        </w:rPr>
        <w:t xml:space="preserve">Фуфайка з короткими рукавами із трикотажного полотна чорного кольору. </w:t>
      </w:r>
      <w:r w:rsidRPr="001C7C30">
        <w:rPr>
          <w:rFonts w:ascii="Times New Roman" w:hAnsi="Times New Roman" w:cs="Times New Roman"/>
          <w:color w:val="000000"/>
          <w:spacing w:val="3"/>
          <w:sz w:val="24"/>
          <w:szCs w:val="24"/>
          <w:lang w:eastAsia="uk-UA"/>
        </w:rPr>
        <w:t>ТО 14.1 40108578-006:2016.</w:t>
      </w:r>
    </w:p>
    <w:p w:rsidR="000D7382" w:rsidRPr="00B86983" w:rsidRDefault="000D7382" w:rsidP="00AB6F66">
      <w:pPr>
        <w:spacing w:after="0" w:line="240" w:lineRule="auto"/>
        <w:jc w:val="both"/>
        <w:rPr>
          <w:rFonts w:ascii="Times New Roman" w:hAnsi="Times New Roman" w:cs="Times New Roman"/>
          <w:b/>
          <w:color w:val="000000"/>
          <w:spacing w:val="3"/>
          <w:sz w:val="24"/>
          <w:szCs w:val="24"/>
          <w:lang w:eastAsia="uk-UA"/>
        </w:rPr>
      </w:pPr>
    </w:p>
    <w:p w:rsidR="00B86983" w:rsidRPr="00B86983" w:rsidRDefault="00B86983" w:rsidP="00B86983">
      <w:pPr>
        <w:widowControl w:val="0"/>
        <w:spacing w:after="0" w:line="240" w:lineRule="auto"/>
        <w:jc w:val="center"/>
        <w:rPr>
          <w:rFonts w:ascii="Times New Roman" w:hAnsi="Times New Roman" w:cs="Times New Roman"/>
          <w:b/>
          <w:sz w:val="24"/>
          <w:szCs w:val="24"/>
        </w:rPr>
      </w:pPr>
      <w:r w:rsidRPr="00B86983">
        <w:rPr>
          <w:rFonts w:ascii="Times New Roman" w:hAnsi="Times New Roman" w:cs="Times New Roman"/>
          <w:b/>
          <w:sz w:val="24"/>
          <w:szCs w:val="24"/>
        </w:rPr>
        <w:t>СОРОЧКА ТРИКОТАЖНА З КОРОТКИМИ РУКАВАМИ ДЛЯ ПОЛІЦІЇ</w:t>
      </w:r>
    </w:p>
    <w:p w:rsidR="00B86983" w:rsidRDefault="00B86983" w:rsidP="00B86983">
      <w:pPr>
        <w:widowControl w:val="0"/>
        <w:spacing w:after="0" w:line="240" w:lineRule="auto"/>
        <w:ind w:firstLine="708"/>
        <w:jc w:val="center"/>
        <w:rPr>
          <w:rFonts w:ascii="Times New Roman" w:hAnsi="Times New Roman" w:cs="Times New Roman"/>
          <w:b/>
          <w:sz w:val="24"/>
          <w:szCs w:val="24"/>
        </w:rPr>
      </w:pPr>
      <w:r w:rsidRPr="00B86983">
        <w:rPr>
          <w:rFonts w:ascii="Times New Roman" w:hAnsi="Times New Roman" w:cs="Times New Roman"/>
          <w:b/>
          <w:sz w:val="24"/>
          <w:szCs w:val="24"/>
        </w:rPr>
        <w:t>Сорочка трикотажна з короткими рукавами</w:t>
      </w:r>
    </w:p>
    <w:p w:rsidR="00B86983" w:rsidRPr="00B86983" w:rsidRDefault="00B86983" w:rsidP="00B86983">
      <w:pPr>
        <w:widowControl w:val="0"/>
        <w:spacing w:after="0" w:line="240" w:lineRule="auto"/>
        <w:ind w:firstLine="708"/>
        <w:jc w:val="center"/>
        <w:rPr>
          <w:rFonts w:ascii="Times New Roman" w:hAnsi="Times New Roman" w:cs="Times New Roman"/>
          <w:sz w:val="24"/>
          <w:szCs w:val="24"/>
        </w:rPr>
      </w:pPr>
      <w:r>
        <w:rPr>
          <w:noProof/>
          <w:lang w:val="ru-RU" w:eastAsia="ru-RU"/>
        </w:rPr>
        <w:drawing>
          <wp:inline distT="0" distB="0" distL="0" distR="0" wp14:anchorId="3CE8E4E4" wp14:editId="4DA1CE7A">
            <wp:extent cx="1948070" cy="993913"/>
            <wp:effectExtent l="0" t="0" r="0" b="0"/>
            <wp:docPr id="11" name="Рисунок 11" descr="https://zakon.rada.gov.ua/laws/file/imgs/77/p448640n13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akon.rada.gov.ua/laws/file/imgs/77/p448640n1358-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8133" cy="993945"/>
                    </a:xfrm>
                    <a:prstGeom prst="rect">
                      <a:avLst/>
                    </a:prstGeom>
                    <a:noFill/>
                    <a:ln>
                      <a:noFill/>
                    </a:ln>
                  </pic:spPr>
                </pic:pic>
              </a:graphicData>
            </a:graphic>
          </wp:inline>
        </w:drawing>
      </w:r>
    </w:p>
    <w:p w:rsidR="00B86983" w:rsidRDefault="00B86983" w:rsidP="00B86983">
      <w:pPr>
        <w:spacing w:after="0" w:line="240" w:lineRule="auto"/>
        <w:jc w:val="both"/>
        <w:rPr>
          <w:rFonts w:ascii="Times New Roman" w:hAnsi="Times New Roman" w:cs="Times New Roman"/>
          <w:color w:val="000000"/>
          <w:spacing w:val="3"/>
          <w:sz w:val="24"/>
          <w:szCs w:val="24"/>
          <w:lang w:eastAsia="uk-UA"/>
        </w:rPr>
      </w:pPr>
      <w:r w:rsidRPr="00B86983">
        <w:rPr>
          <w:rFonts w:ascii="Times New Roman" w:hAnsi="Times New Roman" w:cs="Times New Roman"/>
          <w:sz w:val="24"/>
          <w:szCs w:val="24"/>
        </w:rPr>
        <w:t xml:space="preserve">Сорочка трикотажна з короткими рукавами із трикотажного полотна темно-синього кольору. </w:t>
      </w:r>
      <w:r w:rsidRPr="00B86983">
        <w:rPr>
          <w:rFonts w:ascii="Times New Roman" w:hAnsi="Times New Roman" w:cs="Times New Roman"/>
          <w:color w:val="000000"/>
          <w:spacing w:val="3"/>
          <w:sz w:val="24"/>
          <w:szCs w:val="24"/>
          <w:lang w:eastAsia="uk-UA"/>
        </w:rPr>
        <w:t>ТО 1833.40108578401:2020.</w:t>
      </w:r>
    </w:p>
    <w:p w:rsidR="000D7382" w:rsidRDefault="000D7382" w:rsidP="00B86983">
      <w:pPr>
        <w:spacing w:after="0" w:line="240" w:lineRule="auto"/>
        <w:jc w:val="both"/>
        <w:rPr>
          <w:rFonts w:ascii="Times New Roman" w:hAnsi="Times New Roman" w:cs="Times New Roman"/>
          <w:color w:val="000000"/>
          <w:spacing w:val="3"/>
          <w:sz w:val="24"/>
          <w:szCs w:val="24"/>
          <w:lang w:eastAsia="uk-UA"/>
        </w:rPr>
      </w:pPr>
    </w:p>
    <w:p w:rsidR="00B86983" w:rsidRPr="00B86983" w:rsidRDefault="00B86983" w:rsidP="00B86983">
      <w:pPr>
        <w:spacing w:after="0" w:line="240" w:lineRule="auto"/>
        <w:jc w:val="center"/>
        <w:rPr>
          <w:rFonts w:ascii="Times New Roman" w:hAnsi="Times New Roman" w:cs="Times New Roman"/>
          <w:b/>
          <w:sz w:val="24"/>
          <w:szCs w:val="24"/>
        </w:rPr>
      </w:pPr>
      <w:r w:rsidRPr="00B86983">
        <w:rPr>
          <w:rFonts w:ascii="Times New Roman" w:hAnsi="Times New Roman" w:cs="Times New Roman"/>
          <w:b/>
          <w:sz w:val="24"/>
          <w:szCs w:val="24"/>
        </w:rPr>
        <w:lastRenderedPageBreak/>
        <w:t>ПОГОНИ ДЛЯ ПОЛІЦІЇ</w:t>
      </w:r>
    </w:p>
    <w:p w:rsidR="00B86983" w:rsidRDefault="00B86983" w:rsidP="00B86983">
      <w:pPr>
        <w:spacing w:after="0" w:line="240" w:lineRule="auto"/>
        <w:jc w:val="center"/>
        <w:rPr>
          <w:rFonts w:ascii="Times New Roman" w:hAnsi="Times New Roman" w:cs="Times New Roman"/>
          <w:b/>
          <w:sz w:val="24"/>
          <w:szCs w:val="24"/>
        </w:rPr>
      </w:pPr>
      <w:r w:rsidRPr="00B86983">
        <w:rPr>
          <w:rFonts w:ascii="Times New Roman" w:hAnsi="Times New Roman" w:cs="Times New Roman"/>
          <w:b/>
          <w:sz w:val="24"/>
          <w:szCs w:val="24"/>
        </w:rPr>
        <w:t>Погони</w:t>
      </w:r>
    </w:p>
    <w:p w:rsidR="00B86983" w:rsidRPr="00B86983" w:rsidRDefault="00B86983" w:rsidP="00B86983">
      <w:pPr>
        <w:spacing w:after="0" w:line="240" w:lineRule="auto"/>
        <w:jc w:val="center"/>
        <w:rPr>
          <w:rFonts w:ascii="Times New Roman" w:hAnsi="Times New Roman" w:cs="Times New Roman"/>
          <w:b/>
          <w:sz w:val="24"/>
          <w:szCs w:val="24"/>
        </w:rPr>
      </w:pPr>
      <w:r>
        <w:rPr>
          <w:noProof/>
          <w:lang w:val="ru-RU" w:eastAsia="ru-RU"/>
        </w:rPr>
        <w:drawing>
          <wp:inline distT="0" distB="0" distL="0" distR="0" wp14:anchorId="37946E7F" wp14:editId="545FCDC9">
            <wp:extent cx="1224501" cy="1383527"/>
            <wp:effectExtent l="0" t="0" r="0" b="7620"/>
            <wp:docPr id="12" name="Рисунок 12" descr="Описание: https://zakon.rada.gov.ua/laws/file/imgs/77/p448640n1639-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zakon.rada.gov.ua/laws/file/imgs/77/p448640n1639-1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4461" cy="1383482"/>
                    </a:xfrm>
                    <a:prstGeom prst="rect">
                      <a:avLst/>
                    </a:prstGeom>
                    <a:noFill/>
                    <a:ln>
                      <a:noFill/>
                    </a:ln>
                  </pic:spPr>
                </pic:pic>
              </a:graphicData>
            </a:graphic>
          </wp:inline>
        </w:drawing>
      </w:r>
      <w:r>
        <w:rPr>
          <w:noProof/>
          <w:lang w:val="ru-RU" w:eastAsia="ru-RU"/>
        </w:rPr>
        <w:drawing>
          <wp:inline distT="0" distB="0" distL="0" distR="0" wp14:anchorId="1BFFAF98" wp14:editId="3B001F14">
            <wp:extent cx="1017767" cy="675861"/>
            <wp:effectExtent l="0" t="0" r="0" b="0"/>
            <wp:docPr id="13" name="Рисунок 13" descr="Описание: https://zakon.rada.gov.ua/laws/file/imgs/77/p448640n164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zakon.rada.gov.ua/laws/file/imgs/77/p448640n1645-1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7767" cy="675861"/>
                    </a:xfrm>
                    <a:prstGeom prst="rect">
                      <a:avLst/>
                    </a:prstGeom>
                    <a:noFill/>
                    <a:ln>
                      <a:noFill/>
                    </a:ln>
                  </pic:spPr>
                </pic:pic>
              </a:graphicData>
            </a:graphic>
          </wp:inline>
        </w:drawing>
      </w:r>
    </w:p>
    <w:p w:rsidR="00B86983" w:rsidRDefault="00B86983" w:rsidP="00B86983">
      <w:pPr>
        <w:spacing w:after="0" w:line="240" w:lineRule="auto"/>
        <w:jc w:val="both"/>
        <w:rPr>
          <w:rFonts w:ascii="Times New Roman" w:hAnsi="Times New Roman" w:cs="Times New Roman"/>
          <w:sz w:val="24"/>
          <w:szCs w:val="24"/>
          <w:shd w:val="clear" w:color="auto" w:fill="FFFFFF"/>
        </w:rPr>
      </w:pPr>
      <w:r w:rsidRPr="00B86983">
        <w:rPr>
          <w:rFonts w:ascii="Times New Roman" w:hAnsi="Times New Roman" w:cs="Times New Roman"/>
          <w:sz w:val="24"/>
          <w:szCs w:val="24"/>
          <w:shd w:val="clear" w:color="auto" w:fill="FFFFFF"/>
        </w:rPr>
        <w:t xml:space="preserve">Погони накладні та погони-муфти для осіб середнього складу поліції з тканини або тканої стрічки темно-синього кольору з вишитим або тканим зображенням гілок дуба, з вишитими або тканими восьмикутними променистими зірками діаметром 1,8 сантиметра. Погони накладні та погони-муфти для осіб молодшого складу поліції з тканини або тканої стрічки темно-синього кольору з вишитими або тканими </w:t>
      </w:r>
      <w:proofErr w:type="spellStart"/>
      <w:r w:rsidRPr="00B86983">
        <w:rPr>
          <w:rFonts w:ascii="Times New Roman" w:hAnsi="Times New Roman" w:cs="Times New Roman"/>
          <w:sz w:val="24"/>
          <w:szCs w:val="24"/>
          <w:shd w:val="clear" w:color="auto" w:fill="FFFFFF"/>
        </w:rPr>
        <w:t>кутоподібними</w:t>
      </w:r>
      <w:proofErr w:type="spellEnd"/>
      <w:r w:rsidRPr="00B86983">
        <w:rPr>
          <w:rFonts w:ascii="Times New Roman" w:hAnsi="Times New Roman" w:cs="Times New Roman"/>
          <w:sz w:val="24"/>
          <w:szCs w:val="24"/>
          <w:shd w:val="clear" w:color="auto" w:fill="FFFFFF"/>
        </w:rPr>
        <w:t xml:space="preserve"> смужками.</w:t>
      </w:r>
    </w:p>
    <w:p w:rsidR="00B86983" w:rsidRPr="00B86983" w:rsidRDefault="00B86983" w:rsidP="00B86983">
      <w:pPr>
        <w:spacing w:after="0" w:line="240" w:lineRule="auto"/>
        <w:jc w:val="both"/>
        <w:rPr>
          <w:rFonts w:ascii="Times New Roman" w:hAnsi="Times New Roman" w:cs="Times New Roman"/>
          <w:sz w:val="24"/>
          <w:szCs w:val="24"/>
          <w:shd w:val="clear" w:color="auto" w:fill="FFFFFF"/>
        </w:rPr>
      </w:pPr>
    </w:p>
    <w:p w:rsidR="00B86983" w:rsidRPr="00B86983" w:rsidRDefault="00B86983" w:rsidP="00B86983">
      <w:pPr>
        <w:spacing w:after="0" w:line="240" w:lineRule="auto"/>
        <w:jc w:val="center"/>
        <w:rPr>
          <w:rFonts w:ascii="Times New Roman" w:hAnsi="Times New Roman" w:cs="Times New Roman"/>
          <w:b/>
          <w:sz w:val="24"/>
          <w:szCs w:val="24"/>
        </w:rPr>
      </w:pPr>
      <w:r w:rsidRPr="00B86983">
        <w:rPr>
          <w:rFonts w:ascii="Times New Roman" w:hAnsi="Times New Roman" w:cs="Times New Roman"/>
          <w:b/>
          <w:sz w:val="24"/>
          <w:szCs w:val="24"/>
        </w:rPr>
        <w:t>НАРУКАВНИЙ ЗНАК «ПОЛІЦІЯ» ДЛЯ ПОЛІЦІЇ</w:t>
      </w:r>
    </w:p>
    <w:p w:rsidR="00B86983" w:rsidRDefault="00B86983" w:rsidP="00B86983">
      <w:pPr>
        <w:spacing w:after="0" w:line="240" w:lineRule="auto"/>
        <w:jc w:val="center"/>
        <w:rPr>
          <w:rFonts w:ascii="Times New Roman" w:hAnsi="Times New Roman" w:cs="Times New Roman"/>
          <w:b/>
          <w:sz w:val="24"/>
          <w:szCs w:val="24"/>
        </w:rPr>
      </w:pPr>
      <w:r w:rsidRPr="00B86983">
        <w:rPr>
          <w:rFonts w:ascii="Times New Roman" w:hAnsi="Times New Roman" w:cs="Times New Roman"/>
          <w:b/>
          <w:sz w:val="24"/>
          <w:szCs w:val="24"/>
        </w:rPr>
        <w:t>Нарукавний знак «ПОЛІЦІЯ»</w:t>
      </w:r>
    </w:p>
    <w:p w:rsidR="00B86983" w:rsidRDefault="00B86983" w:rsidP="00B86983">
      <w:pPr>
        <w:spacing w:after="0" w:line="240" w:lineRule="auto"/>
        <w:jc w:val="center"/>
        <w:rPr>
          <w:rFonts w:ascii="Times New Roman" w:hAnsi="Times New Roman" w:cs="Times New Roman"/>
          <w:b/>
          <w:sz w:val="24"/>
          <w:szCs w:val="24"/>
        </w:rPr>
      </w:pPr>
      <w:r>
        <w:rPr>
          <w:noProof/>
          <w:lang w:val="ru-RU" w:eastAsia="ru-RU"/>
        </w:rPr>
        <w:drawing>
          <wp:inline distT="0" distB="0" distL="0" distR="0" wp14:anchorId="1FD76318" wp14:editId="2501522F">
            <wp:extent cx="938254" cy="954157"/>
            <wp:effectExtent l="0" t="0" r="0" b="0"/>
            <wp:docPr id="16" name="Рисунок 16" descr="Описание: https://zakon.rada.gov.ua/laws/file/imgs/77/p448640n15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zakon.rada.gov.ua/laws/file/imgs/77/p448640n1598-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8409" cy="954315"/>
                    </a:xfrm>
                    <a:prstGeom prst="rect">
                      <a:avLst/>
                    </a:prstGeom>
                    <a:noFill/>
                    <a:ln>
                      <a:noFill/>
                    </a:ln>
                  </pic:spPr>
                </pic:pic>
              </a:graphicData>
            </a:graphic>
          </wp:inline>
        </w:drawing>
      </w:r>
    </w:p>
    <w:p w:rsidR="00B86983" w:rsidRDefault="00B86983" w:rsidP="00B86983">
      <w:pPr>
        <w:spacing w:after="0" w:line="240" w:lineRule="auto"/>
        <w:jc w:val="both"/>
        <w:rPr>
          <w:rFonts w:ascii="Times New Roman" w:hAnsi="Times New Roman" w:cs="Times New Roman"/>
          <w:sz w:val="24"/>
          <w:szCs w:val="24"/>
        </w:rPr>
      </w:pPr>
      <w:r w:rsidRPr="00B86983">
        <w:rPr>
          <w:rFonts w:ascii="Times New Roman" w:hAnsi="Times New Roman" w:cs="Times New Roman"/>
          <w:sz w:val="24"/>
          <w:szCs w:val="24"/>
        </w:rPr>
        <w:t>Нарукавний знак “Поліція” вишитий у темно-синьому кольорі.</w:t>
      </w:r>
      <w:bookmarkStart w:id="34" w:name="n1600"/>
      <w:bookmarkEnd w:id="34"/>
      <w:r w:rsidRPr="00B86983">
        <w:rPr>
          <w:rFonts w:ascii="Times New Roman" w:hAnsi="Times New Roman" w:cs="Times New Roman"/>
          <w:sz w:val="24"/>
          <w:szCs w:val="24"/>
        </w:rPr>
        <w:t xml:space="preserve"> Має форму щита заввишки 9,5 сантиметра із зображенням восьмикутної променистої зірки. У центрі восьмикутної променистої зірки розташовано зображення малого Державного Герба України.</w:t>
      </w:r>
    </w:p>
    <w:p w:rsidR="0048236F" w:rsidRDefault="0048236F" w:rsidP="00B86983">
      <w:pPr>
        <w:spacing w:after="0" w:line="240" w:lineRule="auto"/>
        <w:jc w:val="both"/>
        <w:rPr>
          <w:rFonts w:ascii="Times New Roman" w:hAnsi="Times New Roman" w:cs="Times New Roman"/>
          <w:sz w:val="24"/>
          <w:szCs w:val="24"/>
        </w:rPr>
      </w:pPr>
    </w:p>
    <w:p w:rsidR="00B86983" w:rsidRPr="00B86983" w:rsidRDefault="00B86983" w:rsidP="00B86983">
      <w:pPr>
        <w:spacing w:after="0" w:line="240" w:lineRule="auto"/>
        <w:jc w:val="center"/>
        <w:rPr>
          <w:rFonts w:ascii="Times New Roman" w:hAnsi="Times New Roman" w:cs="Times New Roman"/>
          <w:b/>
          <w:sz w:val="24"/>
          <w:szCs w:val="24"/>
        </w:rPr>
      </w:pPr>
      <w:r w:rsidRPr="00B86983">
        <w:rPr>
          <w:rFonts w:ascii="Times New Roman" w:hAnsi="Times New Roman" w:cs="Times New Roman"/>
          <w:b/>
          <w:sz w:val="24"/>
          <w:szCs w:val="24"/>
        </w:rPr>
        <w:t xml:space="preserve">НАРУКАВНИЙ ЗНАК «ПОЛІЦІЯ ОХОРОНИ» ДЛЯ ПОЛІЦІЇ </w:t>
      </w:r>
    </w:p>
    <w:p w:rsidR="00B86983" w:rsidRDefault="00B86983" w:rsidP="00B86983">
      <w:pPr>
        <w:spacing w:after="0" w:line="240" w:lineRule="auto"/>
        <w:jc w:val="center"/>
        <w:rPr>
          <w:rFonts w:ascii="Times New Roman" w:hAnsi="Times New Roman" w:cs="Times New Roman"/>
          <w:b/>
          <w:sz w:val="24"/>
          <w:szCs w:val="24"/>
        </w:rPr>
      </w:pPr>
      <w:r w:rsidRPr="00B86983">
        <w:rPr>
          <w:rFonts w:ascii="Times New Roman" w:hAnsi="Times New Roman" w:cs="Times New Roman"/>
          <w:b/>
          <w:sz w:val="24"/>
          <w:szCs w:val="24"/>
        </w:rPr>
        <w:t>Нарукавний знак «ПОЛІЦІЯ ОХОРОНИ»</w:t>
      </w:r>
    </w:p>
    <w:p w:rsidR="0048236F" w:rsidRPr="00B86983" w:rsidRDefault="0048236F" w:rsidP="00B86983">
      <w:pPr>
        <w:spacing w:after="0" w:line="240" w:lineRule="auto"/>
        <w:jc w:val="center"/>
        <w:rPr>
          <w:rFonts w:ascii="Times New Roman" w:hAnsi="Times New Roman" w:cs="Times New Roman"/>
          <w:b/>
          <w:sz w:val="24"/>
          <w:szCs w:val="24"/>
        </w:rPr>
      </w:pPr>
      <w:r>
        <w:rPr>
          <w:noProof/>
          <w:lang w:val="ru-RU" w:eastAsia="ru-RU"/>
        </w:rPr>
        <w:drawing>
          <wp:inline distT="0" distB="0" distL="0" distR="0" wp14:anchorId="1D19BC33" wp14:editId="7F55C365">
            <wp:extent cx="993912" cy="1025718"/>
            <wp:effectExtent l="0" t="0" r="0" b="3175"/>
            <wp:docPr id="15" name="Рисунок 15" descr="Описание: https://symvolika.com.ua/app/img.php?f=2d349215.jpg&amp;s=/w1860-h913/298983401782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s://symvolika.com.ua/app/img.php?f=2d349215.jpg&amp;s=/w1860-h913/2989834017822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4271" cy="1026088"/>
                    </a:xfrm>
                    <a:prstGeom prst="rect">
                      <a:avLst/>
                    </a:prstGeom>
                    <a:noFill/>
                    <a:ln>
                      <a:noFill/>
                    </a:ln>
                  </pic:spPr>
                </pic:pic>
              </a:graphicData>
            </a:graphic>
          </wp:inline>
        </w:drawing>
      </w:r>
    </w:p>
    <w:p w:rsidR="0048236F" w:rsidRDefault="0048236F" w:rsidP="0048236F">
      <w:pPr>
        <w:spacing w:after="0" w:line="240" w:lineRule="auto"/>
        <w:jc w:val="both"/>
        <w:rPr>
          <w:rFonts w:ascii="Times New Roman" w:hAnsi="Times New Roman" w:cs="Times New Roman"/>
          <w:color w:val="333333"/>
          <w:sz w:val="24"/>
          <w:szCs w:val="24"/>
        </w:rPr>
      </w:pPr>
      <w:r w:rsidRPr="0048236F">
        <w:rPr>
          <w:rFonts w:ascii="Times New Roman" w:hAnsi="Times New Roman" w:cs="Times New Roman"/>
          <w:color w:val="333333"/>
          <w:sz w:val="24"/>
          <w:szCs w:val="24"/>
        </w:rPr>
        <w:t>Нарукавний знак “Поліція охорони” вишитий у темно-синьому кольорі. Має форму щита заввишки 9,5 сантиметра із зображенням малого Герба поліції охорони.</w:t>
      </w:r>
    </w:p>
    <w:p w:rsidR="0048236F" w:rsidRPr="0048236F" w:rsidRDefault="0048236F" w:rsidP="0048236F">
      <w:pPr>
        <w:spacing w:after="0" w:line="240" w:lineRule="auto"/>
        <w:jc w:val="both"/>
        <w:rPr>
          <w:rFonts w:ascii="Times New Roman" w:hAnsi="Times New Roman" w:cs="Times New Roman"/>
          <w:b/>
          <w:sz w:val="24"/>
          <w:szCs w:val="24"/>
        </w:rPr>
      </w:pPr>
    </w:p>
    <w:p w:rsidR="008421FF" w:rsidRPr="008421FF" w:rsidRDefault="008421FF" w:rsidP="0034400A">
      <w:pPr>
        <w:spacing w:after="0" w:line="240" w:lineRule="auto"/>
        <w:jc w:val="center"/>
        <w:rPr>
          <w:rFonts w:ascii="Times New Roman" w:hAnsi="Times New Roman" w:cs="Times New Roman"/>
          <w:b/>
          <w:sz w:val="24"/>
          <w:szCs w:val="24"/>
        </w:rPr>
      </w:pPr>
      <w:r w:rsidRPr="008421FF">
        <w:rPr>
          <w:rFonts w:ascii="Times New Roman" w:hAnsi="Times New Roman" w:cs="Times New Roman"/>
          <w:b/>
          <w:sz w:val="24"/>
          <w:szCs w:val="24"/>
        </w:rPr>
        <w:t>СПОРЯДЖЕННЯ ПОЯСНЕ</w:t>
      </w:r>
    </w:p>
    <w:p w:rsidR="008421FF" w:rsidRDefault="008421FF" w:rsidP="0034400A">
      <w:pPr>
        <w:widowControl w:val="0"/>
        <w:spacing w:after="0" w:line="240" w:lineRule="auto"/>
        <w:ind w:firstLine="708"/>
        <w:jc w:val="center"/>
        <w:rPr>
          <w:rFonts w:ascii="Times New Roman" w:hAnsi="Times New Roman" w:cs="Times New Roman"/>
          <w:b/>
          <w:sz w:val="24"/>
          <w:szCs w:val="24"/>
        </w:rPr>
      </w:pPr>
      <w:r w:rsidRPr="008421FF">
        <w:rPr>
          <w:rFonts w:ascii="Times New Roman" w:hAnsi="Times New Roman" w:cs="Times New Roman"/>
          <w:b/>
          <w:sz w:val="24"/>
          <w:szCs w:val="24"/>
        </w:rPr>
        <w:t>Спорядження поясне</w:t>
      </w:r>
    </w:p>
    <w:p w:rsidR="001C7C30" w:rsidRDefault="001C7C30" w:rsidP="0034400A">
      <w:pPr>
        <w:widowControl w:val="0"/>
        <w:spacing w:after="0" w:line="240" w:lineRule="auto"/>
        <w:ind w:firstLine="708"/>
        <w:jc w:val="center"/>
        <w:rPr>
          <w:rFonts w:ascii="Times New Roman" w:hAnsi="Times New Roman" w:cs="Times New Roman"/>
          <w:b/>
          <w:sz w:val="24"/>
          <w:szCs w:val="24"/>
        </w:rPr>
      </w:pPr>
    </w:p>
    <w:p w:rsidR="001C7C30" w:rsidRDefault="001C7C30" w:rsidP="0034400A">
      <w:pPr>
        <w:widowControl w:val="0"/>
        <w:spacing w:after="0" w:line="240" w:lineRule="auto"/>
        <w:ind w:firstLine="708"/>
        <w:jc w:val="center"/>
        <w:rPr>
          <w:rFonts w:ascii="Times New Roman" w:hAnsi="Times New Roman" w:cs="Times New Roman"/>
          <w:b/>
          <w:sz w:val="24"/>
          <w:szCs w:val="24"/>
        </w:rPr>
      </w:pPr>
    </w:p>
    <w:p w:rsidR="008421FF" w:rsidRDefault="008421FF" w:rsidP="0034400A">
      <w:pPr>
        <w:widowControl w:val="0"/>
        <w:spacing w:after="0" w:line="240" w:lineRule="auto"/>
        <w:ind w:firstLine="708"/>
        <w:jc w:val="center"/>
        <w:rPr>
          <w:rFonts w:ascii="Times New Roman" w:hAnsi="Times New Roman" w:cs="Times New Roman"/>
          <w:b/>
          <w:sz w:val="24"/>
          <w:szCs w:val="24"/>
        </w:rPr>
      </w:pPr>
      <w:r>
        <w:rPr>
          <w:noProof/>
          <w:sz w:val="28"/>
          <w:szCs w:val="28"/>
          <w:lang w:val="ru-RU" w:eastAsia="ru-RU"/>
        </w:rPr>
        <w:drawing>
          <wp:inline distT="0" distB="0" distL="0" distR="0" wp14:anchorId="324E5D8F" wp14:editId="0367F9F0">
            <wp:extent cx="5231959" cy="1168842"/>
            <wp:effectExtent l="0" t="0" r="6985" b="0"/>
            <wp:docPr id="18" name="Рисунок 18" descr="Спорядження-общий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порядження-общий вид"/>
                    <pic:cNvPicPr>
                      <a:picLocks noChangeAspect="1" noChangeArrowheads="1"/>
                    </pic:cNvPicPr>
                  </pic:nvPicPr>
                  <pic:blipFill>
                    <a:blip r:embed="rId19" cstate="print">
                      <a:extLst>
                        <a:ext uri="{28A0092B-C50C-407E-A947-70E740481C1C}">
                          <a14:useLocalDpi xmlns:a14="http://schemas.microsoft.com/office/drawing/2010/main" val="0"/>
                        </a:ext>
                      </a:extLst>
                    </a:blip>
                    <a:srcRect b="13615"/>
                    <a:stretch>
                      <a:fillRect/>
                    </a:stretch>
                  </pic:blipFill>
                  <pic:spPr bwMode="auto">
                    <a:xfrm>
                      <a:off x="0" y="0"/>
                      <a:ext cx="5232519" cy="1168967"/>
                    </a:xfrm>
                    <a:prstGeom prst="rect">
                      <a:avLst/>
                    </a:prstGeom>
                    <a:noFill/>
                    <a:ln>
                      <a:noFill/>
                    </a:ln>
                  </pic:spPr>
                </pic:pic>
              </a:graphicData>
            </a:graphic>
          </wp:inline>
        </w:drawing>
      </w:r>
    </w:p>
    <w:p w:rsidR="008421FF" w:rsidRDefault="008421FF" w:rsidP="0048236F">
      <w:pPr>
        <w:spacing w:after="0" w:line="240" w:lineRule="auto"/>
        <w:jc w:val="both"/>
        <w:rPr>
          <w:rFonts w:ascii="Times New Roman" w:hAnsi="Times New Roman" w:cs="Times New Roman"/>
          <w:color w:val="000000"/>
          <w:spacing w:val="3"/>
          <w:sz w:val="24"/>
          <w:szCs w:val="24"/>
          <w:lang w:eastAsia="uk-UA"/>
        </w:rPr>
      </w:pPr>
      <w:r w:rsidRPr="008421FF">
        <w:rPr>
          <w:rFonts w:ascii="Times New Roman" w:eastAsia="Calibri" w:hAnsi="Times New Roman" w:cs="Times New Roman"/>
          <w:sz w:val="24"/>
          <w:szCs w:val="24"/>
          <w:lang w:eastAsia="uk-UA"/>
        </w:rPr>
        <w:t xml:space="preserve">Спорядження з натуральної шкіри чорного кольору складається з ременя для навісок, ременя для брюк, комплектується навісками та підсумками. </w:t>
      </w:r>
      <w:r w:rsidRPr="008421FF">
        <w:rPr>
          <w:rFonts w:ascii="Times New Roman" w:hAnsi="Times New Roman" w:cs="Times New Roman"/>
          <w:color w:val="000000"/>
          <w:spacing w:val="3"/>
          <w:sz w:val="24"/>
          <w:szCs w:val="24"/>
          <w:lang w:eastAsia="uk-UA"/>
        </w:rPr>
        <w:t>ТО 1842.40108</w:t>
      </w:r>
      <w:r w:rsidR="00A4712D">
        <w:rPr>
          <w:rFonts w:ascii="Times New Roman" w:hAnsi="Times New Roman" w:cs="Times New Roman"/>
          <w:color w:val="000000"/>
          <w:spacing w:val="3"/>
          <w:sz w:val="24"/>
          <w:szCs w:val="24"/>
          <w:lang w:eastAsia="uk-UA"/>
        </w:rPr>
        <w:t>-</w:t>
      </w:r>
      <w:r w:rsidRPr="008421FF">
        <w:rPr>
          <w:rFonts w:ascii="Times New Roman" w:hAnsi="Times New Roman" w:cs="Times New Roman"/>
          <w:color w:val="000000"/>
          <w:spacing w:val="3"/>
          <w:sz w:val="24"/>
          <w:szCs w:val="24"/>
          <w:lang w:eastAsia="uk-UA"/>
        </w:rPr>
        <w:t>578-502:2020.</w:t>
      </w:r>
    </w:p>
    <w:p w:rsidR="008421FF" w:rsidRPr="008421FF" w:rsidRDefault="008421FF" w:rsidP="0048236F">
      <w:pPr>
        <w:shd w:val="clear" w:color="auto" w:fill="FFFFFF"/>
        <w:spacing w:after="0" w:line="240" w:lineRule="auto"/>
        <w:jc w:val="both"/>
        <w:rPr>
          <w:rFonts w:ascii="Times New Roman" w:eastAsia="Times New Roman" w:hAnsi="Times New Roman" w:cs="Times New Roman"/>
          <w:sz w:val="24"/>
          <w:szCs w:val="24"/>
          <w:lang w:eastAsia="ru-RU"/>
        </w:rPr>
      </w:pPr>
      <w:r w:rsidRPr="008421FF">
        <w:rPr>
          <w:rFonts w:ascii="Times New Roman" w:eastAsia="Times New Roman" w:hAnsi="Times New Roman" w:cs="Times New Roman"/>
          <w:sz w:val="24"/>
          <w:szCs w:val="24"/>
          <w:lang w:eastAsia="ru-RU"/>
        </w:rPr>
        <w:t>Ремінь для навісок завширшки 5 сантиметрів із застібкою типу “</w:t>
      </w:r>
      <w:proofErr w:type="spellStart"/>
      <w:r w:rsidRPr="008421FF">
        <w:rPr>
          <w:rFonts w:ascii="Times New Roman" w:eastAsia="Times New Roman" w:hAnsi="Times New Roman" w:cs="Times New Roman"/>
          <w:sz w:val="24"/>
          <w:szCs w:val="24"/>
          <w:lang w:eastAsia="ru-RU"/>
        </w:rPr>
        <w:t>фастекс</w:t>
      </w:r>
      <w:proofErr w:type="spellEnd"/>
      <w:r w:rsidRPr="008421FF">
        <w:rPr>
          <w:rFonts w:ascii="Times New Roman" w:eastAsia="Times New Roman" w:hAnsi="Times New Roman" w:cs="Times New Roman"/>
          <w:sz w:val="24"/>
          <w:szCs w:val="24"/>
          <w:lang w:eastAsia="ru-RU"/>
        </w:rPr>
        <w:t>” та двома хомутиками.</w:t>
      </w:r>
    </w:p>
    <w:p w:rsidR="0034400A" w:rsidRDefault="008421FF" w:rsidP="0048236F">
      <w:pPr>
        <w:shd w:val="clear" w:color="auto" w:fill="FFFFFF"/>
        <w:spacing w:after="0" w:line="240" w:lineRule="auto"/>
        <w:jc w:val="both"/>
        <w:rPr>
          <w:rFonts w:ascii="Times New Roman" w:eastAsia="Times New Roman" w:hAnsi="Times New Roman" w:cs="Times New Roman"/>
          <w:sz w:val="24"/>
          <w:szCs w:val="24"/>
          <w:lang w:eastAsia="ru-RU"/>
        </w:rPr>
      </w:pPr>
      <w:bookmarkStart w:id="35" w:name="n1516"/>
      <w:bookmarkEnd w:id="35"/>
      <w:r w:rsidRPr="008421FF">
        <w:rPr>
          <w:rFonts w:ascii="Times New Roman" w:eastAsia="Times New Roman" w:hAnsi="Times New Roman" w:cs="Times New Roman"/>
          <w:sz w:val="24"/>
          <w:szCs w:val="24"/>
          <w:lang w:eastAsia="ru-RU"/>
        </w:rPr>
        <w:t>На внутрішній стороні ременя та на обох кінцях - текстильні застібки.</w:t>
      </w:r>
      <w:bookmarkStart w:id="36" w:name="n1517"/>
      <w:bookmarkEnd w:id="36"/>
      <w:r w:rsidR="0048236F">
        <w:rPr>
          <w:rFonts w:ascii="Times New Roman" w:eastAsia="Times New Roman" w:hAnsi="Times New Roman" w:cs="Times New Roman"/>
          <w:sz w:val="24"/>
          <w:szCs w:val="24"/>
          <w:lang w:eastAsia="ru-RU"/>
        </w:rPr>
        <w:t xml:space="preserve"> </w:t>
      </w:r>
      <w:r w:rsidRPr="008421FF">
        <w:rPr>
          <w:rFonts w:ascii="Times New Roman" w:eastAsia="Times New Roman" w:hAnsi="Times New Roman" w:cs="Times New Roman"/>
          <w:sz w:val="24"/>
          <w:szCs w:val="24"/>
          <w:lang w:eastAsia="ru-RU"/>
        </w:rPr>
        <w:t>Ремінь для брюк завширшки 4 сантиметри.</w:t>
      </w:r>
      <w:bookmarkStart w:id="37" w:name="n1518"/>
      <w:bookmarkEnd w:id="37"/>
      <w:r w:rsidR="0048236F">
        <w:rPr>
          <w:rFonts w:ascii="Times New Roman" w:eastAsia="Times New Roman" w:hAnsi="Times New Roman" w:cs="Times New Roman"/>
          <w:sz w:val="24"/>
          <w:szCs w:val="24"/>
          <w:lang w:eastAsia="ru-RU"/>
        </w:rPr>
        <w:t xml:space="preserve"> </w:t>
      </w:r>
      <w:r w:rsidRPr="008421FF">
        <w:rPr>
          <w:rFonts w:ascii="Times New Roman" w:eastAsia="Times New Roman" w:hAnsi="Times New Roman" w:cs="Times New Roman"/>
          <w:sz w:val="24"/>
          <w:szCs w:val="24"/>
          <w:lang w:eastAsia="ru-RU"/>
        </w:rPr>
        <w:t>На внутрішній стороні та на одному з кінців на зовнішній стороні ременя - текстильні застібки.</w:t>
      </w:r>
      <w:bookmarkStart w:id="38" w:name="n1519"/>
      <w:bookmarkEnd w:id="38"/>
      <w:r w:rsidR="0048236F">
        <w:rPr>
          <w:rFonts w:ascii="Times New Roman" w:eastAsia="Times New Roman" w:hAnsi="Times New Roman" w:cs="Times New Roman"/>
          <w:sz w:val="24"/>
          <w:szCs w:val="24"/>
          <w:lang w:eastAsia="ru-RU"/>
        </w:rPr>
        <w:t xml:space="preserve"> </w:t>
      </w:r>
      <w:r w:rsidRPr="008421FF">
        <w:rPr>
          <w:rFonts w:ascii="Times New Roman" w:eastAsia="Times New Roman" w:hAnsi="Times New Roman" w:cs="Times New Roman"/>
          <w:sz w:val="24"/>
          <w:szCs w:val="24"/>
          <w:lang w:eastAsia="ru-RU"/>
        </w:rPr>
        <w:t>Ремені з’єднуються між собою за допомогою хомутиків з текстильною застібкою та кнопками.</w:t>
      </w:r>
    </w:p>
    <w:p w:rsidR="000D7382" w:rsidRPr="0048236F" w:rsidRDefault="000D7382" w:rsidP="0048236F">
      <w:pPr>
        <w:shd w:val="clear" w:color="auto" w:fill="FFFFFF"/>
        <w:spacing w:after="0" w:line="240" w:lineRule="auto"/>
        <w:jc w:val="both"/>
        <w:rPr>
          <w:rFonts w:ascii="Times New Roman" w:eastAsia="Times New Roman" w:hAnsi="Times New Roman" w:cs="Times New Roman"/>
          <w:sz w:val="24"/>
          <w:szCs w:val="24"/>
          <w:lang w:eastAsia="ru-RU"/>
        </w:rPr>
      </w:pPr>
    </w:p>
    <w:p w:rsidR="00C07C0D" w:rsidRPr="00FA2113" w:rsidRDefault="00C07C0D" w:rsidP="0034400A">
      <w:pPr>
        <w:spacing w:after="0" w:line="240" w:lineRule="auto"/>
        <w:ind w:left="4595" w:firstLine="1069"/>
        <w:jc w:val="center"/>
        <w:rPr>
          <w:rFonts w:ascii="Times New Roman" w:hAnsi="Times New Roman" w:cs="Times New Roman"/>
          <w:b/>
          <w:color w:val="000000"/>
          <w:spacing w:val="3"/>
          <w:lang w:eastAsia="uk-UA"/>
        </w:rPr>
      </w:pPr>
      <w:r w:rsidRPr="00FA2113">
        <w:rPr>
          <w:rFonts w:ascii="Times New Roman" w:hAnsi="Times New Roman" w:cs="Times New Roman"/>
          <w:b/>
          <w:color w:val="000000"/>
          <w:spacing w:val="3"/>
          <w:lang w:eastAsia="uk-UA"/>
        </w:rPr>
        <w:lastRenderedPageBreak/>
        <w:t xml:space="preserve">Таблиця 1. </w:t>
      </w:r>
    </w:p>
    <w:p w:rsidR="00C07C0D" w:rsidRPr="00FA2113" w:rsidRDefault="00C07C0D" w:rsidP="0034400A">
      <w:pPr>
        <w:spacing w:after="0" w:line="240" w:lineRule="auto"/>
        <w:jc w:val="center"/>
        <w:rPr>
          <w:rFonts w:ascii="Times New Roman" w:hAnsi="Times New Roman" w:cs="Times New Roman"/>
          <w:b/>
          <w:color w:val="000000"/>
          <w:spacing w:val="3"/>
          <w:lang w:eastAsia="uk-UA"/>
        </w:rPr>
      </w:pPr>
      <w:r w:rsidRPr="00FA2113">
        <w:rPr>
          <w:rFonts w:ascii="Times New Roman" w:hAnsi="Times New Roman" w:cs="Times New Roman"/>
          <w:b/>
          <w:color w:val="000000"/>
          <w:spacing w:val="3"/>
          <w:lang w:eastAsia="uk-UA"/>
        </w:rPr>
        <w:t xml:space="preserve">Кількісні характеристики предмету закупівлі та основні вимоги до тканини верху, </w:t>
      </w:r>
    </w:p>
    <w:p w:rsidR="00C07C0D" w:rsidRPr="00FA2113" w:rsidRDefault="00C07C0D" w:rsidP="0034400A">
      <w:pPr>
        <w:spacing w:after="0" w:line="240" w:lineRule="auto"/>
        <w:jc w:val="center"/>
        <w:rPr>
          <w:rFonts w:ascii="Times New Roman" w:hAnsi="Times New Roman" w:cs="Times New Roman"/>
          <w:b/>
          <w:color w:val="000000"/>
          <w:spacing w:val="3"/>
          <w:lang w:eastAsia="uk-UA"/>
        </w:rPr>
      </w:pPr>
      <w:r w:rsidRPr="00FA2113">
        <w:rPr>
          <w:rFonts w:ascii="Times New Roman" w:hAnsi="Times New Roman" w:cs="Times New Roman"/>
          <w:b/>
          <w:color w:val="000000"/>
          <w:spacing w:val="3"/>
          <w:lang w:eastAsia="uk-UA"/>
        </w:rPr>
        <w:t>пряжі, та полотна трикотажного на пр</w:t>
      </w:r>
      <w:r w:rsidR="00FA5115" w:rsidRPr="00FA2113">
        <w:rPr>
          <w:rFonts w:ascii="Times New Roman" w:hAnsi="Times New Roman" w:cs="Times New Roman"/>
          <w:b/>
          <w:color w:val="000000"/>
          <w:spacing w:val="3"/>
          <w:lang w:eastAsia="uk-UA"/>
        </w:rPr>
        <w:t>едмети поліцейського однострою.</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703"/>
        <w:gridCol w:w="992"/>
        <w:gridCol w:w="850"/>
        <w:gridCol w:w="2837"/>
        <w:gridCol w:w="3544"/>
      </w:tblGrid>
      <w:tr w:rsidR="00C07C0D" w:rsidRPr="00FA2113" w:rsidTr="00606010">
        <w:tc>
          <w:tcPr>
            <w:tcW w:w="530" w:type="dxa"/>
            <w:tcBorders>
              <w:top w:val="single" w:sz="4" w:space="0" w:color="auto"/>
              <w:left w:val="single" w:sz="4" w:space="0" w:color="auto"/>
              <w:bottom w:val="single" w:sz="4" w:space="0" w:color="auto"/>
              <w:right w:val="single" w:sz="4" w:space="0" w:color="auto"/>
            </w:tcBorders>
            <w:vAlign w:val="center"/>
            <w:hideMark/>
          </w:tcPr>
          <w:p w:rsidR="00C07C0D" w:rsidRPr="0048236F" w:rsidRDefault="00C07C0D" w:rsidP="0048236F">
            <w:pPr>
              <w:spacing w:after="0" w:line="240" w:lineRule="auto"/>
              <w:jc w:val="center"/>
              <w:rPr>
                <w:rFonts w:ascii="Times New Roman" w:hAnsi="Times New Roman" w:cs="Times New Roman"/>
                <w:b/>
                <w:color w:val="000000"/>
                <w:spacing w:val="3"/>
              </w:rPr>
            </w:pPr>
            <w:r w:rsidRPr="0048236F">
              <w:rPr>
                <w:rFonts w:ascii="Times New Roman" w:hAnsi="Times New Roman" w:cs="Times New Roman"/>
                <w:b/>
                <w:color w:val="000000"/>
                <w:spacing w:val="3"/>
                <w:lang w:eastAsia="uk-UA"/>
              </w:rPr>
              <w:t>№</w:t>
            </w:r>
          </w:p>
          <w:p w:rsidR="00C07C0D" w:rsidRPr="0048236F" w:rsidRDefault="00C07C0D" w:rsidP="0048236F">
            <w:pPr>
              <w:spacing w:after="0" w:line="240" w:lineRule="auto"/>
              <w:jc w:val="center"/>
              <w:rPr>
                <w:rFonts w:ascii="Times New Roman" w:hAnsi="Times New Roman" w:cs="Times New Roman"/>
                <w:b/>
                <w:color w:val="000000"/>
                <w:spacing w:val="3"/>
              </w:rPr>
            </w:pPr>
            <w:r w:rsidRPr="0048236F">
              <w:rPr>
                <w:rFonts w:ascii="Times New Roman" w:hAnsi="Times New Roman" w:cs="Times New Roman"/>
                <w:b/>
                <w:color w:val="000000"/>
                <w:spacing w:val="3"/>
                <w:lang w:eastAsia="uk-UA"/>
              </w:rPr>
              <w:t>з/п</w:t>
            </w:r>
          </w:p>
        </w:tc>
        <w:tc>
          <w:tcPr>
            <w:tcW w:w="1703" w:type="dxa"/>
            <w:tcBorders>
              <w:top w:val="single" w:sz="4" w:space="0" w:color="auto"/>
              <w:left w:val="single" w:sz="4" w:space="0" w:color="auto"/>
              <w:bottom w:val="single" w:sz="4" w:space="0" w:color="auto"/>
              <w:right w:val="single" w:sz="4" w:space="0" w:color="auto"/>
            </w:tcBorders>
            <w:vAlign w:val="center"/>
            <w:hideMark/>
          </w:tcPr>
          <w:p w:rsidR="00C07C0D" w:rsidRPr="0048236F" w:rsidRDefault="00C07C0D" w:rsidP="0048236F">
            <w:pPr>
              <w:spacing w:after="0" w:line="240" w:lineRule="auto"/>
              <w:jc w:val="center"/>
              <w:rPr>
                <w:rFonts w:ascii="Times New Roman" w:hAnsi="Times New Roman" w:cs="Times New Roman"/>
                <w:b/>
                <w:color w:val="000000"/>
                <w:spacing w:val="3"/>
                <w:lang w:eastAsia="uk-UA"/>
              </w:rPr>
            </w:pPr>
            <w:r w:rsidRPr="0048236F">
              <w:rPr>
                <w:rFonts w:ascii="Times New Roman" w:hAnsi="Times New Roman" w:cs="Times New Roman"/>
                <w:b/>
                <w:color w:val="000000"/>
                <w:spacing w:val="3"/>
                <w:lang w:eastAsia="uk-UA"/>
              </w:rPr>
              <w:t>Найменування предмету</w:t>
            </w:r>
          </w:p>
          <w:p w:rsidR="00C07C0D" w:rsidRPr="0048236F" w:rsidRDefault="00C07C0D" w:rsidP="0048236F">
            <w:pPr>
              <w:spacing w:after="0" w:line="240" w:lineRule="auto"/>
              <w:jc w:val="center"/>
              <w:rPr>
                <w:rFonts w:ascii="Times New Roman" w:hAnsi="Times New Roman" w:cs="Times New Roman"/>
                <w:b/>
                <w:color w:val="000000"/>
                <w:spacing w:val="3"/>
              </w:rPr>
            </w:pPr>
            <w:r w:rsidRPr="0048236F">
              <w:rPr>
                <w:rFonts w:ascii="Times New Roman" w:hAnsi="Times New Roman" w:cs="Times New Roman"/>
                <w:b/>
                <w:color w:val="000000"/>
                <w:spacing w:val="3"/>
                <w:lang w:eastAsia="uk-UA"/>
              </w:rPr>
              <w:t xml:space="preserve"> закупівлі</w:t>
            </w:r>
          </w:p>
        </w:tc>
        <w:tc>
          <w:tcPr>
            <w:tcW w:w="992" w:type="dxa"/>
            <w:tcBorders>
              <w:top w:val="single" w:sz="4" w:space="0" w:color="auto"/>
              <w:left w:val="single" w:sz="4" w:space="0" w:color="auto"/>
              <w:bottom w:val="single" w:sz="4" w:space="0" w:color="auto"/>
              <w:right w:val="single" w:sz="4" w:space="0" w:color="auto"/>
            </w:tcBorders>
            <w:vAlign w:val="center"/>
          </w:tcPr>
          <w:p w:rsidR="00C07C0D" w:rsidRPr="0048236F" w:rsidRDefault="00C07C0D" w:rsidP="0048236F">
            <w:pPr>
              <w:spacing w:after="0" w:line="240" w:lineRule="auto"/>
              <w:jc w:val="center"/>
              <w:rPr>
                <w:rFonts w:ascii="Times New Roman" w:hAnsi="Times New Roman" w:cs="Times New Roman"/>
                <w:b/>
                <w:color w:val="000000"/>
                <w:spacing w:val="3"/>
              </w:rPr>
            </w:pPr>
            <w:r w:rsidRPr="0048236F">
              <w:rPr>
                <w:rFonts w:ascii="Times New Roman" w:hAnsi="Times New Roman" w:cs="Times New Roman"/>
                <w:b/>
                <w:color w:val="000000"/>
                <w:spacing w:val="3"/>
              </w:rPr>
              <w:t>Од.</w:t>
            </w:r>
          </w:p>
          <w:p w:rsidR="00C07C0D" w:rsidRPr="0048236F" w:rsidRDefault="00C07C0D" w:rsidP="0048236F">
            <w:pPr>
              <w:spacing w:after="0" w:line="240" w:lineRule="auto"/>
              <w:jc w:val="center"/>
              <w:rPr>
                <w:rFonts w:ascii="Times New Roman" w:hAnsi="Times New Roman" w:cs="Times New Roman"/>
                <w:b/>
                <w:color w:val="000000"/>
                <w:spacing w:val="3"/>
              </w:rPr>
            </w:pPr>
            <w:r w:rsidRPr="0048236F">
              <w:rPr>
                <w:rFonts w:ascii="Times New Roman" w:hAnsi="Times New Roman" w:cs="Times New Roman"/>
                <w:b/>
                <w:color w:val="000000"/>
                <w:spacing w:val="3"/>
              </w:rPr>
              <w:t>виміру</w:t>
            </w:r>
          </w:p>
          <w:p w:rsidR="00C07C0D" w:rsidRPr="0048236F" w:rsidRDefault="00C07C0D" w:rsidP="0048236F">
            <w:pPr>
              <w:spacing w:after="0" w:line="240" w:lineRule="auto"/>
              <w:jc w:val="center"/>
              <w:rPr>
                <w:rFonts w:ascii="Times New Roman" w:hAnsi="Times New Roman" w:cs="Times New Roman"/>
                <w:b/>
                <w:color w:val="000000"/>
                <w:spacing w:val="3"/>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07C0D" w:rsidRPr="0048236F" w:rsidRDefault="00C07C0D" w:rsidP="0048236F">
            <w:pPr>
              <w:spacing w:after="0" w:line="240" w:lineRule="auto"/>
              <w:jc w:val="center"/>
              <w:rPr>
                <w:rFonts w:ascii="Times New Roman" w:hAnsi="Times New Roman" w:cs="Times New Roman"/>
                <w:b/>
                <w:color w:val="000000"/>
                <w:spacing w:val="3"/>
              </w:rPr>
            </w:pPr>
            <w:proofErr w:type="spellStart"/>
            <w:r w:rsidRPr="0048236F">
              <w:rPr>
                <w:rFonts w:ascii="Times New Roman" w:hAnsi="Times New Roman" w:cs="Times New Roman"/>
                <w:b/>
                <w:color w:val="000000"/>
                <w:spacing w:val="3"/>
              </w:rPr>
              <w:t>Кіль-кість</w:t>
            </w:r>
            <w:proofErr w:type="spellEnd"/>
          </w:p>
        </w:tc>
        <w:tc>
          <w:tcPr>
            <w:tcW w:w="2837" w:type="dxa"/>
            <w:tcBorders>
              <w:top w:val="single" w:sz="4" w:space="0" w:color="auto"/>
              <w:left w:val="single" w:sz="4" w:space="0" w:color="auto"/>
              <w:bottom w:val="single" w:sz="4" w:space="0" w:color="auto"/>
              <w:right w:val="single" w:sz="4" w:space="0" w:color="auto"/>
            </w:tcBorders>
            <w:vAlign w:val="center"/>
            <w:hideMark/>
          </w:tcPr>
          <w:p w:rsidR="00C07C0D" w:rsidRPr="0048236F" w:rsidRDefault="00C07C0D" w:rsidP="0048236F">
            <w:pPr>
              <w:spacing w:after="0" w:line="240" w:lineRule="auto"/>
              <w:jc w:val="center"/>
              <w:rPr>
                <w:rFonts w:ascii="Times New Roman" w:hAnsi="Times New Roman" w:cs="Times New Roman"/>
                <w:b/>
                <w:color w:val="000000"/>
                <w:spacing w:val="3"/>
              </w:rPr>
            </w:pPr>
            <w:r w:rsidRPr="0048236F">
              <w:rPr>
                <w:rFonts w:ascii="Times New Roman" w:hAnsi="Times New Roman" w:cs="Times New Roman"/>
                <w:b/>
                <w:color w:val="000000"/>
                <w:spacing w:val="3"/>
              </w:rPr>
              <w:t xml:space="preserve">Вимоги до тканини верху, матеріалу верху та полотна трикотажного </w:t>
            </w:r>
          </w:p>
        </w:tc>
        <w:tc>
          <w:tcPr>
            <w:tcW w:w="3544" w:type="dxa"/>
            <w:tcBorders>
              <w:top w:val="single" w:sz="4" w:space="0" w:color="auto"/>
              <w:left w:val="single" w:sz="4" w:space="0" w:color="auto"/>
              <w:bottom w:val="single" w:sz="4" w:space="0" w:color="auto"/>
              <w:right w:val="single" w:sz="4" w:space="0" w:color="auto"/>
            </w:tcBorders>
            <w:vAlign w:val="center"/>
            <w:hideMark/>
          </w:tcPr>
          <w:p w:rsidR="00C07C0D" w:rsidRPr="0048236F" w:rsidRDefault="00C07C0D" w:rsidP="0048236F">
            <w:pPr>
              <w:spacing w:after="0" w:line="240" w:lineRule="auto"/>
              <w:jc w:val="center"/>
              <w:rPr>
                <w:rFonts w:ascii="Times New Roman" w:hAnsi="Times New Roman" w:cs="Times New Roman"/>
                <w:b/>
                <w:color w:val="000000"/>
                <w:spacing w:val="3"/>
                <w:lang w:eastAsia="uk-UA"/>
              </w:rPr>
            </w:pPr>
            <w:r w:rsidRPr="0048236F">
              <w:rPr>
                <w:rFonts w:ascii="Times New Roman" w:hAnsi="Times New Roman" w:cs="Times New Roman"/>
                <w:b/>
                <w:color w:val="000000"/>
              </w:rPr>
              <w:t xml:space="preserve">Підтверджуючі документи на вироби, на тканину верху, матеріалу верху  та полотна трикотажного </w:t>
            </w:r>
          </w:p>
        </w:tc>
      </w:tr>
      <w:tr w:rsidR="00C07C0D" w:rsidRPr="00FA2113" w:rsidTr="00606010">
        <w:tc>
          <w:tcPr>
            <w:tcW w:w="530" w:type="dxa"/>
            <w:tcBorders>
              <w:top w:val="single" w:sz="4" w:space="0" w:color="auto"/>
              <w:left w:val="single" w:sz="4" w:space="0" w:color="auto"/>
              <w:bottom w:val="single" w:sz="4" w:space="0" w:color="auto"/>
              <w:right w:val="single" w:sz="4" w:space="0" w:color="auto"/>
            </w:tcBorders>
            <w:hideMark/>
          </w:tcPr>
          <w:p w:rsidR="00C07C0D" w:rsidRPr="0048236F" w:rsidRDefault="00C07C0D" w:rsidP="0048236F">
            <w:pPr>
              <w:spacing w:after="0" w:line="240" w:lineRule="auto"/>
              <w:jc w:val="center"/>
              <w:rPr>
                <w:rFonts w:ascii="Times New Roman" w:hAnsi="Times New Roman" w:cs="Times New Roman"/>
                <w:color w:val="000000"/>
                <w:spacing w:val="3"/>
                <w:lang w:eastAsia="uk-UA"/>
              </w:rPr>
            </w:pPr>
            <w:r w:rsidRPr="0048236F">
              <w:rPr>
                <w:rFonts w:ascii="Times New Roman" w:hAnsi="Times New Roman" w:cs="Times New Roman"/>
                <w:color w:val="000000"/>
                <w:spacing w:val="3"/>
                <w:lang w:eastAsia="uk-UA"/>
              </w:rPr>
              <w:t>1</w:t>
            </w:r>
          </w:p>
        </w:tc>
        <w:tc>
          <w:tcPr>
            <w:tcW w:w="1703" w:type="dxa"/>
            <w:tcBorders>
              <w:top w:val="single" w:sz="4" w:space="0" w:color="auto"/>
              <w:left w:val="single" w:sz="4" w:space="0" w:color="auto"/>
              <w:bottom w:val="single" w:sz="4" w:space="0" w:color="auto"/>
              <w:right w:val="single" w:sz="4" w:space="0" w:color="auto"/>
            </w:tcBorders>
            <w:hideMark/>
          </w:tcPr>
          <w:p w:rsidR="00C07C0D" w:rsidRPr="0048236F" w:rsidRDefault="00C07C0D" w:rsidP="0048236F">
            <w:pPr>
              <w:spacing w:after="0" w:line="240" w:lineRule="auto"/>
              <w:jc w:val="center"/>
              <w:rPr>
                <w:rFonts w:ascii="Times New Roman" w:hAnsi="Times New Roman" w:cs="Times New Roman"/>
                <w:color w:val="000000"/>
              </w:rPr>
            </w:pPr>
            <w:r w:rsidRPr="0048236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hideMark/>
          </w:tcPr>
          <w:p w:rsidR="00C07C0D" w:rsidRPr="0048236F" w:rsidRDefault="00C07C0D" w:rsidP="0048236F">
            <w:pPr>
              <w:spacing w:after="0" w:line="240" w:lineRule="auto"/>
              <w:jc w:val="center"/>
              <w:rPr>
                <w:rFonts w:ascii="Times New Roman" w:hAnsi="Times New Roman" w:cs="Times New Roman"/>
                <w:color w:val="000000"/>
                <w:spacing w:val="3"/>
              </w:rPr>
            </w:pPr>
            <w:r w:rsidRPr="0048236F">
              <w:rPr>
                <w:rFonts w:ascii="Times New Roman" w:hAnsi="Times New Roman" w:cs="Times New Roman"/>
                <w:color w:val="000000"/>
                <w:spacing w:val="3"/>
              </w:rPr>
              <w:t>3</w:t>
            </w:r>
          </w:p>
        </w:tc>
        <w:tc>
          <w:tcPr>
            <w:tcW w:w="850" w:type="dxa"/>
            <w:tcBorders>
              <w:top w:val="single" w:sz="4" w:space="0" w:color="auto"/>
              <w:left w:val="single" w:sz="4" w:space="0" w:color="auto"/>
              <w:bottom w:val="single" w:sz="4" w:space="0" w:color="auto"/>
              <w:right w:val="single" w:sz="4" w:space="0" w:color="auto"/>
            </w:tcBorders>
            <w:hideMark/>
          </w:tcPr>
          <w:p w:rsidR="00C07C0D" w:rsidRPr="0048236F" w:rsidRDefault="00C07C0D" w:rsidP="0048236F">
            <w:pPr>
              <w:spacing w:after="0" w:line="240" w:lineRule="auto"/>
              <w:jc w:val="center"/>
              <w:rPr>
                <w:rFonts w:ascii="Times New Roman" w:hAnsi="Times New Roman" w:cs="Times New Roman"/>
                <w:color w:val="000000"/>
                <w:spacing w:val="3"/>
                <w:lang w:eastAsia="uk-UA"/>
              </w:rPr>
            </w:pPr>
            <w:r w:rsidRPr="0048236F">
              <w:rPr>
                <w:rFonts w:ascii="Times New Roman" w:hAnsi="Times New Roman" w:cs="Times New Roman"/>
                <w:color w:val="000000"/>
                <w:spacing w:val="3"/>
                <w:lang w:eastAsia="uk-UA"/>
              </w:rPr>
              <w:t>4</w:t>
            </w:r>
          </w:p>
        </w:tc>
        <w:tc>
          <w:tcPr>
            <w:tcW w:w="2837" w:type="dxa"/>
            <w:tcBorders>
              <w:top w:val="single" w:sz="4" w:space="0" w:color="auto"/>
              <w:left w:val="single" w:sz="4" w:space="0" w:color="auto"/>
              <w:bottom w:val="single" w:sz="4" w:space="0" w:color="auto"/>
              <w:right w:val="single" w:sz="4" w:space="0" w:color="auto"/>
            </w:tcBorders>
            <w:hideMark/>
          </w:tcPr>
          <w:p w:rsidR="00C07C0D" w:rsidRPr="0048236F" w:rsidRDefault="00C07C0D" w:rsidP="0048236F">
            <w:pPr>
              <w:spacing w:after="0" w:line="240" w:lineRule="auto"/>
              <w:jc w:val="center"/>
              <w:rPr>
                <w:rFonts w:ascii="Times New Roman" w:hAnsi="Times New Roman" w:cs="Times New Roman"/>
                <w:color w:val="000000"/>
                <w:spacing w:val="3"/>
                <w:lang w:eastAsia="uk-UA"/>
              </w:rPr>
            </w:pPr>
            <w:r w:rsidRPr="0048236F">
              <w:rPr>
                <w:rFonts w:ascii="Times New Roman" w:hAnsi="Times New Roman" w:cs="Times New Roman"/>
                <w:color w:val="000000"/>
                <w:spacing w:val="3"/>
                <w:lang w:eastAsia="uk-UA"/>
              </w:rPr>
              <w:t>5</w:t>
            </w:r>
          </w:p>
        </w:tc>
        <w:tc>
          <w:tcPr>
            <w:tcW w:w="3544" w:type="dxa"/>
            <w:tcBorders>
              <w:top w:val="single" w:sz="4" w:space="0" w:color="auto"/>
              <w:left w:val="single" w:sz="4" w:space="0" w:color="auto"/>
              <w:bottom w:val="single" w:sz="4" w:space="0" w:color="auto"/>
              <w:right w:val="single" w:sz="4" w:space="0" w:color="auto"/>
            </w:tcBorders>
            <w:hideMark/>
          </w:tcPr>
          <w:p w:rsidR="00C07C0D" w:rsidRPr="0048236F" w:rsidRDefault="00C07C0D" w:rsidP="0048236F">
            <w:pPr>
              <w:pStyle w:val="1d"/>
              <w:shd w:val="clear" w:color="auto" w:fill="FFFFFF"/>
              <w:spacing w:after="0" w:line="240" w:lineRule="auto"/>
              <w:ind w:left="0"/>
              <w:jc w:val="center"/>
              <w:rPr>
                <w:sz w:val="22"/>
                <w:szCs w:val="22"/>
                <w:lang w:val="uk-UA"/>
              </w:rPr>
            </w:pPr>
            <w:r w:rsidRPr="0048236F">
              <w:rPr>
                <w:sz w:val="22"/>
                <w:szCs w:val="22"/>
                <w:lang w:val="uk-UA"/>
              </w:rPr>
              <w:t>6</w:t>
            </w:r>
          </w:p>
        </w:tc>
      </w:tr>
      <w:tr w:rsidR="00C07C0D" w:rsidRPr="00FA2113" w:rsidTr="00606010">
        <w:tc>
          <w:tcPr>
            <w:tcW w:w="530" w:type="dxa"/>
            <w:tcBorders>
              <w:top w:val="single" w:sz="4" w:space="0" w:color="auto"/>
              <w:left w:val="single" w:sz="4" w:space="0" w:color="auto"/>
              <w:bottom w:val="single" w:sz="4" w:space="0" w:color="auto"/>
              <w:right w:val="single" w:sz="4" w:space="0" w:color="auto"/>
            </w:tcBorders>
            <w:hideMark/>
          </w:tcPr>
          <w:p w:rsidR="00C07C0D" w:rsidRPr="0048236F" w:rsidRDefault="00606010" w:rsidP="0048236F">
            <w:pPr>
              <w:spacing w:after="0" w:line="240" w:lineRule="auto"/>
              <w:rPr>
                <w:rFonts w:ascii="Times New Roman" w:hAnsi="Times New Roman" w:cs="Times New Roman"/>
                <w:color w:val="000000"/>
                <w:spacing w:val="3"/>
              </w:rPr>
            </w:pPr>
            <w:r w:rsidRPr="0048236F">
              <w:rPr>
                <w:rFonts w:ascii="Times New Roman" w:hAnsi="Times New Roman" w:cs="Times New Roman"/>
                <w:color w:val="000000"/>
                <w:spacing w:val="3"/>
              </w:rPr>
              <w:t>1</w:t>
            </w:r>
          </w:p>
        </w:tc>
        <w:tc>
          <w:tcPr>
            <w:tcW w:w="1703" w:type="dxa"/>
            <w:tcBorders>
              <w:top w:val="single" w:sz="4" w:space="0" w:color="auto"/>
              <w:left w:val="single" w:sz="4" w:space="0" w:color="auto"/>
              <w:bottom w:val="single" w:sz="4" w:space="0" w:color="auto"/>
              <w:right w:val="single" w:sz="4" w:space="0" w:color="auto"/>
            </w:tcBorders>
            <w:hideMark/>
          </w:tcPr>
          <w:p w:rsidR="00C07C0D" w:rsidRPr="0048236F" w:rsidRDefault="008421FF" w:rsidP="0048236F">
            <w:pPr>
              <w:spacing w:after="0" w:line="240" w:lineRule="auto"/>
              <w:rPr>
                <w:rFonts w:ascii="Times New Roman" w:hAnsi="Times New Roman" w:cs="Times New Roman"/>
                <w:color w:val="000000"/>
                <w:spacing w:val="3"/>
              </w:rPr>
            </w:pPr>
            <w:r w:rsidRPr="0048236F">
              <w:rPr>
                <w:rFonts w:ascii="Times New Roman" w:hAnsi="Times New Roman" w:cs="Times New Roman"/>
              </w:rPr>
              <w:t>Костюм (сорочка, брюки) для поліції</w:t>
            </w:r>
          </w:p>
        </w:tc>
        <w:tc>
          <w:tcPr>
            <w:tcW w:w="992" w:type="dxa"/>
            <w:tcBorders>
              <w:top w:val="single" w:sz="4" w:space="0" w:color="auto"/>
              <w:left w:val="single" w:sz="4" w:space="0" w:color="auto"/>
              <w:bottom w:val="single" w:sz="4" w:space="0" w:color="auto"/>
              <w:right w:val="single" w:sz="4" w:space="0" w:color="auto"/>
            </w:tcBorders>
            <w:hideMark/>
          </w:tcPr>
          <w:p w:rsidR="00C07C0D" w:rsidRPr="0048236F" w:rsidRDefault="008421FF" w:rsidP="0048236F">
            <w:pPr>
              <w:spacing w:after="0" w:line="240" w:lineRule="auto"/>
              <w:jc w:val="center"/>
              <w:rPr>
                <w:rFonts w:ascii="Times New Roman" w:hAnsi="Times New Roman" w:cs="Times New Roman"/>
                <w:color w:val="000000"/>
                <w:spacing w:val="3"/>
              </w:rPr>
            </w:pPr>
            <w:r w:rsidRPr="0048236F">
              <w:rPr>
                <w:rFonts w:ascii="Times New Roman" w:hAnsi="Times New Roman" w:cs="Times New Roman"/>
                <w:color w:val="000000"/>
                <w:spacing w:val="3"/>
                <w:lang w:eastAsia="uk-UA"/>
              </w:rPr>
              <w:t>комплект</w:t>
            </w:r>
          </w:p>
        </w:tc>
        <w:tc>
          <w:tcPr>
            <w:tcW w:w="850" w:type="dxa"/>
            <w:tcBorders>
              <w:top w:val="single" w:sz="4" w:space="0" w:color="auto"/>
              <w:left w:val="single" w:sz="4" w:space="0" w:color="auto"/>
              <w:bottom w:val="single" w:sz="4" w:space="0" w:color="auto"/>
              <w:right w:val="single" w:sz="4" w:space="0" w:color="auto"/>
            </w:tcBorders>
            <w:hideMark/>
          </w:tcPr>
          <w:p w:rsidR="00C07C0D" w:rsidRPr="0048236F" w:rsidRDefault="0048236F" w:rsidP="0048236F">
            <w:pPr>
              <w:spacing w:after="0" w:line="240" w:lineRule="auto"/>
              <w:jc w:val="center"/>
              <w:rPr>
                <w:rFonts w:ascii="Times New Roman" w:hAnsi="Times New Roman" w:cs="Times New Roman"/>
                <w:color w:val="000000"/>
                <w:spacing w:val="3"/>
                <w:lang w:eastAsia="uk-UA"/>
              </w:rPr>
            </w:pPr>
            <w:r w:rsidRPr="0048236F">
              <w:rPr>
                <w:rFonts w:ascii="Times New Roman" w:hAnsi="Times New Roman" w:cs="Times New Roman"/>
                <w:color w:val="000000"/>
                <w:spacing w:val="3"/>
                <w:lang w:eastAsia="uk-UA"/>
              </w:rPr>
              <w:t>3</w:t>
            </w:r>
            <w:r w:rsidR="001C7C30" w:rsidRPr="0048236F">
              <w:rPr>
                <w:rFonts w:ascii="Times New Roman" w:hAnsi="Times New Roman" w:cs="Times New Roman"/>
                <w:color w:val="000000"/>
                <w:spacing w:val="3"/>
                <w:lang w:eastAsia="uk-UA"/>
              </w:rPr>
              <w:t>00</w:t>
            </w:r>
          </w:p>
        </w:tc>
        <w:tc>
          <w:tcPr>
            <w:tcW w:w="2837" w:type="dxa"/>
            <w:tcBorders>
              <w:top w:val="single" w:sz="4" w:space="0" w:color="auto"/>
              <w:left w:val="single" w:sz="4" w:space="0" w:color="auto"/>
              <w:bottom w:val="single" w:sz="4" w:space="0" w:color="auto"/>
              <w:right w:val="single" w:sz="4" w:space="0" w:color="auto"/>
            </w:tcBorders>
            <w:hideMark/>
          </w:tcPr>
          <w:p w:rsidR="00A4712D" w:rsidRPr="0048236F" w:rsidRDefault="00A4712D" w:rsidP="0048236F">
            <w:pPr>
              <w:spacing w:after="0" w:line="240" w:lineRule="auto"/>
              <w:rPr>
                <w:rFonts w:ascii="Times New Roman" w:hAnsi="Times New Roman" w:cs="Times New Roman"/>
              </w:rPr>
            </w:pPr>
            <w:r w:rsidRPr="0048236F">
              <w:rPr>
                <w:rFonts w:ascii="Times New Roman" w:hAnsi="Times New Roman" w:cs="Times New Roman"/>
              </w:rPr>
              <w:t xml:space="preserve"> Для виготовлення сорочки - Тканина синтетична (сировинний склад: бавовна, не менше – 45 %; </w:t>
            </w:r>
            <w:proofErr w:type="spellStart"/>
            <w:r w:rsidRPr="0048236F">
              <w:rPr>
                <w:rFonts w:ascii="Times New Roman" w:hAnsi="Times New Roman" w:cs="Times New Roman"/>
              </w:rPr>
              <w:t>поліестер</w:t>
            </w:r>
            <w:proofErr w:type="spellEnd"/>
            <w:r w:rsidRPr="0048236F">
              <w:rPr>
                <w:rFonts w:ascii="Times New Roman" w:hAnsi="Times New Roman" w:cs="Times New Roman"/>
              </w:rPr>
              <w:t xml:space="preserve">, не більше – 52 %; </w:t>
            </w:r>
            <w:proofErr w:type="spellStart"/>
            <w:r w:rsidRPr="0048236F">
              <w:rPr>
                <w:rFonts w:ascii="Times New Roman" w:hAnsi="Times New Roman" w:cs="Times New Roman"/>
              </w:rPr>
              <w:t>еластан</w:t>
            </w:r>
            <w:proofErr w:type="spellEnd"/>
            <w:r w:rsidRPr="0048236F">
              <w:rPr>
                <w:rFonts w:ascii="Times New Roman" w:hAnsi="Times New Roman" w:cs="Times New Roman"/>
              </w:rPr>
              <w:t xml:space="preserve">, не менше – 3%; </w:t>
            </w:r>
            <w:r w:rsidRPr="0048236F">
              <w:rPr>
                <w:rFonts w:ascii="Times New Roman" w:hAnsi="Times New Roman" w:cs="Times New Roman"/>
                <w:lang w:eastAsia="uk-UA"/>
              </w:rPr>
              <w:t>поверхнева щільність (160 ± 10) г/м</w:t>
            </w:r>
            <w:r w:rsidRPr="0048236F">
              <w:rPr>
                <w:rFonts w:ascii="Times New Roman" w:hAnsi="Times New Roman" w:cs="Times New Roman"/>
                <w:vertAlign w:val="superscript"/>
                <w:lang w:eastAsia="uk-UA"/>
              </w:rPr>
              <w:t>2</w:t>
            </w:r>
            <w:r w:rsidRPr="0048236F">
              <w:rPr>
                <w:rFonts w:ascii="Times New Roman" w:hAnsi="Times New Roman" w:cs="Times New Roman"/>
                <w:lang w:eastAsia="uk-UA"/>
              </w:rPr>
              <w:t>)</w:t>
            </w:r>
            <w:r w:rsidRPr="0048236F">
              <w:rPr>
                <w:rFonts w:ascii="Times New Roman" w:hAnsi="Times New Roman" w:cs="Times New Roman"/>
              </w:rPr>
              <w:t>;</w:t>
            </w:r>
          </w:p>
          <w:p w:rsidR="00C07C0D" w:rsidRPr="0048236F" w:rsidRDefault="00A4712D" w:rsidP="0048236F">
            <w:pPr>
              <w:spacing w:after="0" w:line="240" w:lineRule="auto"/>
              <w:rPr>
                <w:rFonts w:ascii="Times New Roman" w:hAnsi="Times New Roman" w:cs="Times New Roman"/>
                <w:color w:val="000000"/>
                <w:spacing w:val="3"/>
                <w:lang w:eastAsia="uk-UA"/>
              </w:rPr>
            </w:pPr>
            <w:r w:rsidRPr="0048236F">
              <w:rPr>
                <w:rFonts w:ascii="Times New Roman" w:hAnsi="Times New Roman" w:cs="Times New Roman"/>
              </w:rPr>
              <w:t xml:space="preserve">Для виготовлення брюк - Тканина синтетична (сировинний склад: бавовна, не менше – 45 %; </w:t>
            </w:r>
            <w:proofErr w:type="spellStart"/>
            <w:r w:rsidRPr="0048236F">
              <w:rPr>
                <w:rFonts w:ascii="Times New Roman" w:hAnsi="Times New Roman" w:cs="Times New Roman"/>
              </w:rPr>
              <w:t>поліестер</w:t>
            </w:r>
            <w:proofErr w:type="spellEnd"/>
            <w:r w:rsidRPr="0048236F">
              <w:rPr>
                <w:rFonts w:ascii="Times New Roman" w:hAnsi="Times New Roman" w:cs="Times New Roman"/>
              </w:rPr>
              <w:t xml:space="preserve">, не більше – 52 %; </w:t>
            </w:r>
            <w:proofErr w:type="spellStart"/>
            <w:r w:rsidRPr="0048236F">
              <w:rPr>
                <w:rFonts w:ascii="Times New Roman" w:hAnsi="Times New Roman" w:cs="Times New Roman"/>
              </w:rPr>
              <w:t>еластан</w:t>
            </w:r>
            <w:proofErr w:type="spellEnd"/>
            <w:r w:rsidRPr="0048236F">
              <w:rPr>
                <w:rFonts w:ascii="Times New Roman" w:hAnsi="Times New Roman" w:cs="Times New Roman"/>
              </w:rPr>
              <w:t xml:space="preserve">, не менше – 3%; </w:t>
            </w:r>
            <w:r w:rsidRPr="0048236F">
              <w:rPr>
                <w:rFonts w:ascii="Times New Roman" w:hAnsi="Times New Roman" w:cs="Times New Roman"/>
                <w:lang w:eastAsia="uk-UA"/>
              </w:rPr>
              <w:t>поверхнева щільність (240 ± 10) г/м</w:t>
            </w:r>
            <w:r w:rsidRPr="0048236F">
              <w:rPr>
                <w:rFonts w:ascii="Times New Roman" w:hAnsi="Times New Roman" w:cs="Times New Roman"/>
                <w:vertAlign w:val="superscript"/>
                <w:lang w:eastAsia="uk-UA"/>
              </w:rPr>
              <w:t>2</w:t>
            </w:r>
            <w:r w:rsidRPr="0048236F">
              <w:rPr>
                <w:rFonts w:ascii="Times New Roman" w:hAnsi="Times New Roman" w:cs="Times New Roman"/>
                <w:lang w:eastAsia="uk-UA"/>
              </w:rPr>
              <w:t>)</w:t>
            </w:r>
            <w:r w:rsidRPr="0048236F">
              <w:rPr>
                <w:rFonts w:ascii="Times New Roman" w:hAnsi="Times New Roman" w:cs="Times New Roman"/>
              </w:rPr>
              <w:t xml:space="preserve">. </w:t>
            </w:r>
            <w:r w:rsidRPr="0048236F">
              <w:rPr>
                <w:rFonts w:ascii="Times New Roman" w:hAnsi="Times New Roman" w:cs="Times New Roman"/>
                <w:color w:val="000000"/>
                <w:spacing w:val="3"/>
                <w:lang w:eastAsia="uk-UA"/>
              </w:rPr>
              <w:t>Відповідно вимог ТО 1811.40108578-302:2020 (зі змінами)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A4712D" w:rsidRPr="0048236F" w:rsidRDefault="00A4712D" w:rsidP="0048236F">
            <w:pPr>
              <w:pStyle w:val="1d"/>
              <w:shd w:val="clear" w:color="auto" w:fill="FFFFFF"/>
              <w:spacing w:after="0" w:line="240" w:lineRule="auto"/>
              <w:ind w:left="0"/>
              <w:rPr>
                <w:b/>
                <w:sz w:val="22"/>
                <w:szCs w:val="22"/>
                <w:lang w:val="uk-UA"/>
              </w:rPr>
            </w:pPr>
            <w:r w:rsidRPr="0048236F">
              <w:rPr>
                <w:b/>
                <w:sz w:val="22"/>
                <w:szCs w:val="22"/>
                <w:lang w:val="uk-UA"/>
              </w:rPr>
              <w:t>Учасник повинен надати:</w:t>
            </w:r>
          </w:p>
          <w:p w:rsidR="00A4712D" w:rsidRPr="0048236F" w:rsidRDefault="00A4712D" w:rsidP="0048236F">
            <w:pPr>
              <w:pStyle w:val="1d"/>
              <w:shd w:val="clear" w:color="auto" w:fill="FFFFFF"/>
              <w:spacing w:after="0" w:line="240" w:lineRule="auto"/>
              <w:ind w:left="0"/>
              <w:rPr>
                <w:sz w:val="22"/>
                <w:szCs w:val="22"/>
                <w:lang w:val="uk-UA"/>
              </w:rPr>
            </w:pPr>
            <w:r w:rsidRPr="0048236F">
              <w:rPr>
                <w:sz w:val="22"/>
                <w:szCs w:val="22"/>
                <w:lang w:val="uk-UA"/>
              </w:rPr>
              <w:t xml:space="preserve"> - експертний висновок або сертифікат відповідності та протокол випробувань на вироби, на відповідність до ТО 1811.40108578-302:2020 (зі змінами), видані ДНДІ МВС України, або іншим акредитованим органом сертифікації, виданий на ім’я Учасника або виробника (при наявності договору між Учасником та виробником);</w:t>
            </w:r>
          </w:p>
          <w:p w:rsidR="00C07C0D" w:rsidRPr="0048236F" w:rsidRDefault="00A4712D" w:rsidP="0048236F">
            <w:pPr>
              <w:pStyle w:val="1d"/>
              <w:shd w:val="clear" w:color="auto" w:fill="FFFFFF"/>
              <w:spacing w:after="0" w:line="240" w:lineRule="auto"/>
              <w:ind w:left="0"/>
              <w:rPr>
                <w:sz w:val="22"/>
                <w:szCs w:val="22"/>
                <w:lang w:val="uk-UA"/>
              </w:rPr>
            </w:pPr>
            <w:r w:rsidRPr="0048236F">
              <w:rPr>
                <w:sz w:val="22"/>
                <w:szCs w:val="22"/>
                <w:lang w:val="uk-UA"/>
              </w:rPr>
              <w:t>- протокол випробувань тканини виданий на відповідність</w:t>
            </w:r>
            <w:r w:rsidRPr="0048236F">
              <w:rPr>
                <w:color w:val="000000"/>
                <w:spacing w:val="3"/>
                <w:sz w:val="22"/>
                <w:szCs w:val="22"/>
                <w:lang w:val="uk-UA" w:eastAsia="uk-UA"/>
              </w:rPr>
              <w:t xml:space="preserve"> до ТО 1811.40108578-302:2020 (зі змінами), відповідно до додатку Б, таблиця Б2, Б3, Б4, (</w:t>
            </w:r>
            <w:r w:rsidRPr="0048236F">
              <w:rPr>
                <w:sz w:val="22"/>
                <w:szCs w:val="22"/>
                <w:lang w:val="uk-UA"/>
              </w:rPr>
              <w:t>належним чином завірений), виданий акредитованим органом або акредитованими лабораторіями, які акредитовано Національним агентством з акредитації України.</w:t>
            </w:r>
          </w:p>
        </w:tc>
      </w:tr>
      <w:tr w:rsidR="0048236F" w:rsidRPr="00FA2113" w:rsidTr="00606010">
        <w:tc>
          <w:tcPr>
            <w:tcW w:w="530" w:type="dxa"/>
            <w:tcBorders>
              <w:top w:val="single" w:sz="4" w:space="0" w:color="auto"/>
              <w:left w:val="single" w:sz="4" w:space="0" w:color="auto"/>
              <w:bottom w:val="single" w:sz="4" w:space="0" w:color="auto"/>
              <w:right w:val="single" w:sz="4" w:space="0" w:color="auto"/>
            </w:tcBorders>
          </w:tcPr>
          <w:p w:rsidR="0048236F" w:rsidRPr="0048236F" w:rsidRDefault="0048236F" w:rsidP="0048236F">
            <w:pPr>
              <w:spacing w:after="0" w:line="240" w:lineRule="auto"/>
              <w:rPr>
                <w:rFonts w:ascii="Times New Roman" w:hAnsi="Times New Roman" w:cs="Times New Roman"/>
                <w:color w:val="000000"/>
                <w:spacing w:val="3"/>
              </w:rPr>
            </w:pPr>
            <w:r w:rsidRPr="0048236F">
              <w:rPr>
                <w:rFonts w:ascii="Times New Roman" w:hAnsi="Times New Roman" w:cs="Times New Roman"/>
                <w:color w:val="000000"/>
                <w:spacing w:val="3"/>
              </w:rPr>
              <w:t>2</w:t>
            </w:r>
          </w:p>
        </w:tc>
        <w:tc>
          <w:tcPr>
            <w:tcW w:w="1703" w:type="dxa"/>
            <w:tcBorders>
              <w:top w:val="single" w:sz="4" w:space="0" w:color="auto"/>
              <w:left w:val="single" w:sz="4" w:space="0" w:color="auto"/>
              <w:bottom w:val="single" w:sz="4" w:space="0" w:color="auto"/>
              <w:right w:val="single" w:sz="4" w:space="0" w:color="auto"/>
            </w:tcBorders>
          </w:tcPr>
          <w:p w:rsidR="0048236F" w:rsidRPr="0048236F" w:rsidRDefault="0048236F" w:rsidP="0048236F">
            <w:pPr>
              <w:spacing w:after="0" w:line="240" w:lineRule="auto"/>
              <w:rPr>
                <w:rFonts w:ascii="Times New Roman" w:hAnsi="Times New Roman" w:cs="Times New Roman"/>
              </w:rPr>
            </w:pPr>
            <w:r w:rsidRPr="0048236F">
              <w:rPr>
                <w:rFonts w:ascii="Times New Roman" w:hAnsi="Times New Roman" w:cs="Times New Roman"/>
              </w:rPr>
              <w:t>Кепі для поліції</w:t>
            </w:r>
          </w:p>
        </w:tc>
        <w:tc>
          <w:tcPr>
            <w:tcW w:w="992" w:type="dxa"/>
            <w:tcBorders>
              <w:top w:val="single" w:sz="4" w:space="0" w:color="auto"/>
              <w:left w:val="single" w:sz="4" w:space="0" w:color="auto"/>
              <w:bottom w:val="single" w:sz="4" w:space="0" w:color="auto"/>
              <w:right w:val="single" w:sz="4" w:space="0" w:color="auto"/>
            </w:tcBorders>
          </w:tcPr>
          <w:p w:rsidR="0048236F" w:rsidRPr="0048236F" w:rsidRDefault="0048236F" w:rsidP="0048236F">
            <w:pPr>
              <w:spacing w:after="0" w:line="240" w:lineRule="auto"/>
              <w:jc w:val="center"/>
              <w:rPr>
                <w:rFonts w:ascii="Times New Roman" w:hAnsi="Times New Roman" w:cs="Times New Roman"/>
                <w:color w:val="000000"/>
                <w:spacing w:val="3"/>
                <w:lang w:eastAsia="uk-UA"/>
              </w:rPr>
            </w:pPr>
            <w:r w:rsidRPr="0048236F">
              <w:rPr>
                <w:rFonts w:ascii="Times New Roman" w:hAnsi="Times New Roman" w:cs="Times New Roman"/>
                <w:color w:val="000000"/>
                <w:spacing w:val="3"/>
                <w:lang w:eastAsia="uk-UA"/>
              </w:rPr>
              <w:t>шт.</w:t>
            </w:r>
          </w:p>
        </w:tc>
        <w:tc>
          <w:tcPr>
            <w:tcW w:w="850" w:type="dxa"/>
            <w:tcBorders>
              <w:top w:val="single" w:sz="4" w:space="0" w:color="auto"/>
              <w:left w:val="single" w:sz="4" w:space="0" w:color="auto"/>
              <w:bottom w:val="single" w:sz="4" w:space="0" w:color="auto"/>
              <w:right w:val="single" w:sz="4" w:space="0" w:color="auto"/>
            </w:tcBorders>
          </w:tcPr>
          <w:p w:rsidR="0048236F" w:rsidRPr="0048236F" w:rsidRDefault="0048236F" w:rsidP="0048236F">
            <w:pPr>
              <w:spacing w:after="0" w:line="240" w:lineRule="auto"/>
              <w:jc w:val="center"/>
              <w:rPr>
                <w:rFonts w:ascii="Times New Roman" w:hAnsi="Times New Roman" w:cs="Times New Roman"/>
                <w:color w:val="000000"/>
                <w:spacing w:val="3"/>
                <w:lang w:eastAsia="uk-UA"/>
              </w:rPr>
            </w:pPr>
            <w:r w:rsidRPr="0048236F">
              <w:rPr>
                <w:rFonts w:ascii="Times New Roman" w:hAnsi="Times New Roman" w:cs="Times New Roman"/>
                <w:color w:val="000000"/>
                <w:spacing w:val="3"/>
                <w:lang w:eastAsia="uk-UA"/>
              </w:rPr>
              <w:t>300</w:t>
            </w:r>
          </w:p>
        </w:tc>
        <w:tc>
          <w:tcPr>
            <w:tcW w:w="2837" w:type="dxa"/>
            <w:tcBorders>
              <w:top w:val="single" w:sz="4" w:space="0" w:color="auto"/>
              <w:left w:val="single" w:sz="4" w:space="0" w:color="auto"/>
              <w:bottom w:val="single" w:sz="4" w:space="0" w:color="auto"/>
              <w:right w:val="single" w:sz="4" w:space="0" w:color="auto"/>
            </w:tcBorders>
          </w:tcPr>
          <w:p w:rsidR="0048236F" w:rsidRPr="0048236F" w:rsidRDefault="0048236F" w:rsidP="0048236F">
            <w:pPr>
              <w:spacing w:after="0" w:line="240" w:lineRule="auto"/>
              <w:contextualSpacing/>
              <w:rPr>
                <w:rFonts w:ascii="Times New Roman" w:eastAsia="Calibri" w:hAnsi="Times New Roman" w:cs="Times New Roman"/>
              </w:rPr>
            </w:pPr>
            <w:r w:rsidRPr="0048236F">
              <w:rPr>
                <w:rFonts w:ascii="Times New Roman" w:eastAsia="Times New Roman" w:hAnsi="Times New Roman" w:cs="Times New Roman"/>
              </w:rPr>
              <w:t xml:space="preserve">Тканина змішана </w:t>
            </w:r>
            <w:r w:rsidRPr="0048236F">
              <w:rPr>
                <w:rFonts w:ascii="Times New Roman" w:hAnsi="Times New Roman" w:cs="Times New Roman"/>
                <w:lang w:eastAsia="uk-UA"/>
              </w:rPr>
              <w:t>(</w:t>
            </w:r>
            <w:r w:rsidRPr="0048236F">
              <w:rPr>
                <w:rFonts w:ascii="Times New Roman" w:hAnsi="Times New Roman" w:cs="Times New Roman"/>
              </w:rPr>
              <w:t>сировинний склад: бавовна, не менше – 50 %;</w:t>
            </w:r>
            <w:r w:rsidRPr="0048236F">
              <w:rPr>
                <w:rFonts w:ascii="Times New Roman" w:eastAsia="Calibri" w:hAnsi="Times New Roman" w:cs="Times New Roman"/>
              </w:rPr>
              <w:t xml:space="preserve"> поліефір,</w:t>
            </w:r>
          </w:p>
          <w:p w:rsidR="0048236F" w:rsidRPr="0048236F" w:rsidRDefault="0048236F" w:rsidP="0048236F">
            <w:pPr>
              <w:pStyle w:val="rvps2"/>
              <w:shd w:val="clear" w:color="auto" w:fill="FFFFFF"/>
              <w:spacing w:before="0" w:after="0"/>
              <w:rPr>
                <w:sz w:val="22"/>
                <w:szCs w:val="22"/>
                <w:lang w:eastAsia="uk-UA"/>
              </w:rPr>
            </w:pPr>
            <w:r w:rsidRPr="0048236F">
              <w:rPr>
                <w:rFonts w:eastAsia="Calibri"/>
                <w:sz w:val="22"/>
                <w:szCs w:val="22"/>
              </w:rPr>
              <w:t>не більше –</w:t>
            </w:r>
            <w:r w:rsidRPr="0048236F">
              <w:rPr>
                <w:sz w:val="22"/>
                <w:szCs w:val="22"/>
                <w:lang w:eastAsia="uk-UA"/>
              </w:rPr>
              <w:t xml:space="preserve"> 50</w:t>
            </w:r>
            <w:r w:rsidRPr="0048236F">
              <w:rPr>
                <w:rFonts w:eastAsia="Calibri"/>
                <w:sz w:val="22"/>
                <w:szCs w:val="22"/>
              </w:rPr>
              <w:t xml:space="preserve">%, </w:t>
            </w:r>
            <w:r w:rsidRPr="0048236F">
              <w:rPr>
                <w:sz w:val="22"/>
                <w:szCs w:val="22"/>
                <w:lang w:eastAsia="uk-UA"/>
              </w:rPr>
              <w:t>поверхнева щільність (220 – 240) г/м</w:t>
            </w:r>
            <w:r w:rsidRPr="0048236F">
              <w:rPr>
                <w:sz w:val="22"/>
                <w:szCs w:val="22"/>
                <w:vertAlign w:val="superscript"/>
                <w:lang w:eastAsia="uk-UA"/>
              </w:rPr>
              <w:t>2</w:t>
            </w:r>
            <w:r w:rsidRPr="0048236F">
              <w:rPr>
                <w:sz w:val="22"/>
                <w:szCs w:val="22"/>
                <w:lang w:eastAsia="uk-UA"/>
              </w:rPr>
              <w:t>)</w:t>
            </w:r>
          </w:p>
          <w:p w:rsidR="0048236F" w:rsidRPr="0048236F" w:rsidRDefault="0048236F" w:rsidP="0048236F">
            <w:pPr>
              <w:pStyle w:val="rvps2"/>
              <w:shd w:val="clear" w:color="auto" w:fill="FFFFFF"/>
              <w:spacing w:before="0" w:after="0"/>
              <w:rPr>
                <w:sz w:val="22"/>
                <w:szCs w:val="22"/>
                <w:lang w:eastAsia="uk-UA"/>
              </w:rPr>
            </w:pPr>
            <w:r w:rsidRPr="0048236F">
              <w:rPr>
                <w:sz w:val="22"/>
                <w:szCs w:val="22"/>
              </w:rPr>
              <w:t xml:space="preserve">Тканина змішана </w:t>
            </w:r>
            <w:r w:rsidRPr="0048236F">
              <w:rPr>
                <w:sz w:val="22"/>
                <w:szCs w:val="22"/>
                <w:lang w:eastAsia="uk-UA"/>
              </w:rPr>
              <w:t>(</w:t>
            </w:r>
            <w:r w:rsidRPr="0048236F">
              <w:rPr>
                <w:sz w:val="22"/>
                <w:szCs w:val="22"/>
              </w:rPr>
              <w:t>сировинний склад: бавовна – 60 %;</w:t>
            </w:r>
            <w:r w:rsidRPr="0048236F">
              <w:rPr>
                <w:rFonts w:eastAsia="Calibri"/>
                <w:sz w:val="22"/>
                <w:szCs w:val="22"/>
              </w:rPr>
              <w:t xml:space="preserve"> поліефір –</w:t>
            </w:r>
            <w:r w:rsidRPr="0048236F">
              <w:rPr>
                <w:sz w:val="22"/>
                <w:szCs w:val="22"/>
                <w:lang w:eastAsia="uk-UA"/>
              </w:rPr>
              <w:t xml:space="preserve"> 40</w:t>
            </w:r>
            <w:r w:rsidRPr="0048236F">
              <w:rPr>
                <w:rFonts w:eastAsia="Calibri"/>
                <w:sz w:val="22"/>
                <w:szCs w:val="22"/>
              </w:rPr>
              <w:t xml:space="preserve">%, </w:t>
            </w:r>
            <w:r w:rsidRPr="0048236F">
              <w:rPr>
                <w:sz w:val="22"/>
                <w:szCs w:val="22"/>
                <w:lang w:eastAsia="uk-UA"/>
              </w:rPr>
              <w:t>поверхнева щільність (230 ± 13) г/м</w:t>
            </w:r>
            <w:r w:rsidRPr="0048236F">
              <w:rPr>
                <w:sz w:val="22"/>
                <w:szCs w:val="22"/>
                <w:vertAlign w:val="superscript"/>
                <w:lang w:eastAsia="uk-UA"/>
              </w:rPr>
              <w:t>2</w:t>
            </w:r>
            <w:r w:rsidRPr="0048236F">
              <w:rPr>
                <w:sz w:val="22"/>
                <w:szCs w:val="22"/>
                <w:lang w:eastAsia="uk-UA"/>
              </w:rPr>
              <w:t>)</w:t>
            </w:r>
          </w:p>
          <w:p w:rsidR="0048236F" w:rsidRPr="0048236F" w:rsidRDefault="0048236F" w:rsidP="0048236F">
            <w:pPr>
              <w:pStyle w:val="rvps2"/>
              <w:shd w:val="clear" w:color="auto" w:fill="FFFFFF"/>
              <w:spacing w:before="0" w:after="0"/>
              <w:rPr>
                <w:sz w:val="22"/>
                <w:szCs w:val="22"/>
              </w:rPr>
            </w:pPr>
            <w:r w:rsidRPr="0048236F">
              <w:rPr>
                <w:sz w:val="22"/>
                <w:szCs w:val="22"/>
              </w:rPr>
              <w:t>Тканина синтетична.</w:t>
            </w:r>
          </w:p>
          <w:p w:rsidR="0048236F" w:rsidRPr="0048236F" w:rsidRDefault="0048236F" w:rsidP="0048236F">
            <w:pPr>
              <w:spacing w:after="0" w:line="240" w:lineRule="auto"/>
              <w:rPr>
                <w:rFonts w:ascii="Times New Roman" w:hAnsi="Times New Roman" w:cs="Times New Roman"/>
              </w:rPr>
            </w:pPr>
            <w:r w:rsidRPr="0048236F">
              <w:rPr>
                <w:rFonts w:ascii="Times New Roman" w:hAnsi="Times New Roman" w:cs="Times New Roman"/>
                <w:color w:val="000000"/>
                <w:spacing w:val="3"/>
                <w:lang w:eastAsia="uk-UA"/>
              </w:rPr>
              <w:t xml:space="preserve">Відповідно вимог ТО </w:t>
            </w:r>
            <w:r w:rsidRPr="0048236F">
              <w:rPr>
                <w:rFonts w:ascii="Times New Roman" w:hAnsi="Times New Roman" w:cs="Times New Roman"/>
              </w:rPr>
              <w:t>1844.40108578-101:2020</w:t>
            </w:r>
          </w:p>
        </w:tc>
        <w:tc>
          <w:tcPr>
            <w:tcW w:w="3544" w:type="dxa"/>
            <w:tcBorders>
              <w:top w:val="single" w:sz="4" w:space="0" w:color="auto"/>
              <w:left w:val="single" w:sz="4" w:space="0" w:color="auto"/>
              <w:bottom w:val="single" w:sz="4" w:space="0" w:color="auto"/>
              <w:right w:val="single" w:sz="4" w:space="0" w:color="auto"/>
            </w:tcBorders>
            <w:vAlign w:val="center"/>
          </w:tcPr>
          <w:p w:rsidR="0048236F" w:rsidRPr="0048236F" w:rsidRDefault="0048236F" w:rsidP="0048236F">
            <w:pPr>
              <w:pStyle w:val="1d"/>
              <w:shd w:val="clear" w:color="auto" w:fill="FFFFFF"/>
              <w:spacing w:after="0" w:line="240" w:lineRule="auto"/>
              <w:ind w:left="0"/>
              <w:rPr>
                <w:sz w:val="22"/>
                <w:szCs w:val="22"/>
                <w:lang w:val="uk-UA" w:eastAsia="en-US"/>
              </w:rPr>
            </w:pPr>
            <w:r w:rsidRPr="0048236F">
              <w:rPr>
                <w:b/>
                <w:sz w:val="22"/>
                <w:szCs w:val="22"/>
                <w:lang w:val="uk-UA" w:eastAsia="en-US"/>
              </w:rPr>
              <w:t>Учасник повинен надати</w:t>
            </w:r>
            <w:r w:rsidRPr="0048236F">
              <w:rPr>
                <w:sz w:val="22"/>
                <w:szCs w:val="22"/>
                <w:lang w:val="uk-UA" w:eastAsia="en-US"/>
              </w:rPr>
              <w:t>:</w:t>
            </w:r>
          </w:p>
          <w:p w:rsidR="0048236F" w:rsidRPr="0048236F" w:rsidRDefault="0048236F" w:rsidP="0048236F">
            <w:pPr>
              <w:pStyle w:val="1d"/>
              <w:shd w:val="clear" w:color="auto" w:fill="FFFFFF"/>
              <w:spacing w:after="0" w:line="240" w:lineRule="auto"/>
              <w:ind w:left="0"/>
              <w:rPr>
                <w:b/>
                <w:sz w:val="22"/>
                <w:szCs w:val="22"/>
                <w:lang w:val="uk-UA"/>
              </w:rPr>
            </w:pPr>
            <w:r w:rsidRPr="0048236F">
              <w:rPr>
                <w:sz w:val="22"/>
                <w:szCs w:val="22"/>
                <w:lang w:val="uk-UA" w:eastAsia="en-US"/>
              </w:rPr>
              <w:t xml:space="preserve">- експертний висновок або сертифікат відповідності та протокол випробувань на вироби, на відповідність до </w:t>
            </w:r>
            <w:r w:rsidRPr="0048236F">
              <w:rPr>
                <w:color w:val="000000"/>
                <w:spacing w:val="3"/>
                <w:sz w:val="22"/>
                <w:szCs w:val="22"/>
                <w:lang w:val="uk-UA" w:eastAsia="uk-UA"/>
              </w:rPr>
              <w:t xml:space="preserve">ТО </w:t>
            </w:r>
            <w:r w:rsidRPr="0048236F">
              <w:rPr>
                <w:sz w:val="22"/>
                <w:szCs w:val="22"/>
                <w:lang w:val="uk-UA" w:eastAsia="en-US"/>
              </w:rPr>
              <w:t>1844.40108578-101:2020</w:t>
            </w:r>
            <w:r w:rsidRPr="0048236F">
              <w:rPr>
                <w:color w:val="000000"/>
                <w:spacing w:val="3"/>
                <w:sz w:val="22"/>
                <w:szCs w:val="22"/>
                <w:lang w:val="uk-UA" w:eastAsia="uk-UA"/>
              </w:rPr>
              <w:t xml:space="preserve">, </w:t>
            </w:r>
            <w:r w:rsidRPr="0048236F">
              <w:rPr>
                <w:sz w:val="22"/>
                <w:szCs w:val="22"/>
                <w:lang w:val="uk-UA" w:eastAsia="en-US"/>
              </w:rPr>
              <w:t>видані ДНДІ МВС України або іншим акредитованим органом сертифікації, видані на ім’я Учасника або виробника (при наявності договору між Учасником та виробником).</w:t>
            </w:r>
          </w:p>
        </w:tc>
      </w:tr>
      <w:tr w:rsidR="00C07C0D" w:rsidRPr="00FA2113" w:rsidTr="00606010">
        <w:tc>
          <w:tcPr>
            <w:tcW w:w="530" w:type="dxa"/>
            <w:tcBorders>
              <w:top w:val="single" w:sz="4" w:space="0" w:color="auto"/>
              <w:left w:val="single" w:sz="4" w:space="0" w:color="auto"/>
              <w:bottom w:val="single" w:sz="4" w:space="0" w:color="auto"/>
              <w:right w:val="single" w:sz="4" w:space="0" w:color="auto"/>
            </w:tcBorders>
            <w:hideMark/>
          </w:tcPr>
          <w:p w:rsidR="00C07C0D" w:rsidRPr="0048236F" w:rsidRDefault="000D7382" w:rsidP="0048236F">
            <w:pPr>
              <w:spacing w:after="0" w:line="240" w:lineRule="auto"/>
              <w:rPr>
                <w:rFonts w:ascii="Times New Roman" w:hAnsi="Times New Roman" w:cs="Times New Roman"/>
                <w:color w:val="000000"/>
                <w:spacing w:val="3"/>
              </w:rPr>
            </w:pPr>
            <w:r>
              <w:rPr>
                <w:rFonts w:ascii="Times New Roman" w:hAnsi="Times New Roman" w:cs="Times New Roman"/>
                <w:color w:val="000000"/>
                <w:spacing w:val="3"/>
              </w:rPr>
              <w:t>3</w:t>
            </w:r>
          </w:p>
        </w:tc>
        <w:tc>
          <w:tcPr>
            <w:tcW w:w="1703" w:type="dxa"/>
            <w:tcBorders>
              <w:top w:val="single" w:sz="4" w:space="0" w:color="auto"/>
              <w:left w:val="single" w:sz="4" w:space="0" w:color="auto"/>
              <w:bottom w:val="single" w:sz="4" w:space="0" w:color="auto"/>
              <w:right w:val="single" w:sz="4" w:space="0" w:color="auto"/>
            </w:tcBorders>
            <w:hideMark/>
          </w:tcPr>
          <w:p w:rsidR="00C07C0D" w:rsidRPr="0048236F" w:rsidRDefault="001C7C30" w:rsidP="0048236F">
            <w:pPr>
              <w:spacing w:after="0" w:line="240" w:lineRule="auto"/>
              <w:rPr>
                <w:rFonts w:ascii="Times New Roman" w:hAnsi="Times New Roman" w:cs="Times New Roman"/>
              </w:rPr>
            </w:pPr>
            <w:r w:rsidRPr="0048236F">
              <w:rPr>
                <w:rFonts w:ascii="Times New Roman" w:hAnsi="Times New Roman" w:cs="Times New Roman"/>
              </w:rPr>
              <w:t>Фуфайка</w:t>
            </w:r>
            <w:r w:rsidR="00A4712D" w:rsidRPr="0048236F">
              <w:rPr>
                <w:rFonts w:ascii="Times New Roman" w:hAnsi="Times New Roman" w:cs="Times New Roman"/>
              </w:rPr>
              <w:t xml:space="preserve"> з коротким</w:t>
            </w:r>
            <w:r w:rsidRPr="0048236F">
              <w:rPr>
                <w:rFonts w:ascii="Times New Roman" w:hAnsi="Times New Roman" w:cs="Times New Roman"/>
              </w:rPr>
              <w:t>и рукава</w:t>
            </w:r>
            <w:r w:rsidR="00A4712D" w:rsidRPr="0048236F">
              <w:rPr>
                <w:rFonts w:ascii="Times New Roman" w:hAnsi="Times New Roman" w:cs="Times New Roman"/>
              </w:rPr>
              <w:t>м</w:t>
            </w:r>
            <w:r w:rsidRPr="0048236F">
              <w:rPr>
                <w:rFonts w:ascii="Times New Roman" w:hAnsi="Times New Roman" w:cs="Times New Roman"/>
              </w:rPr>
              <w:t>и</w:t>
            </w:r>
            <w:r w:rsidR="00A4712D" w:rsidRPr="0048236F">
              <w:rPr>
                <w:rFonts w:ascii="Times New Roman" w:hAnsi="Times New Roman" w:cs="Times New Roman"/>
              </w:rPr>
              <w:t xml:space="preserve"> для поліції</w:t>
            </w:r>
          </w:p>
        </w:tc>
        <w:tc>
          <w:tcPr>
            <w:tcW w:w="992" w:type="dxa"/>
            <w:tcBorders>
              <w:top w:val="single" w:sz="4" w:space="0" w:color="auto"/>
              <w:left w:val="single" w:sz="4" w:space="0" w:color="auto"/>
              <w:bottom w:val="single" w:sz="4" w:space="0" w:color="auto"/>
              <w:right w:val="single" w:sz="4" w:space="0" w:color="auto"/>
            </w:tcBorders>
            <w:hideMark/>
          </w:tcPr>
          <w:p w:rsidR="00C07C0D" w:rsidRPr="0048236F" w:rsidRDefault="00C07C0D" w:rsidP="0048236F">
            <w:pPr>
              <w:spacing w:after="0" w:line="240" w:lineRule="auto"/>
              <w:jc w:val="center"/>
              <w:rPr>
                <w:rFonts w:ascii="Times New Roman" w:hAnsi="Times New Roman" w:cs="Times New Roman"/>
                <w:color w:val="000000"/>
                <w:spacing w:val="3"/>
                <w:lang w:eastAsia="uk-UA"/>
              </w:rPr>
            </w:pPr>
            <w:r w:rsidRPr="0048236F">
              <w:rPr>
                <w:rFonts w:ascii="Times New Roman" w:hAnsi="Times New Roman" w:cs="Times New Roman"/>
                <w:color w:val="000000"/>
                <w:spacing w:val="3"/>
                <w:lang w:eastAsia="uk-UA"/>
              </w:rPr>
              <w:t>шт.</w:t>
            </w:r>
          </w:p>
        </w:tc>
        <w:tc>
          <w:tcPr>
            <w:tcW w:w="850" w:type="dxa"/>
            <w:tcBorders>
              <w:top w:val="single" w:sz="4" w:space="0" w:color="auto"/>
              <w:left w:val="single" w:sz="4" w:space="0" w:color="auto"/>
              <w:bottom w:val="single" w:sz="4" w:space="0" w:color="auto"/>
              <w:right w:val="single" w:sz="4" w:space="0" w:color="auto"/>
            </w:tcBorders>
            <w:hideMark/>
          </w:tcPr>
          <w:p w:rsidR="00C07C0D" w:rsidRPr="0048236F" w:rsidRDefault="00BC6C87" w:rsidP="0048236F">
            <w:pPr>
              <w:spacing w:after="0" w:line="240" w:lineRule="auto"/>
              <w:jc w:val="center"/>
              <w:rPr>
                <w:rFonts w:ascii="Times New Roman" w:hAnsi="Times New Roman" w:cs="Times New Roman"/>
                <w:color w:val="000000"/>
                <w:spacing w:val="3"/>
                <w:lang w:eastAsia="uk-UA"/>
              </w:rPr>
            </w:pPr>
            <w:r>
              <w:rPr>
                <w:rFonts w:ascii="Times New Roman" w:hAnsi="Times New Roman" w:cs="Times New Roman"/>
                <w:color w:val="000000"/>
                <w:spacing w:val="3"/>
                <w:lang w:eastAsia="uk-UA"/>
              </w:rPr>
              <w:t>4</w:t>
            </w:r>
            <w:r w:rsidR="001C7C30" w:rsidRPr="0048236F">
              <w:rPr>
                <w:rFonts w:ascii="Times New Roman" w:hAnsi="Times New Roman" w:cs="Times New Roman"/>
                <w:color w:val="000000"/>
                <w:spacing w:val="3"/>
                <w:lang w:eastAsia="uk-UA"/>
              </w:rPr>
              <w:t>00</w:t>
            </w:r>
          </w:p>
        </w:tc>
        <w:tc>
          <w:tcPr>
            <w:tcW w:w="2837" w:type="dxa"/>
            <w:tcBorders>
              <w:top w:val="single" w:sz="4" w:space="0" w:color="auto"/>
              <w:left w:val="single" w:sz="4" w:space="0" w:color="auto"/>
              <w:bottom w:val="single" w:sz="4" w:space="0" w:color="auto"/>
              <w:right w:val="single" w:sz="4" w:space="0" w:color="auto"/>
            </w:tcBorders>
            <w:hideMark/>
          </w:tcPr>
          <w:p w:rsidR="001C7C30" w:rsidRPr="0048236F" w:rsidRDefault="001C7C30" w:rsidP="0048236F">
            <w:pPr>
              <w:spacing w:after="0" w:line="240" w:lineRule="auto"/>
              <w:rPr>
                <w:rFonts w:ascii="Times New Roman" w:hAnsi="Times New Roman" w:cs="Times New Roman"/>
              </w:rPr>
            </w:pPr>
            <w:r w:rsidRPr="0048236F">
              <w:rPr>
                <w:rFonts w:ascii="Times New Roman" w:hAnsi="Times New Roman" w:cs="Times New Roman"/>
              </w:rPr>
              <w:t xml:space="preserve">Гладко фарбоване </w:t>
            </w:r>
            <w:proofErr w:type="spellStart"/>
            <w:r w:rsidRPr="0048236F">
              <w:rPr>
                <w:rFonts w:ascii="Times New Roman" w:hAnsi="Times New Roman" w:cs="Times New Roman"/>
              </w:rPr>
              <w:t>кулірне</w:t>
            </w:r>
            <w:proofErr w:type="spellEnd"/>
            <w:r w:rsidRPr="0048236F">
              <w:rPr>
                <w:rFonts w:ascii="Times New Roman" w:hAnsi="Times New Roman" w:cs="Times New Roman"/>
              </w:rPr>
              <w:t xml:space="preserve"> бавовняне трикотажне полотно </w:t>
            </w:r>
          </w:p>
          <w:p w:rsidR="00A4712D" w:rsidRPr="0048236F" w:rsidRDefault="001C7C30" w:rsidP="0048236F">
            <w:pPr>
              <w:pStyle w:val="rvps2"/>
              <w:shd w:val="clear" w:color="auto" w:fill="FFFFFF"/>
              <w:spacing w:before="0" w:after="0"/>
              <w:jc w:val="both"/>
              <w:rPr>
                <w:sz w:val="22"/>
                <w:szCs w:val="22"/>
                <w:lang w:eastAsia="uk-UA"/>
              </w:rPr>
            </w:pPr>
            <w:r w:rsidRPr="0048236F">
              <w:rPr>
                <w:sz w:val="22"/>
                <w:szCs w:val="22"/>
                <w:lang w:eastAsia="en-US"/>
              </w:rPr>
              <w:t>(поверхнева щільність – 160 г/м</w:t>
            </w:r>
            <w:r w:rsidRPr="0048236F">
              <w:rPr>
                <w:sz w:val="22"/>
                <w:szCs w:val="22"/>
                <w:vertAlign w:val="superscript"/>
                <w:lang w:eastAsia="en-US"/>
              </w:rPr>
              <w:t>2</w:t>
            </w:r>
            <w:r w:rsidRPr="0048236F">
              <w:rPr>
                <w:sz w:val="22"/>
                <w:szCs w:val="22"/>
                <w:lang w:eastAsia="en-US"/>
              </w:rPr>
              <w:t>)</w:t>
            </w:r>
            <w:r w:rsidR="00A4712D" w:rsidRPr="0048236F">
              <w:rPr>
                <w:sz w:val="22"/>
                <w:szCs w:val="22"/>
                <w:lang w:eastAsia="uk-UA"/>
              </w:rPr>
              <w:t>.</w:t>
            </w:r>
          </w:p>
          <w:p w:rsidR="00C07C0D" w:rsidRPr="0048236F" w:rsidRDefault="001C7C30" w:rsidP="0048236F">
            <w:pPr>
              <w:pStyle w:val="rvps2"/>
              <w:shd w:val="clear" w:color="auto" w:fill="FFFFFF"/>
              <w:spacing w:before="0" w:after="0"/>
              <w:rPr>
                <w:sz w:val="22"/>
                <w:szCs w:val="22"/>
              </w:rPr>
            </w:pPr>
            <w:r w:rsidRPr="0048236F">
              <w:rPr>
                <w:color w:val="000000"/>
                <w:spacing w:val="3"/>
                <w:sz w:val="22"/>
                <w:szCs w:val="22"/>
                <w:lang w:eastAsia="uk-UA"/>
              </w:rPr>
              <w:t>Відповідно вимог ТО  14.1 40108578-006:2016</w:t>
            </w:r>
            <w:r w:rsidR="00A4712D" w:rsidRPr="0048236F">
              <w:rPr>
                <w:color w:val="000000"/>
                <w:spacing w:val="3"/>
                <w:sz w:val="22"/>
                <w:szCs w:val="22"/>
                <w:lang w:eastAsia="uk-UA"/>
              </w:rPr>
              <w:t xml:space="preserve"> (зі змінами)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A4712D" w:rsidRPr="0048236F" w:rsidRDefault="00A4712D" w:rsidP="0048236F">
            <w:pPr>
              <w:pStyle w:val="1d"/>
              <w:shd w:val="clear" w:color="auto" w:fill="FFFFFF"/>
              <w:spacing w:after="0" w:line="240" w:lineRule="auto"/>
              <w:ind w:left="0"/>
              <w:rPr>
                <w:sz w:val="22"/>
                <w:szCs w:val="22"/>
                <w:lang w:val="uk-UA"/>
              </w:rPr>
            </w:pPr>
            <w:r w:rsidRPr="0048236F">
              <w:rPr>
                <w:b/>
                <w:sz w:val="22"/>
                <w:szCs w:val="22"/>
                <w:lang w:val="uk-UA"/>
              </w:rPr>
              <w:t>Учасник повинен надати</w:t>
            </w:r>
            <w:r w:rsidRPr="0048236F">
              <w:rPr>
                <w:sz w:val="22"/>
                <w:szCs w:val="22"/>
                <w:lang w:val="uk-UA"/>
              </w:rPr>
              <w:t>:</w:t>
            </w:r>
          </w:p>
          <w:p w:rsidR="00A4712D" w:rsidRPr="0048236F" w:rsidRDefault="00A4712D" w:rsidP="0048236F">
            <w:pPr>
              <w:pStyle w:val="1d"/>
              <w:shd w:val="clear" w:color="auto" w:fill="FFFFFF"/>
              <w:spacing w:after="0" w:line="240" w:lineRule="auto"/>
              <w:ind w:left="0"/>
              <w:rPr>
                <w:sz w:val="22"/>
                <w:szCs w:val="22"/>
                <w:lang w:val="uk-UA"/>
              </w:rPr>
            </w:pPr>
            <w:r w:rsidRPr="0048236F">
              <w:rPr>
                <w:sz w:val="22"/>
                <w:szCs w:val="22"/>
                <w:lang w:val="uk-UA"/>
              </w:rPr>
              <w:t xml:space="preserve">- експертний висновок або сертифікат відповідності та протокол випробувань на вироби, на відповідність до </w:t>
            </w:r>
            <w:r w:rsidRPr="0048236F">
              <w:rPr>
                <w:color w:val="000000"/>
                <w:spacing w:val="3"/>
                <w:sz w:val="22"/>
                <w:szCs w:val="22"/>
                <w:lang w:val="uk-UA" w:eastAsia="uk-UA"/>
              </w:rPr>
              <w:t xml:space="preserve">ТО </w:t>
            </w:r>
            <w:r w:rsidR="001C7C30" w:rsidRPr="0048236F">
              <w:rPr>
                <w:color w:val="000000"/>
                <w:spacing w:val="3"/>
                <w:sz w:val="22"/>
                <w:szCs w:val="22"/>
                <w:lang w:val="uk-UA" w:eastAsia="uk-UA"/>
              </w:rPr>
              <w:t>14.1 40108578-006:2016</w:t>
            </w:r>
            <w:r w:rsidRPr="0048236F">
              <w:rPr>
                <w:color w:val="000000"/>
                <w:spacing w:val="3"/>
                <w:sz w:val="22"/>
                <w:szCs w:val="22"/>
                <w:lang w:val="uk-UA" w:eastAsia="uk-UA"/>
              </w:rPr>
              <w:t xml:space="preserve">, </w:t>
            </w:r>
            <w:r w:rsidRPr="0048236F">
              <w:rPr>
                <w:sz w:val="22"/>
                <w:szCs w:val="22"/>
                <w:lang w:val="uk-UA"/>
              </w:rPr>
              <w:t>видані ДНДІ МВС України або іншим акредитованим органом сертифікації, видані на ім’я Учасника або виробника (при наявності договору між Учасником та виробником);</w:t>
            </w:r>
          </w:p>
          <w:p w:rsidR="00C07C0D" w:rsidRPr="0048236F" w:rsidRDefault="00A4712D" w:rsidP="0048236F">
            <w:pPr>
              <w:pStyle w:val="1d"/>
              <w:shd w:val="clear" w:color="auto" w:fill="FFFFFF"/>
              <w:spacing w:after="0" w:line="240" w:lineRule="auto"/>
              <w:ind w:left="0"/>
              <w:rPr>
                <w:sz w:val="22"/>
                <w:szCs w:val="22"/>
                <w:lang w:val="uk-UA"/>
              </w:rPr>
            </w:pPr>
            <w:r w:rsidRPr="0048236F">
              <w:rPr>
                <w:sz w:val="22"/>
                <w:szCs w:val="22"/>
                <w:lang w:val="uk-UA"/>
              </w:rPr>
              <w:t>- протокол випробувань на тканину виданий на відповідність</w:t>
            </w:r>
            <w:r w:rsidRPr="0048236F">
              <w:rPr>
                <w:color w:val="000000"/>
                <w:spacing w:val="3"/>
                <w:sz w:val="22"/>
                <w:szCs w:val="22"/>
                <w:lang w:val="uk-UA" w:eastAsia="uk-UA"/>
              </w:rPr>
              <w:t xml:space="preserve"> до ТО </w:t>
            </w:r>
            <w:r w:rsidR="001C7C30" w:rsidRPr="0048236F">
              <w:rPr>
                <w:color w:val="000000"/>
                <w:spacing w:val="3"/>
                <w:sz w:val="22"/>
                <w:szCs w:val="22"/>
                <w:lang w:val="uk-UA" w:eastAsia="uk-UA"/>
              </w:rPr>
              <w:t>14.1 40108578-006:2016 (зі змінами)</w:t>
            </w:r>
            <w:r w:rsidRPr="0048236F">
              <w:rPr>
                <w:sz w:val="22"/>
                <w:szCs w:val="22"/>
                <w:lang w:val="uk-UA"/>
              </w:rPr>
              <w:t xml:space="preserve">, </w:t>
            </w:r>
            <w:r w:rsidRPr="0048236F">
              <w:rPr>
                <w:color w:val="000000"/>
                <w:spacing w:val="3"/>
                <w:sz w:val="22"/>
                <w:szCs w:val="22"/>
                <w:lang w:val="uk-UA" w:eastAsia="uk-UA"/>
              </w:rPr>
              <w:t xml:space="preserve"> </w:t>
            </w:r>
            <w:r w:rsidRPr="0048236F">
              <w:rPr>
                <w:sz w:val="22"/>
                <w:szCs w:val="22"/>
                <w:lang w:val="uk-UA"/>
              </w:rPr>
              <w:t xml:space="preserve">видані акредитованим </w:t>
            </w:r>
            <w:r w:rsidRPr="0048236F">
              <w:rPr>
                <w:sz w:val="22"/>
                <w:szCs w:val="22"/>
                <w:lang w:val="uk-UA"/>
              </w:rPr>
              <w:lastRenderedPageBreak/>
              <w:t>органом або акредитованими лабораторіями, які акредитовано Національним агентством з акредитації України.</w:t>
            </w:r>
          </w:p>
        </w:tc>
      </w:tr>
      <w:tr w:rsidR="00BC6C87" w:rsidRPr="00FA2113" w:rsidTr="00606010">
        <w:tc>
          <w:tcPr>
            <w:tcW w:w="530" w:type="dxa"/>
            <w:tcBorders>
              <w:top w:val="single" w:sz="4" w:space="0" w:color="auto"/>
              <w:left w:val="single" w:sz="4" w:space="0" w:color="auto"/>
              <w:bottom w:val="single" w:sz="4" w:space="0" w:color="auto"/>
              <w:right w:val="single" w:sz="4" w:space="0" w:color="auto"/>
            </w:tcBorders>
          </w:tcPr>
          <w:p w:rsidR="00BC6C87" w:rsidRDefault="000D7382" w:rsidP="0048236F">
            <w:pPr>
              <w:spacing w:after="0" w:line="240" w:lineRule="auto"/>
              <w:rPr>
                <w:rFonts w:ascii="Times New Roman" w:hAnsi="Times New Roman" w:cs="Times New Roman"/>
                <w:color w:val="000000"/>
                <w:spacing w:val="3"/>
              </w:rPr>
            </w:pPr>
            <w:r>
              <w:rPr>
                <w:rFonts w:ascii="Times New Roman" w:hAnsi="Times New Roman" w:cs="Times New Roman"/>
                <w:color w:val="000000"/>
                <w:spacing w:val="3"/>
              </w:rPr>
              <w:lastRenderedPageBreak/>
              <w:t>4</w:t>
            </w:r>
          </w:p>
        </w:tc>
        <w:tc>
          <w:tcPr>
            <w:tcW w:w="1703" w:type="dxa"/>
            <w:tcBorders>
              <w:top w:val="single" w:sz="4" w:space="0" w:color="auto"/>
              <w:left w:val="single" w:sz="4" w:space="0" w:color="auto"/>
              <w:bottom w:val="single" w:sz="4" w:space="0" w:color="auto"/>
              <w:right w:val="single" w:sz="4" w:space="0" w:color="auto"/>
            </w:tcBorders>
          </w:tcPr>
          <w:p w:rsidR="00BC6C87" w:rsidRPr="00BC6C87" w:rsidRDefault="00BC6C87" w:rsidP="0048236F">
            <w:pPr>
              <w:spacing w:after="0" w:line="240" w:lineRule="auto"/>
              <w:rPr>
                <w:rFonts w:ascii="Times New Roman" w:hAnsi="Times New Roman" w:cs="Times New Roman"/>
              </w:rPr>
            </w:pPr>
            <w:r w:rsidRPr="00BC6C87">
              <w:rPr>
                <w:rFonts w:ascii="Times New Roman" w:hAnsi="Times New Roman" w:cs="Times New Roman"/>
              </w:rPr>
              <w:t>Сорочка трикотажна з короткими рукавами для поліції</w:t>
            </w:r>
          </w:p>
        </w:tc>
        <w:tc>
          <w:tcPr>
            <w:tcW w:w="992" w:type="dxa"/>
            <w:tcBorders>
              <w:top w:val="single" w:sz="4" w:space="0" w:color="auto"/>
              <w:left w:val="single" w:sz="4" w:space="0" w:color="auto"/>
              <w:bottom w:val="single" w:sz="4" w:space="0" w:color="auto"/>
              <w:right w:val="single" w:sz="4" w:space="0" w:color="auto"/>
            </w:tcBorders>
          </w:tcPr>
          <w:p w:rsidR="00BC6C87" w:rsidRPr="0048236F" w:rsidRDefault="00BC6C87" w:rsidP="00BC6C87">
            <w:pPr>
              <w:spacing w:after="0" w:line="240" w:lineRule="auto"/>
              <w:jc w:val="center"/>
              <w:rPr>
                <w:rFonts w:ascii="Times New Roman" w:hAnsi="Times New Roman" w:cs="Times New Roman"/>
                <w:color w:val="000000"/>
                <w:spacing w:val="3"/>
                <w:lang w:eastAsia="uk-UA"/>
              </w:rPr>
            </w:pPr>
            <w:r w:rsidRPr="0048236F">
              <w:rPr>
                <w:rFonts w:ascii="Times New Roman" w:hAnsi="Times New Roman" w:cs="Times New Roman"/>
                <w:color w:val="000000"/>
                <w:spacing w:val="3"/>
                <w:lang w:eastAsia="uk-UA"/>
              </w:rPr>
              <w:t>шт.</w:t>
            </w:r>
          </w:p>
        </w:tc>
        <w:tc>
          <w:tcPr>
            <w:tcW w:w="850" w:type="dxa"/>
            <w:tcBorders>
              <w:top w:val="single" w:sz="4" w:space="0" w:color="auto"/>
              <w:left w:val="single" w:sz="4" w:space="0" w:color="auto"/>
              <w:bottom w:val="single" w:sz="4" w:space="0" w:color="auto"/>
              <w:right w:val="single" w:sz="4" w:space="0" w:color="auto"/>
            </w:tcBorders>
          </w:tcPr>
          <w:p w:rsidR="00BC6C87" w:rsidRPr="0048236F" w:rsidRDefault="00BC6C87" w:rsidP="00BC6C87">
            <w:pPr>
              <w:spacing w:after="0" w:line="240" w:lineRule="auto"/>
              <w:jc w:val="center"/>
              <w:rPr>
                <w:rFonts w:ascii="Times New Roman" w:hAnsi="Times New Roman" w:cs="Times New Roman"/>
                <w:color w:val="000000"/>
                <w:spacing w:val="3"/>
                <w:lang w:eastAsia="uk-UA"/>
              </w:rPr>
            </w:pPr>
            <w:r>
              <w:rPr>
                <w:rFonts w:ascii="Times New Roman" w:hAnsi="Times New Roman" w:cs="Times New Roman"/>
                <w:color w:val="000000"/>
                <w:spacing w:val="3"/>
                <w:lang w:eastAsia="uk-UA"/>
              </w:rPr>
              <w:t>4</w:t>
            </w:r>
            <w:r w:rsidRPr="0048236F">
              <w:rPr>
                <w:rFonts w:ascii="Times New Roman" w:hAnsi="Times New Roman" w:cs="Times New Roman"/>
                <w:color w:val="000000"/>
                <w:spacing w:val="3"/>
                <w:lang w:eastAsia="uk-UA"/>
              </w:rPr>
              <w:t>00</w:t>
            </w:r>
          </w:p>
        </w:tc>
        <w:tc>
          <w:tcPr>
            <w:tcW w:w="2837" w:type="dxa"/>
            <w:tcBorders>
              <w:top w:val="single" w:sz="4" w:space="0" w:color="auto"/>
              <w:left w:val="single" w:sz="4" w:space="0" w:color="auto"/>
              <w:bottom w:val="single" w:sz="4" w:space="0" w:color="auto"/>
              <w:right w:val="single" w:sz="4" w:space="0" w:color="auto"/>
            </w:tcBorders>
          </w:tcPr>
          <w:p w:rsidR="00BC6C87" w:rsidRPr="00BC6C87" w:rsidRDefault="00BC6C87" w:rsidP="00BC6C87">
            <w:pPr>
              <w:pStyle w:val="rvps2"/>
              <w:shd w:val="clear" w:color="auto" w:fill="FFFFFF"/>
              <w:spacing w:before="0" w:after="0"/>
              <w:rPr>
                <w:sz w:val="22"/>
                <w:szCs w:val="22"/>
                <w:lang w:eastAsia="uk-UA"/>
              </w:rPr>
            </w:pPr>
            <w:proofErr w:type="spellStart"/>
            <w:r w:rsidRPr="00BC6C87">
              <w:rPr>
                <w:sz w:val="22"/>
                <w:szCs w:val="22"/>
              </w:rPr>
              <w:t>гладкофарбованого</w:t>
            </w:r>
            <w:proofErr w:type="spellEnd"/>
            <w:r w:rsidRPr="00BC6C87">
              <w:rPr>
                <w:sz w:val="22"/>
                <w:szCs w:val="22"/>
                <w:lang w:eastAsia="uk-UA"/>
              </w:rPr>
              <w:t xml:space="preserve"> </w:t>
            </w:r>
            <w:proofErr w:type="spellStart"/>
            <w:r w:rsidRPr="00BC6C87">
              <w:rPr>
                <w:sz w:val="22"/>
                <w:szCs w:val="22"/>
                <w:lang w:eastAsia="uk-UA"/>
              </w:rPr>
              <w:t>кулірного</w:t>
            </w:r>
            <w:proofErr w:type="spellEnd"/>
            <w:r w:rsidRPr="00BC6C87">
              <w:rPr>
                <w:sz w:val="22"/>
                <w:szCs w:val="22"/>
              </w:rPr>
              <w:t xml:space="preserve"> </w:t>
            </w:r>
            <w:proofErr w:type="spellStart"/>
            <w:r w:rsidRPr="00BC6C87">
              <w:rPr>
                <w:sz w:val="22"/>
                <w:szCs w:val="22"/>
                <w:lang w:eastAsia="uk-UA"/>
              </w:rPr>
              <w:t>однолицьового</w:t>
            </w:r>
            <w:proofErr w:type="spellEnd"/>
            <w:r w:rsidRPr="00BC6C87">
              <w:rPr>
                <w:sz w:val="22"/>
                <w:szCs w:val="22"/>
              </w:rPr>
              <w:t xml:space="preserve"> трикотажного </w:t>
            </w:r>
            <w:r w:rsidRPr="00BC6C87">
              <w:rPr>
                <w:sz w:val="22"/>
                <w:szCs w:val="22"/>
                <w:lang w:eastAsia="ru-RU"/>
              </w:rPr>
              <w:t>синтетичного полотна типу «</w:t>
            </w:r>
            <w:proofErr w:type="spellStart"/>
            <w:r w:rsidRPr="00BC6C87">
              <w:rPr>
                <w:sz w:val="22"/>
                <w:szCs w:val="22"/>
                <w:lang w:eastAsia="ru-RU"/>
              </w:rPr>
              <w:t>Coolpass</w:t>
            </w:r>
            <w:proofErr w:type="spellEnd"/>
            <w:r w:rsidRPr="00BC6C87">
              <w:rPr>
                <w:sz w:val="22"/>
                <w:szCs w:val="22"/>
                <w:lang w:eastAsia="ru-RU"/>
              </w:rPr>
              <w:t>»</w:t>
            </w:r>
            <w:r w:rsidRPr="00BC6C87">
              <w:rPr>
                <w:b/>
                <w:bCs/>
                <w:color w:val="FF0000"/>
                <w:sz w:val="22"/>
                <w:szCs w:val="22"/>
                <w:lang w:eastAsia="ru-RU"/>
              </w:rPr>
              <w:t xml:space="preserve"> </w:t>
            </w:r>
            <w:r w:rsidRPr="00BC6C87">
              <w:rPr>
                <w:sz w:val="22"/>
                <w:szCs w:val="22"/>
              </w:rPr>
              <w:t xml:space="preserve">для виготовлення сорочки трикотажної </w:t>
            </w:r>
            <w:r w:rsidRPr="00BC6C87">
              <w:rPr>
                <w:b/>
                <w:bCs/>
                <w:sz w:val="22"/>
                <w:szCs w:val="22"/>
                <w:lang w:eastAsia="ru-RU"/>
              </w:rPr>
              <w:t>Тип II</w:t>
            </w:r>
            <w:r w:rsidRPr="00BC6C87">
              <w:rPr>
                <w:sz w:val="22"/>
                <w:szCs w:val="22"/>
              </w:rPr>
              <w:t xml:space="preserve"> </w:t>
            </w:r>
            <w:r w:rsidRPr="00BC6C87">
              <w:rPr>
                <w:sz w:val="22"/>
                <w:szCs w:val="22"/>
                <w:lang w:eastAsia="uk-UA"/>
              </w:rPr>
              <w:t>(</w:t>
            </w:r>
            <w:r w:rsidRPr="00BC6C87">
              <w:rPr>
                <w:sz w:val="22"/>
                <w:szCs w:val="22"/>
              </w:rPr>
              <w:t xml:space="preserve">сировинний склад: </w:t>
            </w:r>
            <w:r w:rsidRPr="00BC6C87">
              <w:rPr>
                <w:rFonts w:eastAsia="Calibri"/>
                <w:sz w:val="22"/>
                <w:szCs w:val="22"/>
              </w:rPr>
              <w:t>поліефір</w:t>
            </w:r>
            <w:r w:rsidRPr="00BC6C87">
              <w:rPr>
                <w:sz w:val="22"/>
                <w:szCs w:val="22"/>
              </w:rPr>
              <w:t xml:space="preserve"> – 100 %, </w:t>
            </w:r>
            <w:r w:rsidRPr="00BC6C87">
              <w:rPr>
                <w:sz w:val="22"/>
                <w:szCs w:val="22"/>
                <w:lang w:eastAsia="uk-UA"/>
              </w:rPr>
              <w:t xml:space="preserve">поверхнева щільність </w:t>
            </w:r>
            <w:r w:rsidRPr="00BC6C87">
              <w:rPr>
                <w:sz w:val="22"/>
                <w:szCs w:val="22"/>
                <w:lang w:eastAsia="uk-UA"/>
              </w:rPr>
              <w:br/>
              <w:t>(</w:t>
            </w:r>
            <w:r w:rsidRPr="00BC6C87">
              <w:rPr>
                <w:sz w:val="22"/>
                <w:szCs w:val="22"/>
              </w:rPr>
              <w:t>210 ± 20</w:t>
            </w:r>
            <w:r w:rsidRPr="00BC6C87">
              <w:rPr>
                <w:sz w:val="22"/>
                <w:szCs w:val="22"/>
                <w:lang w:eastAsia="uk-UA"/>
              </w:rPr>
              <w:t>) г/м</w:t>
            </w:r>
            <w:r w:rsidRPr="00BC6C87">
              <w:rPr>
                <w:sz w:val="22"/>
                <w:szCs w:val="22"/>
                <w:vertAlign w:val="superscript"/>
                <w:lang w:eastAsia="uk-UA"/>
              </w:rPr>
              <w:t>2</w:t>
            </w:r>
            <w:r w:rsidRPr="00BC6C87">
              <w:rPr>
                <w:sz w:val="22"/>
                <w:szCs w:val="22"/>
                <w:lang w:eastAsia="uk-UA"/>
              </w:rPr>
              <w:t>).</w:t>
            </w:r>
          </w:p>
          <w:p w:rsidR="00BC6C87" w:rsidRPr="00BC6C87" w:rsidRDefault="00BC6C87" w:rsidP="00BC6C87">
            <w:pPr>
              <w:spacing w:after="0" w:line="240" w:lineRule="auto"/>
              <w:rPr>
                <w:rFonts w:ascii="Times New Roman" w:hAnsi="Times New Roman" w:cs="Times New Roman"/>
              </w:rPr>
            </w:pPr>
            <w:r w:rsidRPr="00BC6C87">
              <w:rPr>
                <w:rFonts w:ascii="Times New Roman" w:hAnsi="Times New Roman" w:cs="Times New Roman"/>
                <w:color w:val="000000"/>
                <w:spacing w:val="3"/>
                <w:lang w:eastAsia="uk-UA"/>
              </w:rPr>
              <w:t>Відповідно вимог ТО 1833.40108578 401: 2020 (зі змінами)</w:t>
            </w:r>
          </w:p>
        </w:tc>
        <w:tc>
          <w:tcPr>
            <w:tcW w:w="3544" w:type="dxa"/>
            <w:tcBorders>
              <w:top w:val="single" w:sz="4" w:space="0" w:color="auto"/>
              <w:left w:val="single" w:sz="4" w:space="0" w:color="auto"/>
              <w:bottom w:val="single" w:sz="4" w:space="0" w:color="auto"/>
              <w:right w:val="single" w:sz="4" w:space="0" w:color="auto"/>
            </w:tcBorders>
            <w:vAlign w:val="center"/>
          </w:tcPr>
          <w:p w:rsidR="00BC6C87" w:rsidRPr="00BC6C87" w:rsidRDefault="00BC6C87" w:rsidP="00BC6C87">
            <w:pPr>
              <w:pStyle w:val="1d"/>
              <w:shd w:val="clear" w:color="auto" w:fill="FFFFFF"/>
              <w:spacing w:after="0" w:line="240" w:lineRule="auto"/>
              <w:ind w:left="0"/>
              <w:rPr>
                <w:sz w:val="22"/>
                <w:szCs w:val="22"/>
                <w:lang w:val="uk-UA" w:eastAsia="en-US"/>
              </w:rPr>
            </w:pPr>
            <w:r w:rsidRPr="00BC6C87">
              <w:rPr>
                <w:b/>
                <w:sz w:val="22"/>
                <w:szCs w:val="22"/>
                <w:lang w:val="uk-UA" w:eastAsia="en-US"/>
              </w:rPr>
              <w:t>Учасник повинен надати</w:t>
            </w:r>
            <w:r w:rsidRPr="00BC6C87">
              <w:rPr>
                <w:sz w:val="22"/>
                <w:szCs w:val="22"/>
                <w:lang w:val="uk-UA" w:eastAsia="en-US"/>
              </w:rPr>
              <w:t>:</w:t>
            </w:r>
          </w:p>
          <w:p w:rsidR="00BC6C87" w:rsidRPr="00BC6C87" w:rsidRDefault="00BC6C87" w:rsidP="00BC6C87">
            <w:pPr>
              <w:pStyle w:val="1d"/>
              <w:shd w:val="clear" w:color="auto" w:fill="FFFFFF"/>
              <w:spacing w:after="0" w:line="240" w:lineRule="auto"/>
              <w:ind w:left="0"/>
              <w:rPr>
                <w:sz w:val="22"/>
                <w:szCs w:val="22"/>
                <w:lang w:val="uk-UA" w:eastAsia="en-US"/>
              </w:rPr>
            </w:pPr>
            <w:r w:rsidRPr="00BC6C87">
              <w:rPr>
                <w:sz w:val="22"/>
                <w:szCs w:val="22"/>
                <w:lang w:val="uk-UA" w:eastAsia="en-US"/>
              </w:rPr>
              <w:t xml:space="preserve">- експертний висновок або сертифікат відповідності та протокол випробувань на вироби, на відповідність до </w:t>
            </w:r>
            <w:r w:rsidRPr="00BC6C87">
              <w:rPr>
                <w:color w:val="000000"/>
                <w:spacing w:val="3"/>
                <w:sz w:val="22"/>
                <w:szCs w:val="22"/>
                <w:lang w:val="uk-UA" w:eastAsia="uk-UA"/>
              </w:rPr>
              <w:t xml:space="preserve">ТО 1833.40108578401:2020, </w:t>
            </w:r>
            <w:r w:rsidRPr="00BC6C87">
              <w:rPr>
                <w:sz w:val="22"/>
                <w:szCs w:val="22"/>
                <w:lang w:val="uk-UA" w:eastAsia="en-US"/>
              </w:rPr>
              <w:t>видані ДНДІ МВС України або іншим акредитованим органом сертифікації, видані на ім’я Учасника або виробника (при наявності договору між Учасником та виробником);</w:t>
            </w:r>
          </w:p>
          <w:p w:rsidR="00BC6C87" w:rsidRPr="00BC6C87" w:rsidRDefault="00BC6C87" w:rsidP="00BC6C87">
            <w:pPr>
              <w:pStyle w:val="1d"/>
              <w:shd w:val="clear" w:color="auto" w:fill="FFFFFF"/>
              <w:spacing w:after="0" w:line="240" w:lineRule="auto"/>
              <w:ind w:left="0"/>
              <w:rPr>
                <w:b/>
                <w:sz w:val="22"/>
                <w:szCs w:val="22"/>
                <w:lang w:val="uk-UA"/>
              </w:rPr>
            </w:pPr>
            <w:r w:rsidRPr="00BC6C87">
              <w:rPr>
                <w:sz w:val="22"/>
                <w:szCs w:val="22"/>
                <w:lang w:val="uk-UA" w:eastAsia="en-US"/>
              </w:rPr>
              <w:t>- протокол випробувань на тканину виданий на відповідність</w:t>
            </w:r>
            <w:r w:rsidRPr="00BC6C87">
              <w:rPr>
                <w:color w:val="000000"/>
                <w:spacing w:val="3"/>
                <w:sz w:val="22"/>
                <w:szCs w:val="22"/>
                <w:lang w:val="uk-UA" w:eastAsia="uk-UA"/>
              </w:rPr>
              <w:t xml:space="preserve"> до ТО 1833.40108578401:2020 (зі змінами) відповідно до додатку Б, таблиця Б2 (</w:t>
            </w:r>
            <w:r w:rsidRPr="00BC6C87">
              <w:rPr>
                <w:sz w:val="22"/>
                <w:szCs w:val="22"/>
                <w:lang w:val="uk-UA" w:eastAsia="en-US"/>
              </w:rPr>
              <w:t xml:space="preserve">належним чином завірений), </w:t>
            </w:r>
            <w:r w:rsidRPr="00BC6C87">
              <w:rPr>
                <w:color w:val="000000"/>
                <w:spacing w:val="3"/>
                <w:sz w:val="22"/>
                <w:szCs w:val="22"/>
                <w:lang w:val="uk-UA" w:eastAsia="uk-UA"/>
              </w:rPr>
              <w:t xml:space="preserve"> </w:t>
            </w:r>
            <w:r w:rsidRPr="00BC6C87">
              <w:rPr>
                <w:sz w:val="22"/>
                <w:szCs w:val="22"/>
                <w:lang w:val="uk-UA" w:eastAsia="en-US"/>
              </w:rPr>
              <w:t>видані акредитованим органом або акредитованими лабораторіями, які акредитовано Національним агентством з акредитації України.</w:t>
            </w:r>
          </w:p>
        </w:tc>
      </w:tr>
      <w:tr w:rsidR="00E9495C" w:rsidRPr="00FA2113" w:rsidTr="00606010">
        <w:tc>
          <w:tcPr>
            <w:tcW w:w="530" w:type="dxa"/>
            <w:tcBorders>
              <w:top w:val="single" w:sz="4" w:space="0" w:color="auto"/>
              <w:left w:val="single" w:sz="4" w:space="0" w:color="auto"/>
              <w:bottom w:val="single" w:sz="4" w:space="0" w:color="auto"/>
              <w:right w:val="single" w:sz="4" w:space="0" w:color="auto"/>
            </w:tcBorders>
          </w:tcPr>
          <w:p w:rsidR="00E9495C" w:rsidRPr="0048236F" w:rsidRDefault="000D7382" w:rsidP="0048236F">
            <w:pPr>
              <w:spacing w:after="0" w:line="240" w:lineRule="auto"/>
              <w:rPr>
                <w:rFonts w:ascii="Times New Roman" w:hAnsi="Times New Roman" w:cs="Times New Roman"/>
                <w:color w:val="000000"/>
                <w:spacing w:val="3"/>
              </w:rPr>
            </w:pPr>
            <w:r>
              <w:rPr>
                <w:rFonts w:ascii="Times New Roman" w:hAnsi="Times New Roman" w:cs="Times New Roman"/>
                <w:color w:val="000000"/>
                <w:spacing w:val="3"/>
              </w:rPr>
              <w:t>5</w:t>
            </w:r>
          </w:p>
        </w:tc>
        <w:tc>
          <w:tcPr>
            <w:tcW w:w="1703" w:type="dxa"/>
            <w:tcBorders>
              <w:top w:val="single" w:sz="4" w:space="0" w:color="auto"/>
              <w:left w:val="single" w:sz="4" w:space="0" w:color="auto"/>
              <w:bottom w:val="single" w:sz="4" w:space="0" w:color="auto"/>
              <w:right w:val="single" w:sz="4" w:space="0" w:color="auto"/>
            </w:tcBorders>
          </w:tcPr>
          <w:p w:rsidR="00E9495C" w:rsidRPr="0048236F" w:rsidRDefault="00E9495C" w:rsidP="0048236F">
            <w:pPr>
              <w:spacing w:after="0" w:line="240" w:lineRule="auto"/>
              <w:rPr>
                <w:rFonts w:ascii="Times New Roman" w:hAnsi="Times New Roman" w:cs="Times New Roman"/>
              </w:rPr>
            </w:pPr>
            <w:r w:rsidRPr="0048236F">
              <w:rPr>
                <w:rFonts w:ascii="Times New Roman" w:hAnsi="Times New Roman" w:cs="Times New Roman"/>
              </w:rPr>
              <w:t>Спорядження поясне</w:t>
            </w:r>
          </w:p>
        </w:tc>
        <w:tc>
          <w:tcPr>
            <w:tcW w:w="992" w:type="dxa"/>
            <w:tcBorders>
              <w:top w:val="single" w:sz="4" w:space="0" w:color="auto"/>
              <w:left w:val="single" w:sz="4" w:space="0" w:color="auto"/>
              <w:bottom w:val="single" w:sz="4" w:space="0" w:color="auto"/>
              <w:right w:val="single" w:sz="4" w:space="0" w:color="auto"/>
            </w:tcBorders>
          </w:tcPr>
          <w:p w:rsidR="00E9495C" w:rsidRPr="0048236F" w:rsidRDefault="00E9495C" w:rsidP="0048236F">
            <w:pPr>
              <w:spacing w:after="0" w:line="240" w:lineRule="auto"/>
              <w:jc w:val="center"/>
              <w:rPr>
                <w:rFonts w:ascii="Times New Roman" w:hAnsi="Times New Roman" w:cs="Times New Roman"/>
                <w:color w:val="000000"/>
                <w:spacing w:val="3"/>
              </w:rPr>
            </w:pPr>
            <w:r w:rsidRPr="0048236F">
              <w:rPr>
                <w:rFonts w:ascii="Times New Roman" w:hAnsi="Times New Roman" w:cs="Times New Roman"/>
                <w:color w:val="000000"/>
                <w:spacing w:val="3"/>
                <w:lang w:eastAsia="uk-UA"/>
              </w:rPr>
              <w:t>комплект</w:t>
            </w:r>
          </w:p>
        </w:tc>
        <w:tc>
          <w:tcPr>
            <w:tcW w:w="850" w:type="dxa"/>
            <w:tcBorders>
              <w:top w:val="single" w:sz="4" w:space="0" w:color="auto"/>
              <w:left w:val="single" w:sz="4" w:space="0" w:color="auto"/>
              <w:bottom w:val="single" w:sz="4" w:space="0" w:color="auto"/>
              <w:right w:val="single" w:sz="4" w:space="0" w:color="auto"/>
            </w:tcBorders>
          </w:tcPr>
          <w:p w:rsidR="00E9495C" w:rsidRPr="0048236F" w:rsidRDefault="00946909" w:rsidP="0048236F">
            <w:pPr>
              <w:spacing w:after="0" w:line="240" w:lineRule="auto"/>
              <w:jc w:val="center"/>
              <w:rPr>
                <w:rFonts w:ascii="Times New Roman" w:hAnsi="Times New Roman" w:cs="Times New Roman"/>
                <w:color w:val="000000"/>
                <w:spacing w:val="3"/>
                <w:lang w:eastAsia="uk-UA"/>
              </w:rPr>
            </w:pPr>
            <w:r w:rsidRPr="0048236F">
              <w:rPr>
                <w:rFonts w:ascii="Times New Roman" w:hAnsi="Times New Roman" w:cs="Times New Roman"/>
                <w:color w:val="000000"/>
                <w:spacing w:val="3"/>
                <w:lang w:eastAsia="uk-UA"/>
              </w:rPr>
              <w:t>1</w:t>
            </w:r>
            <w:r w:rsidR="00E9495C" w:rsidRPr="0048236F">
              <w:rPr>
                <w:rFonts w:ascii="Times New Roman" w:hAnsi="Times New Roman" w:cs="Times New Roman"/>
                <w:color w:val="000000"/>
                <w:spacing w:val="3"/>
                <w:lang w:eastAsia="uk-UA"/>
              </w:rPr>
              <w:t>50</w:t>
            </w:r>
          </w:p>
        </w:tc>
        <w:tc>
          <w:tcPr>
            <w:tcW w:w="2837" w:type="dxa"/>
            <w:tcBorders>
              <w:top w:val="single" w:sz="4" w:space="0" w:color="auto"/>
              <w:left w:val="single" w:sz="4" w:space="0" w:color="auto"/>
              <w:bottom w:val="single" w:sz="4" w:space="0" w:color="auto"/>
              <w:right w:val="single" w:sz="4" w:space="0" w:color="auto"/>
            </w:tcBorders>
          </w:tcPr>
          <w:p w:rsidR="00E9495C" w:rsidRPr="0048236F" w:rsidRDefault="00E9495C" w:rsidP="0048236F">
            <w:pPr>
              <w:spacing w:after="0" w:line="240" w:lineRule="auto"/>
              <w:rPr>
                <w:rFonts w:ascii="Times New Roman" w:hAnsi="Times New Roman" w:cs="Times New Roman"/>
              </w:rPr>
            </w:pPr>
            <w:r w:rsidRPr="0048236F">
              <w:rPr>
                <w:rFonts w:ascii="Times New Roman" w:hAnsi="Times New Roman" w:cs="Times New Roman"/>
              </w:rPr>
              <w:t xml:space="preserve">Шкіра натуральна з гладким дрібним малюнком </w:t>
            </w:r>
            <w:proofErr w:type="spellStart"/>
            <w:r w:rsidRPr="0048236F">
              <w:rPr>
                <w:rFonts w:ascii="Times New Roman" w:hAnsi="Times New Roman" w:cs="Times New Roman"/>
              </w:rPr>
              <w:t>мережівки</w:t>
            </w:r>
            <w:proofErr w:type="spellEnd"/>
            <w:r w:rsidRPr="0048236F">
              <w:rPr>
                <w:rFonts w:ascii="Times New Roman" w:hAnsi="Times New Roman" w:cs="Times New Roman"/>
              </w:rPr>
              <w:t xml:space="preserve"> лицьової поверхні</w:t>
            </w:r>
            <w:r w:rsidRPr="0048236F">
              <w:rPr>
                <w:rFonts w:ascii="Times New Roman" w:eastAsia="Times New Roman" w:hAnsi="Times New Roman" w:cs="Times New Roman"/>
              </w:rPr>
              <w:t xml:space="preserve"> </w:t>
            </w:r>
            <w:r w:rsidRPr="0048236F">
              <w:rPr>
                <w:rFonts w:ascii="Times New Roman" w:hAnsi="Times New Roman" w:cs="Times New Roman"/>
              </w:rPr>
              <w:t xml:space="preserve">товщиною </w:t>
            </w:r>
            <w:r w:rsidRPr="0048236F">
              <w:rPr>
                <w:rFonts w:ascii="Times New Roman" w:eastAsia="Calibri" w:hAnsi="Times New Roman" w:cs="Times New Roman"/>
                <w:lang w:eastAsia="uk-UA"/>
              </w:rPr>
              <w:t xml:space="preserve">(3,5 ± 0,5) мм - </w:t>
            </w:r>
            <w:r w:rsidRPr="0048236F">
              <w:rPr>
                <w:rFonts w:ascii="Times New Roman" w:hAnsi="Times New Roman" w:cs="Times New Roman"/>
              </w:rPr>
              <w:t xml:space="preserve">Для виготовлення ременя для навісок та </w:t>
            </w:r>
          </w:p>
          <w:p w:rsidR="00E9495C" w:rsidRPr="0048236F" w:rsidRDefault="00E9495C" w:rsidP="0048236F">
            <w:pPr>
              <w:spacing w:after="0" w:line="240" w:lineRule="auto"/>
              <w:contextualSpacing/>
              <w:rPr>
                <w:rFonts w:ascii="Times New Roman" w:hAnsi="Times New Roman" w:cs="Times New Roman"/>
              </w:rPr>
            </w:pPr>
            <w:r w:rsidRPr="0048236F">
              <w:rPr>
                <w:rFonts w:ascii="Times New Roman" w:hAnsi="Times New Roman" w:cs="Times New Roman"/>
              </w:rPr>
              <w:t>ременя для брюк</w:t>
            </w:r>
          </w:p>
          <w:p w:rsidR="00E9495C" w:rsidRPr="0048236F" w:rsidRDefault="00E9495C" w:rsidP="0048236F">
            <w:pPr>
              <w:spacing w:after="0" w:line="240" w:lineRule="auto"/>
              <w:rPr>
                <w:rFonts w:ascii="Times New Roman" w:hAnsi="Times New Roman" w:cs="Times New Roman"/>
              </w:rPr>
            </w:pPr>
            <w:r w:rsidRPr="0048236F">
              <w:rPr>
                <w:rFonts w:ascii="Times New Roman" w:hAnsi="Times New Roman" w:cs="Times New Roman"/>
              </w:rPr>
              <w:t xml:space="preserve">Шкіра натуральна з гладким дрібним малюнком </w:t>
            </w:r>
            <w:proofErr w:type="spellStart"/>
            <w:r w:rsidRPr="0048236F">
              <w:rPr>
                <w:rFonts w:ascii="Times New Roman" w:hAnsi="Times New Roman" w:cs="Times New Roman"/>
              </w:rPr>
              <w:t>мережівки</w:t>
            </w:r>
            <w:proofErr w:type="spellEnd"/>
            <w:r w:rsidRPr="0048236F">
              <w:rPr>
                <w:rFonts w:ascii="Times New Roman" w:hAnsi="Times New Roman" w:cs="Times New Roman"/>
              </w:rPr>
              <w:t xml:space="preserve"> лицьової поверхні</w:t>
            </w:r>
            <w:r w:rsidRPr="0048236F">
              <w:rPr>
                <w:rFonts w:ascii="Times New Roman" w:eastAsia="Times New Roman" w:hAnsi="Times New Roman" w:cs="Times New Roman"/>
              </w:rPr>
              <w:t xml:space="preserve"> </w:t>
            </w:r>
            <w:r w:rsidRPr="0048236F">
              <w:rPr>
                <w:rFonts w:ascii="Times New Roman" w:hAnsi="Times New Roman" w:cs="Times New Roman"/>
              </w:rPr>
              <w:t xml:space="preserve">товщиною </w:t>
            </w:r>
            <w:r w:rsidRPr="0048236F">
              <w:rPr>
                <w:rFonts w:ascii="Times New Roman" w:eastAsia="Times New Roman" w:hAnsi="Times New Roman" w:cs="Times New Roman"/>
              </w:rPr>
              <w:t>(2,8 </w:t>
            </w:r>
            <w:r w:rsidRPr="0048236F">
              <w:rPr>
                <w:rFonts w:ascii="Times New Roman" w:hAnsi="Times New Roman" w:cs="Times New Roman"/>
                <w:lang w:eastAsia="ru-RU"/>
              </w:rPr>
              <w:t>±</w:t>
            </w:r>
            <w:r w:rsidRPr="0048236F">
              <w:rPr>
                <w:rFonts w:ascii="Times New Roman" w:eastAsia="Times New Roman" w:hAnsi="Times New Roman" w:cs="Times New Roman"/>
              </w:rPr>
              <w:t xml:space="preserve"> 0,6) мм - </w:t>
            </w:r>
            <w:r w:rsidRPr="0048236F">
              <w:rPr>
                <w:rFonts w:ascii="Times New Roman" w:hAnsi="Times New Roman" w:cs="Times New Roman"/>
              </w:rPr>
              <w:t>Для виготовлення кобури</w:t>
            </w:r>
            <w:r w:rsidRPr="0048236F">
              <w:rPr>
                <w:rFonts w:ascii="Times New Roman" w:eastAsia="Calibri" w:hAnsi="Times New Roman" w:cs="Times New Roman"/>
                <w:lang w:eastAsia="uk-UA"/>
              </w:rPr>
              <w:t xml:space="preserve"> універсальної відкритого типу</w:t>
            </w:r>
            <w:r w:rsidRPr="0048236F">
              <w:rPr>
                <w:rFonts w:ascii="Times New Roman" w:hAnsi="Times New Roman" w:cs="Times New Roman"/>
              </w:rPr>
              <w:t>; навісок для радіостанції, наручників,</w:t>
            </w:r>
          </w:p>
          <w:p w:rsidR="00E9495C" w:rsidRPr="0048236F" w:rsidRDefault="00E9495C" w:rsidP="0048236F">
            <w:pPr>
              <w:spacing w:after="0" w:line="240" w:lineRule="auto"/>
              <w:contextualSpacing/>
              <w:rPr>
                <w:rFonts w:ascii="Times New Roman" w:hAnsi="Times New Roman" w:cs="Times New Roman"/>
              </w:rPr>
            </w:pPr>
            <w:r w:rsidRPr="0048236F">
              <w:rPr>
                <w:rFonts w:ascii="Times New Roman" w:hAnsi="Times New Roman" w:cs="Times New Roman"/>
              </w:rPr>
              <w:t xml:space="preserve">магазину пістолета, газового балончика, </w:t>
            </w:r>
            <w:r w:rsidRPr="0048236F">
              <w:rPr>
                <w:rFonts w:ascii="Times New Roman" w:eastAsia="Calibri" w:hAnsi="Times New Roman" w:cs="Times New Roman"/>
              </w:rPr>
              <w:t>гумового кийка</w:t>
            </w:r>
            <w:r w:rsidRPr="0048236F">
              <w:rPr>
                <w:rFonts w:ascii="Times New Roman" w:hAnsi="Times New Roman" w:cs="Times New Roman"/>
              </w:rPr>
              <w:t>, ліхтарика та хомутиків і знімних хомутиків.</w:t>
            </w:r>
          </w:p>
          <w:p w:rsidR="00E9495C" w:rsidRPr="0048236F" w:rsidRDefault="00E9495C" w:rsidP="0048236F">
            <w:pPr>
              <w:spacing w:after="0" w:line="240" w:lineRule="auto"/>
              <w:contextualSpacing/>
              <w:rPr>
                <w:rFonts w:ascii="Times New Roman" w:eastAsia="Times New Roman" w:hAnsi="Times New Roman" w:cs="Times New Roman"/>
              </w:rPr>
            </w:pPr>
            <w:r w:rsidRPr="0048236F">
              <w:rPr>
                <w:rFonts w:ascii="Times New Roman" w:hAnsi="Times New Roman" w:cs="Times New Roman"/>
                <w:color w:val="000000"/>
                <w:spacing w:val="3"/>
                <w:lang w:eastAsia="uk-UA"/>
              </w:rPr>
              <w:t>Відповідно вимог ТО 1842.40108-578-502:2020</w:t>
            </w:r>
          </w:p>
        </w:tc>
        <w:tc>
          <w:tcPr>
            <w:tcW w:w="3544" w:type="dxa"/>
            <w:tcBorders>
              <w:top w:val="single" w:sz="4" w:space="0" w:color="auto"/>
              <w:left w:val="single" w:sz="4" w:space="0" w:color="auto"/>
              <w:bottom w:val="single" w:sz="4" w:space="0" w:color="auto"/>
              <w:right w:val="single" w:sz="4" w:space="0" w:color="auto"/>
            </w:tcBorders>
            <w:vAlign w:val="center"/>
          </w:tcPr>
          <w:p w:rsidR="00E9495C" w:rsidRPr="00C423B2" w:rsidRDefault="00C423B2" w:rsidP="0048236F">
            <w:pPr>
              <w:pStyle w:val="1d"/>
              <w:shd w:val="clear" w:color="auto" w:fill="FFFFFF"/>
              <w:spacing w:after="0" w:line="240" w:lineRule="auto"/>
              <w:ind w:left="0"/>
              <w:rPr>
                <w:b/>
                <w:sz w:val="22"/>
                <w:szCs w:val="22"/>
                <w:lang w:val="uk-UA"/>
              </w:rPr>
            </w:pPr>
            <w:r w:rsidRPr="00C423B2">
              <w:rPr>
                <w:color w:val="000000"/>
                <w:sz w:val="22"/>
                <w:szCs w:val="22"/>
                <w:lang w:val="uk-UA"/>
              </w:rPr>
              <w:t xml:space="preserve">Якість спорядження поясного  на відповідність виробів до ТО </w:t>
            </w:r>
            <w:r w:rsidRPr="00C423B2">
              <w:rPr>
                <w:color w:val="000000"/>
                <w:spacing w:val="3"/>
                <w:sz w:val="22"/>
                <w:szCs w:val="22"/>
                <w:lang w:val="uk-UA" w:eastAsia="uk-UA"/>
              </w:rPr>
              <w:t>1842.40108-578-502:2020</w:t>
            </w:r>
            <w:r w:rsidRPr="00C423B2">
              <w:rPr>
                <w:color w:val="000000"/>
                <w:sz w:val="22"/>
                <w:szCs w:val="22"/>
                <w:lang w:val="uk-UA"/>
              </w:rPr>
              <w:t xml:space="preserve">) підтверджується декларацією виробника про відповідність складену відповідно до вимог ДСТУ ISO/IEC 17050-1:2006 та листом-гарантією про те, що предмет закупівлі відповідає </w:t>
            </w:r>
            <w:r w:rsidRPr="00C423B2">
              <w:rPr>
                <w:color w:val="000000"/>
                <w:spacing w:val="3"/>
                <w:sz w:val="22"/>
                <w:szCs w:val="22"/>
                <w:lang w:val="uk-UA" w:eastAsia="uk-UA"/>
              </w:rPr>
              <w:t>1842.40108-578-5</w:t>
            </w:r>
            <w:bookmarkStart w:id="39" w:name="_GoBack"/>
            <w:bookmarkEnd w:id="39"/>
            <w:r w:rsidRPr="00C423B2">
              <w:rPr>
                <w:color w:val="000000"/>
                <w:spacing w:val="3"/>
                <w:sz w:val="22"/>
                <w:szCs w:val="22"/>
                <w:lang w:val="uk-UA" w:eastAsia="uk-UA"/>
              </w:rPr>
              <w:t>02:2020</w:t>
            </w:r>
            <w:r w:rsidRPr="00C423B2">
              <w:rPr>
                <w:color w:val="000000"/>
                <w:sz w:val="22"/>
                <w:szCs w:val="22"/>
                <w:lang w:val="uk-UA"/>
              </w:rPr>
              <w:t>;</w:t>
            </w:r>
            <w:r w:rsidRPr="00C423B2">
              <w:rPr>
                <w:b/>
                <w:sz w:val="22"/>
                <w:szCs w:val="22"/>
                <w:lang w:val="uk-UA"/>
              </w:rPr>
              <w:t xml:space="preserve"> </w:t>
            </w:r>
          </w:p>
        </w:tc>
      </w:tr>
    </w:tbl>
    <w:p w:rsidR="00C07C0D" w:rsidRDefault="00C07C0D" w:rsidP="0034400A">
      <w:pPr>
        <w:spacing w:after="0" w:line="240" w:lineRule="auto"/>
        <w:rPr>
          <w:rFonts w:ascii="Times New Roman" w:hAnsi="Times New Roman" w:cs="Times New Roman"/>
          <w:sz w:val="24"/>
          <w:szCs w:val="24"/>
          <w:lang w:eastAsia="ru-RU"/>
        </w:rPr>
      </w:pPr>
    </w:p>
    <w:p w:rsidR="000D7382" w:rsidRDefault="000D7382" w:rsidP="0034400A">
      <w:pPr>
        <w:spacing w:after="0" w:line="240" w:lineRule="auto"/>
        <w:rPr>
          <w:rFonts w:ascii="Times New Roman" w:hAnsi="Times New Roman" w:cs="Times New Roman"/>
          <w:sz w:val="24"/>
          <w:szCs w:val="24"/>
          <w:lang w:eastAsia="ru-RU"/>
        </w:rPr>
      </w:pPr>
    </w:p>
    <w:p w:rsidR="000D7382" w:rsidRDefault="000D7382" w:rsidP="0034400A">
      <w:pPr>
        <w:spacing w:after="0" w:line="240" w:lineRule="auto"/>
        <w:rPr>
          <w:rFonts w:ascii="Times New Roman" w:hAnsi="Times New Roman" w:cs="Times New Roman"/>
          <w:sz w:val="24"/>
          <w:szCs w:val="24"/>
          <w:lang w:eastAsia="ru-RU"/>
        </w:rPr>
      </w:pPr>
    </w:p>
    <w:p w:rsidR="000D7382" w:rsidRDefault="000D7382" w:rsidP="0034400A">
      <w:pPr>
        <w:spacing w:after="0" w:line="240" w:lineRule="auto"/>
        <w:rPr>
          <w:rFonts w:ascii="Times New Roman" w:hAnsi="Times New Roman" w:cs="Times New Roman"/>
          <w:sz w:val="24"/>
          <w:szCs w:val="24"/>
          <w:lang w:eastAsia="ru-RU"/>
        </w:rPr>
      </w:pPr>
    </w:p>
    <w:p w:rsidR="000D7382" w:rsidRPr="00484A15" w:rsidRDefault="000D7382" w:rsidP="0034400A">
      <w:pPr>
        <w:spacing w:after="0" w:line="240" w:lineRule="auto"/>
        <w:rPr>
          <w:rFonts w:ascii="Times New Roman" w:hAnsi="Times New Roman" w:cs="Times New Roman"/>
          <w:sz w:val="24"/>
          <w:szCs w:val="24"/>
          <w:lang w:eastAsia="ru-RU"/>
        </w:rPr>
      </w:pPr>
    </w:p>
    <w:p w:rsidR="008462D0" w:rsidRPr="008462D0" w:rsidRDefault="008462D0" w:rsidP="0034400A">
      <w:pPr>
        <w:spacing w:after="0" w:line="240" w:lineRule="auto"/>
        <w:jc w:val="center"/>
        <w:rPr>
          <w:rFonts w:ascii="Times New Roman" w:hAnsi="Times New Roman" w:cs="Times New Roman"/>
          <w:b/>
          <w:sz w:val="24"/>
          <w:szCs w:val="24"/>
        </w:rPr>
      </w:pPr>
      <w:r w:rsidRPr="008462D0">
        <w:rPr>
          <w:rFonts w:ascii="Times New Roman" w:hAnsi="Times New Roman" w:cs="Times New Roman"/>
          <w:b/>
          <w:sz w:val="24"/>
          <w:szCs w:val="24"/>
        </w:rPr>
        <w:t xml:space="preserve">ІІ. Спеціальний формений одяг </w:t>
      </w:r>
    </w:p>
    <w:p w:rsidR="008462D0" w:rsidRPr="009627B0" w:rsidRDefault="008462D0" w:rsidP="0034400A">
      <w:pPr>
        <w:tabs>
          <w:tab w:val="left" w:pos="3435"/>
        </w:tabs>
        <w:spacing w:after="0" w:line="240" w:lineRule="auto"/>
        <w:jc w:val="center"/>
        <w:rPr>
          <w:rFonts w:ascii="Times New Roman" w:hAnsi="Times New Roman" w:cs="Times New Roman"/>
          <w:b/>
          <w:sz w:val="24"/>
          <w:szCs w:val="24"/>
        </w:rPr>
      </w:pPr>
      <w:r w:rsidRPr="008462D0">
        <w:rPr>
          <w:rFonts w:ascii="Times New Roman" w:hAnsi="Times New Roman" w:cs="Times New Roman"/>
          <w:b/>
          <w:sz w:val="24"/>
          <w:szCs w:val="24"/>
        </w:rPr>
        <w:t>для</w:t>
      </w:r>
      <w:r w:rsidR="009627B0">
        <w:rPr>
          <w:rFonts w:ascii="Times New Roman" w:hAnsi="Times New Roman" w:cs="Times New Roman"/>
          <w:b/>
          <w:sz w:val="24"/>
          <w:szCs w:val="24"/>
        </w:rPr>
        <w:t xml:space="preserve"> персоналу воєнізованої охорони</w:t>
      </w:r>
    </w:p>
    <w:p w:rsidR="00E5542F" w:rsidRDefault="008462D0" w:rsidP="0034400A">
      <w:pPr>
        <w:spacing w:after="0" w:line="240" w:lineRule="auto"/>
        <w:jc w:val="center"/>
        <w:rPr>
          <w:rFonts w:ascii="Times New Roman" w:hAnsi="Times New Roman" w:cs="Times New Roman"/>
          <w:b/>
          <w:i/>
          <w:sz w:val="24"/>
          <w:szCs w:val="24"/>
        </w:rPr>
      </w:pPr>
      <w:r w:rsidRPr="008462D0">
        <w:rPr>
          <w:rFonts w:ascii="Times New Roman" w:hAnsi="Times New Roman" w:cs="Times New Roman"/>
          <w:b/>
          <w:i/>
          <w:sz w:val="24"/>
          <w:szCs w:val="24"/>
        </w:rPr>
        <w:t>Технічні вимоги до предмету закупівлі розроблено у відповідності до опису і зразків спеціального форменого одягу персоналу воєнізованої охорони, затверджених Наказом Департаменту поліції охорони від 01.06.2017 №80</w:t>
      </w:r>
      <w:r w:rsidR="00FA5115">
        <w:rPr>
          <w:rFonts w:ascii="Times New Roman" w:hAnsi="Times New Roman" w:cs="Times New Roman"/>
          <w:b/>
          <w:i/>
          <w:sz w:val="24"/>
          <w:szCs w:val="24"/>
        </w:rPr>
        <w:t>.</w:t>
      </w:r>
    </w:p>
    <w:p w:rsidR="0034400A" w:rsidRPr="008462D0" w:rsidRDefault="0034400A" w:rsidP="0034400A">
      <w:pPr>
        <w:spacing w:after="0" w:line="240" w:lineRule="auto"/>
        <w:jc w:val="center"/>
        <w:rPr>
          <w:rFonts w:ascii="Times New Roman" w:hAnsi="Times New Roman" w:cs="Times New Roman"/>
          <w:b/>
          <w:i/>
          <w:sz w:val="24"/>
          <w:szCs w:val="24"/>
        </w:rPr>
      </w:pPr>
    </w:p>
    <w:p w:rsidR="009627B0" w:rsidRPr="009627B0" w:rsidRDefault="00415DC4" w:rsidP="0034400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КЕПІ ДЛЯ ПЕРСОНАЛУ В</w:t>
      </w:r>
      <w:r w:rsidR="009627B0" w:rsidRPr="009627B0">
        <w:rPr>
          <w:rFonts w:ascii="Times New Roman" w:hAnsi="Times New Roman" w:cs="Times New Roman"/>
          <w:b/>
          <w:sz w:val="24"/>
          <w:szCs w:val="24"/>
        </w:rPr>
        <w:t>ОЄНІЗОВАНОЇ ОХОРОНИ</w:t>
      </w:r>
    </w:p>
    <w:p w:rsidR="005A78AA" w:rsidRDefault="009627B0" w:rsidP="0034400A">
      <w:pPr>
        <w:spacing w:after="0" w:line="240" w:lineRule="auto"/>
        <w:jc w:val="center"/>
        <w:rPr>
          <w:rFonts w:ascii="Times New Roman" w:hAnsi="Times New Roman" w:cs="Times New Roman"/>
          <w:b/>
          <w:sz w:val="24"/>
          <w:szCs w:val="24"/>
        </w:rPr>
      </w:pPr>
      <w:r w:rsidRPr="009627B0">
        <w:rPr>
          <w:rFonts w:ascii="Times New Roman" w:hAnsi="Times New Roman" w:cs="Times New Roman"/>
          <w:b/>
          <w:sz w:val="24"/>
          <w:szCs w:val="24"/>
        </w:rPr>
        <w:t>Кепі</w:t>
      </w:r>
    </w:p>
    <w:p w:rsidR="00946909" w:rsidRPr="009627B0" w:rsidRDefault="00946909" w:rsidP="0034400A">
      <w:pPr>
        <w:spacing w:after="0" w:line="240" w:lineRule="auto"/>
        <w:jc w:val="center"/>
        <w:rPr>
          <w:rFonts w:ascii="Times New Roman" w:hAnsi="Times New Roman" w:cs="Times New Roman"/>
          <w:b/>
          <w:sz w:val="24"/>
          <w:szCs w:val="24"/>
        </w:rPr>
      </w:pPr>
      <w:r>
        <w:rPr>
          <w:noProof/>
          <w:lang w:val="ru-RU" w:eastAsia="ru-RU"/>
        </w:rPr>
        <w:drawing>
          <wp:anchor distT="0" distB="0" distL="114300" distR="114300" simplePos="0" relativeHeight="251661312" behindDoc="0" locked="0" layoutInCell="1" allowOverlap="1" wp14:anchorId="537A2C97" wp14:editId="110D719A">
            <wp:simplePos x="0" y="0"/>
            <wp:positionH relativeFrom="column">
              <wp:posOffset>1251833</wp:posOffset>
            </wp:positionH>
            <wp:positionV relativeFrom="paragraph">
              <wp:posOffset>66179</wp:posOffset>
            </wp:positionV>
            <wp:extent cx="1423284" cy="1025718"/>
            <wp:effectExtent l="0" t="0" r="5715" b="317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2918" cy="1025454"/>
                    </a:xfrm>
                    <a:prstGeom prst="rect">
                      <a:avLst/>
                    </a:prstGeom>
                    <a:noFill/>
                  </pic:spPr>
                </pic:pic>
              </a:graphicData>
            </a:graphic>
            <wp14:sizeRelH relativeFrom="page">
              <wp14:pctWidth>0</wp14:pctWidth>
            </wp14:sizeRelH>
            <wp14:sizeRelV relativeFrom="page">
              <wp14:pctHeight>0</wp14:pctHeight>
            </wp14:sizeRelV>
          </wp:anchor>
        </w:drawing>
      </w:r>
    </w:p>
    <w:p w:rsidR="009627B0" w:rsidRPr="008462D0" w:rsidRDefault="00AB6F66" w:rsidP="0034400A">
      <w:pPr>
        <w:spacing w:after="0" w:line="240" w:lineRule="auto"/>
        <w:jc w:val="center"/>
        <w:rPr>
          <w:rFonts w:ascii="Times New Roman" w:hAnsi="Times New Roman" w:cs="Times New Roman"/>
          <w:b/>
          <w:sz w:val="24"/>
          <w:szCs w:val="24"/>
        </w:rPr>
      </w:pPr>
      <w:r>
        <w:rPr>
          <w:noProof/>
          <w:lang w:val="ru-RU" w:eastAsia="ru-RU"/>
        </w:rPr>
        <w:drawing>
          <wp:anchor distT="0" distB="0" distL="114300" distR="114300" simplePos="0" relativeHeight="251663360" behindDoc="0" locked="0" layoutInCell="1" allowOverlap="1" wp14:anchorId="62FB18B8" wp14:editId="55F044AD">
            <wp:simplePos x="0" y="0"/>
            <wp:positionH relativeFrom="column">
              <wp:posOffset>3382645</wp:posOffset>
            </wp:positionH>
            <wp:positionV relativeFrom="paragraph">
              <wp:posOffset>200660</wp:posOffset>
            </wp:positionV>
            <wp:extent cx="1104900" cy="713740"/>
            <wp:effectExtent l="0" t="0" r="0" b="0"/>
            <wp:wrapTopAndBottom/>
            <wp:docPr id="14" name="Рисунок 14" descr="К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еп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0" cy="713740"/>
                    </a:xfrm>
                    <a:prstGeom prst="rect">
                      <a:avLst/>
                    </a:prstGeom>
                    <a:noFill/>
                  </pic:spPr>
                </pic:pic>
              </a:graphicData>
            </a:graphic>
            <wp14:sizeRelH relativeFrom="page">
              <wp14:pctWidth>0</wp14:pctWidth>
            </wp14:sizeRelH>
            <wp14:sizeRelV relativeFrom="page">
              <wp14:pctHeight>0</wp14:pctHeight>
            </wp14:sizeRelV>
          </wp:anchor>
        </w:drawing>
      </w:r>
    </w:p>
    <w:p w:rsidR="005A78AA" w:rsidRDefault="009627B0" w:rsidP="00AB6F66">
      <w:pPr>
        <w:spacing w:after="0" w:line="240" w:lineRule="auto"/>
        <w:jc w:val="both"/>
        <w:rPr>
          <w:rFonts w:ascii="Times New Roman" w:hAnsi="Times New Roman" w:cs="Times New Roman"/>
          <w:sz w:val="24"/>
          <w:szCs w:val="24"/>
        </w:rPr>
      </w:pPr>
      <w:r w:rsidRPr="009627B0">
        <w:rPr>
          <w:rFonts w:ascii="Times New Roman" w:hAnsi="Times New Roman" w:cs="Times New Roman"/>
          <w:sz w:val="24"/>
          <w:szCs w:val="24"/>
        </w:rPr>
        <w:t xml:space="preserve">Кепі зі змішаної тканини чорного кольору. Складається з п’яти клинів, козирка, обтягнутого тканиною, та налобника. Передній клин, дубльований клейовими прокладками, з виточкою, з нашитою, по центру, кокардою. Шви з’єднання клинів </w:t>
      </w:r>
      <w:proofErr w:type="spellStart"/>
      <w:r w:rsidRPr="009627B0">
        <w:rPr>
          <w:rFonts w:ascii="Times New Roman" w:hAnsi="Times New Roman" w:cs="Times New Roman"/>
          <w:sz w:val="24"/>
          <w:szCs w:val="24"/>
        </w:rPr>
        <w:t>розстрочуються</w:t>
      </w:r>
      <w:proofErr w:type="spellEnd"/>
      <w:r w:rsidRPr="009627B0">
        <w:rPr>
          <w:rFonts w:ascii="Times New Roman" w:hAnsi="Times New Roman" w:cs="Times New Roman"/>
          <w:sz w:val="24"/>
          <w:szCs w:val="24"/>
        </w:rPr>
        <w:t xml:space="preserve"> бейкою. На бокових і задніх клинах розташовано по одному вентиляційному отвору. Іззаду, по низу кепі - застібка на текстильну стрічку </w:t>
      </w:r>
      <w:proofErr w:type="spellStart"/>
      <w:r w:rsidRPr="009627B0">
        <w:rPr>
          <w:rFonts w:ascii="Times New Roman" w:hAnsi="Times New Roman" w:cs="Times New Roman"/>
          <w:sz w:val="24"/>
          <w:szCs w:val="24"/>
        </w:rPr>
        <w:t>велькро</w:t>
      </w:r>
      <w:proofErr w:type="spellEnd"/>
      <w:r w:rsidRPr="009627B0">
        <w:rPr>
          <w:rFonts w:ascii="Times New Roman" w:hAnsi="Times New Roman" w:cs="Times New Roman"/>
          <w:sz w:val="24"/>
          <w:szCs w:val="24"/>
        </w:rPr>
        <w:t xml:space="preserve"> для регулювання щільності облягання. Угорі, у точці з’єднання клинів - декоративний ґудзик.</w:t>
      </w:r>
    </w:p>
    <w:p w:rsidR="00AB6F66" w:rsidRDefault="00AB6F66" w:rsidP="0034400A">
      <w:pPr>
        <w:spacing w:after="0" w:line="240" w:lineRule="auto"/>
        <w:ind w:firstLine="708"/>
        <w:jc w:val="both"/>
        <w:rPr>
          <w:rFonts w:ascii="Times New Roman" w:hAnsi="Times New Roman" w:cs="Times New Roman"/>
          <w:sz w:val="24"/>
          <w:szCs w:val="24"/>
        </w:rPr>
      </w:pPr>
    </w:p>
    <w:p w:rsidR="00AB6F66" w:rsidRPr="00AB6F66" w:rsidRDefault="00AB6F66" w:rsidP="00AB6F66">
      <w:pPr>
        <w:spacing w:after="0" w:line="240" w:lineRule="auto"/>
        <w:jc w:val="center"/>
        <w:rPr>
          <w:rFonts w:ascii="Times New Roman" w:hAnsi="Times New Roman" w:cs="Times New Roman"/>
          <w:b/>
          <w:sz w:val="24"/>
          <w:szCs w:val="24"/>
        </w:rPr>
      </w:pPr>
      <w:r w:rsidRPr="00AB6F66">
        <w:rPr>
          <w:rFonts w:ascii="Times New Roman" w:hAnsi="Times New Roman" w:cs="Times New Roman"/>
          <w:b/>
          <w:sz w:val="24"/>
          <w:szCs w:val="24"/>
        </w:rPr>
        <w:t>СОРОЧКА ЗІ ЗМІШАНОЇ ТКАНИНИ ДЛЯ ПЕРСОНАЛУ ВУОЄНІЗОВАНОЇ ОХОРОНИ</w:t>
      </w:r>
    </w:p>
    <w:p w:rsidR="00AB6F66" w:rsidRDefault="00AB6F66" w:rsidP="00AB6F66">
      <w:pPr>
        <w:spacing w:after="0" w:line="240" w:lineRule="auto"/>
        <w:ind w:firstLine="708"/>
        <w:jc w:val="center"/>
        <w:rPr>
          <w:rFonts w:ascii="Times New Roman" w:hAnsi="Times New Roman" w:cs="Times New Roman"/>
          <w:b/>
          <w:sz w:val="24"/>
          <w:szCs w:val="24"/>
        </w:rPr>
      </w:pPr>
      <w:r w:rsidRPr="00AB6F66">
        <w:rPr>
          <w:rFonts w:ascii="Times New Roman" w:hAnsi="Times New Roman" w:cs="Times New Roman"/>
          <w:b/>
          <w:sz w:val="24"/>
          <w:szCs w:val="24"/>
        </w:rPr>
        <w:t>Сорочка зі змішаної тканини</w:t>
      </w:r>
    </w:p>
    <w:p w:rsidR="00AB6F66" w:rsidRPr="00AB6F66" w:rsidRDefault="00AB6F66" w:rsidP="00AB6F66">
      <w:pPr>
        <w:spacing w:after="0" w:line="240" w:lineRule="auto"/>
        <w:ind w:firstLine="708"/>
        <w:jc w:val="center"/>
        <w:rPr>
          <w:rFonts w:ascii="Times New Roman" w:hAnsi="Times New Roman" w:cs="Times New Roman"/>
          <w:sz w:val="24"/>
          <w:szCs w:val="24"/>
        </w:rPr>
      </w:pPr>
      <w:r>
        <w:rPr>
          <w:noProof/>
          <w:lang w:val="ru-RU" w:eastAsia="ru-RU"/>
        </w:rPr>
        <w:drawing>
          <wp:inline distT="0" distB="0" distL="0" distR="0" wp14:anchorId="178E1500" wp14:editId="40C85321">
            <wp:extent cx="1224501" cy="1463040"/>
            <wp:effectExtent l="0" t="0" r="0" b="3810"/>
            <wp:docPr id="20" name="Рисунок 20" descr="Описание: Описание: Сорочки Г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Сорочки ГЗ"/>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4675" cy="1463248"/>
                    </a:xfrm>
                    <a:prstGeom prst="rect">
                      <a:avLst/>
                    </a:prstGeom>
                    <a:noFill/>
                    <a:ln>
                      <a:noFill/>
                    </a:ln>
                  </pic:spPr>
                </pic:pic>
              </a:graphicData>
            </a:graphic>
          </wp:inline>
        </w:drawing>
      </w:r>
    </w:p>
    <w:p w:rsidR="00AB6F66" w:rsidRDefault="00AB6F66" w:rsidP="00B208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Сорочка  чорного кольору з коміром – стійкою, з центральною потайною застібкою на петлі та ґудзики, з двома нагрудними накладними кишенями з фігурними клапанами, що застібаються на петлі та ґудзики, нагрудні кишені з двома застроченими складками.</w:t>
      </w:r>
    </w:p>
    <w:p w:rsidR="00AB6F66" w:rsidRDefault="00AB6F66" w:rsidP="00B208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Спинка на кокетці, з двома складками, розташованими у шві пришивання кокетки. Над кишенею правої пілочки та спинці – знімні деталі у формі прямокутника з назвою підрозділу, які кріпляться за допомогою текстильної застібки.</w:t>
      </w:r>
    </w:p>
    <w:p w:rsidR="00B82739" w:rsidRDefault="00AB6F66" w:rsidP="00B208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Рукави вшивні, двомовні, з пришивними манжетами, які застібаються на петлю та ґудзик. Внизу, на горішній частині рукава по дві складки, спрямовані в бік ліктьового шва. У шви вшивання рукавів вшито погони, які застібаються на петлі та ґудзики.</w:t>
      </w:r>
    </w:p>
    <w:p w:rsidR="00AB6F66" w:rsidRDefault="00AB6F66" w:rsidP="00AB6F66">
      <w:pPr>
        <w:spacing w:after="0" w:line="240" w:lineRule="auto"/>
        <w:jc w:val="both"/>
        <w:rPr>
          <w:rFonts w:ascii="Times New Roman" w:hAnsi="Times New Roman" w:cs="Times New Roman"/>
          <w:sz w:val="24"/>
          <w:szCs w:val="24"/>
        </w:rPr>
      </w:pPr>
    </w:p>
    <w:p w:rsidR="00AB6F66" w:rsidRPr="00AB6F66" w:rsidRDefault="00AB6F66" w:rsidP="00AB6F66">
      <w:pPr>
        <w:spacing w:after="0" w:line="240" w:lineRule="auto"/>
        <w:jc w:val="center"/>
        <w:rPr>
          <w:rFonts w:ascii="Times New Roman" w:hAnsi="Times New Roman" w:cs="Times New Roman"/>
          <w:b/>
          <w:sz w:val="24"/>
          <w:szCs w:val="24"/>
        </w:rPr>
      </w:pPr>
      <w:r w:rsidRPr="00AB6F66">
        <w:rPr>
          <w:rFonts w:ascii="Times New Roman" w:hAnsi="Times New Roman" w:cs="Times New Roman"/>
          <w:b/>
          <w:sz w:val="24"/>
          <w:szCs w:val="24"/>
        </w:rPr>
        <w:t>БРЮКИ ЗІ ЗМІШАНОЇ ТКАНИНИ ДЛЯ ПЕРСОНАЛУ ВУОЄНІЗОВАНОЇ ОХОРОНИ</w:t>
      </w:r>
    </w:p>
    <w:p w:rsidR="00AB6F66" w:rsidRDefault="00AB6F66" w:rsidP="00AB6F66">
      <w:pPr>
        <w:spacing w:after="0" w:line="240" w:lineRule="auto"/>
        <w:jc w:val="center"/>
        <w:rPr>
          <w:rFonts w:ascii="Times New Roman" w:hAnsi="Times New Roman" w:cs="Times New Roman"/>
          <w:b/>
          <w:sz w:val="24"/>
          <w:szCs w:val="24"/>
        </w:rPr>
      </w:pPr>
      <w:r w:rsidRPr="00AB6F66">
        <w:rPr>
          <w:rFonts w:ascii="Times New Roman" w:hAnsi="Times New Roman" w:cs="Times New Roman"/>
          <w:b/>
          <w:sz w:val="24"/>
          <w:szCs w:val="24"/>
        </w:rPr>
        <w:t>Брюки зі змішаної тканини</w:t>
      </w:r>
    </w:p>
    <w:p w:rsidR="00AB6F66" w:rsidRPr="009627B0" w:rsidRDefault="00AB6F66" w:rsidP="00AB6F66">
      <w:pPr>
        <w:spacing w:after="0" w:line="240" w:lineRule="auto"/>
        <w:jc w:val="center"/>
        <w:rPr>
          <w:rFonts w:ascii="Times New Roman" w:hAnsi="Times New Roman" w:cs="Times New Roman"/>
          <w:sz w:val="24"/>
          <w:szCs w:val="24"/>
        </w:rPr>
      </w:pPr>
      <w:r>
        <w:rPr>
          <w:noProof/>
          <w:sz w:val="28"/>
          <w:szCs w:val="28"/>
          <w:lang w:val="ru-RU" w:eastAsia="ru-RU"/>
        </w:rPr>
        <w:drawing>
          <wp:inline distT="0" distB="0" distL="0" distR="0" wp14:anchorId="3904956F" wp14:editId="7FE5A208">
            <wp:extent cx="723569" cy="1518700"/>
            <wp:effectExtent l="0" t="0" r="635" b="5715"/>
            <wp:docPr id="17" name="Рисунок 17" descr="Описание: Описание: Описание: 12470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Описание: 12470_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569" cy="1518699"/>
                    </a:xfrm>
                    <a:prstGeom prst="rect">
                      <a:avLst/>
                    </a:prstGeom>
                    <a:noFill/>
                    <a:ln>
                      <a:noFill/>
                    </a:ln>
                  </pic:spPr>
                </pic:pic>
              </a:graphicData>
            </a:graphic>
          </wp:inline>
        </w:drawing>
      </w:r>
    </w:p>
    <w:p w:rsidR="00AB6F66" w:rsidRDefault="00AB6F66" w:rsidP="00AB6F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Брюки чорного кольору, прямої форми по всій довжині, з пришивним поясом. На передніх половинках складки, застібка в середньому шві передніх половинок на петлі (одна з яких на поясі) та ґудзики.</w:t>
      </w:r>
    </w:p>
    <w:p w:rsidR="00AB6F66" w:rsidRDefault="00AB6F66" w:rsidP="00AB6F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Передні половинки з підрізними бочкам</w:t>
      </w:r>
      <w:r w:rsidR="00B20805">
        <w:rPr>
          <w:rFonts w:ascii="Times New Roman" w:hAnsi="Times New Roman" w:cs="Times New Roman"/>
          <w:sz w:val="24"/>
          <w:szCs w:val="24"/>
        </w:rPr>
        <w:t xml:space="preserve">и, які утворюють бокові кишені. Задні половинки з виточками. </w:t>
      </w:r>
      <w:r>
        <w:rPr>
          <w:rFonts w:ascii="Times New Roman" w:hAnsi="Times New Roman" w:cs="Times New Roman"/>
          <w:sz w:val="24"/>
          <w:szCs w:val="24"/>
        </w:rPr>
        <w:t>Низ брюк із знімними  штрипками, які застібаються на петлі та ґудзики.</w:t>
      </w:r>
    </w:p>
    <w:p w:rsidR="00B20805" w:rsidRDefault="00B20805" w:rsidP="00B20805">
      <w:pPr>
        <w:spacing w:after="0" w:line="240" w:lineRule="auto"/>
        <w:jc w:val="both"/>
        <w:rPr>
          <w:rFonts w:ascii="Times New Roman" w:hAnsi="Times New Roman" w:cs="Times New Roman"/>
          <w:sz w:val="24"/>
          <w:szCs w:val="24"/>
        </w:rPr>
      </w:pPr>
    </w:p>
    <w:p w:rsidR="00B20805" w:rsidRPr="00B20805" w:rsidRDefault="00B20805" w:rsidP="00B20805">
      <w:pPr>
        <w:spacing w:after="0" w:line="240" w:lineRule="auto"/>
        <w:jc w:val="center"/>
        <w:rPr>
          <w:rFonts w:ascii="Times New Roman" w:hAnsi="Times New Roman" w:cs="Times New Roman"/>
          <w:b/>
          <w:sz w:val="24"/>
          <w:szCs w:val="24"/>
        </w:rPr>
      </w:pPr>
      <w:r w:rsidRPr="00B20805">
        <w:rPr>
          <w:rFonts w:ascii="Times New Roman" w:hAnsi="Times New Roman" w:cs="Times New Roman"/>
          <w:b/>
          <w:sz w:val="24"/>
          <w:szCs w:val="24"/>
        </w:rPr>
        <w:t>СОРОЧКА ДЛЯ ПЕРСОНАЛУ ВУОЄНІЗОВАНОЇ ОХОРОНИ</w:t>
      </w:r>
    </w:p>
    <w:p w:rsidR="00B20805" w:rsidRDefault="00B20805" w:rsidP="00B20805">
      <w:pPr>
        <w:spacing w:after="0" w:line="240" w:lineRule="auto"/>
        <w:jc w:val="center"/>
        <w:rPr>
          <w:rFonts w:ascii="Times New Roman" w:hAnsi="Times New Roman" w:cs="Times New Roman"/>
          <w:b/>
          <w:sz w:val="24"/>
          <w:szCs w:val="24"/>
        </w:rPr>
      </w:pPr>
      <w:r w:rsidRPr="00B20805">
        <w:rPr>
          <w:rFonts w:ascii="Times New Roman" w:hAnsi="Times New Roman" w:cs="Times New Roman"/>
          <w:b/>
          <w:sz w:val="24"/>
          <w:szCs w:val="24"/>
        </w:rPr>
        <w:t>Сорочка</w:t>
      </w:r>
    </w:p>
    <w:p w:rsidR="00B20805" w:rsidRPr="00B20805" w:rsidRDefault="005B4F34" w:rsidP="00B20805">
      <w:pPr>
        <w:spacing w:after="0" w:line="240" w:lineRule="auto"/>
        <w:jc w:val="center"/>
        <w:rPr>
          <w:rFonts w:ascii="Times New Roman" w:hAnsi="Times New Roman" w:cs="Times New Roman"/>
          <w:sz w:val="24"/>
          <w:szCs w:val="24"/>
        </w:rPr>
      </w:pPr>
      <w:r>
        <w:rPr>
          <w:noProof/>
          <w:lang w:val="ru-RU" w:eastAsia="ru-RU"/>
        </w:rPr>
        <w:lastRenderedPageBreak/>
        <w:drawing>
          <wp:inline distT="0" distB="0" distL="0" distR="0" wp14:anchorId="65A5D462" wp14:editId="25D1A2B9">
            <wp:extent cx="1272209" cy="1415332"/>
            <wp:effectExtent l="0" t="0" r="4445" b="0"/>
            <wp:docPr id="23" name="Рисунок 23" descr="http://document.ua/idoc/12470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ocument.ua/idoc/12470_16.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272369" cy="1415510"/>
                    </a:xfrm>
                    <a:prstGeom prst="rect">
                      <a:avLst/>
                    </a:prstGeom>
                    <a:noFill/>
                    <a:ln>
                      <a:noFill/>
                    </a:ln>
                  </pic:spPr>
                </pic:pic>
              </a:graphicData>
            </a:graphic>
          </wp:inline>
        </w:drawing>
      </w:r>
    </w:p>
    <w:p w:rsidR="005B4F34" w:rsidRPr="008006FF" w:rsidRDefault="005B4F34" w:rsidP="005B4F34">
      <w:pPr>
        <w:spacing w:after="0" w:line="240" w:lineRule="auto"/>
        <w:jc w:val="both"/>
        <w:rPr>
          <w:rFonts w:ascii="Times New Roman" w:hAnsi="Times New Roman" w:cs="Times New Roman"/>
          <w:sz w:val="24"/>
          <w:szCs w:val="24"/>
        </w:rPr>
      </w:pPr>
      <w:r w:rsidRPr="008006FF">
        <w:rPr>
          <w:rFonts w:ascii="Times New Roman" w:hAnsi="Times New Roman" w:cs="Times New Roman"/>
          <w:sz w:val="24"/>
          <w:szCs w:val="24"/>
        </w:rPr>
        <w:t>Сорочка з гладко фарбованої сорочкової тканини чорного кольору, відкладним коміром і лацканами із застібками до низу на петлі та ґудзики. Пілочки з двома нагрудними накладними кишенями із клапанами фігурної форми, які застібаються на петлі та ґудзики. Накладні кишені з двома застроченими складками.</w:t>
      </w:r>
      <w:r>
        <w:rPr>
          <w:rFonts w:ascii="Times New Roman" w:hAnsi="Times New Roman" w:cs="Times New Roman"/>
          <w:sz w:val="24"/>
          <w:szCs w:val="24"/>
        </w:rPr>
        <w:t xml:space="preserve"> </w:t>
      </w:r>
      <w:r w:rsidRPr="008006FF">
        <w:rPr>
          <w:rFonts w:ascii="Times New Roman" w:hAnsi="Times New Roman" w:cs="Times New Roman"/>
          <w:sz w:val="24"/>
          <w:szCs w:val="24"/>
        </w:rPr>
        <w:t>Спинка на кокетці, з двома складками у шві пришивання кокетки.</w:t>
      </w:r>
    </w:p>
    <w:p w:rsidR="005B4F34" w:rsidRDefault="005B4F34" w:rsidP="005B4F34">
      <w:pPr>
        <w:spacing w:after="0" w:line="240" w:lineRule="auto"/>
        <w:jc w:val="both"/>
        <w:rPr>
          <w:rFonts w:ascii="Times New Roman" w:hAnsi="Times New Roman" w:cs="Times New Roman"/>
          <w:sz w:val="24"/>
          <w:szCs w:val="24"/>
        </w:rPr>
      </w:pPr>
      <w:r w:rsidRPr="008006FF">
        <w:rPr>
          <w:rFonts w:ascii="Times New Roman" w:hAnsi="Times New Roman" w:cs="Times New Roman"/>
          <w:sz w:val="24"/>
          <w:szCs w:val="24"/>
        </w:rPr>
        <w:t>Рукави вшивні, короткі, з манжетами. У шви ушивання рукавів ушито погони, які зас</w:t>
      </w:r>
      <w:r>
        <w:rPr>
          <w:rFonts w:ascii="Times New Roman" w:hAnsi="Times New Roman" w:cs="Times New Roman"/>
          <w:sz w:val="24"/>
          <w:szCs w:val="24"/>
        </w:rPr>
        <w:t xml:space="preserve">тібаються на петлі та ґудзики. </w:t>
      </w:r>
      <w:r w:rsidRPr="008006FF">
        <w:rPr>
          <w:rFonts w:ascii="Times New Roman" w:hAnsi="Times New Roman" w:cs="Times New Roman"/>
          <w:sz w:val="24"/>
          <w:szCs w:val="24"/>
        </w:rPr>
        <w:t>Нарукавний знак «Воєнізована охорона» кріпиться на правому рукаві на відстані 50 мм від лінії вшивання рукава. Нагрудна нашивка кріпиться на лівому боці над клапаном нагрудної кишені. Погони-муфти одягаються на погони, що вшиваються (погон-хлястик).</w:t>
      </w:r>
    </w:p>
    <w:p w:rsidR="005B4F34" w:rsidRDefault="005B4F34" w:rsidP="005B4F34">
      <w:pPr>
        <w:spacing w:after="0" w:line="240" w:lineRule="auto"/>
        <w:jc w:val="both"/>
        <w:rPr>
          <w:rFonts w:ascii="Times New Roman" w:hAnsi="Times New Roman" w:cs="Times New Roman"/>
          <w:sz w:val="24"/>
          <w:szCs w:val="24"/>
        </w:rPr>
      </w:pPr>
    </w:p>
    <w:p w:rsidR="00946909" w:rsidRDefault="00415DC4" w:rsidP="000D73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Товар повинен цілком відповідати затвердженим моделям, нормативно-правовим і нормативно-технічним документам і виготовлятись із затверджених основних та допоміжних матеріалів з дотриманням технології вироб</w:t>
      </w:r>
      <w:r w:rsidR="005B4F34">
        <w:rPr>
          <w:rFonts w:ascii="Times New Roman" w:hAnsi="Times New Roman" w:cs="Times New Roman"/>
          <w:sz w:val="24"/>
          <w:szCs w:val="24"/>
        </w:rPr>
        <w:t>ництва та мати товарний вигляд.</w:t>
      </w:r>
    </w:p>
    <w:p w:rsidR="005B4F34" w:rsidRDefault="005B4F34" w:rsidP="005B4F34">
      <w:pPr>
        <w:spacing w:after="0" w:line="240" w:lineRule="auto"/>
        <w:ind w:firstLine="540"/>
        <w:jc w:val="both"/>
        <w:rPr>
          <w:rFonts w:ascii="Times New Roman" w:hAnsi="Times New Roman" w:cs="Times New Roman"/>
          <w:sz w:val="24"/>
          <w:szCs w:val="24"/>
        </w:rPr>
      </w:pPr>
    </w:p>
    <w:p w:rsidR="005B4F34" w:rsidRPr="008462D0" w:rsidRDefault="005B4F34" w:rsidP="005B4F34">
      <w:pPr>
        <w:spacing w:after="0" w:line="240" w:lineRule="auto"/>
        <w:rPr>
          <w:rFonts w:ascii="Times New Roman" w:hAnsi="Times New Roman" w:cs="Times New Roman"/>
          <w:b/>
          <w:sz w:val="24"/>
          <w:szCs w:val="24"/>
        </w:rPr>
      </w:pPr>
      <w:r w:rsidRPr="008462D0">
        <w:rPr>
          <w:rFonts w:ascii="Times New Roman" w:hAnsi="Times New Roman" w:cs="Times New Roman"/>
          <w:b/>
          <w:sz w:val="24"/>
          <w:szCs w:val="24"/>
        </w:rPr>
        <w:t>*Нарукавний знак «ВОЄНІЗОВАНА ОХОРОНА»</w:t>
      </w:r>
    </w:p>
    <w:p w:rsidR="005B4F34" w:rsidRPr="008462D0" w:rsidRDefault="005B4F34" w:rsidP="005B4F34">
      <w:pPr>
        <w:spacing w:after="0" w:line="240" w:lineRule="auto"/>
        <w:jc w:val="both"/>
        <w:rPr>
          <w:rFonts w:ascii="Times New Roman" w:hAnsi="Times New Roman" w:cs="Times New Roman"/>
          <w:sz w:val="24"/>
          <w:szCs w:val="24"/>
        </w:rPr>
      </w:pPr>
      <w:r w:rsidRPr="008462D0">
        <w:rPr>
          <w:rFonts w:ascii="Times New Roman" w:hAnsi="Times New Roman" w:cs="Times New Roman"/>
          <w:sz w:val="24"/>
          <w:szCs w:val="24"/>
        </w:rPr>
        <w:t>Нарукавний знак «ВОЄНІЗОВАНА ОХОРОНА» чорного кольору, розміром 95х72 мм. Має форму щита, у центрі якого розташований малий Герб поліції охорони.</w:t>
      </w:r>
      <w:r>
        <w:rPr>
          <w:rFonts w:ascii="Times New Roman" w:hAnsi="Times New Roman" w:cs="Times New Roman"/>
          <w:sz w:val="24"/>
          <w:szCs w:val="24"/>
        </w:rPr>
        <w:t xml:space="preserve"> </w:t>
      </w:r>
      <w:r w:rsidRPr="008462D0">
        <w:rPr>
          <w:rFonts w:ascii="Times New Roman" w:hAnsi="Times New Roman" w:cs="Times New Roman"/>
          <w:sz w:val="24"/>
          <w:szCs w:val="24"/>
        </w:rPr>
        <w:t>У верхній частині з</w:t>
      </w:r>
      <w:r>
        <w:rPr>
          <w:rFonts w:ascii="Times New Roman" w:hAnsi="Times New Roman" w:cs="Times New Roman"/>
          <w:sz w:val="24"/>
          <w:szCs w:val="24"/>
        </w:rPr>
        <w:t xml:space="preserve">наку напис заголовними літерами </w:t>
      </w:r>
      <w:r w:rsidRPr="008462D0">
        <w:rPr>
          <w:rFonts w:ascii="Times New Roman" w:hAnsi="Times New Roman" w:cs="Times New Roman"/>
          <w:sz w:val="24"/>
          <w:szCs w:val="24"/>
        </w:rPr>
        <w:t xml:space="preserve">«ВОЄНІЗОВАНА ОХОРОНА» (шрифт </w:t>
      </w:r>
      <w:proofErr w:type="spellStart"/>
      <w:r w:rsidRPr="008462D0">
        <w:rPr>
          <w:rFonts w:ascii="Times New Roman" w:hAnsi="Times New Roman" w:cs="Times New Roman"/>
          <w:sz w:val="24"/>
          <w:szCs w:val="24"/>
        </w:rPr>
        <w:t>Arial</w:t>
      </w:r>
      <w:proofErr w:type="spellEnd"/>
      <w:r w:rsidRPr="008462D0">
        <w:rPr>
          <w:rFonts w:ascii="Times New Roman" w:hAnsi="Times New Roman" w:cs="Times New Roman"/>
          <w:sz w:val="24"/>
          <w:szCs w:val="24"/>
        </w:rPr>
        <w:t>). Уздовж контуру обрамлення світло-сірого або сріблястого кольору.</w:t>
      </w:r>
      <w:r>
        <w:rPr>
          <w:rFonts w:ascii="Times New Roman" w:hAnsi="Times New Roman" w:cs="Times New Roman"/>
          <w:sz w:val="24"/>
          <w:szCs w:val="24"/>
        </w:rPr>
        <w:t xml:space="preserve"> </w:t>
      </w:r>
      <w:r w:rsidRPr="008462D0">
        <w:rPr>
          <w:rFonts w:ascii="Times New Roman" w:hAnsi="Times New Roman" w:cs="Times New Roman"/>
          <w:sz w:val="24"/>
          <w:szCs w:val="24"/>
        </w:rPr>
        <w:t>Напис «ВОЄНІЗОВАНА ОХОРОНА» вишивається світло-сірим або сріблястим кольором.</w:t>
      </w:r>
    </w:p>
    <w:p w:rsidR="005B4F34" w:rsidRPr="008462D0" w:rsidRDefault="005B4F34" w:rsidP="005B4F34">
      <w:pPr>
        <w:spacing w:after="0" w:line="240" w:lineRule="auto"/>
        <w:jc w:val="center"/>
        <w:rPr>
          <w:rFonts w:ascii="Times New Roman" w:hAnsi="Times New Roman" w:cs="Times New Roman"/>
          <w:b/>
          <w:sz w:val="24"/>
          <w:szCs w:val="24"/>
        </w:rPr>
      </w:pPr>
      <w:r w:rsidRPr="008462D0">
        <w:rPr>
          <w:rFonts w:ascii="Times New Roman" w:hAnsi="Times New Roman" w:cs="Times New Roman"/>
          <w:noProof/>
          <w:sz w:val="24"/>
          <w:szCs w:val="24"/>
          <w:lang w:val="ru-RU" w:eastAsia="ru-RU"/>
        </w:rPr>
        <w:drawing>
          <wp:anchor distT="0" distB="0" distL="114300" distR="114300" simplePos="0" relativeHeight="251665408" behindDoc="1" locked="0" layoutInCell="1" allowOverlap="1" wp14:anchorId="048D5E9E" wp14:editId="3E7394D0">
            <wp:simplePos x="0" y="0"/>
            <wp:positionH relativeFrom="column">
              <wp:posOffset>2452480</wp:posOffset>
            </wp:positionH>
            <wp:positionV relativeFrom="paragraph">
              <wp:posOffset>107508</wp:posOffset>
            </wp:positionV>
            <wp:extent cx="1065475" cy="1351722"/>
            <wp:effectExtent l="0" t="0" r="1905" b="127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9903" cy="1357339"/>
                    </a:xfrm>
                    <a:prstGeom prst="rect">
                      <a:avLst/>
                    </a:prstGeom>
                    <a:noFill/>
                  </pic:spPr>
                </pic:pic>
              </a:graphicData>
            </a:graphic>
            <wp14:sizeRelH relativeFrom="page">
              <wp14:pctWidth>0</wp14:pctWidth>
            </wp14:sizeRelH>
            <wp14:sizeRelV relativeFrom="page">
              <wp14:pctHeight>0</wp14:pctHeight>
            </wp14:sizeRelV>
          </wp:anchor>
        </w:drawing>
      </w:r>
    </w:p>
    <w:p w:rsidR="005B4F34" w:rsidRPr="008462D0" w:rsidRDefault="005B4F34" w:rsidP="005B4F34">
      <w:pPr>
        <w:spacing w:after="0" w:line="240" w:lineRule="auto"/>
        <w:jc w:val="center"/>
        <w:rPr>
          <w:rFonts w:ascii="Times New Roman" w:hAnsi="Times New Roman" w:cs="Times New Roman"/>
          <w:b/>
          <w:sz w:val="24"/>
          <w:szCs w:val="24"/>
        </w:rPr>
      </w:pPr>
    </w:p>
    <w:p w:rsidR="005B4F34" w:rsidRPr="008462D0" w:rsidRDefault="005B4F34" w:rsidP="005B4F34">
      <w:pPr>
        <w:spacing w:after="0" w:line="240" w:lineRule="auto"/>
        <w:rPr>
          <w:rFonts w:ascii="Times New Roman" w:hAnsi="Times New Roman" w:cs="Times New Roman"/>
          <w:sz w:val="24"/>
          <w:szCs w:val="24"/>
        </w:rPr>
      </w:pPr>
    </w:p>
    <w:p w:rsidR="005B4F34" w:rsidRPr="008462D0" w:rsidRDefault="005B4F34" w:rsidP="005B4F34">
      <w:pPr>
        <w:spacing w:after="0" w:line="240" w:lineRule="auto"/>
        <w:rPr>
          <w:rFonts w:ascii="Times New Roman" w:hAnsi="Times New Roman" w:cs="Times New Roman"/>
          <w:sz w:val="24"/>
          <w:szCs w:val="24"/>
        </w:rPr>
      </w:pPr>
    </w:p>
    <w:p w:rsidR="005B4F34" w:rsidRPr="008462D0" w:rsidRDefault="005B4F34" w:rsidP="005B4F34">
      <w:pPr>
        <w:spacing w:after="0" w:line="240" w:lineRule="auto"/>
        <w:rPr>
          <w:rFonts w:ascii="Times New Roman" w:hAnsi="Times New Roman" w:cs="Times New Roman"/>
          <w:sz w:val="24"/>
          <w:szCs w:val="24"/>
        </w:rPr>
      </w:pPr>
    </w:p>
    <w:p w:rsidR="005B4F34" w:rsidRPr="008462D0" w:rsidRDefault="005B4F34" w:rsidP="005B4F34">
      <w:pPr>
        <w:spacing w:after="0" w:line="240" w:lineRule="auto"/>
        <w:rPr>
          <w:rFonts w:ascii="Times New Roman" w:hAnsi="Times New Roman" w:cs="Times New Roman"/>
          <w:sz w:val="24"/>
          <w:szCs w:val="24"/>
        </w:rPr>
      </w:pPr>
    </w:p>
    <w:p w:rsidR="005B4F34" w:rsidRPr="008462D0" w:rsidRDefault="005B4F34" w:rsidP="005B4F34">
      <w:pPr>
        <w:spacing w:after="0" w:line="240" w:lineRule="auto"/>
        <w:rPr>
          <w:rFonts w:ascii="Times New Roman" w:hAnsi="Times New Roman" w:cs="Times New Roman"/>
          <w:sz w:val="24"/>
          <w:szCs w:val="24"/>
        </w:rPr>
      </w:pPr>
    </w:p>
    <w:p w:rsidR="005B4F34" w:rsidRPr="008462D0" w:rsidRDefault="005B4F34" w:rsidP="005B4F34">
      <w:pPr>
        <w:spacing w:after="0" w:line="240" w:lineRule="auto"/>
        <w:rPr>
          <w:rFonts w:ascii="Times New Roman" w:hAnsi="Times New Roman" w:cs="Times New Roman"/>
          <w:sz w:val="24"/>
          <w:szCs w:val="24"/>
        </w:rPr>
      </w:pPr>
    </w:p>
    <w:p w:rsidR="005B4F34" w:rsidRPr="008462D0" w:rsidRDefault="005B4F34" w:rsidP="005B4F34">
      <w:pPr>
        <w:spacing w:after="0" w:line="240" w:lineRule="auto"/>
        <w:rPr>
          <w:rFonts w:ascii="Times New Roman" w:hAnsi="Times New Roman" w:cs="Times New Roman"/>
          <w:sz w:val="24"/>
          <w:szCs w:val="24"/>
        </w:rPr>
      </w:pPr>
    </w:p>
    <w:p w:rsidR="005B4F34" w:rsidRPr="008462D0" w:rsidRDefault="005B4F34" w:rsidP="005B4F34">
      <w:pPr>
        <w:spacing w:after="0" w:line="240" w:lineRule="auto"/>
        <w:rPr>
          <w:rFonts w:ascii="Times New Roman" w:hAnsi="Times New Roman" w:cs="Times New Roman"/>
          <w:b/>
          <w:sz w:val="24"/>
          <w:szCs w:val="24"/>
        </w:rPr>
      </w:pPr>
      <w:r w:rsidRPr="008462D0">
        <w:rPr>
          <w:rFonts w:ascii="Times New Roman" w:hAnsi="Times New Roman" w:cs="Times New Roman"/>
          <w:b/>
          <w:sz w:val="24"/>
          <w:szCs w:val="24"/>
        </w:rPr>
        <w:t>**Нагрудна нашивка «ВОЄНІЗОВАНА ОХОРОНА»</w:t>
      </w:r>
    </w:p>
    <w:p w:rsidR="005B4F34" w:rsidRPr="008462D0" w:rsidRDefault="005B4F34" w:rsidP="005B4F34">
      <w:pPr>
        <w:spacing w:after="0" w:line="240" w:lineRule="auto"/>
        <w:jc w:val="both"/>
        <w:rPr>
          <w:rFonts w:ascii="Times New Roman" w:hAnsi="Times New Roman" w:cs="Times New Roman"/>
          <w:sz w:val="24"/>
          <w:szCs w:val="24"/>
        </w:rPr>
      </w:pPr>
      <w:r w:rsidRPr="008462D0">
        <w:rPr>
          <w:rFonts w:ascii="Times New Roman" w:hAnsi="Times New Roman" w:cs="Times New Roman"/>
          <w:sz w:val="24"/>
          <w:szCs w:val="24"/>
        </w:rPr>
        <w:t>Нагрудна нашивка «ВОЄНІЗОВАНА ОХОРОНА» чорного кольору, розміром 150х45 мм.</w:t>
      </w:r>
      <w:r>
        <w:rPr>
          <w:rFonts w:ascii="Times New Roman" w:hAnsi="Times New Roman" w:cs="Times New Roman"/>
          <w:sz w:val="24"/>
          <w:szCs w:val="24"/>
        </w:rPr>
        <w:t xml:space="preserve"> </w:t>
      </w:r>
      <w:r w:rsidRPr="008462D0">
        <w:rPr>
          <w:rFonts w:ascii="Times New Roman" w:hAnsi="Times New Roman" w:cs="Times New Roman"/>
          <w:sz w:val="24"/>
          <w:szCs w:val="24"/>
        </w:rPr>
        <w:t>Напис заголовними</w:t>
      </w:r>
      <w:r>
        <w:rPr>
          <w:rFonts w:ascii="Times New Roman" w:hAnsi="Times New Roman" w:cs="Times New Roman"/>
          <w:sz w:val="24"/>
          <w:szCs w:val="24"/>
        </w:rPr>
        <w:t xml:space="preserve"> літерами «ВОЄНІЗОВАНА ОХОРОНА» </w:t>
      </w:r>
      <w:r w:rsidRPr="008462D0">
        <w:rPr>
          <w:rFonts w:ascii="Times New Roman" w:hAnsi="Times New Roman" w:cs="Times New Roman"/>
          <w:sz w:val="24"/>
          <w:szCs w:val="24"/>
        </w:rPr>
        <w:t xml:space="preserve">(шрифт </w:t>
      </w:r>
      <w:proofErr w:type="spellStart"/>
      <w:r w:rsidRPr="008462D0">
        <w:rPr>
          <w:rFonts w:ascii="Times New Roman" w:hAnsi="Times New Roman" w:cs="Times New Roman"/>
          <w:sz w:val="24"/>
          <w:szCs w:val="24"/>
        </w:rPr>
        <w:t>Arial</w:t>
      </w:r>
      <w:proofErr w:type="spellEnd"/>
      <w:r w:rsidRPr="008462D0">
        <w:rPr>
          <w:rFonts w:ascii="Times New Roman" w:hAnsi="Times New Roman" w:cs="Times New Roman"/>
          <w:sz w:val="24"/>
          <w:szCs w:val="24"/>
        </w:rPr>
        <w:t>) вишивається світло-сірим або сріблястим кольором.</w:t>
      </w:r>
    </w:p>
    <w:p w:rsidR="005B4F34" w:rsidRDefault="005B4F34" w:rsidP="005B4F34">
      <w:pPr>
        <w:spacing w:after="0" w:line="240" w:lineRule="auto"/>
        <w:ind w:firstLine="567"/>
        <w:rPr>
          <w:rFonts w:ascii="Times New Roman" w:hAnsi="Times New Roman" w:cs="Times New Roman"/>
          <w:sz w:val="24"/>
          <w:szCs w:val="24"/>
          <w:lang w:eastAsia="uk-UA"/>
        </w:rPr>
      </w:pPr>
      <w:r w:rsidRPr="008462D0">
        <w:rPr>
          <w:rFonts w:ascii="Times New Roman" w:hAnsi="Times New Roman" w:cs="Times New Roman"/>
          <w:sz w:val="24"/>
          <w:szCs w:val="24"/>
          <w:lang w:eastAsia="uk-UA"/>
        </w:rPr>
        <w:t xml:space="preserve">                              </w:t>
      </w:r>
      <w:r w:rsidRPr="008462D0">
        <w:rPr>
          <w:rFonts w:ascii="Times New Roman" w:hAnsi="Times New Roman" w:cs="Times New Roman"/>
          <w:noProof/>
          <w:sz w:val="24"/>
          <w:szCs w:val="24"/>
          <w:lang w:val="ru-RU" w:eastAsia="ru-RU"/>
        </w:rPr>
        <w:drawing>
          <wp:inline distT="0" distB="0" distL="0" distR="0" wp14:anchorId="3DB77043" wp14:editId="415A8232">
            <wp:extent cx="3244215" cy="7632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4215" cy="763270"/>
                    </a:xfrm>
                    <a:prstGeom prst="rect">
                      <a:avLst/>
                    </a:prstGeom>
                    <a:noFill/>
                    <a:ln>
                      <a:noFill/>
                    </a:ln>
                  </pic:spPr>
                </pic:pic>
              </a:graphicData>
            </a:graphic>
          </wp:inline>
        </w:drawing>
      </w:r>
    </w:p>
    <w:p w:rsidR="005B4F34" w:rsidRDefault="005B4F34" w:rsidP="005B4F34">
      <w:pPr>
        <w:spacing w:after="0" w:line="240" w:lineRule="auto"/>
        <w:ind w:firstLine="567"/>
        <w:rPr>
          <w:rFonts w:ascii="Times New Roman" w:hAnsi="Times New Roman" w:cs="Times New Roman"/>
          <w:sz w:val="24"/>
          <w:szCs w:val="24"/>
          <w:lang w:eastAsia="uk-UA"/>
        </w:rPr>
      </w:pPr>
    </w:p>
    <w:p w:rsidR="005B4F34" w:rsidRDefault="005B4F34" w:rsidP="005B4F34">
      <w:pPr>
        <w:spacing w:after="0" w:line="240" w:lineRule="auto"/>
        <w:ind w:firstLine="567"/>
        <w:rPr>
          <w:rFonts w:ascii="Times New Roman" w:hAnsi="Times New Roman" w:cs="Times New Roman"/>
          <w:sz w:val="24"/>
          <w:szCs w:val="24"/>
          <w:lang w:eastAsia="uk-UA"/>
        </w:rPr>
      </w:pPr>
    </w:p>
    <w:p w:rsidR="005B4F34" w:rsidRDefault="005B4F34" w:rsidP="005B4F34">
      <w:pPr>
        <w:spacing w:after="0" w:line="240" w:lineRule="auto"/>
        <w:ind w:firstLine="567"/>
        <w:rPr>
          <w:rFonts w:ascii="Times New Roman" w:hAnsi="Times New Roman" w:cs="Times New Roman"/>
          <w:sz w:val="24"/>
          <w:szCs w:val="24"/>
          <w:lang w:eastAsia="uk-UA"/>
        </w:rPr>
      </w:pPr>
    </w:p>
    <w:p w:rsidR="005B4F34" w:rsidRDefault="005B4F34" w:rsidP="005B4F34">
      <w:pPr>
        <w:spacing w:after="0" w:line="240" w:lineRule="auto"/>
        <w:ind w:firstLine="567"/>
        <w:rPr>
          <w:rFonts w:ascii="Times New Roman" w:hAnsi="Times New Roman" w:cs="Times New Roman"/>
          <w:sz w:val="24"/>
          <w:szCs w:val="24"/>
          <w:lang w:eastAsia="uk-UA"/>
        </w:rPr>
      </w:pPr>
    </w:p>
    <w:p w:rsidR="005B4F34" w:rsidRDefault="005B4F34" w:rsidP="005B4F34">
      <w:pPr>
        <w:spacing w:after="0" w:line="240" w:lineRule="auto"/>
        <w:ind w:firstLine="567"/>
        <w:rPr>
          <w:rFonts w:ascii="Times New Roman" w:hAnsi="Times New Roman" w:cs="Times New Roman"/>
          <w:sz w:val="24"/>
          <w:szCs w:val="24"/>
          <w:lang w:eastAsia="uk-UA"/>
        </w:rPr>
      </w:pPr>
    </w:p>
    <w:p w:rsidR="005B4F34" w:rsidRDefault="005B4F34" w:rsidP="005B4F34">
      <w:pPr>
        <w:spacing w:after="0" w:line="240" w:lineRule="auto"/>
        <w:ind w:firstLine="567"/>
        <w:rPr>
          <w:rFonts w:ascii="Times New Roman" w:hAnsi="Times New Roman" w:cs="Times New Roman"/>
          <w:sz w:val="24"/>
          <w:szCs w:val="24"/>
          <w:lang w:eastAsia="uk-UA"/>
        </w:rPr>
      </w:pPr>
    </w:p>
    <w:p w:rsidR="005B4F34" w:rsidRDefault="005B4F34" w:rsidP="005B4F34">
      <w:pPr>
        <w:spacing w:after="0" w:line="240" w:lineRule="auto"/>
        <w:ind w:firstLine="567"/>
        <w:rPr>
          <w:rFonts w:ascii="Times New Roman" w:hAnsi="Times New Roman" w:cs="Times New Roman"/>
          <w:sz w:val="24"/>
          <w:szCs w:val="24"/>
          <w:lang w:eastAsia="uk-UA"/>
        </w:rPr>
      </w:pPr>
    </w:p>
    <w:p w:rsidR="005B4F34" w:rsidRDefault="005B4F34" w:rsidP="005B4F34">
      <w:pPr>
        <w:spacing w:after="0" w:line="240" w:lineRule="auto"/>
        <w:ind w:firstLine="567"/>
        <w:rPr>
          <w:rFonts w:ascii="Times New Roman" w:hAnsi="Times New Roman" w:cs="Times New Roman"/>
          <w:sz w:val="24"/>
          <w:szCs w:val="24"/>
          <w:lang w:eastAsia="uk-UA"/>
        </w:rPr>
      </w:pPr>
    </w:p>
    <w:p w:rsidR="005B4F34" w:rsidRDefault="005B4F34" w:rsidP="005B4F34">
      <w:pPr>
        <w:spacing w:after="0" w:line="240" w:lineRule="auto"/>
        <w:ind w:firstLine="567"/>
        <w:rPr>
          <w:rFonts w:ascii="Times New Roman" w:hAnsi="Times New Roman" w:cs="Times New Roman"/>
          <w:sz w:val="24"/>
          <w:szCs w:val="24"/>
          <w:lang w:eastAsia="uk-UA"/>
        </w:rPr>
      </w:pPr>
    </w:p>
    <w:p w:rsidR="005B4F34" w:rsidRDefault="005B4F34" w:rsidP="005B4F34">
      <w:pPr>
        <w:spacing w:after="0" w:line="240" w:lineRule="auto"/>
        <w:ind w:firstLine="567"/>
        <w:rPr>
          <w:rFonts w:ascii="Times New Roman" w:hAnsi="Times New Roman" w:cs="Times New Roman"/>
          <w:sz w:val="24"/>
          <w:szCs w:val="24"/>
          <w:lang w:eastAsia="uk-UA"/>
        </w:rPr>
      </w:pPr>
    </w:p>
    <w:p w:rsidR="005B4F34" w:rsidRDefault="005B4F34" w:rsidP="005B4F34">
      <w:pPr>
        <w:spacing w:after="0" w:line="240" w:lineRule="auto"/>
        <w:ind w:firstLine="567"/>
        <w:rPr>
          <w:rFonts w:ascii="Times New Roman" w:hAnsi="Times New Roman" w:cs="Times New Roman"/>
          <w:sz w:val="24"/>
          <w:szCs w:val="24"/>
          <w:lang w:eastAsia="uk-UA"/>
        </w:rPr>
      </w:pPr>
    </w:p>
    <w:p w:rsidR="005B4F34" w:rsidRDefault="005B4F34" w:rsidP="000D7382">
      <w:pPr>
        <w:spacing w:after="0" w:line="240" w:lineRule="auto"/>
        <w:rPr>
          <w:rFonts w:ascii="Times New Roman" w:hAnsi="Times New Roman" w:cs="Times New Roman"/>
          <w:sz w:val="24"/>
          <w:szCs w:val="24"/>
          <w:lang w:eastAsia="uk-UA"/>
        </w:rPr>
      </w:pPr>
    </w:p>
    <w:p w:rsidR="00E03D5D" w:rsidRDefault="00E03D5D" w:rsidP="005E3DC8">
      <w:pPr>
        <w:spacing w:after="0" w:line="240" w:lineRule="auto"/>
        <w:jc w:val="both"/>
        <w:rPr>
          <w:rFonts w:ascii="Times New Roman" w:eastAsia="Arial" w:hAnsi="Times New Roman" w:cs="Times New Roman"/>
          <w:b/>
          <w:color w:val="000000"/>
          <w:sz w:val="24"/>
          <w:szCs w:val="24"/>
          <w:u w:val="single"/>
          <w:lang w:eastAsia="ru-RU"/>
        </w:rPr>
      </w:pPr>
    </w:p>
    <w:p w:rsidR="00415DC4" w:rsidRDefault="00415DC4" w:rsidP="005E3DC8">
      <w:pPr>
        <w:spacing w:after="0" w:line="240" w:lineRule="auto"/>
        <w:jc w:val="both"/>
        <w:rPr>
          <w:rFonts w:ascii="Times New Roman" w:eastAsia="Arial" w:hAnsi="Times New Roman" w:cs="Times New Roman"/>
          <w:b/>
          <w:color w:val="000000"/>
          <w:sz w:val="24"/>
          <w:szCs w:val="24"/>
          <w:u w:val="single"/>
          <w:lang w:eastAsia="ru-RU"/>
        </w:rPr>
      </w:pPr>
    </w:p>
    <w:p w:rsidR="005E3DC8" w:rsidRPr="005E3DC8" w:rsidRDefault="005E3DC8" w:rsidP="005E3DC8">
      <w:pPr>
        <w:spacing w:after="0" w:line="240" w:lineRule="auto"/>
        <w:jc w:val="right"/>
        <w:rPr>
          <w:rFonts w:ascii="Times New Roman" w:hAnsi="Times New Roman" w:cs="Times New Roman"/>
          <w:b/>
          <w:bCs/>
          <w:sz w:val="24"/>
          <w:szCs w:val="24"/>
          <w:lang w:val="ru-RU"/>
        </w:rPr>
      </w:pPr>
      <w:r w:rsidRPr="005E3DC8">
        <w:rPr>
          <w:rFonts w:ascii="Times New Roman" w:hAnsi="Times New Roman" w:cs="Times New Roman"/>
          <w:b/>
          <w:color w:val="000000"/>
          <w:sz w:val="24"/>
          <w:szCs w:val="24"/>
        </w:rPr>
        <w:t>Додаток № </w:t>
      </w:r>
      <w:r w:rsidR="00606010">
        <w:rPr>
          <w:rFonts w:ascii="Times New Roman" w:hAnsi="Times New Roman" w:cs="Times New Roman"/>
          <w:b/>
          <w:color w:val="000000"/>
          <w:sz w:val="24"/>
          <w:szCs w:val="24"/>
          <w:lang w:val="ru-RU"/>
        </w:rPr>
        <w:t>4</w:t>
      </w:r>
    </w:p>
    <w:p w:rsidR="005E3DC8" w:rsidRPr="005E3DC8" w:rsidRDefault="005E3DC8" w:rsidP="005E3DC8">
      <w:pPr>
        <w:spacing w:after="0" w:line="240" w:lineRule="auto"/>
        <w:jc w:val="right"/>
        <w:rPr>
          <w:rFonts w:ascii="Times New Roman" w:hAnsi="Times New Roman" w:cs="Times New Roman"/>
          <w:color w:val="000000"/>
          <w:sz w:val="24"/>
          <w:szCs w:val="24"/>
        </w:rPr>
      </w:pPr>
      <w:r w:rsidRPr="005E3DC8">
        <w:rPr>
          <w:rFonts w:ascii="Times New Roman" w:hAnsi="Times New Roman" w:cs="Times New Roman"/>
          <w:color w:val="000000"/>
          <w:sz w:val="24"/>
          <w:szCs w:val="24"/>
        </w:rPr>
        <w:t>до тендерної документації</w:t>
      </w:r>
    </w:p>
    <w:p w:rsidR="005E3DC8" w:rsidRPr="005E3DC8" w:rsidRDefault="005E3DC8" w:rsidP="005E3DC8">
      <w:pPr>
        <w:spacing w:after="0" w:line="240" w:lineRule="auto"/>
        <w:jc w:val="center"/>
        <w:rPr>
          <w:rFonts w:ascii="Times New Roman" w:hAnsi="Times New Roman" w:cs="Times New Roman"/>
          <w:b/>
          <w:color w:val="000000"/>
          <w:sz w:val="24"/>
          <w:szCs w:val="24"/>
        </w:rPr>
      </w:pPr>
    </w:p>
    <w:p w:rsidR="005E3DC8" w:rsidRPr="005E3DC8" w:rsidRDefault="005E3DC8" w:rsidP="005E3DC8">
      <w:pPr>
        <w:spacing w:after="0" w:line="240" w:lineRule="auto"/>
        <w:jc w:val="center"/>
        <w:rPr>
          <w:rFonts w:ascii="Times New Roman" w:hAnsi="Times New Roman" w:cs="Times New Roman"/>
          <w:b/>
          <w:sz w:val="24"/>
          <w:szCs w:val="24"/>
        </w:rPr>
      </w:pPr>
      <w:r w:rsidRPr="005E3DC8">
        <w:rPr>
          <w:rFonts w:ascii="Times New Roman" w:hAnsi="Times New Roman" w:cs="Times New Roman"/>
          <w:b/>
          <w:sz w:val="24"/>
          <w:szCs w:val="24"/>
        </w:rPr>
        <w:t>ПРОЄКТ ДОГОВОРУ</w:t>
      </w:r>
    </w:p>
    <w:p w:rsidR="005E3DC8" w:rsidRPr="005E3DC8" w:rsidRDefault="005E3DC8" w:rsidP="005E3DC8">
      <w:pPr>
        <w:spacing w:after="0" w:line="240" w:lineRule="auto"/>
        <w:jc w:val="center"/>
        <w:rPr>
          <w:rFonts w:ascii="Times New Roman" w:hAnsi="Times New Roman" w:cs="Times New Roman"/>
          <w:b/>
          <w:sz w:val="24"/>
          <w:szCs w:val="24"/>
        </w:rPr>
      </w:pPr>
    </w:p>
    <w:p w:rsidR="005E3DC8" w:rsidRPr="005E3DC8" w:rsidRDefault="005E3DC8" w:rsidP="005E3DC8">
      <w:pPr>
        <w:spacing w:after="0" w:line="240" w:lineRule="auto"/>
        <w:jc w:val="center"/>
        <w:rPr>
          <w:rFonts w:ascii="Times New Roman" w:hAnsi="Times New Roman" w:cs="Times New Roman"/>
          <w:color w:val="000000"/>
          <w:sz w:val="24"/>
          <w:szCs w:val="24"/>
        </w:rPr>
      </w:pPr>
      <w:r w:rsidRPr="005E3DC8">
        <w:rPr>
          <w:rFonts w:ascii="Times New Roman" w:hAnsi="Times New Roman" w:cs="Times New Roman"/>
          <w:color w:val="000000"/>
          <w:sz w:val="24"/>
          <w:szCs w:val="24"/>
        </w:rPr>
        <w:t xml:space="preserve">Розміщено в електронній системі закупівель в окремому файлі. </w:t>
      </w:r>
    </w:p>
    <w:p w:rsidR="005E3DC8" w:rsidRPr="005E3DC8" w:rsidRDefault="005E3DC8" w:rsidP="005E3DC8">
      <w:pPr>
        <w:spacing w:after="0" w:line="240" w:lineRule="auto"/>
        <w:jc w:val="right"/>
        <w:rPr>
          <w:rFonts w:ascii="Times New Roman" w:hAnsi="Times New Roman" w:cs="Times New Roman"/>
          <w:b/>
          <w:color w:val="000000"/>
          <w:sz w:val="24"/>
          <w:szCs w:val="24"/>
          <w:lang w:val="ru-RU"/>
        </w:rPr>
      </w:pPr>
      <w:r w:rsidRPr="005E3DC8">
        <w:rPr>
          <w:rFonts w:ascii="Times New Roman" w:hAnsi="Times New Roman" w:cs="Times New Roman"/>
          <w:b/>
          <w:color w:val="000000"/>
          <w:sz w:val="24"/>
          <w:szCs w:val="24"/>
        </w:rPr>
        <w:t>__________________________________________________________________________________</w:t>
      </w:r>
    </w:p>
    <w:p w:rsidR="005E3DC8" w:rsidRPr="001E4986" w:rsidRDefault="005E3DC8" w:rsidP="005E3DC8">
      <w:pPr>
        <w:spacing w:after="0" w:line="240" w:lineRule="auto"/>
        <w:jc w:val="both"/>
        <w:rPr>
          <w:rFonts w:ascii="Times New Roman" w:eastAsia="Arial" w:hAnsi="Times New Roman" w:cs="Times New Roman"/>
          <w:b/>
          <w:color w:val="000000"/>
          <w:sz w:val="24"/>
          <w:szCs w:val="24"/>
          <w:u w:val="single"/>
          <w:lang w:val="ru-RU"/>
        </w:rPr>
      </w:pPr>
    </w:p>
    <w:p w:rsidR="005E3DC8" w:rsidRDefault="005E3DC8" w:rsidP="005E3DC8">
      <w:pPr>
        <w:spacing w:after="0" w:line="240" w:lineRule="auto"/>
        <w:jc w:val="both"/>
        <w:rPr>
          <w:rFonts w:eastAsia="Arial"/>
          <w:b/>
          <w:color w:val="000000"/>
          <w:sz w:val="28"/>
          <w:szCs w:val="28"/>
          <w:u w:val="single"/>
          <w:lang w:val="ru-RU"/>
        </w:rPr>
      </w:pPr>
    </w:p>
    <w:p w:rsidR="00606010" w:rsidRDefault="00606010" w:rsidP="005E3DC8">
      <w:pPr>
        <w:spacing w:after="0" w:line="240" w:lineRule="auto"/>
        <w:jc w:val="both"/>
        <w:rPr>
          <w:rFonts w:eastAsia="Arial"/>
          <w:b/>
          <w:color w:val="000000"/>
          <w:sz w:val="28"/>
          <w:szCs w:val="28"/>
          <w:u w:val="single"/>
          <w:lang w:val="ru-RU"/>
        </w:rPr>
      </w:pPr>
    </w:p>
    <w:p w:rsidR="00606010" w:rsidRDefault="00606010" w:rsidP="005E3DC8">
      <w:pPr>
        <w:spacing w:after="0" w:line="240" w:lineRule="auto"/>
        <w:jc w:val="both"/>
        <w:rPr>
          <w:rFonts w:ascii="Times New Roman" w:eastAsia="Arial" w:hAnsi="Times New Roman" w:cs="Times New Roman"/>
          <w:b/>
          <w:color w:val="000000"/>
          <w:sz w:val="24"/>
          <w:szCs w:val="24"/>
          <w:u w:val="single"/>
          <w:lang w:eastAsia="ru-RU"/>
        </w:rPr>
      </w:pPr>
    </w:p>
    <w:p w:rsidR="008462D0" w:rsidRDefault="008462D0" w:rsidP="005E3DC8">
      <w:pPr>
        <w:spacing w:after="0" w:line="240" w:lineRule="auto"/>
        <w:jc w:val="both"/>
        <w:rPr>
          <w:rFonts w:ascii="Times New Roman" w:eastAsia="Arial" w:hAnsi="Times New Roman" w:cs="Times New Roman"/>
          <w:b/>
          <w:color w:val="000000"/>
          <w:sz w:val="24"/>
          <w:szCs w:val="24"/>
          <w:u w:val="single"/>
          <w:lang w:eastAsia="ru-RU"/>
        </w:rPr>
      </w:pPr>
    </w:p>
    <w:p w:rsidR="008462D0" w:rsidRDefault="008462D0" w:rsidP="005E3DC8">
      <w:pPr>
        <w:spacing w:after="0" w:line="240" w:lineRule="auto"/>
        <w:jc w:val="both"/>
        <w:rPr>
          <w:rFonts w:ascii="Times New Roman" w:eastAsia="Arial" w:hAnsi="Times New Roman" w:cs="Times New Roman"/>
          <w:b/>
          <w:color w:val="000000"/>
          <w:sz w:val="24"/>
          <w:szCs w:val="24"/>
          <w:u w:val="single"/>
          <w:lang w:eastAsia="ru-RU"/>
        </w:rPr>
      </w:pPr>
    </w:p>
    <w:p w:rsidR="008462D0" w:rsidRDefault="008462D0" w:rsidP="005E3DC8">
      <w:pPr>
        <w:spacing w:after="0" w:line="240" w:lineRule="auto"/>
        <w:jc w:val="both"/>
        <w:rPr>
          <w:rFonts w:ascii="Times New Roman" w:eastAsia="Arial" w:hAnsi="Times New Roman" w:cs="Times New Roman"/>
          <w:b/>
          <w:color w:val="000000"/>
          <w:sz w:val="24"/>
          <w:szCs w:val="24"/>
          <w:u w:val="single"/>
          <w:lang w:eastAsia="ru-RU"/>
        </w:rPr>
      </w:pPr>
    </w:p>
    <w:p w:rsidR="008462D0" w:rsidRDefault="008462D0" w:rsidP="005E3DC8">
      <w:pPr>
        <w:spacing w:after="0" w:line="240" w:lineRule="auto"/>
        <w:jc w:val="both"/>
        <w:rPr>
          <w:rFonts w:ascii="Times New Roman" w:eastAsia="Arial" w:hAnsi="Times New Roman" w:cs="Times New Roman"/>
          <w:b/>
          <w:color w:val="000000"/>
          <w:sz w:val="24"/>
          <w:szCs w:val="24"/>
          <w:u w:val="single"/>
          <w:lang w:eastAsia="ru-RU"/>
        </w:rPr>
      </w:pPr>
    </w:p>
    <w:p w:rsidR="005E3DC8" w:rsidRDefault="005E3DC8"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E03D5D" w:rsidRDefault="00E03D5D" w:rsidP="005E3DC8">
      <w:pPr>
        <w:spacing w:after="0" w:line="240" w:lineRule="auto"/>
        <w:jc w:val="both"/>
        <w:rPr>
          <w:rFonts w:ascii="Times New Roman" w:eastAsia="Arial" w:hAnsi="Times New Roman" w:cs="Times New Roman"/>
          <w:b/>
          <w:color w:val="000000"/>
          <w:sz w:val="24"/>
          <w:szCs w:val="24"/>
          <w:u w:val="single"/>
          <w:lang w:eastAsia="ru-RU"/>
        </w:rPr>
      </w:pPr>
    </w:p>
    <w:p w:rsidR="00873C82" w:rsidRDefault="00873C82" w:rsidP="005E3DC8">
      <w:pPr>
        <w:spacing w:after="0" w:line="240" w:lineRule="auto"/>
        <w:jc w:val="both"/>
        <w:rPr>
          <w:rFonts w:ascii="Times New Roman" w:eastAsia="Arial" w:hAnsi="Times New Roman" w:cs="Times New Roman"/>
          <w:b/>
          <w:color w:val="000000"/>
          <w:sz w:val="24"/>
          <w:szCs w:val="24"/>
          <w:u w:val="single"/>
          <w:lang w:eastAsia="ru-RU"/>
        </w:rPr>
      </w:pPr>
    </w:p>
    <w:p w:rsidR="00873C82" w:rsidRDefault="00873C82" w:rsidP="005E3DC8">
      <w:pPr>
        <w:spacing w:after="0" w:line="240" w:lineRule="auto"/>
        <w:jc w:val="both"/>
        <w:rPr>
          <w:rFonts w:ascii="Times New Roman" w:eastAsia="Arial" w:hAnsi="Times New Roman" w:cs="Times New Roman"/>
          <w:b/>
          <w:color w:val="000000"/>
          <w:sz w:val="24"/>
          <w:szCs w:val="24"/>
          <w:u w:val="single"/>
          <w:lang w:eastAsia="ru-RU"/>
        </w:rPr>
      </w:pPr>
    </w:p>
    <w:p w:rsidR="00873C82" w:rsidRDefault="00873C82" w:rsidP="005E3DC8">
      <w:pPr>
        <w:spacing w:after="0" w:line="240" w:lineRule="auto"/>
        <w:jc w:val="both"/>
        <w:rPr>
          <w:rFonts w:ascii="Times New Roman" w:eastAsia="Arial" w:hAnsi="Times New Roman" w:cs="Times New Roman"/>
          <w:b/>
          <w:color w:val="000000"/>
          <w:sz w:val="24"/>
          <w:szCs w:val="24"/>
          <w:u w:val="single"/>
          <w:lang w:eastAsia="ru-RU"/>
        </w:rPr>
      </w:pPr>
    </w:p>
    <w:p w:rsidR="00873C82" w:rsidRDefault="00873C82" w:rsidP="005E3DC8">
      <w:pPr>
        <w:spacing w:after="0" w:line="240" w:lineRule="auto"/>
        <w:jc w:val="both"/>
        <w:rPr>
          <w:rFonts w:ascii="Times New Roman" w:eastAsia="Arial" w:hAnsi="Times New Roman" w:cs="Times New Roman"/>
          <w:b/>
          <w:color w:val="000000"/>
          <w:sz w:val="24"/>
          <w:szCs w:val="24"/>
          <w:u w:val="single"/>
          <w:lang w:eastAsia="ru-RU"/>
        </w:rPr>
      </w:pPr>
    </w:p>
    <w:p w:rsidR="00873C82" w:rsidRDefault="00873C82" w:rsidP="005E3DC8">
      <w:pPr>
        <w:spacing w:after="0" w:line="240" w:lineRule="auto"/>
        <w:jc w:val="both"/>
        <w:rPr>
          <w:rFonts w:ascii="Times New Roman" w:eastAsia="Arial" w:hAnsi="Times New Roman" w:cs="Times New Roman"/>
          <w:b/>
          <w:color w:val="000000"/>
          <w:sz w:val="24"/>
          <w:szCs w:val="24"/>
          <w:u w:val="single"/>
          <w:lang w:eastAsia="ru-RU"/>
        </w:rPr>
      </w:pPr>
    </w:p>
    <w:p w:rsidR="00873C82" w:rsidRDefault="00873C82" w:rsidP="005E3DC8">
      <w:pPr>
        <w:spacing w:after="0" w:line="240" w:lineRule="auto"/>
        <w:jc w:val="both"/>
        <w:rPr>
          <w:rFonts w:ascii="Times New Roman" w:eastAsia="Arial" w:hAnsi="Times New Roman" w:cs="Times New Roman"/>
          <w:b/>
          <w:color w:val="000000"/>
          <w:sz w:val="24"/>
          <w:szCs w:val="24"/>
          <w:u w:val="single"/>
          <w:lang w:eastAsia="ru-RU"/>
        </w:rPr>
      </w:pPr>
    </w:p>
    <w:p w:rsidR="00873C82" w:rsidRDefault="00873C82"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FA2113" w:rsidRDefault="00FA2113" w:rsidP="005E3DC8">
      <w:pPr>
        <w:spacing w:after="0" w:line="240" w:lineRule="auto"/>
        <w:jc w:val="both"/>
        <w:rPr>
          <w:rFonts w:ascii="Times New Roman" w:eastAsia="Arial" w:hAnsi="Times New Roman" w:cs="Times New Roman"/>
          <w:b/>
          <w:color w:val="000000"/>
          <w:sz w:val="24"/>
          <w:szCs w:val="24"/>
          <w:u w:val="single"/>
          <w:lang w:eastAsia="ru-RU"/>
        </w:rPr>
      </w:pPr>
    </w:p>
    <w:p w:rsidR="005E3DC8" w:rsidRPr="005E3DC8" w:rsidRDefault="005E3DC8" w:rsidP="005E3DC8">
      <w:pPr>
        <w:spacing w:after="0" w:line="240" w:lineRule="auto"/>
        <w:jc w:val="right"/>
        <w:rPr>
          <w:rFonts w:ascii="Times New Roman" w:hAnsi="Times New Roman" w:cs="Times New Roman"/>
          <w:b/>
          <w:bCs/>
          <w:sz w:val="24"/>
          <w:szCs w:val="24"/>
          <w:lang w:val="ru-RU"/>
        </w:rPr>
      </w:pPr>
      <w:r w:rsidRPr="005E3DC8">
        <w:rPr>
          <w:rFonts w:ascii="Times New Roman" w:hAnsi="Times New Roman" w:cs="Times New Roman"/>
          <w:b/>
          <w:color w:val="000000"/>
          <w:sz w:val="24"/>
          <w:szCs w:val="24"/>
        </w:rPr>
        <w:t>Додаток № </w:t>
      </w:r>
      <w:r w:rsidR="00606010">
        <w:rPr>
          <w:rFonts w:ascii="Times New Roman" w:hAnsi="Times New Roman" w:cs="Times New Roman"/>
          <w:b/>
          <w:color w:val="000000"/>
          <w:sz w:val="24"/>
          <w:szCs w:val="24"/>
          <w:lang w:val="ru-RU"/>
        </w:rPr>
        <w:t>5</w:t>
      </w:r>
    </w:p>
    <w:p w:rsidR="005E3DC8" w:rsidRPr="0037153A" w:rsidRDefault="0037153A" w:rsidP="0037153A">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до тендерної документації</w:t>
      </w:r>
    </w:p>
    <w:p w:rsidR="005E3DC8" w:rsidRDefault="005E3DC8" w:rsidP="005E3DC8">
      <w:pPr>
        <w:shd w:val="clear" w:color="auto" w:fill="FFFFFF"/>
        <w:spacing w:after="0" w:line="240" w:lineRule="auto"/>
        <w:ind w:left="552" w:right="1" w:firstLine="15"/>
        <w:jc w:val="center"/>
      </w:pPr>
      <w:r>
        <w:rPr>
          <w:rFonts w:ascii="Times New Roman" w:hAnsi="Times New Roman"/>
          <w:b/>
          <w:sz w:val="24"/>
          <w:szCs w:val="24"/>
        </w:rPr>
        <w:t xml:space="preserve">ФОРМА </w:t>
      </w:r>
    </w:p>
    <w:p w:rsidR="005E3DC8" w:rsidRDefault="005E3DC8" w:rsidP="005E3DC8">
      <w:pPr>
        <w:widowControl w:val="0"/>
        <w:shd w:val="clear" w:color="auto" w:fill="FFFFFF"/>
        <w:spacing w:after="0" w:line="240" w:lineRule="auto"/>
        <w:ind w:left="552" w:right="1" w:firstLine="15"/>
        <w:jc w:val="center"/>
      </w:pPr>
      <w:r>
        <w:rPr>
          <w:rFonts w:ascii="Times New Roman" w:eastAsia="Times New Roman" w:hAnsi="Times New Roman"/>
          <w:b/>
          <w:bCs/>
          <w:color w:val="000000"/>
          <w:sz w:val="24"/>
          <w:szCs w:val="24"/>
          <w:lang w:val="ru-RU" w:eastAsia="ru-RU"/>
        </w:rPr>
        <w:t>ГАРАНТІЙНИЙ ЛИСТ ЩОДО ВИКОНАННЯ ЗОБОВ'ЯЗАНЬ</w:t>
      </w:r>
    </w:p>
    <w:p w:rsidR="005E3DC8" w:rsidRDefault="005E3DC8" w:rsidP="005E3DC8">
      <w:pPr>
        <w:shd w:val="clear" w:color="auto" w:fill="FFFFFF"/>
        <w:spacing w:after="0" w:line="240" w:lineRule="auto"/>
        <w:ind w:left="552" w:right="1" w:firstLine="15"/>
        <w:jc w:val="center"/>
        <w:rPr>
          <w:rFonts w:ascii="Times New Roman" w:hAnsi="Times New Roman"/>
          <w:b/>
          <w:sz w:val="24"/>
          <w:szCs w:val="24"/>
        </w:rPr>
      </w:pPr>
    </w:p>
    <w:tbl>
      <w:tblPr>
        <w:tblW w:w="9810" w:type="dxa"/>
        <w:jc w:val="center"/>
        <w:tblLayout w:type="fixed"/>
        <w:tblLook w:val="01E0" w:firstRow="1" w:lastRow="1" w:firstColumn="1" w:lastColumn="1" w:noHBand="0" w:noVBand="0"/>
      </w:tblPr>
      <w:tblGrid>
        <w:gridCol w:w="5451"/>
        <w:gridCol w:w="4359"/>
      </w:tblGrid>
      <w:tr w:rsidR="005E3DC8" w:rsidTr="005E3DC8">
        <w:trPr>
          <w:jc w:val="center"/>
        </w:trPr>
        <w:tc>
          <w:tcPr>
            <w:tcW w:w="9815" w:type="dxa"/>
            <w:gridSpan w:val="2"/>
            <w:tcBorders>
              <w:top w:val="single" w:sz="4" w:space="0" w:color="000000"/>
              <w:left w:val="single" w:sz="4" w:space="0" w:color="000000"/>
              <w:bottom w:val="single" w:sz="4" w:space="0" w:color="000000"/>
              <w:right w:val="single" w:sz="4" w:space="0" w:color="000000"/>
            </w:tcBorders>
            <w:hideMark/>
          </w:tcPr>
          <w:p w:rsidR="005E3DC8" w:rsidRDefault="005E3DC8">
            <w:pPr>
              <w:widowControl w:val="0"/>
              <w:tabs>
                <w:tab w:val="left" w:pos="2160"/>
                <w:tab w:val="left" w:pos="3600"/>
              </w:tabs>
              <w:suppressAutoHyphens/>
              <w:spacing w:after="0" w:line="240" w:lineRule="auto"/>
              <w:jc w:val="center"/>
              <w:rPr>
                <w:rFonts w:ascii="Times New Roman" w:hAnsi="Times New Roman" w:cs="Times New Roman"/>
                <w:b/>
                <w:sz w:val="24"/>
                <w:szCs w:val="24"/>
                <w:lang w:eastAsia="ru-RU"/>
              </w:rPr>
            </w:pPr>
            <w:r>
              <w:rPr>
                <w:rFonts w:ascii="Times New Roman" w:hAnsi="Times New Roman"/>
                <w:b/>
                <w:sz w:val="24"/>
                <w:szCs w:val="24"/>
                <w:lang w:eastAsia="ru-RU"/>
              </w:rPr>
              <w:t>Відомості про Учасника процедури закупівлі</w:t>
            </w:r>
          </w:p>
        </w:tc>
      </w:tr>
      <w:tr w:rsidR="005E3DC8" w:rsidTr="005E3DC8">
        <w:trPr>
          <w:jc w:val="center"/>
        </w:trPr>
        <w:tc>
          <w:tcPr>
            <w:tcW w:w="5454" w:type="dxa"/>
            <w:tcBorders>
              <w:top w:val="single" w:sz="4" w:space="0" w:color="000000"/>
              <w:left w:val="single" w:sz="4" w:space="0" w:color="000000"/>
              <w:bottom w:val="single" w:sz="4" w:space="0" w:color="000000"/>
              <w:right w:val="single" w:sz="4" w:space="0" w:color="000000"/>
            </w:tcBorders>
            <w:hideMark/>
          </w:tcPr>
          <w:p w:rsidR="005E3DC8" w:rsidRDefault="005E3DC8">
            <w:pPr>
              <w:widowControl w:val="0"/>
              <w:tabs>
                <w:tab w:val="left" w:pos="2160"/>
                <w:tab w:val="left" w:pos="3600"/>
              </w:tabs>
              <w:suppressAutoHyphens/>
              <w:spacing w:after="0" w:line="240" w:lineRule="auto"/>
              <w:rPr>
                <w:rFonts w:ascii="Times New Roman" w:hAnsi="Times New Roman" w:cs="Times New Roman"/>
                <w:sz w:val="24"/>
                <w:szCs w:val="24"/>
                <w:lang w:eastAsia="ru-RU"/>
              </w:rPr>
            </w:pPr>
            <w:r>
              <w:rPr>
                <w:rFonts w:ascii="Times New Roman" w:hAnsi="Times New Roman"/>
                <w:sz w:val="24"/>
                <w:szCs w:val="24"/>
                <w:lang w:eastAsia="ru-RU"/>
              </w:rPr>
              <w:t>Повне найменування  Учасника</w:t>
            </w:r>
          </w:p>
        </w:tc>
        <w:tc>
          <w:tcPr>
            <w:tcW w:w="4361" w:type="dxa"/>
            <w:tcBorders>
              <w:top w:val="single" w:sz="4" w:space="0" w:color="000000"/>
              <w:left w:val="single" w:sz="4" w:space="0" w:color="000000"/>
              <w:bottom w:val="single" w:sz="4" w:space="0" w:color="000000"/>
              <w:right w:val="single" w:sz="4" w:space="0" w:color="000000"/>
            </w:tcBorders>
          </w:tcPr>
          <w:p w:rsidR="005E3DC8" w:rsidRDefault="005E3DC8">
            <w:pPr>
              <w:widowControl w:val="0"/>
              <w:tabs>
                <w:tab w:val="left" w:pos="2160"/>
                <w:tab w:val="left" w:pos="3600"/>
              </w:tabs>
              <w:suppressAutoHyphens/>
              <w:spacing w:after="0" w:line="240" w:lineRule="auto"/>
              <w:jc w:val="both"/>
              <w:rPr>
                <w:rFonts w:ascii="Times New Roman" w:hAnsi="Times New Roman" w:cs="Times New Roman"/>
                <w:sz w:val="24"/>
                <w:szCs w:val="24"/>
                <w:lang w:eastAsia="ru-RU"/>
              </w:rPr>
            </w:pPr>
          </w:p>
        </w:tc>
      </w:tr>
      <w:tr w:rsidR="005E3DC8" w:rsidTr="005E3DC8">
        <w:trPr>
          <w:jc w:val="center"/>
        </w:trPr>
        <w:tc>
          <w:tcPr>
            <w:tcW w:w="5454" w:type="dxa"/>
            <w:tcBorders>
              <w:top w:val="single" w:sz="4" w:space="0" w:color="000000"/>
              <w:left w:val="single" w:sz="4" w:space="0" w:color="000000"/>
              <w:bottom w:val="single" w:sz="4" w:space="0" w:color="000000"/>
              <w:right w:val="single" w:sz="4" w:space="0" w:color="000000"/>
            </w:tcBorders>
            <w:hideMark/>
          </w:tcPr>
          <w:p w:rsidR="005E3DC8" w:rsidRDefault="005E3DC8">
            <w:pPr>
              <w:widowControl w:val="0"/>
              <w:tabs>
                <w:tab w:val="left" w:pos="2160"/>
                <w:tab w:val="left" w:pos="3600"/>
              </w:tabs>
              <w:suppressAutoHyphens/>
              <w:spacing w:after="0" w:line="240" w:lineRule="auto"/>
              <w:rPr>
                <w:rFonts w:ascii="Times New Roman" w:hAnsi="Times New Roman" w:cs="Times New Roman"/>
                <w:sz w:val="24"/>
                <w:szCs w:val="24"/>
                <w:lang w:eastAsia="ru-RU"/>
              </w:rPr>
            </w:pPr>
            <w:r>
              <w:rPr>
                <w:rFonts w:ascii="Times New Roman" w:hAnsi="Times New Roman"/>
                <w:sz w:val="24"/>
                <w:szCs w:val="24"/>
                <w:lang w:eastAsia="ru-RU"/>
              </w:rPr>
              <w:t>Керівництво (ПІБ, посада, контактні телефони)</w:t>
            </w:r>
          </w:p>
        </w:tc>
        <w:tc>
          <w:tcPr>
            <w:tcW w:w="4361" w:type="dxa"/>
            <w:tcBorders>
              <w:top w:val="single" w:sz="4" w:space="0" w:color="000000"/>
              <w:left w:val="single" w:sz="4" w:space="0" w:color="000000"/>
              <w:bottom w:val="single" w:sz="4" w:space="0" w:color="000000"/>
              <w:right w:val="single" w:sz="4" w:space="0" w:color="000000"/>
            </w:tcBorders>
          </w:tcPr>
          <w:p w:rsidR="005E3DC8" w:rsidRDefault="005E3DC8">
            <w:pPr>
              <w:widowControl w:val="0"/>
              <w:tabs>
                <w:tab w:val="left" w:pos="2160"/>
                <w:tab w:val="left" w:pos="3600"/>
              </w:tabs>
              <w:suppressAutoHyphens/>
              <w:spacing w:after="0" w:line="240" w:lineRule="auto"/>
              <w:jc w:val="both"/>
              <w:rPr>
                <w:rFonts w:ascii="Times New Roman" w:hAnsi="Times New Roman" w:cs="Times New Roman"/>
                <w:sz w:val="24"/>
                <w:szCs w:val="24"/>
                <w:lang w:eastAsia="ru-RU"/>
              </w:rPr>
            </w:pPr>
          </w:p>
        </w:tc>
      </w:tr>
      <w:tr w:rsidR="005E3DC8" w:rsidTr="005E3DC8">
        <w:trPr>
          <w:jc w:val="center"/>
        </w:trPr>
        <w:tc>
          <w:tcPr>
            <w:tcW w:w="5454" w:type="dxa"/>
            <w:tcBorders>
              <w:top w:val="single" w:sz="4" w:space="0" w:color="000000"/>
              <w:left w:val="single" w:sz="4" w:space="0" w:color="000000"/>
              <w:bottom w:val="single" w:sz="4" w:space="0" w:color="000000"/>
              <w:right w:val="single" w:sz="4" w:space="0" w:color="000000"/>
            </w:tcBorders>
            <w:hideMark/>
          </w:tcPr>
          <w:p w:rsidR="005E3DC8" w:rsidRDefault="005E3DC8">
            <w:pPr>
              <w:widowControl w:val="0"/>
              <w:tabs>
                <w:tab w:val="left" w:pos="2160"/>
                <w:tab w:val="left" w:pos="3600"/>
              </w:tabs>
              <w:suppressAutoHyphens/>
              <w:spacing w:after="0" w:line="240" w:lineRule="auto"/>
              <w:rPr>
                <w:rFonts w:ascii="Times New Roman" w:hAnsi="Times New Roman" w:cs="Times New Roman"/>
                <w:sz w:val="24"/>
                <w:szCs w:val="24"/>
                <w:lang w:eastAsia="ru-RU"/>
              </w:rPr>
            </w:pPr>
            <w:r>
              <w:rPr>
                <w:rFonts w:ascii="Times New Roman" w:hAnsi="Times New Roman"/>
                <w:sz w:val="24"/>
                <w:szCs w:val="24"/>
                <w:lang w:eastAsia="ru-RU"/>
              </w:rPr>
              <w:t>Ідентифікаційний код за ЄДРПОУ (за наявності)</w:t>
            </w:r>
          </w:p>
        </w:tc>
        <w:tc>
          <w:tcPr>
            <w:tcW w:w="4361" w:type="dxa"/>
            <w:tcBorders>
              <w:top w:val="single" w:sz="4" w:space="0" w:color="000000"/>
              <w:left w:val="single" w:sz="4" w:space="0" w:color="000000"/>
              <w:bottom w:val="single" w:sz="4" w:space="0" w:color="000000"/>
              <w:right w:val="single" w:sz="4" w:space="0" w:color="000000"/>
            </w:tcBorders>
          </w:tcPr>
          <w:p w:rsidR="005E3DC8" w:rsidRDefault="005E3DC8">
            <w:pPr>
              <w:widowControl w:val="0"/>
              <w:tabs>
                <w:tab w:val="left" w:pos="2160"/>
                <w:tab w:val="left" w:pos="3600"/>
              </w:tabs>
              <w:suppressAutoHyphens/>
              <w:spacing w:after="0" w:line="240" w:lineRule="auto"/>
              <w:jc w:val="both"/>
              <w:rPr>
                <w:rFonts w:ascii="Times New Roman" w:hAnsi="Times New Roman" w:cs="Times New Roman"/>
                <w:sz w:val="24"/>
                <w:szCs w:val="24"/>
                <w:lang w:eastAsia="ru-RU"/>
              </w:rPr>
            </w:pPr>
          </w:p>
        </w:tc>
      </w:tr>
      <w:tr w:rsidR="005E3DC8" w:rsidTr="005E3DC8">
        <w:trPr>
          <w:jc w:val="center"/>
        </w:trPr>
        <w:tc>
          <w:tcPr>
            <w:tcW w:w="5454" w:type="dxa"/>
            <w:tcBorders>
              <w:top w:val="single" w:sz="4" w:space="0" w:color="000000"/>
              <w:left w:val="single" w:sz="4" w:space="0" w:color="000000"/>
              <w:bottom w:val="single" w:sz="4" w:space="0" w:color="000000"/>
              <w:right w:val="single" w:sz="4" w:space="0" w:color="000000"/>
            </w:tcBorders>
            <w:hideMark/>
          </w:tcPr>
          <w:p w:rsidR="005E3DC8" w:rsidRDefault="005E3DC8">
            <w:pPr>
              <w:widowControl w:val="0"/>
              <w:tabs>
                <w:tab w:val="left" w:pos="2160"/>
                <w:tab w:val="left" w:pos="3600"/>
              </w:tabs>
              <w:suppressAutoHyphens/>
              <w:spacing w:after="0" w:line="240" w:lineRule="auto"/>
              <w:rPr>
                <w:rFonts w:ascii="Times New Roman" w:hAnsi="Times New Roman" w:cs="Times New Roman"/>
                <w:sz w:val="24"/>
                <w:szCs w:val="24"/>
                <w:lang w:eastAsia="ru-RU"/>
              </w:rPr>
            </w:pPr>
            <w:r>
              <w:rPr>
                <w:rFonts w:ascii="Times New Roman" w:hAnsi="Times New Roman"/>
                <w:sz w:val="24"/>
                <w:szCs w:val="24"/>
                <w:lang w:eastAsia="ru-RU"/>
              </w:rPr>
              <w:t>Місцезнаходження</w:t>
            </w:r>
          </w:p>
        </w:tc>
        <w:tc>
          <w:tcPr>
            <w:tcW w:w="4361" w:type="dxa"/>
            <w:tcBorders>
              <w:top w:val="single" w:sz="4" w:space="0" w:color="000000"/>
              <w:left w:val="single" w:sz="4" w:space="0" w:color="000000"/>
              <w:bottom w:val="single" w:sz="4" w:space="0" w:color="000000"/>
              <w:right w:val="single" w:sz="4" w:space="0" w:color="000000"/>
            </w:tcBorders>
          </w:tcPr>
          <w:p w:rsidR="005E3DC8" w:rsidRDefault="005E3DC8">
            <w:pPr>
              <w:widowControl w:val="0"/>
              <w:tabs>
                <w:tab w:val="left" w:pos="2160"/>
                <w:tab w:val="left" w:pos="3600"/>
              </w:tabs>
              <w:suppressAutoHyphens/>
              <w:spacing w:after="0" w:line="240" w:lineRule="auto"/>
              <w:jc w:val="both"/>
              <w:rPr>
                <w:rFonts w:ascii="Times New Roman" w:hAnsi="Times New Roman" w:cs="Times New Roman"/>
                <w:sz w:val="24"/>
                <w:szCs w:val="24"/>
                <w:lang w:eastAsia="ru-RU"/>
              </w:rPr>
            </w:pPr>
          </w:p>
        </w:tc>
      </w:tr>
      <w:tr w:rsidR="005E3DC8" w:rsidTr="005E3DC8">
        <w:trPr>
          <w:jc w:val="center"/>
        </w:trPr>
        <w:tc>
          <w:tcPr>
            <w:tcW w:w="5454" w:type="dxa"/>
            <w:tcBorders>
              <w:top w:val="single" w:sz="4" w:space="0" w:color="000000"/>
              <w:left w:val="single" w:sz="4" w:space="0" w:color="000000"/>
              <w:bottom w:val="single" w:sz="4" w:space="0" w:color="000000"/>
              <w:right w:val="single" w:sz="4" w:space="0" w:color="000000"/>
            </w:tcBorders>
            <w:hideMark/>
          </w:tcPr>
          <w:p w:rsidR="005E3DC8" w:rsidRDefault="005E3DC8">
            <w:pPr>
              <w:widowControl w:val="0"/>
              <w:tabs>
                <w:tab w:val="left" w:pos="2160"/>
                <w:tab w:val="left" w:pos="3600"/>
              </w:tabs>
              <w:suppressAutoHyphens/>
              <w:spacing w:after="0" w:line="240" w:lineRule="auto"/>
              <w:rPr>
                <w:rFonts w:ascii="Times New Roman" w:hAnsi="Times New Roman" w:cs="Times New Roman"/>
                <w:sz w:val="24"/>
                <w:szCs w:val="24"/>
                <w:lang w:eastAsia="ru-RU"/>
              </w:rPr>
            </w:pPr>
            <w:r>
              <w:rPr>
                <w:rFonts w:ascii="Times New Roman" w:hAnsi="Times New Roman"/>
                <w:sz w:val="24"/>
                <w:szCs w:val="24"/>
              </w:rPr>
              <w:t>Реквізити банківського рахунку, за якими буде здійснюватися оплата за договором</w:t>
            </w:r>
          </w:p>
        </w:tc>
        <w:tc>
          <w:tcPr>
            <w:tcW w:w="4361" w:type="dxa"/>
            <w:tcBorders>
              <w:top w:val="single" w:sz="4" w:space="0" w:color="000000"/>
              <w:left w:val="single" w:sz="4" w:space="0" w:color="000000"/>
              <w:bottom w:val="single" w:sz="4" w:space="0" w:color="000000"/>
              <w:right w:val="single" w:sz="4" w:space="0" w:color="000000"/>
            </w:tcBorders>
          </w:tcPr>
          <w:p w:rsidR="005E3DC8" w:rsidRDefault="005E3DC8">
            <w:pPr>
              <w:widowControl w:val="0"/>
              <w:tabs>
                <w:tab w:val="left" w:pos="2160"/>
                <w:tab w:val="left" w:pos="3600"/>
              </w:tabs>
              <w:suppressAutoHyphens/>
              <w:spacing w:after="0" w:line="240" w:lineRule="auto"/>
              <w:jc w:val="both"/>
              <w:rPr>
                <w:rFonts w:ascii="Times New Roman" w:hAnsi="Times New Roman" w:cs="Times New Roman"/>
                <w:sz w:val="24"/>
                <w:szCs w:val="24"/>
                <w:lang w:eastAsia="ru-RU"/>
              </w:rPr>
            </w:pPr>
          </w:p>
        </w:tc>
      </w:tr>
      <w:tr w:rsidR="005E3DC8" w:rsidTr="005E3DC8">
        <w:trPr>
          <w:jc w:val="center"/>
        </w:trPr>
        <w:tc>
          <w:tcPr>
            <w:tcW w:w="5454" w:type="dxa"/>
            <w:tcBorders>
              <w:top w:val="single" w:sz="4" w:space="0" w:color="000000"/>
              <w:left w:val="single" w:sz="4" w:space="0" w:color="000000"/>
              <w:bottom w:val="single" w:sz="4" w:space="0" w:color="000000"/>
              <w:right w:val="single" w:sz="4" w:space="0" w:color="000000"/>
            </w:tcBorders>
            <w:hideMark/>
          </w:tcPr>
          <w:p w:rsidR="005E3DC8" w:rsidRDefault="005E3DC8">
            <w:pPr>
              <w:widowControl w:val="0"/>
              <w:tabs>
                <w:tab w:val="left" w:pos="2160"/>
                <w:tab w:val="left" w:pos="3600"/>
              </w:tabs>
              <w:suppressAutoHyphens/>
              <w:spacing w:after="0" w:line="240" w:lineRule="auto"/>
              <w:rPr>
                <w:rFonts w:ascii="Times New Roman" w:hAnsi="Times New Roman" w:cs="Times New Roman"/>
                <w:sz w:val="24"/>
                <w:szCs w:val="24"/>
                <w:lang w:eastAsia="ru-RU"/>
              </w:rPr>
            </w:pPr>
            <w:r>
              <w:rPr>
                <w:rFonts w:ascii="Times New Roman" w:hAnsi="Times New Roman"/>
                <w:sz w:val="24"/>
                <w:szCs w:val="24"/>
                <w:lang w:eastAsia="ru-RU"/>
              </w:rPr>
              <w:t>Особа відповідальна здійснювати зв'язок з Замовником (ПІБ, посада, контактні телефони)</w:t>
            </w:r>
          </w:p>
        </w:tc>
        <w:tc>
          <w:tcPr>
            <w:tcW w:w="4361" w:type="dxa"/>
            <w:tcBorders>
              <w:top w:val="single" w:sz="4" w:space="0" w:color="000000"/>
              <w:left w:val="single" w:sz="4" w:space="0" w:color="000000"/>
              <w:bottom w:val="single" w:sz="4" w:space="0" w:color="000000"/>
              <w:right w:val="single" w:sz="4" w:space="0" w:color="000000"/>
            </w:tcBorders>
          </w:tcPr>
          <w:p w:rsidR="005E3DC8" w:rsidRDefault="005E3DC8">
            <w:pPr>
              <w:widowControl w:val="0"/>
              <w:tabs>
                <w:tab w:val="left" w:pos="2160"/>
                <w:tab w:val="left" w:pos="3600"/>
              </w:tabs>
              <w:suppressAutoHyphens/>
              <w:spacing w:after="0" w:line="240" w:lineRule="auto"/>
              <w:jc w:val="both"/>
              <w:rPr>
                <w:rFonts w:ascii="Times New Roman" w:hAnsi="Times New Roman" w:cs="Times New Roman"/>
                <w:sz w:val="24"/>
                <w:szCs w:val="24"/>
                <w:lang w:eastAsia="ru-RU"/>
              </w:rPr>
            </w:pPr>
          </w:p>
        </w:tc>
      </w:tr>
      <w:tr w:rsidR="005E3DC8" w:rsidTr="005E3DC8">
        <w:trPr>
          <w:trHeight w:val="178"/>
          <w:jc w:val="center"/>
        </w:trPr>
        <w:tc>
          <w:tcPr>
            <w:tcW w:w="5454" w:type="dxa"/>
            <w:tcBorders>
              <w:top w:val="single" w:sz="4" w:space="0" w:color="000000"/>
              <w:left w:val="single" w:sz="4" w:space="0" w:color="000000"/>
              <w:bottom w:val="single" w:sz="4" w:space="0" w:color="000000"/>
              <w:right w:val="single" w:sz="4" w:space="0" w:color="000000"/>
            </w:tcBorders>
            <w:hideMark/>
          </w:tcPr>
          <w:p w:rsidR="005E3DC8" w:rsidRDefault="005E3DC8">
            <w:pPr>
              <w:widowControl w:val="0"/>
              <w:tabs>
                <w:tab w:val="left" w:pos="2160"/>
                <w:tab w:val="left" w:pos="3600"/>
              </w:tabs>
              <w:suppressAutoHyphens/>
              <w:spacing w:after="0" w:line="240" w:lineRule="auto"/>
              <w:rPr>
                <w:rFonts w:ascii="Times New Roman" w:hAnsi="Times New Roman" w:cs="Times New Roman"/>
                <w:sz w:val="24"/>
                <w:szCs w:val="24"/>
                <w:lang w:eastAsia="ru-RU"/>
              </w:rPr>
            </w:pPr>
            <w:r>
              <w:rPr>
                <w:rFonts w:ascii="Times New Roman" w:hAnsi="Times New Roman"/>
                <w:sz w:val="24"/>
                <w:szCs w:val="24"/>
                <w:lang w:eastAsia="ru-RU"/>
              </w:rPr>
              <w:t>Факс  (за наявності)</w:t>
            </w:r>
          </w:p>
        </w:tc>
        <w:tc>
          <w:tcPr>
            <w:tcW w:w="4361" w:type="dxa"/>
            <w:tcBorders>
              <w:top w:val="single" w:sz="4" w:space="0" w:color="000000"/>
              <w:left w:val="single" w:sz="4" w:space="0" w:color="000000"/>
              <w:bottom w:val="single" w:sz="4" w:space="0" w:color="000000"/>
              <w:right w:val="single" w:sz="4" w:space="0" w:color="000000"/>
            </w:tcBorders>
          </w:tcPr>
          <w:p w:rsidR="005E3DC8" w:rsidRDefault="005E3DC8">
            <w:pPr>
              <w:widowControl w:val="0"/>
              <w:tabs>
                <w:tab w:val="left" w:pos="2160"/>
                <w:tab w:val="left" w:pos="3600"/>
              </w:tabs>
              <w:suppressAutoHyphens/>
              <w:spacing w:after="0" w:line="240" w:lineRule="auto"/>
              <w:jc w:val="both"/>
              <w:rPr>
                <w:rFonts w:ascii="Times New Roman" w:hAnsi="Times New Roman" w:cs="Times New Roman"/>
                <w:sz w:val="24"/>
                <w:szCs w:val="24"/>
                <w:lang w:eastAsia="ru-RU"/>
              </w:rPr>
            </w:pPr>
          </w:p>
        </w:tc>
      </w:tr>
      <w:tr w:rsidR="005E3DC8" w:rsidTr="005E3DC8">
        <w:trPr>
          <w:jc w:val="center"/>
        </w:trPr>
        <w:tc>
          <w:tcPr>
            <w:tcW w:w="5454" w:type="dxa"/>
            <w:tcBorders>
              <w:top w:val="single" w:sz="4" w:space="0" w:color="000000"/>
              <w:left w:val="single" w:sz="4" w:space="0" w:color="000000"/>
              <w:bottom w:val="single" w:sz="4" w:space="0" w:color="000000"/>
              <w:right w:val="single" w:sz="4" w:space="0" w:color="000000"/>
            </w:tcBorders>
            <w:hideMark/>
          </w:tcPr>
          <w:p w:rsidR="005E3DC8" w:rsidRDefault="005E3DC8">
            <w:pPr>
              <w:widowControl w:val="0"/>
              <w:tabs>
                <w:tab w:val="left" w:pos="2160"/>
                <w:tab w:val="left" w:pos="3600"/>
              </w:tabs>
              <w:suppressAutoHyphens/>
              <w:spacing w:after="0" w:line="240" w:lineRule="auto"/>
              <w:rPr>
                <w:rFonts w:ascii="Times New Roman" w:hAnsi="Times New Roman" w:cs="Times New Roman"/>
                <w:sz w:val="24"/>
                <w:szCs w:val="24"/>
                <w:lang w:eastAsia="ru-RU"/>
              </w:rPr>
            </w:pPr>
            <w:r>
              <w:rPr>
                <w:rFonts w:ascii="Times New Roman" w:hAnsi="Times New Roman"/>
                <w:sz w:val="24"/>
                <w:szCs w:val="24"/>
                <w:lang w:eastAsia="ru-RU"/>
              </w:rPr>
              <w:t>Електронна адреса (за наявності)</w:t>
            </w:r>
          </w:p>
        </w:tc>
        <w:tc>
          <w:tcPr>
            <w:tcW w:w="4361" w:type="dxa"/>
            <w:tcBorders>
              <w:top w:val="single" w:sz="4" w:space="0" w:color="000000"/>
              <w:left w:val="single" w:sz="4" w:space="0" w:color="000000"/>
              <w:bottom w:val="single" w:sz="4" w:space="0" w:color="000000"/>
              <w:right w:val="single" w:sz="4" w:space="0" w:color="000000"/>
            </w:tcBorders>
          </w:tcPr>
          <w:p w:rsidR="005E3DC8" w:rsidRDefault="005E3DC8">
            <w:pPr>
              <w:widowControl w:val="0"/>
              <w:tabs>
                <w:tab w:val="left" w:pos="2160"/>
                <w:tab w:val="left" w:pos="3600"/>
              </w:tabs>
              <w:suppressAutoHyphens/>
              <w:spacing w:after="0" w:line="240" w:lineRule="auto"/>
              <w:jc w:val="both"/>
              <w:rPr>
                <w:rFonts w:ascii="Times New Roman" w:hAnsi="Times New Roman" w:cs="Times New Roman"/>
                <w:sz w:val="24"/>
                <w:szCs w:val="24"/>
                <w:lang w:eastAsia="ru-RU"/>
              </w:rPr>
            </w:pPr>
          </w:p>
        </w:tc>
      </w:tr>
    </w:tbl>
    <w:p w:rsidR="005E3DC8" w:rsidRDefault="005E3DC8" w:rsidP="005E3DC8">
      <w:pPr>
        <w:shd w:val="clear" w:color="auto" w:fill="FFFFFF"/>
        <w:spacing w:after="0" w:line="240" w:lineRule="auto"/>
        <w:ind w:left="552" w:right="1" w:firstLine="15"/>
        <w:jc w:val="center"/>
        <w:rPr>
          <w:rFonts w:ascii="Times New Roman" w:hAnsi="Times New Roman"/>
          <w:sz w:val="24"/>
          <w:szCs w:val="24"/>
        </w:rPr>
      </w:pPr>
    </w:p>
    <w:p w:rsidR="005E3DC8" w:rsidRDefault="005E3DC8" w:rsidP="005E3DC8">
      <w:pPr>
        <w:shd w:val="clear" w:color="auto" w:fill="FFFFFF"/>
        <w:spacing w:after="0" w:line="240" w:lineRule="auto"/>
        <w:ind w:left="552" w:right="1" w:firstLine="15"/>
        <w:jc w:val="center"/>
        <w:rPr>
          <w:rFonts w:ascii="Times New Roman" w:hAnsi="Times New Roman"/>
          <w:b/>
          <w:sz w:val="24"/>
          <w:szCs w:val="24"/>
        </w:rPr>
      </w:pPr>
      <w:r>
        <w:rPr>
          <w:rFonts w:ascii="Times New Roman" w:hAnsi="Times New Roman"/>
          <w:b/>
          <w:sz w:val="24"/>
          <w:szCs w:val="24"/>
        </w:rPr>
        <w:t>ЦІНОВА ПРОПОЗИЦІЯ</w:t>
      </w:r>
    </w:p>
    <w:p w:rsidR="005E3DC8" w:rsidRDefault="005E3DC8" w:rsidP="005E3DC8">
      <w:pPr>
        <w:shd w:val="clear" w:color="auto" w:fill="FFFFFF"/>
        <w:spacing w:after="0" w:line="240" w:lineRule="auto"/>
        <w:ind w:left="552" w:right="1" w:firstLine="15"/>
        <w:jc w:val="center"/>
        <w:rPr>
          <w:rFonts w:ascii="Times New Roman" w:hAnsi="Times New Roman"/>
          <w:b/>
          <w:sz w:val="24"/>
          <w:szCs w:val="24"/>
        </w:rPr>
      </w:pPr>
    </w:p>
    <w:tbl>
      <w:tblPr>
        <w:tblW w:w="10095" w:type="dxa"/>
        <w:tblInd w:w="-34" w:type="dxa"/>
        <w:tblLayout w:type="fixed"/>
        <w:tblLook w:val="04A0" w:firstRow="1" w:lastRow="0" w:firstColumn="1" w:lastColumn="0" w:noHBand="0" w:noVBand="1"/>
      </w:tblPr>
      <w:tblGrid>
        <w:gridCol w:w="646"/>
        <w:gridCol w:w="3945"/>
        <w:gridCol w:w="1079"/>
        <w:gridCol w:w="1417"/>
        <w:gridCol w:w="1418"/>
        <w:gridCol w:w="1590"/>
      </w:tblGrid>
      <w:tr w:rsidR="005E3DC8" w:rsidTr="003B3484">
        <w:trPr>
          <w:trHeight w:val="1590"/>
        </w:trPr>
        <w:tc>
          <w:tcPr>
            <w:tcW w:w="646" w:type="dxa"/>
            <w:tcBorders>
              <w:top w:val="single" w:sz="4" w:space="0" w:color="000000"/>
              <w:left w:val="single" w:sz="4" w:space="0" w:color="000000"/>
              <w:bottom w:val="single" w:sz="4" w:space="0" w:color="000000"/>
              <w:right w:val="nil"/>
            </w:tcBorders>
            <w:shd w:val="clear" w:color="auto" w:fill="FFFFFF"/>
            <w:vAlign w:val="center"/>
            <w:hideMark/>
          </w:tcPr>
          <w:p w:rsidR="005E3DC8" w:rsidRDefault="005E3DC8">
            <w:pPr>
              <w:suppressAutoHyphens/>
              <w:spacing w:line="100" w:lineRule="atLeast"/>
              <w:jc w:val="center"/>
              <w:rPr>
                <w:rFonts w:ascii="Times New Roman" w:eastAsia="Times New Roman" w:hAnsi="Times New Roman" w:cs="Times New Roman"/>
                <w:b/>
                <w:bCs/>
                <w:color w:val="000000"/>
                <w:sz w:val="24"/>
                <w:szCs w:val="24"/>
              </w:rPr>
            </w:pPr>
            <w:r>
              <w:rPr>
                <w:rFonts w:ascii="Times New Roman" w:eastAsia="Times New Roman" w:hAnsi="Times New Roman"/>
                <w:b/>
                <w:color w:val="000000"/>
                <w:sz w:val="24"/>
                <w:szCs w:val="24"/>
              </w:rPr>
              <w:t>№ п/</w:t>
            </w:r>
            <w:proofErr w:type="spellStart"/>
            <w:r>
              <w:rPr>
                <w:rFonts w:ascii="Times New Roman" w:eastAsia="Times New Roman" w:hAnsi="Times New Roman"/>
                <w:b/>
                <w:color w:val="000000"/>
                <w:sz w:val="24"/>
                <w:szCs w:val="24"/>
              </w:rPr>
              <w:t>п</w:t>
            </w:r>
            <w:proofErr w:type="spellEnd"/>
          </w:p>
        </w:tc>
        <w:tc>
          <w:tcPr>
            <w:tcW w:w="3945" w:type="dxa"/>
            <w:tcBorders>
              <w:top w:val="single" w:sz="4" w:space="0" w:color="000000"/>
              <w:left w:val="single" w:sz="4" w:space="0" w:color="000000"/>
              <w:bottom w:val="single" w:sz="4" w:space="0" w:color="000000"/>
              <w:right w:val="nil"/>
            </w:tcBorders>
            <w:shd w:val="clear" w:color="auto" w:fill="FFFFFF"/>
            <w:vAlign w:val="center"/>
            <w:hideMark/>
          </w:tcPr>
          <w:p w:rsidR="005E3DC8" w:rsidRDefault="005E3DC8">
            <w:pPr>
              <w:suppressAutoHyphens/>
              <w:spacing w:line="100" w:lineRule="atLeast"/>
              <w:jc w:val="center"/>
              <w:rPr>
                <w:rFonts w:ascii="Times New Roman" w:eastAsia="Times New Roman" w:hAnsi="Times New Roman" w:cs="Times New Roman"/>
                <w:b/>
                <w:bCs/>
                <w:color w:val="000000"/>
                <w:sz w:val="24"/>
                <w:szCs w:val="24"/>
              </w:rPr>
            </w:pPr>
            <w:r>
              <w:rPr>
                <w:rFonts w:ascii="Times New Roman" w:eastAsia="Times New Roman" w:hAnsi="Times New Roman"/>
                <w:b/>
                <w:bCs/>
                <w:color w:val="000000"/>
                <w:sz w:val="24"/>
                <w:szCs w:val="24"/>
              </w:rPr>
              <w:t>Найменування товару</w:t>
            </w:r>
          </w:p>
        </w:tc>
        <w:tc>
          <w:tcPr>
            <w:tcW w:w="1079" w:type="dxa"/>
            <w:tcBorders>
              <w:top w:val="single" w:sz="4" w:space="0" w:color="000000"/>
              <w:left w:val="single" w:sz="4" w:space="0" w:color="000000"/>
              <w:bottom w:val="single" w:sz="4" w:space="0" w:color="000000"/>
              <w:right w:val="nil"/>
            </w:tcBorders>
            <w:shd w:val="clear" w:color="auto" w:fill="FFFFFF"/>
            <w:vAlign w:val="center"/>
            <w:hideMark/>
          </w:tcPr>
          <w:p w:rsidR="005E3DC8" w:rsidRDefault="005E3DC8">
            <w:pPr>
              <w:suppressAutoHyphens/>
              <w:spacing w:line="100" w:lineRule="atLeast"/>
              <w:jc w:val="center"/>
              <w:rPr>
                <w:rFonts w:ascii="Times New Roman" w:eastAsia="Times New Roman" w:hAnsi="Times New Roman" w:cs="Times New Roman"/>
                <w:b/>
                <w:bCs/>
                <w:color w:val="000000"/>
                <w:sz w:val="24"/>
                <w:szCs w:val="24"/>
              </w:rPr>
            </w:pPr>
            <w:r>
              <w:rPr>
                <w:rFonts w:ascii="Times New Roman" w:eastAsia="Times New Roman" w:hAnsi="Times New Roman"/>
                <w:b/>
                <w:bCs/>
                <w:color w:val="000000"/>
                <w:sz w:val="24"/>
                <w:szCs w:val="24"/>
              </w:rPr>
              <w:t xml:space="preserve">Од. виміру </w:t>
            </w:r>
          </w:p>
        </w:tc>
        <w:tc>
          <w:tcPr>
            <w:tcW w:w="1417" w:type="dxa"/>
            <w:tcBorders>
              <w:top w:val="single" w:sz="4" w:space="0" w:color="000000"/>
              <w:left w:val="single" w:sz="4" w:space="0" w:color="000000"/>
              <w:bottom w:val="single" w:sz="4" w:space="0" w:color="000000"/>
              <w:right w:val="nil"/>
            </w:tcBorders>
            <w:shd w:val="clear" w:color="auto" w:fill="FFFFFF"/>
            <w:vAlign w:val="center"/>
            <w:hideMark/>
          </w:tcPr>
          <w:p w:rsidR="005E3DC8" w:rsidRDefault="005E3DC8">
            <w:pPr>
              <w:suppressAutoHyphens/>
              <w:spacing w:line="100" w:lineRule="atLeast"/>
              <w:jc w:val="center"/>
              <w:rPr>
                <w:rFonts w:ascii="Times New Roman" w:eastAsia="Times New Roman" w:hAnsi="Times New Roman" w:cs="Times New Roman"/>
                <w:b/>
                <w:bCs/>
                <w:color w:val="000000"/>
                <w:sz w:val="24"/>
                <w:szCs w:val="24"/>
              </w:rPr>
            </w:pPr>
            <w:r>
              <w:rPr>
                <w:rFonts w:ascii="Times New Roman" w:eastAsia="Times New Roman" w:hAnsi="Times New Roman"/>
                <w:b/>
                <w:bCs/>
                <w:color w:val="000000"/>
                <w:sz w:val="24"/>
                <w:szCs w:val="24"/>
              </w:rPr>
              <w:t>Кількість</w:t>
            </w:r>
          </w:p>
        </w:tc>
        <w:tc>
          <w:tcPr>
            <w:tcW w:w="1418" w:type="dxa"/>
            <w:tcBorders>
              <w:top w:val="single" w:sz="4" w:space="0" w:color="000000"/>
              <w:left w:val="single" w:sz="4" w:space="0" w:color="000000"/>
              <w:bottom w:val="single" w:sz="4" w:space="0" w:color="000000"/>
              <w:right w:val="nil"/>
            </w:tcBorders>
            <w:shd w:val="clear" w:color="auto" w:fill="FFFFFF"/>
            <w:vAlign w:val="center"/>
            <w:hideMark/>
          </w:tcPr>
          <w:p w:rsidR="005E3DC8" w:rsidRDefault="005E3DC8">
            <w:pPr>
              <w:suppressAutoHyphens/>
              <w:jc w:val="center"/>
              <w:rPr>
                <w:rFonts w:ascii="Times New Roman" w:hAnsi="Times New Roman" w:cs="Times New Roman"/>
                <w:b/>
                <w:sz w:val="24"/>
                <w:szCs w:val="24"/>
              </w:rPr>
            </w:pPr>
            <w:r>
              <w:rPr>
                <w:rFonts w:ascii="Times New Roman" w:hAnsi="Times New Roman"/>
                <w:b/>
                <w:sz w:val="24"/>
                <w:szCs w:val="24"/>
              </w:rPr>
              <w:t>Ціна за од., грн. без ПДВ</w:t>
            </w:r>
          </w:p>
        </w:tc>
        <w:tc>
          <w:tcPr>
            <w:tcW w:w="1590" w:type="dxa"/>
            <w:tcBorders>
              <w:top w:val="single" w:sz="4" w:space="0" w:color="000000"/>
              <w:left w:val="single" w:sz="4" w:space="0" w:color="000000"/>
              <w:bottom w:val="single" w:sz="4" w:space="0" w:color="000000"/>
              <w:right w:val="single" w:sz="4" w:space="0" w:color="000000"/>
            </w:tcBorders>
          </w:tcPr>
          <w:p w:rsidR="005E3DC8" w:rsidRDefault="005E3DC8">
            <w:pPr>
              <w:snapToGrid w:val="0"/>
              <w:spacing w:line="100" w:lineRule="atLeast"/>
              <w:ind w:left="34" w:firstLine="885"/>
              <w:jc w:val="center"/>
              <w:rPr>
                <w:rFonts w:ascii="Times New Roman" w:eastAsia="Times New Roman" w:hAnsi="Times New Roman" w:cs="Times New Roman"/>
                <w:b/>
                <w:bCs/>
                <w:color w:val="000000"/>
                <w:sz w:val="24"/>
                <w:szCs w:val="24"/>
              </w:rPr>
            </w:pPr>
          </w:p>
          <w:p w:rsidR="005E3DC8" w:rsidRDefault="005E3DC8">
            <w:pPr>
              <w:suppressAutoHyphens/>
              <w:jc w:val="center"/>
              <w:rPr>
                <w:rFonts w:ascii="Times New Roman" w:hAnsi="Times New Roman" w:cs="Times New Roman"/>
                <w:b/>
                <w:sz w:val="24"/>
                <w:szCs w:val="24"/>
              </w:rPr>
            </w:pPr>
            <w:r>
              <w:rPr>
                <w:rFonts w:ascii="Times New Roman" w:hAnsi="Times New Roman"/>
                <w:b/>
                <w:sz w:val="24"/>
                <w:szCs w:val="24"/>
              </w:rPr>
              <w:t>Загальна вартість, грн. без ПДВ</w:t>
            </w:r>
          </w:p>
        </w:tc>
      </w:tr>
      <w:tr w:rsidR="00FA2113" w:rsidTr="003B3484">
        <w:trPr>
          <w:trHeight w:val="343"/>
        </w:trPr>
        <w:tc>
          <w:tcPr>
            <w:tcW w:w="10095" w:type="dxa"/>
            <w:gridSpan w:val="6"/>
            <w:tcBorders>
              <w:top w:val="nil"/>
              <w:left w:val="single" w:sz="4" w:space="0" w:color="000000"/>
              <w:bottom w:val="single" w:sz="4" w:space="0" w:color="000000"/>
              <w:right w:val="single" w:sz="4" w:space="0" w:color="000000"/>
            </w:tcBorders>
            <w:vAlign w:val="center"/>
            <w:hideMark/>
          </w:tcPr>
          <w:p w:rsidR="00FA2113" w:rsidRDefault="00FA2113" w:rsidP="00FA2113">
            <w:pPr>
              <w:suppressAutoHyphens/>
              <w:snapToGrid w:val="0"/>
              <w:spacing w:line="100" w:lineRule="atLeast"/>
              <w:rPr>
                <w:rFonts w:ascii="Times New Roman" w:eastAsia="Times New Roman" w:hAnsi="Times New Roman" w:cs="Times New Roman"/>
                <w:color w:val="000000"/>
                <w:sz w:val="24"/>
                <w:szCs w:val="24"/>
              </w:rPr>
            </w:pPr>
            <w:r w:rsidRPr="004608BA">
              <w:rPr>
                <w:rFonts w:ascii="Times New Roman" w:hAnsi="Times New Roman" w:cs="Times New Roman"/>
                <w:b/>
                <w:sz w:val="24"/>
                <w:szCs w:val="24"/>
              </w:rPr>
              <w:t>Поліцейський однострій</w:t>
            </w:r>
          </w:p>
        </w:tc>
      </w:tr>
      <w:tr w:rsidR="003B3484" w:rsidTr="0037153A">
        <w:trPr>
          <w:trHeight w:val="315"/>
        </w:trPr>
        <w:tc>
          <w:tcPr>
            <w:tcW w:w="646" w:type="dxa"/>
            <w:tcBorders>
              <w:top w:val="nil"/>
              <w:left w:val="single" w:sz="4" w:space="0" w:color="000000"/>
              <w:bottom w:val="single" w:sz="4" w:space="0" w:color="000000"/>
              <w:right w:val="nil"/>
            </w:tcBorders>
            <w:vAlign w:val="center"/>
          </w:tcPr>
          <w:p w:rsidR="003B3484" w:rsidRPr="004608BA" w:rsidRDefault="003B3484" w:rsidP="00FA21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945" w:type="dxa"/>
            <w:tcBorders>
              <w:top w:val="nil"/>
              <w:left w:val="single" w:sz="4" w:space="0" w:color="000000"/>
              <w:bottom w:val="single" w:sz="4" w:space="0" w:color="000000"/>
              <w:right w:val="nil"/>
            </w:tcBorders>
            <w:vAlign w:val="center"/>
          </w:tcPr>
          <w:p w:rsidR="003B3484" w:rsidRDefault="003B3484" w:rsidP="00FA2113">
            <w:pPr>
              <w:spacing w:after="0" w:line="240" w:lineRule="auto"/>
              <w:rPr>
                <w:rFonts w:ascii="Times New Roman" w:hAnsi="Times New Roman" w:cs="Times New Roman"/>
                <w:sz w:val="24"/>
                <w:szCs w:val="24"/>
              </w:rPr>
            </w:pPr>
            <w:r w:rsidRPr="00D82ECE">
              <w:rPr>
                <w:rFonts w:ascii="Times New Roman" w:hAnsi="Times New Roman" w:cs="Times New Roman"/>
                <w:sz w:val="24"/>
                <w:szCs w:val="24"/>
              </w:rPr>
              <w:t xml:space="preserve">Костюм (сорочка, брюки) </w:t>
            </w:r>
          </w:p>
          <w:p w:rsidR="003B3484" w:rsidRPr="00D82ECE" w:rsidRDefault="003B3484" w:rsidP="00FA2113">
            <w:pPr>
              <w:spacing w:after="0" w:line="240" w:lineRule="auto"/>
              <w:rPr>
                <w:rFonts w:ascii="Times New Roman" w:hAnsi="Times New Roman" w:cs="Times New Roman"/>
                <w:sz w:val="24"/>
                <w:szCs w:val="24"/>
              </w:rPr>
            </w:pPr>
            <w:r w:rsidRPr="00D82ECE">
              <w:rPr>
                <w:rFonts w:ascii="Times New Roman" w:hAnsi="Times New Roman" w:cs="Times New Roman"/>
                <w:sz w:val="24"/>
                <w:szCs w:val="24"/>
              </w:rPr>
              <w:t>для поліції</w:t>
            </w:r>
          </w:p>
        </w:tc>
        <w:tc>
          <w:tcPr>
            <w:tcW w:w="1079" w:type="dxa"/>
            <w:tcBorders>
              <w:top w:val="nil"/>
              <w:left w:val="single" w:sz="4" w:space="0" w:color="000000"/>
              <w:bottom w:val="single" w:sz="4" w:space="0" w:color="000000"/>
              <w:right w:val="nil"/>
            </w:tcBorders>
            <w:vAlign w:val="center"/>
          </w:tcPr>
          <w:p w:rsidR="003B3484" w:rsidRDefault="00762127" w:rsidP="0037153A">
            <w:pPr>
              <w:pStyle w:val="af5"/>
              <w:snapToGrid w:val="0"/>
              <w:jc w:val="center"/>
              <w:rPr>
                <w:lang w:eastAsia="en-US"/>
              </w:rPr>
            </w:pPr>
            <w:proofErr w:type="spellStart"/>
            <w:r>
              <w:rPr>
                <w:lang w:eastAsia="en-US"/>
              </w:rPr>
              <w:t>к</w:t>
            </w:r>
            <w:r w:rsidR="003B3484">
              <w:rPr>
                <w:lang w:eastAsia="en-US"/>
              </w:rPr>
              <w:t>омпл</w:t>
            </w:r>
            <w:proofErr w:type="spellEnd"/>
            <w:r w:rsidR="003B3484">
              <w:rPr>
                <w:lang w:eastAsia="en-US"/>
              </w:rPr>
              <w:t>.</w:t>
            </w:r>
          </w:p>
        </w:tc>
        <w:tc>
          <w:tcPr>
            <w:tcW w:w="1417" w:type="dxa"/>
            <w:tcBorders>
              <w:top w:val="nil"/>
              <w:left w:val="single" w:sz="4" w:space="0" w:color="000000"/>
              <w:bottom w:val="single" w:sz="4" w:space="0" w:color="000000"/>
              <w:right w:val="nil"/>
            </w:tcBorders>
            <w:vAlign w:val="center"/>
          </w:tcPr>
          <w:p w:rsidR="003B3484" w:rsidRPr="004608BA" w:rsidRDefault="000D7382" w:rsidP="001C7C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762127">
              <w:rPr>
                <w:rFonts w:ascii="Times New Roman" w:hAnsi="Times New Roman" w:cs="Times New Roman"/>
                <w:sz w:val="24"/>
                <w:szCs w:val="24"/>
              </w:rPr>
              <w:t>00</w:t>
            </w:r>
            <w:r w:rsidR="003B3484">
              <w:rPr>
                <w:rFonts w:ascii="Times New Roman" w:hAnsi="Times New Roman" w:cs="Times New Roman"/>
                <w:sz w:val="24"/>
                <w:szCs w:val="24"/>
              </w:rPr>
              <w:t xml:space="preserve"> </w:t>
            </w:r>
          </w:p>
        </w:tc>
        <w:tc>
          <w:tcPr>
            <w:tcW w:w="1418" w:type="dxa"/>
            <w:tcBorders>
              <w:top w:val="nil"/>
              <w:left w:val="single" w:sz="4" w:space="0" w:color="000000"/>
              <w:bottom w:val="single" w:sz="4" w:space="0" w:color="000000"/>
              <w:right w:val="nil"/>
            </w:tcBorders>
            <w:vAlign w:val="center"/>
          </w:tcPr>
          <w:p w:rsidR="003B3484" w:rsidRDefault="003B3484">
            <w:pPr>
              <w:pStyle w:val="af5"/>
              <w:snapToGrid w:val="0"/>
              <w:jc w:val="center"/>
              <w:rPr>
                <w:lang w:eastAsia="en-US"/>
              </w:rPr>
            </w:pPr>
          </w:p>
        </w:tc>
        <w:tc>
          <w:tcPr>
            <w:tcW w:w="1590" w:type="dxa"/>
            <w:tcBorders>
              <w:top w:val="nil"/>
              <w:left w:val="single" w:sz="4" w:space="0" w:color="000000"/>
              <w:bottom w:val="single" w:sz="4" w:space="0" w:color="000000"/>
              <w:right w:val="single" w:sz="4" w:space="0" w:color="000000"/>
            </w:tcBorders>
            <w:vAlign w:val="center"/>
          </w:tcPr>
          <w:p w:rsidR="003B3484" w:rsidRDefault="003B3484">
            <w:pPr>
              <w:suppressAutoHyphens/>
              <w:snapToGrid w:val="0"/>
              <w:spacing w:line="100" w:lineRule="atLeast"/>
              <w:jc w:val="center"/>
              <w:rPr>
                <w:rFonts w:ascii="Times New Roman" w:eastAsia="Times New Roman" w:hAnsi="Times New Roman" w:cs="Times New Roman"/>
                <w:color w:val="000000"/>
                <w:sz w:val="24"/>
                <w:szCs w:val="24"/>
              </w:rPr>
            </w:pPr>
          </w:p>
        </w:tc>
      </w:tr>
      <w:tr w:rsidR="000D7382" w:rsidTr="0037153A">
        <w:trPr>
          <w:trHeight w:val="315"/>
        </w:trPr>
        <w:tc>
          <w:tcPr>
            <w:tcW w:w="646" w:type="dxa"/>
            <w:tcBorders>
              <w:top w:val="nil"/>
              <w:left w:val="single" w:sz="4" w:space="0" w:color="000000"/>
              <w:bottom w:val="single" w:sz="4" w:space="0" w:color="000000"/>
              <w:right w:val="nil"/>
            </w:tcBorders>
            <w:vAlign w:val="center"/>
          </w:tcPr>
          <w:p w:rsidR="000D7382" w:rsidRDefault="000D7382" w:rsidP="00FA21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945" w:type="dxa"/>
            <w:tcBorders>
              <w:top w:val="nil"/>
              <w:left w:val="single" w:sz="4" w:space="0" w:color="000000"/>
              <w:bottom w:val="single" w:sz="4" w:space="0" w:color="000000"/>
              <w:right w:val="nil"/>
            </w:tcBorders>
            <w:vAlign w:val="center"/>
          </w:tcPr>
          <w:p w:rsidR="000D7382" w:rsidRPr="00D82ECE" w:rsidRDefault="000D7382" w:rsidP="00FA2113">
            <w:pPr>
              <w:spacing w:after="0" w:line="240" w:lineRule="auto"/>
              <w:rPr>
                <w:rFonts w:ascii="Times New Roman" w:hAnsi="Times New Roman" w:cs="Times New Roman"/>
                <w:sz w:val="24"/>
                <w:szCs w:val="24"/>
              </w:rPr>
            </w:pPr>
            <w:r w:rsidRPr="001D2E77">
              <w:rPr>
                <w:rFonts w:ascii="Times New Roman" w:hAnsi="Times New Roman" w:cs="Times New Roman"/>
                <w:sz w:val="24"/>
                <w:szCs w:val="24"/>
              </w:rPr>
              <w:t>Кепі для поліції</w:t>
            </w:r>
          </w:p>
        </w:tc>
        <w:tc>
          <w:tcPr>
            <w:tcW w:w="1079" w:type="dxa"/>
            <w:tcBorders>
              <w:top w:val="nil"/>
              <w:left w:val="single" w:sz="4" w:space="0" w:color="000000"/>
              <w:bottom w:val="single" w:sz="4" w:space="0" w:color="000000"/>
              <w:right w:val="nil"/>
            </w:tcBorders>
            <w:vAlign w:val="center"/>
          </w:tcPr>
          <w:p w:rsidR="000D7382" w:rsidRDefault="000D7382" w:rsidP="000D7382">
            <w:pPr>
              <w:pStyle w:val="af5"/>
              <w:snapToGrid w:val="0"/>
              <w:jc w:val="center"/>
              <w:rPr>
                <w:lang w:eastAsia="en-US"/>
              </w:rPr>
            </w:pPr>
            <w:r>
              <w:rPr>
                <w:lang w:eastAsia="en-US"/>
              </w:rPr>
              <w:t>шт.</w:t>
            </w:r>
          </w:p>
        </w:tc>
        <w:tc>
          <w:tcPr>
            <w:tcW w:w="1417" w:type="dxa"/>
            <w:tcBorders>
              <w:top w:val="nil"/>
              <w:left w:val="single" w:sz="4" w:space="0" w:color="000000"/>
              <w:bottom w:val="single" w:sz="4" w:space="0" w:color="000000"/>
              <w:right w:val="nil"/>
            </w:tcBorders>
            <w:vAlign w:val="center"/>
          </w:tcPr>
          <w:p w:rsidR="000D7382" w:rsidRPr="004608BA" w:rsidRDefault="000D7382" w:rsidP="000D73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300 </w:t>
            </w:r>
          </w:p>
        </w:tc>
        <w:tc>
          <w:tcPr>
            <w:tcW w:w="1418" w:type="dxa"/>
            <w:tcBorders>
              <w:top w:val="nil"/>
              <w:left w:val="single" w:sz="4" w:space="0" w:color="000000"/>
              <w:bottom w:val="single" w:sz="4" w:space="0" w:color="000000"/>
              <w:right w:val="nil"/>
            </w:tcBorders>
            <w:vAlign w:val="center"/>
          </w:tcPr>
          <w:p w:rsidR="000D7382" w:rsidRDefault="000D7382">
            <w:pPr>
              <w:pStyle w:val="af5"/>
              <w:snapToGrid w:val="0"/>
              <w:jc w:val="center"/>
              <w:rPr>
                <w:lang w:eastAsia="en-US"/>
              </w:rPr>
            </w:pPr>
          </w:p>
        </w:tc>
        <w:tc>
          <w:tcPr>
            <w:tcW w:w="1590" w:type="dxa"/>
            <w:tcBorders>
              <w:top w:val="nil"/>
              <w:left w:val="single" w:sz="4" w:space="0" w:color="000000"/>
              <w:bottom w:val="single" w:sz="4" w:space="0" w:color="000000"/>
              <w:right w:val="single" w:sz="4" w:space="0" w:color="000000"/>
            </w:tcBorders>
            <w:vAlign w:val="center"/>
          </w:tcPr>
          <w:p w:rsidR="000D7382" w:rsidRDefault="000D7382">
            <w:pPr>
              <w:suppressAutoHyphens/>
              <w:snapToGrid w:val="0"/>
              <w:spacing w:line="100" w:lineRule="atLeast"/>
              <w:jc w:val="center"/>
              <w:rPr>
                <w:rFonts w:ascii="Times New Roman" w:eastAsia="Times New Roman" w:hAnsi="Times New Roman" w:cs="Times New Roman"/>
                <w:color w:val="000000"/>
                <w:sz w:val="24"/>
                <w:szCs w:val="24"/>
              </w:rPr>
            </w:pPr>
          </w:p>
        </w:tc>
      </w:tr>
      <w:tr w:rsidR="003B3484" w:rsidTr="0037153A">
        <w:trPr>
          <w:trHeight w:val="315"/>
        </w:trPr>
        <w:tc>
          <w:tcPr>
            <w:tcW w:w="646" w:type="dxa"/>
            <w:tcBorders>
              <w:top w:val="nil"/>
              <w:left w:val="single" w:sz="4" w:space="0" w:color="000000"/>
              <w:bottom w:val="single" w:sz="4" w:space="0" w:color="000000"/>
              <w:right w:val="nil"/>
            </w:tcBorders>
            <w:vAlign w:val="center"/>
          </w:tcPr>
          <w:p w:rsidR="003B3484" w:rsidRPr="004608BA" w:rsidRDefault="000D7382" w:rsidP="00FA21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945" w:type="dxa"/>
            <w:tcBorders>
              <w:top w:val="nil"/>
              <w:left w:val="single" w:sz="4" w:space="0" w:color="000000"/>
              <w:bottom w:val="single" w:sz="4" w:space="0" w:color="000000"/>
              <w:right w:val="nil"/>
            </w:tcBorders>
            <w:vAlign w:val="center"/>
          </w:tcPr>
          <w:p w:rsidR="003B3484" w:rsidRPr="00D82ECE" w:rsidRDefault="00762127" w:rsidP="00FA2113">
            <w:pPr>
              <w:spacing w:after="0" w:line="240" w:lineRule="auto"/>
              <w:rPr>
                <w:rFonts w:ascii="Times New Roman" w:hAnsi="Times New Roman" w:cs="Times New Roman"/>
                <w:sz w:val="24"/>
                <w:szCs w:val="24"/>
              </w:rPr>
            </w:pPr>
            <w:r>
              <w:rPr>
                <w:rFonts w:ascii="Times New Roman" w:hAnsi="Times New Roman" w:cs="Times New Roman"/>
                <w:sz w:val="24"/>
                <w:szCs w:val="24"/>
              </w:rPr>
              <w:t>Фуфайка</w:t>
            </w:r>
            <w:r w:rsidR="003B3484" w:rsidRPr="00D82ECE">
              <w:rPr>
                <w:rFonts w:ascii="Times New Roman" w:hAnsi="Times New Roman" w:cs="Times New Roman"/>
                <w:sz w:val="24"/>
                <w:szCs w:val="24"/>
              </w:rPr>
              <w:t xml:space="preserve"> з коротким</w:t>
            </w:r>
            <w:r>
              <w:rPr>
                <w:rFonts w:ascii="Times New Roman" w:hAnsi="Times New Roman" w:cs="Times New Roman"/>
                <w:sz w:val="24"/>
                <w:szCs w:val="24"/>
              </w:rPr>
              <w:t>и</w:t>
            </w:r>
            <w:r w:rsidR="003B3484" w:rsidRPr="00D82ECE">
              <w:rPr>
                <w:rFonts w:ascii="Times New Roman" w:hAnsi="Times New Roman" w:cs="Times New Roman"/>
                <w:sz w:val="24"/>
                <w:szCs w:val="24"/>
              </w:rPr>
              <w:t xml:space="preserve"> рук</w:t>
            </w:r>
            <w:r>
              <w:rPr>
                <w:rFonts w:ascii="Times New Roman" w:hAnsi="Times New Roman" w:cs="Times New Roman"/>
                <w:sz w:val="24"/>
                <w:szCs w:val="24"/>
              </w:rPr>
              <w:t>авами</w:t>
            </w:r>
            <w:r w:rsidR="003B3484" w:rsidRPr="00D82ECE">
              <w:rPr>
                <w:rFonts w:ascii="Times New Roman" w:hAnsi="Times New Roman" w:cs="Times New Roman"/>
                <w:sz w:val="24"/>
                <w:szCs w:val="24"/>
              </w:rPr>
              <w:t xml:space="preserve"> для поліції</w:t>
            </w:r>
          </w:p>
        </w:tc>
        <w:tc>
          <w:tcPr>
            <w:tcW w:w="1079" w:type="dxa"/>
            <w:tcBorders>
              <w:top w:val="nil"/>
              <w:left w:val="single" w:sz="4" w:space="0" w:color="000000"/>
              <w:bottom w:val="single" w:sz="4" w:space="0" w:color="000000"/>
              <w:right w:val="nil"/>
            </w:tcBorders>
            <w:vAlign w:val="center"/>
          </w:tcPr>
          <w:p w:rsidR="003B3484" w:rsidRDefault="003B3484" w:rsidP="00D82ECE">
            <w:pPr>
              <w:pStyle w:val="af5"/>
              <w:snapToGrid w:val="0"/>
              <w:jc w:val="center"/>
              <w:rPr>
                <w:lang w:eastAsia="en-US"/>
              </w:rPr>
            </w:pPr>
            <w:r>
              <w:rPr>
                <w:lang w:eastAsia="en-US"/>
              </w:rPr>
              <w:t>шт.</w:t>
            </w:r>
          </w:p>
        </w:tc>
        <w:tc>
          <w:tcPr>
            <w:tcW w:w="1417" w:type="dxa"/>
            <w:tcBorders>
              <w:top w:val="nil"/>
              <w:left w:val="single" w:sz="4" w:space="0" w:color="000000"/>
              <w:bottom w:val="single" w:sz="4" w:space="0" w:color="000000"/>
              <w:right w:val="nil"/>
            </w:tcBorders>
            <w:vAlign w:val="center"/>
          </w:tcPr>
          <w:p w:rsidR="003B3484" w:rsidRPr="004608BA" w:rsidRDefault="000D7382" w:rsidP="001C7C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r w:rsidR="00762127">
              <w:rPr>
                <w:rFonts w:ascii="Times New Roman" w:hAnsi="Times New Roman" w:cs="Times New Roman"/>
                <w:sz w:val="24"/>
                <w:szCs w:val="24"/>
              </w:rPr>
              <w:t>0</w:t>
            </w:r>
            <w:r w:rsidR="003B3484">
              <w:rPr>
                <w:rFonts w:ascii="Times New Roman" w:hAnsi="Times New Roman" w:cs="Times New Roman"/>
                <w:sz w:val="24"/>
                <w:szCs w:val="24"/>
              </w:rPr>
              <w:t xml:space="preserve"> </w:t>
            </w:r>
          </w:p>
        </w:tc>
        <w:tc>
          <w:tcPr>
            <w:tcW w:w="1418" w:type="dxa"/>
            <w:tcBorders>
              <w:top w:val="nil"/>
              <w:left w:val="single" w:sz="4" w:space="0" w:color="000000"/>
              <w:bottom w:val="single" w:sz="4" w:space="0" w:color="000000"/>
              <w:right w:val="nil"/>
            </w:tcBorders>
            <w:vAlign w:val="center"/>
          </w:tcPr>
          <w:p w:rsidR="003B3484" w:rsidRDefault="003B3484">
            <w:pPr>
              <w:pStyle w:val="af5"/>
              <w:snapToGrid w:val="0"/>
              <w:jc w:val="center"/>
              <w:rPr>
                <w:lang w:eastAsia="en-US"/>
              </w:rPr>
            </w:pPr>
          </w:p>
        </w:tc>
        <w:tc>
          <w:tcPr>
            <w:tcW w:w="1590" w:type="dxa"/>
            <w:tcBorders>
              <w:top w:val="nil"/>
              <w:left w:val="single" w:sz="4" w:space="0" w:color="000000"/>
              <w:bottom w:val="single" w:sz="4" w:space="0" w:color="000000"/>
              <w:right w:val="single" w:sz="4" w:space="0" w:color="000000"/>
            </w:tcBorders>
            <w:vAlign w:val="center"/>
          </w:tcPr>
          <w:p w:rsidR="003B3484" w:rsidRDefault="003B3484">
            <w:pPr>
              <w:suppressAutoHyphens/>
              <w:snapToGrid w:val="0"/>
              <w:spacing w:line="100" w:lineRule="atLeast"/>
              <w:jc w:val="center"/>
              <w:rPr>
                <w:rFonts w:ascii="Times New Roman" w:eastAsia="Times New Roman" w:hAnsi="Times New Roman" w:cs="Times New Roman"/>
                <w:color w:val="000000"/>
                <w:sz w:val="24"/>
                <w:szCs w:val="24"/>
              </w:rPr>
            </w:pPr>
          </w:p>
        </w:tc>
      </w:tr>
      <w:tr w:rsidR="000D7382" w:rsidTr="0037153A">
        <w:trPr>
          <w:trHeight w:val="315"/>
        </w:trPr>
        <w:tc>
          <w:tcPr>
            <w:tcW w:w="646" w:type="dxa"/>
            <w:tcBorders>
              <w:top w:val="nil"/>
              <w:left w:val="single" w:sz="4" w:space="0" w:color="000000"/>
              <w:bottom w:val="single" w:sz="4" w:space="0" w:color="000000"/>
              <w:right w:val="nil"/>
            </w:tcBorders>
            <w:vAlign w:val="center"/>
          </w:tcPr>
          <w:p w:rsidR="000D7382" w:rsidRDefault="000D7382" w:rsidP="00FA21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945" w:type="dxa"/>
            <w:tcBorders>
              <w:top w:val="nil"/>
              <w:left w:val="single" w:sz="4" w:space="0" w:color="000000"/>
              <w:bottom w:val="single" w:sz="4" w:space="0" w:color="000000"/>
              <w:right w:val="nil"/>
            </w:tcBorders>
            <w:vAlign w:val="center"/>
          </w:tcPr>
          <w:p w:rsidR="000D7382" w:rsidRDefault="000D7382" w:rsidP="00FA2113">
            <w:pPr>
              <w:spacing w:after="0" w:line="240" w:lineRule="auto"/>
              <w:rPr>
                <w:rFonts w:ascii="Times New Roman" w:hAnsi="Times New Roman" w:cs="Times New Roman"/>
                <w:sz w:val="24"/>
                <w:szCs w:val="24"/>
              </w:rPr>
            </w:pPr>
            <w:r w:rsidRPr="00B93CB9">
              <w:rPr>
                <w:rFonts w:ascii="Times New Roman" w:hAnsi="Times New Roman" w:cs="Times New Roman"/>
                <w:sz w:val="24"/>
                <w:szCs w:val="24"/>
              </w:rPr>
              <w:t>Сорочка трикотажна з короткими рукавами для поліції</w:t>
            </w:r>
          </w:p>
        </w:tc>
        <w:tc>
          <w:tcPr>
            <w:tcW w:w="1079" w:type="dxa"/>
            <w:tcBorders>
              <w:top w:val="nil"/>
              <w:left w:val="single" w:sz="4" w:space="0" w:color="000000"/>
              <w:bottom w:val="single" w:sz="4" w:space="0" w:color="000000"/>
              <w:right w:val="nil"/>
            </w:tcBorders>
            <w:vAlign w:val="center"/>
          </w:tcPr>
          <w:p w:rsidR="000D7382" w:rsidRDefault="000D7382" w:rsidP="000D7382">
            <w:pPr>
              <w:pStyle w:val="af5"/>
              <w:snapToGrid w:val="0"/>
              <w:jc w:val="center"/>
              <w:rPr>
                <w:lang w:eastAsia="en-US"/>
              </w:rPr>
            </w:pPr>
            <w:r>
              <w:rPr>
                <w:lang w:eastAsia="en-US"/>
              </w:rPr>
              <w:t>шт.</w:t>
            </w:r>
          </w:p>
        </w:tc>
        <w:tc>
          <w:tcPr>
            <w:tcW w:w="1417" w:type="dxa"/>
            <w:tcBorders>
              <w:top w:val="nil"/>
              <w:left w:val="single" w:sz="4" w:space="0" w:color="000000"/>
              <w:bottom w:val="single" w:sz="4" w:space="0" w:color="000000"/>
              <w:right w:val="nil"/>
            </w:tcBorders>
            <w:vAlign w:val="center"/>
          </w:tcPr>
          <w:p w:rsidR="000D7382" w:rsidRPr="004608BA" w:rsidRDefault="000D7382" w:rsidP="000D73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400 </w:t>
            </w:r>
          </w:p>
        </w:tc>
        <w:tc>
          <w:tcPr>
            <w:tcW w:w="1418" w:type="dxa"/>
            <w:tcBorders>
              <w:top w:val="nil"/>
              <w:left w:val="single" w:sz="4" w:space="0" w:color="000000"/>
              <w:bottom w:val="single" w:sz="4" w:space="0" w:color="000000"/>
              <w:right w:val="nil"/>
            </w:tcBorders>
            <w:vAlign w:val="center"/>
          </w:tcPr>
          <w:p w:rsidR="000D7382" w:rsidRDefault="000D7382">
            <w:pPr>
              <w:pStyle w:val="af5"/>
              <w:snapToGrid w:val="0"/>
              <w:jc w:val="center"/>
              <w:rPr>
                <w:lang w:eastAsia="en-US"/>
              </w:rPr>
            </w:pPr>
          </w:p>
        </w:tc>
        <w:tc>
          <w:tcPr>
            <w:tcW w:w="1590" w:type="dxa"/>
            <w:tcBorders>
              <w:top w:val="nil"/>
              <w:left w:val="single" w:sz="4" w:space="0" w:color="000000"/>
              <w:bottom w:val="single" w:sz="4" w:space="0" w:color="000000"/>
              <w:right w:val="single" w:sz="4" w:space="0" w:color="000000"/>
            </w:tcBorders>
            <w:vAlign w:val="center"/>
          </w:tcPr>
          <w:p w:rsidR="000D7382" w:rsidRDefault="000D7382">
            <w:pPr>
              <w:suppressAutoHyphens/>
              <w:snapToGrid w:val="0"/>
              <w:spacing w:line="100" w:lineRule="atLeast"/>
              <w:jc w:val="center"/>
              <w:rPr>
                <w:rFonts w:ascii="Times New Roman" w:eastAsia="Times New Roman" w:hAnsi="Times New Roman" w:cs="Times New Roman"/>
                <w:color w:val="000000"/>
                <w:sz w:val="24"/>
                <w:szCs w:val="24"/>
              </w:rPr>
            </w:pPr>
          </w:p>
        </w:tc>
      </w:tr>
      <w:tr w:rsidR="000D7382" w:rsidTr="0037153A">
        <w:trPr>
          <w:trHeight w:val="315"/>
        </w:trPr>
        <w:tc>
          <w:tcPr>
            <w:tcW w:w="646" w:type="dxa"/>
            <w:tcBorders>
              <w:top w:val="nil"/>
              <w:left w:val="single" w:sz="4" w:space="0" w:color="000000"/>
              <w:bottom w:val="single" w:sz="4" w:space="0" w:color="000000"/>
              <w:right w:val="nil"/>
            </w:tcBorders>
            <w:vAlign w:val="center"/>
          </w:tcPr>
          <w:p w:rsidR="000D7382" w:rsidRDefault="000D7382" w:rsidP="00FA21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945" w:type="dxa"/>
            <w:tcBorders>
              <w:top w:val="nil"/>
              <w:left w:val="single" w:sz="4" w:space="0" w:color="000000"/>
              <w:bottom w:val="single" w:sz="4" w:space="0" w:color="000000"/>
              <w:right w:val="nil"/>
            </w:tcBorders>
            <w:vAlign w:val="center"/>
          </w:tcPr>
          <w:p w:rsidR="000D7382" w:rsidRPr="00B93CB9" w:rsidRDefault="000D7382" w:rsidP="000D7382">
            <w:pPr>
              <w:spacing w:after="0" w:line="240" w:lineRule="auto"/>
              <w:jc w:val="both"/>
              <w:rPr>
                <w:rFonts w:ascii="Times New Roman" w:hAnsi="Times New Roman" w:cs="Times New Roman"/>
                <w:sz w:val="24"/>
                <w:szCs w:val="24"/>
              </w:rPr>
            </w:pPr>
            <w:r w:rsidRPr="00B93CB9">
              <w:rPr>
                <w:rFonts w:ascii="Times New Roman" w:hAnsi="Times New Roman" w:cs="Times New Roman"/>
                <w:sz w:val="24"/>
                <w:szCs w:val="24"/>
              </w:rPr>
              <w:t>Погони для поліції</w:t>
            </w:r>
          </w:p>
        </w:tc>
        <w:tc>
          <w:tcPr>
            <w:tcW w:w="1079" w:type="dxa"/>
            <w:tcBorders>
              <w:top w:val="nil"/>
              <w:left w:val="single" w:sz="4" w:space="0" w:color="000000"/>
              <w:bottom w:val="single" w:sz="4" w:space="0" w:color="000000"/>
              <w:right w:val="nil"/>
            </w:tcBorders>
            <w:vAlign w:val="center"/>
          </w:tcPr>
          <w:p w:rsidR="000D7382" w:rsidRDefault="000D7382" w:rsidP="000D7382">
            <w:pPr>
              <w:pStyle w:val="af5"/>
              <w:snapToGrid w:val="0"/>
              <w:jc w:val="center"/>
              <w:rPr>
                <w:lang w:eastAsia="en-US"/>
              </w:rPr>
            </w:pPr>
            <w:r>
              <w:rPr>
                <w:lang w:eastAsia="en-US"/>
              </w:rPr>
              <w:t>шт.</w:t>
            </w:r>
          </w:p>
        </w:tc>
        <w:tc>
          <w:tcPr>
            <w:tcW w:w="1417" w:type="dxa"/>
            <w:tcBorders>
              <w:top w:val="nil"/>
              <w:left w:val="single" w:sz="4" w:space="0" w:color="000000"/>
              <w:bottom w:val="single" w:sz="4" w:space="0" w:color="000000"/>
              <w:right w:val="nil"/>
            </w:tcBorders>
            <w:vAlign w:val="center"/>
          </w:tcPr>
          <w:p w:rsidR="000D7382" w:rsidRPr="004608BA" w:rsidRDefault="000D7382" w:rsidP="000D73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1 000 </w:t>
            </w:r>
          </w:p>
        </w:tc>
        <w:tc>
          <w:tcPr>
            <w:tcW w:w="1418" w:type="dxa"/>
            <w:tcBorders>
              <w:top w:val="nil"/>
              <w:left w:val="single" w:sz="4" w:space="0" w:color="000000"/>
              <w:bottom w:val="single" w:sz="4" w:space="0" w:color="000000"/>
              <w:right w:val="nil"/>
            </w:tcBorders>
            <w:vAlign w:val="center"/>
          </w:tcPr>
          <w:p w:rsidR="000D7382" w:rsidRDefault="000D7382">
            <w:pPr>
              <w:pStyle w:val="af5"/>
              <w:snapToGrid w:val="0"/>
              <w:jc w:val="center"/>
              <w:rPr>
                <w:lang w:eastAsia="en-US"/>
              </w:rPr>
            </w:pPr>
          </w:p>
        </w:tc>
        <w:tc>
          <w:tcPr>
            <w:tcW w:w="1590" w:type="dxa"/>
            <w:tcBorders>
              <w:top w:val="nil"/>
              <w:left w:val="single" w:sz="4" w:space="0" w:color="000000"/>
              <w:bottom w:val="single" w:sz="4" w:space="0" w:color="000000"/>
              <w:right w:val="single" w:sz="4" w:space="0" w:color="000000"/>
            </w:tcBorders>
            <w:vAlign w:val="center"/>
          </w:tcPr>
          <w:p w:rsidR="000D7382" w:rsidRDefault="000D7382">
            <w:pPr>
              <w:suppressAutoHyphens/>
              <w:snapToGrid w:val="0"/>
              <w:spacing w:line="100" w:lineRule="atLeast"/>
              <w:jc w:val="center"/>
              <w:rPr>
                <w:rFonts w:ascii="Times New Roman" w:eastAsia="Times New Roman" w:hAnsi="Times New Roman" w:cs="Times New Roman"/>
                <w:color w:val="000000"/>
                <w:sz w:val="24"/>
                <w:szCs w:val="24"/>
              </w:rPr>
            </w:pPr>
          </w:p>
        </w:tc>
      </w:tr>
      <w:tr w:rsidR="000D7382" w:rsidTr="0037153A">
        <w:trPr>
          <w:trHeight w:val="315"/>
        </w:trPr>
        <w:tc>
          <w:tcPr>
            <w:tcW w:w="646" w:type="dxa"/>
            <w:tcBorders>
              <w:top w:val="nil"/>
              <w:left w:val="single" w:sz="4" w:space="0" w:color="000000"/>
              <w:bottom w:val="single" w:sz="4" w:space="0" w:color="000000"/>
              <w:right w:val="nil"/>
            </w:tcBorders>
            <w:vAlign w:val="center"/>
          </w:tcPr>
          <w:p w:rsidR="000D7382" w:rsidRDefault="000D7382" w:rsidP="00FA21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945" w:type="dxa"/>
            <w:tcBorders>
              <w:top w:val="nil"/>
              <w:left w:val="single" w:sz="4" w:space="0" w:color="000000"/>
              <w:bottom w:val="single" w:sz="4" w:space="0" w:color="000000"/>
              <w:right w:val="nil"/>
            </w:tcBorders>
            <w:vAlign w:val="center"/>
          </w:tcPr>
          <w:p w:rsidR="000D7382" w:rsidRPr="00B93CB9" w:rsidRDefault="000D7382" w:rsidP="000D7382">
            <w:pPr>
              <w:spacing w:after="0" w:line="240" w:lineRule="auto"/>
              <w:jc w:val="both"/>
              <w:rPr>
                <w:rFonts w:ascii="Times New Roman" w:hAnsi="Times New Roman" w:cs="Times New Roman"/>
                <w:sz w:val="24"/>
                <w:szCs w:val="24"/>
              </w:rPr>
            </w:pPr>
            <w:r w:rsidRPr="00B93CB9">
              <w:rPr>
                <w:rFonts w:ascii="Times New Roman" w:hAnsi="Times New Roman" w:cs="Times New Roman"/>
                <w:sz w:val="24"/>
                <w:szCs w:val="24"/>
              </w:rPr>
              <w:t>Нарукавний знак «ПОЛІЦІЯ» для поліції</w:t>
            </w:r>
          </w:p>
        </w:tc>
        <w:tc>
          <w:tcPr>
            <w:tcW w:w="1079" w:type="dxa"/>
            <w:tcBorders>
              <w:top w:val="nil"/>
              <w:left w:val="single" w:sz="4" w:space="0" w:color="000000"/>
              <w:bottom w:val="single" w:sz="4" w:space="0" w:color="000000"/>
              <w:right w:val="nil"/>
            </w:tcBorders>
            <w:vAlign w:val="center"/>
          </w:tcPr>
          <w:p w:rsidR="000D7382" w:rsidRDefault="000D7382" w:rsidP="000D7382">
            <w:pPr>
              <w:pStyle w:val="af5"/>
              <w:snapToGrid w:val="0"/>
              <w:jc w:val="center"/>
              <w:rPr>
                <w:lang w:eastAsia="en-US"/>
              </w:rPr>
            </w:pPr>
            <w:r>
              <w:rPr>
                <w:lang w:eastAsia="en-US"/>
              </w:rPr>
              <w:t>шт.</w:t>
            </w:r>
          </w:p>
        </w:tc>
        <w:tc>
          <w:tcPr>
            <w:tcW w:w="1417" w:type="dxa"/>
            <w:tcBorders>
              <w:top w:val="nil"/>
              <w:left w:val="single" w:sz="4" w:space="0" w:color="000000"/>
              <w:bottom w:val="single" w:sz="4" w:space="0" w:color="000000"/>
              <w:right w:val="nil"/>
            </w:tcBorders>
            <w:vAlign w:val="center"/>
          </w:tcPr>
          <w:p w:rsidR="000D7382" w:rsidRPr="004608BA" w:rsidRDefault="000D7382" w:rsidP="000D73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500 </w:t>
            </w:r>
          </w:p>
        </w:tc>
        <w:tc>
          <w:tcPr>
            <w:tcW w:w="1418" w:type="dxa"/>
            <w:tcBorders>
              <w:top w:val="nil"/>
              <w:left w:val="single" w:sz="4" w:space="0" w:color="000000"/>
              <w:bottom w:val="single" w:sz="4" w:space="0" w:color="000000"/>
              <w:right w:val="nil"/>
            </w:tcBorders>
            <w:vAlign w:val="center"/>
          </w:tcPr>
          <w:p w:rsidR="000D7382" w:rsidRDefault="000D7382">
            <w:pPr>
              <w:pStyle w:val="af5"/>
              <w:snapToGrid w:val="0"/>
              <w:jc w:val="center"/>
              <w:rPr>
                <w:lang w:eastAsia="en-US"/>
              </w:rPr>
            </w:pPr>
          </w:p>
        </w:tc>
        <w:tc>
          <w:tcPr>
            <w:tcW w:w="1590" w:type="dxa"/>
            <w:tcBorders>
              <w:top w:val="nil"/>
              <w:left w:val="single" w:sz="4" w:space="0" w:color="000000"/>
              <w:bottom w:val="single" w:sz="4" w:space="0" w:color="000000"/>
              <w:right w:val="single" w:sz="4" w:space="0" w:color="000000"/>
            </w:tcBorders>
            <w:vAlign w:val="center"/>
          </w:tcPr>
          <w:p w:rsidR="000D7382" w:rsidRDefault="000D7382">
            <w:pPr>
              <w:suppressAutoHyphens/>
              <w:snapToGrid w:val="0"/>
              <w:spacing w:line="100" w:lineRule="atLeast"/>
              <w:jc w:val="center"/>
              <w:rPr>
                <w:rFonts w:ascii="Times New Roman" w:eastAsia="Times New Roman" w:hAnsi="Times New Roman" w:cs="Times New Roman"/>
                <w:color w:val="000000"/>
                <w:sz w:val="24"/>
                <w:szCs w:val="24"/>
              </w:rPr>
            </w:pPr>
          </w:p>
        </w:tc>
      </w:tr>
      <w:tr w:rsidR="000D7382" w:rsidTr="0037153A">
        <w:trPr>
          <w:trHeight w:val="315"/>
        </w:trPr>
        <w:tc>
          <w:tcPr>
            <w:tcW w:w="646" w:type="dxa"/>
            <w:tcBorders>
              <w:top w:val="nil"/>
              <w:left w:val="single" w:sz="4" w:space="0" w:color="000000"/>
              <w:bottom w:val="single" w:sz="4" w:space="0" w:color="000000"/>
              <w:right w:val="nil"/>
            </w:tcBorders>
            <w:vAlign w:val="center"/>
          </w:tcPr>
          <w:p w:rsidR="000D7382" w:rsidRDefault="000D7382" w:rsidP="00FA21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945" w:type="dxa"/>
            <w:tcBorders>
              <w:top w:val="nil"/>
              <w:left w:val="single" w:sz="4" w:space="0" w:color="000000"/>
              <w:bottom w:val="single" w:sz="4" w:space="0" w:color="000000"/>
              <w:right w:val="nil"/>
            </w:tcBorders>
            <w:vAlign w:val="center"/>
          </w:tcPr>
          <w:p w:rsidR="000D7382" w:rsidRPr="00B93CB9" w:rsidRDefault="000D7382" w:rsidP="000D7382">
            <w:pPr>
              <w:spacing w:after="0" w:line="240" w:lineRule="auto"/>
              <w:jc w:val="both"/>
              <w:rPr>
                <w:rFonts w:ascii="Times New Roman" w:hAnsi="Times New Roman" w:cs="Times New Roman"/>
                <w:sz w:val="24"/>
                <w:szCs w:val="24"/>
              </w:rPr>
            </w:pPr>
            <w:r w:rsidRPr="00B93CB9">
              <w:rPr>
                <w:rFonts w:ascii="Times New Roman" w:hAnsi="Times New Roman" w:cs="Times New Roman"/>
                <w:sz w:val="24"/>
                <w:szCs w:val="24"/>
              </w:rPr>
              <w:t>Нарукавний знак «ПОЛІЦІЯ ОХОРОНИ» для поліції</w:t>
            </w:r>
          </w:p>
        </w:tc>
        <w:tc>
          <w:tcPr>
            <w:tcW w:w="1079" w:type="dxa"/>
            <w:tcBorders>
              <w:top w:val="nil"/>
              <w:left w:val="single" w:sz="4" w:space="0" w:color="000000"/>
              <w:bottom w:val="single" w:sz="4" w:space="0" w:color="000000"/>
              <w:right w:val="nil"/>
            </w:tcBorders>
            <w:vAlign w:val="center"/>
          </w:tcPr>
          <w:p w:rsidR="000D7382" w:rsidRDefault="000D7382" w:rsidP="000D7382">
            <w:pPr>
              <w:pStyle w:val="af5"/>
              <w:snapToGrid w:val="0"/>
              <w:jc w:val="center"/>
              <w:rPr>
                <w:lang w:eastAsia="en-US"/>
              </w:rPr>
            </w:pPr>
            <w:r>
              <w:rPr>
                <w:lang w:eastAsia="en-US"/>
              </w:rPr>
              <w:t>шт.</w:t>
            </w:r>
          </w:p>
        </w:tc>
        <w:tc>
          <w:tcPr>
            <w:tcW w:w="1417" w:type="dxa"/>
            <w:tcBorders>
              <w:top w:val="nil"/>
              <w:left w:val="single" w:sz="4" w:space="0" w:color="000000"/>
              <w:bottom w:val="single" w:sz="4" w:space="0" w:color="000000"/>
              <w:right w:val="nil"/>
            </w:tcBorders>
            <w:vAlign w:val="center"/>
          </w:tcPr>
          <w:p w:rsidR="000D7382" w:rsidRPr="004608BA" w:rsidRDefault="000D7382" w:rsidP="000D73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500 </w:t>
            </w:r>
          </w:p>
        </w:tc>
        <w:tc>
          <w:tcPr>
            <w:tcW w:w="1418" w:type="dxa"/>
            <w:tcBorders>
              <w:top w:val="nil"/>
              <w:left w:val="single" w:sz="4" w:space="0" w:color="000000"/>
              <w:bottom w:val="single" w:sz="4" w:space="0" w:color="000000"/>
              <w:right w:val="nil"/>
            </w:tcBorders>
            <w:vAlign w:val="center"/>
          </w:tcPr>
          <w:p w:rsidR="000D7382" w:rsidRDefault="000D7382">
            <w:pPr>
              <w:pStyle w:val="af5"/>
              <w:snapToGrid w:val="0"/>
              <w:jc w:val="center"/>
              <w:rPr>
                <w:lang w:eastAsia="en-US"/>
              </w:rPr>
            </w:pPr>
          </w:p>
        </w:tc>
        <w:tc>
          <w:tcPr>
            <w:tcW w:w="1590" w:type="dxa"/>
            <w:tcBorders>
              <w:top w:val="nil"/>
              <w:left w:val="single" w:sz="4" w:space="0" w:color="000000"/>
              <w:bottom w:val="single" w:sz="4" w:space="0" w:color="000000"/>
              <w:right w:val="single" w:sz="4" w:space="0" w:color="000000"/>
            </w:tcBorders>
            <w:vAlign w:val="center"/>
          </w:tcPr>
          <w:p w:rsidR="000D7382" w:rsidRDefault="000D7382">
            <w:pPr>
              <w:suppressAutoHyphens/>
              <w:snapToGrid w:val="0"/>
              <w:spacing w:line="100" w:lineRule="atLeast"/>
              <w:jc w:val="center"/>
              <w:rPr>
                <w:rFonts w:ascii="Times New Roman" w:eastAsia="Times New Roman" w:hAnsi="Times New Roman" w:cs="Times New Roman"/>
                <w:color w:val="000000"/>
                <w:sz w:val="24"/>
                <w:szCs w:val="24"/>
              </w:rPr>
            </w:pPr>
          </w:p>
        </w:tc>
      </w:tr>
      <w:tr w:rsidR="003B3484" w:rsidTr="0037153A">
        <w:trPr>
          <w:trHeight w:val="315"/>
        </w:trPr>
        <w:tc>
          <w:tcPr>
            <w:tcW w:w="646" w:type="dxa"/>
            <w:tcBorders>
              <w:top w:val="nil"/>
              <w:left w:val="single" w:sz="4" w:space="0" w:color="000000"/>
              <w:bottom w:val="single" w:sz="4" w:space="0" w:color="000000"/>
              <w:right w:val="nil"/>
            </w:tcBorders>
            <w:vAlign w:val="center"/>
          </w:tcPr>
          <w:p w:rsidR="003B3484" w:rsidRDefault="000D7382" w:rsidP="00FA21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45" w:type="dxa"/>
            <w:tcBorders>
              <w:top w:val="nil"/>
              <w:left w:val="single" w:sz="4" w:space="0" w:color="000000"/>
              <w:bottom w:val="single" w:sz="4" w:space="0" w:color="000000"/>
              <w:right w:val="nil"/>
            </w:tcBorders>
            <w:vAlign w:val="center"/>
          </w:tcPr>
          <w:p w:rsidR="003B3484" w:rsidRPr="00D82ECE" w:rsidRDefault="003B3484" w:rsidP="00FA2113">
            <w:pPr>
              <w:spacing w:after="0" w:line="240" w:lineRule="auto"/>
              <w:rPr>
                <w:rFonts w:ascii="Times New Roman" w:hAnsi="Times New Roman" w:cs="Times New Roman"/>
                <w:sz w:val="24"/>
                <w:szCs w:val="24"/>
              </w:rPr>
            </w:pPr>
            <w:r w:rsidRPr="00D82ECE">
              <w:rPr>
                <w:rFonts w:ascii="Times New Roman" w:hAnsi="Times New Roman" w:cs="Times New Roman"/>
                <w:sz w:val="24"/>
                <w:szCs w:val="24"/>
              </w:rPr>
              <w:t>Спорядження поясне</w:t>
            </w:r>
          </w:p>
        </w:tc>
        <w:tc>
          <w:tcPr>
            <w:tcW w:w="1079" w:type="dxa"/>
            <w:tcBorders>
              <w:top w:val="nil"/>
              <w:left w:val="single" w:sz="4" w:space="0" w:color="000000"/>
              <w:bottom w:val="single" w:sz="4" w:space="0" w:color="000000"/>
              <w:right w:val="nil"/>
            </w:tcBorders>
            <w:vAlign w:val="center"/>
          </w:tcPr>
          <w:p w:rsidR="003B3484" w:rsidRDefault="00762127" w:rsidP="001C7C30">
            <w:pPr>
              <w:pStyle w:val="af5"/>
              <w:snapToGrid w:val="0"/>
              <w:jc w:val="center"/>
              <w:rPr>
                <w:lang w:eastAsia="en-US"/>
              </w:rPr>
            </w:pPr>
            <w:proofErr w:type="spellStart"/>
            <w:r>
              <w:rPr>
                <w:lang w:eastAsia="en-US"/>
              </w:rPr>
              <w:t>к</w:t>
            </w:r>
            <w:r w:rsidR="003B3484">
              <w:rPr>
                <w:lang w:eastAsia="en-US"/>
              </w:rPr>
              <w:t>омпл</w:t>
            </w:r>
            <w:proofErr w:type="spellEnd"/>
            <w:r w:rsidR="003B3484">
              <w:rPr>
                <w:lang w:eastAsia="en-US"/>
              </w:rPr>
              <w:t>.</w:t>
            </w:r>
          </w:p>
        </w:tc>
        <w:tc>
          <w:tcPr>
            <w:tcW w:w="1417" w:type="dxa"/>
            <w:tcBorders>
              <w:top w:val="nil"/>
              <w:left w:val="single" w:sz="4" w:space="0" w:color="000000"/>
              <w:bottom w:val="single" w:sz="4" w:space="0" w:color="000000"/>
              <w:right w:val="nil"/>
            </w:tcBorders>
            <w:vAlign w:val="center"/>
          </w:tcPr>
          <w:p w:rsidR="003B3484" w:rsidRPr="004608BA" w:rsidRDefault="000D7382" w:rsidP="001C7C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003B3484">
              <w:rPr>
                <w:rFonts w:ascii="Times New Roman" w:hAnsi="Times New Roman" w:cs="Times New Roman"/>
                <w:sz w:val="24"/>
                <w:szCs w:val="24"/>
              </w:rPr>
              <w:t>0</w:t>
            </w:r>
          </w:p>
        </w:tc>
        <w:tc>
          <w:tcPr>
            <w:tcW w:w="1418" w:type="dxa"/>
            <w:tcBorders>
              <w:top w:val="nil"/>
              <w:left w:val="single" w:sz="4" w:space="0" w:color="000000"/>
              <w:bottom w:val="single" w:sz="4" w:space="0" w:color="000000"/>
              <w:right w:val="nil"/>
            </w:tcBorders>
            <w:vAlign w:val="center"/>
          </w:tcPr>
          <w:p w:rsidR="003B3484" w:rsidRDefault="003B3484">
            <w:pPr>
              <w:pStyle w:val="af5"/>
              <w:snapToGrid w:val="0"/>
              <w:jc w:val="center"/>
              <w:rPr>
                <w:lang w:eastAsia="en-US"/>
              </w:rPr>
            </w:pPr>
          </w:p>
        </w:tc>
        <w:tc>
          <w:tcPr>
            <w:tcW w:w="1590" w:type="dxa"/>
            <w:tcBorders>
              <w:top w:val="nil"/>
              <w:left w:val="single" w:sz="4" w:space="0" w:color="000000"/>
              <w:bottom w:val="single" w:sz="4" w:space="0" w:color="000000"/>
              <w:right w:val="single" w:sz="4" w:space="0" w:color="000000"/>
            </w:tcBorders>
            <w:vAlign w:val="center"/>
          </w:tcPr>
          <w:p w:rsidR="003B3484" w:rsidRDefault="003B3484">
            <w:pPr>
              <w:suppressAutoHyphens/>
              <w:snapToGrid w:val="0"/>
              <w:spacing w:line="100" w:lineRule="atLeast"/>
              <w:jc w:val="center"/>
              <w:rPr>
                <w:rFonts w:ascii="Times New Roman" w:eastAsia="Times New Roman" w:hAnsi="Times New Roman" w:cs="Times New Roman"/>
                <w:color w:val="000000"/>
                <w:sz w:val="24"/>
                <w:szCs w:val="24"/>
              </w:rPr>
            </w:pPr>
          </w:p>
        </w:tc>
      </w:tr>
      <w:tr w:rsidR="00FA2113" w:rsidTr="00FA2113">
        <w:trPr>
          <w:trHeight w:val="315"/>
        </w:trPr>
        <w:tc>
          <w:tcPr>
            <w:tcW w:w="10095" w:type="dxa"/>
            <w:gridSpan w:val="6"/>
            <w:tcBorders>
              <w:top w:val="nil"/>
              <w:left w:val="single" w:sz="4" w:space="0" w:color="000000"/>
              <w:bottom w:val="single" w:sz="4" w:space="0" w:color="000000"/>
              <w:right w:val="single" w:sz="4" w:space="0" w:color="000000"/>
            </w:tcBorders>
            <w:vAlign w:val="center"/>
          </w:tcPr>
          <w:p w:rsidR="00FA2113" w:rsidRDefault="00FA2113" w:rsidP="00FA2113">
            <w:pPr>
              <w:suppressAutoHyphens/>
              <w:snapToGrid w:val="0"/>
              <w:spacing w:line="100" w:lineRule="atLeast"/>
              <w:rPr>
                <w:rFonts w:ascii="Times New Roman" w:eastAsia="Times New Roman" w:hAnsi="Times New Roman" w:cs="Times New Roman"/>
                <w:color w:val="000000"/>
                <w:sz w:val="24"/>
                <w:szCs w:val="24"/>
              </w:rPr>
            </w:pPr>
            <w:r w:rsidRPr="008462D0">
              <w:rPr>
                <w:rFonts w:ascii="Times New Roman" w:hAnsi="Times New Roman" w:cs="Times New Roman"/>
                <w:b/>
                <w:sz w:val="24"/>
                <w:szCs w:val="24"/>
              </w:rPr>
              <w:t>Спеціальний формений одяг для персоналу воєнізованої охорони</w:t>
            </w:r>
          </w:p>
        </w:tc>
      </w:tr>
      <w:tr w:rsidR="003B3484" w:rsidTr="0037153A">
        <w:trPr>
          <w:trHeight w:val="315"/>
        </w:trPr>
        <w:tc>
          <w:tcPr>
            <w:tcW w:w="646" w:type="dxa"/>
            <w:tcBorders>
              <w:top w:val="nil"/>
              <w:left w:val="single" w:sz="4" w:space="0" w:color="000000"/>
              <w:bottom w:val="single" w:sz="4" w:space="0" w:color="000000"/>
              <w:right w:val="nil"/>
            </w:tcBorders>
            <w:vAlign w:val="center"/>
          </w:tcPr>
          <w:p w:rsidR="003B3484" w:rsidRDefault="000D7382" w:rsidP="00FA21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945" w:type="dxa"/>
            <w:tcBorders>
              <w:top w:val="nil"/>
              <w:left w:val="single" w:sz="4" w:space="0" w:color="000000"/>
              <w:bottom w:val="single" w:sz="4" w:space="0" w:color="000000"/>
              <w:right w:val="nil"/>
            </w:tcBorders>
            <w:vAlign w:val="center"/>
          </w:tcPr>
          <w:p w:rsidR="003B3484" w:rsidRPr="00D82ECE" w:rsidRDefault="003B3484" w:rsidP="00FA2113">
            <w:pPr>
              <w:spacing w:after="0" w:line="240" w:lineRule="auto"/>
              <w:jc w:val="both"/>
              <w:rPr>
                <w:rFonts w:ascii="Times New Roman" w:hAnsi="Times New Roman" w:cs="Times New Roman"/>
                <w:sz w:val="24"/>
                <w:szCs w:val="24"/>
              </w:rPr>
            </w:pPr>
            <w:r w:rsidRPr="00D82ECE">
              <w:rPr>
                <w:rFonts w:ascii="Times New Roman" w:hAnsi="Times New Roman" w:cs="Times New Roman"/>
                <w:sz w:val="24"/>
                <w:szCs w:val="24"/>
              </w:rPr>
              <w:t>Кепі для персоналу воєнізованої охорони</w:t>
            </w:r>
          </w:p>
        </w:tc>
        <w:tc>
          <w:tcPr>
            <w:tcW w:w="1079" w:type="dxa"/>
            <w:tcBorders>
              <w:top w:val="nil"/>
              <w:left w:val="single" w:sz="4" w:space="0" w:color="000000"/>
              <w:bottom w:val="single" w:sz="4" w:space="0" w:color="000000"/>
              <w:right w:val="nil"/>
            </w:tcBorders>
            <w:vAlign w:val="center"/>
          </w:tcPr>
          <w:p w:rsidR="003B3484" w:rsidRDefault="003B3484" w:rsidP="001C7C30">
            <w:pPr>
              <w:pStyle w:val="af5"/>
              <w:snapToGrid w:val="0"/>
              <w:jc w:val="center"/>
              <w:rPr>
                <w:lang w:eastAsia="en-US"/>
              </w:rPr>
            </w:pPr>
            <w:r>
              <w:rPr>
                <w:lang w:eastAsia="en-US"/>
              </w:rPr>
              <w:t>шт.</w:t>
            </w:r>
          </w:p>
        </w:tc>
        <w:tc>
          <w:tcPr>
            <w:tcW w:w="1417" w:type="dxa"/>
            <w:tcBorders>
              <w:top w:val="nil"/>
              <w:left w:val="single" w:sz="4" w:space="0" w:color="000000"/>
              <w:bottom w:val="single" w:sz="4" w:space="0" w:color="000000"/>
              <w:right w:val="nil"/>
            </w:tcBorders>
            <w:vAlign w:val="center"/>
          </w:tcPr>
          <w:p w:rsidR="003B3484" w:rsidRPr="004608BA" w:rsidRDefault="000D7382" w:rsidP="001C7C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873C82">
              <w:rPr>
                <w:rFonts w:ascii="Times New Roman" w:hAnsi="Times New Roman" w:cs="Times New Roman"/>
                <w:sz w:val="24"/>
                <w:szCs w:val="24"/>
              </w:rPr>
              <w:t>00</w:t>
            </w:r>
          </w:p>
        </w:tc>
        <w:tc>
          <w:tcPr>
            <w:tcW w:w="1418" w:type="dxa"/>
            <w:tcBorders>
              <w:top w:val="nil"/>
              <w:left w:val="single" w:sz="4" w:space="0" w:color="000000"/>
              <w:bottom w:val="single" w:sz="4" w:space="0" w:color="000000"/>
              <w:right w:val="nil"/>
            </w:tcBorders>
            <w:vAlign w:val="center"/>
          </w:tcPr>
          <w:p w:rsidR="003B3484" w:rsidRDefault="003B3484">
            <w:pPr>
              <w:pStyle w:val="af5"/>
              <w:snapToGrid w:val="0"/>
              <w:jc w:val="center"/>
              <w:rPr>
                <w:lang w:eastAsia="en-US"/>
              </w:rPr>
            </w:pPr>
          </w:p>
        </w:tc>
        <w:tc>
          <w:tcPr>
            <w:tcW w:w="1590" w:type="dxa"/>
            <w:tcBorders>
              <w:top w:val="nil"/>
              <w:left w:val="single" w:sz="4" w:space="0" w:color="000000"/>
              <w:bottom w:val="single" w:sz="4" w:space="0" w:color="000000"/>
              <w:right w:val="single" w:sz="4" w:space="0" w:color="000000"/>
            </w:tcBorders>
            <w:vAlign w:val="center"/>
          </w:tcPr>
          <w:p w:rsidR="003B3484" w:rsidRDefault="003B3484">
            <w:pPr>
              <w:suppressAutoHyphens/>
              <w:snapToGrid w:val="0"/>
              <w:spacing w:line="100" w:lineRule="atLeast"/>
              <w:jc w:val="center"/>
              <w:rPr>
                <w:rFonts w:ascii="Times New Roman" w:eastAsia="Times New Roman" w:hAnsi="Times New Roman" w:cs="Times New Roman"/>
                <w:color w:val="000000"/>
                <w:sz w:val="24"/>
                <w:szCs w:val="24"/>
              </w:rPr>
            </w:pPr>
          </w:p>
        </w:tc>
      </w:tr>
      <w:tr w:rsidR="000D7382" w:rsidTr="0037153A">
        <w:trPr>
          <w:trHeight w:val="315"/>
        </w:trPr>
        <w:tc>
          <w:tcPr>
            <w:tcW w:w="646" w:type="dxa"/>
            <w:tcBorders>
              <w:top w:val="nil"/>
              <w:left w:val="single" w:sz="4" w:space="0" w:color="000000"/>
              <w:bottom w:val="single" w:sz="4" w:space="0" w:color="000000"/>
              <w:right w:val="nil"/>
            </w:tcBorders>
            <w:vAlign w:val="center"/>
          </w:tcPr>
          <w:p w:rsidR="000D7382" w:rsidRDefault="000D7382" w:rsidP="00FA21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945" w:type="dxa"/>
            <w:tcBorders>
              <w:top w:val="nil"/>
              <w:left w:val="single" w:sz="4" w:space="0" w:color="000000"/>
              <w:bottom w:val="single" w:sz="4" w:space="0" w:color="000000"/>
              <w:right w:val="nil"/>
            </w:tcBorders>
            <w:vAlign w:val="center"/>
          </w:tcPr>
          <w:p w:rsidR="000D7382" w:rsidRPr="00525232" w:rsidRDefault="000D7382" w:rsidP="000D7382">
            <w:pPr>
              <w:spacing w:after="0" w:line="240" w:lineRule="auto"/>
              <w:jc w:val="both"/>
              <w:rPr>
                <w:rFonts w:ascii="Times New Roman" w:hAnsi="Times New Roman" w:cs="Times New Roman"/>
                <w:sz w:val="24"/>
                <w:szCs w:val="24"/>
              </w:rPr>
            </w:pPr>
            <w:r w:rsidRPr="00525232">
              <w:rPr>
                <w:rFonts w:ascii="Times New Roman" w:hAnsi="Times New Roman" w:cs="Times New Roman"/>
                <w:sz w:val="24"/>
                <w:szCs w:val="24"/>
              </w:rPr>
              <w:t>Сорочка зі змішаної тканини для персоналу воєнізованої охорони</w:t>
            </w:r>
          </w:p>
        </w:tc>
        <w:tc>
          <w:tcPr>
            <w:tcW w:w="1079" w:type="dxa"/>
            <w:tcBorders>
              <w:top w:val="nil"/>
              <w:left w:val="single" w:sz="4" w:space="0" w:color="000000"/>
              <w:bottom w:val="single" w:sz="4" w:space="0" w:color="000000"/>
              <w:right w:val="nil"/>
            </w:tcBorders>
            <w:vAlign w:val="center"/>
          </w:tcPr>
          <w:p w:rsidR="000D7382" w:rsidRDefault="000D7382" w:rsidP="001C7C30">
            <w:pPr>
              <w:pStyle w:val="af5"/>
              <w:snapToGrid w:val="0"/>
              <w:jc w:val="center"/>
              <w:rPr>
                <w:lang w:eastAsia="en-US"/>
              </w:rPr>
            </w:pPr>
            <w:r>
              <w:rPr>
                <w:lang w:eastAsia="en-US"/>
              </w:rPr>
              <w:t>шт.</w:t>
            </w:r>
          </w:p>
        </w:tc>
        <w:tc>
          <w:tcPr>
            <w:tcW w:w="1417" w:type="dxa"/>
            <w:tcBorders>
              <w:top w:val="nil"/>
              <w:left w:val="single" w:sz="4" w:space="0" w:color="000000"/>
              <w:bottom w:val="single" w:sz="4" w:space="0" w:color="000000"/>
              <w:right w:val="nil"/>
            </w:tcBorders>
            <w:vAlign w:val="center"/>
          </w:tcPr>
          <w:p w:rsidR="000D7382" w:rsidRPr="004608BA" w:rsidRDefault="000D7382" w:rsidP="001C7C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418" w:type="dxa"/>
            <w:tcBorders>
              <w:top w:val="nil"/>
              <w:left w:val="single" w:sz="4" w:space="0" w:color="000000"/>
              <w:bottom w:val="single" w:sz="4" w:space="0" w:color="000000"/>
              <w:right w:val="nil"/>
            </w:tcBorders>
            <w:vAlign w:val="center"/>
          </w:tcPr>
          <w:p w:rsidR="000D7382" w:rsidRDefault="000D7382">
            <w:pPr>
              <w:pStyle w:val="af5"/>
              <w:snapToGrid w:val="0"/>
              <w:jc w:val="center"/>
              <w:rPr>
                <w:lang w:eastAsia="en-US"/>
              </w:rPr>
            </w:pPr>
          </w:p>
        </w:tc>
        <w:tc>
          <w:tcPr>
            <w:tcW w:w="1590" w:type="dxa"/>
            <w:tcBorders>
              <w:top w:val="nil"/>
              <w:left w:val="single" w:sz="4" w:space="0" w:color="000000"/>
              <w:bottom w:val="single" w:sz="4" w:space="0" w:color="000000"/>
              <w:right w:val="single" w:sz="4" w:space="0" w:color="000000"/>
            </w:tcBorders>
            <w:vAlign w:val="center"/>
          </w:tcPr>
          <w:p w:rsidR="000D7382" w:rsidRDefault="000D7382">
            <w:pPr>
              <w:suppressAutoHyphens/>
              <w:snapToGrid w:val="0"/>
              <w:spacing w:line="100" w:lineRule="atLeast"/>
              <w:jc w:val="center"/>
              <w:rPr>
                <w:rFonts w:ascii="Times New Roman" w:eastAsia="Times New Roman" w:hAnsi="Times New Roman" w:cs="Times New Roman"/>
                <w:color w:val="000000"/>
                <w:sz w:val="24"/>
                <w:szCs w:val="24"/>
              </w:rPr>
            </w:pPr>
          </w:p>
        </w:tc>
      </w:tr>
      <w:tr w:rsidR="000D7382" w:rsidTr="0037153A">
        <w:trPr>
          <w:trHeight w:val="315"/>
        </w:trPr>
        <w:tc>
          <w:tcPr>
            <w:tcW w:w="646" w:type="dxa"/>
            <w:tcBorders>
              <w:top w:val="nil"/>
              <w:left w:val="single" w:sz="4" w:space="0" w:color="000000"/>
              <w:bottom w:val="single" w:sz="4" w:space="0" w:color="000000"/>
              <w:right w:val="nil"/>
            </w:tcBorders>
            <w:vAlign w:val="center"/>
          </w:tcPr>
          <w:p w:rsidR="000D7382" w:rsidRDefault="000D7382" w:rsidP="00FA21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945" w:type="dxa"/>
            <w:tcBorders>
              <w:top w:val="nil"/>
              <w:left w:val="single" w:sz="4" w:space="0" w:color="000000"/>
              <w:bottom w:val="single" w:sz="4" w:space="0" w:color="000000"/>
              <w:right w:val="nil"/>
            </w:tcBorders>
            <w:vAlign w:val="center"/>
          </w:tcPr>
          <w:p w:rsidR="000D7382" w:rsidRPr="00525232" w:rsidRDefault="000D7382" w:rsidP="000D7382">
            <w:pPr>
              <w:spacing w:after="0" w:line="240" w:lineRule="auto"/>
              <w:jc w:val="both"/>
              <w:rPr>
                <w:rFonts w:ascii="Times New Roman" w:hAnsi="Times New Roman" w:cs="Times New Roman"/>
                <w:sz w:val="24"/>
                <w:szCs w:val="24"/>
              </w:rPr>
            </w:pPr>
            <w:r w:rsidRPr="00525232">
              <w:rPr>
                <w:rFonts w:ascii="Times New Roman" w:hAnsi="Times New Roman" w:cs="Times New Roman"/>
                <w:sz w:val="24"/>
                <w:szCs w:val="24"/>
              </w:rPr>
              <w:t>Брюки зі змішаної тканини для персоналу воєнізованої охорони</w:t>
            </w:r>
          </w:p>
        </w:tc>
        <w:tc>
          <w:tcPr>
            <w:tcW w:w="1079" w:type="dxa"/>
            <w:tcBorders>
              <w:top w:val="nil"/>
              <w:left w:val="single" w:sz="4" w:space="0" w:color="000000"/>
              <w:bottom w:val="single" w:sz="4" w:space="0" w:color="000000"/>
              <w:right w:val="nil"/>
            </w:tcBorders>
            <w:vAlign w:val="center"/>
          </w:tcPr>
          <w:p w:rsidR="000D7382" w:rsidRDefault="000D7382" w:rsidP="001C7C30">
            <w:pPr>
              <w:pStyle w:val="af5"/>
              <w:snapToGrid w:val="0"/>
              <w:jc w:val="center"/>
              <w:rPr>
                <w:lang w:eastAsia="en-US"/>
              </w:rPr>
            </w:pPr>
            <w:r>
              <w:rPr>
                <w:lang w:eastAsia="en-US"/>
              </w:rPr>
              <w:t>шт.</w:t>
            </w:r>
          </w:p>
        </w:tc>
        <w:tc>
          <w:tcPr>
            <w:tcW w:w="1417" w:type="dxa"/>
            <w:tcBorders>
              <w:top w:val="nil"/>
              <w:left w:val="single" w:sz="4" w:space="0" w:color="000000"/>
              <w:bottom w:val="single" w:sz="4" w:space="0" w:color="000000"/>
              <w:right w:val="nil"/>
            </w:tcBorders>
            <w:vAlign w:val="center"/>
          </w:tcPr>
          <w:p w:rsidR="000D7382" w:rsidRPr="004608BA" w:rsidRDefault="000D7382" w:rsidP="001C7C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418" w:type="dxa"/>
            <w:tcBorders>
              <w:top w:val="nil"/>
              <w:left w:val="single" w:sz="4" w:space="0" w:color="000000"/>
              <w:bottom w:val="single" w:sz="4" w:space="0" w:color="000000"/>
              <w:right w:val="nil"/>
            </w:tcBorders>
            <w:vAlign w:val="center"/>
          </w:tcPr>
          <w:p w:rsidR="000D7382" w:rsidRDefault="000D7382">
            <w:pPr>
              <w:pStyle w:val="af5"/>
              <w:snapToGrid w:val="0"/>
              <w:jc w:val="center"/>
              <w:rPr>
                <w:lang w:eastAsia="en-US"/>
              </w:rPr>
            </w:pPr>
          </w:p>
        </w:tc>
        <w:tc>
          <w:tcPr>
            <w:tcW w:w="1590" w:type="dxa"/>
            <w:tcBorders>
              <w:top w:val="nil"/>
              <w:left w:val="single" w:sz="4" w:space="0" w:color="000000"/>
              <w:bottom w:val="single" w:sz="4" w:space="0" w:color="000000"/>
              <w:right w:val="single" w:sz="4" w:space="0" w:color="000000"/>
            </w:tcBorders>
            <w:vAlign w:val="center"/>
          </w:tcPr>
          <w:p w:rsidR="000D7382" w:rsidRDefault="000D7382">
            <w:pPr>
              <w:suppressAutoHyphens/>
              <w:snapToGrid w:val="0"/>
              <w:spacing w:line="100" w:lineRule="atLeast"/>
              <w:jc w:val="center"/>
              <w:rPr>
                <w:rFonts w:ascii="Times New Roman" w:eastAsia="Times New Roman" w:hAnsi="Times New Roman" w:cs="Times New Roman"/>
                <w:color w:val="000000"/>
                <w:sz w:val="24"/>
                <w:szCs w:val="24"/>
              </w:rPr>
            </w:pPr>
          </w:p>
        </w:tc>
      </w:tr>
      <w:tr w:rsidR="000D7382" w:rsidTr="0037153A">
        <w:trPr>
          <w:trHeight w:val="315"/>
        </w:trPr>
        <w:tc>
          <w:tcPr>
            <w:tcW w:w="646" w:type="dxa"/>
            <w:tcBorders>
              <w:top w:val="nil"/>
              <w:left w:val="single" w:sz="4" w:space="0" w:color="000000"/>
              <w:bottom w:val="single" w:sz="4" w:space="0" w:color="000000"/>
              <w:right w:val="nil"/>
            </w:tcBorders>
            <w:vAlign w:val="center"/>
          </w:tcPr>
          <w:p w:rsidR="000D7382" w:rsidRDefault="000D7382" w:rsidP="00FA21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945" w:type="dxa"/>
            <w:tcBorders>
              <w:top w:val="nil"/>
              <w:left w:val="single" w:sz="4" w:space="0" w:color="000000"/>
              <w:bottom w:val="single" w:sz="4" w:space="0" w:color="000000"/>
              <w:right w:val="nil"/>
            </w:tcBorders>
            <w:vAlign w:val="center"/>
          </w:tcPr>
          <w:p w:rsidR="000D7382" w:rsidRPr="00525232" w:rsidRDefault="000D7382" w:rsidP="000D7382">
            <w:pPr>
              <w:spacing w:after="0" w:line="240" w:lineRule="auto"/>
              <w:jc w:val="both"/>
              <w:rPr>
                <w:rFonts w:ascii="Times New Roman" w:hAnsi="Times New Roman" w:cs="Times New Roman"/>
                <w:sz w:val="24"/>
                <w:szCs w:val="24"/>
              </w:rPr>
            </w:pPr>
            <w:r w:rsidRPr="00525232">
              <w:rPr>
                <w:rFonts w:ascii="Times New Roman" w:hAnsi="Times New Roman" w:cs="Times New Roman"/>
                <w:sz w:val="24"/>
                <w:szCs w:val="24"/>
              </w:rPr>
              <w:t>Сорочка для персоналу воєнізованої охорони</w:t>
            </w:r>
          </w:p>
        </w:tc>
        <w:tc>
          <w:tcPr>
            <w:tcW w:w="1079" w:type="dxa"/>
            <w:tcBorders>
              <w:top w:val="nil"/>
              <w:left w:val="single" w:sz="4" w:space="0" w:color="000000"/>
              <w:bottom w:val="single" w:sz="4" w:space="0" w:color="000000"/>
              <w:right w:val="nil"/>
            </w:tcBorders>
            <w:vAlign w:val="center"/>
          </w:tcPr>
          <w:p w:rsidR="000D7382" w:rsidRDefault="000D7382" w:rsidP="000D7382">
            <w:pPr>
              <w:pStyle w:val="af5"/>
              <w:snapToGrid w:val="0"/>
              <w:jc w:val="center"/>
              <w:rPr>
                <w:lang w:eastAsia="en-US"/>
              </w:rPr>
            </w:pPr>
            <w:r>
              <w:rPr>
                <w:lang w:eastAsia="en-US"/>
              </w:rPr>
              <w:t>шт.</w:t>
            </w:r>
          </w:p>
        </w:tc>
        <w:tc>
          <w:tcPr>
            <w:tcW w:w="1417" w:type="dxa"/>
            <w:tcBorders>
              <w:top w:val="nil"/>
              <w:left w:val="single" w:sz="4" w:space="0" w:color="000000"/>
              <w:bottom w:val="single" w:sz="4" w:space="0" w:color="000000"/>
              <w:right w:val="nil"/>
            </w:tcBorders>
            <w:vAlign w:val="center"/>
          </w:tcPr>
          <w:p w:rsidR="000D7382" w:rsidRPr="004608BA" w:rsidRDefault="000D7382" w:rsidP="000D73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418" w:type="dxa"/>
            <w:tcBorders>
              <w:top w:val="nil"/>
              <w:left w:val="single" w:sz="4" w:space="0" w:color="000000"/>
              <w:bottom w:val="single" w:sz="4" w:space="0" w:color="000000"/>
              <w:right w:val="nil"/>
            </w:tcBorders>
            <w:vAlign w:val="center"/>
          </w:tcPr>
          <w:p w:rsidR="000D7382" w:rsidRDefault="000D7382">
            <w:pPr>
              <w:pStyle w:val="af5"/>
              <w:snapToGrid w:val="0"/>
              <w:jc w:val="center"/>
              <w:rPr>
                <w:lang w:eastAsia="en-US"/>
              </w:rPr>
            </w:pPr>
          </w:p>
        </w:tc>
        <w:tc>
          <w:tcPr>
            <w:tcW w:w="1590" w:type="dxa"/>
            <w:tcBorders>
              <w:top w:val="nil"/>
              <w:left w:val="single" w:sz="4" w:space="0" w:color="000000"/>
              <w:bottom w:val="single" w:sz="4" w:space="0" w:color="000000"/>
              <w:right w:val="single" w:sz="4" w:space="0" w:color="000000"/>
            </w:tcBorders>
            <w:vAlign w:val="center"/>
          </w:tcPr>
          <w:p w:rsidR="000D7382" w:rsidRDefault="000D7382">
            <w:pPr>
              <w:suppressAutoHyphens/>
              <w:snapToGrid w:val="0"/>
              <w:spacing w:line="100" w:lineRule="atLeast"/>
              <w:jc w:val="center"/>
              <w:rPr>
                <w:rFonts w:ascii="Times New Roman" w:eastAsia="Times New Roman" w:hAnsi="Times New Roman" w:cs="Times New Roman"/>
                <w:color w:val="000000"/>
                <w:sz w:val="24"/>
                <w:szCs w:val="24"/>
              </w:rPr>
            </w:pPr>
          </w:p>
        </w:tc>
      </w:tr>
      <w:tr w:rsidR="005E3DC8" w:rsidTr="0037153A">
        <w:trPr>
          <w:trHeight w:val="315"/>
        </w:trPr>
        <w:tc>
          <w:tcPr>
            <w:tcW w:w="8505" w:type="dxa"/>
            <w:gridSpan w:val="5"/>
            <w:tcBorders>
              <w:top w:val="nil"/>
              <w:left w:val="single" w:sz="4" w:space="0" w:color="000000"/>
              <w:bottom w:val="single" w:sz="4" w:space="0" w:color="000000"/>
              <w:right w:val="nil"/>
            </w:tcBorders>
            <w:vAlign w:val="center"/>
            <w:hideMark/>
          </w:tcPr>
          <w:p w:rsidR="005E3DC8" w:rsidRDefault="005E3DC8">
            <w:pPr>
              <w:suppressAutoHyphens/>
              <w:spacing w:line="100" w:lineRule="atLeast"/>
              <w:rPr>
                <w:rFonts w:ascii="Times New Roman" w:eastAsia="Times New Roman" w:hAnsi="Times New Roman" w:cs="Times New Roman"/>
                <w:color w:val="000000"/>
                <w:sz w:val="24"/>
                <w:szCs w:val="24"/>
              </w:rPr>
            </w:pPr>
            <w:r>
              <w:rPr>
                <w:rFonts w:ascii="Times New Roman" w:eastAsia="Times New Roman" w:hAnsi="Times New Roman"/>
                <w:b/>
                <w:bCs/>
                <w:color w:val="000000"/>
                <w:sz w:val="24"/>
                <w:szCs w:val="24"/>
              </w:rPr>
              <w:t>Сума, без ПДВ:</w:t>
            </w:r>
          </w:p>
        </w:tc>
        <w:tc>
          <w:tcPr>
            <w:tcW w:w="1590" w:type="dxa"/>
            <w:tcBorders>
              <w:top w:val="nil"/>
              <w:left w:val="single" w:sz="4" w:space="0" w:color="000000"/>
              <w:bottom w:val="single" w:sz="4" w:space="0" w:color="000000"/>
              <w:right w:val="single" w:sz="4" w:space="0" w:color="000000"/>
            </w:tcBorders>
            <w:vAlign w:val="center"/>
          </w:tcPr>
          <w:p w:rsidR="005E3DC8" w:rsidRDefault="005E3DC8">
            <w:pPr>
              <w:suppressAutoHyphens/>
              <w:snapToGrid w:val="0"/>
              <w:spacing w:line="100" w:lineRule="atLeast"/>
              <w:jc w:val="center"/>
              <w:rPr>
                <w:rFonts w:ascii="Times New Roman" w:eastAsia="Times New Roman" w:hAnsi="Times New Roman" w:cs="Times New Roman"/>
                <w:color w:val="000000"/>
                <w:sz w:val="24"/>
                <w:szCs w:val="24"/>
              </w:rPr>
            </w:pPr>
          </w:p>
        </w:tc>
      </w:tr>
      <w:tr w:rsidR="005E3DC8" w:rsidTr="0037153A">
        <w:trPr>
          <w:trHeight w:val="315"/>
        </w:trPr>
        <w:tc>
          <w:tcPr>
            <w:tcW w:w="8505" w:type="dxa"/>
            <w:gridSpan w:val="5"/>
            <w:tcBorders>
              <w:top w:val="nil"/>
              <w:left w:val="single" w:sz="4" w:space="0" w:color="000000"/>
              <w:bottom w:val="single" w:sz="4" w:space="0" w:color="000000"/>
              <w:right w:val="nil"/>
            </w:tcBorders>
            <w:vAlign w:val="center"/>
            <w:hideMark/>
          </w:tcPr>
          <w:p w:rsidR="005E3DC8" w:rsidRDefault="005E3DC8">
            <w:pPr>
              <w:suppressAutoHyphens/>
              <w:spacing w:line="100" w:lineRule="atLeast"/>
              <w:rPr>
                <w:rFonts w:ascii="Times New Roman" w:eastAsia="Times New Roman" w:hAnsi="Times New Roman" w:cs="Times New Roman"/>
                <w:color w:val="000000"/>
                <w:sz w:val="24"/>
                <w:szCs w:val="24"/>
              </w:rPr>
            </w:pPr>
            <w:r>
              <w:rPr>
                <w:rFonts w:ascii="Times New Roman" w:eastAsia="Times New Roman" w:hAnsi="Times New Roman"/>
                <w:b/>
                <w:bCs/>
                <w:color w:val="000000"/>
                <w:sz w:val="24"/>
                <w:szCs w:val="24"/>
              </w:rPr>
              <w:t>ПДВ:</w:t>
            </w:r>
          </w:p>
        </w:tc>
        <w:tc>
          <w:tcPr>
            <w:tcW w:w="1590" w:type="dxa"/>
            <w:tcBorders>
              <w:top w:val="nil"/>
              <w:left w:val="single" w:sz="4" w:space="0" w:color="000000"/>
              <w:bottom w:val="single" w:sz="4" w:space="0" w:color="000000"/>
              <w:right w:val="single" w:sz="4" w:space="0" w:color="000000"/>
            </w:tcBorders>
            <w:vAlign w:val="center"/>
          </w:tcPr>
          <w:p w:rsidR="005E3DC8" w:rsidRDefault="005E3DC8">
            <w:pPr>
              <w:suppressAutoHyphens/>
              <w:snapToGrid w:val="0"/>
              <w:spacing w:line="100" w:lineRule="atLeast"/>
              <w:jc w:val="center"/>
              <w:rPr>
                <w:rFonts w:ascii="Times New Roman" w:eastAsia="Times New Roman" w:hAnsi="Times New Roman" w:cs="Times New Roman"/>
                <w:color w:val="000000"/>
                <w:sz w:val="24"/>
                <w:szCs w:val="24"/>
              </w:rPr>
            </w:pPr>
          </w:p>
        </w:tc>
      </w:tr>
      <w:tr w:rsidR="005E3DC8" w:rsidTr="0037153A">
        <w:trPr>
          <w:trHeight w:val="315"/>
        </w:trPr>
        <w:tc>
          <w:tcPr>
            <w:tcW w:w="8505" w:type="dxa"/>
            <w:gridSpan w:val="5"/>
            <w:tcBorders>
              <w:top w:val="nil"/>
              <w:left w:val="single" w:sz="4" w:space="0" w:color="000000"/>
              <w:bottom w:val="single" w:sz="4" w:space="0" w:color="000000"/>
              <w:right w:val="nil"/>
            </w:tcBorders>
            <w:vAlign w:val="center"/>
            <w:hideMark/>
          </w:tcPr>
          <w:p w:rsidR="005E3DC8" w:rsidRDefault="005E3DC8">
            <w:pPr>
              <w:suppressAutoHyphens/>
              <w:spacing w:line="100" w:lineRule="atLeast"/>
              <w:rPr>
                <w:rFonts w:ascii="Times New Roman" w:eastAsia="Times New Roman" w:hAnsi="Times New Roman" w:cs="Times New Roman"/>
                <w:color w:val="000000"/>
                <w:sz w:val="24"/>
                <w:szCs w:val="24"/>
              </w:rPr>
            </w:pPr>
            <w:r>
              <w:rPr>
                <w:rFonts w:ascii="Times New Roman" w:eastAsia="Times New Roman" w:hAnsi="Times New Roman"/>
                <w:b/>
                <w:bCs/>
                <w:color w:val="000000"/>
                <w:sz w:val="24"/>
                <w:szCs w:val="24"/>
              </w:rPr>
              <w:t>Загальна сума, з ПДВ:</w:t>
            </w:r>
          </w:p>
        </w:tc>
        <w:tc>
          <w:tcPr>
            <w:tcW w:w="1590" w:type="dxa"/>
            <w:tcBorders>
              <w:top w:val="nil"/>
              <w:left w:val="single" w:sz="4" w:space="0" w:color="000000"/>
              <w:bottom w:val="single" w:sz="4" w:space="0" w:color="000000"/>
              <w:right w:val="single" w:sz="4" w:space="0" w:color="000000"/>
            </w:tcBorders>
            <w:vAlign w:val="center"/>
          </w:tcPr>
          <w:p w:rsidR="005E3DC8" w:rsidRDefault="005E3DC8">
            <w:pPr>
              <w:suppressAutoHyphens/>
              <w:snapToGrid w:val="0"/>
              <w:spacing w:line="100" w:lineRule="atLeast"/>
              <w:jc w:val="center"/>
              <w:rPr>
                <w:rFonts w:ascii="Times New Roman" w:eastAsia="Times New Roman" w:hAnsi="Times New Roman" w:cs="Times New Roman"/>
                <w:color w:val="000000"/>
                <w:sz w:val="24"/>
                <w:szCs w:val="24"/>
              </w:rPr>
            </w:pPr>
          </w:p>
        </w:tc>
      </w:tr>
    </w:tbl>
    <w:p w:rsidR="005E3DC8" w:rsidRDefault="005E3DC8" w:rsidP="005E3DC8">
      <w:pPr>
        <w:pStyle w:val="1f"/>
        <w:rPr>
          <w:rFonts w:ascii="Times New Roman" w:hAnsi="Times New Roman" w:cs="Times New Roman"/>
          <w:lang w:val="uk-UA" w:eastAsia="fa-IR"/>
        </w:rPr>
      </w:pPr>
    </w:p>
    <w:p w:rsidR="005E3DC8" w:rsidRDefault="005E3DC8" w:rsidP="00606010">
      <w:pPr>
        <w:spacing w:after="0" w:line="240" w:lineRule="auto"/>
        <w:jc w:val="both"/>
        <w:rPr>
          <w:rFonts w:ascii="Times New Roman" w:hAnsi="Times New Roman"/>
          <w:sz w:val="20"/>
          <w:szCs w:val="20"/>
        </w:rPr>
      </w:pPr>
      <w:r w:rsidRPr="00606010">
        <w:rPr>
          <w:rFonts w:ascii="Times New Roman" w:hAnsi="Times New Roman"/>
          <w:sz w:val="20"/>
          <w:szCs w:val="20"/>
        </w:rPr>
        <w:t>Примітка: вартість одиниці товару та загальну вартість пропозиції потрібно заповнювати у гривнях, зазначаючи цифрове значення, яке має не більше двох знаків після коми.</w:t>
      </w:r>
    </w:p>
    <w:p w:rsidR="00EE7F65" w:rsidRPr="00606010" w:rsidRDefault="00EE7F65" w:rsidP="00606010">
      <w:pPr>
        <w:spacing w:after="0" w:line="240" w:lineRule="auto"/>
        <w:jc w:val="both"/>
        <w:rPr>
          <w:rFonts w:ascii="Times New Roman" w:eastAsia="Times New Roman" w:hAnsi="Times New Roman" w:cs="Times New Roman"/>
          <w:sz w:val="20"/>
          <w:szCs w:val="20"/>
          <w:lang w:eastAsia="uk-UA"/>
        </w:rPr>
      </w:pPr>
    </w:p>
    <w:p w:rsidR="005E3DC8" w:rsidRDefault="005E3DC8" w:rsidP="005E3DC8">
      <w:pPr>
        <w:spacing w:after="0" w:line="240" w:lineRule="auto"/>
        <w:ind w:firstLine="708"/>
        <w:jc w:val="both"/>
      </w:pPr>
      <w:r>
        <w:rPr>
          <w:rFonts w:ascii="Times New Roman" w:hAnsi="Times New Roman"/>
          <w:sz w:val="24"/>
          <w:szCs w:val="24"/>
          <w:lang w:eastAsia="ru-RU"/>
        </w:rPr>
        <w:t>Ми, (</w:t>
      </w:r>
      <w:r>
        <w:rPr>
          <w:rFonts w:ascii="Times New Roman" w:hAnsi="Times New Roman"/>
          <w:b/>
          <w:sz w:val="24"/>
          <w:szCs w:val="24"/>
          <w:lang w:eastAsia="ru-RU"/>
        </w:rPr>
        <w:t>назва Учасника</w:t>
      </w:r>
      <w:r>
        <w:rPr>
          <w:rFonts w:ascii="Times New Roman" w:hAnsi="Times New Roman"/>
          <w:sz w:val="24"/>
          <w:szCs w:val="24"/>
          <w:lang w:eastAsia="ru-RU"/>
        </w:rPr>
        <w:t xml:space="preserve">), надаємо свою пропозицію щодо участі у торгах на закупівлю: </w:t>
      </w:r>
      <w:r w:rsidR="003B3484" w:rsidRPr="001A4753">
        <w:rPr>
          <w:rFonts w:ascii="Times New Roman" w:hAnsi="Times New Roman"/>
          <w:b/>
          <w:spacing w:val="-3"/>
          <w:sz w:val="24"/>
          <w:szCs w:val="24"/>
        </w:rPr>
        <w:t>Предмети однострою поліцейських і спеціального форменого одягу підрозділів воєнізованої охорони</w:t>
      </w:r>
      <w:r>
        <w:rPr>
          <w:rFonts w:ascii="Times New Roman" w:eastAsia="Times New Roman" w:hAnsi="Times New Roman"/>
          <w:sz w:val="24"/>
          <w:szCs w:val="24"/>
          <w:lang w:eastAsia="ru-RU"/>
        </w:rPr>
        <w:t xml:space="preserve">, код національного класифікатора України ДК 021:2015 «Єдиний закупівельний словник» – </w:t>
      </w:r>
      <w:r w:rsidR="00EE7F65">
        <w:rPr>
          <w:rFonts w:ascii="Times New Roman" w:hAnsi="Times New Roman"/>
          <w:sz w:val="24"/>
          <w:szCs w:val="24"/>
        </w:rPr>
        <w:t>18110000-3</w:t>
      </w:r>
      <w:r w:rsidR="0037153A" w:rsidRPr="0037153A">
        <w:rPr>
          <w:rFonts w:ascii="Times New Roman" w:hAnsi="Times New Roman"/>
          <w:sz w:val="24"/>
          <w:szCs w:val="24"/>
        </w:rPr>
        <w:t xml:space="preserve"> (Формений одяг)</w:t>
      </w:r>
      <w:r>
        <w:rPr>
          <w:rFonts w:ascii="Times New Roman" w:eastAsia="Times New Roman" w:hAnsi="Times New Roman"/>
          <w:color w:val="000000"/>
          <w:sz w:val="24"/>
          <w:szCs w:val="24"/>
          <w:lang w:eastAsia="ru-RU"/>
        </w:rPr>
        <w:t xml:space="preserve">, відповідно до умов визначених у Тендерній документації, у тому числі до технічних, якісних та інших характеристик предмета закупівлі </w:t>
      </w:r>
      <w:r>
        <w:rPr>
          <w:rFonts w:ascii="Times New Roman" w:eastAsia="Times New Roman" w:hAnsi="Times New Roman"/>
          <w:b/>
          <w:color w:val="000000"/>
          <w:sz w:val="24"/>
          <w:szCs w:val="24"/>
          <w:lang w:eastAsia="ru-RU"/>
        </w:rPr>
        <w:t xml:space="preserve">Додатку </w:t>
      </w:r>
      <w:r w:rsidR="00ED18CB">
        <w:rPr>
          <w:rFonts w:ascii="Times New Roman" w:eastAsia="Times New Roman" w:hAnsi="Times New Roman"/>
          <w:b/>
          <w:color w:val="000000"/>
          <w:sz w:val="24"/>
          <w:szCs w:val="24"/>
          <w:lang w:eastAsia="ru-RU"/>
        </w:rPr>
        <w:t xml:space="preserve">№ </w:t>
      </w:r>
      <w:r w:rsidR="00EE7F65">
        <w:rPr>
          <w:rFonts w:ascii="Times New Roman" w:eastAsia="Times New Roman" w:hAnsi="Times New Roman"/>
          <w:b/>
          <w:color w:val="000000"/>
          <w:sz w:val="24"/>
          <w:szCs w:val="24"/>
          <w:lang w:eastAsia="ru-RU"/>
        </w:rPr>
        <w:t>3</w:t>
      </w:r>
      <w:r w:rsidR="00ED18CB">
        <w:rPr>
          <w:rFonts w:ascii="Times New Roman" w:eastAsia="Times New Roman" w:hAnsi="Times New Roman"/>
          <w:color w:val="000000"/>
          <w:sz w:val="24"/>
          <w:szCs w:val="24"/>
          <w:lang w:eastAsia="ru-RU"/>
        </w:rPr>
        <w:t xml:space="preserve"> до Тендерної документації</w:t>
      </w:r>
      <w:r>
        <w:rPr>
          <w:rFonts w:ascii="Times New Roman" w:eastAsia="Helvetica" w:hAnsi="Times New Roman"/>
          <w:color w:val="000000"/>
          <w:sz w:val="24"/>
          <w:szCs w:val="24"/>
          <w:lang w:eastAsia="ru-RU"/>
        </w:rPr>
        <w:t>,</w:t>
      </w:r>
      <w:r>
        <w:rPr>
          <w:rFonts w:ascii="Times New Roman" w:eastAsia="Times New Roman" w:hAnsi="Times New Roman"/>
          <w:color w:val="000000"/>
          <w:sz w:val="24"/>
          <w:szCs w:val="24"/>
          <w:lang w:eastAsia="ru-RU"/>
        </w:rPr>
        <w:t xml:space="preserve"> до положень проекту Договору </w:t>
      </w:r>
      <w:r>
        <w:rPr>
          <w:rFonts w:ascii="Times New Roman" w:eastAsia="Times New Roman" w:hAnsi="Times New Roman"/>
          <w:b/>
          <w:color w:val="000000"/>
          <w:sz w:val="24"/>
          <w:szCs w:val="24"/>
          <w:lang w:eastAsia="ru-RU"/>
        </w:rPr>
        <w:t xml:space="preserve">Додатку </w:t>
      </w:r>
      <w:r w:rsidR="00ED18CB">
        <w:rPr>
          <w:rFonts w:ascii="Times New Roman" w:eastAsia="Times New Roman" w:hAnsi="Times New Roman"/>
          <w:b/>
          <w:color w:val="000000"/>
          <w:sz w:val="24"/>
          <w:szCs w:val="24"/>
          <w:lang w:eastAsia="ru-RU"/>
        </w:rPr>
        <w:t xml:space="preserve">№ </w:t>
      </w:r>
      <w:r w:rsidR="00EE7F65">
        <w:rPr>
          <w:rFonts w:ascii="Times New Roman" w:eastAsia="Times New Roman" w:hAnsi="Times New Roman"/>
          <w:b/>
          <w:color w:val="000000"/>
          <w:sz w:val="24"/>
          <w:szCs w:val="24"/>
          <w:lang w:eastAsia="ru-RU"/>
        </w:rPr>
        <w:t>4</w:t>
      </w:r>
      <w:r>
        <w:rPr>
          <w:rFonts w:ascii="Times New Roman" w:eastAsia="Times New Roman" w:hAnsi="Times New Roman"/>
          <w:color w:val="000000"/>
          <w:sz w:val="24"/>
          <w:szCs w:val="24"/>
          <w:lang w:val="ru-RU" w:eastAsia="ru-RU"/>
        </w:rPr>
        <w:t xml:space="preserve"> </w:t>
      </w:r>
      <w:r>
        <w:rPr>
          <w:rFonts w:ascii="Times New Roman" w:eastAsia="Times New Roman" w:hAnsi="Times New Roman"/>
          <w:color w:val="000000"/>
          <w:sz w:val="24"/>
          <w:szCs w:val="24"/>
          <w:lang w:eastAsia="ru-RU"/>
        </w:rPr>
        <w:t xml:space="preserve">до </w:t>
      </w:r>
      <w:r w:rsidR="00ED18CB">
        <w:rPr>
          <w:rFonts w:ascii="Times New Roman" w:eastAsia="Times New Roman" w:hAnsi="Times New Roman"/>
          <w:color w:val="000000"/>
          <w:sz w:val="24"/>
          <w:szCs w:val="24"/>
          <w:lang w:eastAsia="ru-RU"/>
        </w:rPr>
        <w:t>Тендерної документації</w:t>
      </w:r>
      <w:r>
        <w:rPr>
          <w:rFonts w:ascii="Times New Roman" w:eastAsia="Times New Roman" w:hAnsi="Times New Roman"/>
          <w:color w:val="000000"/>
          <w:sz w:val="24"/>
          <w:szCs w:val="24"/>
          <w:lang w:eastAsia="ru-RU"/>
        </w:rPr>
        <w:t xml:space="preserve">, </w:t>
      </w:r>
      <w:r>
        <w:rPr>
          <w:rFonts w:ascii="Times New Roman" w:eastAsia="Helvetica" w:hAnsi="Times New Roman"/>
          <w:color w:val="000000"/>
          <w:sz w:val="24"/>
          <w:szCs w:val="24"/>
          <w:lang w:eastAsia="ru-RU"/>
        </w:rPr>
        <w:t xml:space="preserve">маємо можливість та погоджуємося виконати вимоги Замовника та договору </w:t>
      </w:r>
      <w:r>
        <w:rPr>
          <w:rFonts w:ascii="Times New Roman" w:eastAsia="Times New Roman" w:hAnsi="Times New Roman"/>
          <w:color w:val="000000"/>
          <w:sz w:val="24"/>
          <w:szCs w:val="24"/>
          <w:lang w:eastAsia="ru-RU"/>
        </w:rPr>
        <w:t>за ціною за результатами аукціону</w:t>
      </w:r>
      <w:r>
        <w:rPr>
          <w:rFonts w:ascii="Times New Roman" w:eastAsia="Helvetica" w:hAnsi="Times New Roman"/>
          <w:color w:val="000000"/>
          <w:sz w:val="24"/>
          <w:szCs w:val="24"/>
          <w:lang w:eastAsia="ru-RU"/>
        </w:rPr>
        <w:t xml:space="preserve"> (з урахуванням витрат на транспортування, поставку, усіх податків, зборів та платежів).</w:t>
      </w:r>
    </w:p>
    <w:p w:rsidR="005E3DC8" w:rsidRDefault="005E3DC8" w:rsidP="005E3DC8">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xml:space="preserve">Якщо наша пропозиція буде визнана найбільш економічно вигідною і ми будемо визнані переможцями, ми беремо на себе зобов’язання  (на умовах визначених договором) на підписання </w:t>
      </w:r>
      <w:r>
        <w:rPr>
          <w:rFonts w:ascii="Times New Roman" w:hAnsi="Times New Roman"/>
          <w:sz w:val="24"/>
          <w:szCs w:val="24"/>
        </w:rPr>
        <w:lastRenderedPageBreak/>
        <w:t xml:space="preserve">Договору починаючи з наступного дня після прийняття рішення про намір укласти договір про закупівлю але не </w:t>
      </w:r>
      <w:r w:rsidR="00ED18CB">
        <w:rPr>
          <w:rFonts w:ascii="Times New Roman" w:hAnsi="Times New Roman"/>
          <w:color w:val="000000"/>
          <w:sz w:val="24"/>
          <w:szCs w:val="24"/>
        </w:rPr>
        <w:t>пізніше ніж через 15</w:t>
      </w:r>
      <w:r>
        <w:rPr>
          <w:rFonts w:ascii="Times New Roman" w:hAnsi="Times New Roman"/>
          <w:color w:val="000000"/>
          <w:sz w:val="24"/>
          <w:szCs w:val="24"/>
        </w:rPr>
        <w:t xml:space="preserve"> днів</w:t>
      </w:r>
      <w:r>
        <w:rPr>
          <w:rFonts w:ascii="Times New Roman" w:hAnsi="Times New Roman"/>
          <w:sz w:val="24"/>
          <w:szCs w:val="24"/>
        </w:rPr>
        <w:t xml:space="preserve">. </w:t>
      </w:r>
    </w:p>
    <w:p w:rsidR="005E3DC8" w:rsidRDefault="005E3DC8" w:rsidP="005E3DC8">
      <w:pPr>
        <w:spacing w:after="0" w:line="240" w:lineRule="auto"/>
        <w:ind w:firstLine="708"/>
        <w:jc w:val="both"/>
      </w:pPr>
      <w:r>
        <w:rPr>
          <w:rFonts w:ascii="Times New Roman" w:hAnsi="Times New Roman"/>
          <w:color w:val="000000"/>
          <w:sz w:val="24"/>
          <w:szCs w:val="24"/>
        </w:rPr>
        <w:t>Гарантуємо, що технічні, якісні характеристики даного предмета закупівлі передбачають необхідність застосування заходів із захисту довкілля, а господарська діяльність Учасника повністю відповідає чинному природоохоронному законодавству України.</w:t>
      </w:r>
    </w:p>
    <w:p w:rsidR="005E3DC8" w:rsidRDefault="005E3DC8" w:rsidP="005E3DC8">
      <w:pPr>
        <w:shd w:val="clear" w:color="auto" w:fill="FFFFFF"/>
        <w:spacing w:after="0" w:line="240" w:lineRule="auto"/>
        <w:ind w:firstLine="708"/>
        <w:jc w:val="both"/>
      </w:pPr>
      <w:r>
        <w:rPr>
          <w:rFonts w:ascii="Times New Roman" w:hAnsi="Times New Roman"/>
          <w:iCs/>
          <w:color w:val="000000"/>
          <w:sz w:val="24"/>
          <w:szCs w:val="24"/>
        </w:rPr>
        <w:t>Гарантуємо, що у своїй діяльності дотримується норм чинного законодавства України, а саме: постанови Кабінету Міністрів від 16.12.2015 № 1035 «Про обмеження поставок окремих товарів (робіт, послуг) з тимчасово окупованої території на іншу територію України та/або з іншої території України на тимчасово окуповану територію» та постанови Кабінету Міністрів України від 30.12.2015 № 1147 «Про заборону ввезення на митну територію України товарів, що походять з Російської Федерації» (зі змінами).</w:t>
      </w:r>
    </w:p>
    <w:p w:rsidR="005E3DC8" w:rsidRDefault="005E3DC8" w:rsidP="005E3DC8">
      <w:pPr>
        <w:spacing w:after="0" w:line="240" w:lineRule="auto"/>
        <w:ind w:firstLine="708"/>
        <w:jc w:val="both"/>
      </w:pPr>
      <w:r>
        <w:rPr>
          <w:rFonts w:ascii="Times New Roman" w:hAnsi="Times New Roman"/>
          <w:color w:val="000000"/>
          <w:sz w:val="24"/>
          <w:szCs w:val="24"/>
        </w:rPr>
        <w:t xml:space="preserve">Відповідно до Закону України «Про захист персональних даних» від 01.06.2010 №2297-VІ даємо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персональних даних, що надаються в складі нашої пропозиції, відомостей, які надаються для забезпечення участі у процедурі </w:t>
      </w:r>
      <w:r w:rsidR="00785F93">
        <w:rPr>
          <w:rFonts w:ascii="Times New Roman" w:eastAsia="Calibri" w:hAnsi="Times New Roman"/>
          <w:color w:val="000000"/>
          <w:sz w:val="24"/>
          <w:szCs w:val="24"/>
        </w:rPr>
        <w:t>відкритих торгів</w:t>
      </w:r>
      <w:r>
        <w:rPr>
          <w:rFonts w:ascii="Times New Roman" w:hAnsi="Times New Roman"/>
          <w:color w:val="000000"/>
          <w:sz w:val="24"/>
          <w:szCs w:val="24"/>
        </w:rPr>
        <w:t>, цивільно-правових та господарських відносин.</w:t>
      </w:r>
    </w:p>
    <w:p w:rsidR="005E3DC8" w:rsidRDefault="005E3DC8" w:rsidP="005E3DC8">
      <w:pPr>
        <w:shd w:val="clear" w:color="auto" w:fill="FFFFFF"/>
        <w:spacing w:after="0" w:line="240" w:lineRule="auto"/>
        <w:ind w:firstLine="567"/>
        <w:jc w:val="both"/>
        <w:rPr>
          <w:rFonts w:ascii="Times New Roman" w:hAnsi="Times New Roman"/>
          <w:sz w:val="24"/>
          <w:szCs w:val="24"/>
        </w:rPr>
      </w:pPr>
    </w:p>
    <w:p w:rsidR="005E3DC8" w:rsidRDefault="005E3DC8" w:rsidP="005E3DC8">
      <w:pPr>
        <w:spacing w:after="0" w:line="240" w:lineRule="auto"/>
        <w:jc w:val="both"/>
        <w:rPr>
          <w:rFonts w:ascii="Times New Roman" w:hAnsi="Times New Roman"/>
          <w:i/>
          <w:szCs w:val="24"/>
        </w:rPr>
      </w:pPr>
      <w:r>
        <w:rPr>
          <w:rFonts w:ascii="Times New Roman" w:hAnsi="Times New Roman"/>
          <w:i/>
          <w:iCs/>
          <w:szCs w:val="24"/>
        </w:rPr>
        <w:t xml:space="preserve">Посада, прізвище, ініціали, підпис уповноваженої особи Учасника, завірені печаткою </w:t>
      </w:r>
      <w:r>
        <w:rPr>
          <w:rFonts w:ascii="Times New Roman" w:hAnsi="Times New Roman"/>
          <w:i/>
          <w:szCs w:val="24"/>
        </w:rPr>
        <w:t>(у разі її використання</w:t>
      </w:r>
    </w:p>
    <w:p w:rsidR="0037153A" w:rsidRDefault="0037153A" w:rsidP="005E3DC8">
      <w:pPr>
        <w:spacing w:after="0" w:line="240" w:lineRule="auto"/>
        <w:jc w:val="both"/>
        <w:rPr>
          <w:rFonts w:ascii="Times New Roman" w:hAnsi="Times New Roman"/>
          <w:i/>
          <w:szCs w:val="24"/>
        </w:rPr>
      </w:pPr>
    </w:p>
    <w:p w:rsidR="0037153A" w:rsidRDefault="0037153A" w:rsidP="005E3DC8">
      <w:pPr>
        <w:spacing w:after="0" w:line="240" w:lineRule="auto"/>
        <w:jc w:val="both"/>
        <w:rPr>
          <w:rFonts w:ascii="Times New Roman" w:hAnsi="Times New Roman"/>
          <w:i/>
          <w:szCs w:val="24"/>
        </w:rPr>
      </w:pPr>
    </w:p>
    <w:p w:rsidR="0037153A" w:rsidRDefault="0037153A" w:rsidP="005E3DC8">
      <w:pPr>
        <w:spacing w:after="0" w:line="240" w:lineRule="auto"/>
        <w:jc w:val="both"/>
        <w:rPr>
          <w:rFonts w:ascii="Times New Roman" w:hAnsi="Times New Roman" w:cs="Times New Roman"/>
          <w:i/>
          <w:sz w:val="24"/>
          <w:szCs w:val="24"/>
        </w:rPr>
      </w:pPr>
    </w:p>
    <w:p w:rsidR="0037153A" w:rsidRPr="0037153A" w:rsidRDefault="0037153A" w:rsidP="008462D0">
      <w:pPr>
        <w:spacing w:after="0" w:line="240" w:lineRule="auto"/>
        <w:jc w:val="both"/>
        <w:rPr>
          <w:rFonts w:ascii="Times New Roman" w:eastAsia="Arial" w:hAnsi="Times New Roman" w:cs="Times New Roman"/>
          <w:b/>
          <w:color w:val="000000"/>
          <w:sz w:val="24"/>
          <w:szCs w:val="24"/>
          <w:u w:val="single"/>
          <w:lang w:eastAsia="ru-RU"/>
        </w:rPr>
      </w:pPr>
      <w:r>
        <w:rPr>
          <w:rFonts w:ascii="Times New Roman" w:hAnsi="Times New Roman" w:cs="Times New Roman"/>
          <w:b/>
          <w:sz w:val="24"/>
          <w:szCs w:val="24"/>
        </w:rPr>
        <w:t xml:space="preserve">                                                                                                                               </w:t>
      </w:r>
    </w:p>
    <w:sectPr w:rsidR="0037153A" w:rsidRPr="0037153A" w:rsidSect="006942F1">
      <w:pgSz w:w="11906" w:h="16838"/>
      <w:pgMar w:top="426" w:right="566"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altName w:val="Century Gothic"/>
    <w:panose1 w:val="020F0502020204030204"/>
    <w:charset w:val="CC"/>
    <w:family w:val="swiss"/>
    <w:pitch w:val="variable"/>
    <w:sig w:usb0="E4002EFF" w:usb1="C000247B" w:usb2="00000009" w:usb3="00000000" w:csb0="000001FF" w:csb1="00000000"/>
  </w:font>
  <w:font w:name="Noto Sans">
    <w:altName w:val="Segoe UI"/>
    <w:charset w:val="00"/>
    <w:family w:val="auto"/>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CC"/>
    <w:family w:val="auto"/>
    <w:pitch w:val="variable"/>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Liberation Mono">
    <w:altName w:val="Courier New"/>
    <w:panose1 w:val="00000000000000000000"/>
    <w:charset w:val="CC"/>
    <w:family w:val="modern"/>
    <w:notTrueType/>
    <w:pitch w:val="fixed"/>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2541"/>
        </w:tabs>
        <w:ind w:left="2973" w:hanging="432"/>
      </w:pPr>
      <w:rPr>
        <w:rFonts w:cs="Times New Roman"/>
      </w:rPr>
    </w:lvl>
    <w:lvl w:ilvl="1">
      <w:start w:val="1"/>
      <w:numFmt w:val="none"/>
      <w:suff w:val="nothing"/>
      <w:lvlText w:val=""/>
      <w:lvlJc w:val="left"/>
      <w:pPr>
        <w:tabs>
          <w:tab w:val="num" w:pos="2541"/>
        </w:tabs>
        <w:ind w:left="3117" w:hanging="576"/>
      </w:pPr>
      <w:rPr>
        <w:rFonts w:cs="Times New Roman"/>
      </w:rPr>
    </w:lvl>
    <w:lvl w:ilvl="2">
      <w:start w:val="1"/>
      <w:numFmt w:val="none"/>
      <w:pStyle w:val="3"/>
      <w:suff w:val="nothing"/>
      <w:lvlText w:val=""/>
      <w:lvlJc w:val="left"/>
      <w:pPr>
        <w:tabs>
          <w:tab w:val="num" w:pos="2541"/>
        </w:tabs>
        <w:ind w:left="3261" w:hanging="720"/>
      </w:pPr>
      <w:rPr>
        <w:rFonts w:cs="Times New Roman"/>
      </w:rPr>
    </w:lvl>
    <w:lvl w:ilvl="3">
      <w:start w:val="1"/>
      <w:numFmt w:val="none"/>
      <w:suff w:val="nothing"/>
      <w:lvlText w:val=""/>
      <w:lvlJc w:val="left"/>
      <w:pPr>
        <w:tabs>
          <w:tab w:val="num" w:pos="2541"/>
        </w:tabs>
        <w:ind w:left="3405" w:hanging="864"/>
      </w:pPr>
      <w:rPr>
        <w:rFonts w:cs="Times New Roman"/>
      </w:rPr>
    </w:lvl>
    <w:lvl w:ilvl="4">
      <w:start w:val="1"/>
      <w:numFmt w:val="none"/>
      <w:suff w:val="nothing"/>
      <w:lvlText w:val=""/>
      <w:lvlJc w:val="left"/>
      <w:pPr>
        <w:tabs>
          <w:tab w:val="num" w:pos="2541"/>
        </w:tabs>
        <w:ind w:left="3549" w:hanging="1008"/>
      </w:pPr>
      <w:rPr>
        <w:rFonts w:cs="Times New Roman"/>
      </w:rPr>
    </w:lvl>
    <w:lvl w:ilvl="5">
      <w:start w:val="1"/>
      <w:numFmt w:val="none"/>
      <w:suff w:val="nothing"/>
      <w:lvlText w:val=""/>
      <w:lvlJc w:val="left"/>
      <w:pPr>
        <w:tabs>
          <w:tab w:val="num" w:pos="2541"/>
        </w:tabs>
        <w:ind w:left="3693" w:hanging="1152"/>
      </w:pPr>
      <w:rPr>
        <w:rFonts w:cs="Times New Roman"/>
      </w:rPr>
    </w:lvl>
    <w:lvl w:ilvl="6">
      <w:start w:val="1"/>
      <w:numFmt w:val="none"/>
      <w:suff w:val="nothing"/>
      <w:lvlText w:val=""/>
      <w:lvlJc w:val="left"/>
      <w:pPr>
        <w:tabs>
          <w:tab w:val="num" w:pos="2541"/>
        </w:tabs>
        <w:ind w:left="3837" w:hanging="1296"/>
      </w:pPr>
      <w:rPr>
        <w:rFonts w:cs="Times New Roman"/>
      </w:rPr>
    </w:lvl>
    <w:lvl w:ilvl="7">
      <w:start w:val="1"/>
      <w:numFmt w:val="none"/>
      <w:suff w:val="nothing"/>
      <w:lvlText w:val=""/>
      <w:lvlJc w:val="left"/>
      <w:pPr>
        <w:tabs>
          <w:tab w:val="num" w:pos="2541"/>
        </w:tabs>
        <w:ind w:left="3981" w:hanging="1440"/>
      </w:pPr>
      <w:rPr>
        <w:rFonts w:cs="Times New Roman"/>
      </w:rPr>
    </w:lvl>
    <w:lvl w:ilvl="8">
      <w:start w:val="1"/>
      <w:numFmt w:val="none"/>
      <w:suff w:val="nothing"/>
      <w:lvlText w:val=""/>
      <w:lvlJc w:val="left"/>
      <w:pPr>
        <w:tabs>
          <w:tab w:val="num" w:pos="2541"/>
        </w:tabs>
        <w:ind w:left="4125" w:hanging="1584"/>
      </w:pPr>
      <w:rPr>
        <w:rFonts w:cs="Times New Roman"/>
      </w:rPr>
    </w:lvl>
  </w:abstractNum>
  <w:abstractNum w:abstractNumId="1">
    <w:nsid w:val="00000002"/>
    <w:multiLevelType w:val="singleLevel"/>
    <w:tmpl w:val="00000002"/>
    <w:name w:val="WW8Num3"/>
    <w:lvl w:ilvl="0">
      <w:numFmt w:val="bullet"/>
      <w:pStyle w:val="a"/>
      <w:lvlText w:val="–"/>
      <w:lvlJc w:val="left"/>
      <w:pPr>
        <w:tabs>
          <w:tab w:val="num" w:pos="0"/>
        </w:tabs>
        <w:ind w:left="284" w:hanging="284"/>
      </w:pPr>
      <w:rPr>
        <w:rFonts w:ascii="Times New Roman" w:hAnsi="Times New Roman"/>
      </w:rPr>
    </w:lvl>
  </w:abstractNum>
  <w:abstractNum w:abstractNumId="2">
    <w:nsid w:val="006E3D5D"/>
    <w:multiLevelType w:val="multilevel"/>
    <w:tmpl w:val="A1E20488"/>
    <w:lvl w:ilvl="0">
      <w:start w:val="1"/>
      <w:numFmt w:val="decimal"/>
      <w:lvlText w:val="%1."/>
      <w:lvlJc w:val="left"/>
      <w:pPr>
        <w:ind w:left="720" w:hanging="360"/>
      </w:pPr>
      <w:rPr>
        <w:rFonts w:ascii="Times New Roman" w:eastAsia="Times New Roman" w:hAnsi="Times New Roman" w:cs="Times New Roman" w:hint="default"/>
        <w:sz w:val="24"/>
      </w:rPr>
    </w:lvl>
    <w:lvl w:ilvl="1">
      <w:start w:val="1"/>
      <w:numFmt w:val="decimal"/>
      <w:isLgl/>
      <w:lvlText w:val="%1.%2."/>
      <w:lvlJc w:val="left"/>
      <w:pPr>
        <w:ind w:left="1440" w:hanging="720"/>
      </w:pPr>
      <w:rPr>
        <w:rFonts w:cs="Times New Roman" w:hint="default"/>
        <w:b w:val="0"/>
      </w:rPr>
    </w:lvl>
    <w:lvl w:ilvl="2">
      <w:start w:val="1"/>
      <w:numFmt w:val="decimal"/>
      <w:isLgl/>
      <w:lvlText w:val="%1.%2.%3."/>
      <w:lvlJc w:val="left"/>
      <w:pPr>
        <w:ind w:left="1800" w:hanging="720"/>
      </w:pPr>
      <w:rPr>
        <w:rFonts w:cs="Times New Roman" w:hint="default"/>
        <w:b/>
      </w:rPr>
    </w:lvl>
    <w:lvl w:ilvl="3">
      <w:start w:val="1"/>
      <w:numFmt w:val="decimal"/>
      <w:isLgl/>
      <w:lvlText w:val="%1.%2.%3.%4."/>
      <w:lvlJc w:val="left"/>
      <w:pPr>
        <w:ind w:left="2520" w:hanging="108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600" w:hanging="1440"/>
      </w:pPr>
      <w:rPr>
        <w:rFonts w:cs="Times New Roman" w:hint="default"/>
        <w:b/>
      </w:rPr>
    </w:lvl>
    <w:lvl w:ilvl="6">
      <w:start w:val="1"/>
      <w:numFmt w:val="decimal"/>
      <w:isLgl/>
      <w:lvlText w:val="%1.%2.%3.%4.%5.%6.%7."/>
      <w:lvlJc w:val="left"/>
      <w:pPr>
        <w:ind w:left="3960" w:hanging="1440"/>
      </w:pPr>
      <w:rPr>
        <w:rFonts w:cs="Times New Roman" w:hint="default"/>
        <w:b/>
      </w:rPr>
    </w:lvl>
    <w:lvl w:ilvl="7">
      <w:start w:val="1"/>
      <w:numFmt w:val="decimal"/>
      <w:isLgl/>
      <w:lvlText w:val="%1.%2.%3.%4.%5.%6.%7.%8."/>
      <w:lvlJc w:val="left"/>
      <w:pPr>
        <w:ind w:left="4680" w:hanging="1800"/>
      </w:pPr>
      <w:rPr>
        <w:rFonts w:cs="Times New Roman" w:hint="default"/>
        <w:b/>
      </w:rPr>
    </w:lvl>
    <w:lvl w:ilvl="8">
      <w:start w:val="1"/>
      <w:numFmt w:val="decimal"/>
      <w:isLgl/>
      <w:lvlText w:val="%1.%2.%3.%4.%5.%6.%7.%8.%9."/>
      <w:lvlJc w:val="left"/>
      <w:pPr>
        <w:ind w:left="5040" w:hanging="1800"/>
      </w:pPr>
      <w:rPr>
        <w:rFonts w:cs="Times New Roman" w:hint="default"/>
        <w:b/>
      </w:rPr>
    </w:lvl>
  </w:abstractNum>
  <w:abstractNum w:abstractNumId="3">
    <w:nsid w:val="04C22BAA"/>
    <w:multiLevelType w:val="hybridMultilevel"/>
    <w:tmpl w:val="ED822ECE"/>
    <w:lvl w:ilvl="0" w:tplc="0422000F">
      <w:start w:val="1"/>
      <w:numFmt w:val="decimal"/>
      <w:lvlText w:val="%1."/>
      <w:lvlJc w:val="left"/>
      <w:pPr>
        <w:tabs>
          <w:tab w:val="num" w:pos="360"/>
        </w:tabs>
        <w:ind w:left="360" w:hanging="360"/>
      </w:pPr>
      <w:rPr>
        <w:color w:val="000000"/>
      </w:rPr>
    </w:lvl>
    <w:lvl w:ilvl="1" w:tplc="04220019">
      <w:start w:val="1"/>
      <w:numFmt w:val="lowerLetter"/>
      <w:lvlText w:val="%2."/>
      <w:lvlJc w:val="left"/>
      <w:pPr>
        <w:tabs>
          <w:tab w:val="num" w:pos="1080"/>
        </w:tabs>
        <w:ind w:left="1080" w:hanging="360"/>
      </w:pPr>
    </w:lvl>
    <w:lvl w:ilvl="2" w:tplc="0422001B">
      <w:start w:val="1"/>
      <w:numFmt w:val="lowerRoman"/>
      <w:lvlText w:val="%3."/>
      <w:lvlJc w:val="right"/>
      <w:pPr>
        <w:tabs>
          <w:tab w:val="num" w:pos="1800"/>
        </w:tabs>
        <w:ind w:left="1800" w:hanging="180"/>
      </w:pPr>
    </w:lvl>
    <w:lvl w:ilvl="3" w:tplc="0422000F">
      <w:start w:val="1"/>
      <w:numFmt w:val="decimal"/>
      <w:lvlText w:val="%4."/>
      <w:lvlJc w:val="left"/>
      <w:pPr>
        <w:tabs>
          <w:tab w:val="num" w:pos="2520"/>
        </w:tabs>
        <w:ind w:left="2520" w:hanging="360"/>
      </w:pPr>
    </w:lvl>
    <w:lvl w:ilvl="4" w:tplc="04220019">
      <w:start w:val="1"/>
      <w:numFmt w:val="lowerLetter"/>
      <w:lvlText w:val="%5."/>
      <w:lvlJc w:val="left"/>
      <w:pPr>
        <w:tabs>
          <w:tab w:val="num" w:pos="3240"/>
        </w:tabs>
        <w:ind w:left="3240" w:hanging="360"/>
      </w:pPr>
    </w:lvl>
    <w:lvl w:ilvl="5" w:tplc="0422001B">
      <w:start w:val="1"/>
      <w:numFmt w:val="lowerRoman"/>
      <w:lvlText w:val="%6."/>
      <w:lvlJc w:val="right"/>
      <w:pPr>
        <w:tabs>
          <w:tab w:val="num" w:pos="3960"/>
        </w:tabs>
        <w:ind w:left="3960" w:hanging="180"/>
      </w:pPr>
    </w:lvl>
    <w:lvl w:ilvl="6" w:tplc="0422000F">
      <w:start w:val="1"/>
      <w:numFmt w:val="decimal"/>
      <w:lvlText w:val="%7."/>
      <w:lvlJc w:val="left"/>
      <w:pPr>
        <w:tabs>
          <w:tab w:val="num" w:pos="4680"/>
        </w:tabs>
        <w:ind w:left="4680" w:hanging="360"/>
      </w:pPr>
    </w:lvl>
    <w:lvl w:ilvl="7" w:tplc="04220019">
      <w:start w:val="1"/>
      <w:numFmt w:val="lowerLetter"/>
      <w:lvlText w:val="%8."/>
      <w:lvlJc w:val="left"/>
      <w:pPr>
        <w:tabs>
          <w:tab w:val="num" w:pos="5400"/>
        </w:tabs>
        <w:ind w:left="5400" w:hanging="360"/>
      </w:pPr>
    </w:lvl>
    <w:lvl w:ilvl="8" w:tplc="0422001B">
      <w:start w:val="1"/>
      <w:numFmt w:val="lowerRoman"/>
      <w:lvlText w:val="%9."/>
      <w:lvlJc w:val="right"/>
      <w:pPr>
        <w:tabs>
          <w:tab w:val="num" w:pos="6120"/>
        </w:tabs>
        <w:ind w:left="6120" w:hanging="180"/>
      </w:pPr>
    </w:lvl>
  </w:abstractNum>
  <w:abstractNum w:abstractNumId="4">
    <w:nsid w:val="064A6A08"/>
    <w:multiLevelType w:val="hybridMultilevel"/>
    <w:tmpl w:val="108C3A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9C5182"/>
    <w:multiLevelType w:val="hybridMultilevel"/>
    <w:tmpl w:val="44C49A0C"/>
    <w:lvl w:ilvl="0" w:tplc="521A265A">
      <w:start w:val="1"/>
      <w:numFmt w:val="decimal"/>
      <w:lvlText w:val="%1."/>
      <w:lvlJc w:val="left"/>
      <w:pPr>
        <w:ind w:left="1800" w:hanging="360"/>
      </w:pPr>
      <w:rPr>
        <w:rFonts w:ascii="Times New Roman" w:eastAsia="Times New Roman" w:hAnsi="Times New Roman" w:cs="Times New Roman" w:hint="default"/>
        <w:b w:val="0"/>
        <w:sz w:val="24"/>
      </w:rPr>
    </w:lvl>
    <w:lvl w:ilvl="1" w:tplc="04220019" w:tentative="1">
      <w:start w:val="1"/>
      <w:numFmt w:val="lowerLetter"/>
      <w:lvlText w:val="%2."/>
      <w:lvlJc w:val="left"/>
      <w:pPr>
        <w:ind w:left="2520" w:hanging="360"/>
      </w:pPr>
      <w:rPr>
        <w:rFonts w:cs="Times New Roman"/>
      </w:rPr>
    </w:lvl>
    <w:lvl w:ilvl="2" w:tplc="0422001B" w:tentative="1">
      <w:start w:val="1"/>
      <w:numFmt w:val="lowerRoman"/>
      <w:lvlText w:val="%3."/>
      <w:lvlJc w:val="right"/>
      <w:pPr>
        <w:ind w:left="3240" w:hanging="180"/>
      </w:pPr>
      <w:rPr>
        <w:rFonts w:cs="Times New Roman"/>
      </w:rPr>
    </w:lvl>
    <w:lvl w:ilvl="3" w:tplc="0422000F" w:tentative="1">
      <w:start w:val="1"/>
      <w:numFmt w:val="decimal"/>
      <w:lvlText w:val="%4."/>
      <w:lvlJc w:val="left"/>
      <w:pPr>
        <w:ind w:left="3960" w:hanging="360"/>
      </w:pPr>
      <w:rPr>
        <w:rFonts w:cs="Times New Roman"/>
      </w:rPr>
    </w:lvl>
    <w:lvl w:ilvl="4" w:tplc="04220019" w:tentative="1">
      <w:start w:val="1"/>
      <w:numFmt w:val="lowerLetter"/>
      <w:lvlText w:val="%5."/>
      <w:lvlJc w:val="left"/>
      <w:pPr>
        <w:ind w:left="4680" w:hanging="360"/>
      </w:pPr>
      <w:rPr>
        <w:rFonts w:cs="Times New Roman"/>
      </w:rPr>
    </w:lvl>
    <w:lvl w:ilvl="5" w:tplc="0422001B" w:tentative="1">
      <w:start w:val="1"/>
      <w:numFmt w:val="lowerRoman"/>
      <w:lvlText w:val="%6."/>
      <w:lvlJc w:val="right"/>
      <w:pPr>
        <w:ind w:left="5400" w:hanging="180"/>
      </w:pPr>
      <w:rPr>
        <w:rFonts w:cs="Times New Roman"/>
      </w:rPr>
    </w:lvl>
    <w:lvl w:ilvl="6" w:tplc="0422000F" w:tentative="1">
      <w:start w:val="1"/>
      <w:numFmt w:val="decimal"/>
      <w:lvlText w:val="%7."/>
      <w:lvlJc w:val="left"/>
      <w:pPr>
        <w:ind w:left="6120" w:hanging="360"/>
      </w:pPr>
      <w:rPr>
        <w:rFonts w:cs="Times New Roman"/>
      </w:rPr>
    </w:lvl>
    <w:lvl w:ilvl="7" w:tplc="04220019" w:tentative="1">
      <w:start w:val="1"/>
      <w:numFmt w:val="lowerLetter"/>
      <w:lvlText w:val="%8."/>
      <w:lvlJc w:val="left"/>
      <w:pPr>
        <w:ind w:left="6840" w:hanging="360"/>
      </w:pPr>
      <w:rPr>
        <w:rFonts w:cs="Times New Roman"/>
      </w:rPr>
    </w:lvl>
    <w:lvl w:ilvl="8" w:tplc="0422001B" w:tentative="1">
      <w:start w:val="1"/>
      <w:numFmt w:val="lowerRoman"/>
      <w:lvlText w:val="%9."/>
      <w:lvlJc w:val="right"/>
      <w:pPr>
        <w:ind w:left="7560" w:hanging="180"/>
      </w:pPr>
      <w:rPr>
        <w:rFonts w:cs="Times New Roman"/>
      </w:rPr>
    </w:lvl>
  </w:abstractNum>
  <w:abstractNum w:abstractNumId="6">
    <w:nsid w:val="0AD0702E"/>
    <w:multiLevelType w:val="multilevel"/>
    <w:tmpl w:val="0AD0702E"/>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B0A3275"/>
    <w:multiLevelType w:val="multilevel"/>
    <w:tmpl w:val="CE2C09E0"/>
    <w:lvl w:ilvl="0">
      <w:start w:val="1"/>
      <w:numFmt w:val="decimal"/>
      <w:lvlText w:val="%1."/>
      <w:lvlJc w:val="left"/>
      <w:pPr>
        <w:ind w:left="360" w:hanging="360"/>
      </w:pPr>
      <w:rPr>
        <w:rFonts w:hint="default"/>
      </w:rPr>
    </w:lvl>
    <w:lvl w:ilvl="1">
      <w:start w:val="1"/>
      <w:numFmt w:val="decimal"/>
      <w:lvlText w:val="%1.%2."/>
      <w:lvlJc w:val="left"/>
      <w:pPr>
        <w:ind w:left="465" w:hanging="360"/>
      </w:pPr>
      <w:rPr>
        <w:rFonts w:hint="default"/>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8">
    <w:nsid w:val="142032C2"/>
    <w:multiLevelType w:val="multilevel"/>
    <w:tmpl w:val="C4CE8AAA"/>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1565782A"/>
    <w:multiLevelType w:val="hybridMultilevel"/>
    <w:tmpl w:val="F69079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394340"/>
    <w:multiLevelType w:val="multilevel"/>
    <w:tmpl w:val="75582E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6F30B4"/>
    <w:multiLevelType w:val="hybridMultilevel"/>
    <w:tmpl w:val="62E457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BF0171"/>
    <w:multiLevelType w:val="hybridMultilevel"/>
    <w:tmpl w:val="EDB6F3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F51D0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33976F1"/>
    <w:multiLevelType w:val="hybridMultilevel"/>
    <w:tmpl w:val="75ACBC5E"/>
    <w:lvl w:ilvl="0" w:tplc="F22ACF7C">
      <w:start w:val="5"/>
      <w:numFmt w:val="bullet"/>
      <w:lvlText w:val="-"/>
      <w:lvlJc w:val="left"/>
      <w:pPr>
        <w:ind w:left="460" w:hanging="360"/>
      </w:pPr>
      <w:rPr>
        <w:rFonts w:ascii="Times New Roman" w:eastAsia="Helvetica" w:hAnsi="Times New Roman" w:cs="Times New Roman" w:hint="default"/>
      </w:rPr>
    </w:lvl>
    <w:lvl w:ilvl="1" w:tplc="04190003" w:tentative="1">
      <w:start w:val="1"/>
      <w:numFmt w:val="bullet"/>
      <w:lvlText w:val="o"/>
      <w:lvlJc w:val="left"/>
      <w:pPr>
        <w:ind w:left="1180" w:hanging="360"/>
      </w:pPr>
      <w:rPr>
        <w:rFonts w:ascii="Courier New" w:hAnsi="Courier New" w:cs="Courier New" w:hint="default"/>
      </w:rPr>
    </w:lvl>
    <w:lvl w:ilvl="2" w:tplc="04190005" w:tentative="1">
      <w:start w:val="1"/>
      <w:numFmt w:val="bullet"/>
      <w:lvlText w:val=""/>
      <w:lvlJc w:val="left"/>
      <w:pPr>
        <w:ind w:left="1900" w:hanging="360"/>
      </w:pPr>
      <w:rPr>
        <w:rFonts w:ascii="Wingdings" w:hAnsi="Wingdings" w:hint="default"/>
      </w:rPr>
    </w:lvl>
    <w:lvl w:ilvl="3" w:tplc="04190001" w:tentative="1">
      <w:start w:val="1"/>
      <w:numFmt w:val="bullet"/>
      <w:lvlText w:val=""/>
      <w:lvlJc w:val="left"/>
      <w:pPr>
        <w:ind w:left="2620" w:hanging="360"/>
      </w:pPr>
      <w:rPr>
        <w:rFonts w:ascii="Symbol" w:hAnsi="Symbol" w:hint="default"/>
      </w:rPr>
    </w:lvl>
    <w:lvl w:ilvl="4" w:tplc="04190003" w:tentative="1">
      <w:start w:val="1"/>
      <w:numFmt w:val="bullet"/>
      <w:lvlText w:val="o"/>
      <w:lvlJc w:val="left"/>
      <w:pPr>
        <w:ind w:left="3340" w:hanging="360"/>
      </w:pPr>
      <w:rPr>
        <w:rFonts w:ascii="Courier New" w:hAnsi="Courier New" w:cs="Courier New" w:hint="default"/>
      </w:rPr>
    </w:lvl>
    <w:lvl w:ilvl="5" w:tplc="04190005" w:tentative="1">
      <w:start w:val="1"/>
      <w:numFmt w:val="bullet"/>
      <w:lvlText w:val=""/>
      <w:lvlJc w:val="left"/>
      <w:pPr>
        <w:ind w:left="4060" w:hanging="360"/>
      </w:pPr>
      <w:rPr>
        <w:rFonts w:ascii="Wingdings" w:hAnsi="Wingdings" w:hint="default"/>
      </w:rPr>
    </w:lvl>
    <w:lvl w:ilvl="6" w:tplc="04190001" w:tentative="1">
      <w:start w:val="1"/>
      <w:numFmt w:val="bullet"/>
      <w:lvlText w:val=""/>
      <w:lvlJc w:val="left"/>
      <w:pPr>
        <w:ind w:left="4780" w:hanging="360"/>
      </w:pPr>
      <w:rPr>
        <w:rFonts w:ascii="Symbol" w:hAnsi="Symbol" w:hint="default"/>
      </w:rPr>
    </w:lvl>
    <w:lvl w:ilvl="7" w:tplc="04190003" w:tentative="1">
      <w:start w:val="1"/>
      <w:numFmt w:val="bullet"/>
      <w:lvlText w:val="o"/>
      <w:lvlJc w:val="left"/>
      <w:pPr>
        <w:ind w:left="5500" w:hanging="360"/>
      </w:pPr>
      <w:rPr>
        <w:rFonts w:ascii="Courier New" w:hAnsi="Courier New" w:cs="Courier New" w:hint="default"/>
      </w:rPr>
    </w:lvl>
    <w:lvl w:ilvl="8" w:tplc="04190005" w:tentative="1">
      <w:start w:val="1"/>
      <w:numFmt w:val="bullet"/>
      <w:lvlText w:val=""/>
      <w:lvlJc w:val="left"/>
      <w:pPr>
        <w:ind w:left="6220" w:hanging="360"/>
      </w:pPr>
      <w:rPr>
        <w:rFonts w:ascii="Wingdings" w:hAnsi="Wingdings" w:hint="default"/>
      </w:rPr>
    </w:lvl>
  </w:abstractNum>
  <w:abstractNum w:abstractNumId="15">
    <w:nsid w:val="24AF17B6"/>
    <w:multiLevelType w:val="multilevel"/>
    <w:tmpl w:val="24AF17B6"/>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6706130"/>
    <w:multiLevelType w:val="multilevel"/>
    <w:tmpl w:val="CB3EBBD2"/>
    <w:lvl w:ilvl="0">
      <w:start w:val="3"/>
      <w:numFmt w:val="decimal"/>
      <w:lvlText w:val="%1."/>
      <w:lvlJc w:val="left"/>
      <w:pPr>
        <w:ind w:left="720" w:hanging="360"/>
      </w:pPr>
      <w:rPr>
        <w:rFonts w:eastAsia="Calibri" w:cs="Times New Roman" w:hint="default"/>
        <w:sz w:val="24"/>
      </w:rPr>
    </w:lvl>
    <w:lvl w:ilvl="1">
      <w:start w:val="1"/>
      <w:numFmt w:val="decimal"/>
      <w:isLgl/>
      <w:lvlText w:val="%1.%2."/>
      <w:lvlJc w:val="left"/>
      <w:pPr>
        <w:ind w:left="1080" w:hanging="720"/>
      </w:pPr>
      <w:rPr>
        <w:rFonts w:hint="default"/>
        <w:b/>
        <w:sz w:val="23"/>
        <w:u w:val="none"/>
      </w:rPr>
    </w:lvl>
    <w:lvl w:ilvl="2">
      <w:start w:val="1"/>
      <w:numFmt w:val="decimal"/>
      <w:isLgl/>
      <w:lvlText w:val="%1.%2.%3."/>
      <w:lvlJc w:val="left"/>
      <w:pPr>
        <w:ind w:left="1080" w:hanging="720"/>
      </w:pPr>
      <w:rPr>
        <w:rFonts w:hint="default"/>
        <w:b/>
        <w:sz w:val="23"/>
        <w:u w:val="none"/>
      </w:rPr>
    </w:lvl>
    <w:lvl w:ilvl="3">
      <w:start w:val="1"/>
      <w:numFmt w:val="decimal"/>
      <w:isLgl/>
      <w:lvlText w:val="%1.%2.%3.%4."/>
      <w:lvlJc w:val="left"/>
      <w:pPr>
        <w:ind w:left="1440" w:hanging="1080"/>
      </w:pPr>
      <w:rPr>
        <w:rFonts w:hint="default"/>
        <w:b/>
        <w:sz w:val="23"/>
        <w:u w:val="none"/>
      </w:rPr>
    </w:lvl>
    <w:lvl w:ilvl="4">
      <w:start w:val="1"/>
      <w:numFmt w:val="decimal"/>
      <w:isLgl/>
      <w:lvlText w:val="%1.%2.%3.%4.%5."/>
      <w:lvlJc w:val="left"/>
      <w:pPr>
        <w:ind w:left="1440" w:hanging="1080"/>
      </w:pPr>
      <w:rPr>
        <w:rFonts w:hint="default"/>
        <w:b/>
        <w:sz w:val="23"/>
        <w:u w:val="none"/>
      </w:rPr>
    </w:lvl>
    <w:lvl w:ilvl="5">
      <w:start w:val="1"/>
      <w:numFmt w:val="decimal"/>
      <w:isLgl/>
      <w:lvlText w:val="%1.%2.%3.%4.%5.%6."/>
      <w:lvlJc w:val="left"/>
      <w:pPr>
        <w:ind w:left="1800" w:hanging="1440"/>
      </w:pPr>
      <w:rPr>
        <w:rFonts w:hint="default"/>
        <w:b/>
        <w:sz w:val="23"/>
        <w:u w:val="none"/>
      </w:rPr>
    </w:lvl>
    <w:lvl w:ilvl="6">
      <w:start w:val="1"/>
      <w:numFmt w:val="decimal"/>
      <w:isLgl/>
      <w:lvlText w:val="%1.%2.%3.%4.%5.%6.%7."/>
      <w:lvlJc w:val="left"/>
      <w:pPr>
        <w:ind w:left="1800" w:hanging="1440"/>
      </w:pPr>
      <w:rPr>
        <w:rFonts w:hint="default"/>
        <w:b/>
        <w:sz w:val="23"/>
        <w:u w:val="none"/>
      </w:rPr>
    </w:lvl>
    <w:lvl w:ilvl="7">
      <w:start w:val="1"/>
      <w:numFmt w:val="decimal"/>
      <w:isLgl/>
      <w:lvlText w:val="%1.%2.%3.%4.%5.%6.%7.%8."/>
      <w:lvlJc w:val="left"/>
      <w:pPr>
        <w:ind w:left="2160" w:hanging="1800"/>
      </w:pPr>
      <w:rPr>
        <w:rFonts w:hint="default"/>
        <w:b/>
        <w:sz w:val="23"/>
        <w:u w:val="none"/>
      </w:rPr>
    </w:lvl>
    <w:lvl w:ilvl="8">
      <w:start w:val="1"/>
      <w:numFmt w:val="decimal"/>
      <w:isLgl/>
      <w:lvlText w:val="%1.%2.%3.%4.%5.%6.%7.%8.%9."/>
      <w:lvlJc w:val="left"/>
      <w:pPr>
        <w:ind w:left="2160" w:hanging="1800"/>
      </w:pPr>
      <w:rPr>
        <w:rFonts w:hint="default"/>
        <w:b/>
        <w:sz w:val="23"/>
        <w:u w:val="none"/>
      </w:rPr>
    </w:lvl>
  </w:abstractNum>
  <w:abstractNum w:abstractNumId="17">
    <w:nsid w:val="269F6442"/>
    <w:multiLevelType w:val="hybridMultilevel"/>
    <w:tmpl w:val="F1C6F9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38160A"/>
    <w:multiLevelType w:val="hybridMultilevel"/>
    <w:tmpl w:val="46D4AC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E15D94"/>
    <w:multiLevelType w:val="hybridMultilevel"/>
    <w:tmpl w:val="8166B3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E04F6D"/>
    <w:multiLevelType w:val="hybridMultilevel"/>
    <w:tmpl w:val="A72A6EFE"/>
    <w:lvl w:ilvl="0" w:tplc="6C649636">
      <w:start w:val="1"/>
      <w:numFmt w:val="decimal"/>
      <w:lvlText w:val="%1."/>
      <w:lvlJc w:val="left"/>
      <w:pPr>
        <w:ind w:left="1800" w:hanging="360"/>
      </w:pPr>
      <w:rPr>
        <w:rFonts w:ascii="Times New Roman" w:eastAsia="Times New Roman" w:hAnsi="Times New Roman" w:cs="Times New Roman" w:hint="default"/>
        <w:b w:val="0"/>
        <w:sz w:val="24"/>
      </w:rPr>
    </w:lvl>
    <w:lvl w:ilvl="1" w:tplc="04220019" w:tentative="1">
      <w:start w:val="1"/>
      <w:numFmt w:val="lowerLetter"/>
      <w:lvlText w:val="%2."/>
      <w:lvlJc w:val="left"/>
      <w:pPr>
        <w:ind w:left="2520" w:hanging="360"/>
      </w:pPr>
      <w:rPr>
        <w:rFonts w:cs="Times New Roman"/>
      </w:rPr>
    </w:lvl>
    <w:lvl w:ilvl="2" w:tplc="0422001B" w:tentative="1">
      <w:start w:val="1"/>
      <w:numFmt w:val="lowerRoman"/>
      <w:lvlText w:val="%3."/>
      <w:lvlJc w:val="right"/>
      <w:pPr>
        <w:ind w:left="3240" w:hanging="180"/>
      </w:pPr>
      <w:rPr>
        <w:rFonts w:cs="Times New Roman"/>
      </w:rPr>
    </w:lvl>
    <w:lvl w:ilvl="3" w:tplc="0422000F" w:tentative="1">
      <w:start w:val="1"/>
      <w:numFmt w:val="decimal"/>
      <w:lvlText w:val="%4."/>
      <w:lvlJc w:val="left"/>
      <w:pPr>
        <w:ind w:left="3960" w:hanging="360"/>
      </w:pPr>
      <w:rPr>
        <w:rFonts w:cs="Times New Roman"/>
      </w:rPr>
    </w:lvl>
    <w:lvl w:ilvl="4" w:tplc="04220019" w:tentative="1">
      <w:start w:val="1"/>
      <w:numFmt w:val="lowerLetter"/>
      <w:lvlText w:val="%5."/>
      <w:lvlJc w:val="left"/>
      <w:pPr>
        <w:ind w:left="4680" w:hanging="360"/>
      </w:pPr>
      <w:rPr>
        <w:rFonts w:cs="Times New Roman"/>
      </w:rPr>
    </w:lvl>
    <w:lvl w:ilvl="5" w:tplc="0422001B" w:tentative="1">
      <w:start w:val="1"/>
      <w:numFmt w:val="lowerRoman"/>
      <w:lvlText w:val="%6."/>
      <w:lvlJc w:val="right"/>
      <w:pPr>
        <w:ind w:left="5400" w:hanging="180"/>
      </w:pPr>
      <w:rPr>
        <w:rFonts w:cs="Times New Roman"/>
      </w:rPr>
    </w:lvl>
    <w:lvl w:ilvl="6" w:tplc="0422000F" w:tentative="1">
      <w:start w:val="1"/>
      <w:numFmt w:val="decimal"/>
      <w:lvlText w:val="%7."/>
      <w:lvlJc w:val="left"/>
      <w:pPr>
        <w:ind w:left="6120" w:hanging="360"/>
      </w:pPr>
      <w:rPr>
        <w:rFonts w:cs="Times New Roman"/>
      </w:rPr>
    </w:lvl>
    <w:lvl w:ilvl="7" w:tplc="04220019" w:tentative="1">
      <w:start w:val="1"/>
      <w:numFmt w:val="lowerLetter"/>
      <w:lvlText w:val="%8."/>
      <w:lvlJc w:val="left"/>
      <w:pPr>
        <w:ind w:left="6840" w:hanging="360"/>
      </w:pPr>
      <w:rPr>
        <w:rFonts w:cs="Times New Roman"/>
      </w:rPr>
    </w:lvl>
    <w:lvl w:ilvl="8" w:tplc="0422001B" w:tentative="1">
      <w:start w:val="1"/>
      <w:numFmt w:val="lowerRoman"/>
      <w:lvlText w:val="%9."/>
      <w:lvlJc w:val="right"/>
      <w:pPr>
        <w:ind w:left="7560" w:hanging="180"/>
      </w:pPr>
      <w:rPr>
        <w:rFonts w:cs="Times New Roman"/>
      </w:rPr>
    </w:lvl>
  </w:abstractNum>
  <w:abstractNum w:abstractNumId="21">
    <w:nsid w:val="382F1A74"/>
    <w:multiLevelType w:val="hybridMultilevel"/>
    <w:tmpl w:val="9F642CA6"/>
    <w:lvl w:ilvl="0" w:tplc="2312EE8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9053E0"/>
    <w:multiLevelType w:val="hybridMultilevel"/>
    <w:tmpl w:val="CAF6B34A"/>
    <w:lvl w:ilvl="0" w:tplc="0270BC78">
      <w:start w:val="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BE7190"/>
    <w:multiLevelType w:val="multilevel"/>
    <w:tmpl w:val="E2A42BEA"/>
    <w:lvl w:ilvl="0">
      <w:start w:val="1"/>
      <w:numFmt w:val="bullet"/>
      <w:lvlText w:val="-"/>
      <w:lvlJc w:val="left"/>
      <w:pPr>
        <w:tabs>
          <w:tab w:val="num" w:pos="0"/>
        </w:tabs>
        <w:ind w:left="1068" w:hanging="360"/>
      </w:pPr>
      <w:rPr>
        <w:rFonts w:ascii="Times New Roman" w:hAnsi="Times New Roman" w:cs="Times New Roman"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4">
    <w:nsid w:val="50D242C5"/>
    <w:multiLevelType w:val="multilevel"/>
    <w:tmpl w:val="FFFFFFFF"/>
    <w:lvl w:ilvl="0">
      <w:start w:val="1"/>
      <w:numFmt w:val="decimal"/>
      <w:lvlText w:val="%1."/>
      <w:lvlJc w:val="left"/>
      <w:pPr>
        <w:ind w:left="644" w:hanging="360"/>
      </w:pPr>
    </w:lvl>
    <w:lvl w:ilvl="1">
      <w:start w:val="1"/>
      <w:numFmt w:val="decimal"/>
      <w:lvlText w:val="%2."/>
      <w:lvlJc w:val="left"/>
      <w:pPr>
        <w:ind w:left="1364" w:hanging="360"/>
      </w:pPr>
    </w:lvl>
    <w:lvl w:ilvl="2">
      <w:start w:val="1"/>
      <w:numFmt w:val="decimal"/>
      <w:lvlText w:val="%3."/>
      <w:lvlJc w:val="left"/>
      <w:pPr>
        <w:ind w:left="2084" w:hanging="360"/>
      </w:pPr>
    </w:lvl>
    <w:lvl w:ilvl="3">
      <w:start w:val="1"/>
      <w:numFmt w:val="decimal"/>
      <w:lvlText w:val="%4."/>
      <w:lvlJc w:val="left"/>
      <w:pPr>
        <w:ind w:left="2804" w:hanging="360"/>
      </w:pPr>
    </w:lvl>
    <w:lvl w:ilvl="4">
      <w:start w:val="1"/>
      <w:numFmt w:val="decimal"/>
      <w:lvlText w:val="%5."/>
      <w:lvlJc w:val="left"/>
      <w:pPr>
        <w:ind w:left="3524" w:hanging="360"/>
      </w:pPr>
    </w:lvl>
    <w:lvl w:ilvl="5">
      <w:start w:val="1"/>
      <w:numFmt w:val="decimal"/>
      <w:lvlText w:val="%6."/>
      <w:lvlJc w:val="left"/>
      <w:pPr>
        <w:ind w:left="4244" w:hanging="360"/>
      </w:pPr>
    </w:lvl>
    <w:lvl w:ilvl="6">
      <w:start w:val="1"/>
      <w:numFmt w:val="decimal"/>
      <w:lvlText w:val="%7."/>
      <w:lvlJc w:val="left"/>
      <w:pPr>
        <w:ind w:left="4964" w:hanging="360"/>
      </w:pPr>
    </w:lvl>
    <w:lvl w:ilvl="7">
      <w:start w:val="1"/>
      <w:numFmt w:val="decimal"/>
      <w:lvlText w:val="%8."/>
      <w:lvlJc w:val="left"/>
      <w:pPr>
        <w:ind w:left="5684" w:hanging="360"/>
      </w:pPr>
    </w:lvl>
    <w:lvl w:ilvl="8">
      <w:start w:val="1"/>
      <w:numFmt w:val="decimal"/>
      <w:lvlText w:val="%9."/>
      <w:lvlJc w:val="left"/>
      <w:pPr>
        <w:ind w:left="6404" w:hanging="360"/>
      </w:pPr>
    </w:lvl>
  </w:abstractNum>
  <w:abstractNum w:abstractNumId="25">
    <w:nsid w:val="52B7057D"/>
    <w:multiLevelType w:val="multilevel"/>
    <w:tmpl w:val="FFFFFFFF"/>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6">
    <w:nsid w:val="54CE21DD"/>
    <w:multiLevelType w:val="hybridMultilevel"/>
    <w:tmpl w:val="C8AE47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0339C2"/>
    <w:multiLevelType w:val="hybridMultilevel"/>
    <w:tmpl w:val="119ABB1E"/>
    <w:lvl w:ilvl="0" w:tplc="F39E7DC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8">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2B699A"/>
    <w:multiLevelType w:val="multilevel"/>
    <w:tmpl w:val="04CA08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583AC6"/>
    <w:multiLevelType w:val="multilevel"/>
    <w:tmpl w:val="53A66B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D9408FC"/>
    <w:multiLevelType w:val="hybridMultilevel"/>
    <w:tmpl w:val="76564C64"/>
    <w:lvl w:ilvl="0" w:tplc="DAD25AA2">
      <w:start w:val="1"/>
      <w:numFmt w:val="decimal"/>
      <w:lvlText w:val="%1."/>
      <w:lvlJc w:val="left"/>
      <w:pPr>
        <w:ind w:left="6396" w:hanging="360"/>
      </w:pPr>
      <w:rPr>
        <w:rFonts w:ascii="Times New Roman" w:eastAsia="Times New Roman" w:hAnsi="Times New Roman" w:cs="Times New Roman" w:hint="default"/>
        <w:sz w:val="24"/>
      </w:rPr>
    </w:lvl>
    <w:lvl w:ilvl="1" w:tplc="04220019" w:tentative="1">
      <w:start w:val="1"/>
      <w:numFmt w:val="lowerLetter"/>
      <w:lvlText w:val="%2."/>
      <w:lvlJc w:val="left"/>
      <w:pPr>
        <w:ind w:left="7116" w:hanging="360"/>
      </w:pPr>
      <w:rPr>
        <w:rFonts w:cs="Times New Roman"/>
      </w:rPr>
    </w:lvl>
    <w:lvl w:ilvl="2" w:tplc="0422001B" w:tentative="1">
      <w:start w:val="1"/>
      <w:numFmt w:val="lowerRoman"/>
      <w:lvlText w:val="%3."/>
      <w:lvlJc w:val="right"/>
      <w:pPr>
        <w:ind w:left="7836" w:hanging="180"/>
      </w:pPr>
      <w:rPr>
        <w:rFonts w:cs="Times New Roman"/>
      </w:rPr>
    </w:lvl>
    <w:lvl w:ilvl="3" w:tplc="0422000F" w:tentative="1">
      <w:start w:val="1"/>
      <w:numFmt w:val="decimal"/>
      <w:lvlText w:val="%4."/>
      <w:lvlJc w:val="left"/>
      <w:pPr>
        <w:ind w:left="8556" w:hanging="360"/>
      </w:pPr>
      <w:rPr>
        <w:rFonts w:cs="Times New Roman"/>
      </w:rPr>
    </w:lvl>
    <w:lvl w:ilvl="4" w:tplc="04220019" w:tentative="1">
      <w:start w:val="1"/>
      <w:numFmt w:val="lowerLetter"/>
      <w:lvlText w:val="%5."/>
      <w:lvlJc w:val="left"/>
      <w:pPr>
        <w:ind w:left="9276" w:hanging="360"/>
      </w:pPr>
      <w:rPr>
        <w:rFonts w:cs="Times New Roman"/>
      </w:rPr>
    </w:lvl>
    <w:lvl w:ilvl="5" w:tplc="0422001B" w:tentative="1">
      <w:start w:val="1"/>
      <w:numFmt w:val="lowerRoman"/>
      <w:lvlText w:val="%6."/>
      <w:lvlJc w:val="right"/>
      <w:pPr>
        <w:ind w:left="9996" w:hanging="180"/>
      </w:pPr>
      <w:rPr>
        <w:rFonts w:cs="Times New Roman"/>
      </w:rPr>
    </w:lvl>
    <w:lvl w:ilvl="6" w:tplc="0422000F" w:tentative="1">
      <w:start w:val="1"/>
      <w:numFmt w:val="decimal"/>
      <w:lvlText w:val="%7."/>
      <w:lvlJc w:val="left"/>
      <w:pPr>
        <w:ind w:left="10716" w:hanging="360"/>
      </w:pPr>
      <w:rPr>
        <w:rFonts w:cs="Times New Roman"/>
      </w:rPr>
    </w:lvl>
    <w:lvl w:ilvl="7" w:tplc="04220019" w:tentative="1">
      <w:start w:val="1"/>
      <w:numFmt w:val="lowerLetter"/>
      <w:lvlText w:val="%8."/>
      <w:lvlJc w:val="left"/>
      <w:pPr>
        <w:ind w:left="11436" w:hanging="360"/>
      </w:pPr>
      <w:rPr>
        <w:rFonts w:cs="Times New Roman"/>
      </w:rPr>
    </w:lvl>
    <w:lvl w:ilvl="8" w:tplc="0422001B" w:tentative="1">
      <w:start w:val="1"/>
      <w:numFmt w:val="lowerRoman"/>
      <w:lvlText w:val="%9."/>
      <w:lvlJc w:val="right"/>
      <w:pPr>
        <w:ind w:left="12156" w:hanging="180"/>
      </w:pPr>
      <w:rPr>
        <w:rFonts w:cs="Times New Roman"/>
      </w:rPr>
    </w:lvl>
  </w:abstractNum>
  <w:abstractNum w:abstractNumId="32">
    <w:nsid w:val="6EF617DD"/>
    <w:multiLevelType w:val="hybridMultilevel"/>
    <w:tmpl w:val="2702EA4C"/>
    <w:lvl w:ilvl="0" w:tplc="FE72E30E">
      <w:start w:val="1"/>
      <w:numFmt w:val="decimal"/>
      <w:lvlText w:val="%1."/>
      <w:lvlJc w:val="left"/>
      <w:pPr>
        <w:ind w:left="1080" w:hanging="360"/>
      </w:pPr>
      <w:rPr>
        <w:rFonts w:ascii="Times New Roman" w:eastAsia="Times New Roman" w:hAnsi="Times New Roman" w:cs="Times New Roman" w:hint="default"/>
        <w:b w:val="0"/>
        <w:sz w:val="24"/>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3">
    <w:nsid w:val="73653BAB"/>
    <w:multiLevelType w:val="hybridMultilevel"/>
    <w:tmpl w:val="9732D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A72F23"/>
    <w:multiLevelType w:val="hybridMultilevel"/>
    <w:tmpl w:val="CA3E3EEC"/>
    <w:lvl w:ilvl="0" w:tplc="AF5C0D8A">
      <w:start w:val="1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A2A023F"/>
    <w:multiLevelType w:val="hybridMultilevel"/>
    <w:tmpl w:val="D30AC60A"/>
    <w:lvl w:ilvl="0" w:tplc="37E6C9F8">
      <w:start w:val="12"/>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7BC2273E"/>
    <w:multiLevelType w:val="multilevel"/>
    <w:tmpl w:val="FFFFFFFF"/>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C4B11F2"/>
    <w:multiLevelType w:val="hybridMultilevel"/>
    <w:tmpl w:val="232222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6E2863"/>
    <w:multiLevelType w:val="multilevel"/>
    <w:tmpl w:val="607E3FD8"/>
    <w:lvl w:ilvl="0">
      <w:start w:val="1"/>
      <w:numFmt w:val="decimal"/>
      <w:lvlText w:val="%1."/>
      <w:lvlJc w:val="left"/>
      <w:pPr>
        <w:ind w:left="720" w:hanging="360"/>
      </w:pPr>
      <w:rPr>
        <w:rFonts w:ascii="Times New Roman" w:eastAsia="Times New Roman" w:hAnsi="Times New Roman" w:cs="Times New Roman" w:hint="default"/>
        <w:b w:val="0"/>
        <w:sz w:val="24"/>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F7D43E3"/>
    <w:multiLevelType w:val="hybridMultilevel"/>
    <w:tmpl w:val="33860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2"/>
  </w:num>
  <w:num w:numId="5">
    <w:abstractNumId w:val="31"/>
  </w:num>
  <w:num w:numId="6">
    <w:abstractNumId w:val="20"/>
  </w:num>
  <w:num w:numId="7">
    <w:abstractNumId w:val="5"/>
  </w:num>
  <w:num w:numId="8">
    <w:abstractNumId w:val="38"/>
  </w:num>
  <w:num w:numId="9">
    <w:abstractNumId w:val="8"/>
  </w:num>
  <w:num w:numId="10">
    <w:abstractNumId w:val="35"/>
  </w:num>
  <w:num w:numId="11">
    <w:abstractNumId w:val="27"/>
  </w:num>
  <w:num w:numId="12">
    <w:abstractNumId w:val="7"/>
  </w:num>
  <w:num w:numId="13">
    <w:abstractNumId w:val="6"/>
  </w:num>
  <w:num w:numId="14">
    <w:abstractNumId w:val="15"/>
  </w:num>
  <w:num w:numId="15">
    <w:abstractNumId w:val="16"/>
  </w:num>
  <w:num w:numId="16">
    <w:abstractNumId w:val="29"/>
  </w:num>
  <w:num w:numId="17">
    <w:abstractNumId w:val="10"/>
  </w:num>
  <w:num w:numId="18">
    <w:abstractNumId w:val="21"/>
  </w:num>
  <w:num w:numId="19">
    <w:abstractNumId w:val="25"/>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9"/>
  </w:num>
  <w:num w:numId="29">
    <w:abstractNumId w:val="4"/>
  </w:num>
  <w:num w:numId="30">
    <w:abstractNumId w:val="34"/>
  </w:num>
  <w:num w:numId="31">
    <w:abstractNumId w:val="22"/>
  </w:num>
  <w:num w:numId="32">
    <w:abstractNumId w:val="26"/>
  </w:num>
  <w:num w:numId="33">
    <w:abstractNumId w:val="37"/>
  </w:num>
  <w:num w:numId="34">
    <w:abstractNumId w:val="9"/>
  </w:num>
  <w:num w:numId="35">
    <w:abstractNumId w:val="11"/>
  </w:num>
  <w:num w:numId="36">
    <w:abstractNumId w:val="33"/>
  </w:num>
  <w:num w:numId="37">
    <w:abstractNumId w:val="17"/>
  </w:num>
  <w:num w:numId="38">
    <w:abstractNumId w:val="18"/>
  </w:num>
  <w:num w:numId="39">
    <w:abstractNumId w:val="39"/>
  </w:num>
  <w:num w:numId="40">
    <w:abstractNumId w:val="28"/>
  </w:num>
  <w:num w:numId="41">
    <w:abstractNumId w:val="12"/>
  </w:num>
  <w:num w:numId="42">
    <w:abstractNumId w:val="19"/>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F09"/>
    <w:rsid w:val="00023855"/>
    <w:rsid w:val="00055D2A"/>
    <w:rsid w:val="00057279"/>
    <w:rsid w:val="000D7382"/>
    <w:rsid w:val="000E6386"/>
    <w:rsid w:val="000F0125"/>
    <w:rsid w:val="001011C2"/>
    <w:rsid w:val="00123FF2"/>
    <w:rsid w:val="00143081"/>
    <w:rsid w:val="001634C0"/>
    <w:rsid w:val="00165679"/>
    <w:rsid w:val="001742A6"/>
    <w:rsid w:val="001A0497"/>
    <w:rsid w:val="001C7C30"/>
    <w:rsid w:val="001D2E77"/>
    <w:rsid w:val="001E4986"/>
    <w:rsid w:val="001F4F93"/>
    <w:rsid w:val="002070B1"/>
    <w:rsid w:val="002361C0"/>
    <w:rsid w:val="00247EC7"/>
    <w:rsid w:val="00275D7A"/>
    <w:rsid w:val="002A5491"/>
    <w:rsid w:val="002B0AFE"/>
    <w:rsid w:val="002B7118"/>
    <w:rsid w:val="002F77D7"/>
    <w:rsid w:val="00336013"/>
    <w:rsid w:val="0034400A"/>
    <w:rsid w:val="00350166"/>
    <w:rsid w:val="00350558"/>
    <w:rsid w:val="0035439F"/>
    <w:rsid w:val="00356353"/>
    <w:rsid w:val="00363669"/>
    <w:rsid w:val="0037153A"/>
    <w:rsid w:val="003B3484"/>
    <w:rsid w:val="003E66EC"/>
    <w:rsid w:val="003F14D9"/>
    <w:rsid w:val="003F19F9"/>
    <w:rsid w:val="003F3F3F"/>
    <w:rsid w:val="00415DC4"/>
    <w:rsid w:val="00454046"/>
    <w:rsid w:val="004608BA"/>
    <w:rsid w:val="00471CE4"/>
    <w:rsid w:val="0048236F"/>
    <w:rsid w:val="00484A15"/>
    <w:rsid w:val="004B6C0B"/>
    <w:rsid w:val="004B7B0C"/>
    <w:rsid w:val="004E7149"/>
    <w:rsid w:val="004F3A87"/>
    <w:rsid w:val="00525232"/>
    <w:rsid w:val="00535F55"/>
    <w:rsid w:val="00544D52"/>
    <w:rsid w:val="0055278A"/>
    <w:rsid w:val="00583F9F"/>
    <w:rsid w:val="005A630B"/>
    <w:rsid w:val="005A78AA"/>
    <w:rsid w:val="005B4F34"/>
    <w:rsid w:val="005C1DC4"/>
    <w:rsid w:val="005E3DC8"/>
    <w:rsid w:val="005F21E1"/>
    <w:rsid w:val="005F2A72"/>
    <w:rsid w:val="005F57D9"/>
    <w:rsid w:val="00606010"/>
    <w:rsid w:val="006155E9"/>
    <w:rsid w:val="00650C66"/>
    <w:rsid w:val="006942F1"/>
    <w:rsid w:val="006A0460"/>
    <w:rsid w:val="006A0659"/>
    <w:rsid w:val="006D5626"/>
    <w:rsid w:val="00713984"/>
    <w:rsid w:val="0071522A"/>
    <w:rsid w:val="0075731F"/>
    <w:rsid w:val="00762127"/>
    <w:rsid w:val="00765D68"/>
    <w:rsid w:val="007719A7"/>
    <w:rsid w:val="007728C1"/>
    <w:rsid w:val="00785F93"/>
    <w:rsid w:val="007A768A"/>
    <w:rsid w:val="007C0AE3"/>
    <w:rsid w:val="007D588D"/>
    <w:rsid w:val="007E1F72"/>
    <w:rsid w:val="00805142"/>
    <w:rsid w:val="008421FF"/>
    <w:rsid w:val="0084531C"/>
    <w:rsid w:val="008462D0"/>
    <w:rsid w:val="00861CEA"/>
    <w:rsid w:val="00873C82"/>
    <w:rsid w:val="00881E3C"/>
    <w:rsid w:val="008A2F09"/>
    <w:rsid w:val="008A68F9"/>
    <w:rsid w:val="008B089B"/>
    <w:rsid w:val="008B0AC8"/>
    <w:rsid w:val="008D23B2"/>
    <w:rsid w:val="008F6509"/>
    <w:rsid w:val="00924AA7"/>
    <w:rsid w:val="00934CA8"/>
    <w:rsid w:val="00936B96"/>
    <w:rsid w:val="00946909"/>
    <w:rsid w:val="009627B0"/>
    <w:rsid w:val="00966F2E"/>
    <w:rsid w:val="00976106"/>
    <w:rsid w:val="00976E7F"/>
    <w:rsid w:val="009833E7"/>
    <w:rsid w:val="009B57F0"/>
    <w:rsid w:val="009C5B4C"/>
    <w:rsid w:val="00A0530D"/>
    <w:rsid w:val="00A358AC"/>
    <w:rsid w:val="00A4712D"/>
    <w:rsid w:val="00A56B8D"/>
    <w:rsid w:val="00AB6F66"/>
    <w:rsid w:val="00AC6D2C"/>
    <w:rsid w:val="00B04F82"/>
    <w:rsid w:val="00B20805"/>
    <w:rsid w:val="00B20CC8"/>
    <w:rsid w:val="00B46C1F"/>
    <w:rsid w:val="00B65F35"/>
    <w:rsid w:val="00B82739"/>
    <w:rsid w:val="00B86983"/>
    <w:rsid w:val="00B93CB9"/>
    <w:rsid w:val="00BB059A"/>
    <w:rsid w:val="00BB2334"/>
    <w:rsid w:val="00BC6C87"/>
    <w:rsid w:val="00BD6656"/>
    <w:rsid w:val="00C044E2"/>
    <w:rsid w:val="00C07C0D"/>
    <w:rsid w:val="00C221AE"/>
    <w:rsid w:val="00C423B2"/>
    <w:rsid w:val="00C82E6E"/>
    <w:rsid w:val="00CC2E6A"/>
    <w:rsid w:val="00CF7F3D"/>
    <w:rsid w:val="00D152C0"/>
    <w:rsid w:val="00D44842"/>
    <w:rsid w:val="00D51BCD"/>
    <w:rsid w:val="00D727DD"/>
    <w:rsid w:val="00D82ECE"/>
    <w:rsid w:val="00D85409"/>
    <w:rsid w:val="00DB477F"/>
    <w:rsid w:val="00DD73DC"/>
    <w:rsid w:val="00DF5315"/>
    <w:rsid w:val="00E03D5D"/>
    <w:rsid w:val="00E37E40"/>
    <w:rsid w:val="00E516C9"/>
    <w:rsid w:val="00E5542F"/>
    <w:rsid w:val="00E879B0"/>
    <w:rsid w:val="00E9200B"/>
    <w:rsid w:val="00E92BAF"/>
    <w:rsid w:val="00E9495C"/>
    <w:rsid w:val="00EC1DB0"/>
    <w:rsid w:val="00ED18CB"/>
    <w:rsid w:val="00EE2C2B"/>
    <w:rsid w:val="00EE7F65"/>
    <w:rsid w:val="00F309B2"/>
    <w:rsid w:val="00F716C1"/>
    <w:rsid w:val="00FA2113"/>
    <w:rsid w:val="00FA511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uiPriority w:val="99"/>
    <w:qFormat/>
    <w:rsid w:val="00A0530D"/>
    <w:pPr>
      <w:keepNext/>
      <w:suppressAutoHyphens/>
      <w:spacing w:before="240" w:after="60" w:line="240" w:lineRule="auto"/>
      <w:outlineLvl w:val="0"/>
    </w:pPr>
    <w:rPr>
      <w:rFonts w:ascii="Arial" w:eastAsia="Times New Roman" w:hAnsi="Arial" w:cs="Arial"/>
      <w:b/>
      <w:bCs/>
      <w:kern w:val="1"/>
      <w:sz w:val="32"/>
      <w:szCs w:val="32"/>
      <w:lang w:eastAsia="ar-SA"/>
    </w:rPr>
  </w:style>
  <w:style w:type="paragraph" w:styleId="2">
    <w:name w:val="heading 2"/>
    <w:basedOn w:val="a0"/>
    <w:next w:val="a1"/>
    <w:link w:val="20"/>
    <w:uiPriority w:val="99"/>
    <w:qFormat/>
    <w:rsid w:val="00A0530D"/>
    <w:pPr>
      <w:keepNext/>
      <w:widowControl w:val="0"/>
      <w:suppressAutoHyphens/>
      <w:spacing w:before="120" w:after="60" w:line="240" w:lineRule="auto"/>
      <w:jc w:val="both"/>
      <w:textAlignment w:val="baseline"/>
      <w:outlineLvl w:val="1"/>
    </w:pPr>
    <w:rPr>
      <w:rFonts w:ascii="Times New Roman" w:eastAsia="Times New Roman" w:hAnsi="Times New Roman" w:cs="Tahoma"/>
      <w:b/>
      <w:kern w:val="1"/>
      <w:sz w:val="24"/>
      <w:szCs w:val="24"/>
      <w:lang w:val="de-DE" w:eastAsia="fa-IR" w:bidi="fa-IR"/>
    </w:rPr>
  </w:style>
  <w:style w:type="paragraph" w:styleId="3">
    <w:name w:val="heading 3"/>
    <w:basedOn w:val="a0"/>
    <w:next w:val="a1"/>
    <w:link w:val="30"/>
    <w:uiPriority w:val="99"/>
    <w:qFormat/>
    <w:rsid w:val="00A0530D"/>
    <w:pPr>
      <w:numPr>
        <w:ilvl w:val="2"/>
        <w:numId w:val="1"/>
      </w:numPr>
      <w:suppressAutoHyphens/>
      <w:spacing w:before="280" w:after="280" w:line="240" w:lineRule="auto"/>
      <w:outlineLvl w:val="2"/>
    </w:pPr>
    <w:rPr>
      <w:rFonts w:ascii="Times New Roman" w:eastAsia="Times New Roman" w:hAnsi="Times New Roman" w:cs="Times New Roman"/>
      <w:b/>
      <w:bCs/>
      <w:sz w:val="27"/>
      <w:szCs w:val="27"/>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A0530D"/>
    <w:rPr>
      <w:rFonts w:ascii="Arial" w:eastAsia="Times New Roman" w:hAnsi="Arial" w:cs="Arial"/>
      <w:b/>
      <w:bCs/>
      <w:kern w:val="1"/>
      <w:sz w:val="32"/>
      <w:szCs w:val="32"/>
      <w:lang w:eastAsia="ar-SA"/>
    </w:rPr>
  </w:style>
  <w:style w:type="character" w:customStyle="1" w:styleId="20">
    <w:name w:val="Заголовок 2 Знак"/>
    <w:basedOn w:val="a2"/>
    <w:link w:val="2"/>
    <w:uiPriority w:val="99"/>
    <w:rsid w:val="00A0530D"/>
    <w:rPr>
      <w:rFonts w:ascii="Times New Roman" w:eastAsia="Times New Roman" w:hAnsi="Times New Roman" w:cs="Tahoma"/>
      <w:b/>
      <w:kern w:val="1"/>
      <w:sz w:val="24"/>
      <w:szCs w:val="24"/>
      <w:lang w:val="de-DE" w:eastAsia="fa-IR" w:bidi="fa-IR"/>
    </w:rPr>
  </w:style>
  <w:style w:type="character" w:customStyle="1" w:styleId="30">
    <w:name w:val="Заголовок 3 Знак"/>
    <w:basedOn w:val="a2"/>
    <w:link w:val="3"/>
    <w:uiPriority w:val="99"/>
    <w:rsid w:val="00A0530D"/>
    <w:rPr>
      <w:rFonts w:ascii="Times New Roman" w:eastAsia="Times New Roman" w:hAnsi="Times New Roman" w:cs="Times New Roman"/>
      <w:b/>
      <w:bCs/>
      <w:sz w:val="27"/>
      <w:szCs w:val="27"/>
      <w:lang w:eastAsia="ar-SA"/>
    </w:rPr>
  </w:style>
  <w:style w:type="numbering" w:customStyle="1" w:styleId="11">
    <w:name w:val="Нет списка1"/>
    <w:next w:val="a4"/>
    <w:uiPriority w:val="99"/>
    <w:semiHidden/>
    <w:unhideWhenUsed/>
    <w:rsid w:val="00A0530D"/>
  </w:style>
  <w:style w:type="character" w:customStyle="1" w:styleId="WW8Num3z0">
    <w:name w:val="WW8Num3z0"/>
    <w:uiPriority w:val="99"/>
    <w:rsid w:val="00A0530D"/>
    <w:rPr>
      <w:rFonts w:ascii="Times New Roman" w:hAnsi="Times New Roman"/>
    </w:rPr>
  </w:style>
  <w:style w:type="character" w:customStyle="1" w:styleId="WW8Num4z0">
    <w:name w:val="WW8Num4z0"/>
    <w:uiPriority w:val="99"/>
    <w:rsid w:val="00A0530D"/>
  </w:style>
  <w:style w:type="character" w:customStyle="1" w:styleId="WW8Num5z0">
    <w:name w:val="WW8Num5z0"/>
    <w:uiPriority w:val="99"/>
    <w:rsid w:val="00A0530D"/>
    <w:rPr>
      <w:rFonts w:ascii="Times New Roman" w:hAnsi="Times New Roman"/>
    </w:rPr>
  </w:style>
  <w:style w:type="character" w:customStyle="1" w:styleId="WW8Num5z1">
    <w:name w:val="WW8Num5z1"/>
    <w:uiPriority w:val="99"/>
    <w:rsid w:val="00A0530D"/>
    <w:rPr>
      <w:rFonts w:ascii="Symbol" w:hAnsi="Symbol"/>
    </w:rPr>
  </w:style>
  <w:style w:type="character" w:customStyle="1" w:styleId="WW8Num5z2">
    <w:name w:val="WW8Num5z2"/>
    <w:uiPriority w:val="99"/>
    <w:rsid w:val="00A0530D"/>
    <w:rPr>
      <w:rFonts w:ascii="Wingdings" w:hAnsi="Wingdings"/>
    </w:rPr>
  </w:style>
  <w:style w:type="character" w:customStyle="1" w:styleId="WW8Num5z3">
    <w:name w:val="WW8Num5z3"/>
    <w:uiPriority w:val="99"/>
    <w:rsid w:val="00A0530D"/>
    <w:rPr>
      <w:rFonts w:ascii="Symbol" w:hAnsi="Symbol"/>
    </w:rPr>
  </w:style>
  <w:style w:type="character" w:customStyle="1" w:styleId="WW8Num7z0">
    <w:name w:val="WW8Num7z0"/>
    <w:uiPriority w:val="99"/>
    <w:rsid w:val="00A0530D"/>
    <w:rPr>
      <w:color w:val="000000"/>
      <w:sz w:val="24"/>
    </w:rPr>
  </w:style>
  <w:style w:type="character" w:customStyle="1" w:styleId="WW8Num9z0">
    <w:name w:val="WW8Num9z0"/>
    <w:uiPriority w:val="99"/>
    <w:rsid w:val="00A0530D"/>
    <w:rPr>
      <w:rFonts w:ascii="Symbol" w:hAnsi="Symbol"/>
      <w:sz w:val="23"/>
    </w:rPr>
  </w:style>
  <w:style w:type="character" w:customStyle="1" w:styleId="WW8Num9z1">
    <w:name w:val="WW8Num9z1"/>
    <w:uiPriority w:val="99"/>
    <w:rsid w:val="00A0530D"/>
    <w:rPr>
      <w:rFonts w:ascii="Courier New" w:hAnsi="Courier New"/>
    </w:rPr>
  </w:style>
  <w:style w:type="character" w:customStyle="1" w:styleId="WW8Num9z2">
    <w:name w:val="WW8Num9z2"/>
    <w:uiPriority w:val="99"/>
    <w:rsid w:val="00A0530D"/>
    <w:rPr>
      <w:rFonts w:ascii="Wingdings" w:hAnsi="Wingdings"/>
    </w:rPr>
  </w:style>
  <w:style w:type="character" w:customStyle="1" w:styleId="WW8Num9z3">
    <w:name w:val="WW8Num9z3"/>
    <w:uiPriority w:val="99"/>
    <w:rsid w:val="00A0530D"/>
    <w:rPr>
      <w:rFonts w:ascii="Symbol" w:hAnsi="Symbol"/>
    </w:rPr>
  </w:style>
  <w:style w:type="character" w:customStyle="1" w:styleId="WW8Num12z0">
    <w:name w:val="WW8Num12z0"/>
    <w:uiPriority w:val="99"/>
    <w:rsid w:val="00A0530D"/>
    <w:rPr>
      <w:rFonts w:ascii="Times New Roman" w:hAnsi="Times New Roman"/>
      <w:color w:val="auto"/>
    </w:rPr>
  </w:style>
  <w:style w:type="character" w:customStyle="1" w:styleId="WW8Num15z0">
    <w:name w:val="WW8Num15z0"/>
    <w:uiPriority w:val="99"/>
    <w:rsid w:val="00A0530D"/>
    <w:rPr>
      <w:rFonts w:ascii="Times New Roman" w:hAnsi="Times New Roman"/>
      <w:color w:val="auto"/>
    </w:rPr>
  </w:style>
  <w:style w:type="character" w:customStyle="1" w:styleId="WW8Num16z0">
    <w:name w:val="WW8Num16z0"/>
    <w:uiPriority w:val="99"/>
    <w:rsid w:val="00A0530D"/>
    <w:rPr>
      <w:rFonts w:ascii="Symbol" w:hAnsi="Symbol"/>
    </w:rPr>
  </w:style>
  <w:style w:type="character" w:customStyle="1" w:styleId="WW8Num16z1">
    <w:name w:val="WW8Num16z1"/>
    <w:uiPriority w:val="99"/>
    <w:rsid w:val="00A0530D"/>
    <w:rPr>
      <w:rFonts w:ascii="Courier New" w:hAnsi="Courier New"/>
    </w:rPr>
  </w:style>
  <w:style w:type="character" w:customStyle="1" w:styleId="WW8Num16z2">
    <w:name w:val="WW8Num16z2"/>
    <w:uiPriority w:val="99"/>
    <w:rsid w:val="00A0530D"/>
    <w:rPr>
      <w:rFonts w:ascii="Wingdings" w:hAnsi="Wingdings"/>
    </w:rPr>
  </w:style>
  <w:style w:type="character" w:customStyle="1" w:styleId="WW8Num19z0">
    <w:name w:val="WW8Num19z0"/>
    <w:uiPriority w:val="99"/>
    <w:rsid w:val="00A0530D"/>
    <w:rPr>
      <w:rFonts w:ascii="Times New Roman" w:hAnsi="Times New Roman"/>
      <w:color w:val="auto"/>
    </w:rPr>
  </w:style>
  <w:style w:type="character" w:customStyle="1" w:styleId="8">
    <w:name w:val="Основной шрифт абзаца8"/>
    <w:uiPriority w:val="99"/>
    <w:rsid w:val="00A0530D"/>
  </w:style>
  <w:style w:type="character" w:customStyle="1" w:styleId="WW8Num5z4">
    <w:name w:val="WW8Num5z4"/>
    <w:uiPriority w:val="99"/>
    <w:rsid w:val="00A0530D"/>
    <w:rPr>
      <w:rFonts w:ascii="Courier New" w:hAnsi="Courier New"/>
    </w:rPr>
  </w:style>
  <w:style w:type="character" w:customStyle="1" w:styleId="7">
    <w:name w:val="Основной шрифт абзаца7"/>
    <w:uiPriority w:val="99"/>
    <w:rsid w:val="00A0530D"/>
  </w:style>
  <w:style w:type="character" w:customStyle="1" w:styleId="Absatz-Standardschriftart">
    <w:name w:val="Absatz-Standardschriftart"/>
    <w:uiPriority w:val="99"/>
    <w:rsid w:val="00A0530D"/>
  </w:style>
  <w:style w:type="character" w:customStyle="1" w:styleId="WW8Num8z0">
    <w:name w:val="WW8Num8z0"/>
    <w:uiPriority w:val="99"/>
    <w:rsid w:val="00A0530D"/>
    <w:rPr>
      <w:rFonts w:ascii="Symbol" w:hAnsi="Symbol"/>
    </w:rPr>
  </w:style>
  <w:style w:type="character" w:customStyle="1" w:styleId="WW8Num8z1">
    <w:name w:val="WW8Num8z1"/>
    <w:uiPriority w:val="99"/>
    <w:rsid w:val="00A0530D"/>
    <w:rPr>
      <w:rFonts w:ascii="Courier New" w:hAnsi="Courier New"/>
    </w:rPr>
  </w:style>
  <w:style w:type="character" w:customStyle="1" w:styleId="WW8Num8z2">
    <w:name w:val="WW8Num8z2"/>
    <w:uiPriority w:val="99"/>
    <w:rsid w:val="00A0530D"/>
    <w:rPr>
      <w:rFonts w:ascii="Wingdings" w:hAnsi="Wingdings"/>
    </w:rPr>
  </w:style>
  <w:style w:type="character" w:customStyle="1" w:styleId="WW8Num8z3">
    <w:name w:val="WW8Num8z3"/>
    <w:uiPriority w:val="99"/>
    <w:rsid w:val="00A0530D"/>
    <w:rPr>
      <w:rFonts w:ascii="Symbol" w:hAnsi="Symbol"/>
    </w:rPr>
  </w:style>
  <w:style w:type="character" w:customStyle="1" w:styleId="WW8Num11z0">
    <w:name w:val="WW8Num11z0"/>
    <w:uiPriority w:val="99"/>
    <w:rsid w:val="00A0530D"/>
    <w:rPr>
      <w:rFonts w:ascii="Symbol" w:hAnsi="Symbol"/>
      <w:sz w:val="23"/>
    </w:rPr>
  </w:style>
  <w:style w:type="character" w:customStyle="1" w:styleId="WW8Num11z1">
    <w:name w:val="WW8Num11z1"/>
    <w:uiPriority w:val="99"/>
    <w:rsid w:val="00A0530D"/>
    <w:rPr>
      <w:rFonts w:ascii="Courier New" w:hAnsi="Courier New"/>
    </w:rPr>
  </w:style>
  <w:style w:type="character" w:customStyle="1" w:styleId="WW8Num11z2">
    <w:name w:val="WW8Num11z2"/>
    <w:uiPriority w:val="99"/>
    <w:rsid w:val="00A0530D"/>
    <w:rPr>
      <w:rFonts w:ascii="Wingdings" w:hAnsi="Wingdings"/>
    </w:rPr>
  </w:style>
  <w:style w:type="character" w:customStyle="1" w:styleId="WW8Num11z3">
    <w:name w:val="WW8Num11z3"/>
    <w:uiPriority w:val="99"/>
    <w:rsid w:val="00A0530D"/>
    <w:rPr>
      <w:rFonts w:ascii="Symbol" w:hAnsi="Symbol"/>
    </w:rPr>
  </w:style>
  <w:style w:type="character" w:customStyle="1" w:styleId="6">
    <w:name w:val="Основной шрифт абзаца6"/>
    <w:uiPriority w:val="99"/>
    <w:rsid w:val="00A0530D"/>
  </w:style>
  <w:style w:type="character" w:customStyle="1" w:styleId="WW-Absatz-Standardschriftart">
    <w:name w:val="WW-Absatz-Standardschriftart"/>
    <w:uiPriority w:val="99"/>
    <w:rsid w:val="00A0530D"/>
  </w:style>
  <w:style w:type="character" w:customStyle="1" w:styleId="WW-Absatz-Standardschriftart1">
    <w:name w:val="WW-Absatz-Standardschriftart1"/>
    <w:uiPriority w:val="99"/>
    <w:rsid w:val="00A0530D"/>
  </w:style>
  <w:style w:type="character" w:customStyle="1" w:styleId="WW-Absatz-Standardschriftart11">
    <w:name w:val="WW-Absatz-Standardschriftart11"/>
    <w:uiPriority w:val="99"/>
    <w:rsid w:val="00A0530D"/>
  </w:style>
  <w:style w:type="character" w:customStyle="1" w:styleId="WW-Absatz-Standardschriftart111">
    <w:name w:val="WW-Absatz-Standardschriftart111"/>
    <w:uiPriority w:val="99"/>
    <w:rsid w:val="00A0530D"/>
  </w:style>
  <w:style w:type="character" w:customStyle="1" w:styleId="WW-Absatz-Standardschriftart1111">
    <w:name w:val="WW-Absatz-Standardschriftart1111"/>
    <w:uiPriority w:val="99"/>
    <w:rsid w:val="00A0530D"/>
  </w:style>
  <w:style w:type="character" w:customStyle="1" w:styleId="WW-Absatz-Standardschriftart11111">
    <w:name w:val="WW-Absatz-Standardschriftart11111"/>
    <w:uiPriority w:val="99"/>
    <w:rsid w:val="00A0530D"/>
  </w:style>
  <w:style w:type="character" w:customStyle="1" w:styleId="WW-Absatz-Standardschriftart111111">
    <w:name w:val="WW-Absatz-Standardschriftart111111"/>
    <w:uiPriority w:val="99"/>
    <w:rsid w:val="00A0530D"/>
  </w:style>
  <w:style w:type="character" w:customStyle="1" w:styleId="WW-Absatz-Standardschriftart1111111">
    <w:name w:val="WW-Absatz-Standardschriftart1111111"/>
    <w:uiPriority w:val="99"/>
    <w:rsid w:val="00A0530D"/>
  </w:style>
  <w:style w:type="character" w:customStyle="1" w:styleId="WW-Absatz-Standardschriftart11111111">
    <w:name w:val="WW-Absatz-Standardschriftart11111111"/>
    <w:uiPriority w:val="99"/>
    <w:rsid w:val="00A0530D"/>
  </w:style>
  <w:style w:type="character" w:customStyle="1" w:styleId="WW-Absatz-Standardschriftart111111111">
    <w:name w:val="WW-Absatz-Standardschriftart111111111"/>
    <w:uiPriority w:val="99"/>
    <w:rsid w:val="00A0530D"/>
  </w:style>
  <w:style w:type="character" w:customStyle="1" w:styleId="WW-Absatz-Standardschriftart1111111111">
    <w:name w:val="WW-Absatz-Standardschriftart1111111111"/>
    <w:uiPriority w:val="99"/>
    <w:rsid w:val="00A0530D"/>
  </w:style>
  <w:style w:type="character" w:customStyle="1" w:styleId="WW-Absatz-Standardschriftart11111111111">
    <w:name w:val="WW-Absatz-Standardschriftart11111111111"/>
    <w:uiPriority w:val="99"/>
    <w:rsid w:val="00A0530D"/>
  </w:style>
  <w:style w:type="character" w:customStyle="1" w:styleId="WW-Absatz-Standardschriftart111111111111">
    <w:name w:val="WW-Absatz-Standardschriftart111111111111"/>
    <w:uiPriority w:val="99"/>
    <w:rsid w:val="00A0530D"/>
  </w:style>
  <w:style w:type="character" w:customStyle="1" w:styleId="WW-Absatz-Standardschriftart1111111111111">
    <w:name w:val="WW-Absatz-Standardschriftart1111111111111"/>
    <w:uiPriority w:val="99"/>
    <w:rsid w:val="00A0530D"/>
  </w:style>
  <w:style w:type="character" w:customStyle="1" w:styleId="WW-Absatz-Standardschriftart11111111111111">
    <w:name w:val="WW-Absatz-Standardschriftart11111111111111"/>
    <w:uiPriority w:val="99"/>
    <w:rsid w:val="00A0530D"/>
  </w:style>
  <w:style w:type="character" w:customStyle="1" w:styleId="WW-Absatz-Standardschriftart111111111111111">
    <w:name w:val="WW-Absatz-Standardschriftart111111111111111"/>
    <w:uiPriority w:val="99"/>
    <w:rsid w:val="00A0530D"/>
  </w:style>
  <w:style w:type="character" w:customStyle="1" w:styleId="WW-Absatz-Standardschriftart1111111111111111">
    <w:name w:val="WW-Absatz-Standardschriftart1111111111111111"/>
    <w:uiPriority w:val="99"/>
    <w:rsid w:val="00A0530D"/>
  </w:style>
  <w:style w:type="character" w:customStyle="1" w:styleId="WW-Absatz-Standardschriftart11111111111111111">
    <w:name w:val="WW-Absatz-Standardschriftart11111111111111111"/>
    <w:uiPriority w:val="99"/>
    <w:rsid w:val="00A0530D"/>
  </w:style>
  <w:style w:type="character" w:customStyle="1" w:styleId="WW-Absatz-Standardschriftart111111111111111111">
    <w:name w:val="WW-Absatz-Standardschriftart111111111111111111"/>
    <w:uiPriority w:val="99"/>
    <w:rsid w:val="00A0530D"/>
  </w:style>
  <w:style w:type="character" w:customStyle="1" w:styleId="WW-Absatz-Standardschriftart1111111111111111111">
    <w:name w:val="WW-Absatz-Standardschriftart1111111111111111111"/>
    <w:uiPriority w:val="99"/>
    <w:rsid w:val="00A0530D"/>
  </w:style>
  <w:style w:type="character" w:customStyle="1" w:styleId="WW-Absatz-Standardschriftart11111111111111111111">
    <w:name w:val="WW-Absatz-Standardschriftart11111111111111111111"/>
    <w:uiPriority w:val="99"/>
    <w:rsid w:val="00A0530D"/>
  </w:style>
  <w:style w:type="character" w:customStyle="1" w:styleId="WW-Absatz-Standardschriftart111111111111111111111">
    <w:name w:val="WW-Absatz-Standardschriftart111111111111111111111"/>
    <w:uiPriority w:val="99"/>
    <w:rsid w:val="00A0530D"/>
  </w:style>
  <w:style w:type="character" w:customStyle="1" w:styleId="WW-Absatz-Standardschriftart1111111111111111111111">
    <w:name w:val="WW-Absatz-Standardschriftart1111111111111111111111"/>
    <w:uiPriority w:val="99"/>
    <w:rsid w:val="00A0530D"/>
  </w:style>
  <w:style w:type="character" w:customStyle="1" w:styleId="WW-Absatz-Standardschriftart11111111111111111111111">
    <w:name w:val="WW-Absatz-Standardschriftart11111111111111111111111"/>
    <w:uiPriority w:val="99"/>
    <w:rsid w:val="00A0530D"/>
  </w:style>
  <w:style w:type="character" w:customStyle="1" w:styleId="WW-Absatz-Standardschriftart111111111111111111111111">
    <w:name w:val="WW-Absatz-Standardschriftart111111111111111111111111"/>
    <w:uiPriority w:val="99"/>
    <w:rsid w:val="00A0530D"/>
  </w:style>
  <w:style w:type="character" w:customStyle="1" w:styleId="WW-Absatz-Standardschriftart1111111111111111111111111">
    <w:name w:val="WW-Absatz-Standardschriftart1111111111111111111111111"/>
    <w:uiPriority w:val="99"/>
    <w:rsid w:val="00A0530D"/>
  </w:style>
  <w:style w:type="character" w:customStyle="1" w:styleId="WW-Absatz-Standardschriftart11111111111111111111111111">
    <w:name w:val="WW-Absatz-Standardschriftart11111111111111111111111111"/>
    <w:uiPriority w:val="99"/>
    <w:rsid w:val="00A0530D"/>
  </w:style>
  <w:style w:type="character" w:customStyle="1" w:styleId="WW-Absatz-Standardschriftart111111111111111111111111111">
    <w:name w:val="WW-Absatz-Standardschriftart111111111111111111111111111"/>
    <w:uiPriority w:val="99"/>
    <w:rsid w:val="00A0530D"/>
  </w:style>
  <w:style w:type="character" w:customStyle="1" w:styleId="WW-Absatz-Standardschriftart1111111111111111111111111111">
    <w:name w:val="WW-Absatz-Standardschriftart1111111111111111111111111111"/>
    <w:uiPriority w:val="99"/>
    <w:rsid w:val="00A0530D"/>
  </w:style>
  <w:style w:type="character" w:customStyle="1" w:styleId="WW-Absatz-Standardschriftart11111111111111111111111111111">
    <w:name w:val="WW-Absatz-Standardschriftart11111111111111111111111111111"/>
    <w:uiPriority w:val="99"/>
    <w:rsid w:val="00A0530D"/>
  </w:style>
  <w:style w:type="character" w:customStyle="1" w:styleId="WW-Absatz-Standardschriftart111111111111111111111111111111">
    <w:name w:val="WW-Absatz-Standardschriftart111111111111111111111111111111"/>
    <w:uiPriority w:val="99"/>
    <w:rsid w:val="00A0530D"/>
  </w:style>
  <w:style w:type="character" w:customStyle="1" w:styleId="WW-Absatz-Standardschriftart1111111111111111111111111111111">
    <w:name w:val="WW-Absatz-Standardschriftart1111111111111111111111111111111"/>
    <w:uiPriority w:val="99"/>
    <w:rsid w:val="00A0530D"/>
  </w:style>
  <w:style w:type="character" w:customStyle="1" w:styleId="WW-Absatz-Standardschriftart11111111111111111111111111111111">
    <w:name w:val="WW-Absatz-Standardschriftart11111111111111111111111111111111"/>
    <w:uiPriority w:val="99"/>
    <w:rsid w:val="00A0530D"/>
  </w:style>
  <w:style w:type="character" w:customStyle="1" w:styleId="WW-Absatz-Standardschriftart111111111111111111111111111111111">
    <w:name w:val="WW-Absatz-Standardschriftart111111111111111111111111111111111"/>
    <w:uiPriority w:val="99"/>
    <w:rsid w:val="00A0530D"/>
  </w:style>
  <w:style w:type="character" w:customStyle="1" w:styleId="WW-Absatz-Standardschriftart1111111111111111111111111111111111">
    <w:name w:val="WW-Absatz-Standardschriftart1111111111111111111111111111111111"/>
    <w:uiPriority w:val="99"/>
    <w:rsid w:val="00A0530D"/>
  </w:style>
  <w:style w:type="character" w:customStyle="1" w:styleId="WW-Absatz-Standardschriftart11111111111111111111111111111111111">
    <w:name w:val="WW-Absatz-Standardschriftart11111111111111111111111111111111111"/>
    <w:uiPriority w:val="99"/>
    <w:rsid w:val="00A0530D"/>
  </w:style>
  <w:style w:type="character" w:customStyle="1" w:styleId="WW-Absatz-Standardschriftart111111111111111111111111111111111111">
    <w:name w:val="WW-Absatz-Standardschriftart111111111111111111111111111111111111"/>
    <w:uiPriority w:val="99"/>
    <w:rsid w:val="00A0530D"/>
  </w:style>
  <w:style w:type="character" w:customStyle="1" w:styleId="WW-Absatz-Standardschriftart1111111111111111111111111111111111111">
    <w:name w:val="WW-Absatz-Standardschriftart1111111111111111111111111111111111111"/>
    <w:uiPriority w:val="99"/>
    <w:rsid w:val="00A0530D"/>
  </w:style>
  <w:style w:type="character" w:customStyle="1" w:styleId="5">
    <w:name w:val="Основной шрифт абзаца5"/>
    <w:uiPriority w:val="99"/>
    <w:rsid w:val="00A0530D"/>
  </w:style>
  <w:style w:type="character" w:customStyle="1" w:styleId="WW-Absatz-Standardschriftart11111111111111111111111111111111111111">
    <w:name w:val="WW-Absatz-Standardschriftart11111111111111111111111111111111111111"/>
    <w:uiPriority w:val="99"/>
    <w:rsid w:val="00A0530D"/>
  </w:style>
  <w:style w:type="character" w:customStyle="1" w:styleId="WW-Absatz-Standardschriftart111111111111111111111111111111111111111">
    <w:name w:val="WW-Absatz-Standardschriftart111111111111111111111111111111111111111"/>
    <w:uiPriority w:val="99"/>
    <w:rsid w:val="00A0530D"/>
  </w:style>
  <w:style w:type="character" w:customStyle="1" w:styleId="WW-Absatz-Standardschriftart1111111111111111111111111111111111111111">
    <w:name w:val="WW-Absatz-Standardschriftart1111111111111111111111111111111111111111"/>
    <w:uiPriority w:val="99"/>
    <w:rsid w:val="00A0530D"/>
  </w:style>
  <w:style w:type="character" w:customStyle="1" w:styleId="WW-Absatz-Standardschriftart11111111111111111111111111111111111111111">
    <w:name w:val="WW-Absatz-Standardschriftart11111111111111111111111111111111111111111"/>
    <w:uiPriority w:val="99"/>
    <w:rsid w:val="00A0530D"/>
  </w:style>
  <w:style w:type="character" w:customStyle="1" w:styleId="WW-Absatz-Standardschriftart111111111111111111111111111111111111111111">
    <w:name w:val="WW-Absatz-Standardschriftart111111111111111111111111111111111111111111"/>
    <w:uiPriority w:val="99"/>
    <w:rsid w:val="00A0530D"/>
  </w:style>
  <w:style w:type="character" w:customStyle="1" w:styleId="WW-Absatz-Standardschriftart1111111111111111111111111111111111111111111">
    <w:name w:val="WW-Absatz-Standardschriftart1111111111111111111111111111111111111111111"/>
    <w:uiPriority w:val="99"/>
    <w:rsid w:val="00A0530D"/>
  </w:style>
  <w:style w:type="character" w:customStyle="1" w:styleId="WW-Absatz-Standardschriftart11111111111111111111111111111111111111111111">
    <w:name w:val="WW-Absatz-Standardschriftart11111111111111111111111111111111111111111111"/>
    <w:uiPriority w:val="99"/>
    <w:rsid w:val="00A0530D"/>
  </w:style>
  <w:style w:type="character" w:customStyle="1" w:styleId="WW-Absatz-Standardschriftart111111111111111111111111111111111111111111111">
    <w:name w:val="WW-Absatz-Standardschriftart111111111111111111111111111111111111111111111"/>
    <w:uiPriority w:val="99"/>
    <w:rsid w:val="00A0530D"/>
  </w:style>
  <w:style w:type="character" w:customStyle="1" w:styleId="WW-Absatz-Standardschriftart1111111111111111111111111111111111111111111111">
    <w:name w:val="WW-Absatz-Standardschriftart1111111111111111111111111111111111111111111111"/>
    <w:uiPriority w:val="99"/>
    <w:rsid w:val="00A0530D"/>
  </w:style>
  <w:style w:type="character" w:customStyle="1" w:styleId="WW-Absatz-Standardschriftart11111111111111111111111111111111111111111111111">
    <w:name w:val="WW-Absatz-Standardschriftart11111111111111111111111111111111111111111111111"/>
    <w:uiPriority w:val="99"/>
    <w:rsid w:val="00A0530D"/>
  </w:style>
  <w:style w:type="character" w:customStyle="1" w:styleId="31">
    <w:name w:val="Основной шрифт абзаца3"/>
    <w:uiPriority w:val="99"/>
    <w:rsid w:val="00A0530D"/>
  </w:style>
  <w:style w:type="character" w:customStyle="1" w:styleId="WW-Absatz-Standardschriftart111111111111111111111111111111111111111111111111">
    <w:name w:val="WW-Absatz-Standardschriftart111111111111111111111111111111111111111111111111"/>
    <w:uiPriority w:val="99"/>
    <w:rsid w:val="00A0530D"/>
  </w:style>
  <w:style w:type="character" w:customStyle="1" w:styleId="WW-Absatz-Standardschriftart1111111111111111111111111111111111111111111111111">
    <w:name w:val="WW-Absatz-Standardschriftart1111111111111111111111111111111111111111111111111"/>
    <w:uiPriority w:val="99"/>
    <w:rsid w:val="00A0530D"/>
  </w:style>
  <w:style w:type="character" w:customStyle="1" w:styleId="WW-Absatz-Standardschriftart11111111111111111111111111111111111111111111111111">
    <w:name w:val="WW-Absatz-Standardschriftart11111111111111111111111111111111111111111111111111"/>
    <w:uiPriority w:val="99"/>
    <w:rsid w:val="00A0530D"/>
  </w:style>
  <w:style w:type="character" w:customStyle="1" w:styleId="21">
    <w:name w:val="Основной шрифт абзаца2"/>
    <w:uiPriority w:val="99"/>
    <w:rsid w:val="00A0530D"/>
  </w:style>
  <w:style w:type="character" w:customStyle="1" w:styleId="12">
    <w:name w:val="Основной шрифт абзаца1"/>
    <w:uiPriority w:val="99"/>
    <w:rsid w:val="00A0530D"/>
  </w:style>
  <w:style w:type="character" w:customStyle="1" w:styleId="4">
    <w:name w:val="Основной шрифт абзаца4"/>
    <w:uiPriority w:val="99"/>
    <w:rsid w:val="00A0530D"/>
  </w:style>
  <w:style w:type="character" w:styleId="a5">
    <w:name w:val="Hyperlink"/>
    <w:uiPriority w:val="99"/>
    <w:rsid w:val="00A0530D"/>
    <w:rPr>
      <w:rFonts w:cs="Times New Roman"/>
      <w:color w:val="0000FF"/>
      <w:u w:val="single"/>
    </w:rPr>
  </w:style>
  <w:style w:type="character" w:customStyle="1" w:styleId="a6">
    <w:name w:val="Символ нумерации"/>
    <w:uiPriority w:val="99"/>
    <w:rsid w:val="00A0530D"/>
    <w:rPr>
      <w:lang w:val="uk-UA"/>
    </w:rPr>
  </w:style>
  <w:style w:type="character" w:customStyle="1" w:styleId="a7">
    <w:name w:val="Маркеры списка"/>
    <w:uiPriority w:val="99"/>
    <w:rsid w:val="00A0530D"/>
    <w:rPr>
      <w:rFonts w:ascii="OpenSymbol" w:hAnsi="OpenSymbol"/>
    </w:rPr>
  </w:style>
  <w:style w:type="character" w:customStyle="1" w:styleId="a8">
    <w:name w:val="Нижний колонтитул Знак"/>
    <w:uiPriority w:val="99"/>
    <w:rsid w:val="00A0530D"/>
    <w:rPr>
      <w:sz w:val="24"/>
      <w:lang w:val="ru-RU"/>
    </w:rPr>
  </w:style>
  <w:style w:type="character" w:customStyle="1" w:styleId="spelle">
    <w:name w:val="spelle"/>
    <w:uiPriority w:val="99"/>
    <w:rsid w:val="00A0530D"/>
    <w:rPr>
      <w:rFonts w:cs="Times New Roman"/>
    </w:rPr>
  </w:style>
  <w:style w:type="character" w:customStyle="1" w:styleId="rvts0">
    <w:name w:val="rvts0"/>
    <w:qFormat/>
    <w:rsid w:val="00A0530D"/>
    <w:rPr>
      <w:rFonts w:cs="Times New Roman"/>
    </w:rPr>
  </w:style>
  <w:style w:type="character" w:customStyle="1" w:styleId="a9">
    <w:name w:val="Текст концевой сноски Знак"/>
    <w:uiPriority w:val="99"/>
    <w:rsid w:val="00A0530D"/>
    <w:rPr>
      <w:rFonts w:ascii="Calibri" w:hAnsi="Calibri"/>
    </w:rPr>
  </w:style>
  <w:style w:type="character" w:customStyle="1" w:styleId="aa">
    <w:name w:val="Символы концевой сноски"/>
    <w:uiPriority w:val="99"/>
    <w:rsid w:val="00A0530D"/>
    <w:rPr>
      <w:vertAlign w:val="superscript"/>
    </w:rPr>
  </w:style>
  <w:style w:type="character" w:customStyle="1" w:styleId="Internetlink">
    <w:name w:val="Internet link"/>
    <w:uiPriority w:val="99"/>
    <w:rsid w:val="00A0530D"/>
    <w:rPr>
      <w:color w:val="000080"/>
      <w:u w:val="single"/>
    </w:rPr>
  </w:style>
  <w:style w:type="character" w:customStyle="1" w:styleId="13">
    <w:name w:val="Знак концевой сноски1"/>
    <w:uiPriority w:val="99"/>
    <w:rsid w:val="00A0530D"/>
    <w:rPr>
      <w:vertAlign w:val="superscript"/>
    </w:rPr>
  </w:style>
  <w:style w:type="character" w:customStyle="1" w:styleId="ab">
    <w:name w:val="Символ сноски"/>
    <w:uiPriority w:val="99"/>
    <w:rsid w:val="00A0530D"/>
    <w:rPr>
      <w:vertAlign w:val="superscript"/>
    </w:rPr>
  </w:style>
  <w:style w:type="character" w:customStyle="1" w:styleId="WW-">
    <w:name w:val="WW-Символ сноски"/>
    <w:uiPriority w:val="99"/>
    <w:rsid w:val="00A0530D"/>
  </w:style>
  <w:style w:type="character" w:customStyle="1" w:styleId="14">
    <w:name w:val="Знак сноски1"/>
    <w:uiPriority w:val="99"/>
    <w:rsid w:val="00A0530D"/>
    <w:rPr>
      <w:vertAlign w:val="superscript"/>
    </w:rPr>
  </w:style>
  <w:style w:type="character" w:customStyle="1" w:styleId="apple-converted-space">
    <w:name w:val="apple-converted-space"/>
    <w:rsid w:val="00A0530D"/>
  </w:style>
  <w:style w:type="character" w:customStyle="1" w:styleId="pp-characteristics-tab-product-name">
    <w:name w:val="pp-characteristics-tab-product-name"/>
    <w:uiPriority w:val="99"/>
    <w:rsid w:val="00A0530D"/>
  </w:style>
  <w:style w:type="character" w:customStyle="1" w:styleId="RTFNum128">
    <w:name w:val="RTF_Num 12 8"/>
    <w:uiPriority w:val="99"/>
    <w:rsid w:val="00A0530D"/>
    <w:rPr>
      <w:rFonts w:ascii="Wingdings" w:hAnsi="Wingdings"/>
      <w:sz w:val="20"/>
    </w:rPr>
  </w:style>
  <w:style w:type="character" w:customStyle="1" w:styleId="22">
    <w:name w:val="Знак концевой сноски2"/>
    <w:uiPriority w:val="99"/>
    <w:rsid w:val="00A0530D"/>
    <w:rPr>
      <w:vertAlign w:val="superscript"/>
    </w:rPr>
  </w:style>
  <w:style w:type="character" w:customStyle="1" w:styleId="WW8Num6z0">
    <w:name w:val="WW8Num6z0"/>
    <w:uiPriority w:val="99"/>
    <w:rsid w:val="00A0530D"/>
  </w:style>
  <w:style w:type="character" w:customStyle="1" w:styleId="23">
    <w:name w:val="Знак сноски2"/>
    <w:uiPriority w:val="99"/>
    <w:rsid w:val="00A0530D"/>
    <w:rPr>
      <w:vertAlign w:val="superscript"/>
    </w:rPr>
  </w:style>
  <w:style w:type="character" w:customStyle="1" w:styleId="rvts46">
    <w:name w:val="rvts46"/>
    <w:rsid w:val="00A0530D"/>
    <w:rPr>
      <w:rFonts w:cs="Times New Roman"/>
    </w:rPr>
  </w:style>
  <w:style w:type="character" w:customStyle="1" w:styleId="ac">
    <w:name w:val="Верхний колонтитул Знак"/>
    <w:uiPriority w:val="99"/>
    <w:rsid w:val="00A0530D"/>
    <w:rPr>
      <w:sz w:val="24"/>
      <w:lang w:val="uk-UA"/>
    </w:rPr>
  </w:style>
  <w:style w:type="character" w:styleId="ad">
    <w:name w:val="Strong"/>
    <w:uiPriority w:val="99"/>
    <w:qFormat/>
    <w:rsid w:val="00A0530D"/>
    <w:rPr>
      <w:rFonts w:cs="Times New Roman"/>
      <w:b/>
    </w:rPr>
  </w:style>
  <w:style w:type="paragraph" w:styleId="ae">
    <w:name w:val="Title"/>
    <w:basedOn w:val="a0"/>
    <w:next w:val="a1"/>
    <w:link w:val="af"/>
    <w:uiPriority w:val="99"/>
    <w:rsid w:val="00A0530D"/>
    <w:pPr>
      <w:keepNext/>
      <w:suppressAutoHyphens/>
      <w:spacing w:before="240" w:after="120" w:line="240" w:lineRule="auto"/>
    </w:pPr>
    <w:rPr>
      <w:rFonts w:ascii="Arial" w:eastAsia="Times New Roman" w:hAnsi="Arial" w:cs="Mangal"/>
      <w:sz w:val="28"/>
      <w:szCs w:val="28"/>
      <w:lang w:eastAsia="ar-SA"/>
    </w:rPr>
  </w:style>
  <w:style w:type="character" w:customStyle="1" w:styleId="af">
    <w:name w:val="Название Знак"/>
    <w:basedOn w:val="a2"/>
    <w:link w:val="ae"/>
    <w:uiPriority w:val="99"/>
    <w:rsid w:val="00A0530D"/>
    <w:rPr>
      <w:rFonts w:ascii="Arial" w:eastAsia="Times New Roman" w:hAnsi="Arial" w:cs="Mangal"/>
      <w:sz w:val="28"/>
      <w:szCs w:val="28"/>
      <w:lang w:eastAsia="ar-SA"/>
    </w:rPr>
  </w:style>
  <w:style w:type="paragraph" w:styleId="a1">
    <w:name w:val="Body Text"/>
    <w:basedOn w:val="a0"/>
    <w:link w:val="af0"/>
    <w:uiPriority w:val="99"/>
    <w:rsid w:val="00A0530D"/>
    <w:pPr>
      <w:suppressAutoHyphens/>
      <w:spacing w:after="120" w:line="240" w:lineRule="auto"/>
    </w:pPr>
    <w:rPr>
      <w:rFonts w:ascii="Times New Roman" w:eastAsia="Times New Roman" w:hAnsi="Times New Roman" w:cs="Times New Roman"/>
      <w:sz w:val="24"/>
      <w:szCs w:val="24"/>
      <w:lang w:eastAsia="ar-SA"/>
    </w:rPr>
  </w:style>
  <w:style w:type="character" w:customStyle="1" w:styleId="af0">
    <w:name w:val="Основной текст Знак"/>
    <w:basedOn w:val="a2"/>
    <w:link w:val="a1"/>
    <w:uiPriority w:val="99"/>
    <w:rsid w:val="00A0530D"/>
    <w:rPr>
      <w:rFonts w:ascii="Times New Roman" w:eastAsia="Times New Roman" w:hAnsi="Times New Roman" w:cs="Times New Roman"/>
      <w:sz w:val="24"/>
      <w:szCs w:val="24"/>
      <w:lang w:eastAsia="ar-SA"/>
    </w:rPr>
  </w:style>
  <w:style w:type="paragraph" w:styleId="af1">
    <w:name w:val="List"/>
    <w:basedOn w:val="a1"/>
    <w:uiPriority w:val="99"/>
    <w:rsid w:val="00A0530D"/>
    <w:rPr>
      <w:rFonts w:cs="Mangal"/>
    </w:rPr>
  </w:style>
  <w:style w:type="paragraph" w:customStyle="1" w:styleId="60">
    <w:name w:val="Название6"/>
    <w:basedOn w:val="a0"/>
    <w:uiPriority w:val="99"/>
    <w:rsid w:val="00A053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61">
    <w:name w:val="Указатель6"/>
    <w:basedOn w:val="a0"/>
    <w:uiPriority w:val="99"/>
    <w:rsid w:val="00A0530D"/>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50">
    <w:name w:val="Название5"/>
    <w:basedOn w:val="a0"/>
    <w:uiPriority w:val="99"/>
    <w:rsid w:val="00A053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51">
    <w:name w:val="Указатель5"/>
    <w:basedOn w:val="a0"/>
    <w:uiPriority w:val="99"/>
    <w:rsid w:val="00A0530D"/>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40">
    <w:name w:val="Название4"/>
    <w:basedOn w:val="a0"/>
    <w:uiPriority w:val="99"/>
    <w:rsid w:val="00A053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41">
    <w:name w:val="Указатель4"/>
    <w:basedOn w:val="a0"/>
    <w:uiPriority w:val="99"/>
    <w:rsid w:val="00A0530D"/>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32">
    <w:name w:val="Название3"/>
    <w:basedOn w:val="a0"/>
    <w:uiPriority w:val="99"/>
    <w:rsid w:val="00A053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33">
    <w:name w:val="Указатель3"/>
    <w:basedOn w:val="a0"/>
    <w:uiPriority w:val="99"/>
    <w:rsid w:val="00A0530D"/>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4">
    <w:name w:val="Название2"/>
    <w:basedOn w:val="a0"/>
    <w:uiPriority w:val="99"/>
    <w:rsid w:val="00A053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5">
    <w:name w:val="Указатель2"/>
    <w:basedOn w:val="a0"/>
    <w:uiPriority w:val="99"/>
    <w:rsid w:val="00A0530D"/>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5">
    <w:name w:val="Название1"/>
    <w:basedOn w:val="a0"/>
    <w:uiPriority w:val="99"/>
    <w:rsid w:val="00A053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6">
    <w:name w:val="Указатель1"/>
    <w:basedOn w:val="a0"/>
    <w:uiPriority w:val="99"/>
    <w:rsid w:val="00A0530D"/>
    <w:pPr>
      <w:suppressLineNumbers/>
      <w:suppressAutoHyphens/>
      <w:spacing w:after="0" w:line="240" w:lineRule="auto"/>
    </w:pPr>
    <w:rPr>
      <w:rFonts w:ascii="Times New Roman" w:eastAsia="Times New Roman" w:hAnsi="Times New Roman" w:cs="Mangal"/>
      <w:sz w:val="24"/>
      <w:szCs w:val="24"/>
      <w:lang w:eastAsia="ar-SA"/>
    </w:rPr>
  </w:style>
  <w:style w:type="paragraph" w:styleId="af2">
    <w:name w:val="Subtitle"/>
    <w:basedOn w:val="ae"/>
    <w:next w:val="a1"/>
    <w:link w:val="af3"/>
    <w:uiPriority w:val="99"/>
    <w:qFormat/>
    <w:rsid w:val="00A0530D"/>
    <w:pPr>
      <w:jc w:val="center"/>
    </w:pPr>
    <w:rPr>
      <w:rFonts w:eastAsia="Calibri"/>
      <w:i/>
      <w:iCs/>
    </w:rPr>
  </w:style>
  <w:style w:type="character" w:customStyle="1" w:styleId="af3">
    <w:name w:val="Подзаголовок Знак"/>
    <w:basedOn w:val="a2"/>
    <w:link w:val="af2"/>
    <w:uiPriority w:val="99"/>
    <w:rsid w:val="00A0530D"/>
    <w:rPr>
      <w:rFonts w:ascii="Arial" w:eastAsia="Calibri" w:hAnsi="Arial" w:cs="Mangal"/>
      <w:i/>
      <w:iCs/>
      <w:sz w:val="28"/>
      <w:szCs w:val="28"/>
      <w:lang w:eastAsia="ar-SA"/>
    </w:rPr>
  </w:style>
  <w:style w:type="paragraph" w:styleId="af4">
    <w:name w:val="Normal (Web)"/>
    <w:aliases w:val="Обычный (веб) Знак,Обычный (веб) Знак Знак1,Обычный (Web) Знак Знак Знак Знак,Обычный (веб) Знак Знак Знак,Обычный (веб) Знак2 Знак Знак,Обычный (веб) Знак Знак1 Знак Знак,Обычный (веб) Знак1 Знак Знак Знак Знак"/>
    <w:basedOn w:val="a0"/>
    <w:link w:val="17"/>
    <w:uiPriority w:val="99"/>
    <w:qFormat/>
    <w:rsid w:val="00A0530D"/>
    <w:pPr>
      <w:suppressAutoHyphens/>
      <w:spacing w:after="0" w:line="240" w:lineRule="auto"/>
    </w:pPr>
    <w:rPr>
      <w:rFonts w:ascii="Times New Roman" w:eastAsia="Times New Roman" w:hAnsi="Times New Roman" w:cs="Times New Roman"/>
      <w:sz w:val="24"/>
      <w:szCs w:val="20"/>
      <w:lang w:eastAsia="ar-SA"/>
    </w:rPr>
  </w:style>
  <w:style w:type="paragraph" w:customStyle="1" w:styleId="af5">
    <w:name w:val="Содержимое таблицы"/>
    <w:basedOn w:val="a0"/>
    <w:qFormat/>
    <w:rsid w:val="00A0530D"/>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6">
    <w:name w:val="Заголовок таблицы"/>
    <w:basedOn w:val="af5"/>
    <w:uiPriority w:val="99"/>
    <w:rsid w:val="00A0530D"/>
    <w:pPr>
      <w:jc w:val="center"/>
    </w:pPr>
    <w:rPr>
      <w:b/>
      <w:bCs/>
    </w:rPr>
  </w:style>
  <w:style w:type="paragraph" w:customStyle="1" w:styleId="af7">
    <w:name w:val="Содержимое врезки"/>
    <w:basedOn w:val="a1"/>
    <w:uiPriority w:val="99"/>
    <w:rsid w:val="00A0530D"/>
  </w:style>
  <w:style w:type="paragraph" w:styleId="af8">
    <w:name w:val="TOC Heading"/>
    <w:basedOn w:val="1"/>
    <w:next w:val="a0"/>
    <w:uiPriority w:val="99"/>
    <w:qFormat/>
    <w:rsid w:val="00A0530D"/>
    <w:pPr>
      <w:keepLines/>
      <w:spacing w:before="480" w:after="0" w:line="276" w:lineRule="auto"/>
    </w:pPr>
    <w:rPr>
      <w:rFonts w:ascii="Cambria" w:hAnsi="Cambria" w:cs="Times New Roman"/>
      <w:color w:val="365F91"/>
      <w:sz w:val="28"/>
      <w:szCs w:val="28"/>
    </w:rPr>
  </w:style>
  <w:style w:type="paragraph" w:customStyle="1" w:styleId="--14">
    <w:name w:val="ЕТС-ОТ(Ц-Ж)14"/>
    <w:basedOn w:val="a0"/>
    <w:uiPriority w:val="99"/>
    <w:rsid w:val="00A0530D"/>
    <w:pPr>
      <w:suppressAutoHyphens/>
      <w:spacing w:after="0" w:line="240" w:lineRule="auto"/>
      <w:jc w:val="center"/>
    </w:pPr>
    <w:rPr>
      <w:rFonts w:ascii="Times New Roman" w:eastAsia="Times New Roman" w:hAnsi="Times New Roman" w:cs="Times New Roman"/>
      <w:b/>
      <w:sz w:val="28"/>
      <w:szCs w:val="28"/>
      <w:lang w:eastAsia="ar-SA"/>
    </w:rPr>
  </w:style>
  <w:style w:type="paragraph" w:customStyle="1" w:styleId="--140">
    <w:name w:val="ЕТС-ОТ(Ц-О)14"/>
    <w:basedOn w:val="a0"/>
    <w:uiPriority w:val="99"/>
    <w:rsid w:val="00A0530D"/>
    <w:pPr>
      <w:suppressAutoHyphens/>
      <w:spacing w:after="0" w:line="240" w:lineRule="auto"/>
      <w:jc w:val="center"/>
    </w:pPr>
    <w:rPr>
      <w:rFonts w:ascii="Times New Roman" w:eastAsia="Times New Roman" w:hAnsi="Times New Roman" w:cs="Times New Roman"/>
      <w:sz w:val="28"/>
      <w:szCs w:val="20"/>
      <w:lang w:eastAsia="ar-SA"/>
    </w:rPr>
  </w:style>
  <w:style w:type="paragraph" w:customStyle="1" w:styleId="1TimesNewRoman11pt">
    <w:name w:val="Стиль Заголовок 1 + Times New Roman 11 pt"/>
    <w:basedOn w:val="1"/>
    <w:uiPriority w:val="99"/>
    <w:rsid w:val="00A0530D"/>
    <w:pPr>
      <w:spacing w:before="120" w:after="40"/>
      <w:jc w:val="center"/>
    </w:pPr>
    <w:rPr>
      <w:rFonts w:ascii="Times New Roman" w:hAnsi="Times New Roman" w:cs="Times New Roman"/>
      <w:sz w:val="40"/>
      <w:szCs w:val="40"/>
    </w:rPr>
  </w:style>
  <w:style w:type="paragraph" w:customStyle="1" w:styleId="af9">
    <w:name w:val="Обычный (веб) + Черный"/>
    <w:basedOn w:val="a0"/>
    <w:uiPriority w:val="99"/>
    <w:rsid w:val="00A0530D"/>
    <w:pPr>
      <w:keepNext/>
      <w:suppressAutoHyphens/>
      <w:spacing w:before="120" w:after="40" w:line="240" w:lineRule="auto"/>
      <w:ind w:firstLine="630"/>
      <w:jc w:val="both"/>
    </w:pPr>
    <w:rPr>
      <w:rFonts w:ascii="Times New Roman" w:eastAsia="Times New Roman" w:hAnsi="Times New Roman" w:cs="Times New Roman"/>
      <w:bCs/>
      <w:kern w:val="1"/>
      <w:sz w:val="24"/>
      <w:szCs w:val="24"/>
      <w:lang w:eastAsia="ar-SA"/>
    </w:rPr>
  </w:style>
  <w:style w:type="paragraph" w:customStyle="1" w:styleId="210">
    <w:name w:val="Основной текст 21"/>
    <w:basedOn w:val="a0"/>
    <w:uiPriority w:val="99"/>
    <w:rsid w:val="00A0530D"/>
    <w:pPr>
      <w:suppressAutoHyphens/>
      <w:spacing w:after="120" w:line="480" w:lineRule="auto"/>
    </w:pPr>
    <w:rPr>
      <w:rFonts w:ascii="Times New Roman" w:eastAsia="Times New Roman" w:hAnsi="Times New Roman" w:cs="Times New Roman"/>
      <w:sz w:val="20"/>
      <w:szCs w:val="20"/>
      <w:lang w:eastAsia="ar-SA"/>
    </w:rPr>
  </w:style>
  <w:style w:type="paragraph" w:styleId="26">
    <w:name w:val="Body Text 2"/>
    <w:basedOn w:val="a0"/>
    <w:link w:val="27"/>
    <w:uiPriority w:val="99"/>
    <w:rsid w:val="00A0530D"/>
    <w:pPr>
      <w:suppressAutoHyphens/>
      <w:spacing w:after="0" w:line="240" w:lineRule="auto"/>
    </w:pPr>
    <w:rPr>
      <w:rFonts w:ascii="Times New Roman" w:eastAsia="Times New Roman" w:hAnsi="Times New Roman" w:cs="Times New Roman"/>
      <w:sz w:val="20"/>
      <w:szCs w:val="20"/>
      <w:lang w:eastAsia="ar-SA"/>
    </w:rPr>
  </w:style>
  <w:style w:type="character" w:customStyle="1" w:styleId="27">
    <w:name w:val="Основной текст 2 Знак"/>
    <w:basedOn w:val="a2"/>
    <w:link w:val="26"/>
    <w:uiPriority w:val="99"/>
    <w:rsid w:val="00A0530D"/>
    <w:rPr>
      <w:rFonts w:ascii="Times New Roman" w:eastAsia="Times New Roman" w:hAnsi="Times New Roman" w:cs="Times New Roman"/>
      <w:sz w:val="20"/>
      <w:szCs w:val="20"/>
      <w:lang w:eastAsia="ar-SA"/>
    </w:rPr>
  </w:style>
  <w:style w:type="paragraph" w:customStyle="1" w:styleId="18">
    <w:name w:val="Название объекта1"/>
    <w:basedOn w:val="a0"/>
    <w:next w:val="a0"/>
    <w:uiPriority w:val="99"/>
    <w:rsid w:val="00A0530D"/>
    <w:pPr>
      <w:suppressAutoHyphens/>
      <w:spacing w:after="120" w:line="240" w:lineRule="auto"/>
      <w:jc w:val="center"/>
    </w:pPr>
    <w:rPr>
      <w:rFonts w:ascii="Times New Roman" w:eastAsia="Times New Roman" w:hAnsi="Times New Roman" w:cs="Times New Roman"/>
      <w:b/>
      <w:i/>
      <w:sz w:val="24"/>
      <w:szCs w:val="20"/>
      <w:lang w:eastAsia="ar-SA"/>
    </w:rPr>
  </w:style>
  <w:style w:type="paragraph" w:styleId="afa">
    <w:name w:val="header"/>
    <w:basedOn w:val="a0"/>
    <w:link w:val="19"/>
    <w:uiPriority w:val="99"/>
    <w:rsid w:val="00A0530D"/>
    <w:pPr>
      <w:tabs>
        <w:tab w:val="center" w:pos="4819"/>
        <w:tab w:val="right" w:pos="9639"/>
      </w:tabs>
      <w:suppressAutoHyphens/>
      <w:spacing w:after="0" w:line="240" w:lineRule="auto"/>
    </w:pPr>
    <w:rPr>
      <w:rFonts w:ascii="Times New Roman" w:eastAsia="Times New Roman" w:hAnsi="Times New Roman" w:cs="Times New Roman"/>
      <w:sz w:val="24"/>
      <w:szCs w:val="24"/>
      <w:lang w:eastAsia="ar-SA"/>
    </w:rPr>
  </w:style>
  <w:style w:type="character" w:customStyle="1" w:styleId="19">
    <w:name w:val="Верхний колонтитул Знак1"/>
    <w:basedOn w:val="a2"/>
    <w:link w:val="afa"/>
    <w:uiPriority w:val="99"/>
    <w:rsid w:val="00A0530D"/>
    <w:rPr>
      <w:rFonts w:ascii="Times New Roman" w:eastAsia="Times New Roman" w:hAnsi="Times New Roman" w:cs="Times New Roman"/>
      <w:sz w:val="24"/>
      <w:szCs w:val="24"/>
      <w:lang w:eastAsia="ar-SA"/>
    </w:rPr>
  </w:style>
  <w:style w:type="paragraph" w:customStyle="1" w:styleId="130">
    <w:name w:val="Обычный + 13 пт"/>
    <w:basedOn w:val="a0"/>
    <w:uiPriority w:val="99"/>
    <w:rsid w:val="00A0530D"/>
    <w:pPr>
      <w:suppressAutoHyphens/>
      <w:spacing w:after="0" w:line="240" w:lineRule="auto"/>
    </w:pPr>
    <w:rPr>
      <w:rFonts w:ascii="Times New Roman" w:eastAsia="Times New Roman" w:hAnsi="Times New Roman" w:cs="Times New Roman"/>
      <w:sz w:val="24"/>
      <w:szCs w:val="24"/>
      <w:lang w:eastAsia="ar-SA"/>
    </w:rPr>
  </w:style>
  <w:style w:type="paragraph" w:styleId="afb">
    <w:name w:val="footer"/>
    <w:basedOn w:val="a0"/>
    <w:link w:val="1a"/>
    <w:uiPriority w:val="99"/>
    <w:rsid w:val="00A0530D"/>
    <w:pPr>
      <w:tabs>
        <w:tab w:val="center" w:pos="4819"/>
        <w:tab w:val="right" w:pos="9639"/>
      </w:tabs>
      <w:suppressAutoHyphens/>
      <w:spacing w:after="0" w:line="240" w:lineRule="auto"/>
    </w:pPr>
    <w:rPr>
      <w:rFonts w:ascii="Times New Roman" w:eastAsia="Times New Roman" w:hAnsi="Times New Roman" w:cs="Times New Roman"/>
      <w:sz w:val="24"/>
      <w:szCs w:val="24"/>
      <w:lang w:eastAsia="ar-SA"/>
    </w:rPr>
  </w:style>
  <w:style w:type="character" w:customStyle="1" w:styleId="1a">
    <w:name w:val="Нижний колонтитул Знак1"/>
    <w:basedOn w:val="a2"/>
    <w:link w:val="afb"/>
    <w:uiPriority w:val="99"/>
    <w:rsid w:val="00A0530D"/>
    <w:rPr>
      <w:rFonts w:ascii="Times New Roman" w:eastAsia="Times New Roman" w:hAnsi="Times New Roman" w:cs="Times New Roman"/>
      <w:sz w:val="24"/>
      <w:szCs w:val="24"/>
      <w:lang w:eastAsia="ar-SA"/>
    </w:rPr>
  </w:style>
  <w:style w:type="paragraph" w:styleId="afc">
    <w:name w:val="List Paragraph"/>
    <w:aliases w:val="Chapter10,AC List 01,Bullet List,FooterText,numbered,Paragraphe de liste1,lp1,название табл/рис,Elenco Normale,Список уровня 2,List Paragraph,EBRD List,заголовок 1.1,CA bullets"/>
    <w:basedOn w:val="a0"/>
    <w:link w:val="afd"/>
    <w:uiPriority w:val="34"/>
    <w:qFormat/>
    <w:rsid w:val="00A0530D"/>
    <w:pPr>
      <w:spacing w:after="0" w:line="240" w:lineRule="auto"/>
      <w:ind w:left="708"/>
    </w:pPr>
    <w:rPr>
      <w:rFonts w:ascii="Times New Roman" w:eastAsia="Times New Roman" w:hAnsi="Times New Roman" w:cs="Times New Roman"/>
      <w:sz w:val="24"/>
      <w:szCs w:val="20"/>
      <w:lang w:eastAsia="ar-SA"/>
    </w:rPr>
  </w:style>
  <w:style w:type="paragraph" w:styleId="afe">
    <w:name w:val="endnote text"/>
    <w:basedOn w:val="a0"/>
    <w:link w:val="1b"/>
    <w:uiPriority w:val="99"/>
    <w:rsid w:val="00A0530D"/>
    <w:rPr>
      <w:rFonts w:ascii="Times New Roman" w:eastAsia="Times New Roman" w:hAnsi="Times New Roman" w:cs="Times New Roman"/>
      <w:sz w:val="20"/>
      <w:szCs w:val="20"/>
      <w:lang w:val="x-none" w:eastAsia="ar-SA"/>
    </w:rPr>
  </w:style>
  <w:style w:type="character" w:customStyle="1" w:styleId="1b">
    <w:name w:val="Текст концевой сноски Знак1"/>
    <w:basedOn w:val="a2"/>
    <w:link w:val="afe"/>
    <w:uiPriority w:val="99"/>
    <w:rsid w:val="00A0530D"/>
    <w:rPr>
      <w:rFonts w:ascii="Times New Roman" w:eastAsia="Times New Roman" w:hAnsi="Times New Roman" w:cs="Times New Roman"/>
      <w:sz w:val="20"/>
      <w:szCs w:val="20"/>
      <w:lang w:val="x-none" w:eastAsia="ar-SA"/>
    </w:rPr>
  </w:style>
  <w:style w:type="paragraph" w:customStyle="1" w:styleId="Standard">
    <w:name w:val="Standard"/>
    <w:uiPriority w:val="99"/>
    <w:rsid w:val="00A0530D"/>
    <w:pPr>
      <w:widowControl w:val="0"/>
      <w:suppressAutoHyphens/>
      <w:spacing w:after="0" w:line="240" w:lineRule="auto"/>
      <w:textAlignment w:val="baseline"/>
    </w:pPr>
    <w:rPr>
      <w:rFonts w:ascii="Times New Roman" w:eastAsia="Times New Roman" w:hAnsi="Times New Roman" w:cs="Tahoma"/>
      <w:kern w:val="1"/>
      <w:sz w:val="24"/>
      <w:szCs w:val="24"/>
      <w:lang w:val="de-DE" w:eastAsia="fa-IR" w:bidi="fa-IR"/>
    </w:rPr>
  </w:style>
  <w:style w:type="paragraph" w:customStyle="1" w:styleId="Textbody">
    <w:name w:val="Text body"/>
    <w:basedOn w:val="Standard"/>
    <w:uiPriority w:val="99"/>
    <w:rsid w:val="00A0530D"/>
    <w:pPr>
      <w:spacing w:after="120"/>
    </w:pPr>
  </w:style>
  <w:style w:type="paragraph" w:customStyle="1" w:styleId="a">
    <w:name w:val="_тире"/>
    <w:basedOn w:val="a0"/>
    <w:uiPriority w:val="99"/>
    <w:rsid w:val="00A0530D"/>
    <w:pPr>
      <w:numPr>
        <w:numId w:val="2"/>
      </w:numPr>
      <w:spacing w:after="120" w:line="240" w:lineRule="auto"/>
      <w:jc w:val="both"/>
    </w:pPr>
    <w:rPr>
      <w:rFonts w:ascii="Times New Roman" w:eastAsia="Times New Roman" w:hAnsi="Times New Roman" w:cs="Times New Roman"/>
      <w:sz w:val="24"/>
      <w:szCs w:val="24"/>
      <w:lang w:eastAsia="ar-SA"/>
    </w:rPr>
  </w:style>
  <w:style w:type="paragraph" w:customStyle="1" w:styleId="aff">
    <w:name w:val="_номер+)"/>
    <w:basedOn w:val="a0"/>
    <w:uiPriority w:val="99"/>
    <w:rsid w:val="00A0530D"/>
    <w:pPr>
      <w:suppressAutoHyphens/>
      <w:spacing w:after="0" w:line="240" w:lineRule="auto"/>
    </w:pPr>
    <w:rPr>
      <w:rFonts w:ascii="Times New Roman" w:eastAsia="Times New Roman" w:hAnsi="Times New Roman" w:cs="Times New Roman"/>
      <w:sz w:val="24"/>
      <w:szCs w:val="24"/>
      <w:lang w:eastAsia="ar-SA"/>
    </w:rPr>
  </w:style>
  <w:style w:type="paragraph" w:customStyle="1" w:styleId="rvps2">
    <w:name w:val="rvps2"/>
    <w:basedOn w:val="a0"/>
    <w:rsid w:val="00A0530D"/>
    <w:pPr>
      <w:spacing w:before="280" w:after="280" w:line="240" w:lineRule="auto"/>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uiPriority w:val="99"/>
    <w:rsid w:val="00A0530D"/>
    <w:pPr>
      <w:spacing w:after="120" w:line="240" w:lineRule="auto"/>
      <w:ind w:left="283"/>
    </w:pPr>
    <w:rPr>
      <w:rFonts w:ascii="Times New Roman" w:eastAsia="Times New Roman" w:hAnsi="Times New Roman" w:cs="Times New Roman"/>
      <w:sz w:val="16"/>
      <w:szCs w:val="16"/>
      <w:lang w:val="ru-RU" w:eastAsia="ar-SA"/>
    </w:rPr>
  </w:style>
  <w:style w:type="paragraph" w:styleId="aff0">
    <w:name w:val="No Spacing"/>
    <w:link w:val="aff1"/>
    <w:uiPriority w:val="99"/>
    <w:qFormat/>
    <w:rsid w:val="00A0530D"/>
    <w:pPr>
      <w:suppressAutoHyphens/>
      <w:spacing w:after="0" w:line="240" w:lineRule="auto"/>
    </w:pPr>
    <w:rPr>
      <w:rFonts w:ascii="Calibri" w:eastAsia="Calibri" w:hAnsi="Calibri" w:cs="Times New Roman"/>
      <w:szCs w:val="20"/>
      <w:lang w:eastAsia="ar-SA"/>
    </w:rPr>
  </w:style>
  <w:style w:type="paragraph" w:customStyle="1" w:styleId="211">
    <w:name w:val="Основной текст с отступом 21"/>
    <w:basedOn w:val="a0"/>
    <w:uiPriority w:val="99"/>
    <w:rsid w:val="00A0530D"/>
    <w:pPr>
      <w:suppressAutoHyphens/>
      <w:spacing w:after="120" w:line="480" w:lineRule="auto"/>
      <w:ind w:left="283"/>
    </w:pPr>
    <w:rPr>
      <w:rFonts w:ascii="Times New Roman" w:eastAsia="Times New Roman" w:hAnsi="Times New Roman" w:cs="Times New Roman"/>
      <w:sz w:val="24"/>
      <w:szCs w:val="24"/>
      <w:lang w:eastAsia="ar-SA"/>
    </w:rPr>
  </w:style>
  <w:style w:type="paragraph" w:styleId="aff2">
    <w:name w:val="Balloon Text"/>
    <w:basedOn w:val="a0"/>
    <w:link w:val="aff3"/>
    <w:uiPriority w:val="99"/>
    <w:semiHidden/>
    <w:rsid w:val="00A0530D"/>
    <w:pPr>
      <w:suppressAutoHyphens/>
      <w:spacing w:after="0" w:line="240" w:lineRule="auto"/>
    </w:pPr>
    <w:rPr>
      <w:rFonts w:ascii="Tahoma" w:eastAsia="Times New Roman" w:hAnsi="Tahoma" w:cs="Times New Roman"/>
      <w:sz w:val="16"/>
      <w:szCs w:val="16"/>
      <w:lang w:val="x-none" w:eastAsia="ar-SA"/>
    </w:rPr>
  </w:style>
  <w:style w:type="character" w:customStyle="1" w:styleId="aff3">
    <w:name w:val="Текст выноски Знак"/>
    <w:basedOn w:val="a2"/>
    <w:link w:val="aff2"/>
    <w:uiPriority w:val="99"/>
    <w:semiHidden/>
    <w:rsid w:val="00A0530D"/>
    <w:rPr>
      <w:rFonts w:ascii="Tahoma" w:eastAsia="Times New Roman" w:hAnsi="Tahoma" w:cs="Times New Roman"/>
      <w:sz w:val="16"/>
      <w:szCs w:val="16"/>
      <w:lang w:val="x-none" w:eastAsia="ar-SA"/>
    </w:rPr>
  </w:style>
  <w:style w:type="paragraph" w:styleId="aff4">
    <w:name w:val="Body Text Indent"/>
    <w:basedOn w:val="a0"/>
    <w:link w:val="aff5"/>
    <w:uiPriority w:val="99"/>
    <w:rsid w:val="00A0530D"/>
    <w:pPr>
      <w:suppressAutoHyphens/>
      <w:spacing w:after="120" w:line="240" w:lineRule="auto"/>
      <w:ind w:left="283"/>
    </w:pPr>
    <w:rPr>
      <w:rFonts w:ascii="Times New Roman" w:eastAsia="Times New Roman" w:hAnsi="Times New Roman" w:cs="Times New Roman"/>
      <w:sz w:val="24"/>
      <w:szCs w:val="24"/>
      <w:lang w:val="x-none" w:eastAsia="ar-SA"/>
    </w:rPr>
  </w:style>
  <w:style w:type="character" w:customStyle="1" w:styleId="aff5">
    <w:name w:val="Основной текст с отступом Знак"/>
    <w:basedOn w:val="a2"/>
    <w:link w:val="aff4"/>
    <w:uiPriority w:val="99"/>
    <w:rsid w:val="00A0530D"/>
    <w:rPr>
      <w:rFonts w:ascii="Times New Roman" w:eastAsia="Times New Roman" w:hAnsi="Times New Roman" w:cs="Times New Roman"/>
      <w:sz w:val="24"/>
      <w:szCs w:val="24"/>
      <w:lang w:val="x-none" w:eastAsia="ar-SA"/>
    </w:rPr>
  </w:style>
  <w:style w:type="paragraph" w:customStyle="1" w:styleId="aff6">
    <w:name w:val="Шапка акта"/>
    <w:basedOn w:val="a0"/>
    <w:next w:val="a0"/>
    <w:uiPriority w:val="99"/>
    <w:rsid w:val="00A0530D"/>
    <w:pPr>
      <w:suppressAutoHyphens/>
      <w:spacing w:before="120" w:after="0" w:line="240" w:lineRule="auto"/>
      <w:jc w:val="center"/>
    </w:pPr>
    <w:rPr>
      <w:rFonts w:ascii="Times New Roman" w:eastAsia="Times New Roman" w:hAnsi="Times New Roman" w:cs="Times New Roman"/>
      <w:sz w:val="26"/>
      <w:szCs w:val="20"/>
      <w:lang w:val="ru-RU" w:eastAsia="zh-CN"/>
    </w:rPr>
  </w:style>
  <w:style w:type="paragraph" w:customStyle="1" w:styleId="aff7">
    <w:name w:val="Текст в заданном формате"/>
    <w:basedOn w:val="a0"/>
    <w:uiPriority w:val="99"/>
    <w:rsid w:val="00A0530D"/>
    <w:pPr>
      <w:widowControl w:val="0"/>
      <w:suppressAutoHyphens/>
      <w:spacing w:after="0" w:line="300" w:lineRule="auto"/>
      <w:ind w:left="40" w:firstLine="700"/>
    </w:pPr>
    <w:rPr>
      <w:rFonts w:ascii="Liberation Mono" w:eastAsia="Times New Roman" w:hAnsi="Liberation Mono" w:cs="Liberation Mono"/>
      <w:sz w:val="20"/>
      <w:szCs w:val="20"/>
      <w:lang w:eastAsia="zh-CN"/>
    </w:rPr>
  </w:style>
  <w:style w:type="paragraph" w:styleId="HTML">
    <w:name w:val="HTML Preformatted"/>
    <w:basedOn w:val="a0"/>
    <w:link w:val="HTML0"/>
    <w:uiPriority w:val="99"/>
    <w:semiHidden/>
    <w:rsid w:val="00A0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2"/>
    <w:link w:val="HTML"/>
    <w:uiPriority w:val="99"/>
    <w:semiHidden/>
    <w:rsid w:val="00A0530D"/>
    <w:rPr>
      <w:rFonts w:ascii="Courier New" w:eastAsia="Times New Roman" w:hAnsi="Courier New" w:cs="Times New Roman"/>
      <w:sz w:val="20"/>
      <w:szCs w:val="20"/>
      <w:lang w:val="x-none" w:eastAsia="ru-RU"/>
    </w:rPr>
  </w:style>
  <w:style w:type="table" w:styleId="aff8">
    <w:name w:val="Table Grid"/>
    <w:basedOn w:val="a3"/>
    <w:rsid w:val="00A0530D"/>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Обычный1"/>
    <w:qFormat/>
    <w:rsid w:val="00A0530D"/>
    <w:pPr>
      <w:spacing w:after="0"/>
    </w:pPr>
    <w:rPr>
      <w:rFonts w:ascii="Arial" w:eastAsia="Times New Roman" w:hAnsi="Arial" w:cs="Arial"/>
      <w:color w:val="000000"/>
      <w:lang w:val="ru-RU" w:eastAsia="ru-RU"/>
    </w:rPr>
  </w:style>
  <w:style w:type="character" w:customStyle="1" w:styleId="17">
    <w:name w:val="Обычный (веб) Знак1"/>
    <w:aliases w:val="Обычный (веб) Знак Знак,Обычный (веб) Знак Знак1 Знак1,Обычный (Web) Знак Знак Знак Знак Знак1,Обычный (веб) Знак Знак Знак Знак1,Обычный (веб) Знак2 Знак Знак Знак1,Обычный (веб) Знак Знак1 Знак Знак Знак1"/>
    <w:link w:val="af4"/>
    <w:uiPriority w:val="99"/>
    <w:locked/>
    <w:rsid w:val="00A0530D"/>
    <w:rPr>
      <w:rFonts w:ascii="Times New Roman" w:eastAsia="Times New Roman" w:hAnsi="Times New Roman" w:cs="Times New Roman"/>
      <w:sz w:val="24"/>
      <w:szCs w:val="20"/>
      <w:lang w:eastAsia="ar-SA"/>
    </w:rPr>
  </w:style>
  <w:style w:type="character" w:styleId="aff9">
    <w:name w:val="FollowedHyperlink"/>
    <w:uiPriority w:val="99"/>
    <w:semiHidden/>
    <w:rsid w:val="00A0530D"/>
    <w:rPr>
      <w:rFonts w:cs="Times New Roman"/>
      <w:color w:val="954F72"/>
      <w:u w:val="single"/>
    </w:rPr>
  </w:style>
  <w:style w:type="character" w:customStyle="1" w:styleId="aff1">
    <w:name w:val="Без интервала Знак"/>
    <w:link w:val="aff0"/>
    <w:uiPriority w:val="99"/>
    <w:locked/>
    <w:rsid w:val="00A0530D"/>
    <w:rPr>
      <w:rFonts w:ascii="Calibri" w:eastAsia="Calibri" w:hAnsi="Calibri" w:cs="Times New Roman"/>
      <w:szCs w:val="20"/>
      <w:lang w:eastAsia="ar-SA"/>
    </w:rPr>
  </w:style>
  <w:style w:type="paragraph" w:customStyle="1" w:styleId="-11">
    <w:name w:val="Цветной список - Акцент 11"/>
    <w:basedOn w:val="a0"/>
    <w:uiPriority w:val="99"/>
    <w:rsid w:val="00A0530D"/>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Body">
    <w:name w:val="Body"/>
    <w:uiPriority w:val="99"/>
    <w:rsid w:val="00A0530D"/>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Calibri" w:hAnsi="Helvetica" w:cs="Helvetica"/>
      <w:color w:val="000000"/>
      <w:lang w:val="ru-RU" w:eastAsia="ru-RU"/>
    </w:rPr>
  </w:style>
  <w:style w:type="paragraph" w:customStyle="1" w:styleId="xfmc1">
    <w:name w:val="xfmc1"/>
    <w:basedOn w:val="a0"/>
    <w:uiPriority w:val="99"/>
    <w:rsid w:val="00A0530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9">
    <w:name w:val="Основной текст + 9"/>
    <w:aliases w:val="5 pt"/>
    <w:uiPriority w:val="99"/>
    <w:rsid w:val="00A0530D"/>
    <w:rPr>
      <w:rFonts w:ascii="Times New Roman" w:hAnsi="Times New Roman"/>
      <w:color w:val="000000"/>
      <w:spacing w:val="0"/>
      <w:w w:val="100"/>
      <w:sz w:val="19"/>
      <w:u w:val="none"/>
      <w:lang w:val="uk-UA"/>
    </w:rPr>
  </w:style>
  <w:style w:type="paragraph" w:customStyle="1" w:styleId="ListParagraph1">
    <w:name w:val="List Paragraph1"/>
    <w:basedOn w:val="a0"/>
    <w:uiPriority w:val="99"/>
    <w:rsid w:val="00A0530D"/>
    <w:pPr>
      <w:ind w:left="720"/>
      <w:contextualSpacing/>
    </w:pPr>
    <w:rPr>
      <w:rFonts w:ascii="Times New Roman" w:eastAsia="Times New Roman" w:hAnsi="Times New Roman" w:cs="Times New Roman"/>
      <w:sz w:val="24"/>
      <w:szCs w:val="24"/>
      <w:lang w:val="ru-RU" w:eastAsia="ru-RU"/>
    </w:rPr>
  </w:style>
  <w:style w:type="paragraph" w:styleId="28">
    <w:name w:val="Body Text Indent 2"/>
    <w:basedOn w:val="a0"/>
    <w:link w:val="29"/>
    <w:uiPriority w:val="99"/>
    <w:semiHidden/>
    <w:rsid w:val="00A0530D"/>
    <w:pPr>
      <w:spacing w:after="120" w:line="480" w:lineRule="auto"/>
      <w:ind w:left="283"/>
    </w:pPr>
    <w:rPr>
      <w:rFonts w:ascii="Times New Roman" w:eastAsia="Times New Roman" w:hAnsi="Times New Roman" w:cs="Times New Roman"/>
      <w:sz w:val="20"/>
      <w:szCs w:val="20"/>
      <w:lang w:val="x-none" w:eastAsia="x-none"/>
    </w:rPr>
  </w:style>
  <w:style w:type="character" w:customStyle="1" w:styleId="29">
    <w:name w:val="Основной текст с отступом 2 Знак"/>
    <w:basedOn w:val="a2"/>
    <w:link w:val="28"/>
    <w:uiPriority w:val="99"/>
    <w:semiHidden/>
    <w:rsid w:val="00A0530D"/>
    <w:rPr>
      <w:rFonts w:ascii="Times New Roman" w:eastAsia="Times New Roman" w:hAnsi="Times New Roman" w:cs="Times New Roman"/>
      <w:sz w:val="20"/>
      <w:szCs w:val="20"/>
      <w:lang w:val="x-none" w:eastAsia="x-none"/>
    </w:rPr>
  </w:style>
  <w:style w:type="character" w:customStyle="1" w:styleId="affa">
    <w:name w:val="Основной текст + Полужирный"/>
    <w:rsid w:val="00A0530D"/>
    <w:rPr>
      <w:rFonts w:ascii="Times New Roman" w:eastAsia="Times New Roman" w:hAnsi="Times New Roman" w:cs="Times New Roman"/>
      <w:b/>
      <w:bCs/>
      <w:i w:val="0"/>
      <w:iCs w:val="0"/>
      <w:smallCaps w:val="0"/>
      <w:strike w:val="0"/>
      <w:color w:val="000000"/>
      <w:spacing w:val="0"/>
      <w:w w:val="100"/>
      <w:position w:val="0"/>
      <w:sz w:val="21"/>
      <w:szCs w:val="21"/>
      <w:u w:val="single"/>
      <w:shd w:val="clear" w:color="auto" w:fill="FFFFFF"/>
      <w:lang w:val="uk-UA"/>
    </w:rPr>
  </w:style>
  <w:style w:type="paragraph" w:customStyle="1" w:styleId="1d">
    <w:name w:val="Абзац списка1"/>
    <w:basedOn w:val="a0"/>
    <w:rsid w:val="00A0530D"/>
    <w:pPr>
      <w:ind w:left="720"/>
      <w:contextualSpacing/>
    </w:pPr>
    <w:rPr>
      <w:rFonts w:ascii="Times New Roman" w:eastAsia="Times New Roman" w:hAnsi="Times New Roman" w:cs="Times New Roman"/>
      <w:sz w:val="24"/>
      <w:szCs w:val="24"/>
      <w:lang w:val="ru-RU" w:eastAsia="ru-RU"/>
    </w:rPr>
  </w:style>
  <w:style w:type="character" w:customStyle="1" w:styleId="FontStyle13">
    <w:name w:val="Font Style13"/>
    <w:rsid w:val="00A0530D"/>
    <w:rPr>
      <w:rFonts w:ascii="Times New Roman" w:hAnsi="Times New Roman" w:cs="Times New Roman"/>
      <w:sz w:val="20"/>
      <w:szCs w:val="20"/>
    </w:rPr>
  </w:style>
  <w:style w:type="character" w:styleId="affb">
    <w:name w:val="annotation reference"/>
    <w:uiPriority w:val="99"/>
    <w:semiHidden/>
    <w:unhideWhenUsed/>
    <w:rsid w:val="00A0530D"/>
    <w:rPr>
      <w:sz w:val="16"/>
      <w:szCs w:val="16"/>
    </w:rPr>
  </w:style>
  <w:style w:type="paragraph" w:styleId="affc">
    <w:name w:val="annotation text"/>
    <w:basedOn w:val="a0"/>
    <w:link w:val="affd"/>
    <w:uiPriority w:val="99"/>
    <w:semiHidden/>
    <w:unhideWhenUsed/>
    <w:rsid w:val="00A0530D"/>
    <w:pPr>
      <w:spacing w:after="0" w:line="240" w:lineRule="auto"/>
    </w:pPr>
    <w:rPr>
      <w:rFonts w:ascii="Times New Roman" w:eastAsia="Times New Roman" w:hAnsi="Times New Roman" w:cs="Times New Roman"/>
      <w:sz w:val="20"/>
      <w:szCs w:val="20"/>
      <w:lang w:val="x-none" w:eastAsia="ru-RU"/>
    </w:rPr>
  </w:style>
  <w:style w:type="character" w:customStyle="1" w:styleId="affd">
    <w:name w:val="Текст примечания Знак"/>
    <w:basedOn w:val="a2"/>
    <w:link w:val="affc"/>
    <w:uiPriority w:val="99"/>
    <w:semiHidden/>
    <w:rsid w:val="00A0530D"/>
    <w:rPr>
      <w:rFonts w:ascii="Times New Roman" w:eastAsia="Times New Roman" w:hAnsi="Times New Roman" w:cs="Times New Roman"/>
      <w:sz w:val="20"/>
      <w:szCs w:val="20"/>
      <w:lang w:val="x-none" w:eastAsia="ru-RU"/>
    </w:rPr>
  </w:style>
  <w:style w:type="paragraph" w:styleId="affe">
    <w:name w:val="annotation subject"/>
    <w:basedOn w:val="affc"/>
    <w:next w:val="affc"/>
    <w:link w:val="afff"/>
    <w:uiPriority w:val="99"/>
    <w:semiHidden/>
    <w:unhideWhenUsed/>
    <w:rsid w:val="00A0530D"/>
    <w:rPr>
      <w:b/>
      <w:bCs/>
    </w:rPr>
  </w:style>
  <w:style w:type="character" w:customStyle="1" w:styleId="afff">
    <w:name w:val="Тема примечания Знак"/>
    <w:basedOn w:val="affd"/>
    <w:link w:val="affe"/>
    <w:uiPriority w:val="99"/>
    <w:semiHidden/>
    <w:rsid w:val="00A0530D"/>
    <w:rPr>
      <w:rFonts w:ascii="Times New Roman" w:eastAsia="Times New Roman" w:hAnsi="Times New Roman" w:cs="Times New Roman"/>
      <w:b/>
      <w:bCs/>
      <w:sz w:val="20"/>
      <w:szCs w:val="20"/>
      <w:lang w:val="x-none" w:eastAsia="ru-RU"/>
    </w:rPr>
  </w:style>
  <w:style w:type="character" w:customStyle="1" w:styleId="rvts9">
    <w:name w:val="rvts9"/>
    <w:rsid w:val="00A0530D"/>
  </w:style>
  <w:style w:type="character" w:styleId="afff0">
    <w:name w:val="Emphasis"/>
    <w:uiPriority w:val="99"/>
    <w:qFormat/>
    <w:rsid w:val="00A0530D"/>
    <w:rPr>
      <w:rFonts w:cs="Times New Roman"/>
      <w:i/>
    </w:rPr>
  </w:style>
  <w:style w:type="paragraph" w:styleId="afff1">
    <w:name w:val="Revision"/>
    <w:hidden/>
    <w:uiPriority w:val="99"/>
    <w:semiHidden/>
    <w:rsid w:val="00A0530D"/>
    <w:pPr>
      <w:spacing w:after="0" w:line="240" w:lineRule="auto"/>
    </w:pPr>
    <w:rPr>
      <w:rFonts w:ascii="Calibri" w:eastAsia="Calibri" w:hAnsi="Calibri" w:cs="Times New Roman"/>
      <w:lang w:val="ru-RU"/>
    </w:rPr>
  </w:style>
  <w:style w:type="paragraph" w:customStyle="1" w:styleId="34">
    <w:name w:val="Основний текст3"/>
    <w:basedOn w:val="a0"/>
    <w:rsid w:val="00A0530D"/>
    <w:pPr>
      <w:widowControl w:val="0"/>
      <w:snapToGrid w:val="0"/>
      <w:spacing w:after="0" w:line="240" w:lineRule="auto"/>
    </w:pPr>
    <w:rPr>
      <w:rFonts w:ascii="Arial" w:eastAsia="Times New Roman" w:hAnsi="Arial" w:cs="Times New Roman"/>
      <w:sz w:val="24"/>
      <w:szCs w:val="20"/>
      <w:lang w:val="ru-RU" w:eastAsia="ru-RU"/>
    </w:rPr>
  </w:style>
  <w:style w:type="paragraph" w:customStyle="1" w:styleId="m-1453041291028133484gmail-m-5276730279566332539m-8230329720777439974xfmc2">
    <w:name w:val="m_-1453041291028133484gmail-m_-5276730279566332539m_-8230329720777439974xfmc2"/>
    <w:basedOn w:val="a0"/>
    <w:rsid w:val="00A0530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fff2">
    <w:name w:val="Основной текст_"/>
    <w:link w:val="2a"/>
    <w:locked/>
    <w:rsid w:val="00A0530D"/>
    <w:rPr>
      <w:sz w:val="14"/>
      <w:szCs w:val="14"/>
      <w:shd w:val="clear" w:color="auto" w:fill="FFFFFF"/>
    </w:rPr>
  </w:style>
  <w:style w:type="paragraph" w:customStyle="1" w:styleId="2a">
    <w:name w:val="Основной текст2"/>
    <w:basedOn w:val="a0"/>
    <w:link w:val="afff2"/>
    <w:rsid w:val="00A0530D"/>
    <w:pPr>
      <w:shd w:val="clear" w:color="auto" w:fill="FFFFFF"/>
      <w:spacing w:after="180" w:line="192" w:lineRule="exact"/>
      <w:jc w:val="both"/>
    </w:pPr>
    <w:rPr>
      <w:sz w:val="14"/>
      <w:szCs w:val="14"/>
    </w:rPr>
  </w:style>
  <w:style w:type="paragraph" w:customStyle="1" w:styleId="afff3">
    <w:name w:val="a"/>
    <w:basedOn w:val="a0"/>
    <w:uiPriority w:val="99"/>
    <w:rsid w:val="00A0530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O-normal">
    <w:name w:val="LO-normal"/>
    <w:rsid w:val="00A0530D"/>
    <w:pPr>
      <w:suppressAutoHyphens/>
      <w:spacing w:after="0"/>
    </w:pPr>
    <w:rPr>
      <w:rFonts w:ascii="Arial" w:eastAsia="Arial" w:hAnsi="Arial" w:cs="Arial"/>
      <w:color w:val="000000"/>
      <w:lang w:val="ru-RU" w:eastAsia="zh-CN"/>
    </w:rPr>
  </w:style>
  <w:style w:type="character" w:customStyle="1" w:styleId="2b">
    <w:name w:val="Основной текст (2)_"/>
    <w:link w:val="2c"/>
    <w:uiPriority w:val="99"/>
    <w:rsid w:val="00A0530D"/>
    <w:rPr>
      <w:rFonts w:ascii="Times New Roman" w:eastAsia="Times New Roman" w:hAnsi="Times New Roman"/>
      <w:b/>
      <w:bCs/>
      <w:i/>
      <w:iCs/>
      <w:sz w:val="23"/>
      <w:szCs w:val="23"/>
      <w:shd w:val="clear" w:color="auto" w:fill="FFFFFF"/>
    </w:rPr>
  </w:style>
  <w:style w:type="character" w:customStyle="1" w:styleId="35">
    <w:name w:val="Основной текст (3)_"/>
    <w:link w:val="36"/>
    <w:rsid w:val="00A0530D"/>
    <w:rPr>
      <w:rFonts w:ascii="Times New Roman" w:eastAsia="Times New Roman" w:hAnsi="Times New Roman"/>
      <w:sz w:val="21"/>
      <w:szCs w:val="21"/>
      <w:shd w:val="clear" w:color="auto" w:fill="FFFFFF"/>
    </w:rPr>
  </w:style>
  <w:style w:type="paragraph" w:customStyle="1" w:styleId="2c">
    <w:name w:val="Основной текст (2)"/>
    <w:basedOn w:val="a0"/>
    <w:link w:val="2b"/>
    <w:uiPriority w:val="99"/>
    <w:rsid w:val="00A0530D"/>
    <w:pPr>
      <w:widowControl w:val="0"/>
      <w:shd w:val="clear" w:color="auto" w:fill="FFFFFF"/>
      <w:spacing w:before="240" w:after="360" w:line="0" w:lineRule="atLeast"/>
      <w:jc w:val="both"/>
    </w:pPr>
    <w:rPr>
      <w:rFonts w:ascii="Times New Roman" w:eastAsia="Times New Roman" w:hAnsi="Times New Roman"/>
      <w:b/>
      <w:bCs/>
      <w:i/>
      <w:iCs/>
      <w:sz w:val="23"/>
      <w:szCs w:val="23"/>
    </w:rPr>
  </w:style>
  <w:style w:type="paragraph" w:customStyle="1" w:styleId="37">
    <w:name w:val="Основной текст3"/>
    <w:basedOn w:val="a0"/>
    <w:rsid w:val="00A0530D"/>
    <w:pPr>
      <w:widowControl w:val="0"/>
      <w:shd w:val="clear" w:color="auto" w:fill="FFFFFF"/>
      <w:spacing w:before="360" w:after="0" w:line="312" w:lineRule="exact"/>
      <w:ind w:hanging="360"/>
      <w:jc w:val="both"/>
    </w:pPr>
    <w:rPr>
      <w:rFonts w:ascii="Times New Roman" w:eastAsia="Times New Roman" w:hAnsi="Times New Roman" w:cs="Times New Roman"/>
      <w:color w:val="000000"/>
      <w:sz w:val="23"/>
      <w:szCs w:val="23"/>
      <w:lang w:eastAsia="ru-RU"/>
    </w:rPr>
  </w:style>
  <w:style w:type="paragraph" w:customStyle="1" w:styleId="36">
    <w:name w:val="Основной текст (3)"/>
    <w:basedOn w:val="a0"/>
    <w:link w:val="35"/>
    <w:rsid w:val="00A0530D"/>
    <w:pPr>
      <w:widowControl w:val="0"/>
      <w:shd w:val="clear" w:color="auto" w:fill="FFFFFF"/>
      <w:spacing w:after="0" w:line="298" w:lineRule="exact"/>
      <w:jc w:val="both"/>
    </w:pPr>
    <w:rPr>
      <w:rFonts w:ascii="Times New Roman" w:eastAsia="Times New Roman" w:hAnsi="Times New Roman"/>
      <w:sz w:val="21"/>
      <w:szCs w:val="21"/>
    </w:rPr>
  </w:style>
  <w:style w:type="paragraph" w:customStyle="1" w:styleId="1e">
    <w:name w:val="Основний текст1"/>
    <w:basedOn w:val="a0"/>
    <w:rsid w:val="00A0530D"/>
    <w:pPr>
      <w:suppressAutoHyphens/>
      <w:spacing w:after="120" w:line="240" w:lineRule="auto"/>
      <w:jc w:val="both"/>
    </w:pPr>
    <w:rPr>
      <w:rFonts w:ascii="Arial" w:eastAsia="Times New Roman" w:hAnsi="Arial" w:cs="Arial"/>
      <w:sz w:val="20"/>
      <w:szCs w:val="20"/>
      <w:lang w:val="en-GB" w:eastAsia="ar-SA"/>
    </w:rPr>
  </w:style>
  <w:style w:type="character" w:customStyle="1" w:styleId="Arial3">
    <w:name w:val="Основной текст + Arial3"/>
    <w:rsid w:val="00A0530D"/>
    <w:rPr>
      <w:rFonts w:ascii="Arial" w:eastAsia="Times New Roman" w:hAnsi="Arial" w:cs="Arial" w:hint="default"/>
      <w:color w:val="000000"/>
      <w:sz w:val="15"/>
      <w:szCs w:val="15"/>
      <w:shd w:val="clear" w:color="auto" w:fill="FFFFFF"/>
      <w:lang w:val="uk-UA" w:eastAsia="uk-UA"/>
    </w:rPr>
  </w:style>
  <w:style w:type="character" w:customStyle="1" w:styleId="Arial2">
    <w:name w:val="Основной текст + Arial2"/>
    <w:rsid w:val="00A0530D"/>
    <w:rPr>
      <w:rFonts w:ascii="Arial" w:eastAsia="Times New Roman" w:hAnsi="Arial" w:cs="Arial" w:hint="default"/>
      <w:i/>
      <w:iCs/>
      <w:color w:val="000000"/>
      <w:sz w:val="17"/>
      <w:szCs w:val="17"/>
      <w:shd w:val="clear" w:color="auto" w:fill="FFFFFF"/>
      <w:lang w:val="uk-UA" w:eastAsia="uk-UA"/>
    </w:rPr>
  </w:style>
  <w:style w:type="character" w:customStyle="1" w:styleId="xfm69027137">
    <w:name w:val="xfm_69027137"/>
    <w:basedOn w:val="a2"/>
    <w:rsid w:val="00A0530D"/>
  </w:style>
  <w:style w:type="character" w:customStyle="1" w:styleId="afd">
    <w:name w:val="Абзац списка Знак"/>
    <w:aliases w:val="Chapter10 Знак,AC List 01 Знак,Bullet List Знак,FooterText Знак,numbered Знак,Paragraphe de liste1 Знак,lp1 Знак,название табл/рис Знак,Elenco Normale Знак,Список уровня 2 Знак,List Paragraph Знак,EBRD List Знак,заголовок 1.1 Знак"/>
    <w:link w:val="afc"/>
    <w:uiPriority w:val="34"/>
    <w:locked/>
    <w:rsid w:val="00A0530D"/>
    <w:rPr>
      <w:rFonts w:ascii="Times New Roman" w:eastAsia="Times New Roman" w:hAnsi="Times New Roman" w:cs="Times New Roman"/>
      <w:sz w:val="24"/>
      <w:szCs w:val="20"/>
      <w:lang w:eastAsia="ar-SA"/>
    </w:rPr>
  </w:style>
  <w:style w:type="character" w:customStyle="1" w:styleId="date-to">
    <w:name w:val="date-to"/>
    <w:rsid w:val="00A0530D"/>
  </w:style>
  <w:style w:type="paragraph" w:customStyle="1" w:styleId="2d">
    <w:name w:val="Абзац списка2"/>
    <w:basedOn w:val="a0"/>
    <w:rsid w:val="00A0530D"/>
    <w:pPr>
      <w:spacing w:after="0" w:line="240" w:lineRule="auto"/>
      <w:ind w:left="708"/>
    </w:pPr>
    <w:rPr>
      <w:rFonts w:ascii="Times New Roman" w:eastAsia="Times New Roman" w:hAnsi="Times New Roman" w:cs="Times New Roman"/>
      <w:sz w:val="24"/>
      <w:szCs w:val="20"/>
      <w:lang w:eastAsia="ar-SA"/>
    </w:rPr>
  </w:style>
  <w:style w:type="paragraph" w:customStyle="1" w:styleId="1f">
    <w:name w:val="Без интервала1"/>
    <w:rsid w:val="00A0530D"/>
    <w:pPr>
      <w:widowControl w:val="0"/>
      <w:autoSpaceDE w:val="0"/>
      <w:autoSpaceDN w:val="0"/>
      <w:spacing w:after="0" w:line="240" w:lineRule="auto"/>
    </w:pPr>
    <w:rPr>
      <w:rFonts w:ascii="Times New Roman CYR" w:eastAsia="Times New Roman" w:hAnsi="Times New Roman CYR" w:cs="Times New Roman CYR"/>
      <w:sz w:val="24"/>
      <w:szCs w:val="24"/>
      <w:lang w:val="ru-RU" w:eastAsia="ru-RU"/>
    </w:rPr>
  </w:style>
  <w:style w:type="character" w:customStyle="1" w:styleId="1f0">
    <w:name w:val="Заголовок №1_"/>
    <w:link w:val="1f1"/>
    <w:uiPriority w:val="99"/>
    <w:locked/>
    <w:rsid w:val="00A0530D"/>
    <w:rPr>
      <w:rFonts w:ascii="Times New Roman" w:hAnsi="Times New Roman"/>
      <w:b/>
      <w:bCs/>
      <w:sz w:val="28"/>
      <w:szCs w:val="28"/>
      <w:shd w:val="clear" w:color="auto" w:fill="FFFFFF"/>
    </w:rPr>
  </w:style>
  <w:style w:type="paragraph" w:customStyle="1" w:styleId="1f1">
    <w:name w:val="Заголовок №1"/>
    <w:basedOn w:val="a0"/>
    <w:link w:val="1f0"/>
    <w:uiPriority w:val="99"/>
    <w:rsid w:val="00A0530D"/>
    <w:pPr>
      <w:widowControl w:val="0"/>
      <w:shd w:val="clear" w:color="auto" w:fill="FFFFFF"/>
      <w:spacing w:after="900" w:line="240" w:lineRule="atLeast"/>
      <w:jc w:val="center"/>
      <w:outlineLvl w:val="0"/>
    </w:pPr>
    <w:rPr>
      <w:rFonts w:ascii="Times New Roman" w:hAnsi="Times New Roman"/>
      <w:b/>
      <w:bCs/>
      <w:sz w:val="28"/>
      <w:szCs w:val="28"/>
    </w:rPr>
  </w:style>
  <w:style w:type="character" w:customStyle="1" w:styleId="212">
    <w:name w:val="Основной текст (2) + Полужирный1"/>
    <w:uiPriority w:val="99"/>
    <w:rsid w:val="00A0530D"/>
    <w:rPr>
      <w:rFonts w:ascii="Times New Roman" w:eastAsia="Times New Roman" w:hAnsi="Times New Roman" w:cs="Times New Roman"/>
      <w:b/>
      <w:bCs/>
      <w:spacing w:val="4"/>
      <w:sz w:val="22"/>
      <w:szCs w:val="22"/>
      <w:u w:val="none"/>
      <w:shd w:val="clear" w:color="auto" w:fill="FFFFFF"/>
    </w:rPr>
  </w:style>
  <w:style w:type="paragraph" w:customStyle="1" w:styleId="213">
    <w:name w:val="Основной текст (2)1"/>
    <w:basedOn w:val="a0"/>
    <w:uiPriority w:val="99"/>
    <w:qFormat/>
    <w:rsid w:val="00A0530D"/>
    <w:pPr>
      <w:widowControl w:val="0"/>
      <w:shd w:val="clear" w:color="auto" w:fill="FFFFFF"/>
      <w:spacing w:after="240" w:line="274" w:lineRule="exact"/>
      <w:jc w:val="right"/>
    </w:pPr>
    <w:rPr>
      <w:rFonts w:ascii="Times New Roman" w:eastAsia="Cambria" w:hAnsi="Times New Roman" w:cs="Times New Roman"/>
      <w:sz w:val="24"/>
      <w:szCs w:val="24"/>
      <w:lang w:eastAsia="ru-RU"/>
    </w:rPr>
  </w:style>
  <w:style w:type="paragraph" w:customStyle="1" w:styleId="1f2">
    <w:name w:val="Звичайний1"/>
    <w:uiPriority w:val="99"/>
    <w:qFormat/>
    <w:rsid w:val="00A0530D"/>
    <w:pPr>
      <w:spacing w:after="0"/>
    </w:pPr>
    <w:rPr>
      <w:rFonts w:ascii="Arial" w:eastAsia="Arial" w:hAnsi="Arial" w:cs="Arial"/>
      <w:color w:val="000000"/>
      <w:lang w:val="ru-RU" w:eastAsia="ru-RU"/>
    </w:rPr>
  </w:style>
  <w:style w:type="character" w:customStyle="1" w:styleId="270">
    <w:name w:val="Основной текст (2)7"/>
    <w:uiPriority w:val="99"/>
    <w:rsid w:val="00A0530D"/>
    <w:rPr>
      <w:rFonts w:ascii="Times New Roman" w:eastAsia="Times New Roman" w:hAnsi="Times New Roman" w:cs="Times New Roman" w:hint="default"/>
      <w:strike w:val="0"/>
      <w:dstrike w:val="0"/>
      <w:spacing w:val="4"/>
      <w:sz w:val="19"/>
      <w:szCs w:val="19"/>
      <w:u w:val="none"/>
      <w:effect w:val="none"/>
      <w:shd w:val="clear" w:color="auto" w:fill="FFFFFF"/>
    </w:rPr>
  </w:style>
  <w:style w:type="paragraph" w:styleId="38">
    <w:name w:val="Body Text 3"/>
    <w:basedOn w:val="a0"/>
    <w:link w:val="39"/>
    <w:uiPriority w:val="99"/>
    <w:semiHidden/>
    <w:unhideWhenUsed/>
    <w:rsid w:val="00A0530D"/>
    <w:pPr>
      <w:spacing w:after="120" w:line="240" w:lineRule="auto"/>
    </w:pPr>
    <w:rPr>
      <w:rFonts w:ascii="Times New Roman" w:eastAsia="Times New Roman" w:hAnsi="Times New Roman" w:cs="Times New Roman"/>
      <w:sz w:val="16"/>
      <w:szCs w:val="16"/>
      <w:lang w:val="ru-RU" w:eastAsia="ru-RU"/>
    </w:rPr>
  </w:style>
  <w:style w:type="character" w:customStyle="1" w:styleId="39">
    <w:name w:val="Основной текст 3 Знак"/>
    <w:basedOn w:val="a2"/>
    <w:link w:val="38"/>
    <w:uiPriority w:val="99"/>
    <w:semiHidden/>
    <w:rsid w:val="00A0530D"/>
    <w:rPr>
      <w:rFonts w:ascii="Times New Roman" w:eastAsia="Times New Roman" w:hAnsi="Times New Roman" w:cs="Times New Roman"/>
      <w:sz w:val="16"/>
      <w:szCs w:val="16"/>
      <w:lang w:val="ru-RU" w:eastAsia="ru-RU"/>
    </w:rPr>
  </w:style>
  <w:style w:type="paragraph" w:customStyle="1" w:styleId="TableParagraph">
    <w:name w:val="Table Paragraph"/>
    <w:basedOn w:val="a0"/>
    <w:uiPriority w:val="1"/>
    <w:qFormat/>
    <w:rsid w:val="00A0530D"/>
    <w:pPr>
      <w:widowControl w:val="0"/>
      <w:autoSpaceDE w:val="0"/>
      <w:autoSpaceDN w:val="0"/>
      <w:spacing w:after="0" w:line="240" w:lineRule="auto"/>
    </w:pPr>
    <w:rPr>
      <w:rFonts w:ascii="Times New Roman" w:eastAsia="Times New Roman" w:hAnsi="Times New Roman" w:cs="Times New Roman"/>
    </w:rPr>
  </w:style>
  <w:style w:type="table" w:customStyle="1" w:styleId="1f3">
    <w:name w:val="Сетка таблицы1"/>
    <w:basedOn w:val="a3"/>
    <w:next w:val="aff8"/>
    <w:uiPriority w:val="59"/>
    <w:rsid w:val="00A0530D"/>
    <w:pPr>
      <w:spacing w:after="0" w:line="240" w:lineRule="auto"/>
    </w:pPr>
    <w:rPr>
      <w:rFonts w:ascii="Times New Roman" w:eastAsia="Calibri" w:hAnsi="Times New Roman" w:cs="Times New Roman"/>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1"/>
    <w:basedOn w:val="a0"/>
    <w:rsid w:val="007E1F72"/>
    <w:pPr>
      <w:spacing w:after="0" w:line="240" w:lineRule="auto"/>
    </w:pPr>
    <w:rPr>
      <w:rFonts w:ascii="Verdana" w:eastAsia="Times New Roman" w:hAnsi="Verdana" w:cs="Verdana"/>
      <w:sz w:val="20"/>
      <w:szCs w:val="20"/>
      <w:lang w:val="en-US"/>
    </w:rPr>
  </w:style>
  <w:style w:type="character" w:styleId="afff4">
    <w:name w:val="page number"/>
    <w:basedOn w:val="a2"/>
    <w:uiPriority w:val="99"/>
    <w:rsid w:val="007E1F72"/>
  </w:style>
  <w:style w:type="character" w:customStyle="1" w:styleId="1f5">
    <w:name w:val="Обычный (веб) Знак1 Знак"/>
    <w:aliases w:val="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ocked/>
    <w:rsid w:val="008A68F9"/>
    <w:rPr>
      <w:sz w:val="24"/>
      <w:lang w:val="x-none" w:eastAsia="x-none" w:bidi="ar-SA"/>
    </w:rPr>
  </w:style>
  <w:style w:type="paragraph" w:customStyle="1" w:styleId="afff5">
    <w:name w:val="Знак"/>
    <w:basedOn w:val="a0"/>
    <w:semiHidden/>
    <w:rsid w:val="001F4F93"/>
    <w:pPr>
      <w:spacing w:after="0" w:line="240" w:lineRule="auto"/>
    </w:pPr>
    <w:rPr>
      <w:rFonts w:ascii="Verdana" w:eastAsia="Times New Roman" w:hAnsi="Verdana" w:cs="Verdana"/>
      <w:sz w:val="20"/>
      <w:szCs w:val="20"/>
      <w:lang w:val="en-US"/>
    </w:rPr>
  </w:style>
  <w:style w:type="paragraph" w:customStyle="1" w:styleId="1f6">
    <w:name w:val="Нижний колонтитул1"/>
    <w:basedOn w:val="a0"/>
    <w:rsid w:val="005E3DC8"/>
    <w:pPr>
      <w:tabs>
        <w:tab w:val="center" w:pos="4677"/>
        <w:tab w:val="right" w:pos="9355"/>
      </w:tabs>
      <w:suppressAutoHyphens/>
      <w:spacing w:after="0" w:line="240" w:lineRule="auto"/>
    </w:pPr>
    <w:rPr>
      <w:rFonts w:cs="Times New Roman"/>
    </w:rPr>
  </w:style>
  <w:style w:type="paragraph" w:customStyle="1" w:styleId="rvps7">
    <w:name w:val="rvps7"/>
    <w:basedOn w:val="a0"/>
    <w:rsid w:val="00C07C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0"/>
    <w:rsid w:val="00C07C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rsid w:val="00C07C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uiPriority w:val="99"/>
    <w:qFormat/>
    <w:rsid w:val="00A0530D"/>
    <w:pPr>
      <w:keepNext/>
      <w:suppressAutoHyphens/>
      <w:spacing w:before="240" w:after="60" w:line="240" w:lineRule="auto"/>
      <w:outlineLvl w:val="0"/>
    </w:pPr>
    <w:rPr>
      <w:rFonts w:ascii="Arial" w:eastAsia="Times New Roman" w:hAnsi="Arial" w:cs="Arial"/>
      <w:b/>
      <w:bCs/>
      <w:kern w:val="1"/>
      <w:sz w:val="32"/>
      <w:szCs w:val="32"/>
      <w:lang w:eastAsia="ar-SA"/>
    </w:rPr>
  </w:style>
  <w:style w:type="paragraph" w:styleId="2">
    <w:name w:val="heading 2"/>
    <w:basedOn w:val="a0"/>
    <w:next w:val="a1"/>
    <w:link w:val="20"/>
    <w:uiPriority w:val="99"/>
    <w:qFormat/>
    <w:rsid w:val="00A0530D"/>
    <w:pPr>
      <w:keepNext/>
      <w:widowControl w:val="0"/>
      <w:suppressAutoHyphens/>
      <w:spacing w:before="120" w:after="60" w:line="240" w:lineRule="auto"/>
      <w:jc w:val="both"/>
      <w:textAlignment w:val="baseline"/>
      <w:outlineLvl w:val="1"/>
    </w:pPr>
    <w:rPr>
      <w:rFonts w:ascii="Times New Roman" w:eastAsia="Times New Roman" w:hAnsi="Times New Roman" w:cs="Tahoma"/>
      <w:b/>
      <w:kern w:val="1"/>
      <w:sz w:val="24"/>
      <w:szCs w:val="24"/>
      <w:lang w:val="de-DE" w:eastAsia="fa-IR" w:bidi="fa-IR"/>
    </w:rPr>
  </w:style>
  <w:style w:type="paragraph" w:styleId="3">
    <w:name w:val="heading 3"/>
    <w:basedOn w:val="a0"/>
    <w:next w:val="a1"/>
    <w:link w:val="30"/>
    <w:uiPriority w:val="99"/>
    <w:qFormat/>
    <w:rsid w:val="00A0530D"/>
    <w:pPr>
      <w:numPr>
        <w:ilvl w:val="2"/>
        <w:numId w:val="1"/>
      </w:numPr>
      <w:suppressAutoHyphens/>
      <w:spacing w:before="280" w:after="280" w:line="240" w:lineRule="auto"/>
      <w:outlineLvl w:val="2"/>
    </w:pPr>
    <w:rPr>
      <w:rFonts w:ascii="Times New Roman" w:eastAsia="Times New Roman" w:hAnsi="Times New Roman" w:cs="Times New Roman"/>
      <w:b/>
      <w:bCs/>
      <w:sz w:val="27"/>
      <w:szCs w:val="27"/>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A0530D"/>
    <w:rPr>
      <w:rFonts w:ascii="Arial" w:eastAsia="Times New Roman" w:hAnsi="Arial" w:cs="Arial"/>
      <w:b/>
      <w:bCs/>
      <w:kern w:val="1"/>
      <w:sz w:val="32"/>
      <w:szCs w:val="32"/>
      <w:lang w:eastAsia="ar-SA"/>
    </w:rPr>
  </w:style>
  <w:style w:type="character" w:customStyle="1" w:styleId="20">
    <w:name w:val="Заголовок 2 Знак"/>
    <w:basedOn w:val="a2"/>
    <w:link w:val="2"/>
    <w:uiPriority w:val="99"/>
    <w:rsid w:val="00A0530D"/>
    <w:rPr>
      <w:rFonts w:ascii="Times New Roman" w:eastAsia="Times New Roman" w:hAnsi="Times New Roman" w:cs="Tahoma"/>
      <w:b/>
      <w:kern w:val="1"/>
      <w:sz w:val="24"/>
      <w:szCs w:val="24"/>
      <w:lang w:val="de-DE" w:eastAsia="fa-IR" w:bidi="fa-IR"/>
    </w:rPr>
  </w:style>
  <w:style w:type="character" w:customStyle="1" w:styleId="30">
    <w:name w:val="Заголовок 3 Знак"/>
    <w:basedOn w:val="a2"/>
    <w:link w:val="3"/>
    <w:uiPriority w:val="99"/>
    <w:rsid w:val="00A0530D"/>
    <w:rPr>
      <w:rFonts w:ascii="Times New Roman" w:eastAsia="Times New Roman" w:hAnsi="Times New Roman" w:cs="Times New Roman"/>
      <w:b/>
      <w:bCs/>
      <w:sz w:val="27"/>
      <w:szCs w:val="27"/>
      <w:lang w:eastAsia="ar-SA"/>
    </w:rPr>
  </w:style>
  <w:style w:type="numbering" w:customStyle="1" w:styleId="11">
    <w:name w:val="Нет списка1"/>
    <w:next w:val="a4"/>
    <w:uiPriority w:val="99"/>
    <w:semiHidden/>
    <w:unhideWhenUsed/>
    <w:rsid w:val="00A0530D"/>
  </w:style>
  <w:style w:type="character" w:customStyle="1" w:styleId="WW8Num3z0">
    <w:name w:val="WW8Num3z0"/>
    <w:uiPriority w:val="99"/>
    <w:rsid w:val="00A0530D"/>
    <w:rPr>
      <w:rFonts w:ascii="Times New Roman" w:hAnsi="Times New Roman"/>
    </w:rPr>
  </w:style>
  <w:style w:type="character" w:customStyle="1" w:styleId="WW8Num4z0">
    <w:name w:val="WW8Num4z0"/>
    <w:uiPriority w:val="99"/>
    <w:rsid w:val="00A0530D"/>
  </w:style>
  <w:style w:type="character" w:customStyle="1" w:styleId="WW8Num5z0">
    <w:name w:val="WW8Num5z0"/>
    <w:uiPriority w:val="99"/>
    <w:rsid w:val="00A0530D"/>
    <w:rPr>
      <w:rFonts w:ascii="Times New Roman" w:hAnsi="Times New Roman"/>
    </w:rPr>
  </w:style>
  <w:style w:type="character" w:customStyle="1" w:styleId="WW8Num5z1">
    <w:name w:val="WW8Num5z1"/>
    <w:uiPriority w:val="99"/>
    <w:rsid w:val="00A0530D"/>
    <w:rPr>
      <w:rFonts w:ascii="Symbol" w:hAnsi="Symbol"/>
    </w:rPr>
  </w:style>
  <w:style w:type="character" w:customStyle="1" w:styleId="WW8Num5z2">
    <w:name w:val="WW8Num5z2"/>
    <w:uiPriority w:val="99"/>
    <w:rsid w:val="00A0530D"/>
    <w:rPr>
      <w:rFonts w:ascii="Wingdings" w:hAnsi="Wingdings"/>
    </w:rPr>
  </w:style>
  <w:style w:type="character" w:customStyle="1" w:styleId="WW8Num5z3">
    <w:name w:val="WW8Num5z3"/>
    <w:uiPriority w:val="99"/>
    <w:rsid w:val="00A0530D"/>
    <w:rPr>
      <w:rFonts w:ascii="Symbol" w:hAnsi="Symbol"/>
    </w:rPr>
  </w:style>
  <w:style w:type="character" w:customStyle="1" w:styleId="WW8Num7z0">
    <w:name w:val="WW8Num7z0"/>
    <w:uiPriority w:val="99"/>
    <w:rsid w:val="00A0530D"/>
    <w:rPr>
      <w:color w:val="000000"/>
      <w:sz w:val="24"/>
    </w:rPr>
  </w:style>
  <w:style w:type="character" w:customStyle="1" w:styleId="WW8Num9z0">
    <w:name w:val="WW8Num9z0"/>
    <w:uiPriority w:val="99"/>
    <w:rsid w:val="00A0530D"/>
    <w:rPr>
      <w:rFonts w:ascii="Symbol" w:hAnsi="Symbol"/>
      <w:sz w:val="23"/>
    </w:rPr>
  </w:style>
  <w:style w:type="character" w:customStyle="1" w:styleId="WW8Num9z1">
    <w:name w:val="WW8Num9z1"/>
    <w:uiPriority w:val="99"/>
    <w:rsid w:val="00A0530D"/>
    <w:rPr>
      <w:rFonts w:ascii="Courier New" w:hAnsi="Courier New"/>
    </w:rPr>
  </w:style>
  <w:style w:type="character" w:customStyle="1" w:styleId="WW8Num9z2">
    <w:name w:val="WW8Num9z2"/>
    <w:uiPriority w:val="99"/>
    <w:rsid w:val="00A0530D"/>
    <w:rPr>
      <w:rFonts w:ascii="Wingdings" w:hAnsi="Wingdings"/>
    </w:rPr>
  </w:style>
  <w:style w:type="character" w:customStyle="1" w:styleId="WW8Num9z3">
    <w:name w:val="WW8Num9z3"/>
    <w:uiPriority w:val="99"/>
    <w:rsid w:val="00A0530D"/>
    <w:rPr>
      <w:rFonts w:ascii="Symbol" w:hAnsi="Symbol"/>
    </w:rPr>
  </w:style>
  <w:style w:type="character" w:customStyle="1" w:styleId="WW8Num12z0">
    <w:name w:val="WW8Num12z0"/>
    <w:uiPriority w:val="99"/>
    <w:rsid w:val="00A0530D"/>
    <w:rPr>
      <w:rFonts w:ascii="Times New Roman" w:hAnsi="Times New Roman"/>
      <w:color w:val="auto"/>
    </w:rPr>
  </w:style>
  <w:style w:type="character" w:customStyle="1" w:styleId="WW8Num15z0">
    <w:name w:val="WW8Num15z0"/>
    <w:uiPriority w:val="99"/>
    <w:rsid w:val="00A0530D"/>
    <w:rPr>
      <w:rFonts w:ascii="Times New Roman" w:hAnsi="Times New Roman"/>
      <w:color w:val="auto"/>
    </w:rPr>
  </w:style>
  <w:style w:type="character" w:customStyle="1" w:styleId="WW8Num16z0">
    <w:name w:val="WW8Num16z0"/>
    <w:uiPriority w:val="99"/>
    <w:rsid w:val="00A0530D"/>
    <w:rPr>
      <w:rFonts w:ascii="Symbol" w:hAnsi="Symbol"/>
    </w:rPr>
  </w:style>
  <w:style w:type="character" w:customStyle="1" w:styleId="WW8Num16z1">
    <w:name w:val="WW8Num16z1"/>
    <w:uiPriority w:val="99"/>
    <w:rsid w:val="00A0530D"/>
    <w:rPr>
      <w:rFonts w:ascii="Courier New" w:hAnsi="Courier New"/>
    </w:rPr>
  </w:style>
  <w:style w:type="character" w:customStyle="1" w:styleId="WW8Num16z2">
    <w:name w:val="WW8Num16z2"/>
    <w:uiPriority w:val="99"/>
    <w:rsid w:val="00A0530D"/>
    <w:rPr>
      <w:rFonts w:ascii="Wingdings" w:hAnsi="Wingdings"/>
    </w:rPr>
  </w:style>
  <w:style w:type="character" w:customStyle="1" w:styleId="WW8Num19z0">
    <w:name w:val="WW8Num19z0"/>
    <w:uiPriority w:val="99"/>
    <w:rsid w:val="00A0530D"/>
    <w:rPr>
      <w:rFonts w:ascii="Times New Roman" w:hAnsi="Times New Roman"/>
      <w:color w:val="auto"/>
    </w:rPr>
  </w:style>
  <w:style w:type="character" w:customStyle="1" w:styleId="8">
    <w:name w:val="Основной шрифт абзаца8"/>
    <w:uiPriority w:val="99"/>
    <w:rsid w:val="00A0530D"/>
  </w:style>
  <w:style w:type="character" w:customStyle="1" w:styleId="WW8Num5z4">
    <w:name w:val="WW8Num5z4"/>
    <w:uiPriority w:val="99"/>
    <w:rsid w:val="00A0530D"/>
    <w:rPr>
      <w:rFonts w:ascii="Courier New" w:hAnsi="Courier New"/>
    </w:rPr>
  </w:style>
  <w:style w:type="character" w:customStyle="1" w:styleId="7">
    <w:name w:val="Основной шрифт абзаца7"/>
    <w:uiPriority w:val="99"/>
    <w:rsid w:val="00A0530D"/>
  </w:style>
  <w:style w:type="character" w:customStyle="1" w:styleId="Absatz-Standardschriftart">
    <w:name w:val="Absatz-Standardschriftart"/>
    <w:uiPriority w:val="99"/>
    <w:rsid w:val="00A0530D"/>
  </w:style>
  <w:style w:type="character" w:customStyle="1" w:styleId="WW8Num8z0">
    <w:name w:val="WW8Num8z0"/>
    <w:uiPriority w:val="99"/>
    <w:rsid w:val="00A0530D"/>
    <w:rPr>
      <w:rFonts w:ascii="Symbol" w:hAnsi="Symbol"/>
    </w:rPr>
  </w:style>
  <w:style w:type="character" w:customStyle="1" w:styleId="WW8Num8z1">
    <w:name w:val="WW8Num8z1"/>
    <w:uiPriority w:val="99"/>
    <w:rsid w:val="00A0530D"/>
    <w:rPr>
      <w:rFonts w:ascii="Courier New" w:hAnsi="Courier New"/>
    </w:rPr>
  </w:style>
  <w:style w:type="character" w:customStyle="1" w:styleId="WW8Num8z2">
    <w:name w:val="WW8Num8z2"/>
    <w:uiPriority w:val="99"/>
    <w:rsid w:val="00A0530D"/>
    <w:rPr>
      <w:rFonts w:ascii="Wingdings" w:hAnsi="Wingdings"/>
    </w:rPr>
  </w:style>
  <w:style w:type="character" w:customStyle="1" w:styleId="WW8Num8z3">
    <w:name w:val="WW8Num8z3"/>
    <w:uiPriority w:val="99"/>
    <w:rsid w:val="00A0530D"/>
    <w:rPr>
      <w:rFonts w:ascii="Symbol" w:hAnsi="Symbol"/>
    </w:rPr>
  </w:style>
  <w:style w:type="character" w:customStyle="1" w:styleId="WW8Num11z0">
    <w:name w:val="WW8Num11z0"/>
    <w:uiPriority w:val="99"/>
    <w:rsid w:val="00A0530D"/>
    <w:rPr>
      <w:rFonts w:ascii="Symbol" w:hAnsi="Symbol"/>
      <w:sz w:val="23"/>
    </w:rPr>
  </w:style>
  <w:style w:type="character" w:customStyle="1" w:styleId="WW8Num11z1">
    <w:name w:val="WW8Num11z1"/>
    <w:uiPriority w:val="99"/>
    <w:rsid w:val="00A0530D"/>
    <w:rPr>
      <w:rFonts w:ascii="Courier New" w:hAnsi="Courier New"/>
    </w:rPr>
  </w:style>
  <w:style w:type="character" w:customStyle="1" w:styleId="WW8Num11z2">
    <w:name w:val="WW8Num11z2"/>
    <w:uiPriority w:val="99"/>
    <w:rsid w:val="00A0530D"/>
    <w:rPr>
      <w:rFonts w:ascii="Wingdings" w:hAnsi="Wingdings"/>
    </w:rPr>
  </w:style>
  <w:style w:type="character" w:customStyle="1" w:styleId="WW8Num11z3">
    <w:name w:val="WW8Num11z3"/>
    <w:uiPriority w:val="99"/>
    <w:rsid w:val="00A0530D"/>
    <w:rPr>
      <w:rFonts w:ascii="Symbol" w:hAnsi="Symbol"/>
    </w:rPr>
  </w:style>
  <w:style w:type="character" w:customStyle="1" w:styleId="6">
    <w:name w:val="Основной шрифт абзаца6"/>
    <w:uiPriority w:val="99"/>
    <w:rsid w:val="00A0530D"/>
  </w:style>
  <w:style w:type="character" w:customStyle="1" w:styleId="WW-Absatz-Standardschriftart">
    <w:name w:val="WW-Absatz-Standardschriftart"/>
    <w:uiPriority w:val="99"/>
    <w:rsid w:val="00A0530D"/>
  </w:style>
  <w:style w:type="character" w:customStyle="1" w:styleId="WW-Absatz-Standardschriftart1">
    <w:name w:val="WW-Absatz-Standardschriftart1"/>
    <w:uiPriority w:val="99"/>
    <w:rsid w:val="00A0530D"/>
  </w:style>
  <w:style w:type="character" w:customStyle="1" w:styleId="WW-Absatz-Standardschriftart11">
    <w:name w:val="WW-Absatz-Standardschriftart11"/>
    <w:uiPriority w:val="99"/>
    <w:rsid w:val="00A0530D"/>
  </w:style>
  <w:style w:type="character" w:customStyle="1" w:styleId="WW-Absatz-Standardschriftart111">
    <w:name w:val="WW-Absatz-Standardschriftart111"/>
    <w:uiPriority w:val="99"/>
    <w:rsid w:val="00A0530D"/>
  </w:style>
  <w:style w:type="character" w:customStyle="1" w:styleId="WW-Absatz-Standardschriftart1111">
    <w:name w:val="WW-Absatz-Standardschriftart1111"/>
    <w:uiPriority w:val="99"/>
    <w:rsid w:val="00A0530D"/>
  </w:style>
  <w:style w:type="character" w:customStyle="1" w:styleId="WW-Absatz-Standardschriftart11111">
    <w:name w:val="WW-Absatz-Standardschriftart11111"/>
    <w:uiPriority w:val="99"/>
    <w:rsid w:val="00A0530D"/>
  </w:style>
  <w:style w:type="character" w:customStyle="1" w:styleId="WW-Absatz-Standardschriftart111111">
    <w:name w:val="WW-Absatz-Standardschriftart111111"/>
    <w:uiPriority w:val="99"/>
    <w:rsid w:val="00A0530D"/>
  </w:style>
  <w:style w:type="character" w:customStyle="1" w:styleId="WW-Absatz-Standardschriftart1111111">
    <w:name w:val="WW-Absatz-Standardschriftart1111111"/>
    <w:uiPriority w:val="99"/>
    <w:rsid w:val="00A0530D"/>
  </w:style>
  <w:style w:type="character" w:customStyle="1" w:styleId="WW-Absatz-Standardschriftart11111111">
    <w:name w:val="WW-Absatz-Standardschriftart11111111"/>
    <w:uiPriority w:val="99"/>
    <w:rsid w:val="00A0530D"/>
  </w:style>
  <w:style w:type="character" w:customStyle="1" w:styleId="WW-Absatz-Standardschriftart111111111">
    <w:name w:val="WW-Absatz-Standardschriftart111111111"/>
    <w:uiPriority w:val="99"/>
    <w:rsid w:val="00A0530D"/>
  </w:style>
  <w:style w:type="character" w:customStyle="1" w:styleId="WW-Absatz-Standardschriftart1111111111">
    <w:name w:val="WW-Absatz-Standardschriftart1111111111"/>
    <w:uiPriority w:val="99"/>
    <w:rsid w:val="00A0530D"/>
  </w:style>
  <w:style w:type="character" w:customStyle="1" w:styleId="WW-Absatz-Standardschriftart11111111111">
    <w:name w:val="WW-Absatz-Standardschriftart11111111111"/>
    <w:uiPriority w:val="99"/>
    <w:rsid w:val="00A0530D"/>
  </w:style>
  <w:style w:type="character" w:customStyle="1" w:styleId="WW-Absatz-Standardschriftart111111111111">
    <w:name w:val="WW-Absatz-Standardschriftart111111111111"/>
    <w:uiPriority w:val="99"/>
    <w:rsid w:val="00A0530D"/>
  </w:style>
  <w:style w:type="character" w:customStyle="1" w:styleId="WW-Absatz-Standardschriftart1111111111111">
    <w:name w:val="WW-Absatz-Standardschriftart1111111111111"/>
    <w:uiPriority w:val="99"/>
    <w:rsid w:val="00A0530D"/>
  </w:style>
  <w:style w:type="character" w:customStyle="1" w:styleId="WW-Absatz-Standardschriftart11111111111111">
    <w:name w:val="WW-Absatz-Standardschriftart11111111111111"/>
    <w:uiPriority w:val="99"/>
    <w:rsid w:val="00A0530D"/>
  </w:style>
  <w:style w:type="character" w:customStyle="1" w:styleId="WW-Absatz-Standardschriftart111111111111111">
    <w:name w:val="WW-Absatz-Standardschriftart111111111111111"/>
    <w:uiPriority w:val="99"/>
    <w:rsid w:val="00A0530D"/>
  </w:style>
  <w:style w:type="character" w:customStyle="1" w:styleId="WW-Absatz-Standardschriftart1111111111111111">
    <w:name w:val="WW-Absatz-Standardschriftart1111111111111111"/>
    <w:uiPriority w:val="99"/>
    <w:rsid w:val="00A0530D"/>
  </w:style>
  <w:style w:type="character" w:customStyle="1" w:styleId="WW-Absatz-Standardschriftart11111111111111111">
    <w:name w:val="WW-Absatz-Standardschriftart11111111111111111"/>
    <w:uiPriority w:val="99"/>
    <w:rsid w:val="00A0530D"/>
  </w:style>
  <w:style w:type="character" w:customStyle="1" w:styleId="WW-Absatz-Standardschriftart111111111111111111">
    <w:name w:val="WW-Absatz-Standardschriftart111111111111111111"/>
    <w:uiPriority w:val="99"/>
    <w:rsid w:val="00A0530D"/>
  </w:style>
  <w:style w:type="character" w:customStyle="1" w:styleId="WW-Absatz-Standardschriftart1111111111111111111">
    <w:name w:val="WW-Absatz-Standardschriftart1111111111111111111"/>
    <w:uiPriority w:val="99"/>
    <w:rsid w:val="00A0530D"/>
  </w:style>
  <w:style w:type="character" w:customStyle="1" w:styleId="WW-Absatz-Standardschriftart11111111111111111111">
    <w:name w:val="WW-Absatz-Standardschriftart11111111111111111111"/>
    <w:uiPriority w:val="99"/>
    <w:rsid w:val="00A0530D"/>
  </w:style>
  <w:style w:type="character" w:customStyle="1" w:styleId="WW-Absatz-Standardschriftart111111111111111111111">
    <w:name w:val="WW-Absatz-Standardschriftart111111111111111111111"/>
    <w:uiPriority w:val="99"/>
    <w:rsid w:val="00A0530D"/>
  </w:style>
  <w:style w:type="character" w:customStyle="1" w:styleId="WW-Absatz-Standardschriftart1111111111111111111111">
    <w:name w:val="WW-Absatz-Standardschriftart1111111111111111111111"/>
    <w:uiPriority w:val="99"/>
    <w:rsid w:val="00A0530D"/>
  </w:style>
  <w:style w:type="character" w:customStyle="1" w:styleId="WW-Absatz-Standardschriftart11111111111111111111111">
    <w:name w:val="WW-Absatz-Standardschriftart11111111111111111111111"/>
    <w:uiPriority w:val="99"/>
    <w:rsid w:val="00A0530D"/>
  </w:style>
  <w:style w:type="character" w:customStyle="1" w:styleId="WW-Absatz-Standardschriftart111111111111111111111111">
    <w:name w:val="WW-Absatz-Standardschriftart111111111111111111111111"/>
    <w:uiPriority w:val="99"/>
    <w:rsid w:val="00A0530D"/>
  </w:style>
  <w:style w:type="character" w:customStyle="1" w:styleId="WW-Absatz-Standardschriftart1111111111111111111111111">
    <w:name w:val="WW-Absatz-Standardschriftart1111111111111111111111111"/>
    <w:uiPriority w:val="99"/>
    <w:rsid w:val="00A0530D"/>
  </w:style>
  <w:style w:type="character" w:customStyle="1" w:styleId="WW-Absatz-Standardschriftart11111111111111111111111111">
    <w:name w:val="WW-Absatz-Standardschriftart11111111111111111111111111"/>
    <w:uiPriority w:val="99"/>
    <w:rsid w:val="00A0530D"/>
  </w:style>
  <w:style w:type="character" w:customStyle="1" w:styleId="WW-Absatz-Standardschriftart111111111111111111111111111">
    <w:name w:val="WW-Absatz-Standardschriftart111111111111111111111111111"/>
    <w:uiPriority w:val="99"/>
    <w:rsid w:val="00A0530D"/>
  </w:style>
  <w:style w:type="character" w:customStyle="1" w:styleId="WW-Absatz-Standardschriftart1111111111111111111111111111">
    <w:name w:val="WW-Absatz-Standardschriftart1111111111111111111111111111"/>
    <w:uiPriority w:val="99"/>
    <w:rsid w:val="00A0530D"/>
  </w:style>
  <w:style w:type="character" w:customStyle="1" w:styleId="WW-Absatz-Standardschriftart11111111111111111111111111111">
    <w:name w:val="WW-Absatz-Standardschriftart11111111111111111111111111111"/>
    <w:uiPriority w:val="99"/>
    <w:rsid w:val="00A0530D"/>
  </w:style>
  <w:style w:type="character" w:customStyle="1" w:styleId="WW-Absatz-Standardschriftart111111111111111111111111111111">
    <w:name w:val="WW-Absatz-Standardschriftart111111111111111111111111111111"/>
    <w:uiPriority w:val="99"/>
    <w:rsid w:val="00A0530D"/>
  </w:style>
  <w:style w:type="character" w:customStyle="1" w:styleId="WW-Absatz-Standardschriftart1111111111111111111111111111111">
    <w:name w:val="WW-Absatz-Standardschriftart1111111111111111111111111111111"/>
    <w:uiPriority w:val="99"/>
    <w:rsid w:val="00A0530D"/>
  </w:style>
  <w:style w:type="character" w:customStyle="1" w:styleId="WW-Absatz-Standardschriftart11111111111111111111111111111111">
    <w:name w:val="WW-Absatz-Standardschriftart11111111111111111111111111111111"/>
    <w:uiPriority w:val="99"/>
    <w:rsid w:val="00A0530D"/>
  </w:style>
  <w:style w:type="character" w:customStyle="1" w:styleId="WW-Absatz-Standardschriftart111111111111111111111111111111111">
    <w:name w:val="WW-Absatz-Standardschriftart111111111111111111111111111111111"/>
    <w:uiPriority w:val="99"/>
    <w:rsid w:val="00A0530D"/>
  </w:style>
  <w:style w:type="character" w:customStyle="1" w:styleId="WW-Absatz-Standardschriftart1111111111111111111111111111111111">
    <w:name w:val="WW-Absatz-Standardschriftart1111111111111111111111111111111111"/>
    <w:uiPriority w:val="99"/>
    <w:rsid w:val="00A0530D"/>
  </w:style>
  <w:style w:type="character" w:customStyle="1" w:styleId="WW-Absatz-Standardschriftart11111111111111111111111111111111111">
    <w:name w:val="WW-Absatz-Standardschriftart11111111111111111111111111111111111"/>
    <w:uiPriority w:val="99"/>
    <w:rsid w:val="00A0530D"/>
  </w:style>
  <w:style w:type="character" w:customStyle="1" w:styleId="WW-Absatz-Standardschriftart111111111111111111111111111111111111">
    <w:name w:val="WW-Absatz-Standardschriftart111111111111111111111111111111111111"/>
    <w:uiPriority w:val="99"/>
    <w:rsid w:val="00A0530D"/>
  </w:style>
  <w:style w:type="character" w:customStyle="1" w:styleId="WW-Absatz-Standardschriftart1111111111111111111111111111111111111">
    <w:name w:val="WW-Absatz-Standardschriftart1111111111111111111111111111111111111"/>
    <w:uiPriority w:val="99"/>
    <w:rsid w:val="00A0530D"/>
  </w:style>
  <w:style w:type="character" w:customStyle="1" w:styleId="5">
    <w:name w:val="Основной шрифт абзаца5"/>
    <w:uiPriority w:val="99"/>
    <w:rsid w:val="00A0530D"/>
  </w:style>
  <w:style w:type="character" w:customStyle="1" w:styleId="WW-Absatz-Standardschriftart11111111111111111111111111111111111111">
    <w:name w:val="WW-Absatz-Standardschriftart11111111111111111111111111111111111111"/>
    <w:uiPriority w:val="99"/>
    <w:rsid w:val="00A0530D"/>
  </w:style>
  <w:style w:type="character" w:customStyle="1" w:styleId="WW-Absatz-Standardschriftart111111111111111111111111111111111111111">
    <w:name w:val="WW-Absatz-Standardschriftart111111111111111111111111111111111111111"/>
    <w:uiPriority w:val="99"/>
    <w:rsid w:val="00A0530D"/>
  </w:style>
  <w:style w:type="character" w:customStyle="1" w:styleId="WW-Absatz-Standardschriftart1111111111111111111111111111111111111111">
    <w:name w:val="WW-Absatz-Standardschriftart1111111111111111111111111111111111111111"/>
    <w:uiPriority w:val="99"/>
    <w:rsid w:val="00A0530D"/>
  </w:style>
  <w:style w:type="character" w:customStyle="1" w:styleId="WW-Absatz-Standardschriftart11111111111111111111111111111111111111111">
    <w:name w:val="WW-Absatz-Standardschriftart11111111111111111111111111111111111111111"/>
    <w:uiPriority w:val="99"/>
    <w:rsid w:val="00A0530D"/>
  </w:style>
  <w:style w:type="character" w:customStyle="1" w:styleId="WW-Absatz-Standardschriftart111111111111111111111111111111111111111111">
    <w:name w:val="WW-Absatz-Standardschriftart111111111111111111111111111111111111111111"/>
    <w:uiPriority w:val="99"/>
    <w:rsid w:val="00A0530D"/>
  </w:style>
  <w:style w:type="character" w:customStyle="1" w:styleId="WW-Absatz-Standardschriftart1111111111111111111111111111111111111111111">
    <w:name w:val="WW-Absatz-Standardschriftart1111111111111111111111111111111111111111111"/>
    <w:uiPriority w:val="99"/>
    <w:rsid w:val="00A0530D"/>
  </w:style>
  <w:style w:type="character" w:customStyle="1" w:styleId="WW-Absatz-Standardschriftart11111111111111111111111111111111111111111111">
    <w:name w:val="WW-Absatz-Standardschriftart11111111111111111111111111111111111111111111"/>
    <w:uiPriority w:val="99"/>
    <w:rsid w:val="00A0530D"/>
  </w:style>
  <w:style w:type="character" w:customStyle="1" w:styleId="WW-Absatz-Standardschriftart111111111111111111111111111111111111111111111">
    <w:name w:val="WW-Absatz-Standardschriftart111111111111111111111111111111111111111111111"/>
    <w:uiPriority w:val="99"/>
    <w:rsid w:val="00A0530D"/>
  </w:style>
  <w:style w:type="character" w:customStyle="1" w:styleId="WW-Absatz-Standardschriftart1111111111111111111111111111111111111111111111">
    <w:name w:val="WW-Absatz-Standardschriftart1111111111111111111111111111111111111111111111"/>
    <w:uiPriority w:val="99"/>
    <w:rsid w:val="00A0530D"/>
  </w:style>
  <w:style w:type="character" w:customStyle="1" w:styleId="WW-Absatz-Standardschriftart11111111111111111111111111111111111111111111111">
    <w:name w:val="WW-Absatz-Standardschriftart11111111111111111111111111111111111111111111111"/>
    <w:uiPriority w:val="99"/>
    <w:rsid w:val="00A0530D"/>
  </w:style>
  <w:style w:type="character" w:customStyle="1" w:styleId="31">
    <w:name w:val="Основной шрифт абзаца3"/>
    <w:uiPriority w:val="99"/>
    <w:rsid w:val="00A0530D"/>
  </w:style>
  <w:style w:type="character" w:customStyle="1" w:styleId="WW-Absatz-Standardschriftart111111111111111111111111111111111111111111111111">
    <w:name w:val="WW-Absatz-Standardschriftart111111111111111111111111111111111111111111111111"/>
    <w:uiPriority w:val="99"/>
    <w:rsid w:val="00A0530D"/>
  </w:style>
  <w:style w:type="character" w:customStyle="1" w:styleId="WW-Absatz-Standardschriftart1111111111111111111111111111111111111111111111111">
    <w:name w:val="WW-Absatz-Standardschriftart1111111111111111111111111111111111111111111111111"/>
    <w:uiPriority w:val="99"/>
    <w:rsid w:val="00A0530D"/>
  </w:style>
  <w:style w:type="character" w:customStyle="1" w:styleId="WW-Absatz-Standardschriftart11111111111111111111111111111111111111111111111111">
    <w:name w:val="WW-Absatz-Standardschriftart11111111111111111111111111111111111111111111111111"/>
    <w:uiPriority w:val="99"/>
    <w:rsid w:val="00A0530D"/>
  </w:style>
  <w:style w:type="character" w:customStyle="1" w:styleId="21">
    <w:name w:val="Основной шрифт абзаца2"/>
    <w:uiPriority w:val="99"/>
    <w:rsid w:val="00A0530D"/>
  </w:style>
  <w:style w:type="character" w:customStyle="1" w:styleId="12">
    <w:name w:val="Основной шрифт абзаца1"/>
    <w:uiPriority w:val="99"/>
    <w:rsid w:val="00A0530D"/>
  </w:style>
  <w:style w:type="character" w:customStyle="1" w:styleId="4">
    <w:name w:val="Основной шрифт абзаца4"/>
    <w:uiPriority w:val="99"/>
    <w:rsid w:val="00A0530D"/>
  </w:style>
  <w:style w:type="character" w:styleId="a5">
    <w:name w:val="Hyperlink"/>
    <w:uiPriority w:val="99"/>
    <w:rsid w:val="00A0530D"/>
    <w:rPr>
      <w:rFonts w:cs="Times New Roman"/>
      <w:color w:val="0000FF"/>
      <w:u w:val="single"/>
    </w:rPr>
  </w:style>
  <w:style w:type="character" w:customStyle="1" w:styleId="a6">
    <w:name w:val="Символ нумерации"/>
    <w:uiPriority w:val="99"/>
    <w:rsid w:val="00A0530D"/>
    <w:rPr>
      <w:lang w:val="uk-UA"/>
    </w:rPr>
  </w:style>
  <w:style w:type="character" w:customStyle="1" w:styleId="a7">
    <w:name w:val="Маркеры списка"/>
    <w:uiPriority w:val="99"/>
    <w:rsid w:val="00A0530D"/>
    <w:rPr>
      <w:rFonts w:ascii="OpenSymbol" w:hAnsi="OpenSymbol"/>
    </w:rPr>
  </w:style>
  <w:style w:type="character" w:customStyle="1" w:styleId="a8">
    <w:name w:val="Нижний колонтитул Знак"/>
    <w:uiPriority w:val="99"/>
    <w:rsid w:val="00A0530D"/>
    <w:rPr>
      <w:sz w:val="24"/>
      <w:lang w:val="ru-RU"/>
    </w:rPr>
  </w:style>
  <w:style w:type="character" w:customStyle="1" w:styleId="spelle">
    <w:name w:val="spelle"/>
    <w:uiPriority w:val="99"/>
    <w:rsid w:val="00A0530D"/>
    <w:rPr>
      <w:rFonts w:cs="Times New Roman"/>
    </w:rPr>
  </w:style>
  <w:style w:type="character" w:customStyle="1" w:styleId="rvts0">
    <w:name w:val="rvts0"/>
    <w:qFormat/>
    <w:rsid w:val="00A0530D"/>
    <w:rPr>
      <w:rFonts w:cs="Times New Roman"/>
    </w:rPr>
  </w:style>
  <w:style w:type="character" w:customStyle="1" w:styleId="a9">
    <w:name w:val="Текст концевой сноски Знак"/>
    <w:uiPriority w:val="99"/>
    <w:rsid w:val="00A0530D"/>
    <w:rPr>
      <w:rFonts w:ascii="Calibri" w:hAnsi="Calibri"/>
    </w:rPr>
  </w:style>
  <w:style w:type="character" w:customStyle="1" w:styleId="aa">
    <w:name w:val="Символы концевой сноски"/>
    <w:uiPriority w:val="99"/>
    <w:rsid w:val="00A0530D"/>
    <w:rPr>
      <w:vertAlign w:val="superscript"/>
    </w:rPr>
  </w:style>
  <w:style w:type="character" w:customStyle="1" w:styleId="Internetlink">
    <w:name w:val="Internet link"/>
    <w:uiPriority w:val="99"/>
    <w:rsid w:val="00A0530D"/>
    <w:rPr>
      <w:color w:val="000080"/>
      <w:u w:val="single"/>
    </w:rPr>
  </w:style>
  <w:style w:type="character" w:customStyle="1" w:styleId="13">
    <w:name w:val="Знак концевой сноски1"/>
    <w:uiPriority w:val="99"/>
    <w:rsid w:val="00A0530D"/>
    <w:rPr>
      <w:vertAlign w:val="superscript"/>
    </w:rPr>
  </w:style>
  <w:style w:type="character" w:customStyle="1" w:styleId="ab">
    <w:name w:val="Символ сноски"/>
    <w:uiPriority w:val="99"/>
    <w:rsid w:val="00A0530D"/>
    <w:rPr>
      <w:vertAlign w:val="superscript"/>
    </w:rPr>
  </w:style>
  <w:style w:type="character" w:customStyle="1" w:styleId="WW-">
    <w:name w:val="WW-Символ сноски"/>
    <w:uiPriority w:val="99"/>
    <w:rsid w:val="00A0530D"/>
  </w:style>
  <w:style w:type="character" w:customStyle="1" w:styleId="14">
    <w:name w:val="Знак сноски1"/>
    <w:uiPriority w:val="99"/>
    <w:rsid w:val="00A0530D"/>
    <w:rPr>
      <w:vertAlign w:val="superscript"/>
    </w:rPr>
  </w:style>
  <w:style w:type="character" w:customStyle="1" w:styleId="apple-converted-space">
    <w:name w:val="apple-converted-space"/>
    <w:rsid w:val="00A0530D"/>
  </w:style>
  <w:style w:type="character" w:customStyle="1" w:styleId="pp-characteristics-tab-product-name">
    <w:name w:val="pp-characteristics-tab-product-name"/>
    <w:uiPriority w:val="99"/>
    <w:rsid w:val="00A0530D"/>
  </w:style>
  <w:style w:type="character" w:customStyle="1" w:styleId="RTFNum128">
    <w:name w:val="RTF_Num 12 8"/>
    <w:uiPriority w:val="99"/>
    <w:rsid w:val="00A0530D"/>
    <w:rPr>
      <w:rFonts w:ascii="Wingdings" w:hAnsi="Wingdings"/>
      <w:sz w:val="20"/>
    </w:rPr>
  </w:style>
  <w:style w:type="character" w:customStyle="1" w:styleId="22">
    <w:name w:val="Знак концевой сноски2"/>
    <w:uiPriority w:val="99"/>
    <w:rsid w:val="00A0530D"/>
    <w:rPr>
      <w:vertAlign w:val="superscript"/>
    </w:rPr>
  </w:style>
  <w:style w:type="character" w:customStyle="1" w:styleId="WW8Num6z0">
    <w:name w:val="WW8Num6z0"/>
    <w:uiPriority w:val="99"/>
    <w:rsid w:val="00A0530D"/>
  </w:style>
  <w:style w:type="character" w:customStyle="1" w:styleId="23">
    <w:name w:val="Знак сноски2"/>
    <w:uiPriority w:val="99"/>
    <w:rsid w:val="00A0530D"/>
    <w:rPr>
      <w:vertAlign w:val="superscript"/>
    </w:rPr>
  </w:style>
  <w:style w:type="character" w:customStyle="1" w:styleId="rvts46">
    <w:name w:val="rvts46"/>
    <w:rsid w:val="00A0530D"/>
    <w:rPr>
      <w:rFonts w:cs="Times New Roman"/>
    </w:rPr>
  </w:style>
  <w:style w:type="character" w:customStyle="1" w:styleId="ac">
    <w:name w:val="Верхний колонтитул Знак"/>
    <w:uiPriority w:val="99"/>
    <w:rsid w:val="00A0530D"/>
    <w:rPr>
      <w:sz w:val="24"/>
      <w:lang w:val="uk-UA"/>
    </w:rPr>
  </w:style>
  <w:style w:type="character" w:styleId="ad">
    <w:name w:val="Strong"/>
    <w:uiPriority w:val="99"/>
    <w:qFormat/>
    <w:rsid w:val="00A0530D"/>
    <w:rPr>
      <w:rFonts w:cs="Times New Roman"/>
      <w:b/>
    </w:rPr>
  </w:style>
  <w:style w:type="paragraph" w:styleId="ae">
    <w:name w:val="Title"/>
    <w:basedOn w:val="a0"/>
    <w:next w:val="a1"/>
    <w:link w:val="af"/>
    <w:uiPriority w:val="99"/>
    <w:rsid w:val="00A0530D"/>
    <w:pPr>
      <w:keepNext/>
      <w:suppressAutoHyphens/>
      <w:spacing w:before="240" w:after="120" w:line="240" w:lineRule="auto"/>
    </w:pPr>
    <w:rPr>
      <w:rFonts w:ascii="Arial" w:eastAsia="Times New Roman" w:hAnsi="Arial" w:cs="Mangal"/>
      <w:sz w:val="28"/>
      <w:szCs w:val="28"/>
      <w:lang w:eastAsia="ar-SA"/>
    </w:rPr>
  </w:style>
  <w:style w:type="character" w:customStyle="1" w:styleId="af">
    <w:name w:val="Название Знак"/>
    <w:basedOn w:val="a2"/>
    <w:link w:val="ae"/>
    <w:uiPriority w:val="99"/>
    <w:rsid w:val="00A0530D"/>
    <w:rPr>
      <w:rFonts w:ascii="Arial" w:eastAsia="Times New Roman" w:hAnsi="Arial" w:cs="Mangal"/>
      <w:sz w:val="28"/>
      <w:szCs w:val="28"/>
      <w:lang w:eastAsia="ar-SA"/>
    </w:rPr>
  </w:style>
  <w:style w:type="paragraph" w:styleId="a1">
    <w:name w:val="Body Text"/>
    <w:basedOn w:val="a0"/>
    <w:link w:val="af0"/>
    <w:uiPriority w:val="99"/>
    <w:rsid w:val="00A0530D"/>
    <w:pPr>
      <w:suppressAutoHyphens/>
      <w:spacing w:after="120" w:line="240" w:lineRule="auto"/>
    </w:pPr>
    <w:rPr>
      <w:rFonts w:ascii="Times New Roman" w:eastAsia="Times New Roman" w:hAnsi="Times New Roman" w:cs="Times New Roman"/>
      <w:sz w:val="24"/>
      <w:szCs w:val="24"/>
      <w:lang w:eastAsia="ar-SA"/>
    </w:rPr>
  </w:style>
  <w:style w:type="character" w:customStyle="1" w:styleId="af0">
    <w:name w:val="Основной текст Знак"/>
    <w:basedOn w:val="a2"/>
    <w:link w:val="a1"/>
    <w:uiPriority w:val="99"/>
    <w:rsid w:val="00A0530D"/>
    <w:rPr>
      <w:rFonts w:ascii="Times New Roman" w:eastAsia="Times New Roman" w:hAnsi="Times New Roman" w:cs="Times New Roman"/>
      <w:sz w:val="24"/>
      <w:szCs w:val="24"/>
      <w:lang w:eastAsia="ar-SA"/>
    </w:rPr>
  </w:style>
  <w:style w:type="paragraph" w:styleId="af1">
    <w:name w:val="List"/>
    <w:basedOn w:val="a1"/>
    <w:uiPriority w:val="99"/>
    <w:rsid w:val="00A0530D"/>
    <w:rPr>
      <w:rFonts w:cs="Mangal"/>
    </w:rPr>
  </w:style>
  <w:style w:type="paragraph" w:customStyle="1" w:styleId="60">
    <w:name w:val="Название6"/>
    <w:basedOn w:val="a0"/>
    <w:uiPriority w:val="99"/>
    <w:rsid w:val="00A053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61">
    <w:name w:val="Указатель6"/>
    <w:basedOn w:val="a0"/>
    <w:uiPriority w:val="99"/>
    <w:rsid w:val="00A0530D"/>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50">
    <w:name w:val="Название5"/>
    <w:basedOn w:val="a0"/>
    <w:uiPriority w:val="99"/>
    <w:rsid w:val="00A053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51">
    <w:name w:val="Указатель5"/>
    <w:basedOn w:val="a0"/>
    <w:uiPriority w:val="99"/>
    <w:rsid w:val="00A0530D"/>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40">
    <w:name w:val="Название4"/>
    <w:basedOn w:val="a0"/>
    <w:uiPriority w:val="99"/>
    <w:rsid w:val="00A053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41">
    <w:name w:val="Указатель4"/>
    <w:basedOn w:val="a0"/>
    <w:uiPriority w:val="99"/>
    <w:rsid w:val="00A0530D"/>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32">
    <w:name w:val="Название3"/>
    <w:basedOn w:val="a0"/>
    <w:uiPriority w:val="99"/>
    <w:rsid w:val="00A053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33">
    <w:name w:val="Указатель3"/>
    <w:basedOn w:val="a0"/>
    <w:uiPriority w:val="99"/>
    <w:rsid w:val="00A0530D"/>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4">
    <w:name w:val="Название2"/>
    <w:basedOn w:val="a0"/>
    <w:uiPriority w:val="99"/>
    <w:rsid w:val="00A053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5">
    <w:name w:val="Указатель2"/>
    <w:basedOn w:val="a0"/>
    <w:uiPriority w:val="99"/>
    <w:rsid w:val="00A0530D"/>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5">
    <w:name w:val="Название1"/>
    <w:basedOn w:val="a0"/>
    <w:uiPriority w:val="99"/>
    <w:rsid w:val="00A053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6">
    <w:name w:val="Указатель1"/>
    <w:basedOn w:val="a0"/>
    <w:uiPriority w:val="99"/>
    <w:rsid w:val="00A0530D"/>
    <w:pPr>
      <w:suppressLineNumbers/>
      <w:suppressAutoHyphens/>
      <w:spacing w:after="0" w:line="240" w:lineRule="auto"/>
    </w:pPr>
    <w:rPr>
      <w:rFonts w:ascii="Times New Roman" w:eastAsia="Times New Roman" w:hAnsi="Times New Roman" w:cs="Mangal"/>
      <w:sz w:val="24"/>
      <w:szCs w:val="24"/>
      <w:lang w:eastAsia="ar-SA"/>
    </w:rPr>
  </w:style>
  <w:style w:type="paragraph" w:styleId="af2">
    <w:name w:val="Subtitle"/>
    <w:basedOn w:val="ae"/>
    <w:next w:val="a1"/>
    <w:link w:val="af3"/>
    <w:uiPriority w:val="99"/>
    <w:qFormat/>
    <w:rsid w:val="00A0530D"/>
    <w:pPr>
      <w:jc w:val="center"/>
    </w:pPr>
    <w:rPr>
      <w:rFonts w:eastAsia="Calibri"/>
      <w:i/>
      <w:iCs/>
    </w:rPr>
  </w:style>
  <w:style w:type="character" w:customStyle="1" w:styleId="af3">
    <w:name w:val="Подзаголовок Знак"/>
    <w:basedOn w:val="a2"/>
    <w:link w:val="af2"/>
    <w:uiPriority w:val="99"/>
    <w:rsid w:val="00A0530D"/>
    <w:rPr>
      <w:rFonts w:ascii="Arial" w:eastAsia="Calibri" w:hAnsi="Arial" w:cs="Mangal"/>
      <w:i/>
      <w:iCs/>
      <w:sz w:val="28"/>
      <w:szCs w:val="28"/>
      <w:lang w:eastAsia="ar-SA"/>
    </w:rPr>
  </w:style>
  <w:style w:type="paragraph" w:styleId="af4">
    <w:name w:val="Normal (Web)"/>
    <w:aliases w:val="Обычный (веб) Знак,Обычный (веб) Знак Знак1,Обычный (Web) Знак Знак Знак Знак,Обычный (веб) Знак Знак Знак,Обычный (веб) Знак2 Знак Знак,Обычный (веб) Знак Знак1 Знак Знак,Обычный (веб) Знак1 Знак Знак Знак Знак"/>
    <w:basedOn w:val="a0"/>
    <w:link w:val="17"/>
    <w:uiPriority w:val="99"/>
    <w:qFormat/>
    <w:rsid w:val="00A0530D"/>
    <w:pPr>
      <w:suppressAutoHyphens/>
      <w:spacing w:after="0" w:line="240" w:lineRule="auto"/>
    </w:pPr>
    <w:rPr>
      <w:rFonts w:ascii="Times New Roman" w:eastAsia="Times New Roman" w:hAnsi="Times New Roman" w:cs="Times New Roman"/>
      <w:sz w:val="24"/>
      <w:szCs w:val="20"/>
      <w:lang w:eastAsia="ar-SA"/>
    </w:rPr>
  </w:style>
  <w:style w:type="paragraph" w:customStyle="1" w:styleId="af5">
    <w:name w:val="Содержимое таблицы"/>
    <w:basedOn w:val="a0"/>
    <w:qFormat/>
    <w:rsid w:val="00A0530D"/>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6">
    <w:name w:val="Заголовок таблицы"/>
    <w:basedOn w:val="af5"/>
    <w:uiPriority w:val="99"/>
    <w:rsid w:val="00A0530D"/>
    <w:pPr>
      <w:jc w:val="center"/>
    </w:pPr>
    <w:rPr>
      <w:b/>
      <w:bCs/>
    </w:rPr>
  </w:style>
  <w:style w:type="paragraph" w:customStyle="1" w:styleId="af7">
    <w:name w:val="Содержимое врезки"/>
    <w:basedOn w:val="a1"/>
    <w:uiPriority w:val="99"/>
    <w:rsid w:val="00A0530D"/>
  </w:style>
  <w:style w:type="paragraph" w:styleId="af8">
    <w:name w:val="TOC Heading"/>
    <w:basedOn w:val="1"/>
    <w:next w:val="a0"/>
    <w:uiPriority w:val="99"/>
    <w:qFormat/>
    <w:rsid w:val="00A0530D"/>
    <w:pPr>
      <w:keepLines/>
      <w:spacing w:before="480" w:after="0" w:line="276" w:lineRule="auto"/>
    </w:pPr>
    <w:rPr>
      <w:rFonts w:ascii="Cambria" w:hAnsi="Cambria" w:cs="Times New Roman"/>
      <w:color w:val="365F91"/>
      <w:sz w:val="28"/>
      <w:szCs w:val="28"/>
    </w:rPr>
  </w:style>
  <w:style w:type="paragraph" w:customStyle="1" w:styleId="--14">
    <w:name w:val="ЕТС-ОТ(Ц-Ж)14"/>
    <w:basedOn w:val="a0"/>
    <w:uiPriority w:val="99"/>
    <w:rsid w:val="00A0530D"/>
    <w:pPr>
      <w:suppressAutoHyphens/>
      <w:spacing w:after="0" w:line="240" w:lineRule="auto"/>
      <w:jc w:val="center"/>
    </w:pPr>
    <w:rPr>
      <w:rFonts w:ascii="Times New Roman" w:eastAsia="Times New Roman" w:hAnsi="Times New Roman" w:cs="Times New Roman"/>
      <w:b/>
      <w:sz w:val="28"/>
      <w:szCs w:val="28"/>
      <w:lang w:eastAsia="ar-SA"/>
    </w:rPr>
  </w:style>
  <w:style w:type="paragraph" w:customStyle="1" w:styleId="--140">
    <w:name w:val="ЕТС-ОТ(Ц-О)14"/>
    <w:basedOn w:val="a0"/>
    <w:uiPriority w:val="99"/>
    <w:rsid w:val="00A0530D"/>
    <w:pPr>
      <w:suppressAutoHyphens/>
      <w:spacing w:after="0" w:line="240" w:lineRule="auto"/>
      <w:jc w:val="center"/>
    </w:pPr>
    <w:rPr>
      <w:rFonts w:ascii="Times New Roman" w:eastAsia="Times New Roman" w:hAnsi="Times New Roman" w:cs="Times New Roman"/>
      <w:sz w:val="28"/>
      <w:szCs w:val="20"/>
      <w:lang w:eastAsia="ar-SA"/>
    </w:rPr>
  </w:style>
  <w:style w:type="paragraph" w:customStyle="1" w:styleId="1TimesNewRoman11pt">
    <w:name w:val="Стиль Заголовок 1 + Times New Roman 11 pt"/>
    <w:basedOn w:val="1"/>
    <w:uiPriority w:val="99"/>
    <w:rsid w:val="00A0530D"/>
    <w:pPr>
      <w:spacing w:before="120" w:after="40"/>
      <w:jc w:val="center"/>
    </w:pPr>
    <w:rPr>
      <w:rFonts w:ascii="Times New Roman" w:hAnsi="Times New Roman" w:cs="Times New Roman"/>
      <w:sz w:val="40"/>
      <w:szCs w:val="40"/>
    </w:rPr>
  </w:style>
  <w:style w:type="paragraph" w:customStyle="1" w:styleId="af9">
    <w:name w:val="Обычный (веб) + Черный"/>
    <w:basedOn w:val="a0"/>
    <w:uiPriority w:val="99"/>
    <w:rsid w:val="00A0530D"/>
    <w:pPr>
      <w:keepNext/>
      <w:suppressAutoHyphens/>
      <w:spacing w:before="120" w:after="40" w:line="240" w:lineRule="auto"/>
      <w:ind w:firstLine="630"/>
      <w:jc w:val="both"/>
    </w:pPr>
    <w:rPr>
      <w:rFonts w:ascii="Times New Roman" w:eastAsia="Times New Roman" w:hAnsi="Times New Roman" w:cs="Times New Roman"/>
      <w:bCs/>
      <w:kern w:val="1"/>
      <w:sz w:val="24"/>
      <w:szCs w:val="24"/>
      <w:lang w:eastAsia="ar-SA"/>
    </w:rPr>
  </w:style>
  <w:style w:type="paragraph" w:customStyle="1" w:styleId="210">
    <w:name w:val="Основной текст 21"/>
    <w:basedOn w:val="a0"/>
    <w:uiPriority w:val="99"/>
    <w:rsid w:val="00A0530D"/>
    <w:pPr>
      <w:suppressAutoHyphens/>
      <w:spacing w:after="120" w:line="480" w:lineRule="auto"/>
    </w:pPr>
    <w:rPr>
      <w:rFonts w:ascii="Times New Roman" w:eastAsia="Times New Roman" w:hAnsi="Times New Roman" w:cs="Times New Roman"/>
      <w:sz w:val="20"/>
      <w:szCs w:val="20"/>
      <w:lang w:eastAsia="ar-SA"/>
    </w:rPr>
  </w:style>
  <w:style w:type="paragraph" w:styleId="26">
    <w:name w:val="Body Text 2"/>
    <w:basedOn w:val="a0"/>
    <w:link w:val="27"/>
    <w:uiPriority w:val="99"/>
    <w:rsid w:val="00A0530D"/>
    <w:pPr>
      <w:suppressAutoHyphens/>
      <w:spacing w:after="0" w:line="240" w:lineRule="auto"/>
    </w:pPr>
    <w:rPr>
      <w:rFonts w:ascii="Times New Roman" w:eastAsia="Times New Roman" w:hAnsi="Times New Roman" w:cs="Times New Roman"/>
      <w:sz w:val="20"/>
      <w:szCs w:val="20"/>
      <w:lang w:eastAsia="ar-SA"/>
    </w:rPr>
  </w:style>
  <w:style w:type="character" w:customStyle="1" w:styleId="27">
    <w:name w:val="Основной текст 2 Знак"/>
    <w:basedOn w:val="a2"/>
    <w:link w:val="26"/>
    <w:uiPriority w:val="99"/>
    <w:rsid w:val="00A0530D"/>
    <w:rPr>
      <w:rFonts w:ascii="Times New Roman" w:eastAsia="Times New Roman" w:hAnsi="Times New Roman" w:cs="Times New Roman"/>
      <w:sz w:val="20"/>
      <w:szCs w:val="20"/>
      <w:lang w:eastAsia="ar-SA"/>
    </w:rPr>
  </w:style>
  <w:style w:type="paragraph" w:customStyle="1" w:styleId="18">
    <w:name w:val="Название объекта1"/>
    <w:basedOn w:val="a0"/>
    <w:next w:val="a0"/>
    <w:uiPriority w:val="99"/>
    <w:rsid w:val="00A0530D"/>
    <w:pPr>
      <w:suppressAutoHyphens/>
      <w:spacing w:after="120" w:line="240" w:lineRule="auto"/>
      <w:jc w:val="center"/>
    </w:pPr>
    <w:rPr>
      <w:rFonts w:ascii="Times New Roman" w:eastAsia="Times New Roman" w:hAnsi="Times New Roman" w:cs="Times New Roman"/>
      <w:b/>
      <w:i/>
      <w:sz w:val="24"/>
      <w:szCs w:val="20"/>
      <w:lang w:eastAsia="ar-SA"/>
    </w:rPr>
  </w:style>
  <w:style w:type="paragraph" w:styleId="afa">
    <w:name w:val="header"/>
    <w:basedOn w:val="a0"/>
    <w:link w:val="19"/>
    <w:uiPriority w:val="99"/>
    <w:rsid w:val="00A0530D"/>
    <w:pPr>
      <w:tabs>
        <w:tab w:val="center" w:pos="4819"/>
        <w:tab w:val="right" w:pos="9639"/>
      </w:tabs>
      <w:suppressAutoHyphens/>
      <w:spacing w:after="0" w:line="240" w:lineRule="auto"/>
    </w:pPr>
    <w:rPr>
      <w:rFonts w:ascii="Times New Roman" w:eastAsia="Times New Roman" w:hAnsi="Times New Roman" w:cs="Times New Roman"/>
      <w:sz w:val="24"/>
      <w:szCs w:val="24"/>
      <w:lang w:eastAsia="ar-SA"/>
    </w:rPr>
  </w:style>
  <w:style w:type="character" w:customStyle="1" w:styleId="19">
    <w:name w:val="Верхний колонтитул Знак1"/>
    <w:basedOn w:val="a2"/>
    <w:link w:val="afa"/>
    <w:uiPriority w:val="99"/>
    <w:rsid w:val="00A0530D"/>
    <w:rPr>
      <w:rFonts w:ascii="Times New Roman" w:eastAsia="Times New Roman" w:hAnsi="Times New Roman" w:cs="Times New Roman"/>
      <w:sz w:val="24"/>
      <w:szCs w:val="24"/>
      <w:lang w:eastAsia="ar-SA"/>
    </w:rPr>
  </w:style>
  <w:style w:type="paragraph" w:customStyle="1" w:styleId="130">
    <w:name w:val="Обычный + 13 пт"/>
    <w:basedOn w:val="a0"/>
    <w:uiPriority w:val="99"/>
    <w:rsid w:val="00A0530D"/>
    <w:pPr>
      <w:suppressAutoHyphens/>
      <w:spacing w:after="0" w:line="240" w:lineRule="auto"/>
    </w:pPr>
    <w:rPr>
      <w:rFonts w:ascii="Times New Roman" w:eastAsia="Times New Roman" w:hAnsi="Times New Roman" w:cs="Times New Roman"/>
      <w:sz w:val="24"/>
      <w:szCs w:val="24"/>
      <w:lang w:eastAsia="ar-SA"/>
    </w:rPr>
  </w:style>
  <w:style w:type="paragraph" w:styleId="afb">
    <w:name w:val="footer"/>
    <w:basedOn w:val="a0"/>
    <w:link w:val="1a"/>
    <w:uiPriority w:val="99"/>
    <w:rsid w:val="00A0530D"/>
    <w:pPr>
      <w:tabs>
        <w:tab w:val="center" w:pos="4819"/>
        <w:tab w:val="right" w:pos="9639"/>
      </w:tabs>
      <w:suppressAutoHyphens/>
      <w:spacing w:after="0" w:line="240" w:lineRule="auto"/>
    </w:pPr>
    <w:rPr>
      <w:rFonts w:ascii="Times New Roman" w:eastAsia="Times New Roman" w:hAnsi="Times New Roman" w:cs="Times New Roman"/>
      <w:sz w:val="24"/>
      <w:szCs w:val="24"/>
      <w:lang w:eastAsia="ar-SA"/>
    </w:rPr>
  </w:style>
  <w:style w:type="character" w:customStyle="1" w:styleId="1a">
    <w:name w:val="Нижний колонтитул Знак1"/>
    <w:basedOn w:val="a2"/>
    <w:link w:val="afb"/>
    <w:uiPriority w:val="99"/>
    <w:rsid w:val="00A0530D"/>
    <w:rPr>
      <w:rFonts w:ascii="Times New Roman" w:eastAsia="Times New Roman" w:hAnsi="Times New Roman" w:cs="Times New Roman"/>
      <w:sz w:val="24"/>
      <w:szCs w:val="24"/>
      <w:lang w:eastAsia="ar-SA"/>
    </w:rPr>
  </w:style>
  <w:style w:type="paragraph" w:styleId="afc">
    <w:name w:val="List Paragraph"/>
    <w:aliases w:val="Chapter10,AC List 01,Bullet List,FooterText,numbered,Paragraphe de liste1,lp1,название табл/рис,Elenco Normale,Список уровня 2,List Paragraph,EBRD List,заголовок 1.1,CA bullets"/>
    <w:basedOn w:val="a0"/>
    <w:link w:val="afd"/>
    <w:uiPriority w:val="34"/>
    <w:qFormat/>
    <w:rsid w:val="00A0530D"/>
    <w:pPr>
      <w:spacing w:after="0" w:line="240" w:lineRule="auto"/>
      <w:ind w:left="708"/>
    </w:pPr>
    <w:rPr>
      <w:rFonts w:ascii="Times New Roman" w:eastAsia="Times New Roman" w:hAnsi="Times New Roman" w:cs="Times New Roman"/>
      <w:sz w:val="24"/>
      <w:szCs w:val="20"/>
      <w:lang w:eastAsia="ar-SA"/>
    </w:rPr>
  </w:style>
  <w:style w:type="paragraph" w:styleId="afe">
    <w:name w:val="endnote text"/>
    <w:basedOn w:val="a0"/>
    <w:link w:val="1b"/>
    <w:uiPriority w:val="99"/>
    <w:rsid w:val="00A0530D"/>
    <w:rPr>
      <w:rFonts w:ascii="Times New Roman" w:eastAsia="Times New Roman" w:hAnsi="Times New Roman" w:cs="Times New Roman"/>
      <w:sz w:val="20"/>
      <w:szCs w:val="20"/>
      <w:lang w:val="x-none" w:eastAsia="ar-SA"/>
    </w:rPr>
  </w:style>
  <w:style w:type="character" w:customStyle="1" w:styleId="1b">
    <w:name w:val="Текст концевой сноски Знак1"/>
    <w:basedOn w:val="a2"/>
    <w:link w:val="afe"/>
    <w:uiPriority w:val="99"/>
    <w:rsid w:val="00A0530D"/>
    <w:rPr>
      <w:rFonts w:ascii="Times New Roman" w:eastAsia="Times New Roman" w:hAnsi="Times New Roman" w:cs="Times New Roman"/>
      <w:sz w:val="20"/>
      <w:szCs w:val="20"/>
      <w:lang w:val="x-none" w:eastAsia="ar-SA"/>
    </w:rPr>
  </w:style>
  <w:style w:type="paragraph" w:customStyle="1" w:styleId="Standard">
    <w:name w:val="Standard"/>
    <w:uiPriority w:val="99"/>
    <w:rsid w:val="00A0530D"/>
    <w:pPr>
      <w:widowControl w:val="0"/>
      <w:suppressAutoHyphens/>
      <w:spacing w:after="0" w:line="240" w:lineRule="auto"/>
      <w:textAlignment w:val="baseline"/>
    </w:pPr>
    <w:rPr>
      <w:rFonts w:ascii="Times New Roman" w:eastAsia="Times New Roman" w:hAnsi="Times New Roman" w:cs="Tahoma"/>
      <w:kern w:val="1"/>
      <w:sz w:val="24"/>
      <w:szCs w:val="24"/>
      <w:lang w:val="de-DE" w:eastAsia="fa-IR" w:bidi="fa-IR"/>
    </w:rPr>
  </w:style>
  <w:style w:type="paragraph" w:customStyle="1" w:styleId="Textbody">
    <w:name w:val="Text body"/>
    <w:basedOn w:val="Standard"/>
    <w:uiPriority w:val="99"/>
    <w:rsid w:val="00A0530D"/>
    <w:pPr>
      <w:spacing w:after="120"/>
    </w:pPr>
  </w:style>
  <w:style w:type="paragraph" w:customStyle="1" w:styleId="a">
    <w:name w:val="_тире"/>
    <w:basedOn w:val="a0"/>
    <w:uiPriority w:val="99"/>
    <w:rsid w:val="00A0530D"/>
    <w:pPr>
      <w:numPr>
        <w:numId w:val="2"/>
      </w:numPr>
      <w:spacing w:after="120" w:line="240" w:lineRule="auto"/>
      <w:jc w:val="both"/>
    </w:pPr>
    <w:rPr>
      <w:rFonts w:ascii="Times New Roman" w:eastAsia="Times New Roman" w:hAnsi="Times New Roman" w:cs="Times New Roman"/>
      <w:sz w:val="24"/>
      <w:szCs w:val="24"/>
      <w:lang w:eastAsia="ar-SA"/>
    </w:rPr>
  </w:style>
  <w:style w:type="paragraph" w:customStyle="1" w:styleId="aff">
    <w:name w:val="_номер+)"/>
    <w:basedOn w:val="a0"/>
    <w:uiPriority w:val="99"/>
    <w:rsid w:val="00A0530D"/>
    <w:pPr>
      <w:suppressAutoHyphens/>
      <w:spacing w:after="0" w:line="240" w:lineRule="auto"/>
    </w:pPr>
    <w:rPr>
      <w:rFonts w:ascii="Times New Roman" w:eastAsia="Times New Roman" w:hAnsi="Times New Roman" w:cs="Times New Roman"/>
      <w:sz w:val="24"/>
      <w:szCs w:val="24"/>
      <w:lang w:eastAsia="ar-SA"/>
    </w:rPr>
  </w:style>
  <w:style w:type="paragraph" w:customStyle="1" w:styleId="rvps2">
    <w:name w:val="rvps2"/>
    <w:basedOn w:val="a0"/>
    <w:rsid w:val="00A0530D"/>
    <w:pPr>
      <w:spacing w:before="280" w:after="280" w:line="240" w:lineRule="auto"/>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uiPriority w:val="99"/>
    <w:rsid w:val="00A0530D"/>
    <w:pPr>
      <w:spacing w:after="120" w:line="240" w:lineRule="auto"/>
      <w:ind w:left="283"/>
    </w:pPr>
    <w:rPr>
      <w:rFonts w:ascii="Times New Roman" w:eastAsia="Times New Roman" w:hAnsi="Times New Roman" w:cs="Times New Roman"/>
      <w:sz w:val="16"/>
      <w:szCs w:val="16"/>
      <w:lang w:val="ru-RU" w:eastAsia="ar-SA"/>
    </w:rPr>
  </w:style>
  <w:style w:type="paragraph" w:styleId="aff0">
    <w:name w:val="No Spacing"/>
    <w:link w:val="aff1"/>
    <w:uiPriority w:val="99"/>
    <w:qFormat/>
    <w:rsid w:val="00A0530D"/>
    <w:pPr>
      <w:suppressAutoHyphens/>
      <w:spacing w:after="0" w:line="240" w:lineRule="auto"/>
    </w:pPr>
    <w:rPr>
      <w:rFonts w:ascii="Calibri" w:eastAsia="Calibri" w:hAnsi="Calibri" w:cs="Times New Roman"/>
      <w:szCs w:val="20"/>
      <w:lang w:eastAsia="ar-SA"/>
    </w:rPr>
  </w:style>
  <w:style w:type="paragraph" w:customStyle="1" w:styleId="211">
    <w:name w:val="Основной текст с отступом 21"/>
    <w:basedOn w:val="a0"/>
    <w:uiPriority w:val="99"/>
    <w:rsid w:val="00A0530D"/>
    <w:pPr>
      <w:suppressAutoHyphens/>
      <w:spacing w:after="120" w:line="480" w:lineRule="auto"/>
      <w:ind w:left="283"/>
    </w:pPr>
    <w:rPr>
      <w:rFonts w:ascii="Times New Roman" w:eastAsia="Times New Roman" w:hAnsi="Times New Roman" w:cs="Times New Roman"/>
      <w:sz w:val="24"/>
      <w:szCs w:val="24"/>
      <w:lang w:eastAsia="ar-SA"/>
    </w:rPr>
  </w:style>
  <w:style w:type="paragraph" w:styleId="aff2">
    <w:name w:val="Balloon Text"/>
    <w:basedOn w:val="a0"/>
    <w:link w:val="aff3"/>
    <w:uiPriority w:val="99"/>
    <w:semiHidden/>
    <w:rsid w:val="00A0530D"/>
    <w:pPr>
      <w:suppressAutoHyphens/>
      <w:spacing w:after="0" w:line="240" w:lineRule="auto"/>
    </w:pPr>
    <w:rPr>
      <w:rFonts w:ascii="Tahoma" w:eastAsia="Times New Roman" w:hAnsi="Tahoma" w:cs="Times New Roman"/>
      <w:sz w:val="16"/>
      <w:szCs w:val="16"/>
      <w:lang w:val="x-none" w:eastAsia="ar-SA"/>
    </w:rPr>
  </w:style>
  <w:style w:type="character" w:customStyle="1" w:styleId="aff3">
    <w:name w:val="Текст выноски Знак"/>
    <w:basedOn w:val="a2"/>
    <w:link w:val="aff2"/>
    <w:uiPriority w:val="99"/>
    <w:semiHidden/>
    <w:rsid w:val="00A0530D"/>
    <w:rPr>
      <w:rFonts w:ascii="Tahoma" w:eastAsia="Times New Roman" w:hAnsi="Tahoma" w:cs="Times New Roman"/>
      <w:sz w:val="16"/>
      <w:szCs w:val="16"/>
      <w:lang w:val="x-none" w:eastAsia="ar-SA"/>
    </w:rPr>
  </w:style>
  <w:style w:type="paragraph" w:styleId="aff4">
    <w:name w:val="Body Text Indent"/>
    <w:basedOn w:val="a0"/>
    <w:link w:val="aff5"/>
    <w:uiPriority w:val="99"/>
    <w:rsid w:val="00A0530D"/>
    <w:pPr>
      <w:suppressAutoHyphens/>
      <w:spacing w:after="120" w:line="240" w:lineRule="auto"/>
      <w:ind w:left="283"/>
    </w:pPr>
    <w:rPr>
      <w:rFonts w:ascii="Times New Roman" w:eastAsia="Times New Roman" w:hAnsi="Times New Roman" w:cs="Times New Roman"/>
      <w:sz w:val="24"/>
      <w:szCs w:val="24"/>
      <w:lang w:val="x-none" w:eastAsia="ar-SA"/>
    </w:rPr>
  </w:style>
  <w:style w:type="character" w:customStyle="1" w:styleId="aff5">
    <w:name w:val="Основной текст с отступом Знак"/>
    <w:basedOn w:val="a2"/>
    <w:link w:val="aff4"/>
    <w:uiPriority w:val="99"/>
    <w:rsid w:val="00A0530D"/>
    <w:rPr>
      <w:rFonts w:ascii="Times New Roman" w:eastAsia="Times New Roman" w:hAnsi="Times New Roman" w:cs="Times New Roman"/>
      <w:sz w:val="24"/>
      <w:szCs w:val="24"/>
      <w:lang w:val="x-none" w:eastAsia="ar-SA"/>
    </w:rPr>
  </w:style>
  <w:style w:type="paragraph" w:customStyle="1" w:styleId="aff6">
    <w:name w:val="Шапка акта"/>
    <w:basedOn w:val="a0"/>
    <w:next w:val="a0"/>
    <w:uiPriority w:val="99"/>
    <w:rsid w:val="00A0530D"/>
    <w:pPr>
      <w:suppressAutoHyphens/>
      <w:spacing w:before="120" w:after="0" w:line="240" w:lineRule="auto"/>
      <w:jc w:val="center"/>
    </w:pPr>
    <w:rPr>
      <w:rFonts w:ascii="Times New Roman" w:eastAsia="Times New Roman" w:hAnsi="Times New Roman" w:cs="Times New Roman"/>
      <w:sz w:val="26"/>
      <w:szCs w:val="20"/>
      <w:lang w:val="ru-RU" w:eastAsia="zh-CN"/>
    </w:rPr>
  </w:style>
  <w:style w:type="paragraph" w:customStyle="1" w:styleId="aff7">
    <w:name w:val="Текст в заданном формате"/>
    <w:basedOn w:val="a0"/>
    <w:uiPriority w:val="99"/>
    <w:rsid w:val="00A0530D"/>
    <w:pPr>
      <w:widowControl w:val="0"/>
      <w:suppressAutoHyphens/>
      <w:spacing w:after="0" w:line="300" w:lineRule="auto"/>
      <w:ind w:left="40" w:firstLine="700"/>
    </w:pPr>
    <w:rPr>
      <w:rFonts w:ascii="Liberation Mono" w:eastAsia="Times New Roman" w:hAnsi="Liberation Mono" w:cs="Liberation Mono"/>
      <w:sz w:val="20"/>
      <w:szCs w:val="20"/>
      <w:lang w:eastAsia="zh-CN"/>
    </w:rPr>
  </w:style>
  <w:style w:type="paragraph" w:styleId="HTML">
    <w:name w:val="HTML Preformatted"/>
    <w:basedOn w:val="a0"/>
    <w:link w:val="HTML0"/>
    <w:uiPriority w:val="99"/>
    <w:semiHidden/>
    <w:rsid w:val="00A0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2"/>
    <w:link w:val="HTML"/>
    <w:uiPriority w:val="99"/>
    <w:semiHidden/>
    <w:rsid w:val="00A0530D"/>
    <w:rPr>
      <w:rFonts w:ascii="Courier New" w:eastAsia="Times New Roman" w:hAnsi="Courier New" w:cs="Times New Roman"/>
      <w:sz w:val="20"/>
      <w:szCs w:val="20"/>
      <w:lang w:val="x-none" w:eastAsia="ru-RU"/>
    </w:rPr>
  </w:style>
  <w:style w:type="table" w:styleId="aff8">
    <w:name w:val="Table Grid"/>
    <w:basedOn w:val="a3"/>
    <w:rsid w:val="00A0530D"/>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Обычный1"/>
    <w:qFormat/>
    <w:rsid w:val="00A0530D"/>
    <w:pPr>
      <w:spacing w:after="0"/>
    </w:pPr>
    <w:rPr>
      <w:rFonts w:ascii="Arial" w:eastAsia="Times New Roman" w:hAnsi="Arial" w:cs="Arial"/>
      <w:color w:val="000000"/>
      <w:lang w:val="ru-RU" w:eastAsia="ru-RU"/>
    </w:rPr>
  </w:style>
  <w:style w:type="character" w:customStyle="1" w:styleId="17">
    <w:name w:val="Обычный (веб) Знак1"/>
    <w:aliases w:val="Обычный (веб) Знак Знак,Обычный (веб) Знак Знак1 Знак1,Обычный (Web) Знак Знак Знак Знак Знак1,Обычный (веб) Знак Знак Знак Знак1,Обычный (веб) Знак2 Знак Знак Знак1,Обычный (веб) Знак Знак1 Знак Знак Знак1"/>
    <w:link w:val="af4"/>
    <w:uiPriority w:val="99"/>
    <w:locked/>
    <w:rsid w:val="00A0530D"/>
    <w:rPr>
      <w:rFonts w:ascii="Times New Roman" w:eastAsia="Times New Roman" w:hAnsi="Times New Roman" w:cs="Times New Roman"/>
      <w:sz w:val="24"/>
      <w:szCs w:val="20"/>
      <w:lang w:eastAsia="ar-SA"/>
    </w:rPr>
  </w:style>
  <w:style w:type="character" w:styleId="aff9">
    <w:name w:val="FollowedHyperlink"/>
    <w:uiPriority w:val="99"/>
    <w:semiHidden/>
    <w:rsid w:val="00A0530D"/>
    <w:rPr>
      <w:rFonts w:cs="Times New Roman"/>
      <w:color w:val="954F72"/>
      <w:u w:val="single"/>
    </w:rPr>
  </w:style>
  <w:style w:type="character" w:customStyle="1" w:styleId="aff1">
    <w:name w:val="Без интервала Знак"/>
    <w:link w:val="aff0"/>
    <w:uiPriority w:val="99"/>
    <w:locked/>
    <w:rsid w:val="00A0530D"/>
    <w:rPr>
      <w:rFonts w:ascii="Calibri" w:eastAsia="Calibri" w:hAnsi="Calibri" w:cs="Times New Roman"/>
      <w:szCs w:val="20"/>
      <w:lang w:eastAsia="ar-SA"/>
    </w:rPr>
  </w:style>
  <w:style w:type="paragraph" w:customStyle="1" w:styleId="-11">
    <w:name w:val="Цветной список - Акцент 11"/>
    <w:basedOn w:val="a0"/>
    <w:uiPriority w:val="99"/>
    <w:rsid w:val="00A0530D"/>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Body">
    <w:name w:val="Body"/>
    <w:uiPriority w:val="99"/>
    <w:rsid w:val="00A0530D"/>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Calibri" w:hAnsi="Helvetica" w:cs="Helvetica"/>
      <w:color w:val="000000"/>
      <w:lang w:val="ru-RU" w:eastAsia="ru-RU"/>
    </w:rPr>
  </w:style>
  <w:style w:type="paragraph" w:customStyle="1" w:styleId="xfmc1">
    <w:name w:val="xfmc1"/>
    <w:basedOn w:val="a0"/>
    <w:uiPriority w:val="99"/>
    <w:rsid w:val="00A0530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9">
    <w:name w:val="Основной текст + 9"/>
    <w:aliases w:val="5 pt"/>
    <w:uiPriority w:val="99"/>
    <w:rsid w:val="00A0530D"/>
    <w:rPr>
      <w:rFonts w:ascii="Times New Roman" w:hAnsi="Times New Roman"/>
      <w:color w:val="000000"/>
      <w:spacing w:val="0"/>
      <w:w w:val="100"/>
      <w:sz w:val="19"/>
      <w:u w:val="none"/>
      <w:lang w:val="uk-UA"/>
    </w:rPr>
  </w:style>
  <w:style w:type="paragraph" w:customStyle="1" w:styleId="ListParagraph1">
    <w:name w:val="List Paragraph1"/>
    <w:basedOn w:val="a0"/>
    <w:uiPriority w:val="99"/>
    <w:rsid w:val="00A0530D"/>
    <w:pPr>
      <w:ind w:left="720"/>
      <w:contextualSpacing/>
    </w:pPr>
    <w:rPr>
      <w:rFonts w:ascii="Times New Roman" w:eastAsia="Times New Roman" w:hAnsi="Times New Roman" w:cs="Times New Roman"/>
      <w:sz w:val="24"/>
      <w:szCs w:val="24"/>
      <w:lang w:val="ru-RU" w:eastAsia="ru-RU"/>
    </w:rPr>
  </w:style>
  <w:style w:type="paragraph" w:styleId="28">
    <w:name w:val="Body Text Indent 2"/>
    <w:basedOn w:val="a0"/>
    <w:link w:val="29"/>
    <w:uiPriority w:val="99"/>
    <w:semiHidden/>
    <w:rsid w:val="00A0530D"/>
    <w:pPr>
      <w:spacing w:after="120" w:line="480" w:lineRule="auto"/>
      <w:ind w:left="283"/>
    </w:pPr>
    <w:rPr>
      <w:rFonts w:ascii="Times New Roman" w:eastAsia="Times New Roman" w:hAnsi="Times New Roman" w:cs="Times New Roman"/>
      <w:sz w:val="20"/>
      <w:szCs w:val="20"/>
      <w:lang w:val="x-none" w:eastAsia="x-none"/>
    </w:rPr>
  </w:style>
  <w:style w:type="character" w:customStyle="1" w:styleId="29">
    <w:name w:val="Основной текст с отступом 2 Знак"/>
    <w:basedOn w:val="a2"/>
    <w:link w:val="28"/>
    <w:uiPriority w:val="99"/>
    <w:semiHidden/>
    <w:rsid w:val="00A0530D"/>
    <w:rPr>
      <w:rFonts w:ascii="Times New Roman" w:eastAsia="Times New Roman" w:hAnsi="Times New Roman" w:cs="Times New Roman"/>
      <w:sz w:val="20"/>
      <w:szCs w:val="20"/>
      <w:lang w:val="x-none" w:eastAsia="x-none"/>
    </w:rPr>
  </w:style>
  <w:style w:type="character" w:customStyle="1" w:styleId="affa">
    <w:name w:val="Основной текст + Полужирный"/>
    <w:rsid w:val="00A0530D"/>
    <w:rPr>
      <w:rFonts w:ascii="Times New Roman" w:eastAsia="Times New Roman" w:hAnsi="Times New Roman" w:cs="Times New Roman"/>
      <w:b/>
      <w:bCs/>
      <w:i w:val="0"/>
      <w:iCs w:val="0"/>
      <w:smallCaps w:val="0"/>
      <w:strike w:val="0"/>
      <w:color w:val="000000"/>
      <w:spacing w:val="0"/>
      <w:w w:val="100"/>
      <w:position w:val="0"/>
      <w:sz w:val="21"/>
      <w:szCs w:val="21"/>
      <w:u w:val="single"/>
      <w:shd w:val="clear" w:color="auto" w:fill="FFFFFF"/>
      <w:lang w:val="uk-UA"/>
    </w:rPr>
  </w:style>
  <w:style w:type="paragraph" w:customStyle="1" w:styleId="1d">
    <w:name w:val="Абзац списка1"/>
    <w:basedOn w:val="a0"/>
    <w:rsid w:val="00A0530D"/>
    <w:pPr>
      <w:ind w:left="720"/>
      <w:contextualSpacing/>
    </w:pPr>
    <w:rPr>
      <w:rFonts w:ascii="Times New Roman" w:eastAsia="Times New Roman" w:hAnsi="Times New Roman" w:cs="Times New Roman"/>
      <w:sz w:val="24"/>
      <w:szCs w:val="24"/>
      <w:lang w:val="ru-RU" w:eastAsia="ru-RU"/>
    </w:rPr>
  </w:style>
  <w:style w:type="character" w:customStyle="1" w:styleId="FontStyle13">
    <w:name w:val="Font Style13"/>
    <w:rsid w:val="00A0530D"/>
    <w:rPr>
      <w:rFonts w:ascii="Times New Roman" w:hAnsi="Times New Roman" w:cs="Times New Roman"/>
      <w:sz w:val="20"/>
      <w:szCs w:val="20"/>
    </w:rPr>
  </w:style>
  <w:style w:type="character" w:styleId="affb">
    <w:name w:val="annotation reference"/>
    <w:uiPriority w:val="99"/>
    <w:semiHidden/>
    <w:unhideWhenUsed/>
    <w:rsid w:val="00A0530D"/>
    <w:rPr>
      <w:sz w:val="16"/>
      <w:szCs w:val="16"/>
    </w:rPr>
  </w:style>
  <w:style w:type="paragraph" w:styleId="affc">
    <w:name w:val="annotation text"/>
    <w:basedOn w:val="a0"/>
    <w:link w:val="affd"/>
    <w:uiPriority w:val="99"/>
    <w:semiHidden/>
    <w:unhideWhenUsed/>
    <w:rsid w:val="00A0530D"/>
    <w:pPr>
      <w:spacing w:after="0" w:line="240" w:lineRule="auto"/>
    </w:pPr>
    <w:rPr>
      <w:rFonts w:ascii="Times New Roman" w:eastAsia="Times New Roman" w:hAnsi="Times New Roman" w:cs="Times New Roman"/>
      <w:sz w:val="20"/>
      <w:szCs w:val="20"/>
      <w:lang w:val="x-none" w:eastAsia="ru-RU"/>
    </w:rPr>
  </w:style>
  <w:style w:type="character" w:customStyle="1" w:styleId="affd">
    <w:name w:val="Текст примечания Знак"/>
    <w:basedOn w:val="a2"/>
    <w:link w:val="affc"/>
    <w:uiPriority w:val="99"/>
    <w:semiHidden/>
    <w:rsid w:val="00A0530D"/>
    <w:rPr>
      <w:rFonts w:ascii="Times New Roman" w:eastAsia="Times New Roman" w:hAnsi="Times New Roman" w:cs="Times New Roman"/>
      <w:sz w:val="20"/>
      <w:szCs w:val="20"/>
      <w:lang w:val="x-none" w:eastAsia="ru-RU"/>
    </w:rPr>
  </w:style>
  <w:style w:type="paragraph" w:styleId="affe">
    <w:name w:val="annotation subject"/>
    <w:basedOn w:val="affc"/>
    <w:next w:val="affc"/>
    <w:link w:val="afff"/>
    <w:uiPriority w:val="99"/>
    <w:semiHidden/>
    <w:unhideWhenUsed/>
    <w:rsid w:val="00A0530D"/>
    <w:rPr>
      <w:b/>
      <w:bCs/>
    </w:rPr>
  </w:style>
  <w:style w:type="character" w:customStyle="1" w:styleId="afff">
    <w:name w:val="Тема примечания Знак"/>
    <w:basedOn w:val="affd"/>
    <w:link w:val="affe"/>
    <w:uiPriority w:val="99"/>
    <w:semiHidden/>
    <w:rsid w:val="00A0530D"/>
    <w:rPr>
      <w:rFonts w:ascii="Times New Roman" w:eastAsia="Times New Roman" w:hAnsi="Times New Roman" w:cs="Times New Roman"/>
      <w:b/>
      <w:bCs/>
      <w:sz w:val="20"/>
      <w:szCs w:val="20"/>
      <w:lang w:val="x-none" w:eastAsia="ru-RU"/>
    </w:rPr>
  </w:style>
  <w:style w:type="character" w:customStyle="1" w:styleId="rvts9">
    <w:name w:val="rvts9"/>
    <w:rsid w:val="00A0530D"/>
  </w:style>
  <w:style w:type="character" w:styleId="afff0">
    <w:name w:val="Emphasis"/>
    <w:uiPriority w:val="99"/>
    <w:qFormat/>
    <w:rsid w:val="00A0530D"/>
    <w:rPr>
      <w:rFonts w:cs="Times New Roman"/>
      <w:i/>
    </w:rPr>
  </w:style>
  <w:style w:type="paragraph" w:styleId="afff1">
    <w:name w:val="Revision"/>
    <w:hidden/>
    <w:uiPriority w:val="99"/>
    <w:semiHidden/>
    <w:rsid w:val="00A0530D"/>
    <w:pPr>
      <w:spacing w:after="0" w:line="240" w:lineRule="auto"/>
    </w:pPr>
    <w:rPr>
      <w:rFonts w:ascii="Calibri" w:eastAsia="Calibri" w:hAnsi="Calibri" w:cs="Times New Roman"/>
      <w:lang w:val="ru-RU"/>
    </w:rPr>
  </w:style>
  <w:style w:type="paragraph" w:customStyle="1" w:styleId="34">
    <w:name w:val="Основний текст3"/>
    <w:basedOn w:val="a0"/>
    <w:rsid w:val="00A0530D"/>
    <w:pPr>
      <w:widowControl w:val="0"/>
      <w:snapToGrid w:val="0"/>
      <w:spacing w:after="0" w:line="240" w:lineRule="auto"/>
    </w:pPr>
    <w:rPr>
      <w:rFonts w:ascii="Arial" w:eastAsia="Times New Roman" w:hAnsi="Arial" w:cs="Times New Roman"/>
      <w:sz w:val="24"/>
      <w:szCs w:val="20"/>
      <w:lang w:val="ru-RU" w:eastAsia="ru-RU"/>
    </w:rPr>
  </w:style>
  <w:style w:type="paragraph" w:customStyle="1" w:styleId="m-1453041291028133484gmail-m-5276730279566332539m-8230329720777439974xfmc2">
    <w:name w:val="m_-1453041291028133484gmail-m_-5276730279566332539m_-8230329720777439974xfmc2"/>
    <w:basedOn w:val="a0"/>
    <w:rsid w:val="00A0530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fff2">
    <w:name w:val="Основной текст_"/>
    <w:link w:val="2a"/>
    <w:locked/>
    <w:rsid w:val="00A0530D"/>
    <w:rPr>
      <w:sz w:val="14"/>
      <w:szCs w:val="14"/>
      <w:shd w:val="clear" w:color="auto" w:fill="FFFFFF"/>
    </w:rPr>
  </w:style>
  <w:style w:type="paragraph" w:customStyle="1" w:styleId="2a">
    <w:name w:val="Основной текст2"/>
    <w:basedOn w:val="a0"/>
    <w:link w:val="afff2"/>
    <w:rsid w:val="00A0530D"/>
    <w:pPr>
      <w:shd w:val="clear" w:color="auto" w:fill="FFFFFF"/>
      <w:spacing w:after="180" w:line="192" w:lineRule="exact"/>
      <w:jc w:val="both"/>
    </w:pPr>
    <w:rPr>
      <w:sz w:val="14"/>
      <w:szCs w:val="14"/>
    </w:rPr>
  </w:style>
  <w:style w:type="paragraph" w:customStyle="1" w:styleId="afff3">
    <w:name w:val="a"/>
    <w:basedOn w:val="a0"/>
    <w:uiPriority w:val="99"/>
    <w:rsid w:val="00A0530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O-normal">
    <w:name w:val="LO-normal"/>
    <w:rsid w:val="00A0530D"/>
    <w:pPr>
      <w:suppressAutoHyphens/>
      <w:spacing w:after="0"/>
    </w:pPr>
    <w:rPr>
      <w:rFonts w:ascii="Arial" w:eastAsia="Arial" w:hAnsi="Arial" w:cs="Arial"/>
      <w:color w:val="000000"/>
      <w:lang w:val="ru-RU" w:eastAsia="zh-CN"/>
    </w:rPr>
  </w:style>
  <w:style w:type="character" w:customStyle="1" w:styleId="2b">
    <w:name w:val="Основной текст (2)_"/>
    <w:link w:val="2c"/>
    <w:uiPriority w:val="99"/>
    <w:rsid w:val="00A0530D"/>
    <w:rPr>
      <w:rFonts w:ascii="Times New Roman" w:eastAsia="Times New Roman" w:hAnsi="Times New Roman"/>
      <w:b/>
      <w:bCs/>
      <w:i/>
      <w:iCs/>
      <w:sz w:val="23"/>
      <w:szCs w:val="23"/>
      <w:shd w:val="clear" w:color="auto" w:fill="FFFFFF"/>
    </w:rPr>
  </w:style>
  <w:style w:type="character" w:customStyle="1" w:styleId="35">
    <w:name w:val="Основной текст (3)_"/>
    <w:link w:val="36"/>
    <w:rsid w:val="00A0530D"/>
    <w:rPr>
      <w:rFonts w:ascii="Times New Roman" w:eastAsia="Times New Roman" w:hAnsi="Times New Roman"/>
      <w:sz w:val="21"/>
      <w:szCs w:val="21"/>
      <w:shd w:val="clear" w:color="auto" w:fill="FFFFFF"/>
    </w:rPr>
  </w:style>
  <w:style w:type="paragraph" w:customStyle="1" w:styleId="2c">
    <w:name w:val="Основной текст (2)"/>
    <w:basedOn w:val="a0"/>
    <w:link w:val="2b"/>
    <w:uiPriority w:val="99"/>
    <w:rsid w:val="00A0530D"/>
    <w:pPr>
      <w:widowControl w:val="0"/>
      <w:shd w:val="clear" w:color="auto" w:fill="FFFFFF"/>
      <w:spacing w:before="240" w:after="360" w:line="0" w:lineRule="atLeast"/>
      <w:jc w:val="both"/>
    </w:pPr>
    <w:rPr>
      <w:rFonts w:ascii="Times New Roman" w:eastAsia="Times New Roman" w:hAnsi="Times New Roman"/>
      <w:b/>
      <w:bCs/>
      <w:i/>
      <w:iCs/>
      <w:sz w:val="23"/>
      <w:szCs w:val="23"/>
    </w:rPr>
  </w:style>
  <w:style w:type="paragraph" w:customStyle="1" w:styleId="37">
    <w:name w:val="Основной текст3"/>
    <w:basedOn w:val="a0"/>
    <w:rsid w:val="00A0530D"/>
    <w:pPr>
      <w:widowControl w:val="0"/>
      <w:shd w:val="clear" w:color="auto" w:fill="FFFFFF"/>
      <w:spacing w:before="360" w:after="0" w:line="312" w:lineRule="exact"/>
      <w:ind w:hanging="360"/>
      <w:jc w:val="both"/>
    </w:pPr>
    <w:rPr>
      <w:rFonts w:ascii="Times New Roman" w:eastAsia="Times New Roman" w:hAnsi="Times New Roman" w:cs="Times New Roman"/>
      <w:color w:val="000000"/>
      <w:sz w:val="23"/>
      <w:szCs w:val="23"/>
      <w:lang w:eastAsia="ru-RU"/>
    </w:rPr>
  </w:style>
  <w:style w:type="paragraph" w:customStyle="1" w:styleId="36">
    <w:name w:val="Основной текст (3)"/>
    <w:basedOn w:val="a0"/>
    <w:link w:val="35"/>
    <w:rsid w:val="00A0530D"/>
    <w:pPr>
      <w:widowControl w:val="0"/>
      <w:shd w:val="clear" w:color="auto" w:fill="FFFFFF"/>
      <w:spacing w:after="0" w:line="298" w:lineRule="exact"/>
      <w:jc w:val="both"/>
    </w:pPr>
    <w:rPr>
      <w:rFonts w:ascii="Times New Roman" w:eastAsia="Times New Roman" w:hAnsi="Times New Roman"/>
      <w:sz w:val="21"/>
      <w:szCs w:val="21"/>
    </w:rPr>
  </w:style>
  <w:style w:type="paragraph" w:customStyle="1" w:styleId="1e">
    <w:name w:val="Основний текст1"/>
    <w:basedOn w:val="a0"/>
    <w:rsid w:val="00A0530D"/>
    <w:pPr>
      <w:suppressAutoHyphens/>
      <w:spacing w:after="120" w:line="240" w:lineRule="auto"/>
      <w:jc w:val="both"/>
    </w:pPr>
    <w:rPr>
      <w:rFonts w:ascii="Arial" w:eastAsia="Times New Roman" w:hAnsi="Arial" w:cs="Arial"/>
      <w:sz w:val="20"/>
      <w:szCs w:val="20"/>
      <w:lang w:val="en-GB" w:eastAsia="ar-SA"/>
    </w:rPr>
  </w:style>
  <w:style w:type="character" w:customStyle="1" w:styleId="Arial3">
    <w:name w:val="Основной текст + Arial3"/>
    <w:rsid w:val="00A0530D"/>
    <w:rPr>
      <w:rFonts w:ascii="Arial" w:eastAsia="Times New Roman" w:hAnsi="Arial" w:cs="Arial" w:hint="default"/>
      <w:color w:val="000000"/>
      <w:sz w:val="15"/>
      <w:szCs w:val="15"/>
      <w:shd w:val="clear" w:color="auto" w:fill="FFFFFF"/>
      <w:lang w:val="uk-UA" w:eastAsia="uk-UA"/>
    </w:rPr>
  </w:style>
  <w:style w:type="character" w:customStyle="1" w:styleId="Arial2">
    <w:name w:val="Основной текст + Arial2"/>
    <w:rsid w:val="00A0530D"/>
    <w:rPr>
      <w:rFonts w:ascii="Arial" w:eastAsia="Times New Roman" w:hAnsi="Arial" w:cs="Arial" w:hint="default"/>
      <w:i/>
      <w:iCs/>
      <w:color w:val="000000"/>
      <w:sz w:val="17"/>
      <w:szCs w:val="17"/>
      <w:shd w:val="clear" w:color="auto" w:fill="FFFFFF"/>
      <w:lang w:val="uk-UA" w:eastAsia="uk-UA"/>
    </w:rPr>
  </w:style>
  <w:style w:type="character" w:customStyle="1" w:styleId="xfm69027137">
    <w:name w:val="xfm_69027137"/>
    <w:basedOn w:val="a2"/>
    <w:rsid w:val="00A0530D"/>
  </w:style>
  <w:style w:type="character" w:customStyle="1" w:styleId="afd">
    <w:name w:val="Абзац списка Знак"/>
    <w:aliases w:val="Chapter10 Знак,AC List 01 Знак,Bullet List Знак,FooterText Знак,numbered Знак,Paragraphe de liste1 Знак,lp1 Знак,название табл/рис Знак,Elenco Normale Знак,Список уровня 2 Знак,List Paragraph Знак,EBRD List Знак,заголовок 1.1 Знак"/>
    <w:link w:val="afc"/>
    <w:uiPriority w:val="34"/>
    <w:locked/>
    <w:rsid w:val="00A0530D"/>
    <w:rPr>
      <w:rFonts w:ascii="Times New Roman" w:eastAsia="Times New Roman" w:hAnsi="Times New Roman" w:cs="Times New Roman"/>
      <w:sz w:val="24"/>
      <w:szCs w:val="20"/>
      <w:lang w:eastAsia="ar-SA"/>
    </w:rPr>
  </w:style>
  <w:style w:type="character" w:customStyle="1" w:styleId="date-to">
    <w:name w:val="date-to"/>
    <w:rsid w:val="00A0530D"/>
  </w:style>
  <w:style w:type="paragraph" w:customStyle="1" w:styleId="2d">
    <w:name w:val="Абзац списка2"/>
    <w:basedOn w:val="a0"/>
    <w:rsid w:val="00A0530D"/>
    <w:pPr>
      <w:spacing w:after="0" w:line="240" w:lineRule="auto"/>
      <w:ind w:left="708"/>
    </w:pPr>
    <w:rPr>
      <w:rFonts w:ascii="Times New Roman" w:eastAsia="Times New Roman" w:hAnsi="Times New Roman" w:cs="Times New Roman"/>
      <w:sz w:val="24"/>
      <w:szCs w:val="20"/>
      <w:lang w:eastAsia="ar-SA"/>
    </w:rPr>
  </w:style>
  <w:style w:type="paragraph" w:customStyle="1" w:styleId="1f">
    <w:name w:val="Без интервала1"/>
    <w:rsid w:val="00A0530D"/>
    <w:pPr>
      <w:widowControl w:val="0"/>
      <w:autoSpaceDE w:val="0"/>
      <w:autoSpaceDN w:val="0"/>
      <w:spacing w:after="0" w:line="240" w:lineRule="auto"/>
    </w:pPr>
    <w:rPr>
      <w:rFonts w:ascii="Times New Roman CYR" w:eastAsia="Times New Roman" w:hAnsi="Times New Roman CYR" w:cs="Times New Roman CYR"/>
      <w:sz w:val="24"/>
      <w:szCs w:val="24"/>
      <w:lang w:val="ru-RU" w:eastAsia="ru-RU"/>
    </w:rPr>
  </w:style>
  <w:style w:type="character" w:customStyle="1" w:styleId="1f0">
    <w:name w:val="Заголовок №1_"/>
    <w:link w:val="1f1"/>
    <w:uiPriority w:val="99"/>
    <w:locked/>
    <w:rsid w:val="00A0530D"/>
    <w:rPr>
      <w:rFonts w:ascii="Times New Roman" w:hAnsi="Times New Roman"/>
      <w:b/>
      <w:bCs/>
      <w:sz w:val="28"/>
      <w:szCs w:val="28"/>
      <w:shd w:val="clear" w:color="auto" w:fill="FFFFFF"/>
    </w:rPr>
  </w:style>
  <w:style w:type="paragraph" w:customStyle="1" w:styleId="1f1">
    <w:name w:val="Заголовок №1"/>
    <w:basedOn w:val="a0"/>
    <w:link w:val="1f0"/>
    <w:uiPriority w:val="99"/>
    <w:rsid w:val="00A0530D"/>
    <w:pPr>
      <w:widowControl w:val="0"/>
      <w:shd w:val="clear" w:color="auto" w:fill="FFFFFF"/>
      <w:spacing w:after="900" w:line="240" w:lineRule="atLeast"/>
      <w:jc w:val="center"/>
      <w:outlineLvl w:val="0"/>
    </w:pPr>
    <w:rPr>
      <w:rFonts w:ascii="Times New Roman" w:hAnsi="Times New Roman"/>
      <w:b/>
      <w:bCs/>
      <w:sz w:val="28"/>
      <w:szCs w:val="28"/>
    </w:rPr>
  </w:style>
  <w:style w:type="character" w:customStyle="1" w:styleId="212">
    <w:name w:val="Основной текст (2) + Полужирный1"/>
    <w:uiPriority w:val="99"/>
    <w:rsid w:val="00A0530D"/>
    <w:rPr>
      <w:rFonts w:ascii="Times New Roman" w:eastAsia="Times New Roman" w:hAnsi="Times New Roman" w:cs="Times New Roman"/>
      <w:b/>
      <w:bCs/>
      <w:spacing w:val="4"/>
      <w:sz w:val="22"/>
      <w:szCs w:val="22"/>
      <w:u w:val="none"/>
      <w:shd w:val="clear" w:color="auto" w:fill="FFFFFF"/>
    </w:rPr>
  </w:style>
  <w:style w:type="paragraph" w:customStyle="1" w:styleId="213">
    <w:name w:val="Основной текст (2)1"/>
    <w:basedOn w:val="a0"/>
    <w:uiPriority w:val="99"/>
    <w:qFormat/>
    <w:rsid w:val="00A0530D"/>
    <w:pPr>
      <w:widowControl w:val="0"/>
      <w:shd w:val="clear" w:color="auto" w:fill="FFFFFF"/>
      <w:spacing w:after="240" w:line="274" w:lineRule="exact"/>
      <w:jc w:val="right"/>
    </w:pPr>
    <w:rPr>
      <w:rFonts w:ascii="Times New Roman" w:eastAsia="Cambria" w:hAnsi="Times New Roman" w:cs="Times New Roman"/>
      <w:sz w:val="24"/>
      <w:szCs w:val="24"/>
      <w:lang w:eastAsia="ru-RU"/>
    </w:rPr>
  </w:style>
  <w:style w:type="paragraph" w:customStyle="1" w:styleId="1f2">
    <w:name w:val="Звичайний1"/>
    <w:uiPriority w:val="99"/>
    <w:qFormat/>
    <w:rsid w:val="00A0530D"/>
    <w:pPr>
      <w:spacing w:after="0"/>
    </w:pPr>
    <w:rPr>
      <w:rFonts w:ascii="Arial" w:eastAsia="Arial" w:hAnsi="Arial" w:cs="Arial"/>
      <w:color w:val="000000"/>
      <w:lang w:val="ru-RU" w:eastAsia="ru-RU"/>
    </w:rPr>
  </w:style>
  <w:style w:type="character" w:customStyle="1" w:styleId="270">
    <w:name w:val="Основной текст (2)7"/>
    <w:uiPriority w:val="99"/>
    <w:rsid w:val="00A0530D"/>
    <w:rPr>
      <w:rFonts w:ascii="Times New Roman" w:eastAsia="Times New Roman" w:hAnsi="Times New Roman" w:cs="Times New Roman" w:hint="default"/>
      <w:strike w:val="0"/>
      <w:dstrike w:val="0"/>
      <w:spacing w:val="4"/>
      <w:sz w:val="19"/>
      <w:szCs w:val="19"/>
      <w:u w:val="none"/>
      <w:effect w:val="none"/>
      <w:shd w:val="clear" w:color="auto" w:fill="FFFFFF"/>
    </w:rPr>
  </w:style>
  <w:style w:type="paragraph" w:styleId="38">
    <w:name w:val="Body Text 3"/>
    <w:basedOn w:val="a0"/>
    <w:link w:val="39"/>
    <w:uiPriority w:val="99"/>
    <w:semiHidden/>
    <w:unhideWhenUsed/>
    <w:rsid w:val="00A0530D"/>
    <w:pPr>
      <w:spacing w:after="120" w:line="240" w:lineRule="auto"/>
    </w:pPr>
    <w:rPr>
      <w:rFonts w:ascii="Times New Roman" w:eastAsia="Times New Roman" w:hAnsi="Times New Roman" w:cs="Times New Roman"/>
      <w:sz w:val="16"/>
      <w:szCs w:val="16"/>
      <w:lang w:val="ru-RU" w:eastAsia="ru-RU"/>
    </w:rPr>
  </w:style>
  <w:style w:type="character" w:customStyle="1" w:styleId="39">
    <w:name w:val="Основной текст 3 Знак"/>
    <w:basedOn w:val="a2"/>
    <w:link w:val="38"/>
    <w:uiPriority w:val="99"/>
    <w:semiHidden/>
    <w:rsid w:val="00A0530D"/>
    <w:rPr>
      <w:rFonts w:ascii="Times New Roman" w:eastAsia="Times New Roman" w:hAnsi="Times New Roman" w:cs="Times New Roman"/>
      <w:sz w:val="16"/>
      <w:szCs w:val="16"/>
      <w:lang w:val="ru-RU" w:eastAsia="ru-RU"/>
    </w:rPr>
  </w:style>
  <w:style w:type="paragraph" w:customStyle="1" w:styleId="TableParagraph">
    <w:name w:val="Table Paragraph"/>
    <w:basedOn w:val="a0"/>
    <w:uiPriority w:val="1"/>
    <w:qFormat/>
    <w:rsid w:val="00A0530D"/>
    <w:pPr>
      <w:widowControl w:val="0"/>
      <w:autoSpaceDE w:val="0"/>
      <w:autoSpaceDN w:val="0"/>
      <w:spacing w:after="0" w:line="240" w:lineRule="auto"/>
    </w:pPr>
    <w:rPr>
      <w:rFonts w:ascii="Times New Roman" w:eastAsia="Times New Roman" w:hAnsi="Times New Roman" w:cs="Times New Roman"/>
    </w:rPr>
  </w:style>
  <w:style w:type="table" w:customStyle="1" w:styleId="1f3">
    <w:name w:val="Сетка таблицы1"/>
    <w:basedOn w:val="a3"/>
    <w:next w:val="aff8"/>
    <w:uiPriority w:val="59"/>
    <w:rsid w:val="00A0530D"/>
    <w:pPr>
      <w:spacing w:after="0" w:line="240" w:lineRule="auto"/>
    </w:pPr>
    <w:rPr>
      <w:rFonts w:ascii="Times New Roman" w:eastAsia="Calibri" w:hAnsi="Times New Roman" w:cs="Times New Roman"/>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1"/>
    <w:basedOn w:val="a0"/>
    <w:rsid w:val="007E1F72"/>
    <w:pPr>
      <w:spacing w:after="0" w:line="240" w:lineRule="auto"/>
    </w:pPr>
    <w:rPr>
      <w:rFonts w:ascii="Verdana" w:eastAsia="Times New Roman" w:hAnsi="Verdana" w:cs="Verdana"/>
      <w:sz w:val="20"/>
      <w:szCs w:val="20"/>
      <w:lang w:val="en-US"/>
    </w:rPr>
  </w:style>
  <w:style w:type="character" w:styleId="afff4">
    <w:name w:val="page number"/>
    <w:basedOn w:val="a2"/>
    <w:uiPriority w:val="99"/>
    <w:rsid w:val="007E1F72"/>
  </w:style>
  <w:style w:type="character" w:customStyle="1" w:styleId="1f5">
    <w:name w:val="Обычный (веб) Знак1 Знак"/>
    <w:aliases w:val="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ocked/>
    <w:rsid w:val="008A68F9"/>
    <w:rPr>
      <w:sz w:val="24"/>
      <w:lang w:val="x-none" w:eastAsia="x-none" w:bidi="ar-SA"/>
    </w:rPr>
  </w:style>
  <w:style w:type="paragraph" w:customStyle="1" w:styleId="afff5">
    <w:name w:val="Знак"/>
    <w:basedOn w:val="a0"/>
    <w:semiHidden/>
    <w:rsid w:val="001F4F93"/>
    <w:pPr>
      <w:spacing w:after="0" w:line="240" w:lineRule="auto"/>
    </w:pPr>
    <w:rPr>
      <w:rFonts w:ascii="Verdana" w:eastAsia="Times New Roman" w:hAnsi="Verdana" w:cs="Verdana"/>
      <w:sz w:val="20"/>
      <w:szCs w:val="20"/>
      <w:lang w:val="en-US"/>
    </w:rPr>
  </w:style>
  <w:style w:type="paragraph" w:customStyle="1" w:styleId="1f6">
    <w:name w:val="Нижний колонтитул1"/>
    <w:basedOn w:val="a0"/>
    <w:rsid w:val="005E3DC8"/>
    <w:pPr>
      <w:tabs>
        <w:tab w:val="center" w:pos="4677"/>
        <w:tab w:val="right" w:pos="9355"/>
      </w:tabs>
      <w:suppressAutoHyphens/>
      <w:spacing w:after="0" w:line="240" w:lineRule="auto"/>
    </w:pPr>
    <w:rPr>
      <w:rFonts w:cs="Times New Roman"/>
    </w:rPr>
  </w:style>
  <w:style w:type="paragraph" w:customStyle="1" w:styleId="rvps7">
    <w:name w:val="rvps7"/>
    <w:basedOn w:val="a0"/>
    <w:rsid w:val="00C07C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0"/>
    <w:rsid w:val="00C07C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rsid w:val="00C0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9413">
      <w:bodyDiv w:val="1"/>
      <w:marLeft w:val="0"/>
      <w:marRight w:val="0"/>
      <w:marTop w:val="0"/>
      <w:marBottom w:val="0"/>
      <w:divBdr>
        <w:top w:val="none" w:sz="0" w:space="0" w:color="auto"/>
        <w:left w:val="none" w:sz="0" w:space="0" w:color="auto"/>
        <w:bottom w:val="none" w:sz="0" w:space="0" w:color="auto"/>
        <w:right w:val="none" w:sz="0" w:space="0" w:color="auto"/>
      </w:divBdr>
    </w:div>
    <w:div w:id="23941545">
      <w:bodyDiv w:val="1"/>
      <w:marLeft w:val="0"/>
      <w:marRight w:val="0"/>
      <w:marTop w:val="0"/>
      <w:marBottom w:val="0"/>
      <w:divBdr>
        <w:top w:val="none" w:sz="0" w:space="0" w:color="auto"/>
        <w:left w:val="none" w:sz="0" w:space="0" w:color="auto"/>
        <w:bottom w:val="none" w:sz="0" w:space="0" w:color="auto"/>
        <w:right w:val="none" w:sz="0" w:space="0" w:color="auto"/>
      </w:divBdr>
    </w:div>
    <w:div w:id="63918060">
      <w:bodyDiv w:val="1"/>
      <w:marLeft w:val="0"/>
      <w:marRight w:val="0"/>
      <w:marTop w:val="0"/>
      <w:marBottom w:val="0"/>
      <w:divBdr>
        <w:top w:val="none" w:sz="0" w:space="0" w:color="auto"/>
        <w:left w:val="none" w:sz="0" w:space="0" w:color="auto"/>
        <w:bottom w:val="none" w:sz="0" w:space="0" w:color="auto"/>
        <w:right w:val="none" w:sz="0" w:space="0" w:color="auto"/>
      </w:divBdr>
    </w:div>
    <w:div w:id="75439221">
      <w:bodyDiv w:val="1"/>
      <w:marLeft w:val="0"/>
      <w:marRight w:val="0"/>
      <w:marTop w:val="0"/>
      <w:marBottom w:val="0"/>
      <w:divBdr>
        <w:top w:val="none" w:sz="0" w:space="0" w:color="auto"/>
        <w:left w:val="none" w:sz="0" w:space="0" w:color="auto"/>
        <w:bottom w:val="none" w:sz="0" w:space="0" w:color="auto"/>
        <w:right w:val="none" w:sz="0" w:space="0" w:color="auto"/>
      </w:divBdr>
    </w:div>
    <w:div w:id="117066562">
      <w:bodyDiv w:val="1"/>
      <w:marLeft w:val="0"/>
      <w:marRight w:val="0"/>
      <w:marTop w:val="0"/>
      <w:marBottom w:val="0"/>
      <w:divBdr>
        <w:top w:val="none" w:sz="0" w:space="0" w:color="auto"/>
        <w:left w:val="none" w:sz="0" w:space="0" w:color="auto"/>
        <w:bottom w:val="none" w:sz="0" w:space="0" w:color="auto"/>
        <w:right w:val="none" w:sz="0" w:space="0" w:color="auto"/>
      </w:divBdr>
    </w:div>
    <w:div w:id="149565663">
      <w:bodyDiv w:val="1"/>
      <w:marLeft w:val="0"/>
      <w:marRight w:val="0"/>
      <w:marTop w:val="0"/>
      <w:marBottom w:val="0"/>
      <w:divBdr>
        <w:top w:val="none" w:sz="0" w:space="0" w:color="auto"/>
        <w:left w:val="none" w:sz="0" w:space="0" w:color="auto"/>
        <w:bottom w:val="none" w:sz="0" w:space="0" w:color="auto"/>
        <w:right w:val="none" w:sz="0" w:space="0" w:color="auto"/>
      </w:divBdr>
    </w:div>
    <w:div w:id="156504743">
      <w:bodyDiv w:val="1"/>
      <w:marLeft w:val="0"/>
      <w:marRight w:val="0"/>
      <w:marTop w:val="0"/>
      <w:marBottom w:val="0"/>
      <w:divBdr>
        <w:top w:val="none" w:sz="0" w:space="0" w:color="auto"/>
        <w:left w:val="none" w:sz="0" w:space="0" w:color="auto"/>
        <w:bottom w:val="none" w:sz="0" w:space="0" w:color="auto"/>
        <w:right w:val="none" w:sz="0" w:space="0" w:color="auto"/>
      </w:divBdr>
    </w:div>
    <w:div w:id="159932339">
      <w:bodyDiv w:val="1"/>
      <w:marLeft w:val="0"/>
      <w:marRight w:val="0"/>
      <w:marTop w:val="0"/>
      <w:marBottom w:val="0"/>
      <w:divBdr>
        <w:top w:val="none" w:sz="0" w:space="0" w:color="auto"/>
        <w:left w:val="none" w:sz="0" w:space="0" w:color="auto"/>
        <w:bottom w:val="none" w:sz="0" w:space="0" w:color="auto"/>
        <w:right w:val="none" w:sz="0" w:space="0" w:color="auto"/>
      </w:divBdr>
    </w:div>
    <w:div w:id="174421067">
      <w:bodyDiv w:val="1"/>
      <w:marLeft w:val="0"/>
      <w:marRight w:val="0"/>
      <w:marTop w:val="0"/>
      <w:marBottom w:val="0"/>
      <w:divBdr>
        <w:top w:val="none" w:sz="0" w:space="0" w:color="auto"/>
        <w:left w:val="none" w:sz="0" w:space="0" w:color="auto"/>
        <w:bottom w:val="none" w:sz="0" w:space="0" w:color="auto"/>
        <w:right w:val="none" w:sz="0" w:space="0" w:color="auto"/>
      </w:divBdr>
    </w:div>
    <w:div w:id="219708524">
      <w:bodyDiv w:val="1"/>
      <w:marLeft w:val="0"/>
      <w:marRight w:val="0"/>
      <w:marTop w:val="0"/>
      <w:marBottom w:val="0"/>
      <w:divBdr>
        <w:top w:val="none" w:sz="0" w:space="0" w:color="auto"/>
        <w:left w:val="none" w:sz="0" w:space="0" w:color="auto"/>
        <w:bottom w:val="none" w:sz="0" w:space="0" w:color="auto"/>
        <w:right w:val="none" w:sz="0" w:space="0" w:color="auto"/>
      </w:divBdr>
    </w:div>
    <w:div w:id="236476738">
      <w:bodyDiv w:val="1"/>
      <w:marLeft w:val="0"/>
      <w:marRight w:val="0"/>
      <w:marTop w:val="0"/>
      <w:marBottom w:val="0"/>
      <w:divBdr>
        <w:top w:val="none" w:sz="0" w:space="0" w:color="auto"/>
        <w:left w:val="none" w:sz="0" w:space="0" w:color="auto"/>
        <w:bottom w:val="none" w:sz="0" w:space="0" w:color="auto"/>
        <w:right w:val="none" w:sz="0" w:space="0" w:color="auto"/>
      </w:divBdr>
    </w:div>
    <w:div w:id="327365767">
      <w:bodyDiv w:val="1"/>
      <w:marLeft w:val="0"/>
      <w:marRight w:val="0"/>
      <w:marTop w:val="0"/>
      <w:marBottom w:val="0"/>
      <w:divBdr>
        <w:top w:val="none" w:sz="0" w:space="0" w:color="auto"/>
        <w:left w:val="none" w:sz="0" w:space="0" w:color="auto"/>
        <w:bottom w:val="none" w:sz="0" w:space="0" w:color="auto"/>
        <w:right w:val="none" w:sz="0" w:space="0" w:color="auto"/>
      </w:divBdr>
    </w:div>
    <w:div w:id="332757637">
      <w:bodyDiv w:val="1"/>
      <w:marLeft w:val="0"/>
      <w:marRight w:val="0"/>
      <w:marTop w:val="0"/>
      <w:marBottom w:val="0"/>
      <w:divBdr>
        <w:top w:val="none" w:sz="0" w:space="0" w:color="auto"/>
        <w:left w:val="none" w:sz="0" w:space="0" w:color="auto"/>
        <w:bottom w:val="none" w:sz="0" w:space="0" w:color="auto"/>
        <w:right w:val="none" w:sz="0" w:space="0" w:color="auto"/>
      </w:divBdr>
    </w:div>
    <w:div w:id="388112332">
      <w:bodyDiv w:val="1"/>
      <w:marLeft w:val="0"/>
      <w:marRight w:val="0"/>
      <w:marTop w:val="0"/>
      <w:marBottom w:val="0"/>
      <w:divBdr>
        <w:top w:val="none" w:sz="0" w:space="0" w:color="auto"/>
        <w:left w:val="none" w:sz="0" w:space="0" w:color="auto"/>
        <w:bottom w:val="none" w:sz="0" w:space="0" w:color="auto"/>
        <w:right w:val="none" w:sz="0" w:space="0" w:color="auto"/>
      </w:divBdr>
    </w:div>
    <w:div w:id="496775023">
      <w:bodyDiv w:val="1"/>
      <w:marLeft w:val="0"/>
      <w:marRight w:val="0"/>
      <w:marTop w:val="0"/>
      <w:marBottom w:val="0"/>
      <w:divBdr>
        <w:top w:val="none" w:sz="0" w:space="0" w:color="auto"/>
        <w:left w:val="none" w:sz="0" w:space="0" w:color="auto"/>
        <w:bottom w:val="none" w:sz="0" w:space="0" w:color="auto"/>
        <w:right w:val="none" w:sz="0" w:space="0" w:color="auto"/>
      </w:divBdr>
    </w:div>
    <w:div w:id="508258604">
      <w:bodyDiv w:val="1"/>
      <w:marLeft w:val="0"/>
      <w:marRight w:val="0"/>
      <w:marTop w:val="0"/>
      <w:marBottom w:val="0"/>
      <w:divBdr>
        <w:top w:val="none" w:sz="0" w:space="0" w:color="auto"/>
        <w:left w:val="none" w:sz="0" w:space="0" w:color="auto"/>
        <w:bottom w:val="none" w:sz="0" w:space="0" w:color="auto"/>
        <w:right w:val="none" w:sz="0" w:space="0" w:color="auto"/>
      </w:divBdr>
    </w:div>
    <w:div w:id="592057414">
      <w:bodyDiv w:val="1"/>
      <w:marLeft w:val="0"/>
      <w:marRight w:val="0"/>
      <w:marTop w:val="0"/>
      <w:marBottom w:val="0"/>
      <w:divBdr>
        <w:top w:val="none" w:sz="0" w:space="0" w:color="auto"/>
        <w:left w:val="none" w:sz="0" w:space="0" w:color="auto"/>
        <w:bottom w:val="none" w:sz="0" w:space="0" w:color="auto"/>
        <w:right w:val="none" w:sz="0" w:space="0" w:color="auto"/>
      </w:divBdr>
    </w:div>
    <w:div w:id="692267213">
      <w:bodyDiv w:val="1"/>
      <w:marLeft w:val="0"/>
      <w:marRight w:val="0"/>
      <w:marTop w:val="0"/>
      <w:marBottom w:val="0"/>
      <w:divBdr>
        <w:top w:val="none" w:sz="0" w:space="0" w:color="auto"/>
        <w:left w:val="none" w:sz="0" w:space="0" w:color="auto"/>
        <w:bottom w:val="none" w:sz="0" w:space="0" w:color="auto"/>
        <w:right w:val="none" w:sz="0" w:space="0" w:color="auto"/>
      </w:divBdr>
    </w:div>
    <w:div w:id="752705151">
      <w:bodyDiv w:val="1"/>
      <w:marLeft w:val="0"/>
      <w:marRight w:val="0"/>
      <w:marTop w:val="0"/>
      <w:marBottom w:val="0"/>
      <w:divBdr>
        <w:top w:val="none" w:sz="0" w:space="0" w:color="auto"/>
        <w:left w:val="none" w:sz="0" w:space="0" w:color="auto"/>
        <w:bottom w:val="none" w:sz="0" w:space="0" w:color="auto"/>
        <w:right w:val="none" w:sz="0" w:space="0" w:color="auto"/>
      </w:divBdr>
    </w:div>
    <w:div w:id="799299485">
      <w:bodyDiv w:val="1"/>
      <w:marLeft w:val="0"/>
      <w:marRight w:val="0"/>
      <w:marTop w:val="0"/>
      <w:marBottom w:val="0"/>
      <w:divBdr>
        <w:top w:val="none" w:sz="0" w:space="0" w:color="auto"/>
        <w:left w:val="none" w:sz="0" w:space="0" w:color="auto"/>
        <w:bottom w:val="none" w:sz="0" w:space="0" w:color="auto"/>
        <w:right w:val="none" w:sz="0" w:space="0" w:color="auto"/>
      </w:divBdr>
    </w:div>
    <w:div w:id="829637201">
      <w:bodyDiv w:val="1"/>
      <w:marLeft w:val="0"/>
      <w:marRight w:val="0"/>
      <w:marTop w:val="0"/>
      <w:marBottom w:val="0"/>
      <w:divBdr>
        <w:top w:val="none" w:sz="0" w:space="0" w:color="auto"/>
        <w:left w:val="none" w:sz="0" w:space="0" w:color="auto"/>
        <w:bottom w:val="none" w:sz="0" w:space="0" w:color="auto"/>
        <w:right w:val="none" w:sz="0" w:space="0" w:color="auto"/>
      </w:divBdr>
    </w:div>
    <w:div w:id="835263412">
      <w:bodyDiv w:val="1"/>
      <w:marLeft w:val="0"/>
      <w:marRight w:val="0"/>
      <w:marTop w:val="0"/>
      <w:marBottom w:val="0"/>
      <w:divBdr>
        <w:top w:val="none" w:sz="0" w:space="0" w:color="auto"/>
        <w:left w:val="none" w:sz="0" w:space="0" w:color="auto"/>
        <w:bottom w:val="none" w:sz="0" w:space="0" w:color="auto"/>
        <w:right w:val="none" w:sz="0" w:space="0" w:color="auto"/>
      </w:divBdr>
    </w:div>
    <w:div w:id="844631970">
      <w:bodyDiv w:val="1"/>
      <w:marLeft w:val="0"/>
      <w:marRight w:val="0"/>
      <w:marTop w:val="0"/>
      <w:marBottom w:val="0"/>
      <w:divBdr>
        <w:top w:val="none" w:sz="0" w:space="0" w:color="auto"/>
        <w:left w:val="none" w:sz="0" w:space="0" w:color="auto"/>
        <w:bottom w:val="none" w:sz="0" w:space="0" w:color="auto"/>
        <w:right w:val="none" w:sz="0" w:space="0" w:color="auto"/>
      </w:divBdr>
    </w:div>
    <w:div w:id="905382034">
      <w:bodyDiv w:val="1"/>
      <w:marLeft w:val="0"/>
      <w:marRight w:val="0"/>
      <w:marTop w:val="0"/>
      <w:marBottom w:val="0"/>
      <w:divBdr>
        <w:top w:val="none" w:sz="0" w:space="0" w:color="auto"/>
        <w:left w:val="none" w:sz="0" w:space="0" w:color="auto"/>
        <w:bottom w:val="none" w:sz="0" w:space="0" w:color="auto"/>
        <w:right w:val="none" w:sz="0" w:space="0" w:color="auto"/>
      </w:divBdr>
    </w:div>
    <w:div w:id="935291256">
      <w:bodyDiv w:val="1"/>
      <w:marLeft w:val="0"/>
      <w:marRight w:val="0"/>
      <w:marTop w:val="0"/>
      <w:marBottom w:val="0"/>
      <w:divBdr>
        <w:top w:val="none" w:sz="0" w:space="0" w:color="auto"/>
        <w:left w:val="none" w:sz="0" w:space="0" w:color="auto"/>
        <w:bottom w:val="none" w:sz="0" w:space="0" w:color="auto"/>
        <w:right w:val="none" w:sz="0" w:space="0" w:color="auto"/>
      </w:divBdr>
    </w:div>
    <w:div w:id="938638422">
      <w:bodyDiv w:val="1"/>
      <w:marLeft w:val="0"/>
      <w:marRight w:val="0"/>
      <w:marTop w:val="0"/>
      <w:marBottom w:val="0"/>
      <w:divBdr>
        <w:top w:val="none" w:sz="0" w:space="0" w:color="auto"/>
        <w:left w:val="none" w:sz="0" w:space="0" w:color="auto"/>
        <w:bottom w:val="none" w:sz="0" w:space="0" w:color="auto"/>
        <w:right w:val="none" w:sz="0" w:space="0" w:color="auto"/>
      </w:divBdr>
    </w:div>
    <w:div w:id="951471658">
      <w:bodyDiv w:val="1"/>
      <w:marLeft w:val="0"/>
      <w:marRight w:val="0"/>
      <w:marTop w:val="0"/>
      <w:marBottom w:val="0"/>
      <w:divBdr>
        <w:top w:val="none" w:sz="0" w:space="0" w:color="auto"/>
        <w:left w:val="none" w:sz="0" w:space="0" w:color="auto"/>
        <w:bottom w:val="none" w:sz="0" w:space="0" w:color="auto"/>
        <w:right w:val="none" w:sz="0" w:space="0" w:color="auto"/>
      </w:divBdr>
    </w:div>
    <w:div w:id="959872332">
      <w:bodyDiv w:val="1"/>
      <w:marLeft w:val="0"/>
      <w:marRight w:val="0"/>
      <w:marTop w:val="0"/>
      <w:marBottom w:val="0"/>
      <w:divBdr>
        <w:top w:val="none" w:sz="0" w:space="0" w:color="auto"/>
        <w:left w:val="none" w:sz="0" w:space="0" w:color="auto"/>
        <w:bottom w:val="none" w:sz="0" w:space="0" w:color="auto"/>
        <w:right w:val="none" w:sz="0" w:space="0" w:color="auto"/>
      </w:divBdr>
    </w:div>
    <w:div w:id="963970329">
      <w:bodyDiv w:val="1"/>
      <w:marLeft w:val="0"/>
      <w:marRight w:val="0"/>
      <w:marTop w:val="0"/>
      <w:marBottom w:val="0"/>
      <w:divBdr>
        <w:top w:val="none" w:sz="0" w:space="0" w:color="auto"/>
        <w:left w:val="none" w:sz="0" w:space="0" w:color="auto"/>
        <w:bottom w:val="none" w:sz="0" w:space="0" w:color="auto"/>
        <w:right w:val="none" w:sz="0" w:space="0" w:color="auto"/>
      </w:divBdr>
    </w:div>
    <w:div w:id="967471106">
      <w:bodyDiv w:val="1"/>
      <w:marLeft w:val="0"/>
      <w:marRight w:val="0"/>
      <w:marTop w:val="0"/>
      <w:marBottom w:val="0"/>
      <w:divBdr>
        <w:top w:val="none" w:sz="0" w:space="0" w:color="auto"/>
        <w:left w:val="none" w:sz="0" w:space="0" w:color="auto"/>
        <w:bottom w:val="none" w:sz="0" w:space="0" w:color="auto"/>
        <w:right w:val="none" w:sz="0" w:space="0" w:color="auto"/>
      </w:divBdr>
    </w:div>
    <w:div w:id="978727358">
      <w:bodyDiv w:val="1"/>
      <w:marLeft w:val="0"/>
      <w:marRight w:val="0"/>
      <w:marTop w:val="0"/>
      <w:marBottom w:val="0"/>
      <w:divBdr>
        <w:top w:val="none" w:sz="0" w:space="0" w:color="auto"/>
        <w:left w:val="none" w:sz="0" w:space="0" w:color="auto"/>
        <w:bottom w:val="none" w:sz="0" w:space="0" w:color="auto"/>
        <w:right w:val="none" w:sz="0" w:space="0" w:color="auto"/>
      </w:divBdr>
    </w:div>
    <w:div w:id="1060052868">
      <w:bodyDiv w:val="1"/>
      <w:marLeft w:val="0"/>
      <w:marRight w:val="0"/>
      <w:marTop w:val="0"/>
      <w:marBottom w:val="0"/>
      <w:divBdr>
        <w:top w:val="none" w:sz="0" w:space="0" w:color="auto"/>
        <w:left w:val="none" w:sz="0" w:space="0" w:color="auto"/>
        <w:bottom w:val="none" w:sz="0" w:space="0" w:color="auto"/>
        <w:right w:val="none" w:sz="0" w:space="0" w:color="auto"/>
      </w:divBdr>
    </w:div>
    <w:div w:id="1177034409">
      <w:bodyDiv w:val="1"/>
      <w:marLeft w:val="0"/>
      <w:marRight w:val="0"/>
      <w:marTop w:val="0"/>
      <w:marBottom w:val="0"/>
      <w:divBdr>
        <w:top w:val="none" w:sz="0" w:space="0" w:color="auto"/>
        <w:left w:val="none" w:sz="0" w:space="0" w:color="auto"/>
        <w:bottom w:val="none" w:sz="0" w:space="0" w:color="auto"/>
        <w:right w:val="none" w:sz="0" w:space="0" w:color="auto"/>
      </w:divBdr>
    </w:div>
    <w:div w:id="1195315170">
      <w:bodyDiv w:val="1"/>
      <w:marLeft w:val="0"/>
      <w:marRight w:val="0"/>
      <w:marTop w:val="0"/>
      <w:marBottom w:val="0"/>
      <w:divBdr>
        <w:top w:val="none" w:sz="0" w:space="0" w:color="auto"/>
        <w:left w:val="none" w:sz="0" w:space="0" w:color="auto"/>
        <w:bottom w:val="none" w:sz="0" w:space="0" w:color="auto"/>
        <w:right w:val="none" w:sz="0" w:space="0" w:color="auto"/>
      </w:divBdr>
    </w:div>
    <w:div w:id="1245337805">
      <w:bodyDiv w:val="1"/>
      <w:marLeft w:val="0"/>
      <w:marRight w:val="0"/>
      <w:marTop w:val="0"/>
      <w:marBottom w:val="0"/>
      <w:divBdr>
        <w:top w:val="none" w:sz="0" w:space="0" w:color="auto"/>
        <w:left w:val="none" w:sz="0" w:space="0" w:color="auto"/>
        <w:bottom w:val="none" w:sz="0" w:space="0" w:color="auto"/>
        <w:right w:val="none" w:sz="0" w:space="0" w:color="auto"/>
      </w:divBdr>
    </w:div>
    <w:div w:id="1382054426">
      <w:bodyDiv w:val="1"/>
      <w:marLeft w:val="0"/>
      <w:marRight w:val="0"/>
      <w:marTop w:val="0"/>
      <w:marBottom w:val="0"/>
      <w:divBdr>
        <w:top w:val="none" w:sz="0" w:space="0" w:color="auto"/>
        <w:left w:val="none" w:sz="0" w:space="0" w:color="auto"/>
        <w:bottom w:val="none" w:sz="0" w:space="0" w:color="auto"/>
        <w:right w:val="none" w:sz="0" w:space="0" w:color="auto"/>
      </w:divBdr>
    </w:div>
    <w:div w:id="1401904019">
      <w:bodyDiv w:val="1"/>
      <w:marLeft w:val="0"/>
      <w:marRight w:val="0"/>
      <w:marTop w:val="0"/>
      <w:marBottom w:val="0"/>
      <w:divBdr>
        <w:top w:val="none" w:sz="0" w:space="0" w:color="auto"/>
        <w:left w:val="none" w:sz="0" w:space="0" w:color="auto"/>
        <w:bottom w:val="none" w:sz="0" w:space="0" w:color="auto"/>
        <w:right w:val="none" w:sz="0" w:space="0" w:color="auto"/>
      </w:divBdr>
    </w:div>
    <w:div w:id="1444880141">
      <w:bodyDiv w:val="1"/>
      <w:marLeft w:val="0"/>
      <w:marRight w:val="0"/>
      <w:marTop w:val="0"/>
      <w:marBottom w:val="0"/>
      <w:divBdr>
        <w:top w:val="none" w:sz="0" w:space="0" w:color="auto"/>
        <w:left w:val="none" w:sz="0" w:space="0" w:color="auto"/>
        <w:bottom w:val="none" w:sz="0" w:space="0" w:color="auto"/>
        <w:right w:val="none" w:sz="0" w:space="0" w:color="auto"/>
      </w:divBdr>
    </w:div>
    <w:div w:id="1445688776">
      <w:bodyDiv w:val="1"/>
      <w:marLeft w:val="0"/>
      <w:marRight w:val="0"/>
      <w:marTop w:val="0"/>
      <w:marBottom w:val="0"/>
      <w:divBdr>
        <w:top w:val="none" w:sz="0" w:space="0" w:color="auto"/>
        <w:left w:val="none" w:sz="0" w:space="0" w:color="auto"/>
        <w:bottom w:val="none" w:sz="0" w:space="0" w:color="auto"/>
        <w:right w:val="none" w:sz="0" w:space="0" w:color="auto"/>
      </w:divBdr>
    </w:div>
    <w:div w:id="1451976500">
      <w:bodyDiv w:val="1"/>
      <w:marLeft w:val="0"/>
      <w:marRight w:val="0"/>
      <w:marTop w:val="0"/>
      <w:marBottom w:val="0"/>
      <w:divBdr>
        <w:top w:val="none" w:sz="0" w:space="0" w:color="auto"/>
        <w:left w:val="none" w:sz="0" w:space="0" w:color="auto"/>
        <w:bottom w:val="none" w:sz="0" w:space="0" w:color="auto"/>
        <w:right w:val="none" w:sz="0" w:space="0" w:color="auto"/>
      </w:divBdr>
    </w:div>
    <w:div w:id="1501848590">
      <w:bodyDiv w:val="1"/>
      <w:marLeft w:val="0"/>
      <w:marRight w:val="0"/>
      <w:marTop w:val="0"/>
      <w:marBottom w:val="0"/>
      <w:divBdr>
        <w:top w:val="none" w:sz="0" w:space="0" w:color="auto"/>
        <w:left w:val="none" w:sz="0" w:space="0" w:color="auto"/>
        <w:bottom w:val="none" w:sz="0" w:space="0" w:color="auto"/>
        <w:right w:val="none" w:sz="0" w:space="0" w:color="auto"/>
      </w:divBdr>
    </w:div>
    <w:div w:id="1510289538">
      <w:bodyDiv w:val="1"/>
      <w:marLeft w:val="0"/>
      <w:marRight w:val="0"/>
      <w:marTop w:val="0"/>
      <w:marBottom w:val="0"/>
      <w:divBdr>
        <w:top w:val="none" w:sz="0" w:space="0" w:color="auto"/>
        <w:left w:val="none" w:sz="0" w:space="0" w:color="auto"/>
        <w:bottom w:val="none" w:sz="0" w:space="0" w:color="auto"/>
        <w:right w:val="none" w:sz="0" w:space="0" w:color="auto"/>
      </w:divBdr>
    </w:div>
    <w:div w:id="1549755262">
      <w:bodyDiv w:val="1"/>
      <w:marLeft w:val="0"/>
      <w:marRight w:val="0"/>
      <w:marTop w:val="0"/>
      <w:marBottom w:val="0"/>
      <w:divBdr>
        <w:top w:val="none" w:sz="0" w:space="0" w:color="auto"/>
        <w:left w:val="none" w:sz="0" w:space="0" w:color="auto"/>
        <w:bottom w:val="none" w:sz="0" w:space="0" w:color="auto"/>
        <w:right w:val="none" w:sz="0" w:space="0" w:color="auto"/>
      </w:divBdr>
    </w:div>
    <w:div w:id="1569923418">
      <w:bodyDiv w:val="1"/>
      <w:marLeft w:val="0"/>
      <w:marRight w:val="0"/>
      <w:marTop w:val="0"/>
      <w:marBottom w:val="0"/>
      <w:divBdr>
        <w:top w:val="none" w:sz="0" w:space="0" w:color="auto"/>
        <w:left w:val="none" w:sz="0" w:space="0" w:color="auto"/>
        <w:bottom w:val="none" w:sz="0" w:space="0" w:color="auto"/>
        <w:right w:val="none" w:sz="0" w:space="0" w:color="auto"/>
      </w:divBdr>
    </w:div>
    <w:div w:id="1570967624">
      <w:bodyDiv w:val="1"/>
      <w:marLeft w:val="0"/>
      <w:marRight w:val="0"/>
      <w:marTop w:val="0"/>
      <w:marBottom w:val="0"/>
      <w:divBdr>
        <w:top w:val="none" w:sz="0" w:space="0" w:color="auto"/>
        <w:left w:val="none" w:sz="0" w:space="0" w:color="auto"/>
        <w:bottom w:val="none" w:sz="0" w:space="0" w:color="auto"/>
        <w:right w:val="none" w:sz="0" w:space="0" w:color="auto"/>
      </w:divBdr>
    </w:div>
    <w:div w:id="1576739711">
      <w:bodyDiv w:val="1"/>
      <w:marLeft w:val="0"/>
      <w:marRight w:val="0"/>
      <w:marTop w:val="0"/>
      <w:marBottom w:val="0"/>
      <w:divBdr>
        <w:top w:val="none" w:sz="0" w:space="0" w:color="auto"/>
        <w:left w:val="none" w:sz="0" w:space="0" w:color="auto"/>
        <w:bottom w:val="none" w:sz="0" w:space="0" w:color="auto"/>
        <w:right w:val="none" w:sz="0" w:space="0" w:color="auto"/>
      </w:divBdr>
    </w:div>
    <w:div w:id="1577209451">
      <w:bodyDiv w:val="1"/>
      <w:marLeft w:val="0"/>
      <w:marRight w:val="0"/>
      <w:marTop w:val="0"/>
      <w:marBottom w:val="0"/>
      <w:divBdr>
        <w:top w:val="none" w:sz="0" w:space="0" w:color="auto"/>
        <w:left w:val="none" w:sz="0" w:space="0" w:color="auto"/>
        <w:bottom w:val="none" w:sz="0" w:space="0" w:color="auto"/>
        <w:right w:val="none" w:sz="0" w:space="0" w:color="auto"/>
      </w:divBdr>
    </w:div>
    <w:div w:id="1626809347">
      <w:bodyDiv w:val="1"/>
      <w:marLeft w:val="0"/>
      <w:marRight w:val="0"/>
      <w:marTop w:val="0"/>
      <w:marBottom w:val="0"/>
      <w:divBdr>
        <w:top w:val="none" w:sz="0" w:space="0" w:color="auto"/>
        <w:left w:val="none" w:sz="0" w:space="0" w:color="auto"/>
        <w:bottom w:val="none" w:sz="0" w:space="0" w:color="auto"/>
        <w:right w:val="none" w:sz="0" w:space="0" w:color="auto"/>
      </w:divBdr>
    </w:div>
    <w:div w:id="1659722243">
      <w:bodyDiv w:val="1"/>
      <w:marLeft w:val="0"/>
      <w:marRight w:val="0"/>
      <w:marTop w:val="0"/>
      <w:marBottom w:val="0"/>
      <w:divBdr>
        <w:top w:val="none" w:sz="0" w:space="0" w:color="auto"/>
        <w:left w:val="none" w:sz="0" w:space="0" w:color="auto"/>
        <w:bottom w:val="none" w:sz="0" w:space="0" w:color="auto"/>
        <w:right w:val="none" w:sz="0" w:space="0" w:color="auto"/>
      </w:divBdr>
    </w:div>
    <w:div w:id="1678337885">
      <w:bodyDiv w:val="1"/>
      <w:marLeft w:val="0"/>
      <w:marRight w:val="0"/>
      <w:marTop w:val="0"/>
      <w:marBottom w:val="0"/>
      <w:divBdr>
        <w:top w:val="none" w:sz="0" w:space="0" w:color="auto"/>
        <w:left w:val="none" w:sz="0" w:space="0" w:color="auto"/>
        <w:bottom w:val="none" w:sz="0" w:space="0" w:color="auto"/>
        <w:right w:val="none" w:sz="0" w:space="0" w:color="auto"/>
      </w:divBdr>
    </w:div>
    <w:div w:id="1692413878">
      <w:bodyDiv w:val="1"/>
      <w:marLeft w:val="0"/>
      <w:marRight w:val="0"/>
      <w:marTop w:val="0"/>
      <w:marBottom w:val="0"/>
      <w:divBdr>
        <w:top w:val="none" w:sz="0" w:space="0" w:color="auto"/>
        <w:left w:val="none" w:sz="0" w:space="0" w:color="auto"/>
        <w:bottom w:val="none" w:sz="0" w:space="0" w:color="auto"/>
        <w:right w:val="none" w:sz="0" w:space="0" w:color="auto"/>
      </w:divBdr>
    </w:div>
    <w:div w:id="1720935085">
      <w:bodyDiv w:val="1"/>
      <w:marLeft w:val="0"/>
      <w:marRight w:val="0"/>
      <w:marTop w:val="0"/>
      <w:marBottom w:val="0"/>
      <w:divBdr>
        <w:top w:val="none" w:sz="0" w:space="0" w:color="auto"/>
        <w:left w:val="none" w:sz="0" w:space="0" w:color="auto"/>
        <w:bottom w:val="none" w:sz="0" w:space="0" w:color="auto"/>
        <w:right w:val="none" w:sz="0" w:space="0" w:color="auto"/>
      </w:divBdr>
    </w:div>
    <w:div w:id="1749570687">
      <w:bodyDiv w:val="1"/>
      <w:marLeft w:val="0"/>
      <w:marRight w:val="0"/>
      <w:marTop w:val="0"/>
      <w:marBottom w:val="0"/>
      <w:divBdr>
        <w:top w:val="none" w:sz="0" w:space="0" w:color="auto"/>
        <w:left w:val="none" w:sz="0" w:space="0" w:color="auto"/>
        <w:bottom w:val="none" w:sz="0" w:space="0" w:color="auto"/>
        <w:right w:val="none" w:sz="0" w:space="0" w:color="auto"/>
      </w:divBdr>
    </w:div>
    <w:div w:id="1757702009">
      <w:bodyDiv w:val="1"/>
      <w:marLeft w:val="0"/>
      <w:marRight w:val="0"/>
      <w:marTop w:val="0"/>
      <w:marBottom w:val="0"/>
      <w:divBdr>
        <w:top w:val="none" w:sz="0" w:space="0" w:color="auto"/>
        <w:left w:val="none" w:sz="0" w:space="0" w:color="auto"/>
        <w:bottom w:val="none" w:sz="0" w:space="0" w:color="auto"/>
        <w:right w:val="none" w:sz="0" w:space="0" w:color="auto"/>
      </w:divBdr>
    </w:div>
    <w:div w:id="1800757903">
      <w:bodyDiv w:val="1"/>
      <w:marLeft w:val="0"/>
      <w:marRight w:val="0"/>
      <w:marTop w:val="0"/>
      <w:marBottom w:val="0"/>
      <w:divBdr>
        <w:top w:val="none" w:sz="0" w:space="0" w:color="auto"/>
        <w:left w:val="none" w:sz="0" w:space="0" w:color="auto"/>
        <w:bottom w:val="none" w:sz="0" w:space="0" w:color="auto"/>
        <w:right w:val="none" w:sz="0" w:space="0" w:color="auto"/>
      </w:divBdr>
    </w:div>
    <w:div w:id="1824352165">
      <w:bodyDiv w:val="1"/>
      <w:marLeft w:val="0"/>
      <w:marRight w:val="0"/>
      <w:marTop w:val="0"/>
      <w:marBottom w:val="0"/>
      <w:divBdr>
        <w:top w:val="none" w:sz="0" w:space="0" w:color="auto"/>
        <w:left w:val="none" w:sz="0" w:space="0" w:color="auto"/>
        <w:bottom w:val="none" w:sz="0" w:space="0" w:color="auto"/>
        <w:right w:val="none" w:sz="0" w:space="0" w:color="auto"/>
      </w:divBdr>
    </w:div>
    <w:div w:id="1829441412">
      <w:bodyDiv w:val="1"/>
      <w:marLeft w:val="0"/>
      <w:marRight w:val="0"/>
      <w:marTop w:val="0"/>
      <w:marBottom w:val="0"/>
      <w:divBdr>
        <w:top w:val="none" w:sz="0" w:space="0" w:color="auto"/>
        <w:left w:val="none" w:sz="0" w:space="0" w:color="auto"/>
        <w:bottom w:val="none" w:sz="0" w:space="0" w:color="auto"/>
        <w:right w:val="none" w:sz="0" w:space="0" w:color="auto"/>
      </w:divBdr>
    </w:div>
    <w:div w:id="1834177400">
      <w:bodyDiv w:val="1"/>
      <w:marLeft w:val="0"/>
      <w:marRight w:val="0"/>
      <w:marTop w:val="0"/>
      <w:marBottom w:val="0"/>
      <w:divBdr>
        <w:top w:val="none" w:sz="0" w:space="0" w:color="auto"/>
        <w:left w:val="none" w:sz="0" w:space="0" w:color="auto"/>
        <w:bottom w:val="none" w:sz="0" w:space="0" w:color="auto"/>
        <w:right w:val="none" w:sz="0" w:space="0" w:color="auto"/>
      </w:divBdr>
    </w:div>
    <w:div w:id="1851330789">
      <w:bodyDiv w:val="1"/>
      <w:marLeft w:val="0"/>
      <w:marRight w:val="0"/>
      <w:marTop w:val="0"/>
      <w:marBottom w:val="0"/>
      <w:divBdr>
        <w:top w:val="none" w:sz="0" w:space="0" w:color="auto"/>
        <w:left w:val="none" w:sz="0" w:space="0" w:color="auto"/>
        <w:bottom w:val="none" w:sz="0" w:space="0" w:color="auto"/>
        <w:right w:val="none" w:sz="0" w:space="0" w:color="auto"/>
      </w:divBdr>
    </w:div>
    <w:div w:id="1889954951">
      <w:bodyDiv w:val="1"/>
      <w:marLeft w:val="0"/>
      <w:marRight w:val="0"/>
      <w:marTop w:val="0"/>
      <w:marBottom w:val="0"/>
      <w:divBdr>
        <w:top w:val="none" w:sz="0" w:space="0" w:color="auto"/>
        <w:left w:val="none" w:sz="0" w:space="0" w:color="auto"/>
        <w:bottom w:val="none" w:sz="0" w:space="0" w:color="auto"/>
        <w:right w:val="none" w:sz="0" w:space="0" w:color="auto"/>
      </w:divBdr>
    </w:div>
    <w:div w:id="1907376686">
      <w:bodyDiv w:val="1"/>
      <w:marLeft w:val="0"/>
      <w:marRight w:val="0"/>
      <w:marTop w:val="0"/>
      <w:marBottom w:val="0"/>
      <w:divBdr>
        <w:top w:val="none" w:sz="0" w:space="0" w:color="auto"/>
        <w:left w:val="none" w:sz="0" w:space="0" w:color="auto"/>
        <w:bottom w:val="none" w:sz="0" w:space="0" w:color="auto"/>
        <w:right w:val="none" w:sz="0" w:space="0" w:color="auto"/>
      </w:divBdr>
    </w:div>
    <w:div w:id="1920170979">
      <w:bodyDiv w:val="1"/>
      <w:marLeft w:val="0"/>
      <w:marRight w:val="0"/>
      <w:marTop w:val="0"/>
      <w:marBottom w:val="0"/>
      <w:divBdr>
        <w:top w:val="none" w:sz="0" w:space="0" w:color="auto"/>
        <w:left w:val="none" w:sz="0" w:space="0" w:color="auto"/>
        <w:bottom w:val="none" w:sz="0" w:space="0" w:color="auto"/>
        <w:right w:val="none" w:sz="0" w:space="0" w:color="auto"/>
      </w:divBdr>
    </w:div>
    <w:div w:id="1926650232">
      <w:bodyDiv w:val="1"/>
      <w:marLeft w:val="0"/>
      <w:marRight w:val="0"/>
      <w:marTop w:val="0"/>
      <w:marBottom w:val="0"/>
      <w:divBdr>
        <w:top w:val="none" w:sz="0" w:space="0" w:color="auto"/>
        <w:left w:val="none" w:sz="0" w:space="0" w:color="auto"/>
        <w:bottom w:val="none" w:sz="0" w:space="0" w:color="auto"/>
        <w:right w:val="none" w:sz="0" w:space="0" w:color="auto"/>
      </w:divBdr>
    </w:div>
    <w:div w:id="1929997241">
      <w:bodyDiv w:val="1"/>
      <w:marLeft w:val="0"/>
      <w:marRight w:val="0"/>
      <w:marTop w:val="0"/>
      <w:marBottom w:val="0"/>
      <w:divBdr>
        <w:top w:val="none" w:sz="0" w:space="0" w:color="auto"/>
        <w:left w:val="none" w:sz="0" w:space="0" w:color="auto"/>
        <w:bottom w:val="none" w:sz="0" w:space="0" w:color="auto"/>
        <w:right w:val="none" w:sz="0" w:space="0" w:color="auto"/>
      </w:divBdr>
    </w:div>
    <w:div w:id="1933468749">
      <w:bodyDiv w:val="1"/>
      <w:marLeft w:val="0"/>
      <w:marRight w:val="0"/>
      <w:marTop w:val="0"/>
      <w:marBottom w:val="0"/>
      <w:divBdr>
        <w:top w:val="none" w:sz="0" w:space="0" w:color="auto"/>
        <w:left w:val="none" w:sz="0" w:space="0" w:color="auto"/>
        <w:bottom w:val="none" w:sz="0" w:space="0" w:color="auto"/>
        <w:right w:val="none" w:sz="0" w:space="0" w:color="auto"/>
      </w:divBdr>
    </w:div>
    <w:div w:id="1971470367">
      <w:bodyDiv w:val="1"/>
      <w:marLeft w:val="0"/>
      <w:marRight w:val="0"/>
      <w:marTop w:val="0"/>
      <w:marBottom w:val="0"/>
      <w:divBdr>
        <w:top w:val="none" w:sz="0" w:space="0" w:color="auto"/>
        <w:left w:val="none" w:sz="0" w:space="0" w:color="auto"/>
        <w:bottom w:val="none" w:sz="0" w:space="0" w:color="auto"/>
        <w:right w:val="none" w:sz="0" w:space="0" w:color="auto"/>
      </w:divBdr>
    </w:div>
    <w:div w:id="1998221070">
      <w:bodyDiv w:val="1"/>
      <w:marLeft w:val="0"/>
      <w:marRight w:val="0"/>
      <w:marTop w:val="0"/>
      <w:marBottom w:val="0"/>
      <w:divBdr>
        <w:top w:val="none" w:sz="0" w:space="0" w:color="auto"/>
        <w:left w:val="none" w:sz="0" w:space="0" w:color="auto"/>
        <w:bottom w:val="none" w:sz="0" w:space="0" w:color="auto"/>
        <w:right w:val="none" w:sz="0" w:space="0" w:color="auto"/>
      </w:divBdr>
    </w:div>
    <w:div w:id="2032948193">
      <w:bodyDiv w:val="1"/>
      <w:marLeft w:val="0"/>
      <w:marRight w:val="0"/>
      <w:marTop w:val="0"/>
      <w:marBottom w:val="0"/>
      <w:divBdr>
        <w:top w:val="none" w:sz="0" w:space="0" w:color="auto"/>
        <w:left w:val="none" w:sz="0" w:space="0" w:color="auto"/>
        <w:bottom w:val="none" w:sz="0" w:space="0" w:color="auto"/>
        <w:right w:val="none" w:sz="0" w:space="0" w:color="auto"/>
      </w:divBdr>
    </w:div>
    <w:div w:id="2053117502">
      <w:bodyDiv w:val="1"/>
      <w:marLeft w:val="0"/>
      <w:marRight w:val="0"/>
      <w:marTop w:val="0"/>
      <w:marBottom w:val="0"/>
      <w:divBdr>
        <w:top w:val="none" w:sz="0" w:space="0" w:color="auto"/>
        <w:left w:val="none" w:sz="0" w:space="0" w:color="auto"/>
        <w:bottom w:val="none" w:sz="0" w:space="0" w:color="auto"/>
        <w:right w:val="none" w:sz="0" w:space="0" w:color="auto"/>
      </w:divBdr>
    </w:div>
    <w:div w:id="2086295585">
      <w:bodyDiv w:val="1"/>
      <w:marLeft w:val="0"/>
      <w:marRight w:val="0"/>
      <w:marTop w:val="0"/>
      <w:marBottom w:val="0"/>
      <w:divBdr>
        <w:top w:val="none" w:sz="0" w:space="0" w:color="auto"/>
        <w:left w:val="none" w:sz="0" w:space="0" w:color="auto"/>
        <w:bottom w:val="none" w:sz="0" w:space="0" w:color="auto"/>
        <w:right w:val="none" w:sz="0" w:space="0" w:color="auto"/>
      </w:divBdr>
    </w:div>
    <w:div w:id="212896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0.rada.gov.ua/laws/show/2289-17"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http://document.ua/idoc/12470_16.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zakon.rada.gov.ua/laws/file/imgs/77/p448640n1138-41.jpg" TargetMode="Externa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poltavaupo@ukr.ne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97E5C-A400-4E61-B4FD-038E3A1BC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35</Pages>
  <Words>13620</Words>
  <Characters>77640</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89</cp:revision>
  <cp:lastPrinted>2023-11-22T08:19:00Z</cp:lastPrinted>
  <dcterms:created xsi:type="dcterms:W3CDTF">2021-11-11T10:46:00Z</dcterms:created>
  <dcterms:modified xsi:type="dcterms:W3CDTF">2024-02-21T12:30:00Z</dcterms:modified>
</cp:coreProperties>
</file>