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63" w:rsidRPr="00915048" w:rsidRDefault="00511D63" w:rsidP="00511D63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15048">
        <w:rPr>
          <w:rFonts w:ascii="Times New Roman" w:hAnsi="Times New Roman" w:cs="Times New Roman"/>
          <w:b/>
          <w:sz w:val="22"/>
          <w:szCs w:val="22"/>
        </w:rPr>
        <w:t>ДОДАТОК 2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1D63" w:rsidRPr="00915048" w:rsidRDefault="00511D63" w:rsidP="00511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5048">
        <w:rPr>
          <w:rFonts w:ascii="Times New Roman" w:hAnsi="Times New Roman" w:cs="Times New Roman"/>
          <w:b/>
          <w:sz w:val="22"/>
          <w:szCs w:val="22"/>
        </w:rPr>
        <w:t>ПЕРЕЛІК ДОКУМЕНТІВ, ЯКІ ВИМАГАЮТЬСЯ ДЛЯ ПІДТВЕРДЖЕНЯ ВІДПОВІДНОСТІ  ТЕНДЕРНОЇ ПРОПОЗИЦІЇ УЧАСНИКА ІНШИМ ВИМОГАМ ЗАМОВНИКА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1D63" w:rsidRPr="00915048" w:rsidRDefault="00BE3434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1.</w:t>
      </w:r>
      <w:r w:rsidR="00915048" w:rsidRPr="00915048">
        <w:rPr>
          <w:rFonts w:ascii="Times New Roman" w:hAnsi="Times New Roman" w:cs="Times New Roman"/>
          <w:sz w:val="22"/>
          <w:szCs w:val="22"/>
        </w:rPr>
        <w:t xml:space="preserve"> </w:t>
      </w:r>
      <w:r w:rsidRPr="00915048">
        <w:rPr>
          <w:rFonts w:ascii="Times New Roman" w:hAnsi="Times New Roman" w:cs="Times New Roman"/>
          <w:sz w:val="22"/>
          <w:szCs w:val="22"/>
        </w:rPr>
        <w:t>Витяг з Єдиного державного реєстру юридичної та фізичних осіб – підприємств із зазначенням відповідних відомостей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2</w:t>
      </w:r>
      <w:r w:rsidR="00511D63" w:rsidRPr="00915048">
        <w:rPr>
          <w:rFonts w:ascii="Times New Roman" w:hAnsi="Times New Roman" w:cs="Times New Roman"/>
          <w:sz w:val="22"/>
          <w:szCs w:val="22"/>
        </w:rPr>
        <w:t>. Копія статуту або іншого установчого документа в останній редакції (для юридичних осіб).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3</w:t>
      </w:r>
      <w:r w:rsidR="00511D63" w:rsidRPr="00915048">
        <w:rPr>
          <w:rFonts w:ascii="Times New Roman" w:hAnsi="Times New Roman" w:cs="Times New Roman"/>
          <w:sz w:val="22"/>
          <w:szCs w:val="22"/>
        </w:rPr>
        <w:t xml:space="preserve">. Документи, що підтверджують повноваження особи підписувати тендерну пропозицію, договір та завіряти копії усіх документів: статут, наказ про призначення та протокол загальних зборів засновників, або довіреність, оформлена згідно з вимогами чинного законодавства. У випадку, якщо Статутом або іншим установчим документом встановлено, що укладення договорів на суму,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особи, а пропозиція учасника перевищує зазначену у Статуті або іншому установчому документі суму, учасник повинен надати у складі пропозиції документальне підтвердження від такого органу юридичної особи, який в подальшому буде затверджувати договір про закупівлю у разі визначення учасника переможцем та укладення з ним договору про закупівлю, документальне підтвердження згоди з </w:t>
      </w:r>
      <w:proofErr w:type="spellStart"/>
      <w:r w:rsidR="00511D63" w:rsidRPr="00915048">
        <w:rPr>
          <w:rFonts w:ascii="Times New Roman" w:hAnsi="Times New Roman" w:cs="Times New Roman"/>
          <w:sz w:val="22"/>
          <w:szCs w:val="22"/>
        </w:rPr>
        <w:t>проєктом</w:t>
      </w:r>
      <w:proofErr w:type="spellEnd"/>
      <w:r w:rsidR="00511D63" w:rsidRPr="00915048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4</w:t>
      </w:r>
      <w:r w:rsidR="00511D63" w:rsidRPr="00915048">
        <w:rPr>
          <w:rFonts w:ascii="Times New Roman" w:hAnsi="Times New Roman" w:cs="Times New Roman"/>
          <w:sz w:val="22"/>
          <w:szCs w:val="22"/>
        </w:rPr>
        <w:t>. Копія  Витягу або Довідки з реєстру  платників  податку на додану вартість (для платників податку на додану вартість).</w:t>
      </w:r>
    </w:p>
    <w:p w:rsidR="00511D63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5</w:t>
      </w:r>
      <w:r w:rsidR="00511D63" w:rsidRPr="00915048">
        <w:rPr>
          <w:rFonts w:ascii="Times New Roman" w:hAnsi="Times New Roman" w:cs="Times New Roman"/>
          <w:sz w:val="22"/>
          <w:szCs w:val="22"/>
        </w:rPr>
        <w:t>. Копія встановленого діючим законодавством документу, який підтверджує що учасника зареєстровано платником єдиного податку (для юридичних осіб та фізичних осіб-підприємців, які сплачують єдиний податок).</w:t>
      </w:r>
    </w:p>
    <w:p w:rsidR="00915048" w:rsidRPr="00915048" w:rsidRDefault="00915048" w:rsidP="00511D63">
      <w:pPr>
        <w:jc w:val="both"/>
        <w:rPr>
          <w:rFonts w:ascii="Times New Roman" w:hAnsi="Times New Roman" w:cs="Times New Roman"/>
          <w:sz w:val="40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color w:val="000000"/>
          <w:sz w:val="22"/>
          <w:szCs w:val="13"/>
          <w:shd w:val="clear" w:color="auto" w:fill="FFFFFF"/>
        </w:rPr>
        <w:t>Довідку</w:t>
      </w:r>
      <w:r w:rsidRPr="00915048">
        <w:rPr>
          <w:rFonts w:ascii="Times New Roman" w:hAnsi="Times New Roman" w:cs="Times New Roman"/>
          <w:color w:val="000000"/>
          <w:sz w:val="22"/>
          <w:szCs w:val="13"/>
          <w:shd w:val="clear" w:color="auto" w:fill="FFFFFF"/>
        </w:rPr>
        <w:t xml:space="preserve"> про відповідність зареєстрованих видів економічної діяльності Учасника видам економічної діяльності відповідно до технічних, якісних та кількісних характеристики предмета закупівлі, передбачених Тендерною документацією</w:t>
      </w:r>
      <w:r>
        <w:rPr>
          <w:rFonts w:ascii="Times New Roman" w:hAnsi="Times New Roman" w:cs="Times New Roman"/>
          <w:color w:val="000000"/>
          <w:sz w:val="22"/>
          <w:szCs w:val="13"/>
          <w:shd w:val="clear" w:color="auto" w:fill="FFFFFF"/>
        </w:rPr>
        <w:t>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6</w:t>
      </w:r>
      <w:r w:rsidR="00511D63" w:rsidRPr="00915048">
        <w:rPr>
          <w:rFonts w:ascii="Times New Roman" w:hAnsi="Times New Roman" w:cs="Times New Roman"/>
          <w:sz w:val="22"/>
          <w:szCs w:val="22"/>
        </w:rPr>
        <w:t>. Заповнений, підписаний та скріплений печаткою учасника торгів (за умови її використання) Додаток 4, що підтверджує технічні, якісні та кількісні вимоги Замовника.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7</w:t>
      </w:r>
      <w:r w:rsidR="00511D63" w:rsidRPr="00915048">
        <w:rPr>
          <w:rFonts w:ascii="Times New Roman" w:hAnsi="Times New Roman" w:cs="Times New Roman"/>
          <w:sz w:val="22"/>
          <w:szCs w:val="22"/>
        </w:rPr>
        <w:t xml:space="preserve">. Заповнений та підписаний </w:t>
      </w:r>
      <w:r w:rsidR="00987C46" w:rsidRPr="00915048">
        <w:rPr>
          <w:rFonts w:ascii="Times New Roman" w:hAnsi="Times New Roman" w:cs="Times New Roman"/>
          <w:sz w:val="22"/>
          <w:szCs w:val="22"/>
        </w:rPr>
        <w:t>учасником прое</w:t>
      </w:r>
      <w:r w:rsidR="00511D63" w:rsidRPr="00915048">
        <w:rPr>
          <w:rFonts w:ascii="Times New Roman" w:hAnsi="Times New Roman" w:cs="Times New Roman"/>
          <w:sz w:val="22"/>
          <w:szCs w:val="22"/>
        </w:rPr>
        <w:t>кт Договору згідно Додатку 5.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8</w:t>
      </w:r>
      <w:r w:rsidR="00511D63" w:rsidRPr="00915048">
        <w:rPr>
          <w:rFonts w:ascii="Times New Roman" w:hAnsi="Times New Roman" w:cs="Times New Roman"/>
          <w:sz w:val="22"/>
          <w:szCs w:val="22"/>
        </w:rPr>
        <w:t>. Заповнена, підписана та скріплена печаткою учасника торгів (за умови її використання) форма «Тендерна пропозиція» згідно Додатку 6.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9</w:t>
      </w:r>
      <w:r w:rsidR="00511D63" w:rsidRPr="00915048">
        <w:rPr>
          <w:rFonts w:ascii="Times New Roman" w:hAnsi="Times New Roman" w:cs="Times New Roman"/>
          <w:sz w:val="22"/>
          <w:szCs w:val="22"/>
        </w:rPr>
        <w:t>. Лист-згода на обробку, використання, поширення та доступ до персональних даних учасника для забезпечення участі у процедурі відкритих торгів, цивільно-правових та господарських відносинах (форма, наведена у Додатку 7).</w:t>
      </w:r>
    </w:p>
    <w:p w:rsidR="00915048" w:rsidRPr="00915048" w:rsidRDefault="00915048" w:rsidP="00915048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915048">
        <w:rPr>
          <w:rFonts w:ascii="Times New Roman" w:hAnsi="Times New Roman" w:cs="Times New Roman"/>
          <w:sz w:val="22"/>
          <w:szCs w:val="22"/>
        </w:rPr>
        <w:t xml:space="preserve">. </w:t>
      </w:r>
      <w:r w:rsidRPr="00915048">
        <w:rPr>
          <w:rFonts w:ascii="Times New Roman" w:hAnsi="Times New Roman"/>
          <w:sz w:val="22"/>
        </w:rPr>
        <w:t xml:space="preserve">Довідку  про дотримання вимог закону України «Про охорону навколишнього природного середовища» </w:t>
      </w:r>
      <w:r w:rsidRPr="00915048">
        <w:rPr>
          <w:rFonts w:ascii="Times New Roman" w:hAnsi="Times New Roman" w:cs="Times New Roman"/>
          <w:sz w:val="22"/>
          <w:szCs w:val="22"/>
        </w:rPr>
        <w:t xml:space="preserve">підписану та скріплену печаткою учасника торгів (форма, наведена у Додатку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15048">
        <w:rPr>
          <w:rFonts w:ascii="Times New Roman" w:hAnsi="Times New Roman" w:cs="Times New Roman"/>
          <w:sz w:val="22"/>
          <w:szCs w:val="22"/>
        </w:rPr>
        <w:t>).</w:t>
      </w:r>
    </w:p>
    <w:p w:rsidR="00511D63" w:rsidRPr="00915048" w:rsidRDefault="003677FF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1</w:t>
      </w:r>
      <w:r w:rsidR="00915048">
        <w:rPr>
          <w:rFonts w:ascii="Times New Roman" w:hAnsi="Times New Roman" w:cs="Times New Roman"/>
          <w:sz w:val="22"/>
          <w:szCs w:val="22"/>
        </w:rPr>
        <w:t>1</w:t>
      </w:r>
      <w:r w:rsidR="00511D63" w:rsidRPr="00915048">
        <w:rPr>
          <w:rFonts w:ascii="Times New Roman" w:hAnsi="Times New Roman" w:cs="Times New Roman"/>
          <w:sz w:val="22"/>
          <w:szCs w:val="22"/>
        </w:rPr>
        <w:t xml:space="preserve">. </w:t>
      </w:r>
      <w:r w:rsidR="00511D63" w:rsidRPr="00915048">
        <w:rPr>
          <w:rFonts w:ascii="Times New Roman" w:hAnsi="Times New Roman" w:cs="Times New Roman"/>
          <w:bCs/>
          <w:sz w:val="22"/>
          <w:szCs w:val="22"/>
        </w:rPr>
        <w:t>Документ, який повинен подати учасник для підтвердження того, що технічні, якісні характеристики предмета закупівлі передбачають необхідність застосування заходів із захисту довкілля. Складається в довільній формі за підписом уповноваженої посадової особи учасника.</w:t>
      </w:r>
    </w:p>
    <w:p w:rsidR="00511D63" w:rsidRPr="00915048" w:rsidRDefault="003677FF" w:rsidP="00511D63">
      <w:pPr>
        <w:tabs>
          <w:tab w:val="left" w:pos="0"/>
        </w:tabs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1</w:t>
      </w:r>
      <w:r w:rsidR="00915048">
        <w:rPr>
          <w:rFonts w:ascii="Times New Roman" w:hAnsi="Times New Roman" w:cs="Times New Roman"/>
          <w:sz w:val="22"/>
          <w:szCs w:val="22"/>
        </w:rPr>
        <w:t>2</w:t>
      </w:r>
      <w:r w:rsidR="00511D63" w:rsidRPr="00915048">
        <w:rPr>
          <w:rFonts w:ascii="Times New Roman" w:hAnsi="Times New Roman" w:cs="Times New Roman"/>
          <w:sz w:val="22"/>
          <w:szCs w:val="22"/>
        </w:rPr>
        <w:t xml:space="preserve">. Лист - гарантія, за підписом керівника або уповноваженої особи Учасника та завірена печаткою (у разі її наявності та використання), щодо дотримання Учасником в своїй діяльності норм чинного законодавства України, в тому числі: </w:t>
      </w:r>
    </w:p>
    <w:p w:rsidR="00C935F8" w:rsidRPr="00915048" w:rsidRDefault="00C935F8" w:rsidP="00C935F8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C935F8" w:rsidRPr="00915048" w:rsidRDefault="00C935F8" w:rsidP="00C935F8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•</w:t>
      </w:r>
      <w:r w:rsidRPr="00915048">
        <w:rPr>
          <w:rFonts w:ascii="Times New Roman" w:hAnsi="Times New Roman" w:cs="Times New Roman"/>
          <w:sz w:val="22"/>
          <w:szCs w:val="22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C935F8" w:rsidRPr="00915048" w:rsidRDefault="00C935F8" w:rsidP="00C935F8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•</w:t>
      </w:r>
      <w:r w:rsidRPr="00915048">
        <w:rPr>
          <w:rFonts w:ascii="Times New Roman" w:hAnsi="Times New Roman" w:cs="Times New Roman"/>
          <w:sz w:val="22"/>
          <w:szCs w:val="22"/>
        </w:rPr>
        <w:tab/>
        <w:t>постанови Кабінету Міністрів України « Про заборону ввезення на митну територію України товарів, що входять з Російської Федерації» від 30.12.2015 № 1147;</w:t>
      </w:r>
    </w:p>
    <w:p w:rsidR="00C935F8" w:rsidRPr="00915048" w:rsidRDefault="00C935F8" w:rsidP="00C935F8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•</w:t>
      </w:r>
      <w:r w:rsidRPr="00915048">
        <w:rPr>
          <w:rFonts w:ascii="Times New Roman" w:hAnsi="Times New Roman" w:cs="Times New Roman"/>
          <w:sz w:val="22"/>
          <w:szCs w:val="22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85A91" w:rsidRPr="00915048" w:rsidRDefault="00915048" w:rsidP="00C935F8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785A91" w:rsidRPr="0091504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3434" w:rsidRPr="00915048">
        <w:rPr>
          <w:rFonts w:ascii="Times New Roman" w:hAnsi="Times New Roman" w:cs="Times New Roman"/>
          <w:sz w:val="22"/>
          <w:szCs w:val="22"/>
        </w:rPr>
        <w:t>Гарантійний лист, складений в довільній формі, в якому учасник гарантує, що</w:t>
      </w:r>
      <w:r w:rsidR="0082624C" w:rsidRPr="00915048">
        <w:rPr>
          <w:rFonts w:ascii="Times New Roman" w:hAnsi="Times New Roman" w:cs="Times New Roman"/>
          <w:sz w:val="22"/>
          <w:szCs w:val="22"/>
        </w:rPr>
        <w:t xml:space="preserve"> запасні частини до автомобілів, не ввезені та не будуть ввезенні</w:t>
      </w:r>
      <w:r w:rsidR="00BE3434" w:rsidRPr="00915048">
        <w:rPr>
          <w:rFonts w:ascii="Times New Roman" w:hAnsi="Times New Roman" w:cs="Times New Roman"/>
          <w:sz w:val="22"/>
          <w:szCs w:val="22"/>
        </w:rPr>
        <w:t xml:space="preserve"> на митну територію України в митному режимі імпорту товарів з Російської Федерації та Республіка Білорусь.</w:t>
      </w:r>
    </w:p>
    <w:p w:rsidR="00511D63" w:rsidRPr="00915048" w:rsidRDefault="00915048" w:rsidP="00C935F8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511D63" w:rsidRPr="00915048">
        <w:rPr>
          <w:rFonts w:ascii="Times New Roman" w:hAnsi="Times New Roman" w:cs="Times New Roman"/>
          <w:sz w:val="22"/>
          <w:szCs w:val="22"/>
        </w:rPr>
        <w:t>. Довідка (інформація) про відсутність застосування санкцій, передбачених статтею 236 Господарського кодексу України  наступного змісту:</w:t>
      </w:r>
    </w:p>
    <w:p w:rsidR="00511D63" w:rsidRPr="00915048" w:rsidRDefault="00511D63" w:rsidP="00511D63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lastRenderedPageBreak/>
        <w:t xml:space="preserve">«Даним листом підтверджуємо, що у попередніх взаємовідносинах між  Учасником (повна назва Учасника) та Замовником </w:t>
      </w:r>
      <w:proofErr w:type="spellStart"/>
      <w:r w:rsidRPr="00915048">
        <w:rPr>
          <w:rFonts w:ascii="Times New Roman" w:hAnsi="Times New Roman" w:cs="Times New Roman"/>
          <w:sz w:val="22"/>
          <w:szCs w:val="22"/>
        </w:rPr>
        <w:t>оперативно</w:t>
      </w:r>
      <w:proofErr w:type="spellEnd"/>
      <w:r w:rsidRPr="00915048">
        <w:rPr>
          <w:rFonts w:ascii="Times New Roman" w:hAnsi="Times New Roman" w:cs="Times New Roman"/>
          <w:sz w:val="22"/>
          <w:szCs w:val="22"/>
        </w:rPr>
        <w:t>-господарську/і санкцію/</w:t>
      </w:r>
      <w:proofErr w:type="spellStart"/>
      <w:r w:rsidRPr="00915048">
        <w:rPr>
          <w:rFonts w:ascii="Times New Roman" w:hAnsi="Times New Roman" w:cs="Times New Roman"/>
          <w:sz w:val="22"/>
          <w:szCs w:val="22"/>
        </w:rPr>
        <w:t>ії</w:t>
      </w:r>
      <w:proofErr w:type="spellEnd"/>
      <w:r w:rsidRPr="00915048">
        <w:rPr>
          <w:rFonts w:ascii="Times New Roman" w:hAnsi="Times New Roman" w:cs="Times New Roman"/>
          <w:sz w:val="22"/>
          <w:szCs w:val="22"/>
        </w:rPr>
        <w:t>, передбачену/і пунктом 4 частини 1 статті 236 ГКУ, як відмова від встановлення господарських відносин на майбутнє не було застосовано».</w:t>
      </w:r>
    </w:p>
    <w:p w:rsidR="00511D63" w:rsidRPr="00915048" w:rsidRDefault="00511D63" w:rsidP="00511D63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Примітка: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*У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таку, що не відповідає умовам, визначеним в тендерній документації, та вимогам до предмета закупівлі відповідно до ч. 1 ст. 31 Закону України «Про публічні закупівлі».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15048">
        <w:rPr>
          <w:rFonts w:ascii="Times New Roman" w:hAnsi="Times New Roman" w:cs="Times New Roman"/>
          <w:b/>
          <w:sz w:val="22"/>
          <w:szCs w:val="22"/>
        </w:rPr>
        <w:t>Примітки: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а) вся інформація та документи, повинні бути засвідчені відповідно до вимог цієї тендерної документації;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sz w:val="22"/>
          <w:szCs w:val="22"/>
        </w:rPr>
      </w:pPr>
      <w:r w:rsidRPr="00915048">
        <w:rPr>
          <w:rFonts w:ascii="Times New Roman" w:hAnsi="Times New Roman" w:cs="Times New Roman"/>
          <w:sz w:val="22"/>
          <w:szCs w:val="22"/>
        </w:rPr>
        <w:t>б) документи, які вимагаються замовником відповідно до вимог цієї  тендерної документації у складі тендерної пропозиції, але не передбачені чинним законодавством України для юридичних осіб та фізичних осіб, у тому числі фізичних осіб-підприємців, не подаються ними в складі своєї  тендерної пропозиції, про що такий учасник повинен зазначити у своїй тендерній пропозиції, включаючи обґрунтування та причини неподання документів та інформації.</w:t>
      </w:r>
    </w:p>
    <w:p w:rsidR="00511D63" w:rsidRPr="00915048" w:rsidRDefault="00511D63" w:rsidP="00511D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3B5A" w:rsidRPr="00915048" w:rsidRDefault="00673B5A"/>
    <w:sectPr w:rsidR="00673B5A" w:rsidRPr="00915048" w:rsidSect="00C7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C3"/>
    <w:rsid w:val="00094A12"/>
    <w:rsid w:val="003677FF"/>
    <w:rsid w:val="00437CC3"/>
    <w:rsid w:val="00511D63"/>
    <w:rsid w:val="00673B5A"/>
    <w:rsid w:val="006A13D0"/>
    <w:rsid w:val="00785A91"/>
    <w:rsid w:val="0082383E"/>
    <w:rsid w:val="0082624C"/>
    <w:rsid w:val="00915048"/>
    <w:rsid w:val="00987C46"/>
    <w:rsid w:val="00B40542"/>
    <w:rsid w:val="00B62CC3"/>
    <w:rsid w:val="00BE3434"/>
    <w:rsid w:val="00C75C51"/>
    <w:rsid w:val="00C9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8E25-BBB5-4C77-B9AF-2B503D6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1D6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2024-01-05T08:19:00Z</dcterms:created>
  <dcterms:modified xsi:type="dcterms:W3CDTF">2024-01-05T08:19:00Z</dcterms:modified>
</cp:coreProperties>
</file>