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9812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ДЕПАРТАМЕНТ  ЦИВІЛЬНОГО ЗАХИСТУ ДНІПРОПЕТРОВСЬКОЇ</w:t>
      </w:r>
    </w:p>
    <w:p w14:paraId="4C369E77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14:paraId="666A1059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20D5D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7FC752E4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1CC3F82E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розгляду тендерних пропозицій</w:t>
      </w:r>
    </w:p>
    <w:p w14:paraId="2514C039" w14:textId="77777777" w:rsidR="00642555" w:rsidRPr="00642555" w:rsidRDefault="00642555" w:rsidP="0064255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1F176F" w14:textId="77777777" w:rsidR="00642555" w:rsidRPr="00642555" w:rsidRDefault="00642555" w:rsidP="0064255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D2D72A" w14:textId="2073828A" w:rsidR="0024144E" w:rsidRPr="00556F43" w:rsidRDefault="000B6A17" w:rsidP="00556F43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</w:t>
      </w:r>
      <w:r w:rsidR="007A3AF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.01.2024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р.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 м. Дніпро                            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№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A3AF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</w:p>
    <w:p w14:paraId="729537ED" w14:textId="77777777"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</w:p>
    <w:p w14:paraId="618F7ED9" w14:textId="77777777"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023F7F" w14:textId="77777777" w:rsidR="0024144E" w:rsidRDefault="0024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</w:p>
    <w:p w14:paraId="464ABDDC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6268C7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265A7B8D" w14:textId="77777777" w:rsidR="0024144E" w:rsidRPr="003F384E" w:rsidRDefault="00334C3A" w:rsidP="003F3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 w:rsidRPr="003F384E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пп. 5 (5) п. 13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3F38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 w:rsidRPr="003F384E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Електрична енергія, код 09310000-5 – Електрична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енергія  за ДК 021:2015 «Єдиний закупівельний</w:t>
      </w:r>
      <w:r w:rsid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словник»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—</w:t>
      </w:r>
      <w:r w:rsidRPr="003F3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7842A138" w14:textId="2EEA4C95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="007A3A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2F2FC8BF" w14:textId="2EE4F861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="007A3A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="00BF74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57351456" w14:textId="77777777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A5A15FD" w14:textId="77777777" w:rsidR="0024144E" w:rsidRDefault="00241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0A5038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6FB44EDB" w14:textId="575EA0E0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службової за</w:t>
      </w:r>
      <w:r w:rsidR="00642555">
        <w:rPr>
          <w:rFonts w:ascii="Times New Roman" w:eastAsia="Times New Roman" w:hAnsi="Times New Roman" w:cs="Times New Roman"/>
          <w:sz w:val="20"/>
          <w:szCs w:val="20"/>
        </w:rPr>
        <w:t xml:space="preserve">писки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73421194" w14:textId="77777777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48A95BDE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4362C4A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4D4DE827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40CFEEC5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14:paraId="0407C3CD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EF46D8" w14:textId="77777777" w:rsidR="0024144E" w:rsidRDefault="00CA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39D1">
        <w:rPr>
          <w:rFonts w:ascii="Times New Roman" w:eastAsia="Times New Roman" w:hAnsi="Times New Roman" w:cs="Times New Roman"/>
          <w:sz w:val="20"/>
          <w:szCs w:val="20"/>
        </w:rPr>
        <w:t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 закупівлі у постачальника універсальної послуги  постачання електричної енергії відповідно до підпункту 5 (5) пункту 13 Особливостей.</w:t>
      </w:r>
    </w:p>
    <w:p w14:paraId="4E7DAF39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B806FB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пп. 5 (5)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1CF0ACE4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58257B45" w14:textId="03400300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0B6A17"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="000B6A1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лютого 2024 </w:t>
      </w:r>
      <w:r w:rsidR="00CA0EE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року.</w:t>
      </w:r>
    </w:p>
    <w:p w14:paraId="30F6FB1B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E0C0A03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EE8C856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435A94BC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508D621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3F0B5DB2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21647DD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1BCFA6BB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83C0551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1A49C71" w14:textId="77777777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23124E61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55A2FA" w14:textId="318D46AF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кінця 202</w:t>
      </w:r>
      <w:r w:rsidR="000B6A17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5A1797" w14:textId="77777777" w:rsidR="0024144E" w:rsidRDefault="00A06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цьом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постачання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ої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енергії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>, код 09310000-5 – Електрична енергія  за ДК 021:2015 «Єдиний закупівельний словник»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цих послуг </w:t>
      </w:r>
    </w:p>
    <w:p w14:paraId="5B47D7FA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358B5A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A629ED" w:rsidRP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постачання  Електричної енергії, код 09310000-5 – Електрична енергія  за ДК 021:2015 «Єдиний закупівельний словник»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72FED5D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24B1D165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54BAC38A" w14:textId="77777777" w:rsidR="00A629ED" w:rsidRDefault="00A6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EC79A6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629ED" w:rsidRPr="00A629ED">
        <w:t xml:space="preserve"> </w:t>
      </w:r>
      <w:r w:rsidR="00A629ED">
        <w:rPr>
          <w:rFonts w:ascii="Times New Roman" w:eastAsia="Times New Roman" w:hAnsi="Times New Roman" w:cs="Times New Roman"/>
          <w:b/>
          <w:sz w:val="20"/>
          <w:szCs w:val="20"/>
        </w:rPr>
        <w:t>Указ</w:t>
      </w:r>
      <w:r w:rsidR="00A629ED" w:rsidRPr="00A629E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Президента України від 24.02.2022 № 64 (зі змінами) </w:t>
      </w:r>
    </w:p>
    <w:p w14:paraId="5A039A16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37ABB" w:rsidRPr="00C37ABB">
        <w:t xml:space="preserve"> </w:t>
      </w:r>
      <w:r w:rsidR="00C37ABB" w:rsidRPr="00C37A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«Про правовий режим воєнного стану» </w:t>
      </w:r>
    </w:p>
    <w:p w14:paraId="573B3474" w14:textId="23678766" w:rsidR="0097591C" w:rsidRDefault="0097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7591C">
        <w:t xml:space="preserve"> </w:t>
      </w:r>
      <w:r w:rsidRPr="0097591C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від 27.02.2014 № 794 «Про Кабінет Міністрів України» </w:t>
      </w:r>
      <w:r w:rsidR="00CA1F17">
        <w:rPr>
          <w:rFonts w:ascii="Times New Roman" w:eastAsia="Times New Roman" w:hAnsi="Times New Roman" w:cs="Times New Roman"/>
          <w:b/>
          <w:sz w:val="20"/>
          <w:szCs w:val="20"/>
        </w:rPr>
        <w:t>(зі змінами)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155826A7" w14:textId="77777777" w:rsidR="0024144E" w:rsidRPr="0097591C" w:rsidRDefault="0024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CF8658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161C838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5F4AD5B2" w14:textId="5FF25A07" w:rsidR="0024144E" w:rsidRDefault="00334C3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а є необхідність у затвердженні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0B6A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54F50732" w14:textId="77777777" w:rsidR="0024144E" w:rsidRDefault="00241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21FAD4" w14:textId="77777777" w:rsidR="0024144E" w:rsidRDefault="0024144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A085E9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223E0EE4" w14:textId="6BBE02F4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0B6A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41CE1319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BF90DC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6524F52D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7" w:anchor="n228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пункту 3-8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</w:t>
      </w:r>
    </w:p>
    <w:p w14:paraId="55DEB476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Також  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8" w:anchor="n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підпунктів 5-11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hyperlink r:id="rId9" w:anchor="n27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14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 додатки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14:paraId="5BBDE909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виконання робіт чи надання послуг (оприлюднення якої передбачено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та/або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несе загрозу безпеці замовника та/або постачальника, така інформація в договорі про закупівлю, який укладається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1FA1D3C4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.</w:t>
      </w:r>
    </w:p>
    <w:p w14:paraId="1E45C359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63E932" w14:textId="77777777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14F62864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78364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18C82E19" w14:textId="77777777" w:rsidR="0024144E" w:rsidRDefault="005100CB" w:rsidP="00510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>Здійснити Закупівлю без застосування відкритих торгів та/або електронного каталогу закупівлі у постачальника універсальної послуги  постачання електричної енергії відповідно до пп. 5 (5) п. 13 Особливостей.</w:t>
      </w:r>
    </w:p>
    <w:p w14:paraId="529D2DCD" w14:textId="34801A7E"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вердити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0B6A1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14:paraId="72F2FE91" w14:textId="5D78AE9A"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илюднити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0B6A1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6F1CEC7F" w14:textId="77777777" w:rsidR="0024144E" w:rsidRPr="00BF2AFC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A9ACA9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51B838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151A9A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AA731F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0F1253" w14:textId="77777777" w:rsidR="0024144E" w:rsidRDefault="0024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CA1F17" w14:paraId="788331AC" w14:textId="77777777" w:rsidTr="00E73059">
        <w:trPr>
          <w:trHeight w:val="354"/>
        </w:trPr>
        <w:tc>
          <w:tcPr>
            <w:tcW w:w="3664" w:type="dxa"/>
          </w:tcPr>
          <w:p w14:paraId="308F8149" w14:textId="06B5269F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664" w:type="dxa"/>
            <w:vAlign w:val="center"/>
          </w:tcPr>
          <w:p w14:paraId="6E9757A2" w14:textId="77777777" w:rsidR="00CA1F17" w:rsidRPr="004B1E3C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3F09D2B2" w14:textId="77777777" w:rsidR="00CA1F17" w:rsidRPr="004B1E3C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0C5F8B6A" w14:textId="61EB67A1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14:paraId="40905406" w14:textId="77777777" w:rsidR="00CA1F17" w:rsidRPr="000F5EBD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48741655" w14:textId="7BF4303C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E3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(Ім’я та ПРІЗВИЩЕ)</w:t>
            </w:r>
            <w:r w:rsidRPr="004B1E3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64" w:type="dxa"/>
          </w:tcPr>
          <w:p w14:paraId="603EDE7B" w14:textId="3E8933A8" w:rsidR="00CA1F17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Заступник начальника управління цільових програм, організації навчання населення та роботи регіональної коміссії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14:paraId="66E9F6D6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F6DFF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14:paraId="3D1BABF3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9A05AB9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C5560E" w14:textId="5D7113B2" w:rsidR="00CA1F17" w:rsidRPr="00BF2AFC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Ірина БАРВІНЕНКО</w:t>
            </w:r>
          </w:p>
        </w:tc>
      </w:tr>
    </w:tbl>
    <w:p w14:paraId="5C15847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08812DD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F487A42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A8704E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8D2E97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E53E0F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2E9151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2DA7B7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2BEED27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19CCD1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77559C8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C020062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3D58851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1DB67A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924AF3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F637FC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7295C7D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8CE22E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71D6BD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EBF8107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3C5ECE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B1DD0B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1DC561E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CE096B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F03A25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977704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61AD54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E756A0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9704DF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46C50B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A60DDE8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12E094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E2726F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F0E855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B1ED3BE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8ADF823" w14:textId="77777777" w:rsidR="00823F9D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251547EF" w14:textId="77777777" w:rsidR="00823F9D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C7560E9" w14:textId="77777777" w:rsidR="004D12E5" w:rsidRPr="004D12E5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 1</w:t>
      </w:r>
    </w:p>
    <w:p w14:paraId="7E139040" w14:textId="77777777" w:rsidR="00D064E1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</w:t>
      </w:r>
    </w:p>
    <w:p w14:paraId="4F91DDA3" w14:textId="77777777" w:rsidR="004D12E5" w:rsidRDefault="004D12E5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9F08FC1" w14:textId="77777777" w:rsidR="0024144E" w:rsidRPr="006131C6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D6D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0CC7BB47" w14:textId="26266144" w:rsidR="0024144E" w:rsidRDefault="0033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</w:t>
      </w:r>
      <w:r w:rsidR="00FE1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6568564D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C3BB0F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65EC2EA6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30C68E6A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4C5258DD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</w:t>
      </w:r>
      <w:r w:rsidR="00CD6DB6" w:rsidRPr="00CD6DB6">
        <w:t xml:space="preserve"> 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>Департамент цивільного захисту Дніпропетровської облдержадміністрації</w:t>
      </w:r>
      <w:r w:rsidR="00F82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2806C2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пр. Слобожанський, буд. 3, м. Дніпро, 49081.</w:t>
      </w:r>
    </w:p>
    <w:p w14:paraId="3097E63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40019939</w:t>
      </w:r>
    </w:p>
    <w:p w14:paraId="4E68A0FB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категорія замовника:</w:t>
      </w:r>
      <w:r w:rsidR="00B60702" w:rsidRPr="00B60702">
        <w:t xml:space="preserve"> </w:t>
      </w:r>
      <w:r w:rsidR="00B60702" w:rsidRPr="00B60702">
        <w:rPr>
          <w:rFonts w:ascii="Times New Roman" w:eastAsia="Times New Roman" w:hAnsi="Times New Roman" w:cs="Times New Roman"/>
          <w:sz w:val="20"/>
          <w:szCs w:val="20"/>
        </w:rPr>
        <w:t xml:space="preserve"> 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 </w:t>
      </w:r>
    </w:p>
    <w:p w14:paraId="1EF48977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264A4A43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0B0FB061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73EE2A04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0E7F4E" w:rsidRPr="000E7F4E">
        <w:t xml:space="preserve"> </w:t>
      </w:r>
      <w:r w:rsidR="000E7F4E" w:rsidRPr="000E7F4E">
        <w:rPr>
          <w:rFonts w:ascii="Times New Roman" w:eastAsia="Times New Roman" w:hAnsi="Times New Roman" w:cs="Times New Roman"/>
          <w:sz w:val="20"/>
          <w:szCs w:val="20"/>
        </w:rPr>
        <w:t>Електрична енергія, код 09310000-5 – Електрична енергія  за ДК 021:2015 «Єдиний закупівельний словник»</w:t>
      </w:r>
    </w:p>
    <w:p w14:paraId="12CEBED0" w14:textId="1961ED88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3AFA">
        <w:rPr>
          <w:rFonts w:ascii="Times New Roman" w:eastAsia="Times New Roman" w:hAnsi="Times New Roman" w:cs="Times New Roman"/>
          <w:sz w:val="20"/>
          <w:szCs w:val="20"/>
        </w:rPr>
        <w:t>600 002,40</w:t>
      </w:r>
      <w:bookmarkStart w:id="5" w:name="_GoBack"/>
      <w:bookmarkEnd w:id="5"/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207ADFA5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4C3426">
        <w:rPr>
          <w:rFonts w:ascii="Times New Roman" w:eastAsia="Times New Roman" w:hAnsi="Times New Roman" w:cs="Times New Roman"/>
          <w:sz w:val="20"/>
          <w:szCs w:val="20"/>
        </w:rPr>
        <w:t xml:space="preserve"> 2273</w:t>
      </w:r>
    </w:p>
    <w:p w14:paraId="24E28B9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212FB9A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</w:p>
    <w:p w14:paraId="4D4AF632" w14:textId="5EA6338B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FE1684">
        <w:rPr>
          <w:rFonts w:ascii="Times New Roman" w:eastAsia="Times New Roman" w:hAnsi="Times New Roman" w:cs="Times New Roman"/>
          <w:sz w:val="20"/>
          <w:szCs w:val="20"/>
        </w:rPr>
        <w:t>січень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4FD3BF4B" w14:textId="67D7204D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FE1684">
        <w:rPr>
          <w:rFonts w:ascii="Times New Roman" w:eastAsia="Times New Roman" w:hAnsi="Times New Roman" w:cs="Times New Roman"/>
          <w:sz w:val="20"/>
          <w:szCs w:val="20"/>
        </w:rPr>
        <w:t>(зі змінами)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95E8601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477B1B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4A6AC3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EE9E46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A9867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FE1684" w14:paraId="1C2A8045" w14:textId="77777777" w:rsidTr="00E76832">
        <w:trPr>
          <w:trHeight w:val="354"/>
        </w:trPr>
        <w:tc>
          <w:tcPr>
            <w:tcW w:w="3664" w:type="dxa"/>
          </w:tcPr>
          <w:p w14:paraId="0E6973BE" w14:textId="06D83EC3" w:rsidR="00FE1684" w:rsidRPr="008C7983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664" w:type="dxa"/>
            <w:vAlign w:val="center"/>
          </w:tcPr>
          <w:p w14:paraId="30EC6D4C" w14:textId="77777777" w:rsidR="00FE1684" w:rsidRPr="004B1E3C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7929C7C2" w14:textId="77777777" w:rsidR="00FE1684" w:rsidRPr="004B1E3C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7E89F55E" w14:textId="25636AD0" w:rsidR="00FE1684" w:rsidRPr="008C7983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14:paraId="2BE4C1C0" w14:textId="77777777" w:rsidR="00FE1684" w:rsidRP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E168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0D9723F1" w14:textId="500B5837" w:rsidR="00FE1684" w:rsidRPr="00FE1684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168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664" w:type="dxa"/>
          </w:tcPr>
          <w:p w14:paraId="73F5915D" w14:textId="1594F436" w:rsidR="00FE1684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Заступник начальника управління цільових програм, організації навчання населення та роботи регіональної коміссії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14:paraId="2ED696D8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5B242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14:paraId="4D748D5B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B5FADCF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9B9831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Ігор Волошин</w:t>
            </w:r>
          </w:p>
        </w:tc>
      </w:tr>
    </w:tbl>
    <w:p w14:paraId="2587A345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F5D7D" w14:textId="77777777" w:rsidR="0040763F" w:rsidRDefault="0040763F" w:rsidP="0040763F"/>
    <w:p w14:paraId="1A0272EF" w14:textId="77777777" w:rsidR="0040763F" w:rsidRDefault="0040763F" w:rsidP="0040763F"/>
    <w:p w14:paraId="6AFFEB3A" w14:textId="77777777" w:rsidR="0040763F" w:rsidRDefault="0040763F" w:rsidP="0040763F"/>
    <w:p w14:paraId="76EFF6F2" w14:textId="77777777" w:rsidR="0040763F" w:rsidRDefault="0040763F" w:rsidP="0040763F"/>
    <w:p w14:paraId="6EE18AE3" w14:textId="77777777" w:rsidR="0040763F" w:rsidRDefault="0040763F" w:rsidP="0040763F"/>
    <w:p w14:paraId="5D9A12BC" w14:textId="77777777" w:rsidR="0040763F" w:rsidRDefault="0040763F" w:rsidP="0040763F"/>
    <w:p w14:paraId="7ACDA244" w14:textId="77777777" w:rsidR="0040763F" w:rsidRDefault="0040763F" w:rsidP="0040763F"/>
    <w:p w14:paraId="3DD70117" w14:textId="77777777" w:rsidR="0040763F" w:rsidRDefault="0040763F" w:rsidP="0040763F"/>
    <w:sectPr w:rsidR="0040763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43A2"/>
    <w:multiLevelType w:val="multilevel"/>
    <w:tmpl w:val="D1925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4E"/>
    <w:rsid w:val="00020F3C"/>
    <w:rsid w:val="00046A6D"/>
    <w:rsid w:val="000B6A17"/>
    <w:rsid w:val="000E7F4E"/>
    <w:rsid w:val="0016518B"/>
    <w:rsid w:val="001B133C"/>
    <w:rsid w:val="0024144E"/>
    <w:rsid w:val="00334C3A"/>
    <w:rsid w:val="003F384E"/>
    <w:rsid w:val="0040763F"/>
    <w:rsid w:val="00471808"/>
    <w:rsid w:val="004C3426"/>
    <w:rsid w:val="004D12E5"/>
    <w:rsid w:val="005100CB"/>
    <w:rsid w:val="00556F43"/>
    <w:rsid w:val="005936A0"/>
    <w:rsid w:val="006131C6"/>
    <w:rsid w:val="00642555"/>
    <w:rsid w:val="00644C25"/>
    <w:rsid w:val="00685DB9"/>
    <w:rsid w:val="00696E22"/>
    <w:rsid w:val="007A3AFA"/>
    <w:rsid w:val="007B0FA1"/>
    <w:rsid w:val="007B1EF2"/>
    <w:rsid w:val="00823F9D"/>
    <w:rsid w:val="008B7013"/>
    <w:rsid w:val="008C7983"/>
    <w:rsid w:val="008F5868"/>
    <w:rsid w:val="0097591C"/>
    <w:rsid w:val="009B329E"/>
    <w:rsid w:val="009F05D4"/>
    <w:rsid w:val="00A06CCC"/>
    <w:rsid w:val="00A4253F"/>
    <w:rsid w:val="00A629ED"/>
    <w:rsid w:val="00B138B7"/>
    <w:rsid w:val="00B60702"/>
    <w:rsid w:val="00B87D66"/>
    <w:rsid w:val="00BF2AFC"/>
    <w:rsid w:val="00BF7419"/>
    <w:rsid w:val="00C37ABB"/>
    <w:rsid w:val="00C80AD0"/>
    <w:rsid w:val="00CA0EE7"/>
    <w:rsid w:val="00CA1F17"/>
    <w:rsid w:val="00CA39D1"/>
    <w:rsid w:val="00CD6DB6"/>
    <w:rsid w:val="00CF2AA2"/>
    <w:rsid w:val="00D064E1"/>
    <w:rsid w:val="00D7752B"/>
    <w:rsid w:val="00E22D55"/>
    <w:rsid w:val="00E37A85"/>
    <w:rsid w:val="00E638EF"/>
    <w:rsid w:val="00F31D86"/>
    <w:rsid w:val="00F82CA8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355A"/>
  <w15:docId w15:val="{677E9466-ADC5-430D-B2D1-C5E02C9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X+CiVxqilU9Cewy8iLxO5kZ0ZQ==">AMUW2mXyN575Ap4wt76/H8mA9To7nKI47yr/LnN/WbSiFqbIHLDZbLG/xXfGas7miPvPgraYcUXDzW3pLg4uzSJx4wzaGsd0rESmIL9ZbXBbjGf3qvo//XcjHj15KQsZcFH8uCcMU0NV2K4i0rAzoDv7rSHISjajHeegiKRRru2geI91BVOGo4o=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Наташа</cp:lastModifiedBy>
  <cp:revision>3</cp:revision>
  <cp:lastPrinted>2024-01-22T09:20:00Z</cp:lastPrinted>
  <dcterms:created xsi:type="dcterms:W3CDTF">2024-01-22T09:26:00Z</dcterms:created>
  <dcterms:modified xsi:type="dcterms:W3CDTF">2024-01-24T12:09:00Z</dcterms:modified>
</cp:coreProperties>
</file>