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2E" w:rsidRPr="006A735F" w:rsidRDefault="00CD11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735F">
        <w:rPr>
          <w:rFonts w:ascii="Times New Roman" w:hAnsi="Times New Roman" w:cs="Times New Roman"/>
          <w:sz w:val="24"/>
          <w:szCs w:val="24"/>
          <w:lang w:val="uk-UA"/>
        </w:rPr>
        <w:t>Перелік змін:</w:t>
      </w:r>
    </w:p>
    <w:p w:rsidR="00CD112C" w:rsidRPr="006A735F" w:rsidRDefault="00CD112C" w:rsidP="00CD112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112C" w:rsidRPr="006A735F" w:rsidRDefault="00115D2C" w:rsidP="00115D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35F">
        <w:rPr>
          <w:rFonts w:ascii="Times New Roman" w:hAnsi="Times New Roman" w:cs="Times New Roman"/>
          <w:sz w:val="24"/>
          <w:szCs w:val="24"/>
          <w:lang w:val="uk-UA"/>
        </w:rPr>
        <w:t>До Додатку 1 тендерної документації розділу 4. «Інша інформація встановлена відповідно до законодавства (для УЧАСНИКІВ — юридичних осіб, фізичних осіб та фізичних осіб — підприємців). Інші документи, які учасник повинен надати в складі пропозиції:» додати вимог</w:t>
      </w:r>
      <w:r w:rsidR="00C473CA" w:rsidRPr="006A735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735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8989"/>
      </w:tblGrid>
      <w:tr w:rsidR="00D63520" w:rsidRPr="00833AEC" w:rsidTr="00340020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20" w:rsidRPr="00833AEC" w:rsidRDefault="00D63520" w:rsidP="00833A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3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20" w:rsidRDefault="00D63520" w:rsidP="00340020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26.1. </w:t>
            </w:r>
            <w:r w:rsidRPr="00EF0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Сканований оригінал довідки (або листа), виданого уповноваженим державним контролюючим органом, з інформацією про  всі відкриті рахунки учасника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63520" w:rsidRDefault="00D63520" w:rsidP="00340020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26.2. С</w:t>
            </w:r>
            <w:r w:rsidRPr="00EF0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кановані оригінали  довідок про наявність відкритого рахунку з усіх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банків, </w:t>
            </w:r>
            <w:r w:rsidRPr="00EF0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органів</w:t>
            </w:r>
            <w:r w:rsidRPr="00EF0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організацій, </w:t>
            </w:r>
            <w:r w:rsidRPr="00EF0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яких відкрито рахунки учасника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згідно інформації наданої на виконання пункту 26.1 цього розділу тендерної документації</w:t>
            </w:r>
            <w:r w:rsidRPr="00EF0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  <w:p w:rsidR="00D63520" w:rsidRDefault="00D63520" w:rsidP="00340020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26.3. </w:t>
            </w:r>
            <w:r w:rsidRPr="00EF0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Скановані оригінали  довідок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відсутність заборгованості за всіма відкритими рахунками</w:t>
            </w:r>
            <w:r w:rsidRPr="00EF0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згідно інформації наданої на виконання пункту 26.1 цього розділу тендерної документації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що видані уповноваженими на це установами.</w:t>
            </w:r>
          </w:p>
          <w:p w:rsidR="00D63520" w:rsidRDefault="00D63520" w:rsidP="00340020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520" w:rsidRPr="00060120" w:rsidRDefault="00D63520" w:rsidP="00340020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0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 документи повинні бути видані не пізніше місячної давнини з дати оголошення про проведення даної закупівлі.</w:t>
            </w:r>
          </w:p>
        </w:tc>
      </w:tr>
      <w:tr w:rsidR="00D63520" w:rsidRPr="00833AEC" w:rsidTr="00340020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20" w:rsidRPr="00833AEC" w:rsidRDefault="00D63520" w:rsidP="00833A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3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20" w:rsidRPr="0086152E" w:rsidRDefault="00D63520" w:rsidP="00340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Свідоцтво(або сертифікат) стосовно проведення  учасником процедури калібрування засобів вимірювальної техніки (термометр(и) та гігрометр(и)(або </w:t>
            </w:r>
            <w:proofErr w:type="spellStart"/>
            <w:r w:rsidRPr="00861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термогігрометр</w:t>
            </w:r>
            <w:proofErr w:type="spellEnd"/>
            <w:r w:rsidRPr="00861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(и)) з метою підтвердження, що зазначені засоби відповідають вимогам, встановленим під час обігу предмета закупівлі, отримані не раніше 2022 року,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861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видано акредитованим органом, що проводив вищезазначені роботи. Для підтвердження акредитації завантажити сканований оригінал в кольоровому вигляді атестату про акредитацію виданого Національн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861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агентством з акредитації України, при цьому даний атестат має свідчити про можливість проведення калібрування. Документи повинні бути надані в повному обсязі.</w:t>
            </w:r>
          </w:p>
          <w:p w:rsidR="00D63520" w:rsidRPr="00EF0086" w:rsidRDefault="00D63520" w:rsidP="00340020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33AEC" w:rsidRPr="00833AEC" w:rsidRDefault="00833AEC" w:rsidP="00833AEC">
      <w:pPr>
        <w:jc w:val="both"/>
        <w:rPr>
          <w:lang w:val="uk-UA"/>
        </w:rPr>
      </w:pPr>
    </w:p>
    <w:sectPr w:rsidR="00833AEC" w:rsidRPr="0083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391B"/>
    <w:multiLevelType w:val="hybridMultilevel"/>
    <w:tmpl w:val="4E0E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2C"/>
    <w:rsid w:val="00115D2C"/>
    <w:rsid w:val="006A735F"/>
    <w:rsid w:val="00720AB1"/>
    <w:rsid w:val="007F162E"/>
    <w:rsid w:val="00833AEC"/>
    <w:rsid w:val="00A24EF7"/>
    <w:rsid w:val="00C473CA"/>
    <w:rsid w:val="00CD112C"/>
    <w:rsid w:val="00D6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2023-02-24T13:29:00Z</cp:lastPrinted>
  <dcterms:created xsi:type="dcterms:W3CDTF">2023-02-24T13:46:00Z</dcterms:created>
  <dcterms:modified xsi:type="dcterms:W3CDTF">2023-02-24T13:46:00Z</dcterms:modified>
</cp:coreProperties>
</file>