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AA" w:rsidRPr="0042309B" w:rsidRDefault="00B977AA" w:rsidP="00B977AA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42309B">
        <w:rPr>
          <w:rFonts w:ascii="Times New Roman" w:hAnsi="Times New Roman"/>
          <w:b/>
          <w:sz w:val="24"/>
          <w:szCs w:val="24"/>
        </w:rPr>
        <w:t xml:space="preserve">Додаток 3 </w:t>
      </w:r>
    </w:p>
    <w:p w:rsidR="00B977AA" w:rsidRPr="0042309B" w:rsidRDefault="00B977AA" w:rsidP="00B977AA">
      <w:pPr>
        <w:spacing w:after="0" w:line="240" w:lineRule="auto"/>
        <w:jc w:val="right"/>
        <w:rPr>
          <w:rFonts w:ascii="Times New Roman" w:hAnsi="Times New Roman"/>
          <w:i/>
        </w:rPr>
      </w:pPr>
      <w:r w:rsidRPr="0042309B">
        <w:rPr>
          <w:rFonts w:ascii="Times New Roman" w:hAnsi="Times New Roman"/>
          <w:i/>
          <w:bdr w:val="none" w:sz="0" w:space="0" w:color="auto" w:frame="1"/>
        </w:rPr>
        <w:t xml:space="preserve">            до тендерної документації  </w:t>
      </w:r>
    </w:p>
    <w:p w:rsidR="00B977AA" w:rsidRPr="0042309B" w:rsidRDefault="00B977AA" w:rsidP="00B977AA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hAnsi="Times New Roman"/>
          <w:i/>
          <w:bdr w:val="none" w:sz="0" w:space="0" w:color="auto" w:frame="1"/>
        </w:rPr>
      </w:pPr>
      <w:r w:rsidRPr="0042309B">
        <w:rPr>
          <w:rFonts w:ascii="Times New Roman" w:hAnsi="Times New Roman"/>
          <w:i/>
          <w:bdr w:val="none" w:sz="0" w:space="0" w:color="auto" w:frame="1"/>
        </w:rPr>
        <w:t xml:space="preserve">  </w:t>
      </w:r>
      <w:r w:rsidRPr="0042309B">
        <w:rPr>
          <w:rFonts w:ascii="Times New Roman" w:hAnsi="Times New Roman"/>
          <w:b/>
          <w:i/>
          <w:bdr w:val="none" w:sz="0" w:space="0" w:color="auto" w:frame="1"/>
        </w:rPr>
        <w:t xml:space="preserve"> </w:t>
      </w:r>
      <w:r w:rsidRPr="0042309B">
        <w:rPr>
          <w:rFonts w:ascii="Times New Roman" w:hAnsi="Times New Roman"/>
          <w:i/>
          <w:bdr w:val="none" w:sz="0" w:space="0" w:color="auto" w:frame="1"/>
        </w:rPr>
        <w:t xml:space="preserve"> </w:t>
      </w:r>
      <w:r w:rsidRPr="0042309B">
        <w:rPr>
          <w:rFonts w:ascii="Times New Roman" w:hAnsi="Times New Roman"/>
          <w:b/>
          <w:i/>
          <w:bdr w:val="none" w:sz="0" w:space="0" w:color="auto" w:frame="1"/>
        </w:rPr>
        <w:t xml:space="preserve">  </w:t>
      </w:r>
      <w:r w:rsidRPr="0042309B">
        <w:rPr>
          <w:rFonts w:ascii="Times New Roman" w:hAnsi="Times New Roman"/>
          <w:i/>
          <w:bdr w:val="none" w:sz="0" w:space="0" w:color="auto" w:frame="1"/>
        </w:rPr>
        <w:t xml:space="preserve">  </w:t>
      </w:r>
    </w:p>
    <w:p w:rsidR="00BA1500" w:rsidRPr="002004B6" w:rsidRDefault="00BA1500" w:rsidP="00BA1500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04B6">
        <w:rPr>
          <w:rFonts w:ascii="Times New Roman" w:hAnsi="Times New Roman" w:cs="Times New Roman"/>
          <w:b/>
          <w:sz w:val="24"/>
          <w:szCs w:val="24"/>
        </w:rPr>
        <w:t>ДК 021:2015 код 09130000-9 Нафта і дистиляти</w:t>
      </w:r>
      <w:r>
        <w:rPr>
          <w:b/>
        </w:rPr>
        <w:t xml:space="preserve"> </w:t>
      </w:r>
      <w:r w:rsidRPr="002004B6">
        <w:rPr>
          <w:rFonts w:ascii="Times New Roman" w:hAnsi="Times New Roman" w:cs="Times New Roman"/>
          <w:sz w:val="24"/>
          <w:szCs w:val="24"/>
        </w:rPr>
        <w:t>(</w:t>
      </w:r>
      <w:r w:rsidRPr="002004B6">
        <w:rPr>
          <w:rFonts w:ascii="Times New Roman" w:hAnsi="Times New Roman" w:cs="Times New Roman"/>
          <w:iCs/>
          <w:sz w:val="24"/>
          <w:szCs w:val="24"/>
        </w:rPr>
        <w:t>бензин А-95 (</w:t>
      </w:r>
      <w:r w:rsidRPr="002004B6">
        <w:rPr>
          <w:rFonts w:ascii="Times New Roman" w:hAnsi="Times New Roman" w:cs="Times New Roman"/>
          <w:sz w:val="24"/>
          <w:szCs w:val="24"/>
        </w:rPr>
        <w:t xml:space="preserve">ДК 021:2015 код </w:t>
      </w:r>
      <w:r w:rsidRPr="002004B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09132000-3 – Бензин)</w:t>
      </w:r>
      <w:r w:rsidRPr="002004B6">
        <w:rPr>
          <w:rFonts w:ascii="Times New Roman" w:hAnsi="Times New Roman" w:cs="Times New Roman"/>
          <w:iCs/>
          <w:sz w:val="24"/>
          <w:szCs w:val="24"/>
        </w:rPr>
        <w:t xml:space="preserve"> – 4500 л, дизельне паливо (</w:t>
      </w:r>
      <w:r w:rsidRPr="002004B6">
        <w:rPr>
          <w:rFonts w:ascii="Times New Roman" w:hAnsi="Times New Roman" w:cs="Times New Roman"/>
          <w:sz w:val="24"/>
          <w:szCs w:val="24"/>
        </w:rPr>
        <w:t xml:space="preserve">ДК 021:2015 код </w:t>
      </w:r>
      <w:r w:rsidRPr="002004B6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09134200-9 - Дизельне паливо)</w:t>
      </w:r>
      <w:r w:rsidRPr="002004B6">
        <w:rPr>
          <w:rFonts w:ascii="Times New Roman" w:hAnsi="Times New Roman" w:cs="Times New Roman"/>
          <w:iCs/>
          <w:sz w:val="24"/>
          <w:szCs w:val="24"/>
        </w:rPr>
        <w:t xml:space="preserve"> – 9500 л</w:t>
      </w:r>
      <w:r w:rsidRPr="002004B6">
        <w:rPr>
          <w:rFonts w:ascii="Times New Roman" w:hAnsi="Times New Roman" w:cs="Times New Roman"/>
          <w:sz w:val="24"/>
          <w:szCs w:val="24"/>
        </w:rPr>
        <w:t>)</w:t>
      </w:r>
    </w:p>
    <w:p w:rsidR="00B977AA" w:rsidRPr="0042309B" w:rsidRDefault="00B977AA" w:rsidP="00B977AA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09B">
        <w:rPr>
          <w:rFonts w:ascii="Times New Roman" w:hAnsi="Times New Roman"/>
          <w:b/>
          <w:bCs/>
          <w:sz w:val="24"/>
          <w:szCs w:val="24"/>
        </w:rPr>
        <w:t>ТЕХНІЧНІ  ВИМОГИ</w:t>
      </w:r>
    </w:p>
    <w:p w:rsidR="00B977AA" w:rsidRPr="0042309B" w:rsidRDefault="00B977AA" w:rsidP="00B977AA">
      <w:pPr>
        <w:spacing w:after="0" w:line="240" w:lineRule="auto"/>
        <w:ind w:right="-6" w:firstLine="708"/>
        <w:jc w:val="center"/>
        <w:rPr>
          <w:rFonts w:ascii="Times New Roman" w:hAnsi="Times New Roman"/>
          <w:b/>
        </w:rPr>
      </w:pPr>
    </w:p>
    <w:p w:rsidR="00B977AA" w:rsidRPr="0042309B" w:rsidRDefault="00B977AA" w:rsidP="00B977AA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2309B">
        <w:rPr>
          <w:rFonts w:ascii="Times New Roman" w:hAnsi="Times New Roman" w:cs="Times New Roman"/>
          <w:color w:val="auto"/>
        </w:rPr>
        <w:t>1. Талони  на товар, що закуповується повинні бути різного номіналу.</w:t>
      </w:r>
    </w:p>
    <w:p w:rsidR="00B977AA" w:rsidRPr="00211ABA" w:rsidRDefault="00B977AA" w:rsidP="00B977AA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42309B">
        <w:rPr>
          <w:rFonts w:ascii="Times New Roman" w:hAnsi="Times New Roman" w:cs="Times New Roman"/>
          <w:color w:val="auto"/>
        </w:rPr>
        <w:t>1.1. Талони різного номіналу повинні бути безстроковими або з терміном дії не менше 1 року від дати придбання з можливістю обміняти їх на нові талони з новим строком при закінченні дії його строку.</w:t>
      </w:r>
    </w:p>
    <w:p w:rsidR="00B977AA" w:rsidRPr="002A0372" w:rsidRDefault="00B977AA" w:rsidP="00B977AA">
      <w:pPr>
        <w:widowControl w:val="0"/>
        <w:suppressLineNumbers/>
        <w:suppressAutoHyphens/>
        <w:autoSpaceDE w:val="0"/>
        <w:snapToGrid w:val="0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A0372">
        <w:rPr>
          <w:rFonts w:ascii="Times New Roman" w:hAnsi="Times New Roman"/>
          <w:sz w:val="24"/>
          <w:szCs w:val="24"/>
        </w:rPr>
        <w:t>1.2.</w:t>
      </w:r>
      <w:r w:rsidRPr="00211ABA">
        <w:rPr>
          <w:rFonts w:ascii="Times New Roman" w:hAnsi="Times New Roman"/>
          <w:color w:val="FF0000"/>
        </w:rPr>
        <w:t xml:space="preserve"> </w:t>
      </w:r>
      <w:r w:rsidRPr="002A0372">
        <w:rPr>
          <w:rFonts w:ascii="Times New Roman" w:eastAsia="Times New Roman CYR" w:hAnsi="Times New Roman"/>
          <w:sz w:val="24"/>
          <w:szCs w:val="24"/>
          <w:lang w:bidi="ru-RU"/>
        </w:rPr>
        <w:t xml:space="preserve">Якість палива повинна відповідати Державним стандартам України та технічним вимогам, сертифікату якості заводу виробника, </w:t>
      </w:r>
      <w:r w:rsidRPr="002A0372">
        <w:rPr>
          <w:rFonts w:ascii="Times New Roman" w:eastAsia="Times New Roman CYR" w:hAnsi="Times New Roman"/>
          <w:b/>
          <w:i/>
          <w:sz w:val="24"/>
          <w:szCs w:val="24"/>
          <w:lang w:bidi="ru-RU"/>
        </w:rPr>
        <w:t>що має бути підтверджено в тендерній пропозиції копіями сертифікатів якості і відповідності.</w:t>
      </w:r>
    </w:p>
    <w:p w:rsidR="00B977AA" w:rsidRPr="0042309B" w:rsidRDefault="00B977AA" w:rsidP="00B977AA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2309B">
        <w:rPr>
          <w:rFonts w:ascii="Times New Roman" w:hAnsi="Times New Roman" w:cs="Times New Roman"/>
          <w:color w:val="auto"/>
        </w:rPr>
        <w:t xml:space="preserve">1.3. Талони  повинні діяти в межах всієї Чернівецької області (включаючи </w:t>
      </w:r>
      <w:r>
        <w:rPr>
          <w:rFonts w:ascii="Times New Roman" w:hAnsi="Times New Roman" w:cs="Times New Roman"/>
          <w:color w:val="auto"/>
        </w:rPr>
        <w:t xml:space="preserve">Чернівецький </w:t>
      </w:r>
      <w:r w:rsidRPr="0042309B">
        <w:rPr>
          <w:rFonts w:ascii="Times New Roman" w:hAnsi="Times New Roman" w:cs="Times New Roman"/>
          <w:color w:val="auto"/>
        </w:rPr>
        <w:t xml:space="preserve"> район) та України на АЗС. </w:t>
      </w:r>
    </w:p>
    <w:p w:rsidR="00B977AA" w:rsidRPr="0042309B" w:rsidRDefault="00B977AA" w:rsidP="00B977AA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42309B">
        <w:rPr>
          <w:rFonts w:ascii="Times New Roman" w:hAnsi="Times New Roman" w:cs="Times New Roman"/>
          <w:color w:val="auto"/>
        </w:rPr>
        <w:t>1.4. Постачальник повинен забезпечити заправку автомобілів замовника по талонах на АЗ</w:t>
      </w:r>
      <w:r>
        <w:rPr>
          <w:rFonts w:ascii="Times New Roman" w:hAnsi="Times New Roman" w:cs="Times New Roman"/>
          <w:color w:val="auto"/>
        </w:rPr>
        <w:t>С, які знаходяться на території Чернівецького</w:t>
      </w:r>
      <w:r w:rsidRPr="0042309B">
        <w:rPr>
          <w:rFonts w:ascii="Times New Roman" w:hAnsi="Times New Roman" w:cs="Times New Roman"/>
          <w:color w:val="auto"/>
        </w:rPr>
        <w:t xml:space="preserve"> району Чернівецької області, відповідно до умов Договору із замовником. </w:t>
      </w:r>
    </w:p>
    <w:p w:rsidR="00BA1500" w:rsidRDefault="00B977AA" w:rsidP="00BA1500">
      <w:pPr>
        <w:tabs>
          <w:tab w:val="left" w:pos="794"/>
        </w:tabs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42309B">
        <w:rPr>
          <w:rFonts w:ascii="Times New Roman" w:hAnsi="Times New Roman" w:cs="Times New Roman"/>
        </w:rPr>
        <w:t xml:space="preserve">1.5. </w:t>
      </w:r>
      <w:r w:rsidR="00BA1500">
        <w:rPr>
          <w:rFonts w:ascii="Times New Roman" w:hAnsi="Times New Roman" w:cs="Times New Roman"/>
        </w:rPr>
        <w:t xml:space="preserve">Товар не </w:t>
      </w:r>
      <w:r w:rsidR="00BA1500">
        <w:rPr>
          <w:rFonts w:ascii="Times New Roman" w:hAnsi="Times New Roman" w:cs="Times New Roman"/>
          <w:lang w:val="uk-UA"/>
        </w:rPr>
        <w:t xml:space="preserve">має </w:t>
      </w:r>
      <w:r w:rsidR="00BA1500">
        <w:rPr>
          <w:rFonts w:ascii="Times New Roman" w:hAnsi="Times New Roman" w:cs="Times New Roman"/>
        </w:rPr>
        <w:t xml:space="preserve">бути походженням </w:t>
      </w:r>
      <w:r w:rsidR="00BA1500" w:rsidRPr="00904B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Російської Федерації/Республіки Білорусь/Ісламської Республіки Іран</w:t>
      </w:r>
      <w:r w:rsidR="00BA15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A1500" w:rsidRDefault="00BA1500" w:rsidP="00BA1500">
      <w:pPr>
        <w:pStyle w:val="1"/>
        <w:numPr>
          <w:ilvl w:val="1"/>
          <w:numId w:val="3"/>
        </w:numPr>
        <w:shd w:val="clear" w:color="auto" w:fill="auto"/>
        <w:tabs>
          <w:tab w:val="left" w:pos="462"/>
        </w:tabs>
        <w:spacing w:after="171"/>
      </w:pPr>
      <w:r>
        <w:t>Строк поставки товарів: з моменту підписання договору до 31.12.2024. Поставка товару здійснюється партіями протягом 2024 року.</w:t>
      </w:r>
    </w:p>
    <w:p w:rsidR="00B977AA" w:rsidRPr="0042309B" w:rsidRDefault="00BA1500" w:rsidP="00B977AA">
      <w:pPr>
        <w:pStyle w:val="a3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  </w:t>
      </w:r>
      <w:r w:rsidR="00B977AA" w:rsidRPr="0042309B">
        <w:rPr>
          <w:rFonts w:ascii="Times New Roman" w:hAnsi="Times New Roman" w:cs="Times New Roman"/>
          <w:color w:val="auto"/>
        </w:rPr>
        <w:t>Товар повинен відповідати наступній специфікації:</w:t>
      </w:r>
    </w:p>
    <w:p w:rsidR="00B977AA" w:rsidRPr="0042309B" w:rsidRDefault="00B977AA" w:rsidP="00B977AA">
      <w:pPr>
        <w:spacing w:after="0" w:line="240" w:lineRule="auto"/>
        <w:ind w:right="-6" w:firstLine="708"/>
        <w:rPr>
          <w:rFonts w:ascii="Times New Roman" w:hAnsi="Times New Roman"/>
        </w:rPr>
      </w:pPr>
    </w:p>
    <w:tbl>
      <w:tblPr>
        <w:tblW w:w="10511" w:type="dxa"/>
        <w:tblInd w:w="-4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-2" w:type="dxa"/>
          <w:right w:w="0" w:type="dxa"/>
        </w:tblCellMar>
        <w:tblLook w:val="00A0"/>
      </w:tblPr>
      <w:tblGrid>
        <w:gridCol w:w="719"/>
        <w:gridCol w:w="3251"/>
        <w:gridCol w:w="3401"/>
        <w:gridCol w:w="1677"/>
        <w:gridCol w:w="1463"/>
      </w:tblGrid>
      <w:tr w:rsidR="00B977AA" w:rsidRPr="0042309B" w:rsidTr="00B977AA">
        <w:trPr>
          <w:trHeight w:val="425"/>
        </w:trPr>
        <w:tc>
          <w:tcPr>
            <w:tcW w:w="719" w:type="dxa"/>
            <w:tcMar>
              <w:left w:w="-2" w:type="dxa"/>
            </w:tcMar>
          </w:tcPr>
          <w:p w:rsidR="00B977AA" w:rsidRPr="0042309B" w:rsidRDefault="00B977AA" w:rsidP="004D2F8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309B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251" w:type="dxa"/>
            <w:tcBorders>
              <w:left w:val="single" w:sz="2" w:space="0" w:color="000000"/>
            </w:tcBorders>
            <w:tcMar>
              <w:left w:w="-2" w:type="dxa"/>
            </w:tcMar>
            <w:vAlign w:val="center"/>
          </w:tcPr>
          <w:p w:rsidR="00B977AA" w:rsidRPr="0042309B" w:rsidRDefault="00B977AA" w:rsidP="004D2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09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закупівлі</w:t>
            </w:r>
          </w:p>
        </w:tc>
        <w:tc>
          <w:tcPr>
            <w:tcW w:w="3401" w:type="dxa"/>
            <w:tcBorders>
              <w:left w:val="single" w:sz="2" w:space="0" w:color="000000"/>
            </w:tcBorders>
          </w:tcPr>
          <w:p w:rsidR="00B977AA" w:rsidRPr="0042309B" w:rsidRDefault="00B977AA" w:rsidP="004D2F8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309B">
              <w:rPr>
                <w:rFonts w:ascii="Times New Roman" w:hAnsi="Times New Roman" w:cs="Times New Roman"/>
                <w:b/>
                <w:color w:val="auto"/>
              </w:rPr>
              <w:t>Вимоги до предмету закупівлі</w:t>
            </w:r>
          </w:p>
        </w:tc>
        <w:tc>
          <w:tcPr>
            <w:tcW w:w="1677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</w:tcPr>
          <w:p w:rsidR="00B977AA" w:rsidRPr="0042309B" w:rsidRDefault="00B977AA" w:rsidP="004D2F8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2309B">
              <w:rPr>
                <w:rFonts w:ascii="Times New Roman" w:hAnsi="Times New Roman" w:cs="Times New Roman"/>
                <w:b/>
                <w:color w:val="auto"/>
              </w:rPr>
              <w:t>Одиниця виміру</w:t>
            </w:r>
          </w:p>
        </w:tc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7AA" w:rsidRPr="0042309B" w:rsidRDefault="00B977AA" w:rsidP="004D2F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09B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B977AA" w:rsidRPr="0042309B" w:rsidTr="00B977AA">
        <w:trPr>
          <w:trHeight w:val="377"/>
        </w:trPr>
        <w:tc>
          <w:tcPr>
            <w:tcW w:w="719" w:type="dxa"/>
            <w:tcMar>
              <w:left w:w="-2" w:type="dxa"/>
            </w:tcMar>
            <w:vAlign w:val="center"/>
          </w:tcPr>
          <w:p w:rsidR="00B977AA" w:rsidRPr="0042309B" w:rsidRDefault="00B977AA" w:rsidP="004D2F8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251" w:type="dxa"/>
            <w:tcBorders>
              <w:left w:val="single" w:sz="2" w:space="0" w:color="000000"/>
            </w:tcBorders>
            <w:tcMar>
              <w:left w:w="-2" w:type="dxa"/>
            </w:tcMar>
            <w:vAlign w:val="center"/>
          </w:tcPr>
          <w:p w:rsidR="00B977AA" w:rsidRPr="002B4C60" w:rsidRDefault="00B977AA" w:rsidP="004D2F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C60">
              <w:rPr>
                <w:rFonts w:ascii="Times New Roman" w:hAnsi="Times New Roman"/>
                <w:iCs/>
                <w:sz w:val="24"/>
                <w:szCs w:val="24"/>
              </w:rPr>
              <w:t>бензин А-95</w:t>
            </w:r>
            <w:r w:rsidRPr="0042309B">
              <w:rPr>
                <w:rFonts w:ascii="Times New Roman" w:hAnsi="Times New Roman"/>
                <w:sz w:val="24"/>
                <w:szCs w:val="24"/>
              </w:rPr>
              <w:t>(еквівалент)</w:t>
            </w:r>
          </w:p>
        </w:tc>
        <w:tc>
          <w:tcPr>
            <w:tcW w:w="3401" w:type="dxa"/>
            <w:tcBorders>
              <w:left w:val="single" w:sz="2" w:space="0" w:color="000000"/>
            </w:tcBorders>
            <w:vAlign w:val="center"/>
          </w:tcPr>
          <w:p w:rsidR="00B977AA" w:rsidRPr="002B4C60" w:rsidRDefault="00B977AA" w:rsidP="004D2F83">
            <w:pPr>
              <w:pStyle w:val="a4"/>
              <w:spacing w:line="240" w:lineRule="auto"/>
              <w:rPr>
                <w:rFonts w:ascii="Times New Roman" w:hAnsi="Times New Roman"/>
                <w:iCs/>
              </w:rPr>
            </w:pPr>
            <w:r w:rsidRPr="002B4C60">
              <w:rPr>
                <w:rFonts w:ascii="Times New Roman" w:hAnsi="Times New Roman"/>
                <w:iCs/>
              </w:rPr>
              <w:t>бензин А-95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42309B">
              <w:rPr>
                <w:rFonts w:ascii="Times New Roman" w:hAnsi="Times New Roman" w:cs="Times New Roman"/>
                <w:color w:val="auto"/>
              </w:rPr>
              <w:t xml:space="preserve">або еквівалент </w:t>
            </w:r>
            <w:r w:rsidRPr="0042309B">
              <w:rPr>
                <w:rFonts w:ascii="Times New Roman" w:eastAsia="Calibri" w:hAnsi="Times New Roman"/>
                <w:lang w:eastAsia="en-US"/>
              </w:rPr>
              <w:t>(по талонам)</w:t>
            </w:r>
          </w:p>
        </w:tc>
        <w:tc>
          <w:tcPr>
            <w:tcW w:w="1677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  <w:vAlign w:val="center"/>
          </w:tcPr>
          <w:p w:rsidR="00B977AA" w:rsidRPr="0042309B" w:rsidRDefault="00B977AA" w:rsidP="004D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09B">
              <w:rPr>
                <w:rFonts w:ascii="Times New Roman" w:hAnsi="Times New Roman"/>
              </w:rPr>
              <w:t>Літри</w:t>
            </w:r>
          </w:p>
        </w:tc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7AA" w:rsidRDefault="00B977AA" w:rsidP="004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977AA" w:rsidRPr="0042309B" w:rsidTr="00B977AA">
        <w:trPr>
          <w:trHeight w:val="377"/>
        </w:trPr>
        <w:tc>
          <w:tcPr>
            <w:tcW w:w="719" w:type="dxa"/>
            <w:tcMar>
              <w:left w:w="-2" w:type="dxa"/>
            </w:tcMar>
            <w:vAlign w:val="center"/>
          </w:tcPr>
          <w:p w:rsidR="00B977AA" w:rsidRPr="0042309B" w:rsidRDefault="00B977AA" w:rsidP="004D2F8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251" w:type="dxa"/>
            <w:tcBorders>
              <w:left w:val="single" w:sz="2" w:space="0" w:color="000000"/>
            </w:tcBorders>
            <w:tcMar>
              <w:left w:w="-2" w:type="dxa"/>
            </w:tcMar>
            <w:vAlign w:val="center"/>
          </w:tcPr>
          <w:p w:rsidR="00B977AA" w:rsidRPr="002B4C60" w:rsidRDefault="00B977AA" w:rsidP="004D2F8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C60">
              <w:rPr>
                <w:rFonts w:ascii="Times New Roman" w:hAnsi="Times New Roman"/>
                <w:iCs/>
                <w:sz w:val="24"/>
                <w:szCs w:val="24"/>
              </w:rPr>
              <w:t>дизельне паливо</w:t>
            </w:r>
            <w:r w:rsidRPr="0042309B">
              <w:rPr>
                <w:rFonts w:ascii="Times New Roman" w:hAnsi="Times New Roman"/>
                <w:sz w:val="24"/>
                <w:szCs w:val="24"/>
              </w:rPr>
              <w:t xml:space="preserve">(еквівалент)  </w:t>
            </w:r>
          </w:p>
        </w:tc>
        <w:tc>
          <w:tcPr>
            <w:tcW w:w="3401" w:type="dxa"/>
            <w:tcBorders>
              <w:left w:val="single" w:sz="2" w:space="0" w:color="000000"/>
            </w:tcBorders>
            <w:vAlign w:val="center"/>
          </w:tcPr>
          <w:p w:rsidR="00B977AA" w:rsidRPr="002B4C60" w:rsidRDefault="00B977AA" w:rsidP="004D2F83">
            <w:pPr>
              <w:pStyle w:val="a4"/>
              <w:spacing w:line="240" w:lineRule="auto"/>
              <w:rPr>
                <w:rFonts w:ascii="Times New Roman" w:hAnsi="Times New Roman"/>
                <w:iCs/>
              </w:rPr>
            </w:pPr>
            <w:r w:rsidRPr="002B4C60">
              <w:rPr>
                <w:rFonts w:ascii="Times New Roman" w:hAnsi="Times New Roman"/>
                <w:iCs/>
              </w:rPr>
              <w:t>дизельне паливо</w:t>
            </w:r>
            <w:r>
              <w:rPr>
                <w:rFonts w:ascii="Times New Roman" w:hAnsi="Times New Roman"/>
              </w:rPr>
              <w:t xml:space="preserve"> </w:t>
            </w:r>
            <w:r w:rsidRPr="0042309B">
              <w:rPr>
                <w:rFonts w:ascii="Times New Roman" w:hAnsi="Times New Roman" w:cs="Times New Roman"/>
                <w:color w:val="auto"/>
              </w:rPr>
              <w:t xml:space="preserve">або еквівалент </w:t>
            </w:r>
            <w:r w:rsidRPr="0042309B">
              <w:rPr>
                <w:rFonts w:ascii="Times New Roman" w:eastAsia="Calibri" w:hAnsi="Times New Roman"/>
                <w:lang w:eastAsia="en-US"/>
              </w:rPr>
              <w:t>(по талонам)</w:t>
            </w:r>
          </w:p>
        </w:tc>
        <w:tc>
          <w:tcPr>
            <w:tcW w:w="1677" w:type="dxa"/>
            <w:tcBorders>
              <w:left w:val="single" w:sz="2" w:space="0" w:color="000000"/>
              <w:right w:val="single" w:sz="2" w:space="0" w:color="000000"/>
            </w:tcBorders>
            <w:tcMar>
              <w:left w:w="-2" w:type="dxa"/>
            </w:tcMar>
            <w:vAlign w:val="center"/>
          </w:tcPr>
          <w:p w:rsidR="00B977AA" w:rsidRPr="0042309B" w:rsidRDefault="00B977AA" w:rsidP="004D2F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09B">
              <w:rPr>
                <w:rFonts w:ascii="Times New Roman" w:hAnsi="Times New Roman"/>
              </w:rPr>
              <w:t>Літри</w:t>
            </w:r>
          </w:p>
        </w:tc>
        <w:tc>
          <w:tcPr>
            <w:tcW w:w="146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77AA" w:rsidRDefault="00B977AA" w:rsidP="004D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C129BD" w:rsidRDefault="00C129BD"/>
    <w:sectPr w:rsidR="00C129BD" w:rsidSect="00C1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E44"/>
    <w:multiLevelType w:val="multilevel"/>
    <w:tmpl w:val="D1A09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00B6CA3"/>
    <w:multiLevelType w:val="multilevel"/>
    <w:tmpl w:val="CC9E7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2">
    <w:nsid w:val="59414C8F"/>
    <w:multiLevelType w:val="multilevel"/>
    <w:tmpl w:val="9694546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7AA"/>
    <w:rsid w:val="00B977AA"/>
    <w:rsid w:val="00BA1500"/>
    <w:rsid w:val="00C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B977AA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a4">
    <w:name w:val="Вміст таблиці"/>
    <w:basedOn w:val="a"/>
    <w:rsid w:val="00B977AA"/>
    <w:pPr>
      <w:suppressLineNumber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5">
    <w:name w:val="Основной текст_"/>
    <w:basedOn w:val="a0"/>
    <w:link w:val="1"/>
    <w:rsid w:val="00BA150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500"/>
    <w:pPr>
      <w:widowControl w:val="0"/>
      <w:shd w:val="clear" w:color="auto" w:fill="FFFFFF"/>
      <w:spacing w:after="0" w:line="274" w:lineRule="exact"/>
      <w:ind w:hanging="6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1367</Characters>
  <Application>Microsoft Office Word</Application>
  <DocSecurity>0</DocSecurity>
  <Lines>11</Lines>
  <Paragraphs>3</Paragraphs>
  <ScaleCrop>false</ScaleCrop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2024-02-19T09:04:00Z</dcterms:created>
  <dcterms:modified xsi:type="dcterms:W3CDTF">2024-02-19T10:02:00Z</dcterms:modified>
</cp:coreProperties>
</file>