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166F80" w14:textId="77777777" w:rsidR="00447BD7" w:rsidRPr="008B0D05"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color w:val="2E353D" w:themeColor="text1"/>
          <w:sz w:val="24"/>
          <w:szCs w:val="24"/>
          <w:lang w:val="uk-UA"/>
        </w:rPr>
      </w:pPr>
      <w:r w:rsidRPr="008B0D05">
        <w:rPr>
          <w:rFonts w:ascii="Times New Roman" w:hAnsi="Times New Roman" w:cs="Times New Roman"/>
          <w:color w:val="2E353D" w:themeColor="text1"/>
          <w:sz w:val="24"/>
          <w:szCs w:val="24"/>
          <w:lang w:val="uk-UA"/>
        </w:rPr>
        <w:tab/>
      </w:r>
    </w:p>
    <w:p w14:paraId="65FA17A2" w14:textId="1D27E5AB" w:rsidR="001E147A" w:rsidRPr="00107672" w:rsidRDefault="00D92545" w:rsidP="006447F8">
      <w:pPr>
        <w:shd w:val="clear" w:color="auto" w:fill="FFFFFF" w:themeFill="background1"/>
        <w:jc w:val="center"/>
        <w:rPr>
          <w:rFonts w:eastAsia="Calibri"/>
          <w:b/>
          <w:bCs/>
          <w:color w:val="2E353D" w:themeColor="text1"/>
          <w:szCs w:val="22"/>
          <w:lang w:val="uk-UA" w:eastAsia="en-US"/>
        </w:rPr>
      </w:pPr>
      <w:r w:rsidRPr="00107672">
        <w:rPr>
          <w:rFonts w:eastAsia="Calibri"/>
          <w:b/>
          <w:bCs/>
          <w:color w:val="2E353D" w:themeColor="text1"/>
          <w:szCs w:val="22"/>
          <w:lang w:val="uk-UA" w:eastAsia="en-US"/>
        </w:rPr>
        <w:t xml:space="preserve">УПРАВЛІННЯ ОСВІТИ, КУЛЬТУРИ, МОЛОДІ ТА СПОРТУ </w:t>
      </w:r>
      <w:r w:rsidRPr="00107672">
        <w:rPr>
          <w:rFonts w:eastAsia="Calibri"/>
          <w:b/>
          <w:bCs/>
          <w:color w:val="2E353D" w:themeColor="text1"/>
          <w:szCs w:val="22"/>
          <w:lang w:val="uk-UA" w:eastAsia="en-US"/>
        </w:rPr>
        <w:br/>
        <w:t xml:space="preserve">ВИГОДЯНСЬКОЇ СІЛЬСЬКОЇ РАДИ </w:t>
      </w:r>
    </w:p>
    <w:p w14:paraId="1EA288F2" w14:textId="77777777" w:rsidR="00D92545" w:rsidRPr="00107672" w:rsidRDefault="00D92545" w:rsidP="006447F8">
      <w:pPr>
        <w:shd w:val="clear" w:color="auto" w:fill="FFFFFF" w:themeFill="background1"/>
        <w:jc w:val="center"/>
        <w:rPr>
          <w:b/>
          <w:bCs/>
          <w:color w:val="2E353D" w:themeColor="text1"/>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EC3D8F" w:rsidRPr="0021249E" w14:paraId="13A77391" w14:textId="77777777" w:rsidTr="00916EE5">
        <w:trPr>
          <w:trHeight w:val="2336"/>
        </w:trPr>
        <w:tc>
          <w:tcPr>
            <w:tcW w:w="5360" w:type="dxa"/>
          </w:tcPr>
          <w:p w14:paraId="46698056" w14:textId="77777777" w:rsidR="002A4E26" w:rsidRPr="000B176B" w:rsidRDefault="002A4E26" w:rsidP="002A4E26">
            <w:pPr>
              <w:shd w:val="clear" w:color="auto" w:fill="FFFFFF" w:themeFill="background1"/>
              <w:ind w:left="601"/>
              <w:outlineLvl w:val="0"/>
              <w:rPr>
                <w:color w:val="2E353D" w:themeColor="text1"/>
                <w:lang w:val="uk-UA"/>
              </w:rPr>
            </w:pPr>
            <w:r w:rsidRPr="000B176B">
              <w:rPr>
                <w:color w:val="2E353D" w:themeColor="text1"/>
                <w:lang w:val="uk-UA"/>
              </w:rPr>
              <w:t>ЗАТВЕРДЖЕНО:</w:t>
            </w:r>
          </w:p>
          <w:p w14:paraId="586D3EF4" w14:textId="0E801E2A" w:rsidR="002A4E26" w:rsidRPr="000B176B" w:rsidRDefault="002A4E26" w:rsidP="002A4E26">
            <w:pPr>
              <w:pStyle w:val="ab"/>
              <w:shd w:val="clear" w:color="auto" w:fill="FFFFFF" w:themeFill="background1"/>
              <w:spacing w:before="0" w:beforeAutospacing="0" w:after="0" w:afterAutospacing="0"/>
              <w:ind w:left="601"/>
              <w:outlineLvl w:val="0"/>
              <w:rPr>
                <w:color w:val="2E353D" w:themeColor="text1"/>
                <w:lang w:val="uk-UA"/>
              </w:rPr>
            </w:pPr>
            <w:r w:rsidRPr="000B176B">
              <w:rPr>
                <w:color w:val="2E353D" w:themeColor="text1"/>
                <w:lang w:val="uk-UA"/>
              </w:rPr>
              <w:t>Рішення уповноваженої особи</w:t>
            </w:r>
            <w:r w:rsidR="0021249E" w:rsidRPr="000B176B">
              <w:rPr>
                <w:color w:val="2E353D" w:themeColor="text1"/>
                <w:lang w:val="uk-UA"/>
              </w:rPr>
              <w:t xml:space="preserve"> №42</w:t>
            </w:r>
          </w:p>
          <w:p w14:paraId="7214FD11" w14:textId="2BC81198" w:rsidR="002A4E26" w:rsidRPr="000B176B" w:rsidRDefault="002A4E26" w:rsidP="002A4E26">
            <w:pPr>
              <w:pStyle w:val="ab"/>
              <w:shd w:val="clear" w:color="auto" w:fill="FFFFFF" w:themeFill="background1"/>
              <w:spacing w:before="0" w:beforeAutospacing="0" w:after="0" w:afterAutospacing="0"/>
              <w:ind w:left="601"/>
              <w:outlineLvl w:val="0"/>
              <w:rPr>
                <w:color w:val="2E353D" w:themeColor="text1"/>
                <w:lang w:val="uk-UA"/>
              </w:rPr>
            </w:pPr>
            <w:r w:rsidRPr="000B176B">
              <w:rPr>
                <w:color w:val="2E353D" w:themeColor="text1"/>
                <w:lang w:val="uk-UA"/>
              </w:rPr>
              <w:t xml:space="preserve">від </w:t>
            </w:r>
            <w:sdt>
              <w:sdtPr>
                <w:rPr>
                  <w:color w:val="2E353D" w:themeColor="text1"/>
                  <w:lang w:val="uk-UA"/>
                </w:rPr>
                <w:id w:val="41481354"/>
                <w:placeholder>
                  <w:docPart w:val="B8513AD370334035BC7E59562E6FD92C"/>
                </w:placeholder>
                <w:date w:fullDate="2024-03-29T00:00:00Z">
                  <w:dateFormat w:val="dd.MM.yyyy"/>
                  <w:lid w:val="uk-UA"/>
                  <w:storeMappedDataAs w:val="dateTime"/>
                  <w:calendar w:val="gregorian"/>
                </w:date>
              </w:sdtPr>
              <w:sdtEndPr/>
              <w:sdtContent>
                <w:r w:rsidR="0021249E" w:rsidRPr="000B176B">
                  <w:rPr>
                    <w:color w:val="2E353D" w:themeColor="text1"/>
                    <w:lang w:val="uk-UA"/>
                  </w:rPr>
                  <w:t>29.03.2024</w:t>
                </w:r>
              </w:sdtContent>
            </w:sdt>
            <w:r w:rsidR="00041BF3" w:rsidRPr="000B176B">
              <w:rPr>
                <w:color w:val="2E353D" w:themeColor="text1"/>
                <w:lang w:val="uk-UA"/>
              </w:rPr>
              <w:t>р.</w:t>
            </w:r>
          </w:p>
          <w:p w14:paraId="2A3D5AA1" w14:textId="77777777" w:rsidR="002A4E26" w:rsidRPr="000B176B" w:rsidRDefault="002A4E26" w:rsidP="002A4E26">
            <w:pPr>
              <w:pStyle w:val="ad"/>
              <w:shd w:val="clear" w:color="auto" w:fill="FFFFFF" w:themeFill="background1"/>
              <w:spacing w:after="0"/>
              <w:ind w:left="601"/>
              <w:rPr>
                <w:b/>
                <w:color w:val="2E353D" w:themeColor="text1"/>
                <w:lang w:val="uk-UA"/>
              </w:rPr>
            </w:pPr>
          </w:p>
          <w:p w14:paraId="0ECAAA3C" w14:textId="735A3B38" w:rsidR="002A4E26" w:rsidRPr="00107672" w:rsidRDefault="002A4E26" w:rsidP="002A4E26">
            <w:pPr>
              <w:pStyle w:val="ad"/>
              <w:shd w:val="clear" w:color="auto" w:fill="FFFFFF" w:themeFill="background1"/>
              <w:spacing w:after="0"/>
              <w:ind w:left="601"/>
              <w:rPr>
                <w:color w:val="2E353D" w:themeColor="text1"/>
                <w:lang w:val="uk-UA"/>
              </w:rPr>
            </w:pPr>
            <w:r w:rsidRPr="000B176B">
              <w:rPr>
                <w:b/>
                <w:color w:val="2E353D" w:themeColor="text1"/>
                <w:lang w:val="uk-UA"/>
              </w:rPr>
              <w:t>_____</w:t>
            </w:r>
            <w:r w:rsidRPr="000B176B">
              <w:rPr>
                <w:i/>
                <w:color w:val="2E353D" w:themeColor="text1"/>
                <w:u w:val="single"/>
                <w:lang w:val="uk-UA"/>
              </w:rPr>
              <w:t>КЕП</w:t>
            </w:r>
            <w:r w:rsidRPr="000B176B">
              <w:rPr>
                <w:b/>
                <w:color w:val="2E353D" w:themeColor="text1"/>
                <w:lang w:val="uk-UA"/>
              </w:rPr>
              <w:t xml:space="preserve">______ </w:t>
            </w:r>
            <w:r w:rsidRPr="000B176B">
              <w:rPr>
                <w:color w:val="2E353D" w:themeColor="text1"/>
                <w:lang w:val="uk-UA"/>
              </w:rPr>
              <w:t xml:space="preserve"> </w:t>
            </w:r>
            <w:r w:rsidR="00D92545" w:rsidRPr="000B176B">
              <w:rPr>
                <w:color w:val="2E353D" w:themeColor="text1"/>
                <w:lang w:val="uk-UA"/>
              </w:rPr>
              <w:t xml:space="preserve">Оксана </w:t>
            </w:r>
            <w:proofErr w:type="spellStart"/>
            <w:r w:rsidR="00D92545" w:rsidRPr="000B176B">
              <w:rPr>
                <w:color w:val="2E353D" w:themeColor="text1"/>
                <w:lang w:val="uk-UA"/>
              </w:rPr>
              <w:t>Скєрлік</w:t>
            </w:r>
            <w:bookmarkStart w:id="0" w:name="_GoBack"/>
            <w:bookmarkEnd w:id="0"/>
            <w:proofErr w:type="spellEnd"/>
          </w:p>
          <w:p w14:paraId="0FF167D0" w14:textId="77777777" w:rsidR="003427BA" w:rsidRPr="00107672" w:rsidRDefault="003427BA" w:rsidP="006447F8">
            <w:pPr>
              <w:pStyle w:val="ad"/>
              <w:shd w:val="clear" w:color="auto" w:fill="FFFFFF" w:themeFill="background1"/>
              <w:spacing w:after="0"/>
              <w:ind w:left="851"/>
              <w:rPr>
                <w:color w:val="2E353D" w:themeColor="text1"/>
                <w:lang w:val="uk-UA"/>
              </w:rPr>
            </w:pPr>
          </w:p>
          <w:p w14:paraId="3B2849E4" w14:textId="77777777" w:rsidR="00B952B2" w:rsidRPr="00107672" w:rsidRDefault="00B952B2" w:rsidP="006447F8">
            <w:pPr>
              <w:shd w:val="clear" w:color="auto" w:fill="FFFFFF" w:themeFill="background1"/>
              <w:outlineLvl w:val="0"/>
              <w:rPr>
                <w:color w:val="2E353D" w:themeColor="text1"/>
                <w:lang w:val="uk-UA"/>
              </w:rPr>
            </w:pPr>
          </w:p>
        </w:tc>
      </w:tr>
    </w:tbl>
    <w:p w14:paraId="1A093CF2" w14:textId="77777777" w:rsidR="00B952B2" w:rsidRPr="00107672" w:rsidRDefault="00B952B2" w:rsidP="006447F8">
      <w:pPr>
        <w:shd w:val="clear" w:color="auto" w:fill="FFFFFF" w:themeFill="background1"/>
        <w:jc w:val="center"/>
        <w:rPr>
          <w:b/>
          <w:bCs/>
          <w:color w:val="2E353D" w:themeColor="text1"/>
          <w:lang w:val="uk-UA"/>
        </w:rPr>
      </w:pPr>
    </w:p>
    <w:p w14:paraId="6F73DD63" w14:textId="77777777" w:rsidR="00B952B2" w:rsidRPr="00107672" w:rsidRDefault="00B952B2" w:rsidP="006447F8">
      <w:pPr>
        <w:shd w:val="clear" w:color="auto" w:fill="FFFFFF" w:themeFill="background1"/>
        <w:jc w:val="center"/>
        <w:rPr>
          <w:b/>
          <w:bCs/>
          <w:color w:val="2E353D" w:themeColor="text1"/>
          <w:lang w:val="uk-UA"/>
        </w:rPr>
      </w:pPr>
    </w:p>
    <w:p w14:paraId="4B011820" w14:textId="77777777" w:rsidR="00B952B2" w:rsidRPr="00107672" w:rsidRDefault="00B952B2" w:rsidP="006447F8">
      <w:pPr>
        <w:shd w:val="clear" w:color="auto" w:fill="FFFFFF" w:themeFill="background1"/>
        <w:jc w:val="center"/>
        <w:rPr>
          <w:b/>
          <w:bCs/>
          <w:color w:val="2E353D" w:themeColor="text1"/>
          <w:lang w:val="uk-UA"/>
        </w:rPr>
      </w:pPr>
    </w:p>
    <w:p w14:paraId="04075287" w14:textId="77777777" w:rsidR="00B952B2" w:rsidRPr="00107672" w:rsidRDefault="00B952B2" w:rsidP="006447F8">
      <w:pPr>
        <w:shd w:val="clear" w:color="auto" w:fill="FFFFFF" w:themeFill="background1"/>
        <w:jc w:val="center"/>
        <w:rPr>
          <w:b/>
          <w:bCs/>
          <w:color w:val="2E353D" w:themeColor="text1"/>
          <w:lang w:val="uk-UA"/>
        </w:rPr>
      </w:pPr>
    </w:p>
    <w:p w14:paraId="27F5C2C9" w14:textId="77777777" w:rsidR="00B952B2" w:rsidRPr="00107672" w:rsidRDefault="00B952B2" w:rsidP="006447F8">
      <w:pPr>
        <w:shd w:val="clear" w:color="auto" w:fill="FFFFFF" w:themeFill="background1"/>
        <w:jc w:val="center"/>
        <w:rPr>
          <w:b/>
          <w:bCs/>
          <w:color w:val="2E353D" w:themeColor="text1"/>
          <w:lang w:val="uk-UA"/>
        </w:rPr>
      </w:pPr>
    </w:p>
    <w:p w14:paraId="1A3E6646" w14:textId="77777777" w:rsidR="00B952B2" w:rsidRPr="00107672" w:rsidRDefault="00B952B2" w:rsidP="006447F8">
      <w:pPr>
        <w:shd w:val="clear" w:color="auto" w:fill="FFFFFF" w:themeFill="background1"/>
        <w:jc w:val="center"/>
        <w:rPr>
          <w:b/>
          <w:bCs/>
          <w:color w:val="2E353D" w:themeColor="text1"/>
          <w:lang w:val="uk-UA"/>
        </w:rPr>
      </w:pPr>
    </w:p>
    <w:p w14:paraId="66E64952" w14:textId="77777777" w:rsidR="00B952B2" w:rsidRPr="00107672" w:rsidRDefault="00B952B2" w:rsidP="006447F8">
      <w:pPr>
        <w:shd w:val="clear" w:color="auto" w:fill="FFFFFF" w:themeFill="background1"/>
        <w:jc w:val="center"/>
        <w:rPr>
          <w:b/>
          <w:bCs/>
          <w:color w:val="2E353D" w:themeColor="text1"/>
          <w:lang w:val="uk-UA"/>
        </w:rPr>
      </w:pPr>
    </w:p>
    <w:p w14:paraId="2B97A9FA" w14:textId="77777777" w:rsidR="00B952B2" w:rsidRPr="00107672" w:rsidRDefault="00B952B2" w:rsidP="006447F8">
      <w:pPr>
        <w:shd w:val="clear" w:color="auto" w:fill="FFFFFF" w:themeFill="background1"/>
        <w:jc w:val="center"/>
        <w:rPr>
          <w:b/>
          <w:bCs/>
          <w:color w:val="2E353D" w:themeColor="text1"/>
          <w:lang w:val="uk-UA"/>
        </w:rPr>
      </w:pPr>
    </w:p>
    <w:p w14:paraId="7460B7D4" w14:textId="77777777" w:rsidR="00B952B2" w:rsidRPr="00107672" w:rsidRDefault="00B952B2" w:rsidP="006447F8">
      <w:pPr>
        <w:shd w:val="clear" w:color="auto" w:fill="FFFFFF" w:themeFill="background1"/>
        <w:jc w:val="center"/>
        <w:rPr>
          <w:b/>
          <w:bCs/>
          <w:color w:val="2E353D" w:themeColor="text1"/>
          <w:lang w:val="uk-UA"/>
        </w:rPr>
      </w:pPr>
    </w:p>
    <w:p w14:paraId="3D794251" w14:textId="77777777" w:rsidR="00B952B2" w:rsidRPr="00107672" w:rsidRDefault="00B952B2" w:rsidP="006447F8">
      <w:pPr>
        <w:shd w:val="clear" w:color="auto" w:fill="FFFFFF" w:themeFill="background1"/>
        <w:jc w:val="center"/>
        <w:rPr>
          <w:b/>
          <w:bCs/>
          <w:color w:val="2E353D" w:themeColor="text1"/>
          <w:lang w:val="uk-UA"/>
        </w:rPr>
      </w:pPr>
    </w:p>
    <w:p w14:paraId="6FF1F277" w14:textId="77777777" w:rsidR="00B952B2" w:rsidRPr="00107672" w:rsidRDefault="00B952B2" w:rsidP="006447F8">
      <w:pPr>
        <w:shd w:val="clear" w:color="auto" w:fill="FFFFFF" w:themeFill="background1"/>
        <w:jc w:val="center"/>
        <w:rPr>
          <w:b/>
          <w:bCs/>
          <w:color w:val="2E353D" w:themeColor="text1"/>
          <w:lang w:val="uk-UA"/>
        </w:rPr>
      </w:pPr>
    </w:p>
    <w:p w14:paraId="2FEFC5A7" w14:textId="77777777" w:rsidR="00FE57D3" w:rsidRPr="00107672" w:rsidRDefault="00FE57D3" w:rsidP="00FE57D3">
      <w:pPr>
        <w:jc w:val="center"/>
        <w:rPr>
          <w:i/>
          <w:iCs/>
          <w:color w:val="2E353D" w:themeColor="text1"/>
          <w:sz w:val="32"/>
          <w:szCs w:val="32"/>
          <w:lang w:val="uk-UA"/>
        </w:rPr>
      </w:pPr>
    </w:p>
    <w:p w14:paraId="1C7E6C6A" w14:textId="77777777" w:rsidR="00B952B2" w:rsidRPr="00107672" w:rsidRDefault="00B952B2" w:rsidP="006447F8">
      <w:pPr>
        <w:shd w:val="clear" w:color="auto" w:fill="FFFFFF" w:themeFill="background1"/>
        <w:jc w:val="center"/>
        <w:rPr>
          <w:b/>
          <w:bCs/>
          <w:i/>
          <w:iCs/>
          <w:color w:val="2E353D" w:themeColor="text1"/>
          <w:lang w:val="uk-UA"/>
        </w:rPr>
      </w:pPr>
    </w:p>
    <w:p w14:paraId="3911E2B1" w14:textId="77777777" w:rsidR="00B952B2" w:rsidRPr="00107672" w:rsidRDefault="00B952B2" w:rsidP="006447F8">
      <w:pPr>
        <w:shd w:val="clear" w:color="auto" w:fill="FFFFFF" w:themeFill="background1"/>
        <w:jc w:val="center"/>
        <w:rPr>
          <w:b/>
          <w:bCs/>
          <w:color w:val="2E353D" w:themeColor="text1"/>
          <w:lang w:val="uk-UA"/>
        </w:rPr>
      </w:pPr>
    </w:p>
    <w:p w14:paraId="7E328560" w14:textId="77777777" w:rsidR="00B952B2" w:rsidRPr="00107672" w:rsidRDefault="006447F8" w:rsidP="006447F8">
      <w:pPr>
        <w:pStyle w:val="Style1"/>
        <w:shd w:val="clear" w:color="auto" w:fill="FFFFFF" w:themeFill="background1"/>
        <w:spacing w:line="240" w:lineRule="auto"/>
        <w:jc w:val="center"/>
        <w:rPr>
          <w:b/>
          <w:bCs/>
          <w:color w:val="2E353D" w:themeColor="text1"/>
          <w:sz w:val="26"/>
          <w:szCs w:val="26"/>
        </w:rPr>
      </w:pPr>
      <w:r w:rsidRPr="00107672">
        <w:rPr>
          <w:b/>
          <w:bCs/>
          <w:color w:val="2E353D" w:themeColor="text1"/>
          <w:sz w:val="26"/>
          <w:szCs w:val="26"/>
        </w:rPr>
        <w:t>ТЕНДЕРНА</w:t>
      </w:r>
      <w:r w:rsidR="00B952B2" w:rsidRPr="00107672">
        <w:rPr>
          <w:b/>
          <w:bCs/>
          <w:color w:val="2E353D" w:themeColor="text1"/>
          <w:sz w:val="26"/>
          <w:szCs w:val="26"/>
        </w:rPr>
        <w:t xml:space="preserve"> ДОКУМЕНТАЦІЯ </w:t>
      </w:r>
    </w:p>
    <w:p w14:paraId="7333B559" w14:textId="77777777" w:rsidR="00B952B2" w:rsidRPr="00107672" w:rsidRDefault="00B952B2" w:rsidP="006447F8">
      <w:pPr>
        <w:shd w:val="clear" w:color="auto" w:fill="FFFFFF" w:themeFill="background1"/>
        <w:jc w:val="center"/>
        <w:rPr>
          <w:b/>
          <w:bCs/>
          <w:color w:val="2E353D" w:themeColor="text1"/>
          <w:lang w:val="uk-UA"/>
        </w:rPr>
      </w:pPr>
    </w:p>
    <w:p w14:paraId="21C112BE" w14:textId="77777777" w:rsidR="00B952B2" w:rsidRPr="00107672" w:rsidRDefault="00B952B2" w:rsidP="006447F8">
      <w:pPr>
        <w:shd w:val="clear" w:color="auto" w:fill="FFFFFF" w:themeFill="background1"/>
        <w:jc w:val="center"/>
        <w:rPr>
          <w:color w:val="2E353D" w:themeColor="text1"/>
          <w:lang w:val="uk-UA"/>
        </w:rPr>
      </w:pPr>
      <w:r w:rsidRPr="00107672">
        <w:rPr>
          <w:bCs/>
          <w:color w:val="2E353D" w:themeColor="text1"/>
          <w:lang w:val="uk-UA"/>
        </w:rPr>
        <w:t>ВІДКРИТІ ТОРГИ</w:t>
      </w:r>
      <w:r w:rsidR="005B35F1" w:rsidRPr="00107672">
        <w:rPr>
          <w:bCs/>
          <w:color w:val="2E353D" w:themeColor="text1"/>
          <w:lang w:val="uk-UA"/>
        </w:rPr>
        <w:t xml:space="preserve"> </w:t>
      </w:r>
      <w:r w:rsidR="00F2675C" w:rsidRPr="00107672">
        <w:rPr>
          <w:bCs/>
          <w:color w:val="2E353D" w:themeColor="text1"/>
          <w:lang w:val="uk-UA"/>
        </w:rPr>
        <w:t>З ОСОБЛИВОСТЯМИ</w:t>
      </w:r>
    </w:p>
    <w:p w14:paraId="06F8BCCC" w14:textId="77777777" w:rsidR="00291AD5" w:rsidRPr="00107672" w:rsidRDefault="00291AD5" w:rsidP="006447F8">
      <w:pPr>
        <w:pStyle w:val="2"/>
        <w:shd w:val="clear" w:color="auto" w:fill="FFFFFF" w:themeFill="background1"/>
        <w:spacing w:before="0" w:after="0" w:line="240" w:lineRule="auto"/>
        <w:jc w:val="center"/>
        <w:rPr>
          <w:rFonts w:ascii="Times New Roman" w:hAnsi="Times New Roman" w:cs="Times New Roman"/>
          <w:b w:val="0"/>
          <w:color w:val="2E353D" w:themeColor="text1"/>
          <w:sz w:val="24"/>
          <w:szCs w:val="24"/>
          <w:lang w:val="uk-UA"/>
        </w:rPr>
      </w:pPr>
    </w:p>
    <w:p w14:paraId="0F6F9350" w14:textId="77777777" w:rsidR="00B952B2" w:rsidRPr="00107672" w:rsidRDefault="00F2675C" w:rsidP="006447F8">
      <w:pPr>
        <w:pStyle w:val="2"/>
        <w:shd w:val="clear" w:color="auto" w:fill="FFFFFF" w:themeFill="background1"/>
        <w:spacing w:before="0" w:after="0" w:line="240" w:lineRule="auto"/>
        <w:jc w:val="center"/>
        <w:rPr>
          <w:rFonts w:ascii="Times New Roman" w:hAnsi="Times New Roman" w:cs="Times New Roman"/>
          <w:b w:val="0"/>
          <w:color w:val="2E353D" w:themeColor="text1"/>
          <w:sz w:val="24"/>
          <w:szCs w:val="24"/>
          <w:lang w:val="uk-UA"/>
        </w:rPr>
      </w:pPr>
      <w:r w:rsidRPr="00107672">
        <w:rPr>
          <w:rFonts w:ascii="Times New Roman" w:hAnsi="Times New Roman" w:cs="Times New Roman"/>
          <w:b w:val="0"/>
          <w:color w:val="2E353D" w:themeColor="text1"/>
          <w:sz w:val="24"/>
          <w:szCs w:val="24"/>
          <w:lang w:val="uk-UA"/>
        </w:rPr>
        <w:t>ПРЕДМЕТ ЗАКУПІВЛІ</w:t>
      </w:r>
    </w:p>
    <w:p w14:paraId="46731631" w14:textId="77777777" w:rsidR="000F1409" w:rsidRPr="00107672" w:rsidRDefault="000F1409" w:rsidP="000F1409">
      <w:pPr>
        <w:rPr>
          <w:color w:val="2E353D" w:themeColor="text1"/>
          <w:lang w:val="uk-UA"/>
        </w:rPr>
      </w:pPr>
    </w:p>
    <w:p w14:paraId="1F957832" w14:textId="77777777" w:rsidR="003312F0" w:rsidRPr="00107672" w:rsidRDefault="003312F0" w:rsidP="003312F0">
      <w:pPr>
        <w:rPr>
          <w:color w:val="2E353D" w:themeColor="text1"/>
          <w:lang w:val="uk-UA"/>
        </w:rPr>
      </w:pPr>
    </w:p>
    <w:p w14:paraId="266C3CA1" w14:textId="4EBBBD08" w:rsidR="00D92545" w:rsidRPr="00107672" w:rsidRDefault="00CC2648" w:rsidP="00623D3C">
      <w:pPr>
        <w:jc w:val="center"/>
        <w:rPr>
          <w:b/>
          <w:bCs/>
          <w:color w:val="2E353D" w:themeColor="text1"/>
          <w:sz w:val="32"/>
          <w:szCs w:val="32"/>
          <w:lang w:val="uk-UA"/>
        </w:rPr>
      </w:pPr>
      <w:r w:rsidRPr="00107672">
        <w:rPr>
          <w:b/>
          <w:bCs/>
          <w:color w:val="2E353D" w:themeColor="text1"/>
          <w:sz w:val="32"/>
          <w:szCs w:val="32"/>
          <w:lang w:val="uk-UA"/>
        </w:rPr>
        <w:t>«</w:t>
      </w:r>
      <w:r w:rsidR="00F53996" w:rsidRPr="00107672">
        <w:rPr>
          <w:b/>
          <w:bCs/>
          <w:color w:val="2E353D" w:themeColor="text1"/>
          <w:sz w:val="32"/>
          <w:szCs w:val="32"/>
          <w:lang w:val="uk-UA"/>
        </w:rPr>
        <w:t>Капітальний ремонт мереж внутрішнього електрозабезпечення  опорного закладу «</w:t>
      </w:r>
      <w:proofErr w:type="spellStart"/>
      <w:r w:rsidR="00F53996" w:rsidRPr="00107672">
        <w:rPr>
          <w:b/>
          <w:bCs/>
          <w:color w:val="2E353D" w:themeColor="text1"/>
          <w:sz w:val="32"/>
          <w:szCs w:val="32"/>
          <w:lang w:val="uk-UA"/>
        </w:rPr>
        <w:t>Вигодянський</w:t>
      </w:r>
      <w:proofErr w:type="spellEnd"/>
      <w:r w:rsidR="00F53996" w:rsidRPr="00107672">
        <w:rPr>
          <w:b/>
          <w:bCs/>
          <w:color w:val="2E353D" w:themeColor="text1"/>
          <w:sz w:val="32"/>
          <w:szCs w:val="32"/>
          <w:lang w:val="uk-UA"/>
        </w:rPr>
        <w:t xml:space="preserve"> ліцей </w:t>
      </w:r>
      <w:proofErr w:type="spellStart"/>
      <w:r w:rsidR="00F53996" w:rsidRPr="00107672">
        <w:rPr>
          <w:b/>
          <w:bCs/>
          <w:color w:val="2E353D" w:themeColor="text1"/>
          <w:sz w:val="32"/>
          <w:szCs w:val="32"/>
          <w:lang w:val="uk-UA"/>
        </w:rPr>
        <w:t>Вигодянської</w:t>
      </w:r>
      <w:proofErr w:type="spellEnd"/>
      <w:r w:rsidR="00F53996" w:rsidRPr="00107672">
        <w:rPr>
          <w:b/>
          <w:bCs/>
          <w:color w:val="2E353D" w:themeColor="text1"/>
          <w:sz w:val="32"/>
          <w:szCs w:val="32"/>
          <w:lang w:val="uk-UA"/>
        </w:rPr>
        <w:t xml:space="preserve"> сільської ради» за адресою: Одеська</w:t>
      </w:r>
      <w:r w:rsidR="00623D3C" w:rsidRPr="00107672">
        <w:rPr>
          <w:b/>
          <w:bCs/>
          <w:color w:val="2E353D" w:themeColor="text1"/>
          <w:sz w:val="32"/>
          <w:szCs w:val="32"/>
          <w:lang w:val="uk-UA"/>
        </w:rPr>
        <w:t xml:space="preserve"> </w:t>
      </w:r>
      <w:r w:rsidR="00F53996" w:rsidRPr="00107672">
        <w:rPr>
          <w:b/>
          <w:bCs/>
          <w:color w:val="2E353D" w:themeColor="text1"/>
          <w:sz w:val="32"/>
          <w:szCs w:val="32"/>
          <w:lang w:val="uk-UA"/>
        </w:rPr>
        <w:t>область, Одеський район, с. Вигода, вул. Шкільна, 23. Коригування</w:t>
      </w:r>
      <w:r w:rsidRPr="00107672">
        <w:rPr>
          <w:b/>
          <w:bCs/>
          <w:color w:val="2E353D" w:themeColor="text1"/>
          <w:sz w:val="32"/>
          <w:szCs w:val="32"/>
          <w:lang w:val="uk-UA"/>
        </w:rPr>
        <w:t>»</w:t>
      </w:r>
    </w:p>
    <w:p w14:paraId="7D5DE87B" w14:textId="77777777" w:rsidR="00A524E7" w:rsidRPr="00107672" w:rsidRDefault="00A524E7" w:rsidP="00A524E7">
      <w:pPr>
        <w:jc w:val="center"/>
        <w:rPr>
          <w:b/>
          <w:bCs/>
          <w:color w:val="2E353D" w:themeColor="text1"/>
          <w:sz w:val="28"/>
          <w:szCs w:val="28"/>
          <w:lang w:val="uk-UA"/>
        </w:rPr>
      </w:pPr>
    </w:p>
    <w:p w14:paraId="1B6CF1F2" w14:textId="64988007" w:rsidR="00F119C0" w:rsidRPr="00107672" w:rsidRDefault="00946D98" w:rsidP="006447F8">
      <w:pPr>
        <w:shd w:val="clear" w:color="auto" w:fill="FFFFFF" w:themeFill="background1"/>
        <w:jc w:val="center"/>
        <w:outlineLvl w:val="0"/>
        <w:rPr>
          <w:color w:val="2E353D" w:themeColor="text1"/>
          <w:lang w:val="uk-UA"/>
        </w:rPr>
      </w:pPr>
      <w:r w:rsidRPr="00107672">
        <w:rPr>
          <w:color w:val="2E353D" w:themeColor="text1"/>
          <w:sz w:val="28"/>
          <w:szCs w:val="28"/>
          <w:lang w:val="uk-UA"/>
        </w:rPr>
        <w:t xml:space="preserve">Код ДК 021:2015: </w:t>
      </w:r>
      <w:r w:rsidR="003F0EF0" w:rsidRPr="00107672">
        <w:rPr>
          <w:bCs/>
          <w:color w:val="2E353D" w:themeColor="text1"/>
          <w:sz w:val="28"/>
          <w:szCs w:val="28"/>
          <w:shd w:val="clear" w:color="auto" w:fill="FFFFFF"/>
          <w:lang w:val="uk-UA"/>
        </w:rPr>
        <w:t>45453000-7 «Капітальний ремонт та реставрація»</w:t>
      </w:r>
    </w:p>
    <w:p w14:paraId="3D8A891C" w14:textId="77777777" w:rsidR="002A4E26" w:rsidRPr="00107672" w:rsidRDefault="002A4E26" w:rsidP="00A571F4">
      <w:pPr>
        <w:shd w:val="clear" w:color="auto" w:fill="FFFFFF" w:themeFill="background1"/>
        <w:outlineLvl w:val="0"/>
        <w:rPr>
          <w:b/>
          <w:color w:val="2E353D" w:themeColor="text1"/>
          <w:lang w:val="uk-UA"/>
        </w:rPr>
      </w:pPr>
    </w:p>
    <w:p w14:paraId="06BAD9DB" w14:textId="77777777" w:rsidR="002A4E26" w:rsidRPr="00107672" w:rsidRDefault="002A4E26" w:rsidP="00A571F4">
      <w:pPr>
        <w:shd w:val="clear" w:color="auto" w:fill="FFFFFF" w:themeFill="background1"/>
        <w:outlineLvl w:val="0"/>
        <w:rPr>
          <w:b/>
          <w:color w:val="2E353D" w:themeColor="text1"/>
          <w:lang w:val="uk-UA"/>
        </w:rPr>
      </w:pPr>
    </w:p>
    <w:p w14:paraId="49446280" w14:textId="77777777" w:rsidR="002A4E26" w:rsidRPr="00107672" w:rsidRDefault="002A4E26" w:rsidP="00A571F4">
      <w:pPr>
        <w:shd w:val="clear" w:color="auto" w:fill="FFFFFF" w:themeFill="background1"/>
        <w:outlineLvl w:val="0"/>
        <w:rPr>
          <w:b/>
          <w:color w:val="2E353D" w:themeColor="text1"/>
          <w:lang w:val="uk-UA"/>
        </w:rPr>
      </w:pPr>
    </w:p>
    <w:p w14:paraId="5F83AE53" w14:textId="77777777" w:rsidR="002A4E26" w:rsidRPr="00107672" w:rsidRDefault="002A4E26" w:rsidP="00A571F4">
      <w:pPr>
        <w:shd w:val="clear" w:color="auto" w:fill="FFFFFF" w:themeFill="background1"/>
        <w:outlineLvl w:val="0"/>
        <w:rPr>
          <w:b/>
          <w:color w:val="2E353D" w:themeColor="text1"/>
          <w:lang w:val="uk-UA"/>
        </w:rPr>
      </w:pPr>
    </w:p>
    <w:p w14:paraId="59C3A095" w14:textId="77777777" w:rsidR="002A4E26" w:rsidRPr="00107672" w:rsidRDefault="002A4E26" w:rsidP="00A571F4">
      <w:pPr>
        <w:shd w:val="clear" w:color="auto" w:fill="FFFFFF" w:themeFill="background1"/>
        <w:outlineLvl w:val="0"/>
        <w:rPr>
          <w:b/>
          <w:color w:val="2E353D" w:themeColor="text1"/>
          <w:lang w:val="uk-UA"/>
        </w:rPr>
      </w:pPr>
    </w:p>
    <w:p w14:paraId="40F46CB0" w14:textId="77777777" w:rsidR="002A4E26" w:rsidRPr="00107672" w:rsidRDefault="002A4E26" w:rsidP="00A571F4">
      <w:pPr>
        <w:shd w:val="clear" w:color="auto" w:fill="FFFFFF" w:themeFill="background1"/>
        <w:outlineLvl w:val="0"/>
        <w:rPr>
          <w:b/>
          <w:color w:val="2E353D" w:themeColor="text1"/>
          <w:lang w:val="uk-UA"/>
        </w:rPr>
      </w:pPr>
    </w:p>
    <w:p w14:paraId="7BFA7FBD" w14:textId="77777777" w:rsidR="002A4E26" w:rsidRPr="00107672" w:rsidRDefault="002A4E26" w:rsidP="00A571F4">
      <w:pPr>
        <w:shd w:val="clear" w:color="auto" w:fill="FFFFFF" w:themeFill="background1"/>
        <w:outlineLvl w:val="0"/>
        <w:rPr>
          <w:b/>
          <w:color w:val="2E353D" w:themeColor="text1"/>
          <w:lang w:val="uk-UA"/>
        </w:rPr>
      </w:pPr>
    </w:p>
    <w:p w14:paraId="540373C3" w14:textId="77777777" w:rsidR="002A4E26" w:rsidRPr="00107672" w:rsidRDefault="002A4E26" w:rsidP="00A571F4">
      <w:pPr>
        <w:shd w:val="clear" w:color="auto" w:fill="FFFFFF" w:themeFill="background1"/>
        <w:outlineLvl w:val="0"/>
        <w:rPr>
          <w:b/>
          <w:color w:val="2E353D" w:themeColor="text1"/>
          <w:lang w:val="uk-UA"/>
        </w:rPr>
      </w:pPr>
    </w:p>
    <w:p w14:paraId="237CF4A8" w14:textId="77777777" w:rsidR="002A4E26" w:rsidRPr="00107672" w:rsidRDefault="002A4E26" w:rsidP="00A571F4">
      <w:pPr>
        <w:shd w:val="clear" w:color="auto" w:fill="FFFFFF" w:themeFill="background1"/>
        <w:outlineLvl w:val="0"/>
        <w:rPr>
          <w:b/>
          <w:color w:val="2E353D" w:themeColor="text1"/>
          <w:lang w:val="uk-UA"/>
        </w:rPr>
      </w:pPr>
    </w:p>
    <w:p w14:paraId="0BC28B54" w14:textId="77777777" w:rsidR="002A4E26" w:rsidRPr="00107672" w:rsidRDefault="002A4E26" w:rsidP="00A571F4">
      <w:pPr>
        <w:shd w:val="clear" w:color="auto" w:fill="FFFFFF" w:themeFill="background1"/>
        <w:outlineLvl w:val="0"/>
        <w:rPr>
          <w:b/>
          <w:color w:val="2E353D" w:themeColor="text1"/>
          <w:lang w:val="uk-UA"/>
        </w:rPr>
      </w:pPr>
    </w:p>
    <w:p w14:paraId="373B1913" w14:textId="77777777" w:rsidR="00C84131" w:rsidRPr="00107672" w:rsidRDefault="00C84131" w:rsidP="00A571F4">
      <w:pPr>
        <w:shd w:val="clear" w:color="auto" w:fill="FFFFFF" w:themeFill="background1"/>
        <w:outlineLvl w:val="0"/>
        <w:rPr>
          <w:b/>
          <w:color w:val="2E353D" w:themeColor="text1"/>
          <w:lang w:val="uk-UA"/>
        </w:rPr>
      </w:pPr>
    </w:p>
    <w:p w14:paraId="713DAF63" w14:textId="77777777" w:rsidR="00C84131" w:rsidRPr="00107672" w:rsidRDefault="00C84131" w:rsidP="00A571F4">
      <w:pPr>
        <w:shd w:val="clear" w:color="auto" w:fill="FFFFFF" w:themeFill="background1"/>
        <w:outlineLvl w:val="0"/>
        <w:rPr>
          <w:b/>
          <w:color w:val="2E353D" w:themeColor="text1"/>
          <w:lang w:val="uk-UA"/>
        </w:rPr>
      </w:pPr>
    </w:p>
    <w:p w14:paraId="667E5FB9" w14:textId="77777777" w:rsidR="00C84131" w:rsidRPr="00107672" w:rsidRDefault="00C84131" w:rsidP="00A571F4">
      <w:pPr>
        <w:shd w:val="clear" w:color="auto" w:fill="FFFFFF" w:themeFill="background1"/>
        <w:outlineLvl w:val="0"/>
        <w:rPr>
          <w:b/>
          <w:color w:val="2E353D" w:themeColor="text1"/>
          <w:lang w:val="uk-UA"/>
        </w:rPr>
      </w:pPr>
    </w:p>
    <w:p w14:paraId="192B38AA" w14:textId="77777777" w:rsidR="00C84131" w:rsidRPr="00107672" w:rsidRDefault="00C84131" w:rsidP="00A571F4">
      <w:pPr>
        <w:shd w:val="clear" w:color="auto" w:fill="FFFFFF" w:themeFill="background1"/>
        <w:outlineLvl w:val="0"/>
        <w:rPr>
          <w:b/>
          <w:color w:val="2E353D" w:themeColor="text1"/>
          <w:lang w:val="uk-UA"/>
        </w:rPr>
      </w:pPr>
    </w:p>
    <w:p w14:paraId="2CDAC784" w14:textId="77777777" w:rsidR="00C84131" w:rsidRPr="00107672" w:rsidRDefault="00C84131" w:rsidP="00A571F4">
      <w:pPr>
        <w:shd w:val="clear" w:color="auto" w:fill="FFFFFF" w:themeFill="background1"/>
        <w:outlineLvl w:val="0"/>
        <w:rPr>
          <w:b/>
          <w:color w:val="2E353D" w:themeColor="text1"/>
          <w:lang w:val="uk-UA"/>
        </w:rPr>
      </w:pPr>
    </w:p>
    <w:p w14:paraId="6024CEF8" w14:textId="77777777" w:rsidR="00C84131" w:rsidRPr="00107672" w:rsidRDefault="00C84131" w:rsidP="00A571F4">
      <w:pPr>
        <w:shd w:val="clear" w:color="auto" w:fill="FFFFFF" w:themeFill="background1"/>
        <w:outlineLvl w:val="0"/>
        <w:rPr>
          <w:b/>
          <w:color w:val="2E353D" w:themeColor="text1"/>
          <w:lang w:val="uk-UA"/>
        </w:rPr>
      </w:pPr>
    </w:p>
    <w:p w14:paraId="7F24ECE3" w14:textId="77777777" w:rsidR="00C84131" w:rsidRPr="00107672" w:rsidRDefault="00C84131" w:rsidP="00A571F4">
      <w:pPr>
        <w:shd w:val="clear" w:color="auto" w:fill="FFFFFF" w:themeFill="background1"/>
        <w:outlineLvl w:val="0"/>
        <w:rPr>
          <w:b/>
          <w:color w:val="2E353D" w:themeColor="text1"/>
          <w:lang w:val="uk-UA"/>
        </w:rPr>
      </w:pPr>
    </w:p>
    <w:p w14:paraId="46A0B6C7" w14:textId="77777777" w:rsidR="00C84131" w:rsidRPr="00107672" w:rsidRDefault="00C84131" w:rsidP="00A571F4">
      <w:pPr>
        <w:shd w:val="clear" w:color="auto" w:fill="FFFFFF" w:themeFill="background1"/>
        <w:outlineLvl w:val="0"/>
        <w:rPr>
          <w:b/>
          <w:color w:val="2E353D" w:themeColor="text1"/>
          <w:lang w:val="uk-UA"/>
        </w:rPr>
      </w:pPr>
    </w:p>
    <w:p w14:paraId="32935871" w14:textId="77777777" w:rsidR="00C84131" w:rsidRPr="00107672" w:rsidRDefault="00C84131" w:rsidP="00A571F4">
      <w:pPr>
        <w:shd w:val="clear" w:color="auto" w:fill="FFFFFF" w:themeFill="background1"/>
        <w:outlineLvl w:val="0"/>
        <w:rPr>
          <w:b/>
          <w:color w:val="2E353D" w:themeColor="text1"/>
          <w:lang w:val="uk-UA"/>
        </w:rPr>
      </w:pPr>
    </w:p>
    <w:p w14:paraId="4167D521" w14:textId="6E775C3A" w:rsidR="002B276B" w:rsidRPr="00107672" w:rsidRDefault="00AD199D" w:rsidP="002B276B">
      <w:pPr>
        <w:spacing w:before="240"/>
        <w:jc w:val="center"/>
        <w:rPr>
          <w:rFonts w:eastAsia="Times New Roman"/>
          <w:color w:val="2E353D" w:themeColor="text1"/>
          <w:lang w:val="uk-UA"/>
        </w:rPr>
      </w:pPr>
      <w:r w:rsidRPr="00107672">
        <w:rPr>
          <w:b/>
          <w:color w:val="2E353D" w:themeColor="text1"/>
          <w:lang w:val="uk-UA"/>
        </w:rPr>
        <w:tab/>
      </w:r>
      <w:r w:rsidR="00D92545" w:rsidRPr="00107672">
        <w:rPr>
          <w:rFonts w:eastAsia="Times New Roman"/>
          <w:color w:val="2E353D" w:themeColor="text1"/>
          <w:lang w:val="uk-UA"/>
        </w:rPr>
        <w:t>с</w:t>
      </w:r>
      <w:r w:rsidR="002B276B" w:rsidRPr="00107672">
        <w:rPr>
          <w:rFonts w:eastAsia="Times New Roman"/>
          <w:color w:val="2E353D" w:themeColor="text1"/>
          <w:lang w:val="uk-UA"/>
        </w:rPr>
        <w:t xml:space="preserve">. </w:t>
      </w:r>
      <w:r w:rsidR="00D92545" w:rsidRPr="00107672">
        <w:rPr>
          <w:rFonts w:eastAsia="Times New Roman"/>
          <w:color w:val="2E353D" w:themeColor="text1"/>
          <w:lang w:val="uk-UA"/>
        </w:rPr>
        <w:t>Березань</w:t>
      </w:r>
      <w:r w:rsidR="002B276B" w:rsidRPr="00107672">
        <w:rPr>
          <w:rFonts w:eastAsia="Times New Roman"/>
          <w:color w:val="2E353D" w:themeColor="text1"/>
          <w:lang w:val="uk-UA"/>
        </w:rPr>
        <w:t xml:space="preserve"> – 202</w:t>
      </w:r>
      <w:r w:rsidR="00F53996" w:rsidRPr="00107672">
        <w:rPr>
          <w:rFonts w:eastAsia="Times New Roman"/>
          <w:color w:val="2E353D" w:themeColor="text1"/>
          <w:lang w:val="uk-UA"/>
        </w:rPr>
        <w:t>4</w:t>
      </w:r>
      <w:r w:rsidR="002B276B" w:rsidRPr="00107672">
        <w:rPr>
          <w:rFonts w:eastAsia="Times New Roman"/>
          <w:color w:val="2E353D" w:themeColor="text1"/>
          <w:lang w:val="uk-UA"/>
        </w:rPr>
        <w:t xml:space="preserve"> рік</w:t>
      </w:r>
    </w:p>
    <w:p w14:paraId="476834FF" w14:textId="77777777" w:rsidR="00BB21B4" w:rsidRPr="00107672" w:rsidRDefault="00BB21B4" w:rsidP="002B276B">
      <w:pPr>
        <w:shd w:val="clear" w:color="auto" w:fill="FFFFFF" w:themeFill="background1"/>
        <w:tabs>
          <w:tab w:val="center" w:pos="4904"/>
          <w:tab w:val="right" w:pos="9808"/>
        </w:tabs>
        <w:outlineLvl w:val="0"/>
        <w:rPr>
          <w:b/>
          <w:color w:val="2E353D" w:themeColor="text1"/>
          <w:lang w:val="uk-UA"/>
        </w:rPr>
      </w:pPr>
    </w:p>
    <w:p w14:paraId="41CCB6ED" w14:textId="77777777" w:rsidR="0047735E" w:rsidRPr="00107672" w:rsidRDefault="00BB21B4" w:rsidP="0047735E">
      <w:pPr>
        <w:pStyle w:val="1ff6"/>
        <w:jc w:val="center"/>
        <w:rPr>
          <w:rFonts w:ascii="Times New Roman" w:hAnsi="Times New Roman" w:cs="Times New Roman"/>
          <w:b/>
        </w:rPr>
      </w:pPr>
      <w:r w:rsidRPr="00107672">
        <w:rPr>
          <w:b/>
          <w:color w:val="2E353D" w:themeColor="text1"/>
        </w:rPr>
        <w:br w:type="page"/>
      </w:r>
      <w:r w:rsidR="0047735E" w:rsidRPr="00107672">
        <w:rPr>
          <w:rFonts w:ascii="Times New Roman" w:hAnsi="Times New Roman" w:cs="Times New Roman"/>
          <w:b/>
        </w:rPr>
        <w:lastRenderedPageBreak/>
        <w:t>ЗМІСТ</w:t>
      </w:r>
    </w:p>
    <w:p w14:paraId="65928081" w14:textId="77777777" w:rsidR="0047735E" w:rsidRPr="00107672" w:rsidRDefault="0047735E" w:rsidP="0047735E">
      <w:pPr>
        <w:pStyle w:val="1ff6"/>
        <w:jc w:val="center"/>
        <w:rPr>
          <w:rFonts w:ascii="Times New Roman" w:hAnsi="Times New Roman" w:cs="Times New Roman"/>
          <w:b/>
        </w:rPr>
      </w:pPr>
      <w:r w:rsidRPr="00107672">
        <w:rPr>
          <w:rFonts w:ascii="Times New Roman" w:hAnsi="Times New Roman" w:cs="Times New Roman"/>
          <w:b/>
        </w:rPr>
        <w:t>тендерної документації</w:t>
      </w:r>
    </w:p>
    <w:p w14:paraId="4058CFF9"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Розділ 1. Загальні положення.</w:t>
      </w:r>
    </w:p>
    <w:p w14:paraId="2A2F47A5"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1. Терміни, які вживаються в тендерній документації.</w:t>
      </w:r>
    </w:p>
    <w:p w14:paraId="72DC43A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2. Інформація про замовника торгів.</w:t>
      </w:r>
    </w:p>
    <w:p w14:paraId="071C5F26"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2.1. Повне найменування</w:t>
      </w:r>
    </w:p>
    <w:p w14:paraId="667AE37C"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2.2. Місцезнаходження</w:t>
      </w:r>
    </w:p>
    <w:p w14:paraId="1375EC1C"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2.3.Посадові особи замовника, уповноважені здійснювати зв’язок з учасниками</w:t>
      </w:r>
    </w:p>
    <w:p w14:paraId="2DEF9C6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3. Процедура закупівлі. </w:t>
      </w:r>
    </w:p>
    <w:p w14:paraId="5C4FF80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4. Інформація про предмет закупівлі.</w:t>
      </w:r>
    </w:p>
    <w:p w14:paraId="02EB11DE"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4.1. Назва предмета закупівлі</w:t>
      </w:r>
    </w:p>
    <w:p w14:paraId="0F1925A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4.2. Опис окремої частини</w:t>
      </w:r>
    </w:p>
    <w:p w14:paraId="52C62D65"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4.3. Місце, умови поставки, кількість, обсяг поставки товарів (послуг)</w:t>
      </w:r>
    </w:p>
    <w:p w14:paraId="17C84F3D"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   4.4. Строк поставки товарів (послуг)</w:t>
      </w:r>
    </w:p>
    <w:p w14:paraId="7A949EF0"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5. Недискримінація учасників.</w:t>
      </w:r>
    </w:p>
    <w:p w14:paraId="32A25DD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6. Інформація про валюту, у якій повинно бути розраховано та зазначено ціну тендерної пропозиції. </w:t>
      </w:r>
    </w:p>
    <w:p w14:paraId="19F6D64D"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7. Інформація про мову (мови), якою (якими) повинно бути складено тендерні пропозиції.</w:t>
      </w:r>
    </w:p>
    <w:p w14:paraId="2D880F9B"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Розділ 2. Порядок внесення змін та надання роз’яснень до тендерної документації.</w:t>
      </w:r>
    </w:p>
    <w:p w14:paraId="57CB79A9"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1. Процедура надання роз’яснень щодо тендерної документації.</w:t>
      </w:r>
    </w:p>
    <w:p w14:paraId="340725C2"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2. Внесення змін до тендерної документації.</w:t>
      </w:r>
    </w:p>
    <w:p w14:paraId="11404365"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Розділ 3. Інструкція з підготовки тендерної пропозиції.</w:t>
      </w:r>
    </w:p>
    <w:p w14:paraId="69662AD8"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1. Зміст і спосіб подання тендерної пропозиції.</w:t>
      </w:r>
    </w:p>
    <w:p w14:paraId="0F86804E"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2. Забезпечення тендерної пропозиції.</w:t>
      </w:r>
    </w:p>
    <w:p w14:paraId="35F4F00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3. Строк, протягом якого тендерні пропозиції є дійсними.</w:t>
      </w:r>
    </w:p>
    <w:p w14:paraId="10A8FF28"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4. Кваліфікаційні критерії до учасників та вимоги, встановлені статтею 16 Закону.</w:t>
      </w:r>
    </w:p>
    <w:p w14:paraId="3E51675D"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5. Інформація про технічні, якісні та кількісні характеристики предмета закупівлі.</w:t>
      </w:r>
    </w:p>
    <w:p w14:paraId="53F73FB6"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6.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4F541CA8"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7. Інформація про субпідрядника (у випадку закупівлі робіт).</w:t>
      </w:r>
    </w:p>
    <w:p w14:paraId="68DC3651"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8. Внесення змін або відкликання тендерної пропозиції учасником.</w:t>
      </w:r>
    </w:p>
    <w:p w14:paraId="631CA0BC"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Розділ 4. Подання та розкриття тендерної пропозиції.</w:t>
      </w:r>
    </w:p>
    <w:p w14:paraId="5C4F27EF"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1. Кінцевий строк подання тендерної пропозиції.</w:t>
      </w:r>
    </w:p>
    <w:p w14:paraId="63BBDB48"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2. Дата та час розкриття тендерної пропозиції. </w:t>
      </w:r>
    </w:p>
    <w:p w14:paraId="38D842BB"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Розділ 5. Оцінка тендерної пропозиції.</w:t>
      </w:r>
    </w:p>
    <w:p w14:paraId="5B84D726"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1.Перелік критеріїв та методика оцінки тендерної пропозиції із зазначенням питомої ваги критерію.</w:t>
      </w:r>
    </w:p>
    <w:p w14:paraId="123EB722"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2. Інша інформація.</w:t>
      </w:r>
    </w:p>
    <w:p w14:paraId="0B043D2A"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3. Відхилення тендерних пропозицій. </w:t>
      </w:r>
    </w:p>
    <w:p w14:paraId="3CAB355F"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Розділ 6. Результати тендеру та укладання договору про закупівлю.</w:t>
      </w:r>
    </w:p>
    <w:p w14:paraId="0F2B516F"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1. Відміна замовником тендеру чи визнання його таким, що не відбувся.</w:t>
      </w:r>
    </w:p>
    <w:p w14:paraId="0BDFD396"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2. Строк укладання договору.</w:t>
      </w:r>
    </w:p>
    <w:p w14:paraId="24C4E72D"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3. </w:t>
      </w:r>
      <w:proofErr w:type="spellStart"/>
      <w:r w:rsidRPr="00107672">
        <w:rPr>
          <w:rFonts w:ascii="Times New Roman" w:hAnsi="Times New Roman" w:cs="Times New Roman"/>
          <w:b/>
        </w:rPr>
        <w:t>Проєкт</w:t>
      </w:r>
      <w:proofErr w:type="spellEnd"/>
      <w:r w:rsidRPr="00107672">
        <w:rPr>
          <w:rFonts w:ascii="Times New Roman" w:hAnsi="Times New Roman" w:cs="Times New Roman"/>
          <w:b/>
        </w:rPr>
        <w:t xml:space="preserve"> договору про закупівлю.</w:t>
      </w:r>
    </w:p>
    <w:p w14:paraId="30E5805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4. Істотні умови, що обов’язково включаються до договору про закупівлю.</w:t>
      </w:r>
    </w:p>
    <w:p w14:paraId="6F795F05"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5. Дії замовника при відмові переможця торгів підписати договір про закупівлю.</w:t>
      </w:r>
    </w:p>
    <w:p w14:paraId="1E3F45B8"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6. Забезпечення виконання договору про закупівлю.</w:t>
      </w:r>
    </w:p>
    <w:p w14:paraId="7C6263E7" w14:textId="7777777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Додатки до тендерної документації:</w:t>
      </w:r>
    </w:p>
    <w:p w14:paraId="659FA0BB" w14:textId="4014DC73"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Додаток 1. </w:t>
      </w:r>
      <w:r w:rsidR="006C140B" w:rsidRPr="00107672">
        <w:rPr>
          <w:b/>
          <w:color w:val="2E353D" w:themeColor="text1"/>
        </w:rPr>
        <w:t>Кваліфікаційні критерії відповідно до статті 16 Закону</w:t>
      </w:r>
    </w:p>
    <w:p w14:paraId="37E6240A" w14:textId="413990D7"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Додаток 2. </w:t>
      </w:r>
      <w:r w:rsidR="006C140B" w:rsidRPr="00107672">
        <w:rPr>
          <w:b/>
          <w:color w:val="2E353D" w:themeColor="text1"/>
        </w:rPr>
        <w:t>Інформація про відсутність підстав, визначених у пункті 47 Особливостей</w:t>
      </w:r>
    </w:p>
    <w:p w14:paraId="13016203" w14:textId="63FE45DC"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Додаток 3. </w:t>
      </w:r>
      <w:r w:rsidR="006C140B" w:rsidRPr="00107672">
        <w:rPr>
          <w:rFonts w:ascii="Times New Roman" w:hAnsi="Times New Roman" w:cs="Times New Roman"/>
          <w:b/>
        </w:rPr>
        <w:t>ТЕХНІЧНА СПЕЦИФІКАЦІЯ ДО РОБІТ</w:t>
      </w:r>
      <w:r w:rsidRPr="00107672">
        <w:rPr>
          <w:rFonts w:ascii="Times New Roman" w:hAnsi="Times New Roman" w:cs="Times New Roman"/>
          <w:b/>
        </w:rPr>
        <w:t xml:space="preserve"> </w:t>
      </w:r>
    </w:p>
    <w:p w14:paraId="3719C06B" w14:textId="3BB95D7E"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Додаток 4. </w:t>
      </w:r>
      <w:r w:rsidR="005500CC" w:rsidRPr="00107672">
        <w:rPr>
          <w:rFonts w:ascii="Times New Roman" w:hAnsi="Times New Roman" w:cs="Times New Roman"/>
          <w:b/>
        </w:rPr>
        <w:t>Перелік документів,</w:t>
      </w:r>
      <w:r w:rsidR="005500CC" w:rsidRPr="00107672">
        <w:rPr>
          <w:rFonts w:ascii="Times New Roman" w:hAnsi="Times New Roman" w:cs="Times New Roman"/>
          <w:b/>
          <w:lang w:val="ru-RU"/>
        </w:rPr>
        <w:t xml:space="preserve"> </w:t>
      </w:r>
      <w:r w:rsidR="005500CC" w:rsidRPr="00107672">
        <w:rPr>
          <w:rFonts w:ascii="Times New Roman" w:hAnsi="Times New Roman" w:cs="Times New Roman"/>
          <w:b/>
        </w:rPr>
        <w:t>які повинні бути завантажені учасником у складі тендерної</w:t>
      </w:r>
      <w:r w:rsidR="005500CC" w:rsidRPr="00107672">
        <w:rPr>
          <w:rFonts w:ascii="Times New Roman" w:hAnsi="Times New Roman" w:cs="Times New Roman"/>
          <w:b/>
          <w:lang w:val="ru-RU"/>
        </w:rPr>
        <w:t xml:space="preserve"> </w:t>
      </w:r>
      <w:r w:rsidR="005500CC" w:rsidRPr="00107672">
        <w:rPr>
          <w:rFonts w:ascii="Times New Roman" w:hAnsi="Times New Roman" w:cs="Times New Roman"/>
          <w:b/>
        </w:rPr>
        <w:t>пропозиції</w:t>
      </w:r>
      <w:r w:rsidR="005500CC" w:rsidRPr="00107672">
        <w:rPr>
          <w:b/>
          <w:color w:val="2E353D" w:themeColor="text1"/>
        </w:rPr>
        <w:t xml:space="preserve"> </w:t>
      </w:r>
    </w:p>
    <w:p w14:paraId="71F78C9B" w14:textId="51448570" w:rsidR="0047735E" w:rsidRPr="00107672" w:rsidRDefault="0047735E" w:rsidP="005500CC">
      <w:pPr>
        <w:pStyle w:val="1ff6"/>
        <w:rPr>
          <w:rFonts w:ascii="Times New Roman" w:hAnsi="Times New Roman" w:cs="Times New Roman"/>
          <w:b/>
        </w:rPr>
      </w:pPr>
      <w:r w:rsidRPr="00107672">
        <w:rPr>
          <w:rFonts w:ascii="Times New Roman" w:hAnsi="Times New Roman" w:cs="Times New Roman"/>
          <w:b/>
        </w:rPr>
        <w:t xml:space="preserve">Додаток 5. </w:t>
      </w:r>
      <w:r w:rsidR="005500CC" w:rsidRPr="00107672">
        <w:rPr>
          <w:b/>
          <w:color w:val="2E353D" w:themeColor="text1"/>
        </w:rPr>
        <w:t>Перелік формальних помилок</w:t>
      </w:r>
    </w:p>
    <w:p w14:paraId="40D9F7F1" w14:textId="714E557A" w:rsidR="0047735E" w:rsidRPr="00107672" w:rsidRDefault="0047735E" w:rsidP="0047735E">
      <w:pPr>
        <w:pStyle w:val="1ff6"/>
        <w:rPr>
          <w:rFonts w:ascii="Times New Roman" w:hAnsi="Times New Roman" w:cs="Times New Roman"/>
          <w:b/>
        </w:rPr>
      </w:pPr>
      <w:r w:rsidRPr="00107672">
        <w:rPr>
          <w:rFonts w:ascii="Times New Roman" w:hAnsi="Times New Roman" w:cs="Times New Roman"/>
          <w:b/>
        </w:rPr>
        <w:t xml:space="preserve">Додаток 6. </w:t>
      </w:r>
      <w:proofErr w:type="spellStart"/>
      <w:r w:rsidR="005500CC" w:rsidRPr="00107672">
        <w:rPr>
          <w:rFonts w:ascii="Times New Roman" w:hAnsi="Times New Roman" w:cs="Times New Roman"/>
          <w:b/>
        </w:rPr>
        <w:t>Проєкт</w:t>
      </w:r>
      <w:proofErr w:type="spellEnd"/>
      <w:r w:rsidR="005500CC" w:rsidRPr="00107672">
        <w:rPr>
          <w:rFonts w:ascii="Times New Roman" w:hAnsi="Times New Roman" w:cs="Times New Roman"/>
          <w:b/>
        </w:rPr>
        <w:t xml:space="preserve"> договору </w:t>
      </w:r>
    </w:p>
    <w:p w14:paraId="023B6EF6" w14:textId="6793310E" w:rsidR="005500CC" w:rsidRPr="00107672" w:rsidRDefault="005500CC" w:rsidP="005500CC">
      <w:pPr>
        <w:pStyle w:val="1ff6"/>
        <w:rPr>
          <w:rFonts w:ascii="Times New Roman" w:hAnsi="Times New Roman" w:cs="Times New Roman"/>
          <w:b/>
        </w:rPr>
      </w:pPr>
      <w:r w:rsidRPr="00107672">
        <w:rPr>
          <w:rFonts w:ascii="Times New Roman" w:hAnsi="Times New Roman" w:cs="Times New Roman"/>
          <w:b/>
        </w:rPr>
        <w:t xml:space="preserve">Додаток </w:t>
      </w:r>
      <w:r w:rsidRPr="00107672">
        <w:rPr>
          <w:rFonts w:ascii="Times New Roman" w:hAnsi="Times New Roman" w:cs="Times New Roman"/>
          <w:b/>
          <w:lang w:val="ru-RU"/>
        </w:rPr>
        <w:t>7</w:t>
      </w:r>
      <w:r w:rsidRPr="00107672">
        <w:rPr>
          <w:rFonts w:ascii="Times New Roman" w:hAnsi="Times New Roman" w:cs="Times New Roman"/>
          <w:b/>
        </w:rPr>
        <w:t>. Форма цінової тендерна пропозиції.</w:t>
      </w:r>
    </w:p>
    <w:p w14:paraId="3C9F3D5D" w14:textId="77777777" w:rsidR="005500CC" w:rsidRPr="00107672" w:rsidRDefault="005500CC" w:rsidP="0047735E">
      <w:pPr>
        <w:pStyle w:val="1ff6"/>
        <w:rPr>
          <w:rFonts w:ascii="Times New Roman" w:hAnsi="Times New Roman" w:cs="Times New Roman"/>
          <w:bCs/>
        </w:rPr>
      </w:pPr>
    </w:p>
    <w:p w14:paraId="03C5E498" w14:textId="0509A61B" w:rsidR="00BB21B4" w:rsidRPr="00107672" w:rsidRDefault="00BB21B4" w:rsidP="006447F8">
      <w:pPr>
        <w:shd w:val="clear" w:color="auto" w:fill="FFFFFF" w:themeFill="background1"/>
        <w:spacing w:line="276" w:lineRule="auto"/>
        <w:rPr>
          <w:b/>
          <w:color w:val="2E353D" w:themeColor="text1"/>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EC3D8F" w:rsidRPr="00107672" w14:paraId="0D65E700" w14:textId="77777777" w:rsidTr="00043C15">
        <w:trPr>
          <w:trHeight w:val="520"/>
          <w:jc w:val="center"/>
        </w:trPr>
        <w:tc>
          <w:tcPr>
            <w:tcW w:w="576" w:type="dxa"/>
            <w:shd w:val="clear" w:color="auto" w:fill="FFFFFF" w:themeFill="background1"/>
            <w:vAlign w:val="center"/>
          </w:tcPr>
          <w:p w14:paraId="59DF5968" w14:textId="77777777" w:rsidR="00C72079" w:rsidRPr="00107672" w:rsidRDefault="00916EE5" w:rsidP="006447F8">
            <w:pPr>
              <w:widowControl w:val="0"/>
              <w:shd w:val="clear" w:color="auto" w:fill="FFFFFF" w:themeFill="background1"/>
              <w:jc w:val="center"/>
              <w:rPr>
                <w:color w:val="2E353D" w:themeColor="text1"/>
                <w:lang w:val="uk-UA"/>
              </w:rPr>
            </w:pPr>
            <w:r w:rsidRPr="00107672">
              <w:rPr>
                <w:rFonts w:eastAsia="Times New Roman"/>
                <w:b/>
                <w:color w:val="2E353D" w:themeColor="text1"/>
                <w:lang w:val="uk-UA"/>
              </w:rPr>
              <w:t>№</w:t>
            </w:r>
          </w:p>
        </w:tc>
        <w:tc>
          <w:tcPr>
            <w:tcW w:w="9884" w:type="dxa"/>
            <w:gridSpan w:val="2"/>
            <w:shd w:val="clear" w:color="auto" w:fill="FFFFFF" w:themeFill="background1"/>
            <w:vAlign w:val="center"/>
          </w:tcPr>
          <w:p w14:paraId="6875E1D7" w14:textId="77777777" w:rsidR="00C72079" w:rsidRPr="00107672" w:rsidRDefault="0003069F" w:rsidP="006447F8">
            <w:pPr>
              <w:widowControl w:val="0"/>
              <w:shd w:val="clear" w:color="auto" w:fill="FFFFFF" w:themeFill="background1"/>
              <w:ind w:left="-158"/>
              <w:contextualSpacing/>
              <w:jc w:val="center"/>
              <w:rPr>
                <w:rFonts w:eastAsia="Times New Roman"/>
                <w:b/>
                <w:color w:val="2E353D" w:themeColor="text1"/>
                <w:lang w:val="uk-UA"/>
              </w:rPr>
            </w:pPr>
            <w:r w:rsidRPr="00107672">
              <w:rPr>
                <w:rFonts w:eastAsia="Times New Roman"/>
                <w:b/>
                <w:color w:val="2E353D" w:themeColor="text1"/>
                <w:lang w:val="uk-UA"/>
              </w:rPr>
              <w:t xml:space="preserve">I. </w:t>
            </w:r>
            <w:r w:rsidR="00916EE5" w:rsidRPr="00107672">
              <w:rPr>
                <w:rFonts w:eastAsia="Times New Roman"/>
                <w:b/>
                <w:color w:val="2E353D" w:themeColor="text1"/>
                <w:lang w:val="uk-UA"/>
              </w:rPr>
              <w:t>Загальні положення</w:t>
            </w:r>
          </w:p>
        </w:tc>
      </w:tr>
      <w:tr w:rsidR="00EC3D8F" w:rsidRPr="00107672" w14:paraId="6B4F07E1" w14:textId="77777777" w:rsidTr="00043C15">
        <w:trPr>
          <w:trHeight w:val="739"/>
          <w:jc w:val="center"/>
        </w:trPr>
        <w:tc>
          <w:tcPr>
            <w:tcW w:w="576" w:type="dxa"/>
            <w:shd w:val="clear" w:color="auto" w:fill="FFFFFF" w:themeFill="background1"/>
          </w:tcPr>
          <w:p w14:paraId="195BA213"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1</w:t>
            </w:r>
          </w:p>
        </w:tc>
        <w:tc>
          <w:tcPr>
            <w:tcW w:w="2797" w:type="dxa"/>
            <w:shd w:val="clear" w:color="auto" w:fill="FFFFFF" w:themeFill="background1"/>
          </w:tcPr>
          <w:p w14:paraId="6B6579C8"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b/>
                <w:color w:val="2E353D" w:themeColor="text1"/>
                <w:lang w:val="uk-UA"/>
              </w:rPr>
              <w:t>Терміни, які вживаються в тендерній документації</w:t>
            </w:r>
          </w:p>
        </w:tc>
        <w:tc>
          <w:tcPr>
            <w:tcW w:w="7087" w:type="dxa"/>
            <w:shd w:val="clear" w:color="auto" w:fill="FFFFFF" w:themeFill="background1"/>
            <w:vAlign w:val="center"/>
          </w:tcPr>
          <w:p w14:paraId="2EFDE76B" w14:textId="77777777" w:rsidR="00C72079" w:rsidRPr="00107672" w:rsidRDefault="00916EE5" w:rsidP="00EE63B2">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Тендерну документацію розроблено відповідно до вимог </w:t>
            </w:r>
            <w:hyperlink r:id="rId8" w:history="1">
              <w:r w:rsidRPr="00107672">
                <w:rPr>
                  <w:rStyle w:val="affff1"/>
                  <w:rFonts w:eastAsia="Times New Roman"/>
                  <w:color w:val="2E353D" w:themeColor="text1"/>
                  <w:lang w:val="uk-UA"/>
                </w:rPr>
                <w:t xml:space="preserve">Закону України </w:t>
              </w:r>
              <w:r w:rsidR="003427BA" w:rsidRPr="00107672">
                <w:rPr>
                  <w:rStyle w:val="affff1"/>
                  <w:rFonts w:eastAsia="Times New Roman"/>
                  <w:color w:val="2E353D" w:themeColor="text1"/>
                  <w:lang w:val="uk-UA"/>
                </w:rPr>
                <w:t>«</w:t>
              </w:r>
              <w:r w:rsidRPr="00107672">
                <w:rPr>
                  <w:rStyle w:val="affff1"/>
                  <w:rFonts w:eastAsia="Times New Roman"/>
                  <w:color w:val="2E353D" w:themeColor="text1"/>
                  <w:lang w:val="uk-UA"/>
                </w:rPr>
                <w:t>Про публічні закупівлі</w:t>
              </w:r>
              <w:r w:rsidR="003427BA" w:rsidRPr="00107672">
                <w:rPr>
                  <w:rStyle w:val="affff1"/>
                  <w:rFonts w:eastAsia="Times New Roman"/>
                  <w:color w:val="2E353D" w:themeColor="text1"/>
                  <w:lang w:val="uk-UA"/>
                </w:rPr>
                <w:t>»</w:t>
              </w:r>
            </w:hyperlink>
            <w:r w:rsidRPr="00107672">
              <w:rPr>
                <w:rFonts w:eastAsia="Times New Roman"/>
                <w:color w:val="2E353D" w:themeColor="text1"/>
                <w:lang w:val="uk-UA"/>
              </w:rPr>
              <w:t xml:space="preserve"> (далі - Закон)</w:t>
            </w:r>
            <w:r w:rsidR="00EE63B2" w:rsidRPr="00107672">
              <w:rPr>
                <w:rFonts w:eastAsia="Times New Roman"/>
                <w:color w:val="2E353D" w:themeColor="text1"/>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07672">
              <w:rPr>
                <w:rFonts w:eastAsia="Times New Roman"/>
                <w:color w:val="2E353D" w:themeColor="text1"/>
                <w:lang w:val="uk-UA"/>
              </w:rPr>
              <w:t>12</w:t>
            </w:r>
            <w:r w:rsidR="00EE63B2" w:rsidRPr="00107672">
              <w:rPr>
                <w:rFonts w:eastAsia="Times New Roman"/>
                <w:color w:val="2E353D" w:themeColor="text1"/>
                <w:lang w:val="uk-UA"/>
              </w:rPr>
              <w:t>.10.202</w:t>
            </w:r>
            <w:r w:rsidR="00EE2DFB" w:rsidRPr="00107672">
              <w:rPr>
                <w:rFonts w:eastAsia="Times New Roman"/>
                <w:color w:val="2E353D" w:themeColor="text1"/>
                <w:lang w:val="uk-UA"/>
              </w:rPr>
              <w:t>2</w:t>
            </w:r>
            <w:r w:rsidR="00EE63B2" w:rsidRPr="00107672">
              <w:rPr>
                <w:rFonts w:eastAsia="Times New Roman"/>
                <w:color w:val="2E353D" w:themeColor="text1"/>
                <w:lang w:val="uk-UA"/>
              </w:rPr>
              <w:t xml:space="preserve"> №</w:t>
            </w:r>
            <w:r w:rsidR="00BA5031" w:rsidRPr="00107672">
              <w:rPr>
                <w:rFonts w:eastAsia="Times New Roman"/>
                <w:color w:val="2E353D" w:themeColor="text1"/>
                <w:lang w:val="uk-UA"/>
              </w:rPr>
              <w:t>1178</w:t>
            </w:r>
            <w:r w:rsidR="00810772" w:rsidRPr="00107672">
              <w:rPr>
                <w:rFonts w:eastAsia="Times New Roman"/>
                <w:color w:val="2E353D" w:themeColor="text1"/>
                <w:lang w:val="uk-UA"/>
              </w:rPr>
              <w:t xml:space="preserve"> </w:t>
            </w:r>
            <w:r w:rsidR="001C4EBC" w:rsidRPr="00107672">
              <w:rPr>
                <w:rFonts w:eastAsia="Times New Roman"/>
                <w:color w:val="2E353D" w:themeColor="text1"/>
                <w:lang w:val="uk-UA"/>
              </w:rPr>
              <w:t>зі змінами</w:t>
            </w:r>
            <w:r w:rsidR="003E4E51" w:rsidRPr="00107672">
              <w:rPr>
                <w:rFonts w:eastAsia="Times New Roman"/>
                <w:color w:val="2E353D" w:themeColor="text1"/>
                <w:lang w:val="uk-UA"/>
              </w:rPr>
              <w:t xml:space="preserve">, </w:t>
            </w:r>
            <w:r w:rsidR="00EE63B2" w:rsidRPr="00107672">
              <w:rPr>
                <w:rFonts w:eastAsia="Times New Roman"/>
                <w:color w:val="2E353D" w:themeColor="text1"/>
                <w:lang w:val="uk-UA"/>
              </w:rPr>
              <w:t>(далі – Особливості)</w:t>
            </w:r>
            <w:r w:rsidRPr="00107672">
              <w:rPr>
                <w:rFonts w:eastAsia="Times New Roman"/>
                <w:color w:val="2E353D" w:themeColor="text1"/>
                <w:lang w:val="uk-UA"/>
              </w:rPr>
              <w:t>. Терміни вживаються у значенні, наведеному в Законі</w:t>
            </w:r>
            <w:r w:rsidR="00EE63B2" w:rsidRPr="00107672">
              <w:rPr>
                <w:rFonts w:eastAsia="Times New Roman"/>
                <w:color w:val="2E353D" w:themeColor="text1"/>
                <w:lang w:val="uk-UA"/>
              </w:rPr>
              <w:t xml:space="preserve"> та Особливостях</w:t>
            </w:r>
            <w:r w:rsidRPr="00107672">
              <w:rPr>
                <w:rFonts w:eastAsia="Times New Roman"/>
                <w:color w:val="2E353D" w:themeColor="text1"/>
                <w:lang w:val="uk-UA"/>
              </w:rPr>
              <w:t>.</w:t>
            </w:r>
          </w:p>
          <w:p w14:paraId="5DA3ADCA" w14:textId="77777777" w:rsidR="003A58A8" w:rsidRPr="00107672" w:rsidRDefault="003A58A8" w:rsidP="00EE63B2">
            <w:pPr>
              <w:widowControl w:val="0"/>
              <w:shd w:val="clear" w:color="auto" w:fill="FFFFFF" w:themeFill="background1"/>
              <w:jc w:val="both"/>
              <w:rPr>
                <w:color w:val="2E353D" w:themeColor="text1"/>
                <w:lang w:val="uk-UA"/>
              </w:rPr>
            </w:pPr>
            <w:r w:rsidRPr="00107672">
              <w:rPr>
                <w:color w:val="2E353D" w:themeColor="text1"/>
                <w:lang w:val="uk-UA"/>
              </w:rPr>
              <w:t xml:space="preserve">Тендерна документація формується замовником відповідно до вимог </w:t>
            </w:r>
            <w:hyperlink r:id="rId9" w:anchor="n1398" w:history="1">
              <w:r w:rsidRPr="00107672">
                <w:rPr>
                  <w:rStyle w:val="affff1"/>
                  <w:color w:val="2E353D" w:themeColor="text1"/>
                  <w:lang w:val="uk-UA"/>
                </w:rPr>
                <w:t>статті 22 Закону</w:t>
              </w:r>
            </w:hyperlink>
            <w:r w:rsidRPr="00107672">
              <w:rPr>
                <w:color w:val="2E353D" w:themeColor="text1"/>
                <w:lang w:val="uk-UA"/>
              </w:rPr>
              <w:t xml:space="preserve"> з урахуванням Особливостей.</w:t>
            </w:r>
          </w:p>
        </w:tc>
      </w:tr>
      <w:tr w:rsidR="00EC3D8F" w:rsidRPr="00107672" w14:paraId="54E2223E" w14:textId="77777777" w:rsidTr="00043C15">
        <w:trPr>
          <w:trHeight w:val="520"/>
          <w:jc w:val="center"/>
        </w:trPr>
        <w:tc>
          <w:tcPr>
            <w:tcW w:w="576" w:type="dxa"/>
            <w:shd w:val="clear" w:color="auto" w:fill="FFFFFF" w:themeFill="background1"/>
          </w:tcPr>
          <w:p w14:paraId="51EE3959"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2</w:t>
            </w:r>
          </w:p>
        </w:tc>
        <w:tc>
          <w:tcPr>
            <w:tcW w:w="2797" w:type="dxa"/>
            <w:shd w:val="clear" w:color="auto" w:fill="FFFFFF" w:themeFill="background1"/>
          </w:tcPr>
          <w:p w14:paraId="3B1AF9DA"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b/>
                <w:color w:val="2E353D" w:themeColor="text1"/>
                <w:lang w:val="uk-UA"/>
              </w:rPr>
              <w:t>Інформація про замовника торгів</w:t>
            </w:r>
          </w:p>
        </w:tc>
        <w:tc>
          <w:tcPr>
            <w:tcW w:w="7087" w:type="dxa"/>
            <w:shd w:val="clear" w:color="auto" w:fill="FFFFFF" w:themeFill="background1"/>
          </w:tcPr>
          <w:p w14:paraId="14EFF6F7" w14:textId="77777777" w:rsidR="00C72079" w:rsidRPr="00107672" w:rsidRDefault="00C72079" w:rsidP="006447F8">
            <w:pPr>
              <w:widowControl w:val="0"/>
              <w:shd w:val="clear" w:color="auto" w:fill="FFFFFF" w:themeFill="background1"/>
              <w:jc w:val="both"/>
              <w:rPr>
                <w:color w:val="2E353D" w:themeColor="text1"/>
                <w:lang w:val="uk-UA"/>
              </w:rPr>
            </w:pPr>
          </w:p>
        </w:tc>
      </w:tr>
      <w:tr w:rsidR="00EC3D8F" w:rsidRPr="00107672" w14:paraId="1DE26B2E" w14:textId="77777777" w:rsidTr="00043C15">
        <w:trPr>
          <w:trHeight w:val="309"/>
          <w:jc w:val="center"/>
        </w:trPr>
        <w:tc>
          <w:tcPr>
            <w:tcW w:w="576" w:type="dxa"/>
            <w:shd w:val="clear" w:color="auto" w:fill="FFFFFF" w:themeFill="background1"/>
          </w:tcPr>
          <w:p w14:paraId="02488D6D"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2.1</w:t>
            </w:r>
          </w:p>
        </w:tc>
        <w:tc>
          <w:tcPr>
            <w:tcW w:w="2797" w:type="dxa"/>
            <w:shd w:val="clear" w:color="auto" w:fill="FFFFFF" w:themeFill="background1"/>
          </w:tcPr>
          <w:p w14:paraId="34664D77"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повне найменування Замовника</w:t>
            </w:r>
          </w:p>
        </w:tc>
        <w:tc>
          <w:tcPr>
            <w:tcW w:w="7087" w:type="dxa"/>
            <w:shd w:val="clear" w:color="auto" w:fill="FFFFFF" w:themeFill="background1"/>
          </w:tcPr>
          <w:p w14:paraId="53B690EB" w14:textId="7CAC36A0" w:rsidR="002A4E26" w:rsidRPr="00107672" w:rsidRDefault="00D92545" w:rsidP="002A4E26">
            <w:pPr>
              <w:shd w:val="clear" w:color="auto" w:fill="FFFFFF" w:themeFill="background1"/>
              <w:rPr>
                <w:b/>
                <w:color w:val="2E353D" w:themeColor="text1"/>
                <w:lang w:val="uk-UA"/>
              </w:rPr>
            </w:pPr>
            <w:r w:rsidRPr="00107672">
              <w:rPr>
                <w:color w:val="2E353D" w:themeColor="text1"/>
                <w:shd w:val="clear" w:color="auto" w:fill="FFFFFF"/>
                <w:lang w:val="uk-UA"/>
              </w:rPr>
              <w:t>УПРАВЛІННЯ ОСВІТИ, КУЛЬТУРИ, МОЛОДІ ТА СПОРТУ ВИГОДЯНСЬКОЇ СІЛЬСЬКОЇ РАДИ(далі - Замовник)</w:t>
            </w:r>
          </w:p>
        </w:tc>
      </w:tr>
      <w:tr w:rsidR="00EC3D8F" w:rsidRPr="00107672" w14:paraId="5E9249DC" w14:textId="77777777" w:rsidTr="00043C15">
        <w:trPr>
          <w:trHeight w:val="317"/>
          <w:jc w:val="center"/>
        </w:trPr>
        <w:tc>
          <w:tcPr>
            <w:tcW w:w="576" w:type="dxa"/>
            <w:shd w:val="clear" w:color="auto" w:fill="FFFFFF" w:themeFill="background1"/>
          </w:tcPr>
          <w:p w14:paraId="12367518"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2.2</w:t>
            </w:r>
          </w:p>
        </w:tc>
        <w:tc>
          <w:tcPr>
            <w:tcW w:w="2797" w:type="dxa"/>
            <w:shd w:val="clear" w:color="auto" w:fill="FFFFFF" w:themeFill="background1"/>
          </w:tcPr>
          <w:p w14:paraId="4E36C1BB"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Місцезнаходження Замовника</w:t>
            </w:r>
          </w:p>
        </w:tc>
        <w:tc>
          <w:tcPr>
            <w:tcW w:w="7087" w:type="dxa"/>
            <w:shd w:val="clear" w:color="auto" w:fill="FFFFFF" w:themeFill="background1"/>
          </w:tcPr>
          <w:p w14:paraId="25B2FCA0" w14:textId="0ADBCD7D" w:rsidR="002A4E26" w:rsidRPr="00107672" w:rsidRDefault="00D92545" w:rsidP="002A4E26">
            <w:pPr>
              <w:shd w:val="clear" w:color="auto" w:fill="FFFFFF" w:themeFill="background1"/>
              <w:rPr>
                <w:b/>
                <w:color w:val="2E353D" w:themeColor="text1"/>
                <w:lang w:val="uk-UA"/>
              </w:rPr>
            </w:pPr>
            <w:r w:rsidRPr="00107672">
              <w:rPr>
                <w:color w:val="2E353D" w:themeColor="text1"/>
                <w:lang w:val="uk-UA"/>
              </w:rPr>
              <w:t>Одеська область, Одеський р-н., с. Березань, вул. Покровського ,1</w:t>
            </w:r>
          </w:p>
        </w:tc>
      </w:tr>
      <w:tr w:rsidR="00EC3D8F" w:rsidRPr="00107672" w14:paraId="6C6322BC" w14:textId="77777777" w:rsidTr="00043C15">
        <w:trPr>
          <w:trHeight w:val="520"/>
          <w:jc w:val="center"/>
        </w:trPr>
        <w:tc>
          <w:tcPr>
            <w:tcW w:w="576" w:type="dxa"/>
            <w:shd w:val="clear" w:color="auto" w:fill="FFFFFF" w:themeFill="background1"/>
          </w:tcPr>
          <w:p w14:paraId="2D285E8E"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2.3</w:t>
            </w:r>
          </w:p>
        </w:tc>
        <w:tc>
          <w:tcPr>
            <w:tcW w:w="2797" w:type="dxa"/>
            <w:shd w:val="clear" w:color="auto" w:fill="FFFFFF" w:themeFill="background1"/>
          </w:tcPr>
          <w:p w14:paraId="00C03B11"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1080FBF" w14:textId="77777777" w:rsidR="00D92545" w:rsidRPr="00107672" w:rsidRDefault="00D92545" w:rsidP="00D92545">
            <w:pPr>
              <w:jc w:val="both"/>
              <w:rPr>
                <w:color w:val="2E353D" w:themeColor="text1"/>
                <w:lang w:val="uk-UA"/>
              </w:rPr>
            </w:pPr>
            <w:r w:rsidRPr="00107672">
              <w:rPr>
                <w:color w:val="2E353D" w:themeColor="text1"/>
                <w:lang w:val="uk-UA"/>
              </w:rPr>
              <w:t xml:space="preserve">прізвище, ім'я, по батькові: </w:t>
            </w:r>
            <w:proofErr w:type="spellStart"/>
            <w:r w:rsidRPr="00107672">
              <w:rPr>
                <w:color w:val="2E353D" w:themeColor="text1"/>
                <w:lang w:val="uk-UA"/>
              </w:rPr>
              <w:t>Скєрлік</w:t>
            </w:r>
            <w:proofErr w:type="spellEnd"/>
            <w:r w:rsidRPr="00107672">
              <w:rPr>
                <w:color w:val="2E353D" w:themeColor="text1"/>
                <w:lang w:val="uk-UA"/>
              </w:rPr>
              <w:t xml:space="preserve"> Оксана Ігорівна</w:t>
            </w:r>
          </w:p>
          <w:p w14:paraId="1D50E470" w14:textId="77777777" w:rsidR="00D92545" w:rsidRPr="00107672" w:rsidRDefault="00D92545" w:rsidP="00D92545">
            <w:pPr>
              <w:jc w:val="both"/>
              <w:rPr>
                <w:color w:val="2E353D" w:themeColor="text1"/>
                <w:lang w:val="uk-UA"/>
              </w:rPr>
            </w:pPr>
            <w:r w:rsidRPr="00107672">
              <w:rPr>
                <w:color w:val="2E353D" w:themeColor="text1"/>
                <w:lang w:val="uk-UA"/>
              </w:rPr>
              <w:t>посада: Старший інспектор з публічних закупівель</w:t>
            </w:r>
          </w:p>
          <w:p w14:paraId="43584C31" w14:textId="77777777" w:rsidR="00D92545" w:rsidRPr="00107672" w:rsidRDefault="00D92545" w:rsidP="00D92545">
            <w:pPr>
              <w:jc w:val="both"/>
              <w:rPr>
                <w:color w:val="2E353D" w:themeColor="text1"/>
                <w:lang w:val="uk-UA"/>
              </w:rPr>
            </w:pPr>
            <w:r w:rsidRPr="00107672">
              <w:rPr>
                <w:color w:val="2E353D" w:themeColor="text1"/>
                <w:lang w:val="uk-UA"/>
              </w:rPr>
              <w:t>електронна адреса: yokms.vugoda.2021@gmail.com</w:t>
            </w:r>
          </w:p>
          <w:p w14:paraId="3978DA80" w14:textId="2D6FD3C9" w:rsidR="002A4E26" w:rsidRPr="00107672" w:rsidRDefault="00D92545" w:rsidP="00D92545">
            <w:pPr>
              <w:shd w:val="clear" w:color="auto" w:fill="FFFFFF" w:themeFill="background1"/>
              <w:rPr>
                <w:color w:val="2E353D" w:themeColor="text1"/>
                <w:lang w:val="uk-UA" w:eastAsia="ar-SA"/>
              </w:rPr>
            </w:pPr>
            <w:r w:rsidRPr="00107672">
              <w:rPr>
                <w:color w:val="2E353D" w:themeColor="text1"/>
                <w:lang w:val="uk-UA"/>
              </w:rPr>
              <w:t>телефон: 0732231531</w:t>
            </w:r>
            <w:r w:rsidR="002A4E26" w:rsidRPr="00107672">
              <w:rPr>
                <w:color w:val="2E353D" w:themeColor="text1"/>
                <w:lang w:val="uk-UA" w:eastAsia="ar-SA"/>
              </w:rPr>
              <w:t xml:space="preserve"> </w:t>
            </w:r>
          </w:p>
        </w:tc>
      </w:tr>
      <w:tr w:rsidR="00EC3D8F" w:rsidRPr="00107672" w14:paraId="6E8D5961" w14:textId="77777777" w:rsidTr="00043C15">
        <w:trPr>
          <w:trHeight w:val="367"/>
          <w:jc w:val="center"/>
        </w:trPr>
        <w:tc>
          <w:tcPr>
            <w:tcW w:w="576" w:type="dxa"/>
            <w:shd w:val="clear" w:color="auto" w:fill="FFFFFF" w:themeFill="background1"/>
          </w:tcPr>
          <w:p w14:paraId="32387604" w14:textId="77777777" w:rsidR="00B952B2" w:rsidRPr="00107672" w:rsidRDefault="00B952B2"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3</w:t>
            </w:r>
          </w:p>
        </w:tc>
        <w:tc>
          <w:tcPr>
            <w:tcW w:w="2797" w:type="dxa"/>
            <w:shd w:val="clear" w:color="auto" w:fill="FFFFFF" w:themeFill="background1"/>
          </w:tcPr>
          <w:p w14:paraId="3B144AB3" w14:textId="77777777" w:rsidR="00B952B2" w:rsidRPr="00107672" w:rsidRDefault="00B952B2" w:rsidP="006447F8">
            <w:pPr>
              <w:widowControl w:val="0"/>
              <w:shd w:val="clear" w:color="auto" w:fill="FFFFFF" w:themeFill="background1"/>
              <w:rPr>
                <w:color w:val="2E353D" w:themeColor="text1"/>
                <w:lang w:val="uk-UA"/>
              </w:rPr>
            </w:pPr>
            <w:r w:rsidRPr="00107672">
              <w:rPr>
                <w:rFonts w:eastAsia="Times New Roman"/>
                <w:b/>
                <w:color w:val="2E353D" w:themeColor="text1"/>
                <w:lang w:val="uk-UA"/>
              </w:rPr>
              <w:t>Процедура закупівлі</w:t>
            </w:r>
          </w:p>
        </w:tc>
        <w:tc>
          <w:tcPr>
            <w:tcW w:w="7087" w:type="dxa"/>
            <w:shd w:val="clear" w:color="auto" w:fill="FFFFFF" w:themeFill="background1"/>
          </w:tcPr>
          <w:p w14:paraId="1482874D" w14:textId="77777777" w:rsidR="00B952B2" w:rsidRPr="00107672" w:rsidRDefault="00B952B2" w:rsidP="006447F8">
            <w:pPr>
              <w:widowControl w:val="0"/>
              <w:shd w:val="clear" w:color="auto" w:fill="FFFFFF" w:themeFill="background1"/>
              <w:jc w:val="both"/>
              <w:rPr>
                <w:bCs/>
                <w:color w:val="2E353D" w:themeColor="text1"/>
                <w:lang w:val="uk-UA" w:eastAsia="uk-UA"/>
              </w:rPr>
            </w:pPr>
            <w:r w:rsidRPr="00107672">
              <w:rPr>
                <w:bCs/>
                <w:color w:val="2E353D" w:themeColor="text1"/>
                <w:lang w:val="uk-UA" w:eastAsia="uk-UA"/>
              </w:rPr>
              <w:t>Відкриті торги</w:t>
            </w:r>
            <w:r w:rsidR="00F2675C" w:rsidRPr="00107672">
              <w:rPr>
                <w:bCs/>
                <w:color w:val="2E353D" w:themeColor="text1"/>
                <w:lang w:val="uk-UA" w:eastAsia="uk-UA"/>
              </w:rPr>
              <w:t xml:space="preserve"> з особливостями</w:t>
            </w:r>
          </w:p>
        </w:tc>
      </w:tr>
      <w:tr w:rsidR="00EC3D8F" w:rsidRPr="00107672" w14:paraId="23B0DAFB" w14:textId="77777777" w:rsidTr="00043C15">
        <w:trPr>
          <w:trHeight w:val="331"/>
          <w:jc w:val="center"/>
        </w:trPr>
        <w:tc>
          <w:tcPr>
            <w:tcW w:w="576" w:type="dxa"/>
            <w:shd w:val="clear" w:color="auto" w:fill="FFFFFF" w:themeFill="background1"/>
          </w:tcPr>
          <w:p w14:paraId="3FAAD839"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4</w:t>
            </w:r>
          </w:p>
        </w:tc>
        <w:tc>
          <w:tcPr>
            <w:tcW w:w="2797" w:type="dxa"/>
            <w:shd w:val="clear" w:color="auto" w:fill="FFFFFF" w:themeFill="background1"/>
          </w:tcPr>
          <w:p w14:paraId="1835D176"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b/>
                <w:color w:val="2E353D" w:themeColor="text1"/>
                <w:lang w:val="uk-UA"/>
              </w:rPr>
              <w:t>Інформація про предмет закупівлі</w:t>
            </w:r>
          </w:p>
        </w:tc>
        <w:tc>
          <w:tcPr>
            <w:tcW w:w="7087" w:type="dxa"/>
            <w:shd w:val="clear" w:color="auto" w:fill="FFFFFF" w:themeFill="background1"/>
          </w:tcPr>
          <w:p w14:paraId="63B14BAB" w14:textId="77777777" w:rsidR="00C72079" w:rsidRPr="00107672" w:rsidRDefault="00C72079" w:rsidP="006447F8">
            <w:pPr>
              <w:widowControl w:val="0"/>
              <w:shd w:val="clear" w:color="auto" w:fill="FFFFFF" w:themeFill="background1"/>
              <w:jc w:val="both"/>
              <w:rPr>
                <w:bCs/>
                <w:color w:val="2E353D" w:themeColor="text1"/>
                <w:lang w:val="uk-UA"/>
              </w:rPr>
            </w:pPr>
          </w:p>
        </w:tc>
      </w:tr>
      <w:tr w:rsidR="00EC3D8F" w:rsidRPr="00107672" w14:paraId="24FA9E44" w14:textId="77777777" w:rsidTr="00503A6C">
        <w:trPr>
          <w:trHeight w:val="1226"/>
          <w:jc w:val="center"/>
        </w:trPr>
        <w:tc>
          <w:tcPr>
            <w:tcW w:w="576" w:type="dxa"/>
            <w:shd w:val="clear" w:color="auto" w:fill="FFFFFF" w:themeFill="background1"/>
          </w:tcPr>
          <w:p w14:paraId="52CD8C53" w14:textId="77777777" w:rsidR="00B952B2" w:rsidRPr="00107672" w:rsidRDefault="00B952B2" w:rsidP="006447F8">
            <w:pPr>
              <w:widowControl w:val="0"/>
              <w:shd w:val="clear" w:color="auto" w:fill="FFFFFF" w:themeFill="background1"/>
              <w:rPr>
                <w:color w:val="2E353D" w:themeColor="text1"/>
                <w:lang w:val="uk-UA"/>
              </w:rPr>
            </w:pPr>
            <w:bookmarkStart w:id="1" w:name="_Hlk129098948"/>
            <w:r w:rsidRPr="00107672">
              <w:rPr>
                <w:rFonts w:eastAsia="Times New Roman"/>
                <w:color w:val="2E353D" w:themeColor="text1"/>
                <w:lang w:val="uk-UA"/>
              </w:rPr>
              <w:t>4.1</w:t>
            </w:r>
          </w:p>
        </w:tc>
        <w:tc>
          <w:tcPr>
            <w:tcW w:w="2797" w:type="dxa"/>
            <w:shd w:val="clear" w:color="auto" w:fill="FFFFFF" w:themeFill="background1"/>
          </w:tcPr>
          <w:p w14:paraId="328D2E62" w14:textId="77777777" w:rsidR="00B952B2" w:rsidRPr="00107672" w:rsidRDefault="00B952B2"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назва предмета закупівлі</w:t>
            </w:r>
          </w:p>
        </w:tc>
        <w:tc>
          <w:tcPr>
            <w:tcW w:w="7087" w:type="dxa"/>
            <w:shd w:val="clear" w:color="auto" w:fill="FFFFFF" w:themeFill="background1"/>
          </w:tcPr>
          <w:p w14:paraId="4D324541" w14:textId="26FEF594" w:rsidR="00D92545" w:rsidRPr="00107672" w:rsidRDefault="00CC2648" w:rsidP="00861FD1">
            <w:pPr>
              <w:shd w:val="clear" w:color="auto" w:fill="FFFFFF" w:themeFill="background1"/>
              <w:outlineLvl w:val="0"/>
              <w:rPr>
                <w:b/>
                <w:color w:val="2E353D" w:themeColor="text1"/>
                <w:lang w:val="uk-UA"/>
              </w:rPr>
            </w:pPr>
            <w:r w:rsidRPr="00107672">
              <w:rPr>
                <w:b/>
                <w:color w:val="2E353D" w:themeColor="text1"/>
                <w:lang w:val="uk-UA"/>
              </w:rPr>
              <w:t>«</w:t>
            </w:r>
            <w:r w:rsidR="00623D3C" w:rsidRPr="00107672">
              <w:rPr>
                <w:b/>
                <w:color w:val="2E353D" w:themeColor="text1"/>
                <w:lang w:val="uk-UA"/>
              </w:rPr>
              <w:t>Капітальний ремонт мереж внутрішнього електрозабезпечення  опорного закладу «</w:t>
            </w:r>
            <w:proofErr w:type="spellStart"/>
            <w:r w:rsidR="00623D3C" w:rsidRPr="00107672">
              <w:rPr>
                <w:b/>
                <w:color w:val="2E353D" w:themeColor="text1"/>
                <w:lang w:val="uk-UA"/>
              </w:rPr>
              <w:t>Вигодянський</w:t>
            </w:r>
            <w:proofErr w:type="spellEnd"/>
            <w:r w:rsidR="00623D3C" w:rsidRPr="00107672">
              <w:rPr>
                <w:b/>
                <w:color w:val="2E353D" w:themeColor="text1"/>
                <w:lang w:val="uk-UA"/>
              </w:rPr>
              <w:t xml:space="preserve"> ліцей </w:t>
            </w:r>
            <w:proofErr w:type="spellStart"/>
            <w:r w:rsidR="00623D3C" w:rsidRPr="00107672">
              <w:rPr>
                <w:b/>
                <w:color w:val="2E353D" w:themeColor="text1"/>
                <w:lang w:val="uk-UA"/>
              </w:rPr>
              <w:t>Вигодянської</w:t>
            </w:r>
            <w:proofErr w:type="spellEnd"/>
            <w:r w:rsidR="00623D3C" w:rsidRPr="00107672">
              <w:rPr>
                <w:b/>
                <w:color w:val="2E353D" w:themeColor="text1"/>
                <w:lang w:val="uk-UA"/>
              </w:rPr>
              <w:t xml:space="preserve"> сільської ради» за адресою: Одеська область, Одеський район, с. Вигода, вул. Шкільна, 23. Коригування</w:t>
            </w:r>
            <w:r w:rsidRPr="00107672">
              <w:rPr>
                <w:b/>
                <w:color w:val="2E353D" w:themeColor="text1"/>
                <w:lang w:val="uk-UA"/>
              </w:rPr>
              <w:t>»</w:t>
            </w:r>
          </w:p>
          <w:p w14:paraId="188C4467" w14:textId="6B2B2C94" w:rsidR="00410DA6" w:rsidRPr="00107672" w:rsidRDefault="00861FD1" w:rsidP="00861FD1">
            <w:pPr>
              <w:shd w:val="clear" w:color="auto" w:fill="FFFFFF" w:themeFill="background1"/>
              <w:outlineLvl w:val="0"/>
              <w:rPr>
                <w:bCs/>
                <w:color w:val="2E353D" w:themeColor="text1"/>
                <w:lang w:val="uk-UA"/>
              </w:rPr>
            </w:pPr>
            <w:r w:rsidRPr="00107672">
              <w:rPr>
                <w:bCs/>
                <w:color w:val="2E353D" w:themeColor="text1"/>
                <w:lang w:val="uk-UA"/>
              </w:rPr>
              <w:t xml:space="preserve">Код ДК 021:2015 - </w:t>
            </w:r>
            <w:r w:rsidR="003F0EF0" w:rsidRPr="00107672">
              <w:rPr>
                <w:bCs/>
                <w:color w:val="2E353D" w:themeColor="text1"/>
                <w:lang w:val="uk-UA"/>
              </w:rPr>
              <w:t>45453000-7 «Капітальний ремонт та реставрація»</w:t>
            </w:r>
          </w:p>
          <w:p w14:paraId="425A8059" w14:textId="5679C520" w:rsidR="00A30CE1" w:rsidRPr="00107672" w:rsidRDefault="00A30CE1" w:rsidP="00A30CE1">
            <w:pPr>
              <w:shd w:val="clear" w:color="auto" w:fill="FFFFFF" w:themeFill="background1"/>
              <w:outlineLvl w:val="0"/>
              <w:rPr>
                <w:b/>
                <w:color w:val="2E353D" w:themeColor="text1"/>
                <w:lang w:val="uk-UA"/>
              </w:rPr>
            </w:pPr>
          </w:p>
        </w:tc>
      </w:tr>
      <w:bookmarkEnd w:id="1"/>
      <w:tr w:rsidR="00EC3D8F" w:rsidRPr="00107672" w14:paraId="0540E71B" w14:textId="77777777" w:rsidTr="00043C15">
        <w:trPr>
          <w:trHeight w:val="520"/>
          <w:jc w:val="center"/>
        </w:trPr>
        <w:tc>
          <w:tcPr>
            <w:tcW w:w="576" w:type="dxa"/>
            <w:shd w:val="clear" w:color="auto" w:fill="FFFFFF" w:themeFill="background1"/>
          </w:tcPr>
          <w:p w14:paraId="3D965891" w14:textId="77777777" w:rsidR="00B952B2" w:rsidRPr="00107672" w:rsidRDefault="00B952B2"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4.2</w:t>
            </w:r>
          </w:p>
        </w:tc>
        <w:tc>
          <w:tcPr>
            <w:tcW w:w="2797" w:type="dxa"/>
            <w:shd w:val="clear" w:color="auto" w:fill="FFFFFF" w:themeFill="background1"/>
          </w:tcPr>
          <w:p w14:paraId="4BD07F8D" w14:textId="77777777" w:rsidR="00B952B2" w:rsidRPr="00107672" w:rsidRDefault="0066167E"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18BA2C00" w14:textId="77777777" w:rsidR="00B952B2" w:rsidRPr="00107672" w:rsidRDefault="00434645" w:rsidP="00434645">
            <w:pPr>
              <w:rPr>
                <w:bCs/>
                <w:color w:val="2E353D" w:themeColor="text1"/>
                <w:lang w:val="uk-UA"/>
              </w:rPr>
            </w:pPr>
            <w:r w:rsidRPr="00107672">
              <w:rPr>
                <w:bCs/>
                <w:color w:val="2E353D" w:themeColor="text1"/>
                <w:lang w:val="uk-UA"/>
              </w:rPr>
              <w:t>Закупівля не поділена на лоти</w:t>
            </w:r>
          </w:p>
          <w:p w14:paraId="3936C56E" w14:textId="77777777" w:rsidR="000F1409" w:rsidRPr="00107672" w:rsidRDefault="000F1409" w:rsidP="00434645">
            <w:pPr>
              <w:rPr>
                <w:bCs/>
                <w:color w:val="2E353D" w:themeColor="text1"/>
                <w:lang w:val="uk-UA"/>
              </w:rPr>
            </w:pPr>
          </w:p>
        </w:tc>
      </w:tr>
      <w:tr w:rsidR="00EC3D8F" w:rsidRPr="00107672" w14:paraId="71DF386A" w14:textId="77777777" w:rsidTr="00043C15">
        <w:trPr>
          <w:trHeight w:val="520"/>
          <w:jc w:val="center"/>
        </w:trPr>
        <w:tc>
          <w:tcPr>
            <w:tcW w:w="576" w:type="dxa"/>
            <w:shd w:val="clear" w:color="auto" w:fill="FFFFFF" w:themeFill="background1"/>
          </w:tcPr>
          <w:p w14:paraId="25EE97A1" w14:textId="77777777" w:rsidR="00B775E8" w:rsidRPr="00107672" w:rsidRDefault="00B775E8" w:rsidP="006447F8">
            <w:pPr>
              <w:widowControl w:val="0"/>
              <w:shd w:val="clear" w:color="auto" w:fill="FFFFFF" w:themeFill="background1"/>
              <w:rPr>
                <w:color w:val="2E353D" w:themeColor="text1"/>
                <w:lang w:val="uk-UA"/>
              </w:rPr>
            </w:pPr>
            <w:bookmarkStart w:id="2" w:name="_Hlk519004812"/>
            <w:r w:rsidRPr="00107672">
              <w:rPr>
                <w:rFonts w:eastAsia="Times New Roman"/>
                <w:color w:val="2E353D" w:themeColor="text1"/>
                <w:lang w:val="uk-UA"/>
              </w:rPr>
              <w:t>4.3</w:t>
            </w:r>
          </w:p>
        </w:tc>
        <w:tc>
          <w:tcPr>
            <w:tcW w:w="2797" w:type="dxa"/>
            <w:shd w:val="clear" w:color="auto" w:fill="FFFFFF" w:themeFill="background1"/>
          </w:tcPr>
          <w:p w14:paraId="4D3BC465" w14:textId="77777777" w:rsidR="00B775E8" w:rsidRPr="00107672" w:rsidRDefault="009F3972"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8EA266B" w14:textId="77777777" w:rsidR="003E7CBE" w:rsidRPr="00107672" w:rsidRDefault="009F3972" w:rsidP="003E7CBE">
            <w:pPr>
              <w:pStyle w:val="21"/>
              <w:shd w:val="clear" w:color="auto" w:fill="FFFFFF" w:themeFill="background1"/>
              <w:spacing w:after="0" w:line="240" w:lineRule="auto"/>
              <w:ind w:right="-1"/>
              <w:jc w:val="both"/>
              <w:rPr>
                <w:bCs/>
                <w:color w:val="2E353D" w:themeColor="text1"/>
                <w:sz w:val="24"/>
                <w:szCs w:val="24"/>
              </w:rPr>
            </w:pPr>
            <w:r w:rsidRPr="00107672">
              <w:rPr>
                <w:bCs/>
                <w:color w:val="2E353D" w:themeColor="text1"/>
                <w:sz w:val="24"/>
                <w:szCs w:val="24"/>
              </w:rPr>
              <w:t>З</w:t>
            </w:r>
            <w:r w:rsidR="00B775E8" w:rsidRPr="00107672">
              <w:rPr>
                <w:bCs/>
                <w:color w:val="2E353D" w:themeColor="text1"/>
                <w:sz w:val="24"/>
                <w:szCs w:val="24"/>
              </w:rPr>
              <w:t>гідно технічної специфікації (</w:t>
            </w:r>
            <w:r w:rsidR="00B775E8" w:rsidRPr="00107672">
              <w:rPr>
                <w:b/>
                <w:color w:val="2E353D" w:themeColor="text1"/>
                <w:sz w:val="24"/>
                <w:szCs w:val="24"/>
              </w:rPr>
              <w:t xml:space="preserve">додаток </w:t>
            </w:r>
            <w:r w:rsidR="009E1410" w:rsidRPr="00107672">
              <w:rPr>
                <w:b/>
                <w:color w:val="2E353D" w:themeColor="text1"/>
                <w:sz w:val="24"/>
                <w:szCs w:val="24"/>
              </w:rPr>
              <w:t>3</w:t>
            </w:r>
            <w:r w:rsidRPr="00107672">
              <w:rPr>
                <w:b/>
                <w:color w:val="2E353D" w:themeColor="text1"/>
                <w:sz w:val="24"/>
                <w:szCs w:val="24"/>
              </w:rPr>
              <w:t xml:space="preserve"> до </w:t>
            </w:r>
            <w:r w:rsidR="00135F0B" w:rsidRPr="00107672">
              <w:rPr>
                <w:b/>
                <w:color w:val="2E353D" w:themeColor="text1"/>
                <w:sz w:val="24"/>
                <w:szCs w:val="24"/>
              </w:rPr>
              <w:t>т</w:t>
            </w:r>
            <w:r w:rsidR="006447F8" w:rsidRPr="00107672">
              <w:rPr>
                <w:b/>
                <w:color w:val="2E353D" w:themeColor="text1"/>
                <w:sz w:val="24"/>
                <w:szCs w:val="24"/>
              </w:rPr>
              <w:t>ендерної</w:t>
            </w:r>
            <w:r w:rsidRPr="00107672">
              <w:rPr>
                <w:b/>
                <w:color w:val="2E353D" w:themeColor="text1"/>
                <w:sz w:val="24"/>
                <w:szCs w:val="24"/>
              </w:rPr>
              <w:t xml:space="preserve"> документації</w:t>
            </w:r>
            <w:r w:rsidR="00B775E8" w:rsidRPr="00107672">
              <w:rPr>
                <w:bCs/>
                <w:color w:val="2E353D" w:themeColor="text1"/>
                <w:sz w:val="24"/>
                <w:szCs w:val="24"/>
              </w:rPr>
              <w:t xml:space="preserve">) </w:t>
            </w:r>
          </w:p>
          <w:p w14:paraId="19D0948A" w14:textId="77777777" w:rsidR="00B775E8" w:rsidRPr="00107672" w:rsidRDefault="00B775E8" w:rsidP="00A927D1">
            <w:pPr>
              <w:pStyle w:val="21"/>
              <w:shd w:val="clear" w:color="auto" w:fill="FFFFFF" w:themeFill="background1"/>
              <w:spacing w:after="0" w:line="240" w:lineRule="auto"/>
              <w:ind w:right="-1"/>
              <w:jc w:val="both"/>
              <w:rPr>
                <w:bCs/>
                <w:color w:val="2E353D" w:themeColor="text1"/>
                <w:sz w:val="24"/>
                <w:szCs w:val="24"/>
              </w:rPr>
            </w:pPr>
          </w:p>
        </w:tc>
      </w:tr>
      <w:bookmarkEnd w:id="2"/>
      <w:tr w:rsidR="00EC3D8F" w:rsidRPr="00107672" w14:paraId="6F1D5A90" w14:textId="77777777" w:rsidTr="00043C15">
        <w:trPr>
          <w:trHeight w:val="520"/>
          <w:jc w:val="center"/>
        </w:trPr>
        <w:tc>
          <w:tcPr>
            <w:tcW w:w="576" w:type="dxa"/>
            <w:shd w:val="clear" w:color="auto" w:fill="FFFFFF" w:themeFill="background1"/>
          </w:tcPr>
          <w:p w14:paraId="1B8422E3" w14:textId="77777777" w:rsidR="00B775E8" w:rsidRPr="00107672" w:rsidRDefault="00B775E8"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4.4</w:t>
            </w:r>
          </w:p>
        </w:tc>
        <w:tc>
          <w:tcPr>
            <w:tcW w:w="2797" w:type="dxa"/>
            <w:shd w:val="clear" w:color="auto" w:fill="FFFFFF" w:themeFill="background1"/>
          </w:tcPr>
          <w:p w14:paraId="373B12FE" w14:textId="77777777" w:rsidR="00B775E8" w:rsidRPr="00107672" w:rsidRDefault="009F3972"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строки поставки товарів, виконання робіт, надання послуг</w:t>
            </w:r>
          </w:p>
        </w:tc>
        <w:tc>
          <w:tcPr>
            <w:tcW w:w="7087" w:type="dxa"/>
            <w:shd w:val="clear" w:color="auto" w:fill="FFFFFF" w:themeFill="background1"/>
          </w:tcPr>
          <w:p w14:paraId="70545A69" w14:textId="3C750562" w:rsidR="00B775E8" w:rsidRPr="00107672" w:rsidRDefault="003E7CBE" w:rsidP="003A58A8">
            <w:pPr>
              <w:pStyle w:val="ab"/>
              <w:shd w:val="clear" w:color="auto" w:fill="FFFFFF" w:themeFill="background1"/>
              <w:spacing w:before="0" w:beforeAutospacing="0" w:after="0" w:afterAutospacing="0"/>
              <w:jc w:val="both"/>
              <w:rPr>
                <w:bCs/>
                <w:color w:val="2E353D" w:themeColor="text1"/>
                <w:lang w:val="uk-UA"/>
              </w:rPr>
            </w:pPr>
            <w:r w:rsidRPr="00107672">
              <w:rPr>
                <w:bCs/>
                <w:color w:val="2E353D" w:themeColor="text1"/>
                <w:lang w:val="uk-UA"/>
              </w:rPr>
              <w:t>до 3</w:t>
            </w:r>
            <w:r w:rsidR="00680420" w:rsidRPr="00107672">
              <w:rPr>
                <w:bCs/>
                <w:color w:val="2E353D" w:themeColor="text1"/>
                <w:lang w:val="uk-UA"/>
              </w:rPr>
              <w:t>1</w:t>
            </w:r>
            <w:r w:rsidRPr="00107672">
              <w:rPr>
                <w:bCs/>
                <w:color w:val="2E353D" w:themeColor="text1"/>
                <w:lang w:val="uk-UA"/>
              </w:rPr>
              <w:t>.</w:t>
            </w:r>
            <w:r w:rsidR="00680420" w:rsidRPr="00107672">
              <w:rPr>
                <w:bCs/>
                <w:color w:val="2E353D" w:themeColor="text1"/>
                <w:lang w:val="uk-UA"/>
              </w:rPr>
              <w:t>12</w:t>
            </w:r>
            <w:r w:rsidRPr="00107672">
              <w:rPr>
                <w:bCs/>
                <w:color w:val="2E353D" w:themeColor="text1"/>
                <w:lang w:val="uk-UA"/>
              </w:rPr>
              <w:t>.202</w:t>
            </w:r>
            <w:r w:rsidR="00977984" w:rsidRPr="00107672">
              <w:rPr>
                <w:bCs/>
                <w:color w:val="2E353D" w:themeColor="text1"/>
                <w:lang w:val="uk-UA"/>
              </w:rPr>
              <w:t>5</w:t>
            </w:r>
            <w:r w:rsidRPr="00107672">
              <w:rPr>
                <w:bCs/>
                <w:color w:val="2E353D" w:themeColor="text1"/>
                <w:lang w:val="uk-UA"/>
              </w:rPr>
              <w:t xml:space="preserve"> р.</w:t>
            </w:r>
          </w:p>
        </w:tc>
      </w:tr>
      <w:tr w:rsidR="00EC3D8F" w:rsidRPr="00107672" w14:paraId="529AA1AB" w14:textId="77777777" w:rsidTr="00043C15">
        <w:trPr>
          <w:trHeight w:val="520"/>
          <w:jc w:val="center"/>
        </w:trPr>
        <w:tc>
          <w:tcPr>
            <w:tcW w:w="576" w:type="dxa"/>
            <w:shd w:val="clear" w:color="auto" w:fill="FFFFFF" w:themeFill="background1"/>
          </w:tcPr>
          <w:p w14:paraId="54284038"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5</w:t>
            </w:r>
          </w:p>
        </w:tc>
        <w:tc>
          <w:tcPr>
            <w:tcW w:w="2797" w:type="dxa"/>
            <w:shd w:val="clear" w:color="auto" w:fill="FFFFFF" w:themeFill="background1"/>
          </w:tcPr>
          <w:p w14:paraId="27349291"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b/>
                <w:color w:val="2E353D" w:themeColor="text1"/>
                <w:lang w:val="uk-UA"/>
              </w:rPr>
              <w:t>Недискримінація учасників</w:t>
            </w:r>
          </w:p>
        </w:tc>
        <w:tc>
          <w:tcPr>
            <w:tcW w:w="7087" w:type="dxa"/>
            <w:shd w:val="clear" w:color="auto" w:fill="FFFFFF" w:themeFill="background1"/>
          </w:tcPr>
          <w:p w14:paraId="26E77F92" w14:textId="77777777" w:rsidR="00C72079" w:rsidRPr="00107672" w:rsidRDefault="009F3972" w:rsidP="00C524E3">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107672">
              <w:rPr>
                <w:rFonts w:eastAsia="Times New Roman"/>
                <w:color w:val="2E353D" w:themeColor="text1"/>
                <w:lang w:val="uk-UA"/>
              </w:rPr>
              <w:t>.</w:t>
            </w:r>
          </w:p>
          <w:p w14:paraId="1A15D50A" w14:textId="77777777" w:rsidR="003A58A8" w:rsidRPr="00107672" w:rsidRDefault="003A58A8" w:rsidP="00C524E3">
            <w:pPr>
              <w:widowControl w:val="0"/>
              <w:shd w:val="clear" w:color="auto" w:fill="FFFFFF" w:themeFill="background1"/>
              <w:jc w:val="both"/>
              <w:rPr>
                <w:color w:val="2E353D" w:themeColor="text1"/>
                <w:lang w:val="uk-UA"/>
              </w:rPr>
            </w:pPr>
            <w:r w:rsidRPr="00107672">
              <w:rPr>
                <w:color w:val="2E353D" w:themeColor="text1"/>
                <w:lang w:val="uk-UA"/>
              </w:rPr>
              <w:t>Під час проведення відкритих торгів тендерні пропозиції мають право подавати всі заінтересовані особи.</w:t>
            </w:r>
          </w:p>
        </w:tc>
      </w:tr>
      <w:tr w:rsidR="00EC3D8F" w:rsidRPr="00107672" w14:paraId="2356C359" w14:textId="77777777" w:rsidTr="00043C15">
        <w:trPr>
          <w:trHeight w:val="520"/>
          <w:jc w:val="center"/>
        </w:trPr>
        <w:tc>
          <w:tcPr>
            <w:tcW w:w="576" w:type="dxa"/>
            <w:shd w:val="clear" w:color="auto" w:fill="FFFFFF" w:themeFill="background1"/>
          </w:tcPr>
          <w:p w14:paraId="11391070"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color w:val="2E353D" w:themeColor="text1"/>
                <w:lang w:val="uk-UA"/>
              </w:rPr>
              <w:t>6</w:t>
            </w:r>
          </w:p>
        </w:tc>
        <w:tc>
          <w:tcPr>
            <w:tcW w:w="2797" w:type="dxa"/>
            <w:shd w:val="clear" w:color="auto" w:fill="FFFFFF" w:themeFill="background1"/>
          </w:tcPr>
          <w:p w14:paraId="55386111" w14:textId="77777777" w:rsidR="00C72079" w:rsidRPr="00107672" w:rsidRDefault="00916EE5" w:rsidP="006447F8">
            <w:pPr>
              <w:widowControl w:val="0"/>
              <w:shd w:val="clear" w:color="auto" w:fill="FFFFFF" w:themeFill="background1"/>
              <w:rPr>
                <w:color w:val="2E353D" w:themeColor="text1"/>
                <w:lang w:val="uk-UA"/>
              </w:rPr>
            </w:pPr>
            <w:r w:rsidRPr="00107672">
              <w:rPr>
                <w:rFonts w:eastAsia="Times New Roman"/>
                <w:b/>
                <w:color w:val="2E353D" w:themeColor="text1"/>
                <w:lang w:val="uk-UA"/>
              </w:rPr>
              <w:t xml:space="preserve">Інформація про </w:t>
            </w:r>
            <w:r w:rsidR="009F3972" w:rsidRPr="00107672">
              <w:rPr>
                <w:rFonts w:eastAsia="Times New Roman"/>
                <w:b/>
                <w:color w:val="2E353D" w:themeColor="text1"/>
                <w:lang w:val="uk-UA"/>
              </w:rPr>
              <w:t xml:space="preserve">валюту, у якій повинна бути зазначена ціна </w:t>
            </w:r>
            <w:r w:rsidR="006447F8" w:rsidRPr="00107672">
              <w:rPr>
                <w:rFonts w:eastAsia="Times New Roman"/>
                <w:b/>
                <w:color w:val="2E353D" w:themeColor="text1"/>
                <w:lang w:val="uk-UA"/>
              </w:rPr>
              <w:t>тендерної</w:t>
            </w:r>
            <w:r w:rsidR="009F3972" w:rsidRPr="00107672">
              <w:rPr>
                <w:rFonts w:eastAsia="Times New Roman"/>
                <w:b/>
                <w:color w:val="2E353D" w:themeColor="text1"/>
                <w:lang w:val="uk-UA"/>
              </w:rPr>
              <w:t xml:space="preserve"> пропозиції</w:t>
            </w:r>
          </w:p>
        </w:tc>
        <w:tc>
          <w:tcPr>
            <w:tcW w:w="7087" w:type="dxa"/>
            <w:shd w:val="clear" w:color="auto" w:fill="FFFFFF" w:themeFill="background1"/>
          </w:tcPr>
          <w:p w14:paraId="6EF0B4D8" w14:textId="77777777" w:rsidR="002F659F" w:rsidRPr="00107672" w:rsidRDefault="00916EE5" w:rsidP="00C524E3">
            <w:pPr>
              <w:shd w:val="clear" w:color="auto" w:fill="FFFFFF" w:themeFill="background1"/>
              <w:jc w:val="both"/>
              <w:rPr>
                <w:rFonts w:eastAsia="Times New Roman"/>
                <w:i/>
                <w:color w:val="2E353D" w:themeColor="text1"/>
                <w:lang w:val="uk-UA"/>
              </w:rPr>
            </w:pPr>
            <w:r w:rsidRPr="00107672">
              <w:rPr>
                <w:rFonts w:eastAsia="Times New Roman"/>
                <w:color w:val="2E353D" w:themeColor="text1"/>
                <w:lang w:val="uk-UA"/>
              </w:rPr>
              <w:t xml:space="preserve">Валютою </w:t>
            </w:r>
            <w:r w:rsidR="006447F8" w:rsidRPr="00107672">
              <w:rPr>
                <w:rFonts w:eastAsia="Times New Roman"/>
                <w:color w:val="2E353D" w:themeColor="text1"/>
                <w:lang w:val="uk-UA"/>
              </w:rPr>
              <w:t>тендерної</w:t>
            </w:r>
            <w:r w:rsidRPr="00107672">
              <w:rPr>
                <w:rFonts w:eastAsia="Times New Roman"/>
                <w:color w:val="2E353D" w:themeColor="text1"/>
                <w:lang w:val="uk-UA"/>
              </w:rPr>
              <w:t xml:space="preserve"> пропозиції є національна валюта України – гривня.</w:t>
            </w:r>
            <w:r w:rsidR="009F3972" w:rsidRPr="00107672">
              <w:rPr>
                <w:rFonts w:eastAsia="Times New Roman"/>
                <w:color w:val="2E353D" w:themeColor="text1"/>
                <w:lang w:val="uk-UA"/>
              </w:rPr>
              <w:t xml:space="preserve"> </w:t>
            </w:r>
            <w:r w:rsidRPr="00107672">
              <w:rPr>
                <w:rFonts w:eastAsia="Times New Roman"/>
                <w:color w:val="2E353D" w:themeColor="text1"/>
                <w:lang w:val="uk-UA"/>
              </w:rPr>
              <w:t>Розрахунки здійснюватимуться у національній валюті України згідно</w:t>
            </w:r>
            <w:r w:rsidR="009F3972" w:rsidRPr="00107672">
              <w:rPr>
                <w:rFonts w:eastAsia="Times New Roman"/>
                <w:color w:val="2E353D" w:themeColor="text1"/>
                <w:lang w:val="uk-UA"/>
              </w:rPr>
              <w:t xml:space="preserve"> умов договору про закупівлю</w:t>
            </w:r>
            <w:r w:rsidRPr="00107672">
              <w:rPr>
                <w:rFonts w:eastAsia="Times New Roman"/>
                <w:color w:val="2E353D" w:themeColor="text1"/>
                <w:lang w:val="uk-UA"/>
              </w:rPr>
              <w:t>.</w:t>
            </w:r>
          </w:p>
        </w:tc>
      </w:tr>
      <w:tr w:rsidR="00EC3D8F" w:rsidRPr="00107672" w14:paraId="248E8C6F" w14:textId="77777777" w:rsidTr="00043C15">
        <w:trPr>
          <w:trHeight w:val="520"/>
          <w:jc w:val="center"/>
        </w:trPr>
        <w:tc>
          <w:tcPr>
            <w:tcW w:w="576" w:type="dxa"/>
            <w:shd w:val="clear" w:color="auto" w:fill="FFFFFF" w:themeFill="background1"/>
          </w:tcPr>
          <w:p w14:paraId="5290F0FE" w14:textId="77777777" w:rsidR="003A58A8" w:rsidRPr="00107672" w:rsidRDefault="003A58A8" w:rsidP="003A58A8">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7</w:t>
            </w:r>
          </w:p>
        </w:tc>
        <w:tc>
          <w:tcPr>
            <w:tcW w:w="2797" w:type="dxa"/>
            <w:shd w:val="clear" w:color="auto" w:fill="FFFFFF" w:themeFill="background1"/>
          </w:tcPr>
          <w:p w14:paraId="1D7A1AF0" w14:textId="77777777" w:rsidR="003A58A8" w:rsidRPr="00107672" w:rsidRDefault="003A58A8" w:rsidP="003A58A8">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70683AC8" w14:textId="77777777" w:rsidR="003E7CBE" w:rsidRPr="00107672" w:rsidRDefault="003E7CBE" w:rsidP="003E7CBE">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Усі документи тендерної пропозиції, які готуються безпосередньо учасником повинні бути складені українською мовою. </w:t>
            </w:r>
          </w:p>
          <w:p w14:paraId="69A40370" w14:textId="77777777" w:rsidR="003E7CBE" w:rsidRPr="00107672" w:rsidRDefault="003E7CBE" w:rsidP="003E7CBE">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24D865" w14:textId="77777777" w:rsidR="003A58A8" w:rsidRPr="00107672" w:rsidRDefault="003E7CBE" w:rsidP="003E7CBE">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C3D8F" w:rsidRPr="0021249E" w14:paraId="46AF1611" w14:textId="77777777" w:rsidTr="00043C15">
        <w:trPr>
          <w:trHeight w:val="520"/>
          <w:jc w:val="center"/>
        </w:trPr>
        <w:tc>
          <w:tcPr>
            <w:tcW w:w="576" w:type="dxa"/>
            <w:shd w:val="clear" w:color="auto" w:fill="FFFFFF" w:themeFill="background1"/>
          </w:tcPr>
          <w:p w14:paraId="0BAE4DD4" w14:textId="77777777" w:rsidR="003A58A8" w:rsidRPr="00107672" w:rsidRDefault="003A58A8" w:rsidP="003A58A8">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8</w:t>
            </w:r>
          </w:p>
        </w:tc>
        <w:tc>
          <w:tcPr>
            <w:tcW w:w="2797" w:type="dxa"/>
            <w:shd w:val="clear" w:color="auto" w:fill="FFFFFF" w:themeFill="background1"/>
          </w:tcPr>
          <w:p w14:paraId="38EC66C7" w14:textId="77777777" w:rsidR="003A58A8" w:rsidRPr="00107672" w:rsidRDefault="003A58A8" w:rsidP="003A58A8">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602FB2F0" w14:textId="77777777" w:rsidR="003A58A8" w:rsidRPr="00107672" w:rsidRDefault="003A58A8" w:rsidP="003A58A8">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Замовник </w:t>
            </w:r>
            <w:r w:rsidR="00C6474F" w:rsidRPr="00107672">
              <w:rPr>
                <w:rFonts w:eastAsia="Times New Roman"/>
                <w:b/>
                <w:bCs/>
                <w:color w:val="2E353D" w:themeColor="text1"/>
                <w:lang w:val="uk-UA"/>
              </w:rPr>
              <w:t>н</w:t>
            </w:r>
            <w:r w:rsidRPr="00107672">
              <w:rPr>
                <w:rFonts w:eastAsia="Times New Roman"/>
                <w:b/>
                <w:bCs/>
                <w:color w:val="2E353D" w:themeColor="text1"/>
                <w:lang w:val="uk-UA"/>
              </w:rPr>
              <w:t>е</w:t>
            </w:r>
            <w:r w:rsidR="007D3B86" w:rsidRPr="00107672">
              <w:rPr>
                <w:rFonts w:eastAsia="Times New Roman"/>
                <w:b/>
                <w:bCs/>
                <w:color w:val="2E353D" w:themeColor="text1"/>
                <w:lang w:val="uk-UA"/>
              </w:rPr>
              <w:t xml:space="preserve"> </w:t>
            </w:r>
            <w:r w:rsidRPr="00107672">
              <w:rPr>
                <w:rFonts w:eastAsia="Times New Roman"/>
                <w:b/>
                <w:bCs/>
                <w:color w:val="2E353D" w:themeColor="text1"/>
                <w:lang w:val="uk-UA"/>
              </w:rPr>
              <w:t>прий</w:t>
            </w:r>
            <w:r w:rsidR="007D3B86" w:rsidRPr="00107672">
              <w:rPr>
                <w:rFonts w:eastAsia="Times New Roman"/>
                <w:b/>
                <w:bCs/>
                <w:color w:val="2E353D" w:themeColor="text1"/>
                <w:lang w:val="uk-UA"/>
              </w:rPr>
              <w:t>має</w:t>
            </w:r>
            <w:r w:rsidR="003A27EA" w:rsidRPr="00107672">
              <w:rPr>
                <w:rFonts w:eastAsia="Times New Roman"/>
                <w:b/>
                <w:bCs/>
                <w:color w:val="2E353D" w:themeColor="text1"/>
                <w:lang w:val="uk-UA"/>
              </w:rPr>
              <w:t xml:space="preserve"> </w:t>
            </w:r>
            <w:r w:rsidRPr="00107672">
              <w:rPr>
                <w:rFonts w:eastAsia="Times New Roman"/>
                <w:color w:val="2E353D" w:themeColor="text1"/>
                <w:lang w:val="uk-UA"/>
              </w:rPr>
              <w:t>до розгляду тендерн</w:t>
            </w:r>
            <w:r w:rsidR="007D3B86" w:rsidRPr="00107672">
              <w:rPr>
                <w:rFonts w:eastAsia="Times New Roman"/>
                <w:color w:val="2E353D" w:themeColor="text1"/>
                <w:lang w:val="uk-UA"/>
              </w:rPr>
              <w:t>у</w:t>
            </w:r>
            <w:r w:rsidRPr="00107672">
              <w:rPr>
                <w:rFonts w:eastAsia="Times New Roman"/>
                <w:color w:val="2E353D" w:themeColor="text1"/>
                <w:lang w:val="uk-UA"/>
              </w:rPr>
              <w:t xml:space="preserve"> пропозиці</w:t>
            </w:r>
            <w:r w:rsidR="007D3B86" w:rsidRPr="00107672">
              <w:rPr>
                <w:rFonts w:eastAsia="Times New Roman"/>
                <w:color w:val="2E353D" w:themeColor="text1"/>
                <w:lang w:val="uk-UA"/>
              </w:rPr>
              <w:t>ю</w:t>
            </w:r>
            <w:r w:rsidRPr="00107672">
              <w:rPr>
                <w:rFonts w:eastAsia="Times New Roman"/>
                <w:color w:val="2E353D" w:themeColor="text1"/>
                <w:lang w:val="uk-UA"/>
              </w:rPr>
              <w:t>, ціна якої є вищою ніж очікувана вартість предмета закупівлі, визначена замовником в оголошенні про проведення відкритих торгів.</w:t>
            </w:r>
          </w:p>
          <w:p w14:paraId="20F08871" w14:textId="3F84EE0E" w:rsidR="003A58A8" w:rsidRPr="00107672" w:rsidRDefault="00E1039B" w:rsidP="00C6474F">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0" w:anchor="n603" w:history="1">
              <w:r w:rsidRPr="00107672">
                <w:rPr>
                  <w:rStyle w:val="affff1"/>
                  <w:rFonts w:eastAsia="Times New Roman"/>
                  <w:lang w:val="uk-UA"/>
                </w:rPr>
                <w:t>абзацу четвертого</w:t>
              </w:r>
            </w:hyperlink>
            <w:r w:rsidRPr="00107672">
              <w:rPr>
                <w:rFonts w:eastAsia="Times New Roman"/>
                <w:color w:val="2E353D" w:themeColor="text1"/>
                <w:lang w:val="uk-UA"/>
              </w:rPr>
              <w:t> підпункту 2 пункту 44 цих особливостей.</w:t>
            </w:r>
          </w:p>
        </w:tc>
      </w:tr>
      <w:tr w:rsidR="00EC3D8F" w:rsidRPr="00107672" w14:paraId="641E2F08" w14:textId="77777777" w:rsidTr="00043C15">
        <w:trPr>
          <w:trHeight w:val="520"/>
          <w:jc w:val="center"/>
        </w:trPr>
        <w:tc>
          <w:tcPr>
            <w:tcW w:w="10460" w:type="dxa"/>
            <w:gridSpan w:val="3"/>
            <w:shd w:val="clear" w:color="auto" w:fill="FFFFFF" w:themeFill="background1"/>
            <w:vAlign w:val="center"/>
          </w:tcPr>
          <w:p w14:paraId="45EE5ACC" w14:textId="77777777" w:rsidR="003A58A8" w:rsidRPr="00107672" w:rsidRDefault="003A58A8" w:rsidP="003A58A8">
            <w:pPr>
              <w:widowControl w:val="0"/>
              <w:shd w:val="clear" w:color="auto" w:fill="FFFFFF" w:themeFill="background1"/>
              <w:jc w:val="center"/>
              <w:rPr>
                <w:color w:val="2E353D" w:themeColor="text1"/>
                <w:lang w:val="uk-UA"/>
              </w:rPr>
            </w:pPr>
            <w:r w:rsidRPr="00107672">
              <w:rPr>
                <w:rFonts w:eastAsia="Times New Roman"/>
                <w:b/>
                <w:color w:val="2E353D" w:themeColor="text1"/>
                <w:lang w:val="uk-UA"/>
              </w:rPr>
              <w:t>II. Порядок унесення змін та надання роз’яснень до тендерної документації.</w:t>
            </w:r>
          </w:p>
        </w:tc>
      </w:tr>
      <w:tr w:rsidR="00EC3D8F" w:rsidRPr="0021249E" w14:paraId="2E664249" w14:textId="77777777" w:rsidTr="00043C15">
        <w:trPr>
          <w:trHeight w:val="3291"/>
          <w:jc w:val="center"/>
        </w:trPr>
        <w:tc>
          <w:tcPr>
            <w:tcW w:w="576" w:type="dxa"/>
            <w:tcBorders>
              <w:bottom w:val="single" w:sz="4" w:space="0" w:color="auto"/>
            </w:tcBorders>
            <w:shd w:val="clear" w:color="auto" w:fill="FFFFFF" w:themeFill="background1"/>
          </w:tcPr>
          <w:p w14:paraId="74FF2776"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1</w:t>
            </w:r>
          </w:p>
        </w:tc>
        <w:tc>
          <w:tcPr>
            <w:tcW w:w="2797" w:type="dxa"/>
            <w:tcBorders>
              <w:bottom w:val="single" w:sz="4" w:space="0" w:color="auto"/>
            </w:tcBorders>
            <w:shd w:val="clear" w:color="auto" w:fill="FFFFFF" w:themeFill="background1"/>
          </w:tcPr>
          <w:p w14:paraId="7B99C6BC"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556A17A7" w14:textId="77777777" w:rsidR="00BA5031" w:rsidRPr="00107672" w:rsidRDefault="00BA5031"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Фізична/юридична особа має право </w:t>
            </w:r>
            <w:r w:rsidRPr="00107672">
              <w:rPr>
                <w:rFonts w:eastAsia="Times New Roman"/>
                <w:b/>
                <w:bCs/>
                <w:color w:val="2E353D" w:themeColor="text1"/>
                <w:lang w:val="uk-UA"/>
              </w:rPr>
              <w:t>не пізніше ніж за три дні</w:t>
            </w:r>
            <w:r w:rsidRPr="00107672">
              <w:rPr>
                <w:rFonts w:eastAsia="Times New Roman"/>
                <w:color w:val="2E353D" w:themeColor="text1"/>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21A3729" w14:textId="77777777" w:rsidR="00B335C4" w:rsidRPr="00107672" w:rsidRDefault="00B335C4" w:rsidP="00B335C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C30367" w14:textId="77777777" w:rsidR="003A58A8" w:rsidRPr="00107672" w:rsidRDefault="00B335C4" w:rsidP="00B335C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3D8F" w:rsidRPr="00107672" w14:paraId="0FE6FF89" w14:textId="77777777" w:rsidTr="00043C15">
        <w:trPr>
          <w:trHeight w:val="4170"/>
          <w:jc w:val="center"/>
        </w:trPr>
        <w:tc>
          <w:tcPr>
            <w:tcW w:w="576" w:type="dxa"/>
            <w:tcBorders>
              <w:top w:val="single" w:sz="4" w:space="0" w:color="auto"/>
            </w:tcBorders>
            <w:shd w:val="clear" w:color="auto" w:fill="FFFFFF" w:themeFill="background1"/>
          </w:tcPr>
          <w:p w14:paraId="2409C961" w14:textId="77777777" w:rsidR="003A58A8" w:rsidRPr="00107672" w:rsidRDefault="003A58A8" w:rsidP="003A58A8">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2</w:t>
            </w:r>
          </w:p>
        </w:tc>
        <w:tc>
          <w:tcPr>
            <w:tcW w:w="2797" w:type="dxa"/>
            <w:tcBorders>
              <w:top w:val="single" w:sz="4" w:space="0" w:color="auto"/>
            </w:tcBorders>
            <w:shd w:val="clear" w:color="auto" w:fill="FFFFFF" w:themeFill="background1"/>
          </w:tcPr>
          <w:p w14:paraId="267F666E" w14:textId="77777777" w:rsidR="003A58A8" w:rsidRPr="00107672" w:rsidRDefault="003A58A8" w:rsidP="003A58A8">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0895BC9" w14:textId="77777777" w:rsidR="00B335C4" w:rsidRPr="00107672" w:rsidRDefault="00B335C4" w:rsidP="00B335C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92EEFC" w14:textId="77777777" w:rsidR="003A58A8" w:rsidRPr="00107672" w:rsidRDefault="00B335C4" w:rsidP="00B335C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07672">
              <w:rPr>
                <w:rFonts w:eastAsia="Times New Roman"/>
                <w:color w:val="2E353D" w:themeColor="text1"/>
                <w:lang w:val="uk-UA"/>
              </w:rPr>
              <w:t>машинозчитувальному</w:t>
            </w:r>
            <w:proofErr w:type="spellEnd"/>
            <w:r w:rsidRPr="00107672">
              <w:rPr>
                <w:rFonts w:eastAsia="Times New Roman"/>
                <w:color w:val="2E353D" w:themeColor="text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C3D8F" w:rsidRPr="00107672" w14:paraId="2C457BBB" w14:textId="77777777" w:rsidTr="00043C15">
        <w:trPr>
          <w:trHeight w:val="520"/>
          <w:jc w:val="center"/>
        </w:trPr>
        <w:tc>
          <w:tcPr>
            <w:tcW w:w="10460" w:type="dxa"/>
            <w:gridSpan w:val="3"/>
            <w:shd w:val="clear" w:color="auto" w:fill="FFFFFF" w:themeFill="background1"/>
            <w:vAlign w:val="center"/>
          </w:tcPr>
          <w:p w14:paraId="2BE5DC69" w14:textId="77777777" w:rsidR="003A58A8" w:rsidRPr="00107672" w:rsidRDefault="003A58A8" w:rsidP="003A58A8">
            <w:pPr>
              <w:widowControl w:val="0"/>
              <w:shd w:val="clear" w:color="auto" w:fill="FFFFFF" w:themeFill="background1"/>
              <w:jc w:val="center"/>
              <w:rPr>
                <w:color w:val="2E353D" w:themeColor="text1"/>
                <w:lang w:val="uk-UA"/>
              </w:rPr>
            </w:pPr>
            <w:r w:rsidRPr="00107672">
              <w:rPr>
                <w:rFonts w:eastAsia="Times New Roman"/>
                <w:b/>
                <w:color w:val="2E353D" w:themeColor="text1"/>
                <w:lang w:val="uk-UA"/>
              </w:rPr>
              <w:t>III. Інструкція з підготовки тендерних пропозицій.</w:t>
            </w:r>
          </w:p>
        </w:tc>
      </w:tr>
      <w:tr w:rsidR="00EC3D8F" w:rsidRPr="00107672" w14:paraId="621E1844" w14:textId="77777777" w:rsidTr="00043C15">
        <w:trPr>
          <w:trHeight w:val="520"/>
          <w:jc w:val="center"/>
        </w:trPr>
        <w:tc>
          <w:tcPr>
            <w:tcW w:w="576" w:type="dxa"/>
            <w:shd w:val="clear" w:color="auto" w:fill="FFFFFF" w:themeFill="background1"/>
          </w:tcPr>
          <w:p w14:paraId="00A86D06" w14:textId="77777777" w:rsidR="003A58A8" w:rsidRPr="00107672" w:rsidRDefault="003A58A8" w:rsidP="003A58A8">
            <w:pPr>
              <w:widowControl w:val="0"/>
              <w:shd w:val="clear" w:color="auto" w:fill="FFFFFF" w:themeFill="background1"/>
              <w:jc w:val="center"/>
              <w:rPr>
                <w:color w:val="2E353D" w:themeColor="text1"/>
                <w:lang w:val="uk-UA"/>
              </w:rPr>
            </w:pPr>
            <w:r w:rsidRPr="00107672">
              <w:rPr>
                <w:rFonts w:eastAsia="Times New Roman"/>
                <w:color w:val="2E353D" w:themeColor="text1"/>
                <w:lang w:val="uk-UA"/>
              </w:rPr>
              <w:t>1</w:t>
            </w:r>
          </w:p>
        </w:tc>
        <w:tc>
          <w:tcPr>
            <w:tcW w:w="2797" w:type="dxa"/>
            <w:shd w:val="clear" w:color="auto" w:fill="FFFFFF" w:themeFill="background1"/>
          </w:tcPr>
          <w:p w14:paraId="586B1DDD" w14:textId="77777777" w:rsidR="003A58A8" w:rsidRPr="00107672" w:rsidRDefault="003A58A8" w:rsidP="003A58A8">
            <w:pPr>
              <w:widowControl w:val="0"/>
              <w:shd w:val="clear" w:color="auto" w:fill="FFFFFF" w:themeFill="background1"/>
              <w:jc w:val="both"/>
              <w:rPr>
                <w:color w:val="2E353D" w:themeColor="text1"/>
                <w:lang w:val="uk-UA"/>
              </w:rPr>
            </w:pPr>
            <w:r w:rsidRPr="00107672">
              <w:rPr>
                <w:rFonts w:eastAsia="Times New Roman"/>
                <w:b/>
                <w:color w:val="2E353D" w:themeColor="text1"/>
                <w:lang w:val="uk-UA"/>
              </w:rPr>
              <w:t>Зміст і спосіб подання тендерної пропозиції</w:t>
            </w:r>
          </w:p>
        </w:tc>
        <w:tc>
          <w:tcPr>
            <w:tcW w:w="7087" w:type="dxa"/>
            <w:shd w:val="clear" w:color="auto" w:fill="FFFFFF" w:themeFill="background1"/>
          </w:tcPr>
          <w:p w14:paraId="20657C98" w14:textId="77777777" w:rsidR="00C2238C" w:rsidRPr="00107672" w:rsidRDefault="003A58A8" w:rsidP="009E1410">
            <w:pPr>
              <w:widowControl w:val="0"/>
              <w:tabs>
                <w:tab w:val="left" w:pos="542"/>
              </w:tabs>
              <w:jc w:val="both"/>
              <w:rPr>
                <w:rFonts w:eastAsia="Times New Roman"/>
                <w:color w:val="2E353D" w:themeColor="text1"/>
                <w:lang w:val="uk-UA"/>
              </w:rPr>
            </w:pPr>
            <w:r w:rsidRPr="00107672">
              <w:rPr>
                <w:rFonts w:eastAsia="Times New Roman"/>
                <w:color w:val="2E353D" w:themeColor="text1"/>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07672">
              <w:rPr>
                <w:rFonts w:eastAsia="Times New Roman"/>
                <w:color w:val="2E353D" w:themeColor="text1"/>
                <w:lang w:val="uk-UA"/>
              </w:rPr>
              <w:t xml:space="preserve"> (у разі їх встановлення замовником)</w:t>
            </w:r>
            <w:r w:rsidR="002D6E39" w:rsidRPr="00107672">
              <w:rPr>
                <w:rFonts w:eastAsia="Times New Roman"/>
                <w:color w:val="2E353D" w:themeColor="text1"/>
                <w:lang w:val="uk-UA"/>
              </w:rPr>
              <w:t>.</w:t>
            </w:r>
          </w:p>
          <w:p w14:paraId="70699D9F" w14:textId="77777777" w:rsidR="00403404" w:rsidRPr="00107672" w:rsidRDefault="00403404" w:rsidP="00403404">
            <w:pPr>
              <w:widowControl w:val="0"/>
              <w:tabs>
                <w:tab w:val="left" w:pos="542"/>
              </w:tabs>
              <w:jc w:val="both"/>
              <w:rPr>
                <w:rFonts w:eastAsia="Times New Roman"/>
                <w:b/>
                <w:bCs/>
                <w:color w:val="2E353D" w:themeColor="text1"/>
                <w:lang w:val="uk-UA"/>
              </w:rPr>
            </w:pPr>
            <w:r w:rsidRPr="00107672">
              <w:rPr>
                <w:rFonts w:eastAsia="Times New Roman"/>
                <w:color w:val="2E353D" w:themeColor="text1"/>
                <w:lang w:val="uk-UA"/>
              </w:rPr>
              <w:t>Перелік документів,</w:t>
            </w:r>
            <w:r w:rsidR="009E20B5" w:rsidRPr="00107672">
              <w:rPr>
                <w:rFonts w:eastAsia="Times New Roman"/>
                <w:color w:val="2E353D" w:themeColor="text1"/>
                <w:lang w:val="uk-UA"/>
              </w:rPr>
              <w:t xml:space="preserve"> </w:t>
            </w:r>
            <w:r w:rsidRPr="00107672">
              <w:rPr>
                <w:rFonts w:eastAsia="Times New Roman"/>
                <w:color w:val="2E353D" w:themeColor="text1"/>
                <w:lang w:val="uk-UA"/>
              </w:rPr>
              <w:t xml:space="preserve">які повинні бути завантажені учасником у складі тендерної пропозиції </w:t>
            </w:r>
            <w:r w:rsidR="003A0332" w:rsidRPr="00107672">
              <w:rPr>
                <w:rFonts w:eastAsia="Times New Roman"/>
                <w:color w:val="2E353D" w:themeColor="text1"/>
                <w:lang w:val="uk-UA"/>
              </w:rPr>
              <w:t xml:space="preserve">зазначені в </w:t>
            </w:r>
            <w:r w:rsidR="00CC12C6" w:rsidRPr="00107672">
              <w:rPr>
                <w:rFonts w:eastAsia="Times New Roman"/>
                <w:color w:val="2E353D" w:themeColor="text1"/>
                <w:lang w:val="uk-UA"/>
              </w:rPr>
              <w:t xml:space="preserve">пп. 1-9 </w:t>
            </w:r>
            <w:r w:rsidR="003A0332" w:rsidRPr="00107672">
              <w:rPr>
                <w:rFonts w:eastAsia="Times New Roman"/>
                <w:b/>
                <w:bCs/>
                <w:color w:val="2E353D" w:themeColor="text1"/>
                <w:lang w:val="uk-UA"/>
              </w:rPr>
              <w:t>Додатку 4 до Тендерної документації.</w:t>
            </w:r>
          </w:p>
          <w:p w14:paraId="1ED0C4C4" w14:textId="77777777" w:rsidR="003A58A8" w:rsidRPr="00107672" w:rsidRDefault="003A58A8" w:rsidP="003A58A8">
            <w:pPr>
              <w:widowControl w:val="0"/>
              <w:tabs>
                <w:tab w:val="left" w:pos="542"/>
              </w:tabs>
              <w:jc w:val="both"/>
              <w:rPr>
                <w:rFonts w:eastAsia="Times New Roman"/>
                <w:bCs/>
                <w:color w:val="2E353D" w:themeColor="text1"/>
                <w:lang w:val="uk-UA"/>
              </w:rPr>
            </w:pPr>
            <w:r w:rsidRPr="00107672">
              <w:rPr>
                <w:rFonts w:eastAsia="Times New Roman"/>
                <w:bCs/>
                <w:color w:val="2E353D" w:themeColor="text1"/>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07672">
              <w:rPr>
                <w:rFonts w:eastAsia="Times New Roman"/>
                <w:bCs/>
                <w:color w:val="2E353D" w:themeColor="text1"/>
                <w:lang w:val="uk-UA"/>
              </w:rPr>
              <w:t>,</w:t>
            </w:r>
            <w:r w:rsidR="00016BDE" w:rsidRPr="00107672">
              <w:rPr>
                <w:rFonts w:eastAsia="Times New Roman"/>
                <w:bCs/>
                <w:color w:val="2E353D" w:themeColor="text1"/>
                <w:lang w:val="uk-UA"/>
              </w:rPr>
              <w:t xml:space="preserve"> та іншого діючого законодавства</w:t>
            </w:r>
            <w:r w:rsidR="00B148AE" w:rsidRPr="00107672">
              <w:rPr>
                <w:rFonts w:eastAsia="Times New Roman"/>
                <w:bCs/>
                <w:color w:val="2E353D" w:themeColor="text1"/>
                <w:lang w:val="uk-UA"/>
              </w:rPr>
              <w:t>:</w:t>
            </w:r>
            <w:r w:rsidRPr="00107672">
              <w:rPr>
                <w:rFonts w:eastAsia="Times New Roman"/>
                <w:bCs/>
                <w:color w:val="2E353D" w:themeColor="text1"/>
                <w:lang w:val="uk-UA"/>
              </w:rPr>
              <w:t xml:space="preserve"> </w:t>
            </w:r>
          </w:p>
          <w:p w14:paraId="4A194B2D" w14:textId="77777777" w:rsidR="003A58A8" w:rsidRPr="00107672" w:rsidRDefault="003A58A8" w:rsidP="00F9238F">
            <w:pPr>
              <w:widowControl w:val="0"/>
              <w:tabs>
                <w:tab w:val="left" w:pos="542"/>
              </w:tabs>
              <w:jc w:val="both"/>
              <w:rPr>
                <w:rFonts w:eastAsia="Times New Roman"/>
                <w:bCs/>
                <w:i/>
                <w:color w:val="2E353D" w:themeColor="text1"/>
                <w:lang w:val="uk-UA"/>
              </w:rPr>
            </w:pPr>
            <w:r w:rsidRPr="00107672">
              <w:rPr>
                <w:rFonts w:eastAsia="Times New Roman"/>
                <w:bCs/>
                <w:i/>
                <w:color w:val="2E353D" w:themeColor="text1"/>
                <w:lang w:val="uk-UA"/>
              </w:rPr>
              <w:t>Якщо учасником є юридична особа:</w:t>
            </w:r>
          </w:p>
          <w:p w14:paraId="4765CB20" w14:textId="77777777" w:rsidR="003A58A8" w:rsidRPr="00107672" w:rsidRDefault="003A58A8" w:rsidP="003A58A8">
            <w:pPr>
              <w:widowControl w:val="0"/>
              <w:tabs>
                <w:tab w:val="left" w:pos="542"/>
              </w:tabs>
              <w:jc w:val="both"/>
              <w:rPr>
                <w:rFonts w:eastAsia="Times New Roman"/>
                <w:bCs/>
                <w:color w:val="2E353D" w:themeColor="text1"/>
                <w:lang w:val="uk-UA"/>
              </w:rPr>
            </w:pPr>
            <w:r w:rsidRPr="00107672">
              <w:rPr>
                <w:rFonts w:eastAsia="Times New Roman"/>
                <w:bCs/>
                <w:color w:val="2E353D" w:themeColor="text1"/>
                <w:lang w:val="uk-UA"/>
              </w:rPr>
              <w:t xml:space="preserve">- КЕП або УЕП службової (посадової) особи учасника процедури закупівлі, </w:t>
            </w:r>
          </w:p>
          <w:p w14:paraId="272E52EF" w14:textId="77777777" w:rsidR="003A58A8" w:rsidRPr="00107672" w:rsidRDefault="003A58A8" w:rsidP="003A58A8">
            <w:pPr>
              <w:widowControl w:val="0"/>
              <w:tabs>
                <w:tab w:val="left" w:pos="542"/>
              </w:tabs>
              <w:jc w:val="both"/>
              <w:rPr>
                <w:rFonts w:eastAsia="Times New Roman"/>
                <w:bCs/>
                <w:color w:val="2E353D" w:themeColor="text1"/>
                <w:lang w:val="uk-UA"/>
              </w:rPr>
            </w:pPr>
            <w:r w:rsidRPr="00107672">
              <w:rPr>
                <w:rFonts w:eastAsia="Times New Roman"/>
                <w:bCs/>
                <w:color w:val="2E353D" w:themeColor="text1"/>
                <w:lang w:val="uk-UA"/>
              </w:rPr>
              <w:t xml:space="preserve">або </w:t>
            </w:r>
          </w:p>
          <w:p w14:paraId="3730592A" w14:textId="77777777" w:rsidR="003A58A8" w:rsidRPr="00107672" w:rsidRDefault="003A58A8" w:rsidP="003A58A8">
            <w:pPr>
              <w:widowControl w:val="0"/>
              <w:tabs>
                <w:tab w:val="left" w:pos="542"/>
              </w:tabs>
              <w:jc w:val="both"/>
              <w:rPr>
                <w:rFonts w:eastAsia="Times New Roman"/>
                <w:bCs/>
                <w:color w:val="2E353D" w:themeColor="text1"/>
                <w:lang w:val="uk-UA"/>
              </w:rPr>
            </w:pPr>
            <w:r w:rsidRPr="00107672">
              <w:rPr>
                <w:rFonts w:eastAsia="Times New Roman"/>
                <w:bCs/>
                <w:color w:val="2E353D" w:themeColor="text1"/>
                <w:lang w:val="uk-UA"/>
              </w:rPr>
              <w:t xml:space="preserve">- КЕП або УЕП фізичної особи - </w:t>
            </w:r>
            <w:r w:rsidRPr="00107672">
              <w:rPr>
                <w:bCs/>
                <w:color w:val="2E353D" w:themeColor="text1"/>
                <w:lang w:val="uk-UA"/>
              </w:rPr>
              <w:t>представника </w:t>
            </w:r>
            <w:r w:rsidRPr="00107672">
              <w:rPr>
                <w:rFonts w:eastAsia="Times New Roman"/>
                <w:bCs/>
                <w:color w:val="2E353D" w:themeColor="text1"/>
                <w:lang w:val="uk-UA"/>
              </w:rPr>
              <w:t>учасника процедури закупівлі</w:t>
            </w:r>
            <w:r w:rsidRPr="00107672">
              <w:rPr>
                <w:bCs/>
                <w:color w:val="2E353D" w:themeColor="text1"/>
                <w:lang w:val="uk-UA"/>
              </w:rPr>
              <w:t> за довіреністю, дорученням або іншим документом, що уповноважує її.</w:t>
            </w:r>
          </w:p>
          <w:p w14:paraId="54D97EE4" w14:textId="77777777" w:rsidR="003A58A8" w:rsidRPr="00107672" w:rsidRDefault="003A58A8" w:rsidP="00F9238F">
            <w:pPr>
              <w:widowControl w:val="0"/>
              <w:tabs>
                <w:tab w:val="left" w:pos="542"/>
              </w:tabs>
              <w:rPr>
                <w:rFonts w:eastAsia="Times New Roman"/>
                <w:bCs/>
                <w:i/>
                <w:color w:val="2E353D" w:themeColor="text1"/>
                <w:lang w:val="uk-UA"/>
              </w:rPr>
            </w:pPr>
            <w:r w:rsidRPr="00107672">
              <w:rPr>
                <w:rFonts w:eastAsia="Times New Roman"/>
                <w:bCs/>
                <w:i/>
                <w:color w:val="2E353D" w:themeColor="text1"/>
                <w:lang w:val="uk-UA"/>
              </w:rPr>
              <w:t>Якщо учасником є фізична особа-підприємець:</w:t>
            </w:r>
          </w:p>
          <w:p w14:paraId="36E5DA7A" w14:textId="77777777" w:rsidR="003A58A8" w:rsidRPr="00107672" w:rsidRDefault="003A58A8" w:rsidP="003A58A8">
            <w:pPr>
              <w:widowControl w:val="0"/>
              <w:tabs>
                <w:tab w:val="left" w:pos="542"/>
              </w:tabs>
              <w:jc w:val="both"/>
              <w:rPr>
                <w:rFonts w:eastAsia="Times New Roman"/>
                <w:bCs/>
                <w:color w:val="2E353D" w:themeColor="text1"/>
                <w:lang w:val="uk-UA"/>
              </w:rPr>
            </w:pPr>
            <w:r w:rsidRPr="00107672">
              <w:rPr>
                <w:rFonts w:eastAsia="Times New Roman"/>
                <w:bCs/>
                <w:color w:val="2E353D" w:themeColor="text1"/>
                <w:lang w:val="uk-UA"/>
              </w:rPr>
              <w:t xml:space="preserve">- КЕП або УЕП фізичної особи </w:t>
            </w:r>
          </w:p>
          <w:p w14:paraId="2AFB5882" w14:textId="77777777" w:rsidR="003A58A8" w:rsidRPr="00107672" w:rsidRDefault="003A58A8" w:rsidP="003A58A8">
            <w:pPr>
              <w:widowControl w:val="0"/>
              <w:tabs>
                <w:tab w:val="left" w:pos="542"/>
              </w:tabs>
              <w:jc w:val="both"/>
              <w:rPr>
                <w:rFonts w:eastAsia="Times New Roman"/>
                <w:b/>
                <w:color w:val="2E353D" w:themeColor="text1"/>
                <w:lang w:val="uk-UA"/>
              </w:rPr>
            </w:pPr>
          </w:p>
          <w:p w14:paraId="077F3312" w14:textId="77777777" w:rsidR="003A58A8" w:rsidRPr="00107672" w:rsidRDefault="00B46CE4" w:rsidP="003A58A8">
            <w:pPr>
              <w:widowControl w:val="0"/>
              <w:jc w:val="both"/>
              <w:rPr>
                <w:rFonts w:eastAsia="Times New Roman"/>
                <w:color w:val="2E353D" w:themeColor="text1"/>
                <w:lang w:val="uk-UA"/>
              </w:rPr>
            </w:pPr>
            <w:r w:rsidRPr="00107672">
              <w:rPr>
                <w:color w:val="2E353D" w:themeColor="text1"/>
                <w:shd w:val="clear" w:color="auto" w:fill="FFFFFF"/>
                <w:lang w:val="uk-UA"/>
              </w:rPr>
              <w:t>Учаснику</w:t>
            </w:r>
            <w:r w:rsidR="003A58A8" w:rsidRPr="00107672">
              <w:rPr>
                <w:color w:val="2E353D" w:themeColor="text1"/>
                <w:shd w:val="clear" w:color="auto" w:fill="FFFFFF"/>
                <w:lang w:val="uk-UA"/>
              </w:rPr>
              <w:t xml:space="preserve"> не</w:t>
            </w:r>
            <w:r w:rsidR="00F9238F" w:rsidRPr="00107672">
              <w:rPr>
                <w:color w:val="2E353D" w:themeColor="text1"/>
                <w:shd w:val="clear" w:color="auto" w:fill="FFFFFF"/>
                <w:lang w:val="uk-UA"/>
              </w:rPr>
              <w:t xml:space="preserve"> обов’язково</w:t>
            </w:r>
            <w:r w:rsidR="003A58A8" w:rsidRPr="00107672">
              <w:rPr>
                <w:color w:val="2E353D" w:themeColor="text1"/>
                <w:shd w:val="clear" w:color="auto" w:fill="FFFFFF"/>
                <w:lang w:val="uk-UA"/>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3A58A8" w:rsidRPr="00107672">
                <w:rPr>
                  <w:rStyle w:val="affff1"/>
                  <w:color w:val="2E353D" w:themeColor="text1"/>
                  <w:shd w:val="clear" w:color="auto" w:fill="FFFFFF"/>
                  <w:lang w:val="uk-UA"/>
                </w:rPr>
                <w:t>Закону України</w:t>
              </w:r>
            </w:hyperlink>
            <w:r w:rsidR="003A58A8" w:rsidRPr="00107672">
              <w:rPr>
                <w:color w:val="2E353D" w:themeColor="text1"/>
                <w:shd w:val="clear" w:color="auto" w:fill="FFFFFF"/>
                <w:lang w:val="uk-UA"/>
              </w:rPr>
              <w:t xml:space="preserve"> "Про електронні довірчі послуги". </w:t>
            </w:r>
          </w:p>
          <w:p w14:paraId="35D6E3BA"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0FEB142A" w14:textId="77777777" w:rsidR="003A58A8" w:rsidRPr="00107672" w:rsidRDefault="003A58A8" w:rsidP="003A58A8">
            <w:pPr>
              <w:widowControl w:val="0"/>
              <w:shd w:val="clear" w:color="auto" w:fill="FFFFFF" w:themeFill="background1"/>
              <w:jc w:val="both"/>
              <w:rPr>
                <w:rFonts w:eastAsia="Times New Roman"/>
                <w:b/>
                <w:bCs/>
                <w:color w:val="2E353D" w:themeColor="text1"/>
                <w:lang w:val="uk-UA"/>
              </w:rPr>
            </w:pPr>
            <w:r w:rsidRPr="00107672">
              <w:rPr>
                <w:rFonts w:eastAsia="Times New Roman"/>
                <w:b/>
                <w:bCs/>
                <w:color w:val="2E353D" w:themeColor="text1"/>
                <w:lang w:val="uk-UA"/>
              </w:rPr>
              <w:t>Кожен учасник має право подати тільки одну тендерну пропозицію</w:t>
            </w:r>
            <w:r w:rsidR="005134DF" w:rsidRPr="00107672">
              <w:rPr>
                <w:rFonts w:eastAsia="Times New Roman"/>
                <w:b/>
                <w:bCs/>
                <w:color w:val="2E353D" w:themeColor="text1"/>
                <w:lang w:val="uk-UA"/>
              </w:rPr>
              <w:t xml:space="preserve"> по </w:t>
            </w:r>
            <w:r w:rsidR="00E05228" w:rsidRPr="00107672">
              <w:rPr>
                <w:rFonts w:eastAsia="Times New Roman"/>
                <w:b/>
                <w:bCs/>
                <w:color w:val="2E353D" w:themeColor="text1"/>
                <w:lang w:val="uk-UA"/>
              </w:rPr>
              <w:t>закупівлі в цілому</w:t>
            </w:r>
            <w:r w:rsidR="005134DF" w:rsidRPr="00107672">
              <w:rPr>
                <w:rFonts w:eastAsia="Times New Roman"/>
                <w:b/>
                <w:bCs/>
                <w:color w:val="2E353D" w:themeColor="text1"/>
                <w:lang w:val="uk-UA"/>
              </w:rPr>
              <w:t xml:space="preserve"> </w:t>
            </w:r>
            <w:r w:rsidR="00B45F40" w:rsidRPr="00107672">
              <w:rPr>
                <w:rFonts w:eastAsia="Times New Roman"/>
                <w:b/>
                <w:bCs/>
                <w:color w:val="2E353D" w:themeColor="text1"/>
                <w:lang w:val="uk-UA"/>
              </w:rPr>
              <w:t>або з</w:t>
            </w:r>
            <w:r w:rsidR="00B7283F" w:rsidRPr="00107672">
              <w:rPr>
                <w:rFonts w:eastAsia="Times New Roman"/>
                <w:b/>
                <w:bCs/>
                <w:color w:val="2E353D" w:themeColor="text1"/>
                <w:lang w:val="uk-UA"/>
              </w:rPr>
              <w:t>а окремим</w:t>
            </w:r>
            <w:r w:rsidR="003958AB" w:rsidRPr="00107672">
              <w:rPr>
                <w:rFonts w:eastAsia="Times New Roman"/>
                <w:b/>
                <w:bCs/>
                <w:color w:val="2E353D" w:themeColor="text1"/>
                <w:lang w:val="uk-UA"/>
              </w:rPr>
              <w:t>(и)</w:t>
            </w:r>
            <w:r w:rsidR="00B7283F" w:rsidRPr="00107672">
              <w:rPr>
                <w:rFonts w:eastAsia="Times New Roman"/>
                <w:b/>
                <w:bCs/>
                <w:color w:val="2E353D" w:themeColor="text1"/>
                <w:lang w:val="uk-UA"/>
              </w:rPr>
              <w:t xml:space="preserve"> лотом</w:t>
            </w:r>
            <w:r w:rsidR="003958AB" w:rsidRPr="00107672">
              <w:rPr>
                <w:rFonts w:eastAsia="Times New Roman"/>
                <w:b/>
                <w:bCs/>
                <w:color w:val="2E353D" w:themeColor="text1"/>
                <w:lang w:val="uk-UA"/>
              </w:rPr>
              <w:t>(</w:t>
            </w:r>
            <w:proofErr w:type="spellStart"/>
            <w:r w:rsidR="003958AB" w:rsidRPr="00107672">
              <w:rPr>
                <w:rFonts w:eastAsia="Times New Roman"/>
                <w:b/>
                <w:bCs/>
                <w:color w:val="2E353D" w:themeColor="text1"/>
                <w:lang w:val="uk-UA"/>
              </w:rPr>
              <w:t>ами</w:t>
            </w:r>
            <w:proofErr w:type="spellEnd"/>
            <w:r w:rsidR="003958AB" w:rsidRPr="00107672">
              <w:rPr>
                <w:rFonts w:eastAsia="Times New Roman"/>
                <w:b/>
                <w:bCs/>
                <w:color w:val="2E353D" w:themeColor="text1"/>
                <w:lang w:val="uk-UA"/>
              </w:rPr>
              <w:t>)</w:t>
            </w:r>
          </w:p>
          <w:p w14:paraId="48714E92"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Тендерні пропозиції після закінчення кінцевого строку їх подання не приймаються електронною системою закупівель.</w:t>
            </w:r>
          </w:p>
          <w:p w14:paraId="3DE02389"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AC01935"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693E950"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36A5A7C"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C3D8F" w:rsidRPr="00107672" w14:paraId="35C7BD97" w14:textId="77777777" w:rsidTr="00043C15">
        <w:trPr>
          <w:trHeight w:val="400"/>
          <w:jc w:val="center"/>
        </w:trPr>
        <w:tc>
          <w:tcPr>
            <w:tcW w:w="576" w:type="dxa"/>
            <w:shd w:val="clear" w:color="auto" w:fill="FFFFFF" w:themeFill="background1"/>
          </w:tcPr>
          <w:p w14:paraId="3795E503" w14:textId="77777777" w:rsidR="002A4E26" w:rsidRPr="00107672" w:rsidRDefault="002A4E26" w:rsidP="002A4E26">
            <w:pPr>
              <w:widowControl w:val="0"/>
              <w:shd w:val="clear" w:color="auto" w:fill="FFFFFF" w:themeFill="background1"/>
              <w:spacing w:after="240"/>
              <w:rPr>
                <w:color w:val="2E353D" w:themeColor="text1"/>
                <w:lang w:val="uk-UA"/>
              </w:rPr>
            </w:pPr>
            <w:r w:rsidRPr="00107672">
              <w:rPr>
                <w:rFonts w:eastAsia="Times New Roman"/>
                <w:color w:val="2E353D" w:themeColor="text1"/>
                <w:lang w:val="uk-UA"/>
              </w:rPr>
              <w:t>2</w:t>
            </w:r>
          </w:p>
        </w:tc>
        <w:tc>
          <w:tcPr>
            <w:tcW w:w="2797" w:type="dxa"/>
            <w:shd w:val="clear" w:color="auto" w:fill="FFFFFF" w:themeFill="background1"/>
          </w:tcPr>
          <w:p w14:paraId="0C7F64AE" w14:textId="77777777" w:rsidR="002A4E26" w:rsidRPr="00107672" w:rsidRDefault="002A4E26" w:rsidP="002A4E26">
            <w:pPr>
              <w:widowControl w:val="0"/>
              <w:shd w:val="clear" w:color="auto" w:fill="FFFFFF" w:themeFill="background1"/>
              <w:spacing w:after="240"/>
              <w:rPr>
                <w:color w:val="2E353D" w:themeColor="text1"/>
                <w:lang w:val="uk-UA"/>
              </w:rPr>
            </w:pPr>
            <w:r w:rsidRPr="00107672">
              <w:rPr>
                <w:rFonts w:eastAsia="Times New Roman"/>
                <w:b/>
                <w:color w:val="2E353D" w:themeColor="text1"/>
                <w:lang w:val="uk-UA"/>
              </w:rPr>
              <w:t>Розмір та умови надання забезпечення тендерних пропозицій</w:t>
            </w:r>
          </w:p>
        </w:tc>
        <w:tc>
          <w:tcPr>
            <w:tcW w:w="7087" w:type="dxa"/>
            <w:shd w:val="clear" w:color="auto" w:fill="FFFFFF" w:themeFill="background1"/>
          </w:tcPr>
          <w:p w14:paraId="0E4630B8" w14:textId="77777777" w:rsidR="002A4E26" w:rsidRPr="00107672" w:rsidRDefault="002A4E26" w:rsidP="002A4E26">
            <w:pPr>
              <w:shd w:val="clear" w:color="auto" w:fill="FFFFFF" w:themeFill="background1"/>
              <w:tabs>
                <w:tab w:val="left" w:pos="271"/>
                <w:tab w:val="left" w:pos="542"/>
              </w:tabs>
              <w:snapToGrid w:val="0"/>
              <w:jc w:val="both"/>
              <w:rPr>
                <w:rFonts w:eastAsia="Times New Roman"/>
                <w:color w:val="2E353D" w:themeColor="text1"/>
                <w:lang w:val="uk-UA"/>
              </w:rPr>
            </w:pPr>
            <w:r w:rsidRPr="00107672">
              <w:rPr>
                <w:rFonts w:eastAsia="Times New Roman"/>
                <w:color w:val="2E353D" w:themeColor="text1"/>
                <w:lang w:val="uk-UA"/>
              </w:rPr>
              <w:t>Не вимагається.</w:t>
            </w:r>
          </w:p>
        </w:tc>
      </w:tr>
      <w:tr w:rsidR="00EC3D8F" w:rsidRPr="00107672" w14:paraId="08ECC084" w14:textId="77777777" w:rsidTr="00043C15">
        <w:trPr>
          <w:trHeight w:val="520"/>
          <w:jc w:val="center"/>
        </w:trPr>
        <w:tc>
          <w:tcPr>
            <w:tcW w:w="576" w:type="dxa"/>
            <w:shd w:val="clear" w:color="auto" w:fill="FFFFFF" w:themeFill="background1"/>
          </w:tcPr>
          <w:p w14:paraId="4AC10CEA"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color w:val="2E353D" w:themeColor="text1"/>
                <w:lang w:val="uk-UA"/>
              </w:rPr>
              <w:t>3</w:t>
            </w:r>
          </w:p>
        </w:tc>
        <w:tc>
          <w:tcPr>
            <w:tcW w:w="2797" w:type="dxa"/>
            <w:shd w:val="clear" w:color="auto" w:fill="FFFFFF" w:themeFill="background1"/>
          </w:tcPr>
          <w:p w14:paraId="6B195CA6" w14:textId="77777777" w:rsidR="002A4E26" w:rsidRPr="00107672" w:rsidRDefault="002A4E26" w:rsidP="002A4E26">
            <w:pPr>
              <w:widowControl w:val="0"/>
              <w:shd w:val="clear" w:color="auto" w:fill="FFFFFF" w:themeFill="background1"/>
              <w:rPr>
                <w:color w:val="2E353D" w:themeColor="text1"/>
                <w:lang w:val="uk-UA"/>
              </w:rPr>
            </w:pPr>
            <w:r w:rsidRPr="00107672">
              <w:rPr>
                <w:rFonts w:eastAsia="Times New Roman"/>
                <w:b/>
                <w:color w:val="2E353D" w:themeColor="text1"/>
                <w:lang w:val="uk-UA"/>
              </w:rPr>
              <w:t>Умови повернення чи неповернення забезпечення тендерної пропозиції</w:t>
            </w:r>
          </w:p>
        </w:tc>
        <w:tc>
          <w:tcPr>
            <w:tcW w:w="7087" w:type="dxa"/>
            <w:shd w:val="clear" w:color="auto" w:fill="FFFFFF" w:themeFill="background1"/>
          </w:tcPr>
          <w:p w14:paraId="47043EDF" w14:textId="77777777" w:rsidR="002A4E26" w:rsidRPr="00107672" w:rsidRDefault="002A4E26" w:rsidP="002A4E26">
            <w:pPr>
              <w:widowControl w:val="0"/>
              <w:shd w:val="clear" w:color="auto" w:fill="FFFFFF" w:themeFill="background1"/>
              <w:tabs>
                <w:tab w:val="left" w:pos="271"/>
                <w:tab w:val="left" w:pos="542"/>
              </w:tabs>
              <w:jc w:val="both"/>
              <w:rPr>
                <w:color w:val="2E353D" w:themeColor="text1"/>
                <w:lang w:val="uk-UA"/>
              </w:rPr>
            </w:pPr>
            <w:bookmarkStart w:id="3" w:name="gjdgxs" w:colFirst="0" w:colLast="0"/>
            <w:bookmarkEnd w:id="3"/>
            <w:r w:rsidRPr="00107672">
              <w:rPr>
                <w:color w:val="2E353D" w:themeColor="text1"/>
                <w:lang w:val="uk-UA"/>
              </w:rPr>
              <w:t>Не застосовуються</w:t>
            </w:r>
          </w:p>
        </w:tc>
      </w:tr>
      <w:tr w:rsidR="00EC3D8F" w:rsidRPr="0021249E" w14:paraId="683AAA54" w14:textId="77777777" w:rsidTr="00043C15">
        <w:trPr>
          <w:trHeight w:val="520"/>
          <w:jc w:val="center"/>
        </w:trPr>
        <w:tc>
          <w:tcPr>
            <w:tcW w:w="576" w:type="dxa"/>
            <w:shd w:val="clear" w:color="auto" w:fill="FFFFFF" w:themeFill="background1"/>
          </w:tcPr>
          <w:p w14:paraId="7DA230B6"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4</w:t>
            </w:r>
          </w:p>
        </w:tc>
        <w:tc>
          <w:tcPr>
            <w:tcW w:w="2797" w:type="dxa"/>
            <w:shd w:val="clear" w:color="auto" w:fill="FFFFFF" w:themeFill="background1"/>
          </w:tcPr>
          <w:p w14:paraId="5233AF20"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23D245F4"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4D2679F" w14:textId="77777777" w:rsidR="00E31919" w:rsidRPr="00107672" w:rsidRDefault="00E31919" w:rsidP="00E31919">
            <w:pPr>
              <w:widowControl w:val="0"/>
              <w:shd w:val="clear" w:color="auto" w:fill="FFFFFF" w:themeFill="background1"/>
              <w:jc w:val="both"/>
              <w:rPr>
                <w:color w:val="2E353D" w:themeColor="text1"/>
                <w:lang w:val="uk-UA"/>
              </w:rPr>
            </w:pPr>
            <w:r w:rsidRPr="00107672">
              <w:rPr>
                <w:color w:val="2E353D" w:themeColor="text1"/>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DE31A1" w14:textId="77777777" w:rsidR="00E31919" w:rsidRPr="00107672" w:rsidRDefault="00E31919" w:rsidP="00E31919">
            <w:pPr>
              <w:widowControl w:val="0"/>
              <w:shd w:val="clear" w:color="auto" w:fill="FFFFFF" w:themeFill="background1"/>
              <w:jc w:val="both"/>
              <w:rPr>
                <w:color w:val="2E353D" w:themeColor="text1"/>
                <w:lang w:val="uk-UA"/>
              </w:rPr>
            </w:pPr>
            <w:r w:rsidRPr="00107672">
              <w:rPr>
                <w:color w:val="2E353D" w:themeColor="text1"/>
                <w:lang w:val="uk-UA"/>
              </w:rPr>
              <w:t>- відхилити таку вимогу, не втрачаючи при цьому наданого ним забезпечення тендерної пропозиції;</w:t>
            </w:r>
          </w:p>
          <w:p w14:paraId="3522B26C" w14:textId="77777777" w:rsidR="00E31919" w:rsidRPr="00107672" w:rsidRDefault="00E31919" w:rsidP="00E31919">
            <w:pPr>
              <w:widowControl w:val="0"/>
              <w:shd w:val="clear" w:color="auto" w:fill="FFFFFF" w:themeFill="background1"/>
              <w:jc w:val="both"/>
              <w:rPr>
                <w:color w:val="2E353D" w:themeColor="text1"/>
                <w:lang w:val="uk-UA"/>
              </w:rPr>
            </w:pPr>
            <w:r w:rsidRPr="00107672">
              <w:rPr>
                <w:color w:val="2E353D" w:themeColor="text1"/>
                <w:lang w:val="uk-UA"/>
              </w:rPr>
              <w:t>- погодитися з вимогою та продовжити строк дії поданої ним тендерної пропозиції і наданого забезпечення тендерної пропозиції.</w:t>
            </w:r>
          </w:p>
          <w:p w14:paraId="0F23B746" w14:textId="77777777" w:rsidR="00E31919" w:rsidRPr="00107672" w:rsidRDefault="004B4916" w:rsidP="00E31919">
            <w:pPr>
              <w:widowControl w:val="0"/>
              <w:shd w:val="clear" w:color="auto" w:fill="FFFFFF" w:themeFill="background1"/>
              <w:jc w:val="both"/>
              <w:rPr>
                <w:color w:val="2E353D" w:themeColor="text1"/>
                <w:lang w:val="uk-UA"/>
              </w:rPr>
            </w:pPr>
            <w:r w:rsidRPr="00107672">
              <w:rPr>
                <w:color w:val="2E353D" w:themeColor="text1"/>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C3D8F" w:rsidRPr="0021249E" w14:paraId="4137FDC1" w14:textId="77777777" w:rsidTr="00043C15">
        <w:trPr>
          <w:trHeight w:val="520"/>
          <w:jc w:val="center"/>
        </w:trPr>
        <w:tc>
          <w:tcPr>
            <w:tcW w:w="576" w:type="dxa"/>
            <w:shd w:val="clear" w:color="auto" w:fill="FFFFFF" w:themeFill="background1"/>
          </w:tcPr>
          <w:p w14:paraId="2DA557AC" w14:textId="77777777" w:rsidR="003A58A8" w:rsidRPr="00107672" w:rsidRDefault="003A58A8" w:rsidP="003A58A8">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5</w:t>
            </w:r>
          </w:p>
        </w:tc>
        <w:tc>
          <w:tcPr>
            <w:tcW w:w="2797" w:type="dxa"/>
            <w:shd w:val="clear" w:color="auto" w:fill="FFFFFF" w:themeFill="background1"/>
          </w:tcPr>
          <w:p w14:paraId="3B211E54" w14:textId="77777777" w:rsidR="003A58A8" w:rsidRPr="00107672" w:rsidRDefault="003A58A8" w:rsidP="003A58A8">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Кваліфікаційні критерії процедури закупівлі</w:t>
            </w:r>
          </w:p>
        </w:tc>
        <w:tc>
          <w:tcPr>
            <w:tcW w:w="7087" w:type="dxa"/>
            <w:shd w:val="clear" w:color="auto" w:fill="FFFFFF" w:themeFill="background1"/>
          </w:tcPr>
          <w:p w14:paraId="009542E1" w14:textId="77777777" w:rsidR="002B7043" w:rsidRPr="00107672" w:rsidRDefault="000C1579" w:rsidP="00041BF3">
            <w:pPr>
              <w:widowControl w:val="0"/>
              <w:shd w:val="clear" w:color="auto" w:fill="FFFFFF" w:themeFill="background1"/>
              <w:jc w:val="both"/>
              <w:rPr>
                <w:rFonts w:eastAsia="Times New Roman"/>
                <w:b/>
                <w:bCs/>
                <w:color w:val="2E353D" w:themeColor="text1"/>
                <w:lang w:val="uk-UA"/>
              </w:rPr>
            </w:pPr>
            <w:r w:rsidRPr="00107672">
              <w:rPr>
                <w:rFonts w:eastAsia="Times New Roman"/>
                <w:color w:val="2E353D" w:themeColor="text1"/>
                <w:lang w:val="uk-UA"/>
              </w:rPr>
              <w:t>Під час здійснення закупівлі товарів</w:t>
            </w:r>
            <w:r w:rsidR="00600D3A" w:rsidRPr="00107672">
              <w:rPr>
                <w:rFonts w:eastAsia="Times New Roman"/>
                <w:color w:val="2E353D" w:themeColor="text1"/>
                <w:lang w:val="uk-UA"/>
              </w:rPr>
              <w:t xml:space="preserve"> обов’язково зазначаються</w:t>
            </w:r>
            <w:r w:rsidRPr="00107672">
              <w:rPr>
                <w:rFonts w:eastAsia="Times New Roman"/>
                <w:color w:val="2E353D" w:themeColor="text1"/>
                <w:lang w:val="uk-UA"/>
              </w:rPr>
              <w:t xml:space="preserve"> </w:t>
            </w:r>
            <w:r w:rsidR="00600D3A" w:rsidRPr="00107672">
              <w:rPr>
                <w:rFonts w:eastAsia="Times New Roman"/>
                <w:color w:val="2E353D" w:themeColor="text1"/>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00600D3A" w:rsidRPr="00107672">
              <w:rPr>
                <w:rFonts w:eastAsia="Times New Roman"/>
                <w:b/>
                <w:bCs/>
                <w:color w:val="2E353D" w:themeColor="text1"/>
                <w:lang w:val="uk-UA"/>
              </w:rPr>
              <w:t>Додаток 1</w:t>
            </w:r>
            <w:r w:rsidR="00CB47A1" w:rsidRPr="00107672">
              <w:rPr>
                <w:rFonts w:eastAsia="Times New Roman"/>
                <w:b/>
                <w:bCs/>
                <w:color w:val="2E353D" w:themeColor="text1"/>
                <w:lang w:val="uk-UA"/>
              </w:rPr>
              <w:t xml:space="preserve"> до Тендерної документації</w:t>
            </w:r>
            <w:r w:rsidR="00600D3A" w:rsidRPr="00107672">
              <w:rPr>
                <w:rFonts w:eastAsia="Times New Roman"/>
                <w:b/>
                <w:bCs/>
                <w:color w:val="2E353D" w:themeColor="text1"/>
                <w:lang w:val="uk-UA"/>
              </w:rPr>
              <w:t>)</w:t>
            </w:r>
          </w:p>
          <w:p w14:paraId="7933545A" w14:textId="77777777" w:rsidR="00DE2814" w:rsidRPr="00107672" w:rsidRDefault="00DE2814" w:rsidP="00041BF3">
            <w:pPr>
              <w:widowControl w:val="0"/>
              <w:shd w:val="clear" w:color="auto" w:fill="FFFFFF" w:themeFill="background1"/>
              <w:jc w:val="both"/>
              <w:rPr>
                <w:rFonts w:eastAsia="Times New Roman"/>
                <w:color w:val="2E353D" w:themeColor="text1"/>
                <w:lang w:val="uk-UA"/>
              </w:rPr>
            </w:pPr>
          </w:p>
        </w:tc>
      </w:tr>
      <w:tr w:rsidR="00EC3D8F" w:rsidRPr="00107672" w14:paraId="3536A79B" w14:textId="77777777" w:rsidTr="00043C15">
        <w:trPr>
          <w:trHeight w:val="282"/>
          <w:jc w:val="center"/>
        </w:trPr>
        <w:tc>
          <w:tcPr>
            <w:tcW w:w="576" w:type="dxa"/>
            <w:shd w:val="clear" w:color="auto" w:fill="FFFFFF" w:themeFill="background1"/>
          </w:tcPr>
          <w:p w14:paraId="1C0E9A46"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6</w:t>
            </w:r>
          </w:p>
        </w:tc>
        <w:tc>
          <w:tcPr>
            <w:tcW w:w="2797" w:type="dxa"/>
            <w:shd w:val="clear" w:color="auto" w:fill="FFFFFF" w:themeFill="background1"/>
          </w:tcPr>
          <w:p w14:paraId="77413C01"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Підстави для відмови в участі у процедурі закупівлі</w:t>
            </w:r>
          </w:p>
        </w:tc>
        <w:tc>
          <w:tcPr>
            <w:tcW w:w="7087" w:type="dxa"/>
            <w:shd w:val="clear" w:color="auto" w:fill="FFFFFF" w:themeFill="background1"/>
          </w:tcPr>
          <w:p w14:paraId="1CA7E4A2" w14:textId="30C90742" w:rsidR="00511C83" w:rsidRPr="00107672" w:rsidRDefault="00511C83" w:rsidP="00511C83">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Підстави для відмови в участі у процедурі закупівлі</w:t>
            </w:r>
            <w:r w:rsidR="00192444" w:rsidRPr="00107672">
              <w:rPr>
                <w:rFonts w:eastAsia="Times New Roman"/>
                <w:color w:val="2E353D" w:themeColor="text1"/>
                <w:lang w:val="uk-UA"/>
              </w:rPr>
              <w:t>,</w:t>
            </w:r>
            <w:r w:rsidRPr="00107672">
              <w:rPr>
                <w:rFonts w:eastAsia="Times New Roman"/>
                <w:color w:val="2E353D" w:themeColor="text1"/>
                <w:lang w:val="uk-UA"/>
              </w:rPr>
              <w:t xml:space="preserve"> встановлені </w:t>
            </w:r>
            <w:r w:rsidR="00D51B79" w:rsidRPr="00107672">
              <w:rPr>
                <w:rStyle w:val="affff1"/>
                <w:rFonts w:eastAsia="Times New Roman"/>
                <w:color w:val="2E353D" w:themeColor="text1"/>
                <w:lang w:val="uk-UA"/>
              </w:rPr>
              <w:t xml:space="preserve"> п</w:t>
            </w:r>
            <w:r w:rsidR="00064C79" w:rsidRPr="00107672">
              <w:rPr>
                <w:rStyle w:val="affff1"/>
                <w:rFonts w:eastAsia="Times New Roman"/>
                <w:color w:val="2E353D" w:themeColor="text1"/>
                <w:lang w:val="uk-UA"/>
              </w:rPr>
              <w:t xml:space="preserve">унктом </w:t>
            </w:r>
            <w:r w:rsidR="00D51B79" w:rsidRPr="00107672">
              <w:rPr>
                <w:rStyle w:val="affff1"/>
                <w:rFonts w:eastAsia="Times New Roman"/>
                <w:color w:val="2E353D" w:themeColor="text1"/>
                <w:lang w:val="uk-UA"/>
              </w:rPr>
              <w:t>4</w:t>
            </w:r>
            <w:r w:rsidR="00B54741" w:rsidRPr="00107672">
              <w:rPr>
                <w:rStyle w:val="affff1"/>
                <w:rFonts w:eastAsia="Times New Roman"/>
                <w:color w:val="2E353D" w:themeColor="text1"/>
                <w:lang w:val="uk-UA"/>
              </w:rPr>
              <w:t>7</w:t>
            </w:r>
            <w:r w:rsidR="00D51B79" w:rsidRPr="00107672">
              <w:rPr>
                <w:rStyle w:val="affff1"/>
                <w:rFonts w:eastAsia="Times New Roman"/>
                <w:color w:val="2E353D" w:themeColor="text1"/>
                <w:lang w:val="uk-UA"/>
              </w:rPr>
              <w:t xml:space="preserve"> Особливостей</w:t>
            </w:r>
            <w:r w:rsidR="00F9167B" w:rsidRPr="00107672">
              <w:rPr>
                <w:rFonts w:eastAsia="Times New Roman"/>
                <w:color w:val="2E353D" w:themeColor="text1"/>
                <w:lang w:val="uk-UA"/>
              </w:rPr>
              <w:t>:</w:t>
            </w:r>
          </w:p>
          <w:p w14:paraId="0AD00226"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EF2293"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4" w:name="n616"/>
            <w:bookmarkEnd w:id="4"/>
            <w:r w:rsidRPr="00107672">
              <w:rPr>
                <w:rFonts w:eastAsia="Times New Roman"/>
                <w:color w:val="2E353D"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0E5923"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5" w:name="n617"/>
            <w:bookmarkEnd w:id="5"/>
            <w:r w:rsidRPr="00107672">
              <w:rPr>
                <w:rFonts w:eastAsia="Times New Roman"/>
                <w:color w:val="2E353D"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7E7797"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6" w:name="n618"/>
            <w:bookmarkEnd w:id="6"/>
            <w:r w:rsidRPr="00107672">
              <w:rPr>
                <w:rFonts w:eastAsia="Times New Roman"/>
                <w:color w:val="2E353D"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BEE0ED"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7" w:name="n619"/>
            <w:bookmarkEnd w:id="7"/>
            <w:r w:rsidRPr="00107672">
              <w:rPr>
                <w:rFonts w:eastAsia="Times New Roman"/>
                <w:color w:val="2E353D"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107672">
                <w:rPr>
                  <w:rStyle w:val="affff1"/>
                  <w:rFonts w:eastAsia="Times New Roman"/>
                  <w:color w:val="2E353D" w:themeColor="text1"/>
                  <w:lang w:val="uk-UA"/>
                </w:rPr>
                <w:t>пунктом</w:t>
              </w:r>
            </w:hyperlink>
            <w:hyperlink r:id="rId13" w:anchor="n52" w:tgtFrame="_blank" w:history="1">
              <w:r w:rsidRPr="00107672">
                <w:rPr>
                  <w:rStyle w:val="affff1"/>
                  <w:rFonts w:eastAsia="Times New Roman"/>
                  <w:color w:val="2E353D" w:themeColor="text1"/>
                  <w:lang w:val="uk-UA"/>
                </w:rPr>
                <w:t> 4</w:t>
              </w:r>
            </w:hyperlink>
            <w:r w:rsidRPr="00107672">
              <w:rPr>
                <w:rFonts w:eastAsia="Times New Roman"/>
                <w:color w:val="2E353D" w:themeColor="text1"/>
                <w:lang w:val="uk-UA"/>
              </w:rPr>
              <w:t> частини другої статті 6, </w:t>
            </w:r>
            <w:hyperlink r:id="rId14" w:anchor="n456" w:tgtFrame="_blank" w:history="1">
              <w:r w:rsidRPr="00107672">
                <w:rPr>
                  <w:rStyle w:val="affff1"/>
                  <w:rFonts w:eastAsia="Times New Roman"/>
                  <w:color w:val="2E353D" w:themeColor="text1"/>
                  <w:lang w:val="uk-UA"/>
                </w:rPr>
                <w:t>пунктом 1</w:t>
              </w:r>
            </w:hyperlink>
            <w:r w:rsidRPr="00107672">
              <w:rPr>
                <w:rFonts w:eastAsia="Times New Roman"/>
                <w:color w:val="2E353D" w:themeColor="text1"/>
                <w:lang w:val="uk-UA"/>
              </w:rPr>
              <w:t xml:space="preserve"> статті 50 Закону України “Про захист економічної конкуренції”, у вигляді вчинення </w:t>
            </w:r>
            <w:proofErr w:type="spellStart"/>
            <w:r w:rsidRPr="00107672">
              <w:rPr>
                <w:rFonts w:eastAsia="Times New Roman"/>
                <w:color w:val="2E353D" w:themeColor="text1"/>
                <w:lang w:val="uk-UA"/>
              </w:rPr>
              <w:t>антиконкурентних</w:t>
            </w:r>
            <w:proofErr w:type="spellEnd"/>
            <w:r w:rsidRPr="00107672">
              <w:rPr>
                <w:rFonts w:eastAsia="Times New Roman"/>
                <w:color w:val="2E353D" w:themeColor="text1"/>
                <w:lang w:val="uk-UA"/>
              </w:rPr>
              <w:t xml:space="preserve"> узгоджених дій, що стосуються спотворення результатів тендерів;</w:t>
            </w:r>
          </w:p>
          <w:p w14:paraId="71C7D4B6"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8" w:name="n620"/>
            <w:bookmarkEnd w:id="8"/>
            <w:r w:rsidRPr="00107672">
              <w:rPr>
                <w:rFonts w:eastAsia="Times New Roman"/>
                <w:color w:val="2E353D"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84A9F"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9" w:name="n621"/>
            <w:bookmarkEnd w:id="9"/>
            <w:r w:rsidRPr="00107672">
              <w:rPr>
                <w:rFonts w:eastAsia="Times New Roman"/>
                <w:color w:val="2E353D"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937D04"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0" w:name="n622"/>
            <w:bookmarkEnd w:id="10"/>
            <w:r w:rsidRPr="00107672">
              <w:rPr>
                <w:rFonts w:eastAsia="Times New Roman"/>
                <w:color w:val="2E353D"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FF8B1"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1" w:name="n623"/>
            <w:bookmarkEnd w:id="11"/>
            <w:r w:rsidRPr="00107672">
              <w:rPr>
                <w:rFonts w:eastAsia="Times New Roman"/>
                <w:color w:val="2E353D"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8646A0D"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2" w:name="n624"/>
            <w:bookmarkEnd w:id="12"/>
            <w:r w:rsidRPr="00107672">
              <w:rPr>
                <w:rFonts w:eastAsia="Times New Roman"/>
                <w:color w:val="2E353D"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107672">
                <w:rPr>
                  <w:rStyle w:val="affff1"/>
                  <w:rFonts w:eastAsia="Times New Roman"/>
                  <w:color w:val="2E353D" w:themeColor="text1"/>
                  <w:lang w:val="uk-UA"/>
                </w:rPr>
                <w:t>пунктом 9</w:t>
              </w:r>
            </w:hyperlink>
            <w:r w:rsidRPr="00107672">
              <w:rPr>
                <w:rFonts w:eastAsia="Times New Roman"/>
                <w:color w:val="2E353D"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456710"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3" w:name="n625"/>
            <w:bookmarkEnd w:id="13"/>
            <w:r w:rsidRPr="00107672">
              <w:rPr>
                <w:rFonts w:eastAsia="Times New Roman"/>
                <w:color w:val="2E353D"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8FB1B2"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4" w:name="n626"/>
            <w:bookmarkEnd w:id="14"/>
            <w:r w:rsidRPr="00107672">
              <w:rPr>
                <w:rFonts w:eastAsia="Times New Roman"/>
                <w:color w:val="2E353D" w:themeColor="text1"/>
                <w:lang w:val="uk-UA"/>
              </w:rPr>
              <w:t xml:space="preserve">11) учасник процедури закупівлі або кінцевий </w:t>
            </w:r>
            <w:proofErr w:type="spellStart"/>
            <w:r w:rsidRPr="00107672">
              <w:rPr>
                <w:rFonts w:eastAsia="Times New Roman"/>
                <w:color w:val="2E353D" w:themeColor="text1"/>
                <w:lang w:val="uk-UA"/>
              </w:rPr>
              <w:t>бенефіціарний</w:t>
            </w:r>
            <w:proofErr w:type="spellEnd"/>
            <w:r w:rsidRPr="00107672">
              <w:rPr>
                <w:rFonts w:eastAsia="Times New Roman"/>
                <w:color w:val="2E353D"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107672">
                <w:rPr>
                  <w:rStyle w:val="affff1"/>
                  <w:rFonts w:eastAsia="Times New Roman"/>
                  <w:color w:val="2E353D" w:themeColor="text1"/>
                  <w:lang w:val="uk-UA"/>
                </w:rPr>
                <w:t>Законом України</w:t>
              </w:r>
            </w:hyperlink>
            <w:r w:rsidRPr="00107672">
              <w:rPr>
                <w:rFonts w:eastAsia="Times New Roman"/>
                <w:color w:val="2E353D" w:themeColor="text1"/>
                <w:lang w:val="uk-UA"/>
              </w:rPr>
              <w:t> “Про санкції”;</w:t>
            </w:r>
          </w:p>
          <w:p w14:paraId="27A0CE43"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5" w:name="n627"/>
            <w:bookmarkEnd w:id="15"/>
            <w:r w:rsidRPr="00107672">
              <w:rPr>
                <w:rFonts w:eastAsia="Times New Roman"/>
                <w:color w:val="2E353D"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159696"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6" w:name="n628"/>
            <w:bookmarkEnd w:id="16"/>
            <w:r w:rsidRPr="00107672">
              <w:rPr>
                <w:rFonts w:eastAsia="Times New Roman"/>
                <w:color w:val="2E353D" w:themeColor="text1"/>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3EE5D0"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7" w:name="n629"/>
            <w:bookmarkEnd w:id="17"/>
            <w:r w:rsidRPr="00107672">
              <w:rPr>
                <w:rFonts w:eastAsia="Times New Roman"/>
                <w:color w:val="2E353D"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107672">
                <w:rPr>
                  <w:rStyle w:val="affff1"/>
                  <w:rFonts w:eastAsia="Times New Roman"/>
                  <w:color w:val="2E353D" w:themeColor="text1"/>
                  <w:lang w:val="uk-UA"/>
                </w:rPr>
                <w:t>підпунктах 3</w:t>
              </w:r>
            </w:hyperlink>
            <w:r w:rsidRPr="00107672">
              <w:rPr>
                <w:rFonts w:eastAsia="Times New Roman"/>
                <w:color w:val="2E353D" w:themeColor="text1"/>
                <w:lang w:val="uk-UA"/>
              </w:rPr>
              <w:t>, </w:t>
            </w:r>
            <w:hyperlink r:id="rId18" w:anchor="n620" w:history="1">
              <w:r w:rsidRPr="00107672">
                <w:rPr>
                  <w:rStyle w:val="affff1"/>
                  <w:rFonts w:eastAsia="Times New Roman"/>
                  <w:color w:val="2E353D" w:themeColor="text1"/>
                  <w:lang w:val="uk-UA"/>
                </w:rPr>
                <w:t>5</w:t>
              </w:r>
            </w:hyperlink>
            <w:r w:rsidRPr="00107672">
              <w:rPr>
                <w:rFonts w:eastAsia="Times New Roman"/>
                <w:color w:val="2E353D" w:themeColor="text1"/>
                <w:lang w:val="uk-UA"/>
              </w:rPr>
              <w:t>, </w:t>
            </w:r>
            <w:hyperlink r:id="rId19" w:anchor="n621" w:history="1">
              <w:r w:rsidRPr="00107672">
                <w:rPr>
                  <w:rStyle w:val="affff1"/>
                  <w:rFonts w:eastAsia="Times New Roman"/>
                  <w:color w:val="2E353D" w:themeColor="text1"/>
                  <w:lang w:val="uk-UA"/>
                </w:rPr>
                <w:t>6</w:t>
              </w:r>
            </w:hyperlink>
            <w:r w:rsidRPr="00107672">
              <w:rPr>
                <w:rFonts w:eastAsia="Times New Roman"/>
                <w:color w:val="2E353D" w:themeColor="text1"/>
                <w:lang w:val="uk-UA"/>
              </w:rPr>
              <w:t> і </w:t>
            </w:r>
            <w:hyperlink r:id="rId20" w:anchor="n627" w:history="1">
              <w:r w:rsidRPr="00107672">
                <w:rPr>
                  <w:rStyle w:val="affff1"/>
                  <w:rFonts w:eastAsia="Times New Roman"/>
                  <w:color w:val="2E353D" w:themeColor="text1"/>
                  <w:lang w:val="uk-UA"/>
                </w:rPr>
                <w:t>12</w:t>
              </w:r>
            </w:hyperlink>
            <w:r w:rsidRPr="00107672">
              <w:rPr>
                <w:rFonts w:eastAsia="Times New Roman"/>
                <w:color w:val="2E353D" w:themeColor="text1"/>
                <w:lang w:val="uk-UA"/>
              </w:rPr>
              <w:t> та в </w:t>
            </w:r>
            <w:hyperlink r:id="rId21" w:anchor="n628" w:history="1">
              <w:r w:rsidRPr="00107672">
                <w:rPr>
                  <w:rStyle w:val="affff1"/>
                  <w:rFonts w:eastAsia="Times New Roman"/>
                  <w:color w:val="2E353D" w:themeColor="text1"/>
                  <w:lang w:val="uk-UA"/>
                </w:rPr>
                <w:t>абзаці чотирнадцятому</w:t>
              </w:r>
            </w:hyperlink>
            <w:r w:rsidRPr="00107672">
              <w:rPr>
                <w:rFonts w:eastAsia="Times New Roman"/>
                <w:color w:val="2E353D" w:themeColor="text1"/>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07672">
                <w:rPr>
                  <w:rStyle w:val="affff1"/>
                  <w:rFonts w:eastAsia="Times New Roman"/>
                  <w:color w:val="2E353D" w:themeColor="text1"/>
                  <w:lang w:val="uk-UA"/>
                </w:rPr>
                <w:t>Законом України</w:t>
              </w:r>
            </w:hyperlink>
            <w:r w:rsidRPr="00107672">
              <w:rPr>
                <w:rFonts w:eastAsia="Times New Roman"/>
                <w:color w:val="2E353D" w:themeColor="text1"/>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A0336ED"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8" w:name="n630"/>
            <w:bookmarkEnd w:id="18"/>
            <w:r w:rsidRPr="00107672">
              <w:rPr>
                <w:rFonts w:eastAsia="Times New Roman"/>
                <w:color w:val="2E353D" w:themeColor="text1"/>
                <w:lang w:val="uk-UA"/>
              </w:rPr>
              <w:t>Учасник процедури закупівлі підтверджує відсутність підстав, зазначених в цьому пункті (крім </w:t>
            </w:r>
            <w:hyperlink r:id="rId23" w:anchor="n616" w:history="1">
              <w:r w:rsidRPr="00107672">
                <w:rPr>
                  <w:rStyle w:val="affff1"/>
                  <w:rFonts w:eastAsia="Times New Roman"/>
                  <w:color w:val="2E353D" w:themeColor="text1"/>
                  <w:lang w:val="uk-UA"/>
                </w:rPr>
                <w:t>підпунктів 1</w:t>
              </w:r>
            </w:hyperlink>
            <w:r w:rsidRPr="00107672">
              <w:rPr>
                <w:rFonts w:eastAsia="Times New Roman"/>
                <w:color w:val="2E353D" w:themeColor="text1"/>
                <w:lang w:val="uk-UA"/>
              </w:rPr>
              <w:t> і </w:t>
            </w:r>
            <w:hyperlink r:id="rId24" w:anchor="n622" w:history="1">
              <w:r w:rsidRPr="00107672">
                <w:rPr>
                  <w:rStyle w:val="affff1"/>
                  <w:rFonts w:eastAsia="Times New Roman"/>
                  <w:color w:val="2E353D" w:themeColor="text1"/>
                  <w:lang w:val="uk-UA"/>
                </w:rPr>
                <w:t>7</w:t>
              </w:r>
            </w:hyperlink>
            <w:r w:rsidRPr="00107672">
              <w:rPr>
                <w:rFonts w:eastAsia="Times New Roman"/>
                <w:color w:val="2E353D" w:themeColor="text1"/>
                <w:lang w:val="uk-UA"/>
              </w:rPr>
              <w:t>, </w:t>
            </w:r>
            <w:hyperlink r:id="rId25" w:anchor="n628" w:history="1">
              <w:r w:rsidRPr="00107672">
                <w:rPr>
                  <w:rStyle w:val="affff1"/>
                  <w:rFonts w:eastAsia="Times New Roman"/>
                  <w:color w:val="2E353D" w:themeColor="text1"/>
                  <w:lang w:val="uk-UA"/>
                </w:rPr>
                <w:t>абзацу чотирнадцятого</w:t>
              </w:r>
            </w:hyperlink>
            <w:r w:rsidRPr="00107672">
              <w:rPr>
                <w:rFonts w:eastAsia="Times New Roman"/>
                <w:color w:val="2E353D" w:themeColor="text1"/>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85EFE30"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19" w:name="n631"/>
            <w:bookmarkEnd w:id="19"/>
            <w:r w:rsidRPr="00107672">
              <w:rPr>
                <w:rFonts w:eastAsia="Times New Roman"/>
                <w:color w:val="2E353D"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6" w:anchor="n628" w:history="1">
              <w:r w:rsidRPr="00107672">
                <w:rPr>
                  <w:rStyle w:val="affff1"/>
                  <w:rFonts w:eastAsia="Times New Roman"/>
                  <w:color w:val="2E353D" w:themeColor="text1"/>
                  <w:lang w:val="uk-UA"/>
                </w:rPr>
                <w:t>абзацу чотирнадцятого</w:t>
              </w:r>
            </w:hyperlink>
            <w:r w:rsidRPr="00107672">
              <w:rPr>
                <w:rFonts w:eastAsia="Times New Roman"/>
                <w:color w:val="2E353D" w:themeColor="text1"/>
                <w:lang w:val="uk-UA"/>
              </w:rPr>
              <w:t> цього пункту), крім самостійного декларування відсутності таких підстав учасником процедури закупівлі відповідно до </w:t>
            </w:r>
            <w:hyperlink r:id="rId27" w:anchor="n630" w:history="1">
              <w:r w:rsidRPr="00107672">
                <w:rPr>
                  <w:rStyle w:val="affff1"/>
                  <w:rFonts w:eastAsia="Times New Roman"/>
                  <w:color w:val="2E353D" w:themeColor="text1"/>
                  <w:lang w:val="uk-UA"/>
                </w:rPr>
                <w:t>абзацу шістнадцятого</w:t>
              </w:r>
            </w:hyperlink>
            <w:r w:rsidRPr="00107672">
              <w:rPr>
                <w:rFonts w:eastAsia="Times New Roman"/>
                <w:color w:val="2E353D" w:themeColor="text1"/>
                <w:lang w:val="uk-UA"/>
              </w:rPr>
              <w:t> цього пункту.</w:t>
            </w:r>
          </w:p>
          <w:p w14:paraId="5F4A33FA"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20" w:name="n632"/>
            <w:bookmarkEnd w:id="20"/>
            <w:r w:rsidRPr="00107672">
              <w:rPr>
                <w:rFonts w:eastAsia="Times New Roman"/>
                <w:color w:val="2E353D"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8" w:anchor="n616" w:history="1">
              <w:r w:rsidRPr="00107672">
                <w:rPr>
                  <w:rStyle w:val="affff1"/>
                  <w:rFonts w:eastAsia="Times New Roman"/>
                  <w:color w:val="2E353D" w:themeColor="text1"/>
                  <w:lang w:val="uk-UA"/>
                </w:rPr>
                <w:t>підпунктами 1</w:t>
              </w:r>
            </w:hyperlink>
            <w:r w:rsidRPr="00107672">
              <w:rPr>
                <w:rFonts w:eastAsia="Times New Roman"/>
                <w:color w:val="2E353D" w:themeColor="text1"/>
                <w:lang w:val="uk-UA"/>
              </w:rPr>
              <w:t> і </w:t>
            </w:r>
            <w:hyperlink r:id="rId29" w:anchor="n622" w:history="1">
              <w:r w:rsidRPr="00107672">
                <w:rPr>
                  <w:rStyle w:val="affff1"/>
                  <w:rFonts w:eastAsia="Times New Roman"/>
                  <w:color w:val="2E353D" w:themeColor="text1"/>
                  <w:lang w:val="uk-UA"/>
                </w:rPr>
                <w:t>7</w:t>
              </w:r>
            </w:hyperlink>
            <w:r w:rsidRPr="00107672">
              <w:rPr>
                <w:rFonts w:eastAsia="Times New Roman"/>
                <w:color w:val="2E353D" w:themeColor="text1"/>
                <w:lang w:val="uk-UA"/>
              </w:rPr>
              <w:t> цього пункту.</w:t>
            </w:r>
          </w:p>
          <w:p w14:paraId="3CB8F508" w14:textId="77777777" w:rsidR="00B54741" w:rsidRPr="00107672" w:rsidRDefault="00B54741" w:rsidP="00B54741">
            <w:pPr>
              <w:widowControl w:val="0"/>
              <w:shd w:val="clear" w:color="auto" w:fill="FFFFFF" w:themeFill="background1"/>
              <w:jc w:val="both"/>
              <w:rPr>
                <w:rFonts w:eastAsia="Times New Roman"/>
                <w:color w:val="2E353D" w:themeColor="text1"/>
                <w:lang w:val="uk-UA"/>
              </w:rPr>
            </w:pPr>
            <w:bookmarkStart w:id="21" w:name="n633"/>
            <w:bookmarkEnd w:id="21"/>
            <w:r w:rsidRPr="00107672">
              <w:rPr>
                <w:rFonts w:eastAsia="Times New Roman"/>
                <w:color w:val="2E353D" w:themeColor="text1"/>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0" w:anchor="n1257" w:tgtFrame="_blank" w:history="1">
              <w:r w:rsidRPr="00107672">
                <w:rPr>
                  <w:rStyle w:val="affff1"/>
                  <w:rFonts w:eastAsia="Times New Roman"/>
                  <w:color w:val="2E353D" w:themeColor="text1"/>
                  <w:lang w:val="uk-UA"/>
                </w:rPr>
                <w:t>частини третьої</w:t>
              </w:r>
            </w:hyperlink>
            <w:r w:rsidRPr="00107672">
              <w:rPr>
                <w:rFonts w:eastAsia="Times New Roman"/>
                <w:color w:val="2E353D" w:themeColor="text1"/>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230EF28" w14:textId="2A2FE77A" w:rsidR="00F9167B" w:rsidRPr="00107672" w:rsidRDefault="00F9167B" w:rsidP="00F9167B">
            <w:pPr>
              <w:widowControl w:val="0"/>
              <w:shd w:val="clear" w:color="auto" w:fill="FFFFFF" w:themeFill="background1"/>
              <w:jc w:val="both"/>
              <w:rPr>
                <w:rFonts w:eastAsia="Times New Roman"/>
                <w:color w:val="2E353D" w:themeColor="text1"/>
                <w:lang w:val="uk-UA"/>
              </w:rPr>
            </w:pPr>
          </w:p>
          <w:p w14:paraId="5A53BB8E" w14:textId="77777777" w:rsidR="002F7872" w:rsidRPr="00107672" w:rsidRDefault="002F7872" w:rsidP="002F7872">
            <w:pPr>
              <w:widowControl w:val="0"/>
              <w:shd w:val="clear" w:color="auto" w:fill="FFFFFF" w:themeFill="background1"/>
              <w:jc w:val="both"/>
              <w:rPr>
                <w:rFonts w:eastAsia="Times New Roman"/>
                <w:b/>
                <w:color w:val="2E353D" w:themeColor="text1"/>
                <w:lang w:val="uk-UA"/>
              </w:rPr>
            </w:pPr>
            <w:r w:rsidRPr="00107672">
              <w:rPr>
                <w:rFonts w:eastAsia="Times New Roman"/>
                <w:b/>
                <w:color w:val="2E353D" w:themeColor="text1"/>
                <w:lang w:val="uk-UA"/>
              </w:rPr>
              <w:t>Для учасників:</w:t>
            </w:r>
          </w:p>
          <w:p w14:paraId="594F1153" w14:textId="26BDEB3B" w:rsidR="00200DB0" w:rsidRPr="00107672" w:rsidRDefault="00200DB0" w:rsidP="00200DB0">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Інформація про відсутність підстав, визначених </w:t>
            </w:r>
            <w:r w:rsidR="00194C53" w:rsidRPr="00107672">
              <w:rPr>
                <w:rFonts w:eastAsia="Times New Roman"/>
                <w:color w:val="2E353D" w:themeColor="text1"/>
                <w:lang w:val="uk-UA"/>
              </w:rPr>
              <w:t xml:space="preserve">пункту </w:t>
            </w:r>
            <w:r w:rsidR="00E1039B" w:rsidRPr="00107672">
              <w:rPr>
                <w:rFonts w:eastAsia="Times New Roman"/>
                <w:color w:val="2E353D" w:themeColor="text1"/>
                <w:lang w:val="uk-UA"/>
              </w:rPr>
              <w:t>47</w:t>
            </w:r>
            <w:r w:rsidR="00194C53" w:rsidRPr="00107672">
              <w:rPr>
                <w:rFonts w:eastAsia="Times New Roman"/>
                <w:color w:val="2E353D" w:themeColor="text1"/>
                <w:lang w:val="uk-UA"/>
              </w:rPr>
              <w:t xml:space="preserve"> Особливостей</w:t>
            </w:r>
            <w:r w:rsidRPr="00107672">
              <w:rPr>
                <w:rFonts w:eastAsia="Times New Roman"/>
                <w:color w:val="2E353D" w:themeColor="text1"/>
                <w:lang w:val="uk-UA"/>
              </w:rPr>
              <w:t xml:space="preserve">, надається згідно </w:t>
            </w:r>
            <w:r w:rsidRPr="00107672">
              <w:rPr>
                <w:rFonts w:eastAsia="Times New Roman"/>
                <w:b/>
                <w:bCs/>
                <w:color w:val="2E353D" w:themeColor="text1"/>
                <w:lang w:val="uk-UA"/>
              </w:rPr>
              <w:t>додатку 2 до тендерної документації</w:t>
            </w:r>
            <w:r w:rsidRPr="00107672">
              <w:rPr>
                <w:rFonts w:eastAsia="Times New Roman"/>
                <w:color w:val="2E353D" w:themeColor="text1"/>
                <w:lang w:val="uk-UA"/>
              </w:rPr>
              <w:t xml:space="preserve">. </w:t>
            </w:r>
          </w:p>
          <w:p w14:paraId="495875B8" w14:textId="5C1CDC0B" w:rsidR="00194C53" w:rsidRPr="00107672" w:rsidRDefault="00194C53" w:rsidP="00194C53">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Учасник процедури закупівлі підтверджує відсутність підстав, зазначених в пункт</w:t>
            </w:r>
            <w:r w:rsidR="00364C51" w:rsidRPr="00107672">
              <w:rPr>
                <w:rFonts w:eastAsia="Times New Roman"/>
                <w:color w:val="2E353D" w:themeColor="text1"/>
                <w:lang w:val="uk-UA"/>
              </w:rPr>
              <w:t>і</w:t>
            </w:r>
            <w:r w:rsidR="00FE3A7D" w:rsidRPr="00107672">
              <w:rPr>
                <w:rFonts w:eastAsia="Times New Roman"/>
                <w:color w:val="2E353D" w:themeColor="text1"/>
                <w:lang w:val="uk-UA"/>
              </w:rPr>
              <w:t xml:space="preserve"> 4</w:t>
            </w:r>
            <w:r w:rsidR="00E1039B" w:rsidRPr="00107672">
              <w:rPr>
                <w:rFonts w:eastAsia="Times New Roman"/>
                <w:color w:val="2E353D" w:themeColor="text1"/>
                <w:lang w:val="uk-UA"/>
              </w:rPr>
              <w:t>7</w:t>
            </w:r>
            <w:r w:rsidR="00FE3A7D" w:rsidRPr="00107672">
              <w:rPr>
                <w:rFonts w:eastAsia="Times New Roman"/>
                <w:color w:val="2E353D" w:themeColor="text1"/>
                <w:lang w:val="uk-UA"/>
              </w:rPr>
              <w:t xml:space="preserve"> Особливостей</w:t>
            </w:r>
            <w:r w:rsidR="000940C7" w:rsidRPr="00107672">
              <w:rPr>
                <w:rFonts w:eastAsia="Times New Roman"/>
                <w:color w:val="2E353D" w:themeColor="text1"/>
                <w:lang w:val="uk-UA"/>
              </w:rPr>
              <w:t xml:space="preserve"> (крім абзацу чотирнадцятого цього пункту)</w:t>
            </w:r>
            <w:r w:rsidRPr="00107672">
              <w:rPr>
                <w:rFonts w:eastAsia="Times New Roman"/>
                <w:color w:val="2E353D" w:themeColor="text1"/>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61A8E224" w14:textId="77777777" w:rsidR="00194C53" w:rsidRPr="00107672" w:rsidRDefault="008539FA" w:rsidP="00194C53">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w:t>
            </w:r>
            <w:r w:rsidR="000940C7" w:rsidRPr="00107672">
              <w:rPr>
                <w:rFonts w:eastAsia="Times New Roman"/>
                <w:color w:val="2E353D" w:themeColor="text1"/>
                <w:lang w:val="uk-UA"/>
              </w:rPr>
              <w:t>.</w:t>
            </w:r>
          </w:p>
          <w:p w14:paraId="26F8782A" w14:textId="77777777" w:rsidR="00194C53" w:rsidRPr="00107672" w:rsidRDefault="00194C53" w:rsidP="00194C53">
            <w:pPr>
              <w:shd w:val="clear" w:color="auto" w:fill="FFFFFF" w:themeFill="background1"/>
              <w:tabs>
                <w:tab w:val="left" w:pos="180"/>
              </w:tabs>
              <w:jc w:val="both"/>
              <w:rPr>
                <w:b/>
                <w:color w:val="2E353D" w:themeColor="text1"/>
                <w:shd w:val="clear" w:color="auto" w:fill="FFFFFF"/>
                <w:lang w:val="uk-UA"/>
              </w:rPr>
            </w:pPr>
            <w:r w:rsidRPr="00107672">
              <w:rPr>
                <w:b/>
                <w:color w:val="2E353D" w:themeColor="text1"/>
                <w:shd w:val="clear" w:color="auto" w:fill="FFFFFF"/>
                <w:lang w:val="uk-UA"/>
              </w:rPr>
              <w:t>Для об’єднань учасників:</w:t>
            </w:r>
          </w:p>
          <w:p w14:paraId="2526AB1E" w14:textId="6FF58C6A" w:rsidR="00194C53" w:rsidRPr="00107672" w:rsidRDefault="00194C53" w:rsidP="00194C53">
            <w:pPr>
              <w:widowControl w:val="0"/>
              <w:shd w:val="clear" w:color="auto" w:fill="FFFFFF" w:themeFill="background1"/>
              <w:jc w:val="both"/>
              <w:rPr>
                <w:rFonts w:eastAsia="Times New Roman"/>
                <w:color w:val="2E353D" w:themeColor="text1"/>
                <w:lang w:val="uk-UA"/>
              </w:rPr>
            </w:pPr>
            <w:r w:rsidRPr="00107672">
              <w:rPr>
                <w:color w:val="2E353D" w:themeColor="text1"/>
                <w:shd w:val="clear" w:color="auto" w:fill="FFFFFF"/>
                <w:lang w:val="uk-UA"/>
              </w:rPr>
              <w:t xml:space="preserve">У разі участі об’єднання учасників підтвердження </w:t>
            </w:r>
            <w:r w:rsidRPr="00107672">
              <w:rPr>
                <w:rFonts w:eastAsia="Times New Roman"/>
                <w:color w:val="2E353D" w:themeColor="text1"/>
                <w:lang w:val="uk-UA"/>
              </w:rPr>
              <w:t xml:space="preserve">відсутності підстав, визначених </w:t>
            </w:r>
            <w:r w:rsidR="005B35F1" w:rsidRPr="00107672">
              <w:rPr>
                <w:rFonts w:eastAsia="Times New Roman"/>
                <w:color w:val="2E353D" w:themeColor="text1"/>
                <w:lang w:val="uk-UA"/>
              </w:rPr>
              <w:t>з урахуванням пункту 4</w:t>
            </w:r>
            <w:r w:rsidR="00E1039B" w:rsidRPr="00107672">
              <w:rPr>
                <w:rFonts w:eastAsia="Times New Roman"/>
                <w:color w:val="2E353D" w:themeColor="text1"/>
                <w:lang w:val="uk-UA"/>
              </w:rPr>
              <w:t>7</w:t>
            </w:r>
            <w:r w:rsidR="005B35F1" w:rsidRPr="00107672">
              <w:rPr>
                <w:rFonts w:eastAsia="Times New Roman"/>
                <w:color w:val="2E353D" w:themeColor="text1"/>
                <w:lang w:val="uk-UA"/>
              </w:rPr>
              <w:t xml:space="preserve"> Особливостей,</w:t>
            </w:r>
            <w:r w:rsidRPr="00107672">
              <w:rPr>
                <w:rFonts w:eastAsia="Times New Roman"/>
                <w:color w:val="2E353D" w:themeColor="text1"/>
                <w:lang w:val="uk-UA"/>
              </w:rPr>
              <w:t xml:space="preserve"> здійснюється щодо кожного такого учасника.</w:t>
            </w:r>
          </w:p>
          <w:p w14:paraId="577F58CA" w14:textId="77777777" w:rsidR="00511C83" w:rsidRPr="00107672" w:rsidRDefault="00511C83" w:rsidP="00511C83">
            <w:pPr>
              <w:widowControl w:val="0"/>
              <w:shd w:val="clear" w:color="auto" w:fill="FFFFFF" w:themeFill="background1"/>
              <w:jc w:val="both"/>
              <w:rPr>
                <w:rFonts w:eastAsia="Times New Roman"/>
                <w:b/>
                <w:color w:val="2E353D" w:themeColor="text1"/>
                <w:lang w:val="uk-UA"/>
              </w:rPr>
            </w:pPr>
            <w:r w:rsidRPr="00107672">
              <w:rPr>
                <w:rFonts w:eastAsia="Times New Roman"/>
                <w:b/>
                <w:color w:val="2E353D" w:themeColor="text1"/>
                <w:lang w:val="uk-UA"/>
              </w:rPr>
              <w:t>Для переможця процедури закупівлі:</w:t>
            </w:r>
          </w:p>
          <w:p w14:paraId="4B7E34BE" w14:textId="77777777" w:rsidR="00064C79" w:rsidRPr="00107672" w:rsidRDefault="00064C79" w:rsidP="00064C79">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BA446D" w14:textId="77777777" w:rsidR="00194C53" w:rsidRPr="00107672" w:rsidRDefault="00194C53" w:rsidP="00194C53">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w:t>
            </w:r>
          </w:p>
          <w:p w14:paraId="5BDFD68C" w14:textId="77777777" w:rsidR="003A58A8" w:rsidRPr="00107672" w:rsidRDefault="003A58A8" w:rsidP="00194C53">
            <w:pPr>
              <w:widowControl w:val="0"/>
              <w:shd w:val="clear" w:color="auto" w:fill="FFFFFF" w:themeFill="background1"/>
              <w:jc w:val="both"/>
              <w:rPr>
                <w:rFonts w:eastAsia="Times New Roman"/>
                <w:color w:val="2E353D" w:themeColor="text1"/>
                <w:lang w:val="uk-UA"/>
              </w:rPr>
            </w:pPr>
          </w:p>
        </w:tc>
      </w:tr>
      <w:tr w:rsidR="00EC3D8F" w:rsidRPr="0021249E" w14:paraId="33F536D2" w14:textId="77777777" w:rsidTr="009975F1">
        <w:trPr>
          <w:trHeight w:val="416"/>
          <w:jc w:val="center"/>
        </w:trPr>
        <w:tc>
          <w:tcPr>
            <w:tcW w:w="576" w:type="dxa"/>
            <w:shd w:val="clear" w:color="auto" w:fill="FFFFFF" w:themeFill="background1"/>
          </w:tcPr>
          <w:p w14:paraId="0CC8AA9F"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7</w:t>
            </w:r>
          </w:p>
        </w:tc>
        <w:tc>
          <w:tcPr>
            <w:tcW w:w="2797" w:type="dxa"/>
            <w:shd w:val="clear" w:color="auto" w:fill="FFFFFF" w:themeFill="background1"/>
          </w:tcPr>
          <w:p w14:paraId="094649EA"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688E59AA"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107672">
              <w:rPr>
                <w:rFonts w:eastAsia="Times New Roman"/>
                <w:b/>
                <w:bCs/>
                <w:color w:val="2E353D" w:themeColor="text1"/>
                <w:lang w:val="uk-UA"/>
              </w:rPr>
              <w:t xml:space="preserve">додатку </w:t>
            </w:r>
            <w:r w:rsidR="00FB41ED" w:rsidRPr="00107672">
              <w:rPr>
                <w:rFonts w:eastAsia="Times New Roman"/>
                <w:b/>
                <w:bCs/>
                <w:color w:val="2E353D" w:themeColor="text1"/>
                <w:lang w:val="uk-UA"/>
              </w:rPr>
              <w:t>3</w:t>
            </w:r>
            <w:r w:rsidRPr="00107672">
              <w:rPr>
                <w:rFonts w:eastAsia="Times New Roman"/>
                <w:b/>
                <w:bCs/>
                <w:color w:val="2E353D" w:themeColor="text1"/>
                <w:lang w:val="uk-UA"/>
              </w:rPr>
              <w:t xml:space="preserve"> до тендерної документації</w:t>
            </w:r>
            <w:r w:rsidRPr="00107672">
              <w:rPr>
                <w:rFonts w:eastAsia="Times New Roman"/>
                <w:color w:val="2E353D" w:themeColor="text1"/>
                <w:lang w:val="uk-UA"/>
              </w:rPr>
              <w:t>).</w:t>
            </w:r>
          </w:p>
          <w:p w14:paraId="3812CFC9" w14:textId="77777777" w:rsidR="003A58A8" w:rsidRPr="00107672" w:rsidRDefault="003A58A8" w:rsidP="00777353">
            <w:pPr>
              <w:widowControl w:val="0"/>
              <w:shd w:val="clear" w:color="auto" w:fill="FFFFFF" w:themeFill="background1"/>
              <w:jc w:val="both"/>
              <w:rPr>
                <w:color w:val="2E353D" w:themeColor="text1"/>
                <w:lang w:val="uk-UA"/>
              </w:rPr>
            </w:pPr>
            <w:r w:rsidRPr="00107672">
              <w:rPr>
                <w:color w:val="2E353D" w:themeColor="text1"/>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4BA239E" w14:textId="529EC9EC" w:rsidR="00D5524B" w:rsidRPr="00107672" w:rsidRDefault="00D5524B" w:rsidP="00777353">
            <w:pPr>
              <w:widowControl w:val="0"/>
              <w:shd w:val="clear" w:color="auto" w:fill="FFFFFF" w:themeFill="background1"/>
              <w:jc w:val="both"/>
              <w:rPr>
                <w:color w:val="2E353D" w:themeColor="text1"/>
                <w:lang w:val="uk-UA"/>
              </w:rPr>
            </w:pPr>
            <w:r w:rsidRPr="00107672">
              <w:rPr>
                <w:color w:val="2E353D" w:themeColor="text1"/>
                <w:lang w:val="uk-UA"/>
              </w:rPr>
              <w:t>Замовникам забороняється здійснювати публічні закупівлі товарів походженням з Російської Федерації/Республіки Білорусь</w:t>
            </w:r>
            <w:r w:rsidR="009D5875" w:rsidRPr="009D5875">
              <w:rPr>
                <w:lang w:val="uk-UA"/>
              </w:rPr>
              <w:t xml:space="preserve"> </w:t>
            </w:r>
            <w:r w:rsidR="009D5875" w:rsidRPr="009D5875">
              <w:rPr>
                <w:color w:val="2E353D" w:themeColor="text1"/>
                <w:lang w:val="uk-UA"/>
              </w:rPr>
              <w:t>/ Ісламської Республіки Іран</w:t>
            </w:r>
            <w:r w:rsidRPr="00107672">
              <w:rPr>
                <w:color w:val="2E353D" w:themeColor="text1"/>
                <w:lang w:val="uk-UA"/>
              </w:rPr>
              <w:t xml:space="preserve"> відповідно до п. 2 Особливостей.</w:t>
            </w:r>
          </w:p>
        </w:tc>
      </w:tr>
      <w:tr w:rsidR="00EC3D8F" w:rsidRPr="00107672" w14:paraId="45835FF8" w14:textId="77777777" w:rsidTr="00043C15">
        <w:trPr>
          <w:trHeight w:val="520"/>
          <w:jc w:val="center"/>
        </w:trPr>
        <w:tc>
          <w:tcPr>
            <w:tcW w:w="576" w:type="dxa"/>
            <w:shd w:val="clear" w:color="auto" w:fill="FFFFFF" w:themeFill="background1"/>
          </w:tcPr>
          <w:p w14:paraId="6144E8A2" w14:textId="77777777" w:rsidR="003A58A8" w:rsidRPr="00107672" w:rsidRDefault="003A58A8" w:rsidP="003A58A8">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8</w:t>
            </w:r>
          </w:p>
        </w:tc>
        <w:tc>
          <w:tcPr>
            <w:tcW w:w="2797" w:type="dxa"/>
            <w:shd w:val="clear" w:color="auto" w:fill="FFFFFF" w:themeFill="background1"/>
          </w:tcPr>
          <w:p w14:paraId="2B9D8098" w14:textId="77777777" w:rsidR="003A58A8" w:rsidRPr="00107672" w:rsidRDefault="003A58A8" w:rsidP="003A58A8">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45B16B7"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Згідно додатку </w:t>
            </w:r>
            <w:r w:rsidR="00B0448F" w:rsidRPr="00107672">
              <w:rPr>
                <w:rFonts w:eastAsia="Times New Roman"/>
                <w:color w:val="2E353D" w:themeColor="text1"/>
                <w:lang w:val="uk-UA"/>
              </w:rPr>
              <w:t>3</w:t>
            </w:r>
            <w:r w:rsidRPr="00107672">
              <w:rPr>
                <w:rFonts w:eastAsia="Times New Roman"/>
                <w:color w:val="2E353D" w:themeColor="text1"/>
                <w:lang w:val="uk-UA"/>
              </w:rPr>
              <w:t xml:space="preserve"> до тендерної документації (у разі потреби).</w:t>
            </w:r>
          </w:p>
        </w:tc>
      </w:tr>
      <w:tr w:rsidR="00EC3D8F" w:rsidRPr="0021249E" w14:paraId="3B30DD65" w14:textId="77777777" w:rsidTr="00043C15">
        <w:trPr>
          <w:trHeight w:val="520"/>
          <w:jc w:val="center"/>
        </w:trPr>
        <w:tc>
          <w:tcPr>
            <w:tcW w:w="576" w:type="dxa"/>
            <w:shd w:val="clear" w:color="auto" w:fill="FFFFFF" w:themeFill="background1"/>
          </w:tcPr>
          <w:p w14:paraId="5C057FBD"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9</w:t>
            </w:r>
          </w:p>
        </w:tc>
        <w:tc>
          <w:tcPr>
            <w:tcW w:w="2797" w:type="dxa"/>
            <w:shd w:val="clear" w:color="auto" w:fill="FFFFFF" w:themeFill="background1"/>
          </w:tcPr>
          <w:p w14:paraId="5A025CE9" w14:textId="77777777" w:rsidR="003A58A8" w:rsidRPr="00107672" w:rsidRDefault="003A58A8" w:rsidP="003A58A8">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Інформація про субпідрядника/</w:t>
            </w:r>
          </w:p>
          <w:p w14:paraId="27B33C06"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співвиконавця</w:t>
            </w:r>
          </w:p>
        </w:tc>
        <w:tc>
          <w:tcPr>
            <w:tcW w:w="7087" w:type="dxa"/>
            <w:shd w:val="clear" w:color="auto" w:fill="FFFFFF" w:themeFill="background1"/>
          </w:tcPr>
          <w:p w14:paraId="221282CE" w14:textId="77777777" w:rsidR="003A58A8" w:rsidRPr="00107672" w:rsidRDefault="003A58A8" w:rsidP="003A58A8">
            <w:pPr>
              <w:widowControl w:val="0"/>
              <w:shd w:val="clear" w:color="auto" w:fill="FFFFFF" w:themeFill="background1"/>
              <w:jc w:val="both"/>
              <w:rPr>
                <w:color w:val="2E353D" w:themeColor="text1"/>
                <w:lang w:val="uk-UA"/>
              </w:rPr>
            </w:pPr>
            <w:r w:rsidRPr="00107672">
              <w:rPr>
                <w:rFonts w:eastAsia="Times New Roman"/>
                <w:color w:val="2E353D" w:themeColor="text1"/>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07672">
              <w:rPr>
                <w:color w:val="2E353D" w:themeColor="text1"/>
                <w:lang w:val="uk-UA"/>
              </w:rPr>
              <w:t>та код ЄДРПОУ</w:t>
            </w:r>
            <w:r w:rsidRPr="00107672">
              <w:rPr>
                <w:rFonts w:eastAsia="Times New Roman"/>
                <w:color w:val="2E353D" w:themeColor="text1"/>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C3D8F" w:rsidRPr="00107672" w14:paraId="2E9F1C25" w14:textId="77777777" w:rsidTr="00043C15">
        <w:trPr>
          <w:trHeight w:val="520"/>
          <w:jc w:val="center"/>
        </w:trPr>
        <w:tc>
          <w:tcPr>
            <w:tcW w:w="576" w:type="dxa"/>
            <w:shd w:val="clear" w:color="auto" w:fill="FFFFFF" w:themeFill="background1"/>
          </w:tcPr>
          <w:p w14:paraId="5CAA4D3F"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10</w:t>
            </w:r>
          </w:p>
        </w:tc>
        <w:tc>
          <w:tcPr>
            <w:tcW w:w="2797" w:type="dxa"/>
            <w:shd w:val="clear" w:color="auto" w:fill="FFFFFF" w:themeFill="background1"/>
          </w:tcPr>
          <w:p w14:paraId="0C6256C3"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Унесення змін або відкликання тендерної пропозиції учасником</w:t>
            </w:r>
          </w:p>
        </w:tc>
        <w:tc>
          <w:tcPr>
            <w:tcW w:w="7087" w:type="dxa"/>
            <w:shd w:val="clear" w:color="auto" w:fill="FFFFFF" w:themeFill="background1"/>
          </w:tcPr>
          <w:p w14:paraId="33A72765" w14:textId="77777777" w:rsidR="003A58A8" w:rsidRPr="00107672" w:rsidRDefault="003A58A8" w:rsidP="003A58A8">
            <w:pPr>
              <w:widowControl w:val="0"/>
              <w:shd w:val="clear" w:color="auto" w:fill="FFFFFF" w:themeFill="background1"/>
              <w:jc w:val="both"/>
              <w:rPr>
                <w:color w:val="2E353D" w:themeColor="text1"/>
                <w:lang w:val="uk-UA"/>
              </w:rPr>
            </w:pPr>
            <w:r w:rsidRPr="00107672">
              <w:rPr>
                <w:rFonts w:eastAsia="Times New Roman"/>
                <w:color w:val="2E353D" w:themeColor="text1"/>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3D8F" w:rsidRPr="00107672" w14:paraId="1DA31F47" w14:textId="77777777" w:rsidTr="00043C15">
        <w:trPr>
          <w:trHeight w:val="520"/>
          <w:jc w:val="center"/>
        </w:trPr>
        <w:tc>
          <w:tcPr>
            <w:tcW w:w="10460" w:type="dxa"/>
            <w:gridSpan w:val="3"/>
            <w:shd w:val="clear" w:color="auto" w:fill="FFFFFF" w:themeFill="background1"/>
            <w:vAlign w:val="center"/>
          </w:tcPr>
          <w:p w14:paraId="290771BD" w14:textId="77777777" w:rsidR="003A58A8" w:rsidRPr="00107672" w:rsidRDefault="003A58A8" w:rsidP="003A58A8">
            <w:pPr>
              <w:widowControl w:val="0"/>
              <w:shd w:val="clear" w:color="auto" w:fill="FFFFFF" w:themeFill="background1"/>
              <w:ind w:hanging="23"/>
              <w:jc w:val="center"/>
              <w:rPr>
                <w:color w:val="2E353D" w:themeColor="text1"/>
                <w:lang w:val="uk-UA"/>
              </w:rPr>
            </w:pPr>
            <w:r w:rsidRPr="00107672">
              <w:rPr>
                <w:rFonts w:eastAsia="Times New Roman"/>
                <w:b/>
                <w:color w:val="2E353D" w:themeColor="text1"/>
                <w:lang w:val="uk-UA"/>
              </w:rPr>
              <w:t>IV. Подання, розкриття, розгляд та оцінка тендерної пропозиції</w:t>
            </w:r>
          </w:p>
        </w:tc>
      </w:tr>
      <w:tr w:rsidR="00EC3D8F" w:rsidRPr="00107672" w14:paraId="35D1F5CF" w14:textId="77777777" w:rsidTr="00043C15">
        <w:trPr>
          <w:trHeight w:val="520"/>
          <w:jc w:val="center"/>
        </w:trPr>
        <w:tc>
          <w:tcPr>
            <w:tcW w:w="576" w:type="dxa"/>
            <w:shd w:val="clear" w:color="auto" w:fill="FFFFFF" w:themeFill="background1"/>
          </w:tcPr>
          <w:p w14:paraId="15F3A270"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color w:val="2E353D" w:themeColor="text1"/>
                <w:lang w:val="uk-UA"/>
              </w:rPr>
              <w:t>1</w:t>
            </w:r>
          </w:p>
        </w:tc>
        <w:tc>
          <w:tcPr>
            <w:tcW w:w="2797" w:type="dxa"/>
            <w:shd w:val="clear" w:color="auto" w:fill="FFFFFF" w:themeFill="background1"/>
          </w:tcPr>
          <w:p w14:paraId="3EAB6CA4" w14:textId="77777777" w:rsidR="003A58A8" w:rsidRPr="00107672" w:rsidRDefault="003A58A8" w:rsidP="003A58A8">
            <w:pPr>
              <w:widowControl w:val="0"/>
              <w:shd w:val="clear" w:color="auto" w:fill="FFFFFF" w:themeFill="background1"/>
              <w:rPr>
                <w:color w:val="2E353D" w:themeColor="text1"/>
                <w:lang w:val="uk-UA"/>
              </w:rPr>
            </w:pPr>
            <w:r w:rsidRPr="00107672">
              <w:rPr>
                <w:rFonts w:eastAsia="Times New Roman"/>
                <w:b/>
                <w:color w:val="2E353D" w:themeColor="text1"/>
                <w:lang w:val="uk-UA"/>
              </w:rPr>
              <w:t>Кінцевий строк подання тендерних пропозицій</w:t>
            </w:r>
          </w:p>
        </w:tc>
        <w:tc>
          <w:tcPr>
            <w:tcW w:w="7087" w:type="dxa"/>
            <w:shd w:val="clear" w:color="auto" w:fill="FFFFFF" w:themeFill="background1"/>
          </w:tcPr>
          <w:p w14:paraId="5D2D6E73" w14:textId="77777777" w:rsidR="0021249E" w:rsidRDefault="003A58A8" w:rsidP="003A58A8">
            <w:pPr>
              <w:widowControl w:val="0"/>
              <w:shd w:val="clear" w:color="auto" w:fill="FFFFFF" w:themeFill="background1"/>
              <w:jc w:val="both"/>
              <w:rPr>
                <w:rFonts w:eastAsia="Times New Roman"/>
                <w:b/>
                <w:bCs/>
                <w:color w:val="2E353D" w:themeColor="text1"/>
                <w:lang w:val="uk-UA"/>
              </w:rPr>
            </w:pPr>
            <w:r w:rsidRPr="00107672">
              <w:rPr>
                <w:rFonts w:eastAsia="Times New Roman"/>
                <w:color w:val="2E353D" w:themeColor="text1"/>
                <w:lang w:val="uk-UA"/>
              </w:rPr>
              <w:t xml:space="preserve">Кінцевий строк подання тендерних пропозицій </w:t>
            </w:r>
            <w:r w:rsidR="00024A03" w:rsidRPr="00107672">
              <w:rPr>
                <w:rFonts w:eastAsia="Times New Roman"/>
                <w:color w:val="2E353D" w:themeColor="text1"/>
                <w:lang w:val="uk-UA"/>
              </w:rPr>
              <w:t>–</w:t>
            </w:r>
            <w:r w:rsidRPr="00107672">
              <w:rPr>
                <w:rFonts w:eastAsia="Times New Roman"/>
                <w:color w:val="2E353D" w:themeColor="text1"/>
                <w:lang w:val="uk-UA"/>
              </w:rPr>
              <w:t xml:space="preserve"> </w:t>
            </w:r>
            <w:r w:rsidR="00024A03" w:rsidRPr="00107672">
              <w:rPr>
                <w:rFonts w:eastAsia="Times New Roman"/>
                <w:b/>
                <w:bCs/>
                <w:color w:val="2E353D" w:themeColor="text1"/>
                <w:lang w:val="uk-UA"/>
              </w:rPr>
              <w:t>09.</w:t>
            </w:r>
            <w:r w:rsidR="0005013E" w:rsidRPr="00107672">
              <w:rPr>
                <w:rFonts w:eastAsia="Times New Roman"/>
                <w:b/>
                <w:bCs/>
                <w:color w:val="2E353D" w:themeColor="text1"/>
                <w:lang w:val="uk-UA"/>
              </w:rPr>
              <w:t>00 годин</w:t>
            </w:r>
            <w:r w:rsidR="009C58F5" w:rsidRPr="00107672">
              <w:rPr>
                <w:rFonts w:eastAsia="Times New Roman"/>
                <w:b/>
                <w:bCs/>
                <w:color w:val="2E353D" w:themeColor="text1"/>
                <w:lang w:val="uk-UA"/>
              </w:rPr>
              <w:t>а</w:t>
            </w:r>
          </w:p>
          <w:p w14:paraId="5173B422" w14:textId="4A4F3EEA" w:rsidR="003A58A8" w:rsidRPr="00107672" w:rsidRDefault="0005013E" w:rsidP="003A58A8">
            <w:pPr>
              <w:widowControl w:val="0"/>
              <w:shd w:val="clear" w:color="auto" w:fill="FFFFFF" w:themeFill="background1"/>
              <w:jc w:val="both"/>
              <w:rPr>
                <w:rFonts w:eastAsia="Times New Roman"/>
                <w:b/>
                <w:bCs/>
                <w:color w:val="2E353D" w:themeColor="text1"/>
                <w:lang w:val="uk-UA"/>
              </w:rPr>
            </w:pPr>
            <w:r w:rsidRPr="00107672">
              <w:rPr>
                <w:rFonts w:eastAsia="Times New Roman"/>
                <w:b/>
                <w:bCs/>
                <w:color w:val="2E353D" w:themeColor="text1"/>
                <w:lang w:val="uk-UA"/>
              </w:rPr>
              <w:t xml:space="preserve"> </w:t>
            </w:r>
            <w:r w:rsidR="0021249E">
              <w:rPr>
                <w:rFonts w:eastAsia="Times New Roman"/>
                <w:b/>
                <w:bCs/>
                <w:color w:val="2E353D" w:themeColor="text1"/>
                <w:lang w:val="uk-UA"/>
              </w:rPr>
              <w:t>07</w:t>
            </w:r>
            <w:r w:rsidR="00107672" w:rsidRPr="00107672">
              <w:rPr>
                <w:rFonts w:eastAsia="Times New Roman"/>
                <w:b/>
                <w:bCs/>
                <w:color w:val="2E353D" w:themeColor="text1"/>
                <w:lang w:val="uk-UA"/>
              </w:rPr>
              <w:t xml:space="preserve"> </w:t>
            </w:r>
            <w:r w:rsidR="0021249E">
              <w:rPr>
                <w:rFonts w:eastAsia="Times New Roman"/>
                <w:b/>
                <w:bCs/>
                <w:color w:val="2E353D" w:themeColor="text1"/>
                <w:lang w:val="uk-UA"/>
              </w:rPr>
              <w:t>квітня</w:t>
            </w:r>
            <w:r w:rsidR="00107672" w:rsidRPr="00107672">
              <w:rPr>
                <w:rFonts w:eastAsia="Times New Roman"/>
                <w:b/>
                <w:bCs/>
                <w:color w:val="2E353D" w:themeColor="text1"/>
                <w:lang w:val="uk-UA"/>
              </w:rPr>
              <w:t xml:space="preserve"> </w:t>
            </w:r>
            <w:r w:rsidRPr="00107672">
              <w:rPr>
                <w:rFonts w:eastAsia="Times New Roman"/>
                <w:b/>
                <w:bCs/>
                <w:color w:val="2E353D" w:themeColor="text1"/>
                <w:lang w:val="uk-UA"/>
              </w:rPr>
              <w:t xml:space="preserve"> 202</w:t>
            </w:r>
            <w:r w:rsidR="003802EE" w:rsidRPr="00107672">
              <w:rPr>
                <w:rFonts w:eastAsia="Times New Roman"/>
                <w:b/>
                <w:bCs/>
                <w:color w:val="2E353D" w:themeColor="text1"/>
              </w:rPr>
              <w:t>4</w:t>
            </w:r>
            <w:r w:rsidRPr="00107672">
              <w:rPr>
                <w:rFonts w:eastAsia="Times New Roman"/>
                <w:b/>
                <w:bCs/>
                <w:color w:val="2E353D" w:themeColor="text1"/>
                <w:lang w:val="uk-UA"/>
              </w:rPr>
              <w:t xml:space="preserve"> року.</w:t>
            </w:r>
          </w:p>
          <w:p w14:paraId="5ED24D0C" w14:textId="77777777" w:rsidR="003A58A8" w:rsidRPr="00107672" w:rsidRDefault="003A58A8" w:rsidP="001372A4">
            <w:pPr>
              <w:widowControl w:val="0"/>
              <w:shd w:val="clear" w:color="auto" w:fill="FFFFFF" w:themeFill="background1"/>
              <w:jc w:val="center"/>
              <w:rPr>
                <w:color w:val="2E353D" w:themeColor="text1"/>
                <w:lang w:val="uk-UA"/>
              </w:rPr>
            </w:pPr>
          </w:p>
          <w:p w14:paraId="44E2B740"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489CEFAF"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 унікальний номер оголошення про проведення конкурентної процедури закупівлі, присвоєний електронною системою закупівель;</w:t>
            </w:r>
          </w:p>
          <w:p w14:paraId="47A3F9D2"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B3C0AE" w14:textId="77777777" w:rsidR="003A58A8" w:rsidRPr="00107672" w:rsidRDefault="003A58A8" w:rsidP="003A58A8">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3) дата та час подання тендерної пропозиції.</w:t>
            </w:r>
          </w:p>
          <w:p w14:paraId="22F3D9C9" w14:textId="77777777" w:rsidR="00540AC0" w:rsidRPr="00107672" w:rsidRDefault="00540AC0" w:rsidP="003A58A8">
            <w:pPr>
              <w:widowControl w:val="0"/>
              <w:shd w:val="clear" w:color="auto" w:fill="FFFFFF" w:themeFill="background1"/>
              <w:jc w:val="both"/>
              <w:rPr>
                <w:color w:val="2E353D" w:themeColor="text1"/>
                <w:lang w:val="uk-UA"/>
              </w:rPr>
            </w:pPr>
          </w:p>
          <w:p w14:paraId="7FF6B02F" w14:textId="77777777" w:rsidR="001372A4" w:rsidRPr="00107672" w:rsidRDefault="001372A4" w:rsidP="003A58A8">
            <w:pPr>
              <w:widowControl w:val="0"/>
              <w:shd w:val="clear" w:color="auto" w:fill="FFFFFF" w:themeFill="background1"/>
              <w:jc w:val="both"/>
              <w:rPr>
                <w:color w:val="2E353D" w:themeColor="text1"/>
                <w:lang w:val="uk-UA"/>
              </w:rPr>
            </w:pPr>
            <w:r w:rsidRPr="00107672">
              <w:rPr>
                <w:color w:val="2E353D" w:themeColor="text1"/>
                <w:lang w:val="uk-UA"/>
              </w:rPr>
              <w:t>Тендерні пропозиції після закінчення кінцевого строку їх подання не приймаються електронною системою закупівель.</w:t>
            </w:r>
          </w:p>
        </w:tc>
      </w:tr>
      <w:tr w:rsidR="00144DB4" w:rsidRPr="00107672" w14:paraId="2142FCB8" w14:textId="77777777" w:rsidTr="00043C15">
        <w:trPr>
          <w:trHeight w:val="278"/>
          <w:jc w:val="center"/>
        </w:trPr>
        <w:tc>
          <w:tcPr>
            <w:tcW w:w="576" w:type="dxa"/>
            <w:shd w:val="clear" w:color="auto" w:fill="FFFFFF" w:themeFill="background1"/>
          </w:tcPr>
          <w:p w14:paraId="52CFCE0E"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color w:val="2E353D" w:themeColor="text1"/>
                <w:lang w:val="uk-UA"/>
              </w:rPr>
              <w:t>2</w:t>
            </w:r>
          </w:p>
        </w:tc>
        <w:tc>
          <w:tcPr>
            <w:tcW w:w="2797" w:type="dxa"/>
            <w:shd w:val="clear" w:color="auto" w:fill="FFFFFF" w:themeFill="background1"/>
          </w:tcPr>
          <w:p w14:paraId="0920D059"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Дата і час розкриття тендерної пропозиції</w:t>
            </w:r>
          </w:p>
        </w:tc>
        <w:tc>
          <w:tcPr>
            <w:tcW w:w="7087" w:type="dxa"/>
            <w:shd w:val="clear" w:color="auto" w:fill="FFFFFF" w:themeFill="background1"/>
          </w:tcPr>
          <w:p w14:paraId="229911B1" w14:textId="77777777" w:rsidR="00144DB4" w:rsidRPr="00107672" w:rsidRDefault="00144DB4" w:rsidP="0014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color w:val="000000"/>
                <w:lang w:val="uk-UA"/>
              </w:rPr>
            </w:pPr>
            <w:r w:rsidRPr="00107672">
              <w:rPr>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з особливостями в електронній системі закупівель.</w:t>
            </w:r>
          </w:p>
          <w:p w14:paraId="654868A6" w14:textId="77777777" w:rsidR="00144DB4" w:rsidRPr="00107672" w:rsidRDefault="00144DB4" w:rsidP="0014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color w:val="000000"/>
                <w:spacing w:val="-6"/>
                <w:lang w:val="uk-UA"/>
              </w:rPr>
            </w:pPr>
            <w:r w:rsidRPr="00107672">
              <w:rPr>
                <w:color w:val="000000"/>
                <w:spacing w:val="-6"/>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25E38EBC" w14:textId="77777777" w:rsidR="00144DB4" w:rsidRPr="00107672" w:rsidRDefault="00144DB4" w:rsidP="0014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color w:val="000000"/>
                <w:lang w:val="uk-UA"/>
              </w:rPr>
            </w:pPr>
            <w:r w:rsidRPr="00107672">
              <w:rPr>
                <w:color w:val="000000"/>
                <w:lang w:val="uk-UA"/>
              </w:rPr>
              <w:t>У разі якщо оголошення про проведення процедури закупівлі оприлюднюється відповідно до положень частини четвертої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25E78163" w14:textId="77777777" w:rsidR="00144DB4" w:rsidRPr="00107672" w:rsidRDefault="00144DB4" w:rsidP="0014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color w:val="000000"/>
                <w:spacing w:val="-6"/>
                <w:lang w:val="uk-UA"/>
              </w:rPr>
            </w:pPr>
            <w:r w:rsidRPr="00107672">
              <w:rPr>
                <w:color w:val="000000"/>
                <w:spacing w:val="-6"/>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672">
              <w:rPr>
                <w:b/>
                <w:bCs/>
                <w:color w:val="000000"/>
                <w:spacing w:val="-6"/>
                <w:lang w:val="uk-UA"/>
              </w:rPr>
              <w:t>визначених пунктом 47 цих особливостей</w:t>
            </w:r>
            <w:r w:rsidRPr="00107672">
              <w:rPr>
                <w:color w:val="000000"/>
                <w:spacing w:val="-6"/>
                <w:lang w:val="uk-UA"/>
              </w:rPr>
              <w:t>.</w:t>
            </w:r>
          </w:p>
          <w:p w14:paraId="3D5B8A8E" w14:textId="77777777" w:rsidR="00144DB4" w:rsidRPr="00107672" w:rsidRDefault="00144DB4" w:rsidP="0014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rPr>
            </w:pPr>
            <w:r w:rsidRPr="00107672">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7BDF5062" w14:textId="77777777" w:rsidR="00144DB4" w:rsidRPr="00107672" w:rsidRDefault="00144DB4" w:rsidP="0014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rPr>
            </w:pPr>
          </w:p>
          <w:p w14:paraId="1EA4544E" w14:textId="1E14E4C5" w:rsidR="00144DB4" w:rsidRPr="00107672" w:rsidRDefault="00144DB4" w:rsidP="00144DB4">
            <w:pPr>
              <w:jc w:val="both"/>
              <w:rPr>
                <w:color w:val="2E353D" w:themeColor="text1"/>
                <w:lang w:val="uk-UA"/>
              </w:rPr>
            </w:pPr>
          </w:p>
        </w:tc>
      </w:tr>
      <w:tr w:rsidR="00144DB4" w:rsidRPr="00107672" w14:paraId="0B6E86AF" w14:textId="77777777" w:rsidTr="00043C15">
        <w:trPr>
          <w:trHeight w:val="520"/>
          <w:jc w:val="center"/>
        </w:trPr>
        <w:tc>
          <w:tcPr>
            <w:tcW w:w="10460" w:type="dxa"/>
            <w:gridSpan w:val="3"/>
            <w:shd w:val="clear" w:color="auto" w:fill="FFFFFF" w:themeFill="background1"/>
            <w:vAlign w:val="center"/>
          </w:tcPr>
          <w:p w14:paraId="21E5E428" w14:textId="77777777" w:rsidR="00144DB4" w:rsidRPr="00107672" w:rsidRDefault="00144DB4" w:rsidP="00144DB4">
            <w:pPr>
              <w:widowControl w:val="0"/>
              <w:shd w:val="clear" w:color="auto" w:fill="FFFFFF" w:themeFill="background1"/>
              <w:jc w:val="center"/>
              <w:rPr>
                <w:color w:val="2E353D" w:themeColor="text1"/>
                <w:lang w:val="uk-UA"/>
              </w:rPr>
            </w:pPr>
            <w:r w:rsidRPr="00107672">
              <w:rPr>
                <w:rFonts w:eastAsia="Times New Roman"/>
                <w:b/>
                <w:color w:val="2E353D" w:themeColor="text1"/>
                <w:lang w:val="uk-UA"/>
              </w:rPr>
              <w:t>V. Оцінка тендерної пропозиції</w:t>
            </w:r>
          </w:p>
        </w:tc>
      </w:tr>
      <w:tr w:rsidR="00144DB4" w:rsidRPr="00107672" w14:paraId="11B1FA86" w14:textId="77777777" w:rsidTr="00043C15">
        <w:trPr>
          <w:trHeight w:val="520"/>
          <w:jc w:val="center"/>
        </w:trPr>
        <w:tc>
          <w:tcPr>
            <w:tcW w:w="576" w:type="dxa"/>
            <w:shd w:val="clear" w:color="auto" w:fill="FFFFFF" w:themeFill="background1"/>
          </w:tcPr>
          <w:p w14:paraId="2A31AB3C"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color w:val="2E353D" w:themeColor="text1"/>
                <w:lang w:val="uk-UA"/>
              </w:rPr>
              <w:t>1</w:t>
            </w:r>
          </w:p>
        </w:tc>
        <w:tc>
          <w:tcPr>
            <w:tcW w:w="2797" w:type="dxa"/>
            <w:shd w:val="clear" w:color="auto" w:fill="FFFFFF" w:themeFill="background1"/>
          </w:tcPr>
          <w:p w14:paraId="4E82F776"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115C3B78"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1A6216A7"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00BD704"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Критеріями оцінки є ціна. Питома вага критерію – 100%.</w:t>
            </w:r>
          </w:p>
          <w:p w14:paraId="21447FD5" w14:textId="77777777" w:rsidR="00144DB4" w:rsidRPr="00107672" w:rsidRDefault="00144DB4" w:rsidP="00144DB4">
            <w:pPr>
              <w:widowControl w:val="0"/>
              <w:shd w:val="clear" w:color="auto" w:fill="FFFFFF" w:themeFill="background1"/>
              <w:jc w:val="both"/>
              <w:rPr>
                <w:rFonts w:eastAsia="Times New Roman"/>
                <w:b/>
                <w:bCs/>
                <w:color w:val="2E353D" w:themeColor="text1"/>
                <w:lang w:val="uk-UA"/>
              </w:rPr>
            </w:pPr>
            <w:r w:rsidRPr="00107672">
              <w:rPr>
                <w:rFonts w:eastAsia="Times New Roman"/>
                <w:color w:val="2E353D" w:themeColor="text1"/>
                <w:lang w:val="uk-UA"/>
              </w:rPr>
              <w:t xml:space="preserve">Цінова пропозиція подається Учасником за формою, зазначеною в </w:t>
            </w:r>
            <w:r w:rsidRPr="00107672">
              <w:rPr>
                <w:rFonts w:eastAsia="Times New Roman"/>
                <w:b/>
                <w:bCs/>
                <w:color w:val="2E353D" w:themeColor="text1"/>
                <w:lang w:val="uk-UA"/>
              </w:rPr>
              <w:t xml:space="preserve">Додатку 7 до Тендерної документації  </w:t>
            </w:r>
          </w:p>
          <w:p w14:paraId="5BE8DDE0" w14:textId="77777777" w:rsidR="00144DB4" w:rsidRPr="00107672" w:rsidRDefault="00144DB4" w:rsidP="00144DB4">
            <w:pPr>
              <w:jc w:val="both"/>
              <w:rPr>
                <w:color w:val="2E353D" w:themeColor="text1"/>
                <w:sz w:val="10"/>
                <w:szCs w:val="10"/>
                <w:lang w:val="uk-UA"/>
              </w:rPr>
            </w:pPr>
          </w:p>
          <w:p w14:paraId="0F94CFDE" w14:textId="77777777" w:rsidR="00144DB4" w:rsidRPr="00107672" w:rsidRDefault="00144DB4" w:rsidP="00144DB4">
            <w:pPr>
              <w:jc w:val="both"/>
              <w:rPr>
                <w:color w:val="2E353D" w:themeColor="text1"/>
                <w:lang w:val="uk-UA"/>
              </w:rPr>
            </w:pPr>
            <w:r w:rsidRPr="00107672">
              <w:rPr>
                <w:color w:val="2E353D" w:themeColor="text1"/>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5AF723EE" w14:textId="77777777" w:rsidR="00144DB4" w:rsidRPr="00107672" w:rsidRDefault="00144DB4" w:rsidP="00144DB4">
            <w:pPr>
              <w:jc w:val="both"/>
              <w:rPr>
                <w:color w:val="2E353D" w:themeColor="text1"/>
                <w:lang w:val="uk-UA"/>
              </w:rPr>
            </w:pPr>
            <w:r w:rsidRPr="00107672">
              <w:rPr>
                <w:color w:val="2E353D" w:themeColor="text1"/>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2A48B6" w14:textId="77777777" w:rsidR="00144DB4" w:rsidRPr="00107672" w:rsidRDefault="00144DB4" w:rsidP="00144DB4">
            <w:pPr>
              <w:jc w:val="both"/>
              <w:rPr>
                <w:color w:val="2E353D" w:themeColor="text1"/>
                <w:lang w:val="uk-UA"/>
              </w:rPr>
            </w:pPr>
            <w:r w:rsidRPr="00107672">
              <w:rPr>
                <w:color w:val="2E353D" w:themeColor="text1"/>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F34537F" w14:textId="77777777" w:rsidR="00144DB4" w:rsidRPr="00107672" w:rsidRDefault="00144DB4" w:rsidP="00144DB4">
            <w:pPr>
              <w:jc w:val="both"/>
              <w:rPr>
                <w:color w:val="2E353D" w:themeColor="text1"/>
                <w:lang w:val="uk-UA"/>
              </w:rPr>
            </w:pPr>
          </w:p>
          <w:p w14:paraId="0573FFC3" w14:textId="77777777" w:rsidR="00144DB4" w:rsidRPr="00107672" w:rsidRDefault="00144DB4" w:rsidP="00144DB4">
            <w:pPr>
              <w:jc w:val="both"/>
              <w:rPr>
                <w:color w:val="2E353D" w:themeColor="text1"/>
                <w:lang w:val="uk-UA"/>
              </w:rPr>
            </w:pPr>
            <w:r w:rsidRPr="00107672">
              <w:rPr>
                <w:color w:val="2E353D" w:themeColor="text1"/>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27A066"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p>
          <w:p w14:paraId="61414A9C"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D82F8B"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p>
          <w:p w14:paraId="20A4BE6A"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Рішення про намір укласти договір про закупівлю приймається замовником відповідно до положень, визначених </w:t>
            </w:r>
            <w:hyperlink r:id="rId31" w:anchor="n1611" w:history="1">
              <w:r w:rsidRPr="00107672">
                <w:rPr>
                  <w:rStyle w:val="affff1"/>
                  <w:rFonts w:eastAsia="Times New Roman"/>
                  <w:color w:val="2E353D" w:themeColor="text1"/>
                  <w:u w:val="none"/>
                  <w:lang w:val="uk-UA"/>
                </w:rPr>
                <w:t>статтею 33 Закону</w:t>
              </w:r>
            </w:hyperlink>
            <w:r w:rsidRPr="00107672">
              <w:rPr>
                <w:rFonts w:eastAsia="Times New Roman"/>
                <w:color w:val="2E353D" w:themeColor="text1"/>
                <w:lang w:val="uk-UA"/>
              </w:rPr>
              <w:t xml:space="preserve"> та пунктом 46 Особливостей.</w:t>
            </w:r>
          </w:p>
          <w:p w14:paraId="6B29B6F5"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5CB5A9" w14:textId="77777777" w:rsidR="00144DB4" w:rsidRPr="00107672" w:rsidRDefault="00144DB4" w:rsidP="00144DB4">
            <w:pPr>
              <w:widowControl w:val="0"/>
              <w:shd w:val="clear" w:color="auto" w:fill="FFFFFF" w:themeFill="background1"/>
              <w:jc w:val="both"/>
              <w:rPr>
                <w:color w:val="2E353D" w:themeColor="text1"/>
                <w:lang w:val="uk-UA"/>
              </w:rPr>
            </w:pPr>
          </w:p>
        </w:tc>
      </w:tr>
      <w:tr w:rsidR="00144DB4" w:rsidRPr="00107672" w14:paraId="3437564C" w14:textId="77777777" w:rsidTr="00043C15">
        <w:trPr>
          <w:trHeight w:val="520"/>
          <w:jc w:val="center"/>
        </w:trPr>
        <w:tc>
          <w:tcPr>
            <w:tcW w:w="576" w:type="dxa"/>
            <w:shd w:val="clear" w:color="auto" w:fill="FFFFFF" w:themeFill="background1"/>
          </w:tcPr>
          <w:p w14:paraId="73E4B042" w14:textId="77777777" w:rsidR="00144DB4" w:rsidRPr="00107672" w:rsidRDefault="00144DB4" w:rsidP="00144DB4">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2</w:t>
            </w:r>
          </w:p>
        </w:tc>
        <w:tc>
          <w:tcPr>
            <w:tcW w:w="2797" w:type="dxa"/>
            <w:shd w:val="clear" w:color="auto" w:fill="FFFFFF" w:themeFill="background1"/>
          </w:tcPr>
          <w:p w14:paraId="274ABC0E" w14:textId="77777777" w:rsidR="00144DB4" w:rsidRPr="00107672" w:rsidRDefault="00144DB4" w:rsidP="00144DB4">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Обґрунтування аномально низької тендерної пропозиції</w:t>
            </w:r>
          </w:p>
        </w:tc>
        <w:tc>
          <w:tcPr>
            <w:tcW w:w="7087" w:type="dxa"/>
            <w:shd w:val="clear" w:color="auto" w:fill="FFFFFF" w:themeFill="background1"/>
          </w:tcPr>
          <w:p w14:paraId="791D2419"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107672">
              <w:rPr>
                <w:rFonts w:eastAsia="Times New Roman"/>
                <w:b/>
                <w:color w:val="2E353D" w:themeColor="text1"/>
                <w:lang w:val="uk-UA"/>
              </w:rPr>
              <w:t>протягом одного робочого дня</w:t>
            </w:r>
            <w:r w:rsidRPr="00107672">
              <w:rPr>
                <w:rFonts w:eastAsia="Times New Roman"/>
                <w:color w:val="2E353D" w:themeColor="text1"/>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FECA11"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9AD919"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Обґрунтування аномально низької тендерної пропозиції може містити інформацію про:</w:t>
            </w:r>
          </w:p>
          <w:p w14:paraId="698775B6"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CBBBAF6"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001BCD"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3) отримання учасником процедури закупівлі державної допомоги згідно із законодавством.</w:t>
            </w:r>
          </w:p>
        </w:tc>
      </w:tr>
      <w:tr w:rsidR="00144DB4" w:rsidRPr="0021249E" w14:paraId="65F2325A" w14:textId="77777777" w:rsidTr="00043C15">
        <w:trPr>
          <w:trHeight w:val="520"/>
          <w:jc w:val="center"/>
        </w:trPr>
        <w:tc>
          <w:tcPr>
            <w:tcW w:w="576" w:type="dxa"/>
            <w:shd w:val="clear" w:color="auto" w:fill="FFFFFF" w:themeFill="background1"/>
          </w:tcPr>
          <w:p w14:paraId="49F67EBF" w14:textId="77777777" w:rsidR="00144DB4" w:rsidRPr="00107672" w:rsidRDefault="00144DB4" w:rsidP="00144DB4">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3</w:t>
            </w:r>
          </w:p>
        </w:tc>
        <w:tc>
          <w:tcPr>
            <w:tcW w:w="2797" w:type="dxa"/>
            <w:shd w:val="clear" w:color="auto" w:fill="FFFFFF" w:themeFill="background1"/>
          </w:tcPr>
          <w:p w14:paraId="106936C3" w14:textId="77777777" w:rsidR="00144DB4" w:rsidRPr="00107672" w:rsidRDefault="00144DB4" w:rsidP="00144DB4">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Порядок підтвердження інформації</w:t>
            </w:r>
          </w:p>
        </w:tc>
        <w:tc>
          <w:tcPr>
            <w:tcW w:w="7087" w:type="dxa"/>
            <w:shd w:val="clear" w:color="auto" w:fill="FFFFFF" w:themeFill="background1"/>
          </w:tcPr>
          <w:p w14:paraId="2F66945B"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D5645C5" w14:textId="77777777" w:rsidR="00144DB4" w:rsidRPr="00107672" w:rsidRDefault="00144DB4" w:rsidP="00144DB4">
            <w:pPr>
              <w:widowControl w:val="0"/>
              <w:shd w:val="clear" w:color="auto" w:fill="FFFFFF" w:themeFill="background1"/>
              <w:jc w:val="both"/>
              <w:rPr>
                <w:rFonts w:eastAsia="Times New Roman"/>
                <w:color w:val="2E353D" w:themeColor="text1"/>
                <w:sz w:val="16"/>
                <w:szCs w:val="16"/>
                <w:lang w:val="uk-UA"/>
              </w:rPr>
            </w:pPr>
          </w:p>
          <w:p w14:paraId="41BF60D2" w14:textId="1E031902"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2" w:anchor="n615" w:history="1">
              <w:r w:rsidRPr="00107672">
                <w:rPr>
                  <w:rStyle w:val="affff1"/>
                  <w:rFonts w:eastAsia="Times New Roman"/>
                  <w:lang w:val="uk-UA"/>
                </w:rPr>
                <w:t>пунктом 47</w:t>
              </w:r>
            </w:hyperlink>
            <w:r w:rsidRPr="00107672">
              <w:rPr>
                <w:rFonts w:eastAsia="Times New Roman"/>
                <w:color w:val="2E353D" w:themeColor="text1"/>
                <w:lang w:val="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4DB4" w:rsidRPr="0021249E" w14:paraId="319DBDAD" w14:textId="77777777" w:rsidTr="00043C15">
        <w:trPr>
          <w:trHeight w:val="520"/>
          <w:jc w:val="center"/>
        </w:trPr>
        <w:tc>
          <w:tcPr>
            <w:tcW w:w="576" w:type="dxa"/>
            <w:shd w:val="clear" w:color="auto" w:fill="FFFFFF" w:themeFill="background1"/>
          </w:tcPr>
          <w:p w14:paraId="17828D46" w14:textId="77777777" w:rsidR="00144DB4" w:rsidRPr="00107672" w:rsidRDefault="00144DB4" w:rsidP="00144DB4">
            <w:pPr>
              <w:widowControl w:val="0"/>
              <w:shd w:val="clear" w:color="auto" w:fill="FFFFFF" w:themeFill="background1"/>
              <w:rPr>
                <w:rFonts w:eastAsia="Times New Roman"/>
                <w:color w:val="2E353D" w:themeColor="text1"/>
                <w:lang w:val="uk-UA"/>
              </w:rPr>
            </w:pPr>
            <w:r w:rsidRPr="00107672">
              <w:rPr>
                <w:rFonts w:eastAsia="Times New Roman"/>
                <w:color w:val="2E353D" w:themeColor="text1"/>
                <w:lang w:val="uk-UA"/>
              </w:rPr>
              <w:t>4</w:t>
            </w:r>
          </w:p>
        </w:tc>
        <w:tc>
          <w:tcPr>
            <w:tcW w:w="2797" w:type="dxa"/>
            <w:shd w:val="clear" w:color="auto" w:fill="FFFFFF" w:themeFill="background1"/>
          </w:tcPr>
          <w:p w14:paraId="06728376" w14:textId="77777777" w:rsidR="00144DB4" w:rsidRPr="00107672" w:rsidRDefault="00144DB4" w:rsidP="00144DB4">
            <w:pPr>
              <w:widowControl w:val="0"/>
              <w:shd w:val="clear" w:color="auto" w:fill="FFFFFF" w:themeFill="background1"/>
              <w:rPr>
                <w:rFonts w:eastAsia="Times New Roman"/>
                <w:b/>
                <w:color w:val="2E353D" w:themeColor="text1"/>
                <w:lang w:val="uk-UA"/>
              </w:rPr>
            </w:pPr>
            <w:r w:rsidRPr="00107672">
              <w:rPr>
                <w:rFonts w:eastAsia="Times New Roman"/>
                <w:b/>
                <w:color w:val="2E353D" w:themeColor="text1"/>
                <w:lang w:val="uk-UA"/>
              </w:rPr>
              <w:t>Виправлення невідповідностей в інформації та/або документах</w:t>
            </w:r>
          </w:p>
        </w:tc>
        <w:tc>
          <w:tcPr>
            <w:tcW w:w="7087" w:type="dxa"/>
            <w:shd w:val="clear" w:color="auto" w:fill="FFFFFF" w:themeFill="background1"/>
          </w:tcPr>
          <w:p w14:paraId="7229EEDA" w14:textId="77777777" w:rsidR="00144DB4" w:rsidRPr="00107672" w:rsidRDefault="00144DB4" w:rsidP="00144DB4">
            <w:pPr>
              <w:widowControl w:val="0"/>
              <w:shd w:val="clear" w:color="auto" w:fill="FFFFFF" w:themeFill="background1"/>
              <w:tabs>
                <w:tab w:val="left" w:pos="542"/>
              </w:tabs>
              <w:jc w:val="both"/>
              <w:rPr>
                <w:rFonts w:eastAsia="Times New Roman"/>
                <w:color w:val="2E353D" w:themeColor="text1"/>
                <w:lang w:val="uk-UA"/>
              </w:rPr>
            </w:pPr>
            <w:r w:rsidRPr="00107672">
              <w:rPr>
                <w:rFonts w:eastAsia="Times New Roman"/>
                <w:color w:val="2E353D" w:themeColor="text1"/>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BD08BF" w14:textId="77777777" w:rsidR="00144DB4" w:rsidRPr="00107672" w:rsidRDefault="00144DB4" w:rsidP="00144DB4">
            <w:pPr>
              <w:widowControl w:val="0"/>
              <w:shd w:val="clear" w:color="auto" w:fill="FFFFFF" w:themeFill="background1"/>
              <w:tabs>
                <w:tab w:val="left" w:pos="542"/>
              </w:tabs>
              <w:jc w:val="both"/>
              <w:rPr>
                <w:rFonts w:eastAsia="Times New Roman"/>
                <w:color w:val="2E353D" w:themeColor="text1"/>
                <w:lang w:val="uk-UA"/>
              </w:rPr>
            </w:pPr>
            <w:r w:rsidRPr="00107672">
              <w:rPr>
                <w:rFonts w:eastAsia="Times New Roman"/>
                <w:color w:val="2E353D" w:themeColor="text1"/>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05626C" w14:textId="77777777" w:rsidR="00144DB4" w:rsidRPr="00107672" w:rsidRDefault="00144DB4" w:rsidP="00144DB4">
            <w:pPr>
              <w:widowControl w:val="0"/>
              <w:shd w:val="clear" w:color="auto" w:fill="FFFFFF" w:themeFill="background1"/>
              <w:tabs>
                <w:tab w:val="left" w:pos="542"/>
              </w:tabs>
              <w:jc w:val="both"/>
              <w:rPr>
                <w:rFonts w:eastAsia="Times New Roman"/>
                <w:color w:val="2E353D" w:themeColor="text1"/>
                <w:lang w:val="uk-UA"/>
              </w:rPr>
            </w:pPr>
            <w:r w:rsidRPr="00107672">
              <w:rPr>
                <w:rFonts w:eastAsia="Times New Roman"/>
                <w:color w:val="2E353D"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44DB4" w:rsidRPr="00107672" w14:paraId="597A6F7E" w14:textId="77777777" w:rsidTr="00043C15">
        <w:trPr>
          <w:trHeight w:val="520"/>
          <w:jc w:val="center"/>
        </w:trPr>
        <w:tc>
          <w:tcPr>
            <w:tcW w:w="576" w:type="dxa"/>
            <w:shd w:val="clear" w:color="auto" w:fill="FFFFFF" w:themeFill="background1"/>
          </w:tcPr>
          <w:p w14:paraId="0B8253AB"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color w:val="2E353D" w:themeColor="text1"/>
                <w:lang w:val="uk-UA"/>
              </w:rPr>
              <w:t>5</w:t>
            </w:r>
          </w:p>
        </w:tc>
        <w:tc>
          <w:tcPr>
            <w:tcW w:w="2797" w:type="dxa"/>
            <w:shd w:val="clear" w:color="auto" w:fill="FFFFFF" w:themeFill="background1"/>
          </w:tcPr>
          <w:p w14:paraId="21D074FB"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Інша інформація та опис та приклади формальних (несуттєвих) помилок.</w:t>
            </w:r>
          </w:p>
        </w:tc>
        <w:tc>
          <w:tcPr>
            <w:tcW w:w="7087" w:type="dxa"/>
            <w:shd w:val="clear" w:color="auto" w:fill="FFFFFF" w:themeFill="background1"/>
          </w:tcPr>
          <w:p w14:paraId="55247AF4" w14:textId="77777777" w:rsidR="00144DB4" w:rsidRPr="00107672" w:rsidRDefault="00144DB4" w:rsidP="00144DB4">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Надання роз’яснень щодо тендерної документації та внесення змін до неї здійснюється замовником відповідно до пункту 51 Оголошення.</w:t>
            </w:r>
          </w:p>
          <w:p w14:paraId="738DBE33" w14:textId="77777777" w:rsidR="00144DB4" w:rsidRPr="00107672" w:rsidRDefault="00144DB4" w:rsidP="00144DB4">
            <w:pPr>
              <w:shd w:val="clear" w:color="auto" w:fill="FFFFFF" w:themeFill="background1"/>
              <w:jc w:val="both"/>
              <w:rPr>
                <w:rFonts w:eastAsia="Times New Roman"/>
                <w:color w:val="2E353D" w:themeColor="text1"/>
                <w:sz w:val="16"/>
                <w:szCs w:val="16"/>
                <w:lang w:val="uk-UA"/>
              </w:rPr>
            </w:pPr>
          </w:p>
          <w:p w14:paraId="1FC6A962" w14:textId="77777777" w:rsidR="00144DB4" w:rsidRPr="00107672" w:rsidRDefault="00144DB4" w:rsidP="00144DB4">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235CDC03" w14:textId="77777777" w:rsidR="00144DB4" w:rsidRPr="00107672" w:rsidRDefault="00144DB4" w:rsidP="00144DB4">
            <w:pPr>
              <w:shd w:val="clear" w:color="auto" w:fill="FFFFFF" w:themeFill="background1"/>
              <w:jc w:val="both"/>
              <w:rPr>
                <w:rFonts w:eastAsia="Times New Roman"/>
                <w:b/>
                <w:bCs/>
                <w:color w:val="2E353D" w:themeColor="text1"/>
                <w:lang w:val="uk-UA"/>
              </w:rPr>
            </w:pPr>
            <w:r w:rsidRPr="00107672">
              <w:rPr>
                <w:rFonts w:eastAsia="Times New Roman"/>
                <w:color w:val="2E353D" w:themeColor="text1"/>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107672">
              <w:rPr>
                <w:rFonts w:eastAsia="Times New Roman"/>
                <w:b/>
                <w:bCs/>
                <w:color w:val="2E353D" w:themeColor="text1"/>
                <w:lang w:val="uk-UA"/>
              </w:rPr>
              <w:t>додатку 5 до тендерної документації.</w:t>
            </w:r>
          </w:p>
          <w:p w14:paraId="3C71168A" w14:textId="77777777" w:rsidR="00144DB4" w:rsidRPr="00107672" w:rsidRDefault="00144DB4" w:rsidP="00144DB4">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w:t>
            </w:r>
          </w:p>
        </w:tc>
      </w:tr>
      <w:tr w:rsidR="00144DB4" w:rsidRPr="0021249E" w14:paraId="4CB05D5C" w14:textId="77777777" w:rsidTr="00043C15">
        <w:trPr>
          <w:trHeight w:val="520"/>
          <w:jc w:val="center"/>
        </w:trPr>
        <w:tc>
          <w:tcPr>
            <w:tcW w:w="576" w:type="dxa"/>
            <w:shd w:val="clear" w:color="auto" w:fill="FFFFFF" w:themeFill="background1"/>
          </w:tcPr>
          <w:p w14:paraId="491419ED"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color w:val="2E353D" w:themeColor="text1"/>
                <w:lang w:val="uk-UA"/>
              </w:rPr>
              <w:t>6</w:t>
            </w:r>
          </w:p>
        </w:tc>
        <w:tc>
          <w:tcPr>
            <w:tcW w:w="2797" w:type="dxa"/>
            <w:shd w:val="clear" w:color="auto" w:fill="FFFFFF" w:themeFill="background1"/>
          </w:tcPr>
          <w:p w14:paraId="23337B2E"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Відхилення тендерних пропозицій</w:t>
            </w:r>
          </w:p>
        </w:tc>
        <w:tc>
          <w:tcPr>
            <w:tcW w:w="7087" w:type="dxa"/>
            <w:shd w:val="clear" w:color="auto" w:fill="FFFFFF" w:themeFill="background1"/>
          </w:tcPr>
          <w:p w14:paraId="6C03FB76"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r w:rsidRPr="00107672">
              <w:rPr>
                <w:rFonts w:eastAsia="Times New Roman"/>
                <w:color w:val="2E353D" w:themeColor="text1"/>
                <w:lang w:val="uk-UA"/>
              </w:rPr>
              <w:t>Замовник відхиляє тендерну пропозицію із зазначенням аргументації в електронній системі закупівель у разі, коли:</w:t>
            </w:r>
          </w:p>
          <w:p w14:paraId="6FD2C651"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2" w:name="n592"/>
            <w:bookmarkEnd w:id="22"/>
            <w:r w:rsidRPr="00107672">
              <w:rPr>
                <w:rFonts w:eastAsia="Times New Roman"/>
                <w:color w:val="2E353D" w:themeColor="text1"/>
                <w:lang w:val="uk-UA"/>
              </w:rPr>
              <w:t>1) учасник процедури закупівлі:</w:t>
            </w:r>
          </w:p>
          <w:p w14:paraId="040EF35C"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3" w:name="n593"/>
            <w:bookmarkEnd w:id="23"/>
            <w:r w:rsidRPr="00107672">
              <w:rPr>
                <w:rFonts w:eastAsia="Times New Roman"/>
                <w:color w:val="2E353D" w:themeColor="text1"/>
                <w:lang w:val="uk-UA"/>
              </w:rPr>
              <w:t>підпадає під підстави, встановлені </w:t>
            </w:r>
            <w:hyperlink r:id="rId33" w:anchor="n615" w:history="1">
              <w:r w:rsidRPr="00107672">
                <w:rPr>
                  <w:rFonts w:eastAsia="Times New Roman"/>
                  <w:color w:val="2E353D" w:themeColor="text1"/>
                  <w:u w:val="single"/>
                  <w:lang w:val="uk-UA"/>
                </w:rPr>
                <w:t>пунктом 47</w:t>
              </w:r>
            </w:hyperlink>
            <w:r w:rsidRPr="00107672">
              <w:rPr>
                <w:rFonts w:eastAsia="Times New Roman"/>
                <w:color w:val="2E353D" w:themeColor="text1"/>
                <w:lang w:val="uk-UA"/>
              </w:rPr>
              <w:t> цих особливостей;</w:t>
            </w:r>
          </w:p>
          <w:p w14:paraId="4C9AD37B"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4" w:name="n594"/>
            <w:bookmarkEnd w:id="24"/>
            <w:r w:rsidRPr="00107672">
              <w:rPr>
                <w:rFonts w:eastAsia="Times New Roman"/>
                <w:color w:val="2E353D"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4" w:anchor="n586" w:history="1">
              <w:r w:rsidRPr="00107672">
                <w:rPr>
                  <w:rFonts w:eastAsia="Times New Roman"/>
                  <w:color w:val="2E353D" w:themeColor="text1"/>
                  <w:u w:val="single"/>
                  <w:lang w:val="uk-UA"/>
                </w:rPr>
                <w:t>абзацом першим</w:t>
              </w:r>
            </w:hyperlink>
            <w:r w:rsidRPr="00107672">
              <w:rPr>
                <w:rFonts w:eastAsia="Times New Roman"/>
                <w:color w:val="2E353D" w:themeColor="text1"/>
                <w:lang w:val="uk-UA"/>
              </w:rPr>
              <w:t> пункту 42 цих особливостей;</w:t>
            </w:r>
          </w:p>
          <w:p w14:paraId="6AB00553"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5" w:name="n595"/>
            <w:bookmarkEnd w:id="25"/>
            <w:r w:rsidRPr="00107672">
              <w:rPr>
                <w:rFonts w:eastAsia="Times New Roman"/>
                <w:color w:val="2E353D" w:themeColor="text1"/>
                <w:lang w:val="uk-UA"/>
              </w:rPr>
              <w:t>не надав забезпечення тендерної пропозиції, якщо таке забезпечення вимагалося замовником;</w:t>
            </w:r>
          </w:p>
          <w:p w14:paraId="7DC933B7"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6" w:name="n596"/>
            <w:bookmarkEnd w:id="26"/>
            <w:r w:rsidRPr="00107672">
              <w:rPr>
                <w:rFonts w:eastAsia="Times New Roman"/>
                <w:color w:val="2E353D"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D1E945"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7" w:name="n597"/>
            <w:bookmarkEnd w:id="27"/>
            <w:r w:rsidRPr="00107672">
              <w:rPr>
                <w:rFonts w:eastAsia="Times New Roman"/>
                <w:color w:val="2E353D" w:themeColor="text1"/>
                <w:lang w:val="uk-UA"/>
              </w:rPr>
              <w:t>не надав обґрунтування аномально низької ціни тендерної пропозиції протягом строку, визначеного </w:t>
            </w:r>
            <w:hyperlink r:id="rId35" w:anchor="n1543" w:tgtFrame="_blank" w:history="1">
              <w:r w:rsidRPr="00107672">
                <w:rPr>
                  <w:rFonts w:eastAsia="Times New Roman"/>
                  <w:color w:val="2E353D" w:themeColor="text1"/>
                  <w:u w:val="single"/>
                  <w:lang w:val="uk-UA"/>
                </w:rPr>
                <w:t>абзацом першим</w:t>
              </w:r>
            </w:hyperlink>
            <w:r w:rsidRPr="00107672">
              <w:rPr>
                <w:rFonts w:eastAsia="Times New Roman"/>
                <w:color w:val="2E353D" w:themeColor="text1"/>
                <w:lang w:val="uk-UA"/>
              </w:rPr>
              <w:t> частини чотирнадцятої статті 29 Закону/</w:t>
            </w:r>
            <w:hyperlink r:id="rId36" w:anchor="n581" w:history="1">
              <w:r w:rsidRPr="00107672">
                <w:rPr>
                  <w:rFonts w:eastAsia="Times New Roman"/>
                  <w:color w:val="2E353D" w:themeColor="text1"/>
                  <w:u w:val="single"/>
                  <w:lang w:val="uk-UA"/>
                </w:rPr>
                <w:t>абзацом дев’ятим</w:t>
              </w:r>
            </w:hyperlink>
            <w:r w:rsidRPr="00107672">
              <w:rPr>
                <w:rFonts w:eastAsia="Times New Roman"/>
                <w:color w:val="2E353D" w:themeColor="text1"/>
                <w:lang w:val="uk-UA"/>
              </w:rPr>
              <w:t> пункту 37 цих особливостей;</w:t>
            </w:r>
          </w:p>
          <w:p w14:paraId="51EEC439"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8" w:name="n598"/>
            <w:bookmarkEnd w:id="28"/>
            <w:r w:rsidRPr="00107672">
              <w:rPr>
                <w:rFonts w:eastAsia="Times New Roman"/>
                <w:color w:val="2E353D" w:themeColor="text1"/>
                <w:lang w:val="uk-UA"/>
              </w:rPr>
              <w:t>визначив конфіденційною інформацію, що не може бути визначена як конфіденційна відповідно до вимог </w:t>
            </w:r>
            <w:hyperlink r:id="rId37" w:anchor="n584" w:history="1">
              <w:r w:rsidRPr="00107672">
                <w:rPr>
                  <w:rFonts w:eastAsia="Times New Roman"/>
                  <w:color w:val="2E353D" w:themeColor="text1"/>
                  <w:u w:val="single"/>
                  <w:lang w:val="uk-UA"/>
                </w:rPr>
                <w:t>пункту 40</w:t>
              </w:r>
            </w:hyperlink>
            <w:r w:rsidRPr="00107672">
              <w:rPr>
                <w:rFonts w:eastAsia="Times New Roman"/>
                <w:color w:val="2E353D" w:themeColor="text1"/>
                <w:lang w:val="uk-UA"/>
              </w:rPr>
              <w:t> цих особливостей;</w:t>
            </w:r>
          </w:p>
          <w:p w14:paraId="4FEA9579" w14:textId="71E31CA0"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29" w:name="n599"/>
            <w:bookmarkEnd w:id="29"/>
            <w:r w:rsidRPr="00107672">
              <w:rPr>
                <w:rFonts w:eastAsia="Times New Roman"/>
                <w:color w:val="2E353D" w:themeColor="text1"/>
                <w:lang w:val="uk-UA"/>
              </w:rPr>
              <w:t>є громадянином Російської Федерації/Республіки Білорусь</w:t>
            </w:r>
            <w:r w:rsidR="009D5875" w:rsidRPr="009D5875">
              <w:rPr>
                <w:lang w:val="uk-UA"/>
              </w:rPr>
              <w:t xml:space="preserve"> </w:t>
            </w:r>
            <w:r w:rsidR="009D5875" w:rsidRPr="009D5875">
              <w:rPr>
                <w:rFonts w:eastAsia="Times New Roman"/>
                <w:color w:val="2E353D" w:themeColor="text1"/>
                <w:lang w:val="uk-UA"/>
              </w:rPr>
              <w:t>/ Ісламської Республіки Іран</w:t>
            </w:r>
            <w:r w:rsidRPr="00107672">
              <w:rPr>
                <w:rFonts w:eastAsia="Times New Roman"/>
                <w:color w:val="2E353D" w:themeColor="text1"/>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D5875" w:rsidRPr="009D5875">
              <w:rPr>
                <w:lang w:val="uk-UA"/>
              </w:rPr>
              <w:t xml:space="preserve"> </w:t>
            </w:r>
            <w:r w:rsidR="009D5875" w:rsidRPr="009D5875">
              <w:rPr>
                <w:rFonts w:eastAsia="Times New Roman"/>
                <w:color w:val="2E353D" w:themeColor="text1"/>
                <w:lang w:val="uk-UA"/>
              </w:rPr>
              <w:t>/ Ісламськ</w:t>
            </w:r>
            <w:r w:rsidR="009D5875">
              <w:rPr>
                <w:rFonts w:eastAsia="Times New Roman"/>
                <w:color w:val="2E353D" w:themeColor="text1"/>
                <w:lang w:val="uk-UA"/>
              </w:rPr>
              <w:t>а</w:t>
            </w:r>
            <w:r w:rsidR="009D5875" w:rsidRPr="009D5875">
              <w:rPr>
                <w:rFonts w:eastAsia="Times New Roman"/>
                <w:color w:val="2E353D" w:themeColor="text1"/>
                <w:lang w:val="uk-UA"/>
              </w:rPr>
              <w:t xml:space="preserve"> Республік</w:t>
            </w:r>
            <w:r w:rsidR="009D5875">
              <w:rPr>
                <w:rFonts w:eastAsia="Times New Roman"/>
                <w:color w:val="2E353D" w:themeColor="text1"/>
                <w:lang w:val="uk-UA"/>
              </w:rPr>
              <w:t>а</w:t>
            </w:r>
            <w:r w:rsidR="009D5875" w:rsidRPr="009D5875">
              <w:rPr>
                <w:rFonts w:eastAsia="Times New Roman"/>
                <w:color w:val="2E353D" w:themeColor="text1"/>
                <w:lang w:val="uk-UA"/>
              </w:rPr>
              <w:t xml:space="preserve"> Іран</w:t>
            </w:r>
            <w:r w:rsidRPr="00107672">
              <w:rPr>
                <w:rFonts w:eastAsia="Times New Roman"/>
                <w:color w:val="2E353D" w:themeColor="text1"/>
                <w:lang w:val="uk-UA"/>
              </w:rPr>
              <w:t>, громадянин Російської Федерації/Республіки Білорусь</w:t>
            </w:r>
            <w:r w:rsidR="009D5875" w:rsidRPr="009D5875">
              <w:rPr>
                <w:lang w:val="uk-UA"/>
              </w:rPr>
              <w:t xml:space="preserve"> </w:t>
            </w:r>
            <w:r w:rsidR="009D5875" w:rsidRPr="009D5875">
              <w:rPr>
                <w:rFonts w:eastAsia="Times New Roman"/>
                <w:color w:val="2E353D" w:themeColor="text1"/>
                <w:lang w:val="uk-UA"/>
              </w:rPr>
              <w:t>/ Ісламської Республіки Іран</w:t>
            </w:r>
            <w:r w:rsidRPr="00107672">
              <w:rPr>
                <w:rFonts w:eastAsia="Times New Roman"/>
                <w:color w:val="2E353D" w:themeColor="text1"/>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D5875" w:rsidRPr="009D5875">
              <w:rPr>
                <w:lang w:val="uk-UA"/>
              </w:rPr>
              <w:t xml:space="preserve"> </w:t>
            </w:r>
            <w:r w:rsidR="009D5875" w:rsidRPr="009D5875">
              <w:rPr>
                <w:rFonts w:eastAsia="Times New Roman"/>
                <w:color w:val="2E353D" w:themeColor="text1"/>
                <w:lang w:val="uk-UA"/>
              </w:rPr>
              <w:t>/ Ісламської Республіки Іран</w:t>
            </w:r>
            <w:r w:rsidRPr="00107672">
              <w:rPr>
                <w:rFonts w:eastAsia="Times New Roman"/>
                <w:color w:val="2E353D"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D5875" w:rsidRPr="009D5875">
              <w:rPr>
                <w:lang w:val="uk-UA"/>
              </w:rPr>
              <w:t xml:space="preserve"> </w:t>
            </w:r>
            <w:r w:rsidR="009D5875" w:rsidRPr="009D5875">
              <w:rPr>
                <w:rFonts w:eastAsia="Times New Roman"/>
                <w:color w:val="2E353D" w:themeColor="text1"/>
                <w:lang w:val="uk-UA"/>
              </w:rPr>
              <w:t>/ Ісламської Республіки Іран</w:t>
            </w:r>
            <w:r w:rsidRPr="00107672">
              <w:rPr>
                <w:rFonts w:eastAsia="Times New Roman"/>
                <w:color w:val="2E353D" w:themeColor="text1"/>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529D5"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0" w:name="n600"/>
            <w:bookmarkEnd w:id="30"/>
            <w:r w:rsidRPr="00107672">
              <w:rPr>
                <w:rFonts w:eastAsia="Times New Roman"/>
                <w:color w:val="2E353D" w:themeColor="text1"/>
                <w:lang w:val="uk-UA"/>
              </w:rPr>
              <w:t>2) тендерна пропозиція:</w:t>
            </w:r>
          </w:p>
          <w:p w14:paraId="2AD2B948"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1" w:name="n601"/>
            <w:bookmarkEnd w:id="31"/>
            <w:r w:rsidRPr="00107672">
              <w:rPr>
                <w:rFonts w:eastAsia="Times New Roman"/>
                <w:color w:val="2E353D"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8" w:anchor="n588" w:history="1">
              <w:r w:rsidRPr="00107672">
                <w:rPr>
                  <w:rFonts w:eastAsia="Times New Roman"/>
                  <w:color w:val="2E353D" w:themeColor="text1"/>
                  <w:u w:val="single"/>
                  <w:lang w:val="uk-UA"/>
                </w:rPr>
                <w:t>пункту 43</w:t>
              </w:r>
            </w:hyperlink>
            <w:r w:rsidRPr="00107672">
              <w:rPr>
                <w:rFonts w:eastAsia="Times New Roman"/>
                <w:color w:val="2E353D" w:themeColor="text1"/>
                <w:lang w:val="uk-UA"/>
              </w:rPr>
              <w:t> цих особливостей;</w:t>
            </w:r>
          </w:p>
          <w:p w14:paraId="711ABE05"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2" w:name="n602"/>
            <w:bookmarkEnd w:id="32"/>
            <w:r w:rsidRPr="00107672">
              <w:rPr>
                <w:rFonts w:eastAsia="Times New Roman"/>
                <w:color w:val="2E353D" w:themeColor="text1"/>
                <w:lang w:val="uk-UA"/>
              </w:rPr>
              <w:t>є такою, строк дії якої закінчився;</w:t>
            </w:r>
          </w:p>
          <w:p w14:paraId="29F8AEDE"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3" w:name="n603"/>
            <w:bookmarkEnd w:id="33"/>
            <w:r w:rsidRPr="00107672">
              <w:rPr>
                <w:rFonts w:eastAsia="Times New Roman"/>
                <w:color w:val="2E353D"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59479A"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4" w:name="n604"/>
            <w:bookmarkEnd w:id="34"/>
            <w:r w:rsidRPr="00107672">
              <w:rPr>
                <w:rFonts w:eastAsia="Times New Roman"/>
                <w:color w:val="2E353D" w:themeColor="text1"/>
                <w:lang w:val="uk-UA"/>
              </w:rPr>
              <w:t>не відповідає вимогам, установленим у тендерній документації відповідно до </w:t>
            </w:r>
            <w:hyperlink r:id="rId39" w:anchor="n1422" w:tgtFrame="_blank" w:history="1">
              <w:r w:rsidRPr="00107672">
                <w:rPr>
                  <w:rFonts w:eastAsia="Times New Roman"/>
                  <w:color w:val="2E353D" w:themeColor="text1"/>
                  <w:u w:val="single"/>
                  <w:lang w:val="uk-UA"/>
                </w:rPr>
                <w:t>абзацу першого</w:t>
              </w:r>
            </w:hyperlink>
            <w:r w:rsidRPr="00107672">
              <w:rPr>
                <w:rFonts w:eastAsia="Times New Roman"/>
                <w:color w:val="2E353D" w:themeColor="text1"/>
                <w:lang w:val="uk-UA"/>
              </w:rPr>
              <w:t> частини третьої статті 22 Закону;</w:t>
            </w:r>
          </w:p>
          <w:p w14:paraId="301CA754"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5" w:name="n605"/>
            <w:bookmarkEnd w:id="35"/>
            <w:r w:rsidRPr="00107672">
              <w:rPr>
                <w:rFonts w:eastAsia="Times New Roman"/>
                <w:color w:val="2E353D" w:themeColor="text1"/>
                <w:lang w:val="uk-UA"/>
              </w:rPr>
              <w:t>3) переможець процедури закупівлі:</w:t>
            </w:r>
          </w:p>
          <w:p w14:paraId="564C06D3"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6" w:name="n606"/>
            <w:bookmarkEnd w:id="36"/>
            <w:r w:rsidRPr="00107672">
              <w:rPr>
                <w:rFonts w:eastAsia="Times New Roman"/>
                <w:color w:val="2E353D"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DAEA72B"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7" w:name="n607"/>
            <w:bookmarkEnd w:id="37"/>
            <w:r w:rsidRPr="00107672">
              <w:rPr>
                <w:rFonts w:eastAsia="Times New Roman"/>
                <w:color w:val="2E353D" w:themeColor="text1"/>
                <w:lang w:val="uk-UA"/>
              </w:rPr>
              <w:t>не надав у спосіб, зазначений в тендерній документації, документи, що підтверджують відсутність підстав, визначених у </w:t>
            </w:r>
            <w:hyperlink r:id="rId40" w:anchor="n618" w:history="1">
              <w:r w:rsidRPr="00107672">
                <w:rPr>
                  <w:rFonts w:eastAsia="Times New Roman"/>
                  <w:color w:val="2E353D" w:themeColor="text1"/>
                  <w:u w:val="single"/>
                  <w:lang w:val="uk-UA"/>
                </w:rPr>
                <w:t>підпунктах 3</w:t>
              </w:r>
            </w:hyperlink>
            <w:r w:rsidRPr="00107672">
              <w:rPr>
                <w:rFonts w:eastAsia="Times New Roman"/>
                <w:color w:val="2E353D" w:themeColor="text1"/>
                <w:lang w:val="uk-UA"/>
              </w:rPr>
              <w:t>, </w:t>
            </w:r>
            <w:hyperlink r:id="rId41" w:anchor="n620" w:history="1">
              <w:r w:rsidRPr="00107672">
                <w:rPr>
                  <w:rFonts w:eastAsia="Times New Roman"/>
                  <w:color w:val="2E353D" w:themeColor="text1"/>
                  <w:u w:val="single"/>
                  <w:lang w:val="uk-UA"/>
                </w:rPr>
                <w:t>5</w:t>
              </w:r>
            </w:hyperlink>
            <w:r w:rsidRPr="00107672">
              <w:rPr>
                <w:rFonts w:eastAsia="Times New Roman"/>
                <w:color w:val="2E353D" w:themeColor="text1"/>
                <w:lang w:val="uk-UA"/>
              </w:rPr>
              <w:t>, </w:t>
            </w:r>
            <w:hyperlink r:id="rId42" w:anchor="n621" w:history="1">
              <w:r w:rsidRPr="00107672">
                <w:rPr>
                  <w:rFonts w:eastAsia="Times New Roman"/>
                  <w:color w:val="2E353D" w:themeColor="text1"/>
                  <w:u w:val="single"/>
                  <w:lang w:val="uk-UA"/>
                </w:rPr>
                <w:t>6</w:t>
              </w:r>
            </w:hyperlink>
            <w:r w:rsidRPr="00107672">
              <w:rPr>
                <w:rFonts w:eastAsia="Times New Roman"/>
                <w:color w:val="2E353D" w:themeColor="text1"/>
                <w:lang w:val="uk-UA"/>
              </w:rPr>
              <w:t> і </w:t>
            </w:r>
            <w:hyperlink r:id="rId43" w:anchor="n627" w:history="1">
              <w:r w:rsidRPr="00107672">
                <w:rPr>
                  <w:rFonts w:eastAsia="Times New Roman"/>
                  <w:color w:val="2E353D" w:themeColor="text1"/>
                  <w:u w:val="single"/>
                  <w:lang w:val="uk-UA"/>
                </w:rPr>
                <w:t>12</w:t>
              </w:r>
            </w:hyperlink>
            <w:r w:rsidRPr="00107672">
              <w:rPr>
                <w:rFonts w:eastAsia="Times New Roman"/>
                <w:color w:val="2E353D" w:themeColor="text1"/>
                <w:lang w:val="uk-UA"/>
              </w:rPr>
              <w:t> та в </w:t>
            </w:r>
            <w:hyperlink r:id="rId44" w:anchor="n628" w:history="1">
              <w:r w:rsidRPr="00107672">
                <w:rPr>
                  <w:rFonts w:eastAsia="Times New Roman"/>
                  <w:color w:val="2E353D" w:themeColor="text1"/>
                  <w:u w:val="single"/>
                  <w:lang w:val="uk-UA"/>
                </w:rPr>
                <w:t>абзаці чотирнадцятому</w:t>
              </w:r>
            </w:hyperlink>
            <w:r w:rsidRPr="00107672">
              <w:rPr>
                <w:rFonts w:eastAsia="Times New Roman"/>
                <w:color w:val="2E353D" w:themeColor="text1"/>
                <w:lang w:val="uk-UA"/>
              </w:rPr>
              <w:t> пункту 47 цих особливостей;</w:t>
            </w:r>
          </w:p>
          <w:p w14:paraId="704FE047" w14:textId="77777777"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8" w:name="n608"/>
            <w:bookmarkEnd w:id="38"/>
            <w:r w:rsidRPr="00107672">
              <w:rPr>
                <w:rFonts w:eastAsia="Times New Roman"/>
                <w:color w:val="2E353D" w:themeColor="text1"/>
                <w:lang w:val="uk-UA"/>
              </w:rPr>
              <w:t>не надав забезпечення виконання договору про закупівлю, якщо таке забезпечення вимагалося замовником;</w:t>
            </w:r>
          </w:p>
          <w:p w14:paraId="2D2FBBFB" w14:textId="4A19CD98" w:rsidR="00144DB4" w:rsidRPr="00107672" w:rsidRDefault="00144DB4" w:rsidP="00144DB4">
            <w:pPr>
              <w:shd w:val="clear" w:color="auto" w:fill="FFFFFF"/>
              <w:spacing w:after="150"/>
              <w:ind w:firstLine="450"/>
              <w:jc w:val="both"/>
              <w:rPr>
                <w:rFonts w:eastAsia="Times New Roman"/>
                <w:color w:val="2E353D" w:themeColor="text1"/>
                <w:lang w:val="uk-UA"/>
              </w:rPr>
            </w:pPr>
            <w:bookmarkStart w:id="39" w:name="n609"/>
            <w:bookmarkEnd w:id="39"/>
            <w:r w:rsidRPr="00107672">
              <w:rPr>
                <w:rFonts w:eastAsia="Times New Roman"/>
                <w:color w:val="2E353D" w:themeColor="text1"/>
                <w:lang w:val="uk-UA"/>
              </w:rPr>
              <w:t>надав недостовірну інформацію, що є суттєвою для визначення результатів процедури закупівлі, яку замовником виявлено згідно з </w:t>
            </w:r>
            <w:hyperlink r:id="rId45" w:anchor="n586" w:history="1">
              <w:r w:rsidRPr="00107672">
                <w:rPr>
                  <w:rFonts w:eastAsia="Times New Roman"/>
                  <w:color w:val="2E353D" w:themeColor="text1"/>
                  <w:u w:val="single"/>
                  <w:lang w:val="uk-UA"/>
                </w:rPr>
                <w:t>абзацом першим</w:t>
              </w:r>
            </w:hyperlink>
            <w:r w:rsidRPr="00107672">
              <w:rPr>
                <w:rFonts w:eastAsia="Times New Roman"/>
                <w:color w:val="2E353D" w:themeColor="text1"/>
                <w:lang w:val="uk-UA"/>
              </w:rPr>
              <w:t> пункту 42 цих особливостей.</w:t>
            </w:r>
          </w:p>
          <w:p w14:paraId="1B4B6893" w14:textId="77777777" w:rsidR="00144DB4" w:rsidRPr="00107672" w:rsidRDefault="00144DB4" w:rsidP="00144DB4">
            <w:pPr>
              <w:shd w:val="clear" w:color="auto" w:fill="FFFFFF" w:themeFill="background1"/>
              <w:jc w:val="both"/>
              <w:textAlignment w:val="baseline"/>
              <w:rPr>
                <w:rFonts w:eastAsia="Times New Roman"/>
                <w:i/>
                <w:iCs/>
                <w:color w:val="2E353D" w:themeColor="text1"/>
                <w:bdr w:val="none" w:sz="0" w:space="0" w:color="auto" w:frame="1"/>
                <w:lang w:val="uk-UA" w:eastAsia="uk-UA"/>
              </w:rPr>
            </w:pPr>
          </w:p>
          <w:p w14:paraId="36F78175" w14:textId="77777777" w:rsidR="00144DB4" w:rsidRPr="00107672" w:rsidRDefault="00144DB4" w:rsidP="00144DB4">
            <w:pPr>
              <w:shd w:val="clear" w:color="auto" w:fill="FFFFFF" w:themeFill="background1"/>
              <w:jc w:val="both"/>
              <w:textAlignment w:val="baseline"/>
              <w:rPr>
                <w:rFonts w:eastAsia="Times New Roman"/>
                <w:color w:val="2E353D" w:themeColor="text1"/>
                <w:bdr w:val="none" w:sz="0" w:space="0" w:color="auto" w:frame="1"/>
                <w:lang w:val="uk-UA" w:eastAsia="uk-UA"/>
              </w:rPr>
            </w:pPr>
            <w:r w:rsidRPr="00107672">
              <w:rPr>
                <w:rFonts w:eastAsia="Times New Roman"/>
                <w:i/>
                <w:iCs/>
                <w:color w:val="2E353D" w:themeColor="text1"/>
                <w:bdr w:val="none" w:sz="0" w:space="0" w:color="auto" w:frame="1"/>
                <w:lang w:val="uk-UA" w:eastAsia="uk-UA"/>
              </w:rPr>
              <w:t>Замовник може відхилити тендерну пропозицію</w:t>
            </w:r>
            <w:r w:rsidRPr="00107672">
              <w:rPr>
                <w:rFonts w:eastAsia="Times New Roman"/>
                <w:color w:val="2E353D" w:themeColor="text1"/>
                <w:bdr w:val="none" w:sz="0" w:space="0" w:color="auto" w:frame="1"/>
                <w:lang w:val="uk-UA" w:eastAsia="uk-UA"/>
              </w:rPr>
              <w:t xml:space="preserve"> із зазначенням аргументації в електронній системі закупівель у разі, коли:</w:t>
            </w:r>
          </w:p>
          <w:p w14:paraId="502E25DE" w14:textId="77777777" w:rsidR="00144DB4" w:rsidRPr="00107672" w:rsidRDefault="00144DB4" w:rsidP="00144DB4">
            <w:pPr>
              <w:shd w:val="clear" w:color="auto" w:fill="FFFFFF" w:themeFill="background1"/>
              <w:jc w:val="both"/>
              <w:textAlignment w:val="baseline"/>
              <w:rPr>
                <w:rFonts w:eastAsia="Times New Roman"/>
                <w:color w:val="2E353D" w:themeColor="text1"/>
                <w:bdr w:val="none" w:sz="0" w:space="0" w:color="auto" w:frame="1"/>
                <w:lang w:val="uk-UA" w:eastAsia="uk-UA"/>
              </w:rPr>
            </w:pPr>
            <w:r w:rsidRPr="00107672">
              <w:rPr>
                <w:rFonts w:eastAsia="Times New Roman"/>
                <w:color w:val="2E353D" w:themeColor="text1"/>
                <w:bdr w:val="none" w:sz="0" w:space="0" w:color="auto" w:frame="1"/>
                <w:lang w:val="uk-UA" w:eastAsia="uk-UA"/>
              </w:rPr>
              <w:t>1)</w:t>
            </w:r>
            <w:r w:rsidRPr="00107672">
              <w:rPr>
                <w:rFonts w:eastAsia="Times New Roman"/>
                <w:color w:val="2E353D" w:themeColor="text1"/>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6F909D" w14:textId="77777777" w:rsidR="00144DB4" w:rsidRPr="00107672" w:rsidRDefault="00144DB4" w:rsidP="00144DB4">
            <w:pPr>
              <w:shd w:val="clear" w:color="auto" w:fill="FFFFFF" w:themeFill="background1"/>
              <w:jc w:val="both"/>
              <w:textAlignment w:val="baseline"/>
              <w:rPr>
                <w:rFonts w:eastAsia="Times New Roman"/>
                <w:color w:val="2E353D" w:themeColor="text1"/>
                <w:bdr w:val="none" w:sz="0" w:space="0" w:color="auto" w:frame="1"/>
                <w:lang w:val="uk-UA" w:eastAsia="uk-UA"/>
              </w:rPr>
            </w:pPr>
            <w:r w:rsidRPr="00107672">
              <w:rPr>
                <w:rFonts w:eastAsia="Times New Roman"/>
                <w:color w:val="2E353D" w:themeColor="text1"/>
                <w:bdr w:val="none" w:sz="0" w:space="0" w:color="auto" w:frame="1"/>
                <w:lang w:val="uk-UA" w:eastAsia="uk-UA"/>
              </w:rPr>
              <w:t xml:space="preserve">2) </w:t>
            </w:r>
            <w:bookmarkStart w:id="40" w:name="_Hlk117018448"/>
            <w:r w:rsidRPr="00107672">
              <w:rPr>
                <w:rFonts w:eastAsia="Times New Roman"/>
                <w:color w:val="2E353D" w:themeColor="text1"/>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0"/>
            <w:r w:rsidRPr="00107672">
              <w:rPr>
                <w:rFonts w:eastAsia="Times New Roman"/>
                <w:color w:val="2E353D" w:themeColor="text1"/>
                <w:bdr w:val="none" w:sz="0" w:space="0" w:color="auto" w:frame="1"/>
                <w:lang w:val="uk-UA" w:eastAsia="uk-UA"/>
              </w:rPr>
              <w:t>.</w:t>
            </w:r>
          </w:p>
          <w:p w14:paraId="740B9E24" w14:textId="77777777" w:rsidR="00144DB4" w:rsidRPr="00107672" w:rsidRDefault="00144DB4" w:rsidP="00144DB4">
            <w:pPr>
              <w:shd w:val="clear" w:color="auto" w:fill="FFFFFF" w:themeFill="background1"/>
              <w:jc w:val="both"/>
              <w:textAlignment w:val="baseline"/>
              <w:rPr>
                <w:rFonts w:eastAsia="Times New Roman"/>
                <w:color w:val="2E353D" w:themeColor="text1"/>
                <w:bdr w:val="none" w:sz="0" w:space="0" w:color="auto" w:frame="1"/>
                <w:lang w:val="uk-UA" w:eastAsia="uk-UA"/>
              </w:rPr>
            </w:pPr>
          </w:p>
          <w:p w14:paraId="7CBEB360" w14:textId="77777777" w:rsidR="00144DB4" w:rsidRPr="00107672" w:rsidRDefault="00144DB4" w:rsidP="00144DB4">
            <w:pPr>
              <w:shd w:val="clear" w:color="auto" w:fill="FFFFFF" w:themeFill="background1"/>
              <w:jc w:val="both"/>
              <w:textAlignment w:val="baseline"/>
              <w:rPr>
                <w:rFonts w:eastAsia="Times New Roman"/>
                <w:color w:val="2E353D" w:themeColor="text1"/>
                <w:bdr w:val="none" w:sz="0" w:space="0" w:color="auto" w:frame="1"/>
                <w:lang w:val="uk-UA" w:eastAsia="uk-UA"/>
              </w:rPr>
            </w:pPr>
            <w:r w:rsidRPr="00107672">
              <w:rPr>
                <w:rFonts w:eastAsia="Times New Roman"/>
                <w:color w:val="2E353D" w:themeColor="text1"/>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F46415" w14:textId="77777777" w:rsidR="00144DB4" w:rsidRPr="00107672" w:rsidRDefault="00144DB4" w:rsidP="00144DB4">
            <w:pPr>
              <w:shd w:val="clear" w:color="auto" w:fill="FFFFFF" w:themeFill="background1"/>
              <w:jc w:val="both"/>
              <w:rPr>
                <w:rFonts w:eastAsia="Times New Roman"/>
                <w:color w:val="2E353D" w:themeColor="text1"/>
                <w:bdr w:val="none" w:sz="0" w:space="0" w:color="auto" w:frame="1"/>
                <w:lang w:val="uk-UA" w:eastAsia="uk-UA"/>
              </w:rPr>
            </w:pPr>
            <w:r w:rsidRPr="00107672">
              <w:rPr>
                <w:rFonts w:eastAsia="Times New Roman"/>
                <w:color w:val="2E353D" w:themeColor="text1"/>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4DB4" w:rsidRPr="00107672" w14:paraId="34BC47A9" w14:textId="77777777" w:rsidTr="00043C15">
        <w:trPr>
          <w:trHeight w:val="520"/>
          <w:jc w:val="center"/>
        </w:trPr>
        <w:tc>
          <w:tcPr>
            <w:tcW w:w="10460" w:type="dxa"/>
            <w:gridSpan w:val="3"/>
            <w:shd w:val="clear" w:color="auto" w:fill="FFFFFF" w:themeFill="background1"/>
            <w:vAlign w:val="center"/>
          </w:tcPr>
          <w:p w14:paraId="24FA6332" w14:textId="77777777" w:rsidR="00144DB4" w:rsidRPr="00107672" w:rsidRDefault="00144DB4" w:rsidP="00144DB4">
            <w:pPr>
              <w:widowControl w:val="0"/>
              <w:shd w:val="clear" w:color="auto" w:fill="FFFFFF" w:themeFill="background1"/>
              <w:ind w:hanging="20"/>
              <w:jc w:val="center"/>
              <w:rPr>
                <w:color w:val="2E353D" w:themeColor="text1"/>
                <w:lang w:val="uk-UA"/>
              </w:rPr>
            </w:pPr>
            <w:r w:rsidRPr="00107672">
              <w:rPr>
                <w:rFonts w:eastAsia="Times New Roman"/>
                <w:b/>
                <w:color w:val="2E353D" w:themeColor="text1"/>
                <w:lang w:val="uk-UA"/>
              </w:rPr>
              <w:t>VI. Результати торгів та укладання договору про закупівлю</w:t>
            </w:r>
          </w:p>
        </w:tc>
      </w:tr>
      <w:tr w:rsidR="00144DB4" w:rsidRPr="00107672" w14:paraId="7236879A" w14:textId="77777777" w:rsidTr="00043C15">
        <w:trPr>
          <w:trHeight w:val="520"/>
          <w:jc w:val="center"/>
        </w:trPr>
        <w:tc>
          <w:tcPr>
            <w:tcW w:w="576" w:type="dxa"/>
            <w:shd w:val="clear" w:color="auto" w:fill="FFFFFF" w:themeFill="background1"/>
          </w:tcPr>
          <w:p w14:paraId="3615F7B6" w14:textId="77777777"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1</w:t>
            </w:r>
          </w:p>
        </w:tc>
        <w:tc>
          <w:tcPr>
            <w:tcW w:w="2797" w:type="dxa"/>
            <w:shd w:val="clear" w:color="auto" w:fill="FFFFFF" w:themeFill="background1"/>
          </w:tcPr>
          <w:p w14:paraId="03CCC861"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 xml:space="preserve">Відміна тендеру </w:t>
            </w:r>
          </w:p>
        </w:tc>
        <w:tc>
          <w:tcPr>
            <w:tcW w:w="7087" w:type="dxa"/>
            <w:shd w:val="clear" w:color="auto" w:fill="FFFFFF" w:themeFill="background1"/>
          </w:tcPr>
          <w:p w14:paraId="622FDABF" w14:textId="253A63A9" w:rsidR="00144DB4" w:rsidRPr="00107672" w:rsidRDefault="00144DB4" w:rsidP="00144DB4">
            <w:pPr>
              <w:widowControl w:val="0"/>
              <w:shd w:val="clear" w:color="auto" w:fill="FFFFFF" w:themeFill="background1"/>
              <w:jc w:val="both"/>
              <w:rPr>
                <w:rFonts w:eastAsia="Times New Roman"/>
                <w:i/>
                <w:iCs/>
                <w:color w:val="2E353D" w:themeColor="text1"/>
                <w:lang w:val="uk-UA"/>
              </w:rPr>
            </w:pPr>
            <w:bookmarkStart w:id="41" w:name="z337ya" w:colFirst="0" w:colLast="0"/>
            <w:bookmarkEnd w:id="41"/>
            <w:r w:rsidRPr="00107672">
              <w:rPr>
                <w:rFonts w:eastAsia="Times New Roman"/>
                <w:i/>
                <w:iCs/>
                <w:color w:val="2E353D" w:themeColor="text1"/>
                <w:lang w:val="uk-UA"/>
              </w:rPr>
              <w:t>Відповідно до пункту 50 Особливостей Замовник відміняє відкриті торги у разі:</w:t>
            </w:r>
          </w:p>
          <w:p w14:paraId="44777762"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 відсутності подальшої потреби в закупівлі товарів, робіт чи послуг;</w:t>
            </w:r>
          </w:p>
          <w:p w14:paraId="362BCA49"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bookmarkStart w:id="42" w:name="n644"/>
            <w:bookmarkEnd w:id="42"/>
            <w:r w:rsidRPr="00107672">
              <w:rPr>
                <w:rFonts w:eastAsia="Times New Roman"/>
                <w:color w:val="2E353D"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C2AA3"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bookmarkStart w:id="43" w:name="n645"/>
            <w:bookmarkEnd w:id="43"/>
            <w:r w:rsidRPr="00107672">
              <w:rPr>
                <w:rFonts w:eastAsia="Times New Roman"/>
                <w:color w:val="2E353D" w:themeColor="text1"/>
                <w:lang w:val="uk-UA"/>
              </w:rPr>
              <w:t>3) скорочення обсягу видатків на здійснення закупівлі товарів, робіт чи послуг;</w:t>
            </w:r>
          </w:p>
          <w:p w14:paraId="0CFC7A12"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bookmarkStart w:id="44" w:name="n646"/>
            <w:bookmarkEnd w:id="44"/>
            <w:r w:rsidRPr="00107672">
              <w:rPr>
                <w:rFonts w:eastAsia="Times New Roman"/>
                <w:color w:val="2E353D" w:themeColor="text1"/>
                <w:lang w:val="uk-UA"/>
              </w:rPr>
              <w:t>4) коли здійснення закупівлі стало неможливим внаслідок дії обставин непереборної сили.</w:t>
            </w:r>
          </w:p>
          <w:p w14:paraId="4CE3C99F"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bookmarkStart w:id="45" w:name="n647"/>
            <w:bookmarkEnd w:id="45"/>
            <w:r w:rsidRPr="00107672">
              <w:rPr>
                <w:rFonts w:eastAsia="Times New Roman"/>
                <w:color w:val="2E353D"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43C506" w14:textId="64D7C397" w:rsidR="00144DB4" w:rsidRPr="00107672" w:rsidRDefault="00144DB4" w:rsidP="00144DB4">
            <w:pPr>
              <w:widowControl w:val="0"/>
              <w:shd w:val="clear" w:color="auto" w:fill="FFFFFF" w:themeFill="background1"/>
              <w:jc w:val="both"/>
              <w:rPr>
                <w:rFonts w:eastAsia="Times New Roman"/>
                <w:color w:val="2E353D" w:themeColor="text1"/>
                <w:lang w:val="uk-UA"/>
              </w:rPr>
            </w:pPr>
          </w:p>
          <w:p w14:paraId="3DEA53DE" w14:textId="77777777" w:rsidR="00144DB4" w:rsidRPr="00107672" w:rsidRDefault="00144DB4" w:rsidP="00144DB4">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1A03992" w14:textId="309193AF" w:rsidR="00144DB4" w:rsidRPr="00107672" w:rsidRDefault="00144DB4" w:rsidP="00144DB4">
            <w:pPr>
              <w:widowControl w:val="0"/>
              <w:shd w:val="clear" w:color="auto" w:fill="FFFFFF" w:themeFill="background1"/>
              <w:jc w:val="both"/>
              <w:rPr>
                <w:rFonts w:eastAsia="Times New Roman"/>
                <w:i/>
                <w:iCs/>
                <w:color w:val="2E353D" w:themeColor="text1"/>
                <w:lang w:val="uk-UA"/>
              </w:rPr>
            </w:pPr>
            <w:r w:rsidRPr="00107672">
              <w:rPr>
                <w:rFonts w:eastAsia="Times New Roman"/>
                <w:i/>
                <w:iCs/>
                <w:color w:val="2E353D" w:themeColor="text1"/>
                <w:lang w:val="uk-UA"/>
              </w:rPr>
              <w:t>Відповідно до пункту 51 Особливостей відкриті торги автоматично відміняються електронною системою закупівель у разі:</w:t>
            </w:r>
          </w:p>
          <w:p w14:paraId="5ACD92A5"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7FA068"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14:paraId="0A396ECE" w14:textId="77777777" w:rsidR="00144DB4" w:rsidRPr="00107672" w:rsidRDefault="00144DB4" w:rsidP="00144DB4">
            <w:pPr>
              <w:shd w:val="clear" w:color="auto" w:fill="FFFFFF" w:themeFill="background1"/>
              <w:jc w:val="both"/>
              <w:rPr>
                <w:rFonts w:eastAsia="Times New Roman"/>
                <w:color w:val="2E353D" w:themeColor="text1"/>
                <w:lang w:val="uk-UA"/>
              </w:rPr>
            </w:pPr>
          </w:p>
          <w:p w14:paraId="585C9114" w14:textId="77777777" w:rsidR="00144DB4" w:rsidRPr="00107672" w:rsidRDefault="00144DB4" w:rsidP="00144DB4">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144DB4" w:rsidRPr="00107672" w14:paraId="44DAD365" w14:textId="77777777" w:rsidTr="00043C15">
        <w:trPr>
          <w:trHeight w:val="520"/>
          <w:jc w:val="center"/>
        </w:trPr>
        <w:tc>
          <w:tcPr>
            <w:tcW w:w="576" w:type="dxa"/>
            <w:shd w:val="clear" w:color="auto" w:fill="FFFFFF" w:themeFill="background1"/>
          </w:tcPr>
          <w:p w14:paraId="30FD08E5" w14:textId="77777777"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2</w:t>
            </w:r>
          </w:p>
        </w:tc>
        <w:tc>
          <w:tcPr>
            <w:tcW w:w="2797" w:type="dxa"/>
            <w:shd w:val="clear" w:color="auto" w:fill="FFFFFF" w:themeFill="background1"/>
          </w:tcPr>
          <w:p w14:paraId="764B0D08"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 xml:space="preserve">Строк укладання договору </w:t>
            </w:r>
          </w:p>
        </w:tc>
        <w:tc>
          <w:tcPr>
            <w:tcW w:w="7087" w:type="dxa"/>
            <w:shd w:val="clear" w:color="auto" w:fill="FFFFFF" w:themeFill="background1"/>
          </w:tcPr>
          <w:p w14:paraId="383FF5ED"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З метою забезпечення права на оскарження рішень замовника до органу оскарження договір про закупівлю </w:t>
            </w:r>
            <w:r w:rsidRPr="00107672">
              <w:rPr>
                <w:rFonts w:eastAsia="Times New Roman"/>
                <w:b/>
                <w:bCs/>
                <w:color w:val="2E353D" w:themeColor="text1"/>
                <w:lang w:val="uk-UA"/>
              </w:rPr>
              <w:t>не може бути укладено раніше ніж через п’ять днів</w:t>
            </w:r>
            <w:r w:rsidRPr="00107672">
              <w:rPr>
                <w:rFonts w:eastAsia="Times New Roman"/>
                <w:color w:val="2E353D" w:themeColor="text1"/>
                <w:lang w:val="uk-UA"/>
              </w:rPr>
              <w:t xml:space="preserve"> з дати оприлюднення в електронній системі закупівель повідомлення про намір укласти договір про закупівлю.</w:t>
            </w:r>
          </w:p>
          <w:p w14:paraId="08CA4F0E"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672">
              <w:rPr>
                <w:rFonts w:eastAsia="Times New Roman"/>
                <w:b/>
                <w:bCs/>
                <w:color w:val="2E353D" w:themeColor="text1"/>
                <w:lang w:val="uk-UA"/>
              </w:rPr>
              <w:t>не пізніше ніж через 15 днів</w:t>
            </w:r>
            <w:r w:rsidRPr="00107672">
              <w:rPr>
                <w:rFonts w:eastAsia="Times New Roman"/>
                <w:color w:val="2E353D"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4478A47"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 </w:t>
            </w:r>
          </w:p>
          <w:p w14:paraId="5790967D"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60EA2B4D" w14:textId="77777777" w:rsidR="00144DB4" w:rsidRPr="00107672" w:rsidRDefault="00144DB4" w:rsidP="00144DB4">
            <w:pPr>
              <w:widowControl w:val="0"/>
              <w:shd w:val="clear" w:color="auto" w:fill="FFFFFF" w:themeFill="background1"/>
              <w:jc w:val="both"/>
              <w:rPr>
                <w:rFonts w:eastAsia="Times New Roman"/>
                <w:color w:val="2E353D" w:themeColor="text1"/>
                <w:sz w:val="16"/>
                <w:szCs w:val="16"/>
                <w:lang w:val="uk-UA"/>
              </w:rPr>
            </w:pPr>
          </w:p>
          <w:p w14:paraId="128C0669" w14:textId="1C771BFB"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color w:val="2E353D" w:themeColor="text1"/>
                <w:shd w:val="clear" w:color="auto" w:fill="FFFFFF"/>
                <w:lang w:val="uk-UA"/>
              </w:rPr>
              <w:t>У разі відхилення тендерної пропозиції з підстави, визначеної </w:t>
            </w:r>
            <w:hyperlink r:id="rId46" w:anchor="n605" w:history="1">
              <w:r w:rsidRPr="00107672">
                <w:rPr>
                  <w:rStyle w:val="affff1"/>
                  <w:color w:val="2E353D" w:themeColor="text1"/>
                  <w:shd w:val="clear" w:color="auto" w:fill="FFFFFF"/>
                  <w:lang w:val="uk-UA"/>
                </w:rPr>
                <w:t>підпунктом 3</w:t>
              </w:r>
            </w:hyperlink>
            <w:r w:rsidRPr="00107672">
              <w:rPr>
                <w:color w:val="2E353D" w:themeColor="text1"/>
                <w:shd w:val="clear" w:color="auto" w:fill="FFFFFF"/>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7" w:anchor="n1611" w:tgtFrame="_blank" w:history="1">
              <w:r w:rsidRPr="00107672">
                <w:rPr>
                  <w:rStyle w:val="affff1"/>
                  <w:color w:val="2E353D" w:themeColor="text1"/>
                  <w:shd w:val="clear" w:color="auto" w:fill="FFFFFF"/>
                  <w:lang w:val="uk-UA"/>
                </w:rPr>
                <w:t>статтею</w:t>
              </w:r>
            </w:hyperlink>
            <w:hyperlink r:id="rId48" w:anchor="n1611" w:tgtFrame="_blank" w:history="1">
              <w:r w:rsidRPr="00107672">
                <w:rPr>
                  <w:rStyle w:val="affff1"/>
                  <w:color w:val="2E353D" w:themeColor="text1"/>
                  <w:shd w:val="clear" w:color="auto" w:fill="FFFFFF"/>
                  <w:lang w:val="uk-UA"/>
                </w:rPr>
                <w:t> 33</w:t>
              </w:r>
            </w:hyperlink>
            <w:r w:rsidRPr="00107672">
              <w:rPr>
                <w:color w:val="2E353D" w:themeColor="text1"/>
                <w:shd w:val="clear" w:color="auto" w:fill="FFFFFF"/>
                <w:lang w:val="uk-UA"/>
              </w:rPr>
              <w:t> Закону та цим пунктом.</w:t>
            </w:r>
          </w:p>
          <w:p w14:paraId="20DEB107" w14:textId="77777777" w:rsidR="00144DB4" w:rsidRPr="00107672" w:rsidRDefault="00144DB4" w:rsidP="00144DB4">
            <w:pPr>
              <w:widowControl w:val="0"/>
              <w:shd w:val="clear" w:color="auto" w:fill="FFFFFF" w:themeFill="background1"/>
              <w:jc w:val="both"/>
              <w:rPr>
                <w:rFonts w:eastAsia="Times New Roman"/>
                <w:color w:val="2E353D" w:themeColor="text1"/>
                <w:sz w:val="16"/>
                <w:szCs w:val="16"/>
                <w:lang w:val="uk-UA"/>
              </w:rPr>
            </w:pPr>
          </w:p>
          <w:p w14:paraId="1A3A2CF1"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4DB4" w:rsidRPr="00107672" w14:paraId="5F3B04C7" w14:textId="77777777" w:rsidTr="00043C15">
        <w:trPr>
          <w:trHeight w:val="520"/>
          <w:jc w:val="center"/>
        </w:trPr>
        <w:tc>
          <w:tcPr>
            <w:tcW w:w="576" w:type="dxa"/>
            <w:shd w:val="clear" w:color="auto" w:fill="FFFFFF" w:themeFill="background1"/>
          </w:tcPr>
          <w:p w14:paraId="19ECAC3A" w14:textId="77777777"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3</w:t>
            </w:r>
          </w:p>
        </w:tc>
        <w:tc>
          <w:tcPr>
            <w:tcW w:w="2797" w:type="dxa"/>
            <w:shd w:val="clear" w:color="auto" w:fill="FFFFFF" w:themeFill="background1"/>
          </w:tcPr>
          <w:p w14:paraId="2797DB14"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Проект договору про закупівлю з обов’язковим зазначенням порядку змін його умов</w:t>
            </w:r>
          </w:p>
        </w:tc>
        <w:tc>
          <w:tcPr>
            <w:tcW w:w="7087" w:type="dxa"/>
            <w:shd w:val="clear" w:color="auto" w:fill="FFFFFF" w:themeFill="background1"/>
          </w:tcPr>
          <w:p w14:paraId="07BC55FA" w14:textId="77777777"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 xml:space="preserve">Проект договору про закупівлю наведений у </w:t>
            </w:r>
            <w:r w:rsidRPr="00107672">
              <w:rPr>
                <w:rFonts w:eastAsia="Times New Roman"/>
                <w:b/>
                <w:bCs/>
                <w:color w:val="2E353D" w:themeColor="text1"/>
                <w:lang w:val="uk-UA"/>
              </w:rPr>
              <w:t xml:space="preserve">додатку 6 цієї тендерної документації. </w:t>
            </w:r>
            <w:r w:rsidRPr="00107672">
              <w:rPr>
                <w:rFonts w:eastAsia="Times New Roman"/>
                <w:color w:val="2E353D" w:themeColor="text1"/>
                <w:lang w:val="uk-UA"/>
              </w:rPr>
              <w:t xml:space="preserve">Учасник в складі пропозиції надає Довідку за підписом уповноваженої особи про погодження з </w:t>
            </w:r>
            <w:proofErr w:type="spellStart"/>
            <w:r w:rsidRPr="00107672">
              <w:rPr>
                <w:rFonts w:eastAsia="Times New Roman"/>
                <w:color w:val="2E353D" w:themeColor="text1"/>
                <w:lang w:val="uk-UA"/>
              </w:rPr>
              <w:t>Проєктом</w:t>
            </w:r>
            <w:proofErr w:type="spellEnd"/>
            <w:r w:rsidRPr="00107672">
              <w:rPr>
                <w:rFonts w:eastAsia="Times New Roman"/>
                <w:color w:val="2E353D" w:themeColor="text1"/>
                <w:lang w:val="uk-UA"/>
              </w:rPr>
              <w:t xml:space="preserve"> договору  </w:t>
            </w:r>
          </w:p>
        </w:tc>
      </w:tr>
      <w:tr w:rsidR="00144DB4" w:rsidRPr="0021249E" w14:paraId="12CC35A3" w14:textId="77777777" w:rsidTr="00043C15">
        <w:trPr>
          <w:trHeight w:val="520"/>
          <w:jc w:val="center"/>
        </w:trPr>
        <w:tc>
          <w:tcPr>
            <w:tcW w:w="576" w:type="dxa"/>
            <w:shd w:val="clear" w:color="auto" w:fill="FFFFFF" w:themeFill="background1"/>
          </w:tcPr>
          <w:p w14:paraId="76331F88"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4</w:t>
            </w:r>
          </w:p>
        </w:tc>
        <w:tc>
          <w:tcPr>
            <w:tcW w:w="2797" w:type="dxa"/>
            <w:shd w:val="clear" w:color="auto" w:fill="FFFFFF" w:themeFill="background1"/>
          </w:tcPr>
          <w:p w14:paraId="224D8B0F" w14:textId="77777777" w:rsidR="00144DB4" w:rsidRPr="00107672" w:rsidRDefault="00144DB4" w:rsidP="00144DB4">
            <w:pPr>
              <w:widowControl w:val="0"/>
              <w:shd w:val="clear" w:color="auto" w:fill="FFFFFF" w:themeFill="background1"/>
              <w:rPr>
                <w:rFonts w:eastAsia="Times New Roman"/>
                <w:b/>
                <w:color w:val="2E353D" w:themeColor="text1"/>
                <w:lang w:val="uk-UA"/>
              </w:rPr>
            </w:pPr>
            <w:bookmarkStart w:id="46" w:name="_Hlk494716740"/>
            <w:r w:rsidRPr="00107672">
              <w:rPr>
                <w:rFonts w:eastAsia="Times New Roman"/>
                <w:b/>
                <w:color w:val="2E353D" w:themeColor="text1"/>
                <w:lang w:val="uk-UA"/>
              </w:rPr>
              <w:t>Істотні умови, що обов’язково включаються до договору про закупівлю</w:t>
            </w:r>
            <w:bookmarkEnd w:id="46"/>
          </w:p>
        </w:tc>
        <w:tc>
          <w:tcPr>
            <w:tcW w:w="7087" w:type="dxa"/>
            <w:shd w:val="clear" w:color="auto" w:fill="FFFFFF" w:themeFill="background1"/>
          </w:tcPr>
          <w:p w14:paraId="13DC9299"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 </w:t>
            </w:r>
          </w:p>
          <w:p w14:paraId="0FF0AA63" w14:textId="77777777" w:rsidR="00144DB4" w:rsidRPr="00107672" w:rsidRDefault="00144DB4" w:rsidP="00144DB4">
            <w:pPr>
              <w:widowControl w:val="0"/>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EC5514A" w14:textId="77777777" w:rsidR="00144DB4" w:rsidRPr="00107672" w:rsidRDefault="00144DB4" w:rsidP="00144DB4">
            <w:pPr>
              <w:jc w:val="both"/>
              <w:rPr>
                <w:rFonts w:eastAsia="Times New Roman"/>
                <w:color w:val="2E353D" w:themeColor="text1"/>
                <w:lang w:val="uk-UA"/>
              </w:rPr>
            </w:pPr>
            <w:r w:rsidRPr="00107672">
              <w:rPr>
                <w:rFonts w:eastAsia="Times New Roman"/>
                <w:color w:val="2E353D" w:themeColor="text1"/>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в пункті 19 Особливостей.</w:t>
            </w:r>
          </w:p>
        </w:tc>
      </w:tr>
      <w:tr w:rsidR="00144DB4" w:rsidRPr="0021249E" w14:paraId="44602B52" w14:textId="77777777" w:rsidTr="00043C15">
        <w:trPr>
          <w:trHeight w:val="520"/>
          <w:jc w:val="center"/>
        </w:trPr>
        <w:tc>
          <w:tcPr>
            <w:tcW w:w="576" w:type="dxa"/>
            <w:shd w:val="clear" w:color="auto" w:fill="FFFFFF" w:themeFill="background1"/>
          </w:tcPr>
          <w:p w14:paraId="3F327912" w14:textId="77777777"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5</w:t>
            </w:r>
          </w:p>
        </w:tc>
        <w:tc>
          <w:tcPr>
            <w:tcW w:w="2797" w:type="dxa"/>
            <w:shd w:val="clear" w:color="auto" w:fill="FFFFFF" w:themeFill="background1"/>
          </w:tcPr>
          <w:p w14:paraId="0E5B6CA0"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6462FBBB" w14:textId="20DB1F1B"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з урахуванням пункту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144DB4" w:rsidRPr="00107672" w14:paraId="41D29002" w14:textId="77777777" w:rsidTr="00043C15">
        <w:trPr>
          <w:trHeight w:val="520"/>
          <w:jc w:val="center"/>
        </w:trPr>
        <w:tc>
          <w:tcPr>
            <w:tcW w:w="576" w:type="dxa"/>
            <w:shd w:val="clear" w:color="auto" w:fill="FFFFFF" w:themeFill="background1"/>
          </w:tcPr>
          <w:p w14:paraId="386AC254" w14:textId="77777777" w:rsidR="00144DB4" w:rsidRPr="00107672" w:rsidRDefault="00144DB4" w:rsidP="00144DB4">
            <w:pPr>
              <w:widowControl w:val="0"/>
              <w:shd w:val="clear" w:color="auto" w:fill="FFFFFF" w:themeFill="background1"/>
              <w:jc w:val="both"/>
              <w:rPr>
                <w:color w:val="2E353D" w:themeColor="text1"/>
                <w:lang w:val="uk-UA"/>
              </w:rPr>
            </w:pPr>
            <w:r w:rsidRPr="00107672">
              <w:rPr>
                <w:rFonts w:eastAsia="Times New Roman"/>
                <w:color w:val="2E353D" w:themeColor="text1"/>
                <w:lang w:val="uk-UA"/>
              </w:rPr>
              <w:t>6</w:t>
            </w:r>
          </w:p>
        </w:tc>
        <w:tc>
          <w:tcPr>
            <w:tcW w:w="2797" w:type="dxa"/>
            <w:shd w:val="clear" w:color="auto" w:fill="FFFFFF" w:themeFill="background1"/>
          </w:tcPr>
          <w:p w14:paraId="72ADECAD" w14:textId="77777777" w:rsidR="00144DB4" w:rsidRPr="00107672" w:rsidRDefault="00144DB4" w:rsidP="00144DB4">
            <w:pPr>
              <w:widowControl w:val="0"/>
              <w:shd w:val="clear" w:color="auto" w:fill="FFFFFF" w:themeFill="background1"/>
              <w:rPr>
                <w:color w:val="2E353D" w:themeColor="text1"/>
                <w:lang w:val="uk-UA"/>
              </w:rPr>
            </w:pPr>
            <w:r w:rsidRPr="00107672">
              <w:rPr>
                <w:rFonts w:eastAsia="Times New Roman"/>
                <w:b/>
                <w:color w:val="2E353D" w:themeColor="text1"/>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155D92B9" w14:textId="77777777" w:rsidR="00144DB4" w:rsidRPr="00107672" w:rsidRDefault="00144DB4" w:rsidP="00144DB4">
            <w:pPr>
              <w:shd w:val="clear" w:color="auto" w:fill="FFFFFF" w:themeFill="background1"/>
              <w:jc w:val="both"/>
              <w:rPr>
                <w:rFonts w:eastAsia="Times New Roman"/>
                <w:color w:val="2E353D" w:themeColor="text1"/>
                <w:lang w:val="uk-UA" w:eastAsia="uk-UA"/>
              </w:rPr>
            </w:pPr>
            <w:r w:rsidRPr="00107672">
              <w:rPr>
                <w:rFonts w:eastAsia="Times New Roman"/>
                <w:color w:val="2E353D" w:themeColor="text1"/>
                <w:lang w:val="uk-UA" w:eastAsia="uk-UA"/>
              </w:rPr>
              <w:t>Не вимагається</w:t>
            </w:r>
          </w:p>
        </w:tc>
      </w:tr>
    </w:tbl>
    <w:p w14:paraId="5825EB92" w14:textId="77777777" w:rsidR="00104971" w:rsidRPr="00107672" w:rsidRDefault="00104971" w:rsidP="00FA34F6">
      <w:pPr>
        <w:jc w:val="right"/>
        <w:rPr>
          <w:rFonts w:eastAsia="Times New Roman"/>
          <w:b/>
          <w:color w:val="2E353D" w:themeColor="text1"/>
          <w:lang w:val="uk-UA" w:eastAsia="zh-CN"/>
        </w:rPr>
      </w:pPr>
    </w:p>
    <w:p w14:paraId="2722A49F" w14:textId="77777777" w:rsidR="00104971" w:rsidRPr="00107672" w:rsidRDefault="00104971" w:rsidP="00FA34F6">
      <w:pPr>
        <w:jc w:val="right"/>
        <w:rPr>
          <w:rFonts w:eastAsia="Times New Roman"/>
          <w:b/>
          <w:color w:val="2E353D" w:themeColor="text1"/>
          <w:lang w:val="uk-UA" w:eastAsia="zh-CN"/>
        </w:rPr>
      </w:pPr>
    </w:p>
    <w:p w14:paraId="0D807B44" w14:textId="77777777" w:rsidR="00104971" w:rsidRPr="00107672" w:rsidRDefault="00104971" w:rsidP="00FA34F6">
      <w:pPr>
        <w:jc w:val="right"/>
        <w:rPr>
          <w:rFonts w:eastAsia="Times New Roman"/>
          <w:b/>
          <w:color w:val="2E353D" w:themeColor="text1"/>
          <w:lang w:val="uk-UA" w:eastAsia="zh-CN"/>
        </w:rPr>
      </w:pPr>
    </w:p>
    <w:p w14:paraId="12259ACD" w14:textId="77777777" w:rsidR="00104971" w:rsidRPr="00107672" w:rsidRDefault="00104971" w:rsidP="00FA34F6">
      <w:pPr>
        <w:jc w:val="right"/>
        <w:rPr>
          <w:rFonts w:eastAsia="Times New Roman"/>
          <w:b/>
          <w:color w:val="2E353D" w:themeColor="text1"/>
          <w:lang w:val="uk-UA" w:eastAsia="zh-CN"/>
        </w:rPr>
      </w:pPr>
    </w:p>
    <w:p w14:paraId="53254F8E" w14:textId="77777777" w:rsidR="00104971" w:rsidRPr="00107672" w:rsidRDefault="00104971" w:rsidP="00FA34F6">
      <w:pPr>
        <w:jc w:val="right"/>
        <w:rPr>
          <w:rFonts w:eastAsia="Times New Roman"/>
          <w:b/>
          <w:color w:val="2E353D" w:themeColor="text1"/>
          <w:lang w:val="uk-UA" w:eastAsia="zh-CN"/>
        </w:rPr>
      </w:pPr>
    </w:p>
    <w:p w14:paraId="4ADC38B8" w14:textId="77777777" w:rsidR="00104971" w:rsidRPr="00107672" w:rsidRDefault="00104971" w:rsidP="00FA34F6">
      <w:pPr>
        <w:jc w:val="right"/>
        <w:rPr>
          <w:rFonts w:eastAsia="Times New Roman"/>
          <w:b/>
          <w:color w:val="2E353D" w:themeColor="text1"/>
          <w:lang w:val="uk-UA" w:eastAsia="zh-CN"/>
        </w:rPr>
      </w:pPr>
    </w:p>
    <w:p w14:paraId="1E09F4A5" w14:textId="77777777" w:rsidR="00104971" w:rsidRPr="00107672" w:rsidRDefault="00104971" w:rsidP="00FA34F6">
      <w:pPr>
        <w:jc w:val="right"/>
        <w:rPr>
          <w:rFonts w:eastAsia="Times New Roman"/>
          <w:b/>
          <w:color w:val="2E353D" w:themeColor="text1"/>
          <w:lang w:val="uk-UA" w:eastAsia="zh-CN"/>
        </w:rPr>
      </w:pPr>
    </w:p>
    <w:p w14:paraId="01E07BA6" w14:textId="77777777" w:rsidR="00104971" w:rsidRPr="00107672" w:rsidRDefault="00104971" w:rsidP="00FA34F6">
      <w:pPr>
        <w:jc w:val="right"/>
        <w:rPr>
          <w:rFonts w:eastAsia="Times New Roman"/>
          <w:b/>
          <w:color w:val="2E353D" w:themeColor="text1"/>
          <w:lang w:val="uk-UA" w:eastAsia="zh-CN"/>
        </w:rPr>
      </w:pPr>
    </w:p>
    <w:p w14:paraId="0553BD18" w14:textId="77777777" w:rsidR="00104971" w:rsidRPr="00107672" w:rsidRDefault="00104971" w:rsidP="00FA34F6">
      <w:pPr>
        <w:jc w:val="right"/>
        <w:rPr>
          <w:rFonts w:eastAsia="Times New Roman"/>
          <w:b/>
          <w:color w:val="2E353D" w:themeColor="text1"/>
          <w:lang w:val="uk-UA" w:eastAsia="zh-CN"/>
        </w:rPr>
      </w:pPr>
    </w:p>
    <w:p w14:paraId="5D1ACD28" w14:textId="77777777" w:rsidR="00104971" w:rsidRPr="00107672" w:rsidRDefault="00104971" w:rsidP="00FA34F6">
      <w:pPr>
        <w:jc w:val="right"/>
        <w:rPr>
          <w:rFonts w:eastAsia="Times New Roman"/>
          <w:b/>
          <w:color w:val="2E353D" w:themeColor="text1"/>
          <w:lang w:val="uk-UA" w:eastAsia="zh-CN"/>
        </w:rPr>
      </w:pPr>
    </w:p>
    <w:p w14:paraId="165E590B" w14:textId="77777777" w:rsidR="00104971" w:rsidRPr="00107672" w:rsidRDefault="00104971" w:rsidP="00FA34F6">
      <w:pPr>
        <w:jc w:val="right"/>
        <w:rPr>
          <w:rFonts w:eastAsia="Times New Roman"/>
          <w:b/>
          <w:color w:val="2E353D" w:themeColor="text1"/>
          <w:lang w:val="uk-UA" w:eastAsia="zh-CN"/>
        </w:rPr>
      </w:pPr>
    </w:p>
    <w:p w14:paraId="32F1BFFD" w14:textId="77777777" w:rsidR="00104971" w:rsidRPr="00107672" w:rsidRDefault="00104971" w:rsidP="00FA34F6">
      <w:pPr>
        <w:jc w:val="right"/>
        <w:rPr>
          <w:rFonts w:eastAsia="Times New Roman"/>
          <w:b/>
          <w:color w:val="2E353D" w:themeColor="text1"/>
          <w:lang w:val="uk-UA" w:eastAsia="zh-CN"/>
        </w:rPr>
      </w:pPr>
    </w:p>
    <w:p w14:paraId="7CE90D40" w14:textId="77777777" w:rsidR="00104971" w:rsidRPr="00107672" w:rsidRDefault="00104971" w:rsidP="00FA34F6">
      <w:pPr>
        <w:jc w:val="right"/>
        <w:rPr>
          <w:rFonts w:eastAsia="Times New Roman"/>
          <w:b/>
          <w:color w:val="2E353D" w:themeColor="text1"/>
          <w:lang w:val="uk-UA" w:eastAsia="zh-CN"/>
        </w:rPr>
      </w:pPr>
    </w:p>
    <w:p w14:paraId="21C43EB7" w14:textId="77777777" w:rsidR="00104971" w:rsidRPr="00107672" w:rsidRDefault="00104971" w:rsidP="00FA34F6">
      <w:pPr>
        <w:jc w:val="right"/>
        <w:rPr>
          <w:rFonts w:eastAsia="Times New Roman"/>
          <w:b/>
          <w:color w:val="2E353D" w:themeColor="text1"/>
          <w:lang w:val="uk-UA" w:eastAsia="zh-CN"/>
        </w:rPr>
      </w:pPr>
    </w:p>
    <w:p w14:paraId="193E5FDF" w14:textId="77777777" w:rsidR="00104971" w:rsidRPr="00107672" w:rsidRDefault="00104971" w:rsidP="00FA34F6">
      <w:pPr>
        <w:jc w:val="right"/>
        <w:rPr>
          <w:rFonts w:eastAsia="Times New Roman"/>
          <w:b/>
          <w:color w:val="2E353D" w:themeColor="text1"/>
          <w:lang w:val="uk-UA" w:eastAsia="zh-CN"/>
        </w:rPr>
      </w:pPr>
    </w:p>
    <w:p w14:paraId="1244F787" w14:textId="77777777" w:rsidR="00104971" w:rsidRPr="00107672" w:rsidRDefault="00104971" w:rsidP="00FA34F6">
      <w:pPr>
        <w:jc w:val="right"/>
        <w:rPr>
          <w:rFonts w:eastAsia="Times New Roman"/>
          <w:b/>
          <w:color w:val="2E353D" w:themeColor="text1"/>
          <w:lang w:val="uk-UA" w:eastAsia="zh-CN"/>
        </w:rPr>
      </w:pPr>
    </w:p>
    <w:p w14:paraId="64D0D637" w14:textId="77777777" w:rsidR="00104971" w:rsidRPr="00107672" w:rsidRDefault="00104971" w:rsidP="00FA34F6">
      <w:pPr>
        <w:jc w:val="right"/>
        <w:rPr>
          <w:rFonts w:eastAsia="Times New Roman"/>
          <w:b/>
          <w:color w:val="2E353D" w:themeColor="text1"/>
          <w:lang w:val="uk-UA" w:eastAsia="zh-CN"/>
        </w:rPr>
      </w:pPr>
    </w:p>
    <w:p w14:paraId="1626C915" w14:textId="77777777" w:rsidR="00104971" w:rsidRPr="00107672" w:rsidRDefault="00104971" w:rsidP="00FA34F6">
      <w:pPr>
        <w:jc w:val="right"/>
        <w:rPr>
          <w:rFonts w:eastAsia="Times New Roman"/>
          <w:b/>
          <w:color w:val="2E353D" w:themeColor="text1"/>
          <w:lang w:val="uk-UA" w:eastAsia="zh-CN"/>
        </w:rPr>
      </w:pPr>
    </w:p>
    <w:p w14:paraId="46FB8DD4" w14:textId="77777777" w:rsidR="00104971" w:rsidRPr="00107672" w:rsidRDefault="00104971" w:rsidP="00FA34F6">
      <w:pPr>
        <w:jc w:val="right"/>
        <w:rPr>
          <w:rFonts w:eastAsia="Times New Roman"/>
          <w:b/>
          <w:color w:val="2E353D" w:themeColor="text1"/>
          <w:lang w:val="uk-UA" w:eastAsia="zh-CN"/>
        </w:rPr>
      </w:pPr>
    </w:p>
    <w:p w14:paraId="6D01298D" w14:textId="68FCD81C" w:rsidR="00F7491C" w:rsidRPr="00107672" w:rsidRDefault="00F7491C" w:rsidP="00FA34F6">
      <w:pPr>
        <w:jc w:val="right"/>
        <w:rPr>
          <w:rFonts w:eastAsia="Times New Roman"/>
          <w:b/>
          <w:color w:val="2E353D" w:themeColor="text1"/>
          <w:lang w:val="uk-UA" w:eastAsia="zh-CN"/>
        </w:rPr>
      </w:pPr>
      <w:r w:rsidRPr="00107672">
        <w:rPr>
          <w:rFonts w:eastAsia="Times New Roman"/>
          <w:b/>
          <w:color w:val="2E353D" w:themeColor="text1"/>
          <w:lang w:val="uk-UA" w:eastAsia="zh-CN"/>
        </w:rPr>
        <w:t>Додаток 1</w:t>
      </w:r>
    </w:p>
    <w:p w14:paraId="60A3F770" w14:textId="77777777" w:rsidR="00F7491C" w:rsidRPr="00107672" w:rsidRDefault="00F7491C" w:rsidP="00F7491C">
      <w:pPr>
        <w:widowControl w:val="0"/>
        <w:suppressAutoHyphens/>
        <w:autoSpaceDE w:val="0"/>
        <w:ind w:left="5670"/>
        <w:jc w:val="right"/>
        <w:rPr>
          <w:rFonts w:ascii="Times New Roman CYR" w:eastAsia="Times New Roman" w:hAnsi="Times New Roman CYR" w:cs="Times New Roman CYR"/>
          <w:color w:val="2E353D" w:themeColor="text1"/>
          <w:lang w:val="uk-UA" w:eastAsia="zh-CN"/>
        </w:rPr>
      </w:pPr>
      <w:r w:rsidRPr="00107672">
        <w:rPr>
          <w:rFonts w:eastAsia="Times New Roman"/>
          <w:b/>
          <w:color w:val="2E353D" w:themeColor="text1"/>
          <w:lang w:val="uk-UA" w:eastAsia="zh-CN"/>
        </w:rPr>
        <w:t xml:space="preserve">до тендерної документації </w:t>
      </w:r>
    </w:p>
    <w:p w14:paraId="0D586F37" w14:textId="77777777" w:rsidR="00F7491C" w:rsidRPr="00107672" w:rsidRDefault="00F7491C" w:rsidP="00F7491C">
      <w:pPr>
        <w:widowControl w:val="0"/>
        <w:suppressAutoHyphens/>
        <w:autoSpaceDE w:val="0"/>
        <w:ind w:left="6521"/>
        <w:rPr>
          <w:rFonts w:eastAsia="Times New Roman"/>
          <w:b/>
          <w:color w:val="2E353D" w:themeColor="text1"/>
          <w:lang w:val="uk-UA" w:eastAsia="zh-CN"/>
        </w:rPr>
      </w:pPr>
    </w:p>
    <w:p w14:paraId="14AF3732" w14:textId="31C976BC" w:rsidR="00F7491C" w:rsidRPr="00107672" w:rsidRDefault="00F7491C" w:rsidP="00F7491C">
      <w:pPr>
        <w:widowControl w:val="0"/>
        <w:suppressAutoHyphens/>
        <w:autoSpaceDE w:val="0"/>
        <w:jc w:val="center"/>
        <w:rPr>
          <w:rFonts w:eastAsia="Times New Roman"/>
          <w:b/>
          <w:bCs/>
          <w:color w:val="2E353D" w:themeColor="text1"/>
          <w:lang w:val="uk-UA" w:eastAsia="zh-CN"/>
        </w:rPr>
      </w:pPr>
      <w:r w:rsidRPr="00107672">
        <w:rPr>
          <w:rFonts w:eastAsia="Times New Roman"/>
          <w:b/>
          <w:color w:val="2E353D" w:themeColor="text1"/>
          <w:lang w:val="uk-UA" w:eastAsia="zh-CN"/>
        </w:rPr>
        <w:t>Кваліфікаційні критері</w:t>
      </w:r>
      <w:r w:rsidR="006C140B" w:rsidRPr="00107672">
        <w:rPr>
          <w:rFonts w:eastAsia="Times New Roman"/>
          <w:b/>
          <w:color w:val="2E353D" w:themeColor="text1"/>
          <w:lang w:val="uk-UA" w:eastAsia="zh-CN"/>
        </w:rPr>
        <w:t>ї</w:t>
      </w:r>
      <w:r w:rsidRPr="00107672">
        <w:rPr>
          <w:rFonts w:eastAsia="Times New Roman"/>
          <w:b/>
          <w:color w:val="2E353D" w:themeColor="text1"/>
          <w:lang w:val="uk-UA" w:eastAsia="zh-CN"/>
        </w:rPr>
        <w:t xml:space="preserve"> відповідно до статті 16 Закону</w:t>
      </w:r>
    </w:p>
    <w:p w14:paraId="20E54512" w14:textId="77777777" w:rsidR="00F7491C" w:rsidRPr="00107672" w:rsidRDefault="00F7491C" w:rsidP="00F7491C">
      <w:pPr>
        <w:suppressAutoHyphens/>
        <w:jc w:val="both"/>
        <w:rPr>
          <w:rFonts w:eastAsia="Times New Roman"/>
          <w:color w:val="2E353D" w:themeColor="text1"/>
          <w:sz w:val="22"/>
          <w:szCs w:val="22"/>
          <w:lang w:val="uk-UA" w:eastAsia="zh-CN"/>
        </w:rPr>
      </w:pPr>
      <w:r w:rsidRPr="00107672">
        <w:rPr>
          <w:rFonts w:eastAsia="Times New Roman"/>
          <w:color w:val="2E353D" w:themeColor="text1"/>
          <w:lang w:val="uk-UA" w:eastAsia="zh-CN"/>
        </w:rPr>
        <w:t>Для підтвердження відповідності кваліфікаційним (кваліфікаційному)  критеріям</w:t>
      </w:r>
      <w:r w:rsidR="00CA58DB" w:rsidRPr="00107672">
        <w:rPr>
          <w:rFonts w:eastAsia="Times New Roman"/>
          <w:color w:val="2E353D" w:themeColor="text1"/>
          <w:lang w:val="uk-UA" w:eastAsia="zh-CN"/>
        </w:rPr>
        <w:t>(ю)</w:t>
      </w:r>
      <w:r w:rsidRPr="00107672">
        <w:rPr>
          <w:rFonts w:eastAsia="Times New Roman"/>
          <w:color w:val="2E353D" w:themeColor="text1"/>
          <w:lang w:val="uk-UA" w:eastAsia="zh-CN"/>
        </w:rPr>
        <w:t xml:space="preserve">, учасник повинен надати у складі </w:t>
      </w:r>
      <w:r w:rsidRPr="00107672">
        <w:rPr>
          <w:rFonts w:eastAsia="Times New Roman"/>
          <w:color w:val="2E353D" w:themeColor="text1"/>
          <w:shd w:val="clear" w:color="auto" w:fill="FFFFFF"/>
          <w:lang w:val="uk-UA" w:eastAsia="zh-CN"/>
        </w:rPr>
        <w:t>тендерної пропозиції</w:t>
      </w:r>
      <w:r w:rsidRPr="00107672">
        <w:rPr>
          <w:rFonts w:eastAsia="Times New Roman"/>
          <w:color w:val="2E353D" w:themeColor="text1"/>
          <w:lang w:val="uk-UA" w:eastAsia="zh-CN"/>
        </w:rPr>
        <w:t xml:space="preserve"> наступні документи: </w:t>
      </w:r>
    </w:p>
    <w:p w14:paraId="16977718" w14:textId="77777777" w:rsidR="00F7491C" w:rsidRPr="00107672" w:rsidRDefault="00F7491C" w:rsidP="00F7491C">
      <w:pPr>
        <w:widowControl w:val="0"/>
        <w:suppressAutoHyphens/>
        <w:autoSpaceDE w:val="0"/>
        <w:jc w:val="center"/>
        <w:rPr>
          <w:rFonts w:eastAsia="Times New Roman"/>
          <w:b/>
          <w:bCs/>
          <w:color w:val="2E353D" w:themeColor="text1"/>
          <w:lang w:val="uk-UA" w:eastAsia="zh-CN"/>
        </w:rPr>
      </w:pPr>
    </w:p>
    <w:tbl>
      <w:tblPr>
        <w:tblW w:w="10485" w:type="dxa"/>
        <w:tblLayout w:type="fixed"/>
        <w:tblLook w:val="0000" w:firstRow="0" w:lastRow="0" w:firstColumn="0" w:lastColumn="0" w:noHBand="0" w:noVBand="0"/>
      </w:tblPr>
      <w:tblGrid>
        <w:gridCol w:w="2464"/>
        <w:gridCol w:w="8021"/>
      </w:tblGrid>
      <w:tr w:rsidR="00EC3D8F" w:rsidRPr="00107672" w14:paraId="67B5FEE1" w14:textId="77777777" w:rsidTr="00503A6C">
        <w:tc>
          <w:tcPr>
            <w:tcW w:w="2464" w:type="dxa"/>
            <w:tcBorders>
              <w:top w:val="single" w:sz="4" w:space="0" w:color="000000"/>
              <w:left w:val="single" w:sz="4" w:space="0" w:color="000000"/>
              <w:bottom w:val="single" w:sz="4" w:space="0" w:color="000000"/>
            </w:tcBorders>
            <w:shd w:val="clear" w:color="auto" w:fill="auto"/>
            <w:vAlign w:val="center"/>
          </w:tcPr>
          <w:p w14:paraId="4BC085FF" w14:textId="77777777" w:rsidR="00F7491C" w:rsidRPr="00107672" w:rsidRDefault="00F7491C" w:rsidP="00503A6C">
            <w:pPr>
              <w:jc w:val="center"/>
              <w:rPr>
                <w:rFonts w:eastAsia="Times New Roman"/>
                <w:color w:val="2E353D" w:themeColor="text1"/>
                <w:lang w:val="uk-UA" w:eastAsia="zh-CN"/>
              </w:rPr>
            </w:pPr>
            <w:r w:rsidRPr="00107672">
              <w:rPr>
                <w:rFonts w:eastAsia="Times New Roman"/>
                <w:b/>
                <w:i/>
                <w:color w:val="2E353D" w:themeColor="text1"/>
                <w:lang w:val="uk-UA" w:eastAsia="zh-CN"/>
              </w:rPr>
              <w:t>Кваліфікаційний критерій</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5CE8" w14:textId="77777777" w:rsidR="00F7491C" w:rsidRPr="00107672" w:rsidRDefault="00F7491C" w:rsidP="00503A6C">
            <w:pPr>
              <w:jc w:val="center"/>
              <w:rPr>
                <w:rFonts w:eastAsia="Times New Roman"/>
                <w:color w:val="2E353D" w:themeColor="text1"/>
                <w:lang w:val="uk-UA" w:eastAsia="zh-CN"/>
              </w:rPr>
            </w:pPr>
            <w:r w:rsidRPr="00107672">
              <w:rPr>
                <w:rFonts w:eastAsia="Times New Roman"/>
                <w:b/>
                <w:i/>
                <w:color w:val="2E353D" w:themeColor="text1"/>
                <w:lang w:val="uk-UA" w:eastAsia="zh-CN"/>
              </w:rPr>
              <w:t>Документальне підтвердження</w:t>
            </w:r>
          </w:p>
        </w:tc>
      </w:tr>
      <w:tr w:rsidR="00EC3D8F" w:rsidRPr="00107672" w14:paraId="1A8512F9" w14:textId="77777777" w:rsidTr="00ED1FC1">
        <w:trPr>
          <w:trHeight w:val="6141"/>
        </w:trPr>
        <w:tc>
          <w:tcPr>
            <w:tcW w:w="2464" w:type="dxa"/>
            <w:tcBorders>
              <w:top w:val="single" w:sz="4" w:space="0" w:color="000000"/>
              <w:left w:val="single" w:sz="4" w:space="0" w:color="000000"/>
              <w:bottom w:val="single" w:sz="4" w:space="0" w:color="000000"/>
            </w:tcBorders>
            <w:shd w:val="clear" w:color="auto" w:fill="auto"/>
            <w:vAlign w:val="center"/>
          </w:tcPr>
          <w:p w14:paraId="69520BA8" w14:textId="36416315" w:rsidR="00387DCF" w:rsidRPr="00107672" w:rsidRDefault="00AB6D13" w:rsidP="00503A6C">
            <w:pPr>
              <w:widowControl w:val="0"/>
              <w:suppressAutoHyphens/>
              <w:autoSpaceDE w:val="0"/>
              <w:ind w:left="75" w:right="100"/>
              <w:jc w:val="center"/>
              <w:rPr>
                <w:rFonts w:eastAsia="Times New Roman"/>
                <w:i/>
                <w:color w:val="2E353D" w:themeColor="text1"/>
                <w:sz w:val="22"/>
                <w:szCs w:val="22"/>
                <w:lang w:val="uk-UA" w:eastAsia="zh-CN"/>
              </w:rPr>
            </w:pPr>
            <w:r w:rsidRPr="00107672">
              <w:rPr>
                <w:i/>
                <w:color w:val="2E353D" w:themeColor="text1"/>
                <w:lang w:val="uk-UA"/>
              </w:rPr>
              <w:t>1</w:t>
            </w:r>
            <w:r w:rsidR="004A1DF4" w:rsidRPr="00107672">
              <w:rPr>
                <w:i/>
                <w:color w:val="2E353D" w:themeColor="text1"/>
                <w:lang w:val="uk-UA"/>
              </w:rPr>
              <w:t>. Наявність в учасника процедури закупівлі працівників відповідної кваліфікації, які мають необхідні знання та досвід</w:t>
            </w:r>
            <w:r w:rsidR="004A1DF4" w:rsidRPr="00107672">
              <w:rPr>
                <w:i/>
                <w:color w:val="2E353D" w:themeColor="text1"/>
                <w:vertAlign w:val="superscript"/>
                <w:lang w:val="uk-UA"/>
              </w:rPr>
              <w:t>*</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376C" w14:textId="77777777" w:rsidR="000A1DEE" w:rsidRPr="00107672" w:rsidRDefault="00ED1FC1" w:rsidP="00387DCF">
            <w:pPr>
              <w:jc w:val="both"/>
              <w:rPr>
                <w:color w:val="2E353D" w:themeColor="text1"/>
                <w:lang w:val="uk-UA"/>
              </w:rPr>
            </w:pPr>
            <w:r w:rsidRPr="00107672">
              <w:rPr>
                <w:color w:val="2E353D" w:themeColor="text1"/>
                <w:lang w:val="uk-UA"/>
              </w:rPr>
              <w:t>1</w:t>
            </w:r>
            <w:r w:rsidR="004A1DF4" w:rsidRPr="00107672">
              <w:rPr>
                <w:color w:val="2E353D" w:themeColor="text1"/>
                <w:lang w:val="uk-UA"/>
              </w:rPr>
              <w:t xml:space="preserve">.1. </w:t>
            </w:r>
            <w:r w:rsidR="00387DCF" w:rsidRPr="00107672">
              <w:rPr>
                <w:color w:val="2E353D" w:themeColor="text1"/>
                <w:lang w:val="uk-UA"/>
              </w:rPr>
              <w:t xml:space="preserve">На підтвердження наявності </w:t>
            </w:r>
            <w:r w:rsidR="00387DCF" w:rsidRPr="00107672">
              <w:rPr>
                <w:b/>
                <w:bCs/>
                <w:color w:val="2E353D" w:themeColor="text1"/>
                <w:lang w:val="uk-UA"/>
              </w:rPr>
              <w:t>працівників відповідної кваліфікації</w:t>
            </w:r>
            <w:r w:rsidR="006D0ACF" w:rsidRPr="00107672">
              <w:rPr>
                <w:b/>
                <w:bCs/>
                <w:color w:val="2E353D" w:themeColor="text1"/>
                <w:lang w:val="uk-UA"/>
              </w:rPr>
              <w:t>*</w:t>
            </w:r>
            <w:r w:rsidR="00387DCF" w:rsidRPr="00107672">
              <w:rPr>
                <w:color w:val="2E353D" w:themeColor="text1"/>
                <w:lang w:val="uk-UA"/>
              </w:rPr>
              <w:t xml:space="preserve">, які мають необхідні знання та досвід учасник процедури закупівлі має надати довідку за формою </w:t>
            </w:r>
          </w:p>
          <w:p w14:paraId="380570F5" w14:textId="78308A49" w:rsidR="00387DCF" w:rsidRPr="00107672" w:rsidRDefault="000A1DEE" w:rsidP="00387DCF">
            <w:pPr>
              <w:jc w:val="both"/>
              <w:rPr>
                <w:color w:val="2E353D" w:themeColor="text1"/>
                <w:lang w:val="uk-UA"/>
              </w:rPr>
            </w:pPr>
            <w:r w:rsidRPr="00107672">
              <w:rPr>
                <w:color w:val="2E353D" w:themeColor="text1"/>
                <w:lang w:val="uk-UA"/>
              </w:rPr>
              <w:t>1.</w:t>
            </w:r>
            <w:r w:rsidR="00387DCF" w:rsidRPr="00107672">
              <w:rPr>
                <w:color w:val="2E353D" w:themeColor="text1"/>
                <w:lang w:val="uk-UA"/>
              </w:rPr>
              <w:t>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43CB493C" w14:textId="77777777" w:rsidR="00387DCF" w:rsidRPr="00107672" w:rsidRDefault="00387DCF" w:rsidP="00387DCF">
            <w:pPr>
              <w:jc w:val="both"/>
              <w:rPr>
                <w:color w:val="2E353D" w:themeColor="text1"/>
                <w:lang w:val="uk-UA"/>
              </w:rPr>
            </w:pPr>
          </w:p>
          <w:p w14:paraId="68C561A7" w14:textId="77777777" w:rsidR="00387DCF" w:rsidRPr="00107672" w:rsidRDefault="00387DCF" w:rsidP="00387DCF">
            <w:pPr>
              <w:jc w:val="right"/>
              <w:rPr>
                <w:i/>
                <w:iCs/>
                <w:color w:val="2E353D" w:themeColor="text1"/>
                <w:lang w:val="uk-UA"/>
              </w:rPr>
            </w:pPr>
            <w:r w:rsidRPr="00107672">
              <w:rPr>
                <w:i/>
                <w:iCs/>
                <w:color w:val="2E353D" w:themeColor="text1"/>
                <w:lang w:val="uk-UA"/>
              </w:rPr>
              <w:t>Форма 2</w:t>
            </w:r>
          </w:p>
          <w:p w14:paraId="77404238" w14:textId="77777777" w:rsidR="00387DCF" w:rsidRPr="00107672" w:rsidRDefault="00387DCF" w:rsidP="00387DCF">
            <w:pPr>
              <w:jc w:val="both"/>
              <w:rPr>
                <w:color w:val="2E353D" w:themeColor="text1"/>
                <w:sz w:val="20"/>
                <w:szCs w:val="20"/>
                <w:lang w:val="uk-UA"/>
              </w:rPr>
            </w:pPr>
          </w:p>
          <w:p w14:paraId="77395687"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Довідка</w:t>
            </w:r>
          </w:p>
          <w:p w14:paraId="6DB9605E"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про наявність в учасника працівників відповідної кваліфікації, які мають необхідні знання та досвід</w:t>
            </w:r>
          </w:p>
          <w:p w14:paraId="7BB2E291" w14:textId="77777777" w:rsidR="00387DCF" w:rsidRPr="00107672" w:rsidRDefault="00387DCF" w:rsidP="00387DCF">
            <w:pPr>
              <w:jc w:val="center"/>
              <w:rPr>
                <w:color w:val="2E353D" w:themeColor="text1"/>
                <w:sz w:val="20"/>
                <w:szCs w:val="20"/>
                <w:lang w:val="uk-UA"/>
              </w:rPr>
            </w:pPr>
          </w:p>
          <w:p w14:paraId="18AACE96" w14:textId="77777777" w:rsidR="00387DCF" w:rsidRPr="00107672" w:rsidRDefault="00387DCF" w:rsidP="00387DCF">
            <w:pPr>
              <w:jc w:val="both"/>
              <w:rPr>
                <w:color w:val="2E353D" w:themeColor="text1"/>
                <w:sz w:val="20"/>
                <w:szCs w:val="20"/>
                <w:lang w:val="uk-UA"/>
              </w:rPr>
            </w:pPr>
            <w:r w:rsidRPr="00107672">
              <w:rPr>
                <w:color w:val="2E353D" w:themeColor="text1"/>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BC41859" w14:textId="77777777" w:rsidR="00387DCF" w:rsidRPr="00107672" w:rsidRDefault="00387DCF" w:rsidP="00387DCF">
            <w:pPr>
              <w:jc w:val="both"/>
              <w:rPr>
                <w:color w:val="2E353D" w:themeColor="text1"/>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73"/>
              <w:gridCol w:w="1044"/>
              <w:gridCol w:w="1774"/>
              <w:gridCol w:w="2165"/>
            </w:tblGrid>
            <w:tr w:rsidR="00EC3D8F" w:rsidRPr="00107672" w14:paraId="7859A415" w14:textId="77777777" w:rsidTr="004A1DF4">
              <w:trPr>
                <w:trHeight w:val="415"/>
              </w:trPr>
              <w:tc>
                <w:tcPr>
                  <w:tcW w:w="503" w:type="dxa"/>
                  <w:shd w:val="clear" w:color="auto" w:fill="auto"/>
                  <w:vAlign w:val="center"/>
                </w:tcPr>
                <w:p w14:paraId="5CE6EF96"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w:t>
                  </w:r>
                </w:p>
              </w:tc>
              <w:tc>
                <w:tcPr>
                  <w:tcW w:w="2273" w:type="dxa"/>
                  <w:shd w:val="clear" w:color="auto" w:fill="auto"/>
                  <w:vAlign w:val="center"/>
                </w:tcPr>
                <w:p w14:paraId="22824501"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ПІБ</w:t>
                  </w:r>
                </w:p>
              </w:tc>
              <w:tc>
                <w:tcPr>
                  <w:tcW w:w="1044" w:type="dxa"/>
                  <w:shd w:val="clear" w:color="auto" w:fill="auto"/>
                  <w:vAlign w:val="center"/>
                </w:tcPr>
                <w:p w14:paraId="7A9E0656"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Посада</w:t>
                  </w:r>
                </w:p>
              </w:tc>
              <w:tc>
                <w:tcPr>
                  <w:tcW w:w="1774" w:type="dxa"/>
                  <w:shd w:val="clear" w:color="auto" w:fill="auto"/>
                </w:tcPr>
                <w:p w14:paraId="1B65FC51"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 xml:space="preserve">Загальний стаж роботи </w:t>
                  </w:r>
                </w:p>
              </w:tc>
              <w:tc>
                <w:tcPr>
                  <w:tcW w:w="2165" w:type="dxa"/>
                  <w:shd w:val="clear" w:color="auto" w:fill="auto"/>
                  <w:vAlign w:val="center"/>
                </w:tcPr>
                <w:p w14:paraId="328D78A2" w14:textId="77777777" w:rsidR="00387DCF" w:rsidRPr="00107672" w:rsidRDefault="00387DCF" w:rsidP="00387DCF">
                  <w:pPr>
                    <w:jc w:val="center"/>
                    <w:rPr>
                      <w:b/>
                      <w:bCs/>
                      <w:color w:val="2E353D" w:themeColor="text1"/>
                      <w:sz w:val="20"/>
                      <w:szCs w:val="20"/>
                      <w:lang w:val="uk-UA"/>
                    </w:rPr>
                  </w:pPr>
                  <w:r w:rsidRPr="00107672">
                    <w:rPr>
                      <w:b/>
                      <w:bCs/>
                      <w:color w:val="2E353D" w:themeColor="text1"/>
                      <w:sz w:val="20"/>
                      <w:szCs w:val="20"/>
                      <w:lang w:val="uk-UA"/>
                    </w:rPr>
                    <w:t>Підстава використання праці</w:t>
                  </w:r>
                </w:p>
              </w:tc>
            </w:tr>
            <w:tr w:rsidR="00EC3D8F" w:rsidRPr="00107672" w14:paraId="21F14E6D" w14:textId="77777777" w:rsidTr="004A1DF4">
              <w:trPr>
                <w:trHeight w:val="200"/>
              </w:trPr>
              <w:tc>
                <w:tcPr>
                  <w:tcW w:w="503" w:type="dxa"/>
                  <w:shd w:val="clear" w:color="auto" w:fill="auto"/>
                </w:tcPr>
                <w:p w14:paraId="21F8B38A" w14:textId="77777777" w:rsidR="00387DCF" w:rsidRPr="00107672" w:rsidRDefault="00387DCF" w:rsidP="00387DCF">
                  <w:pPr>
                    <w:jc w:val="both"/>
                    <w:rPr>
                      <w:color w:val="2E353D" w:themeColor="text1"/>
                      <w:sz w:val="20"/>
                      <w:szCs w:val="20"/>
                      <w:lang w:val="uk-UA"/>
                    </w:rPr>
                  </w:pPr>
                </w:p>
              </w:tc>
              <w:tc>
                <w:tcPr>
                  <w:tcW w:w="2273" w:type="dxa"/>
                  <w:shd w:val="clear" w:color="auto" w:fill="auto"/>
                </w:tcPr>
                <w:p w14:paraId="5D0C7CFD" w14:textId="77777777" w:rsidR="00387DCF" w:rsidRPr="00107672" w:rsidRDefault="00387DCF" w:rsidP="00387DCF">
                  <w:pPr>
                    <w:jc w:val="both"/>
                    <w:rPr>
                      <w:color w:val="2E353D" w:themeColor="text1"/>
                      <w:sz w:val="20"/>
                      <w:szCs w:val="20"/>
                      <w:lang w:val="uk-UA"/>
                    </w:rPr>
                  </w:pPr>
                </w:p>
              </w:tc>
              <w:tc>
                <w:tcPr>
                  <w:tcW w:w="1044" w:type="dxa"/>
                  <w:shd w:val="clear" w:color="auto" w:fill="auto"/>
                </w:tcPr>
                <w:p w14:paraId="4323D72B" w14:textId="77777777" w:rsidR="00387DCF" w:rsidRPr="00107672" w:rsidRDefault="00387DCF" w:rsidP="00387DCF">
                  <w:pPr>
                    <w:jc w:val="both"/>
                    <w:rPr>
                      <w:color w:val="2E353D" w:themeColor="text1"/>
                      <w:sz w:val="20"/>
                      <w:szCs w:val="20"/>
                      <w:lang w:val="uk-UA"/>
                    </w:rPr>
                  </w:pPr>
                </w:p>
              </w:tc>
              <w:tc>
                <w:tcPr>
                  <w:tcW w:w="1774" w:type="dxa"/>
                  <w:shd w:val="clear" w:color="auto" w:fill="auto"/>
                </w:tcPr>
                <w:p w14:paraId="51025D9E" w14:textId="77777777" w:rsidR="00387DCF" w:rsidRPr="00107672" w:rsidRDefault="00387DCF" w:rsidP="00387DCF">
                  <w:pPr>
                    <w:jc w:val="both"/>
                    <w:rPr>
                      <w:color w:val="2E353D" w:themeColor="text1"/>
                      <w:sz w:val="20"/>
                      <w:szCs w:val="20"/>
                      <w:lang w:val="uk-UA"/>
                    </w:rPr>
                  </w:pPr>
                </w:p>
              </w:tc>
              <w:tc>
                <w:tcPr>
                  <w:tcW w:w="2165" w:type="dxa"/>
                  <w:shd w:val="clear" w:color="auto" w:fill="auto"/>
                </w:tcPr>
                <w:p w14:paraId="62CE5DCC" w14:textId="77777777" w:rsidR="00387DCF" w:rsidRPr="00107672" w:rsidRDefault="00387DCF" w:rsidP="00387DCF">
                  <w:pPr>
                    <w:jc w:val="both"/>
                    <w:rPr>
                      <w:color w:val="2E353D" w:themeColor="text1"/>
                      <w:sz w:val="20"/>
                      <w:szCs w:val="20"/>
                      <w:lang w:val="uk-UA"/>
                    </w:rPr>
                  </w:pPr>
                </w:p>
              </w:tc>
            </w:tr>
            <w:tr w:rsidR="00EC3D8F" w:rsidRPr="00107672" w14:paraId="1534D87F" w14:textId="77777777" w:rsidTr="004A1DF4">
              <w:trPr>
                <w:trHeight w:val="214"/>
              </w:trPr>
              <w:tc>
                <w:tcPr>
                  <w:tcW w:w="503" w:type="dxa"/>
                  <w:shd w:val="clear" w:color="auto" w:fill="auto"/>
                </w:tcPr>
                <w:p w14:paraId="415A73FB" w14:textId="77777777" w:rsidR="00387DCF" w:rsidRPr="00107672" w:rsidRDefault="00387DCF" w:rsidP="00387DCF">
                  <w:pPr>
                    <w:jc w:val="both"/>
                    <w:rPr>
                      <w:color w:val="2E353D" w:themeColor="text1"/>
                      <w:sz w:val="20"/>
                      <w:szCs w:val="20"/>
                      <w:lang w:val="uk-UA"/>
                    </w:rPr>
                  </w:pPr>
                </w:p>
              </w:tc>
              <w:tc>
                <w:tcPr>
                  <w:tcW w:w="2273" w:type="dxa"/>
                  <w:shd w:val="clear" w:color="auto" w:fill="auto"/>
                </w:tcPr>
                <w:p w14:paraId="4620297E" w14:textId="77777777" w:rsidR="00387DCF" w:rsidRPr="00107672" w:rsidRDefault="00387DCF" w:rsidP="00387DCF">
                  <w:pPr>
                    <w:jc w:val="both"/>
                    <w:rPr>
                      <w:color w:val="2E353D" w:themeColor="text1"/>
                      <w:sz w:val="20"/>
                      <w:szCs w:val="20"/>
                      <w:lang w:val="uk-UA"/>
                    </w:rPr>
                  </w:pPr>
                </w:p>
              </w:tc>
              <w:tc>
                <w:tcPr>
                  <w:tcW w:w="1044" w:type="dxa"/>
                  <w:shd w:val="clear" w:color="auto" w:fill="auto"/>
                </w:tcPr>
                <w:p w14:paraId="5AE4A149" w14:textId="77777777" w:rsidR="00387DCF" w:rsidRPr="00107672" w:rsidRDefault="00387DCF" w:rsidP="00387DCF">
                  <w:pPr>
                    <w:jc w:val="both"/>
                    <w:rPr>
                      <w:color w:val="2E353D" w:themeColor="text1"/>
                      <w:sz w:val="20"/>
                      <w:szCs w:val="20"/>
                      <w:lang w:val="uk-UA"/>
                    </w:rPr>
                  </w:pPr>
                </w:p>
              </w:tc>
              <w:tc>
                <w:tcPr>
                  <w:tcW w:w="1774" w:type="dxa"/>
                  <w:shd w:val="clear" w:color="auto" w:fill="auto"/>
                </w:tcPr>
                <w:p w14:paraId="100C578C" w14:textId="77777777" w:rsidR="00387DCF" w:rsidRPr="00107672" w:rsidRDefault="00387DCF" w:rsidP="00387DCF">
                  <w:pPr>
                    <w:jc w:val="both"/>
                    <w:rPr>
                      <w:color w:val="2E353D" w:themeColor="text1"/>
                      <w:sz w:val="20"/>
                      <w:szCs w:val="20"/>
                      <w:lang w:val="uk-UA"/>
                    </w:rPr>
                  </w:pPr>
                </w:p>
              </w:tc>
              <w:tc>
                <w:tcPr>
                  <w:tcW w:w="2165" w:type="dxa"/>
                  <w:shd w:val="clear" w:color="auto" w:fill="auto"/>
                </w:tcPr>
                <w:p w14:paraId="44874A29" w14:textId="77777777" w:rsidR="00387DCF" w:rsidRPr="00107672" w:rsidRDefault="00387DCF" w:rsidP="00387DCF">
                  <w:pPr>
                    <w:jc w:val="both"/>
                    <w:rPr>
                      <w:color w:val="2E353D" w:themeColor="text1"/>
                      <w:sz w:val="20"/>
                      <w:szCs w:val="20"/>
                      <w:lang w:val="uk-UA"/>
                    </w:rPr>
                  </w:pPr>
                </w:p>
              </w:tc>
            </w:tr>
            <w:tr w:rsidR="00EC3D8F" w:rsidRPr="00107672" w14:paraId="3FE3FD8C" w14:textId="77777777" w:rsidTr="004A1DF4">
              <w:trPr>
                <w:trHeight w:val="278"/>
              </w:trPr>
              <w:tc>
                <w:tcPr>
                  <w:tcW w:w="503" w:type="dxa"/>
                  <w:shd w:val="clear" w:color="auto" w:fill="auto"/>
                </w:tcPr>
                <w:p w14:paraId="27622C32" w14:textId="77777777" w:rsidR="00387DCF" w:rsidRPr="00107672" w:rsidRDefault="00387DCF" w:rsidP="00387DCF">
                  <w:pPr>
                    <w:jc w:val="both"/>
                    <w:rPr>
                      <w:color w:val="2E353D" w:themeColor="text1"/>
                      <w:sz w:val="20"/>
                      <w:szCs w:val="20"/>
                      <w:lang w:val="uk-UA"/>
                    </w:rPr>
                  </w:pPr>
                </w:p>
              </w:tc>
              <w:tc>
                <w:tcPr>
                  <w:tcW w:w="2273" w:type="dxa"/>
                  <w:shd w:val="clear" w:color="auto" w:fill="auto"/>
                </w:tcPr>
                <w:p w14:paraId="7C464C82" w14:textId="77777777" w:rsidR="00387DCF" w:rsidRPr="00107672" w:rsidRDefault="00387DCF" w:rsidP="00387DCF">
                  <w:pPr>
                    <w:jc w:val="both"/>
                    <w:rPr>
                      <w:color w:val="2E353D" w:themeColor="text1"/>
                      <w:sz w:val="20"/>
                      <w:szCs w:val="20"/>
                      <w:lang w:val="uk-UA"/>
                    </w:rPr>
                  </w:pPr>
                </w:p>
              </w:tc>
              <w:tc>
                <w:tcPr>
                  <w:tcW w:w="1044" w:type="dxa"/>
                  <w:shd w:val="clear" w:color="auto" w:fill="auto"/>
                </w:tcPr>
                <w:p w14:paraId="2FF208F8" w14:textId="77777777" w:rsidR="00387DCF" w:rsidRPr="00107672" w:rsidRDefault="00387DCF" w:rsidP="00387DCF">
                  <w:pPr>
                    <w:jc w:val="both"/>
                    <w:rPr>
                      <w:color w:val="2E353D" w:themeColor="text1"/>
                      <w:sz w:val="20"/>
                      <w:szCs w:val="20"/>
                      <w:lang w:val="uk-UA"/>
                    </w:rPr>
                  </w:pPr>
                </w:p>
              </w:tc>
              <w:tc>
                <w:tcPr>
                  <w:tcW w:w="1774" w:type="dxa"/>
                  <w:shd w:val="clear" w:color="auto" w:fill="auto"/>
                </w:tcPr>
                <w:p w14:paraId="734EE1BD" w14:textId="77777777" w:rsidR="00387DCF" w:rsidRPr="00107672" w:rsidRDefault="00387DCF" w:rsidP="00387DCF">
                  <w:pPr>
                    <w:jc w:val="both"/>
                    <w:rPr>
                      <w:color w:val="2E353D" w:themeColor="text1"/>
                      <w:sz w:val="20"/>
                      <w:szCs w:val="20"/>
                      <w:lang w:val="uk-UA"/>
                    </w:rPr>
                  </w:pPr>
                </w:p>
              </w:tc>
              <w:tc>
                <w:tcPr>
                  <w:tcW w:w="2165" w:type="dxa"/>
                  <w:shd w:val="clear" w:color="auto" w:fill="auto"/>
                </w:tcPr>
                <w:p w14:paraId="34371316" w14:textId="77777777" w:rsidR="00387DCF" w:rsidRPr="00107672" w:rsidRDefault="00387DCF" w:rsidP="00387DCF">
                  <w:pPr>
                    <w:jc w:val="both"/>
                    <w:rPr>
                      <w:color w:val="2E353D" w:themeColor="text1"/>
                      <w:sz w:val="20"/>
                      <w:szCs w:val="20"/>
                      <w:lang w:val="uk-UA"/>
                    </w:rPr>
                  </w:pPr>
                </w:p>
              </w:tc>
            </w:tr>
          </w:tbl>
          <w:p w14:paraId="09E56B8E" w14:textId="77777777" w:rsidR="00387DCF" w:rsidRPr="00107672" w:rsidRDefault="00387DCF" w:rsidP="00503A6C">
            <w:pPr>
              <w:jc w:val="both"/>
              <w:rPr>
                <w:rFonts w:eastAsia="Times New Roman" w:cs="Calibri"/>
                <w:b/>
                <w:bCs/>
                <w:color w:val="2E353D" w:themeColor="text1"/>
                <w:u w:val="single"/>
                <w:lang w:val="uk-UA" w:eastAsia="zh-CN"/>
              </w:rPr>
            </w:pPr>
          </w:p>
          <w:p w14:paraId="31A6B0E5" w14:textId="77777777" w:rsidR="002227A8" w:rsidRPr="00107672" w:rsidRDefault="006D0ACF" w:rsidP="006D0ACF">
            <w:pPr>
              <w:jc w:val="both"/>
              <w:rPr>
                <w:rFonts w:eastAsia="Times New Roman" w:cs="Calibri"/>
                <w:color w:val="2E353D" w:themeColor="text1"/>
                <w:lang w:val="uk-UA" w:eastAsia="zh-CN"/>
              </w:rPr>
            </w:pPr>
            <w:r w:rsidRPr="00107672">
              <w:rPr>
                <w:rFonts w:eastAsia="Times New Roman" w:cs="Calibri"/>
                <w:color w:val="2E353D" w:themeColor="text1"/>
                <w:lang w:val="uk-UA" w:eastAsia="zh-CN"/>
              </w:rPr>
              <w:t>* наявність</w:t>
            </w:r>
            <w:r w:rsidR="002227A8" w:rsidRPr="00107672">
              <w:rPr>
                <w:rFonts w:eastAsia="Times New Roman" w:cs="Calibri"/>
                <w:color w:val="2E353D" w:themeColor="text1"/>
                <w:lang w:val="uk-UA" w:eastAsia="zh-CN"/>
              </w:rPr>
              <w:t xml:space="preserve"> наступних працівників:</w:t>
            </w:r>
          </w:p>
          <w:p w14:paraId="0E02F301" w14:textId="038B9CC9" w:rsidR="006D0ACF" w:rsidRPr="00107672" w:rsidRDefault="002227A8" w:rsidP="006D0ACF">
            <w:pPr>
              <w:jc w:val="both"/>
              <w:rPr>
                <w:rFonts w:eastAsia="Times New Roman" w:cs="Calibri"/>
                <w:color w:val="2E353D" w:themeColor="text1"/>
                <w:lang w:eastAsia="zh-CN"/>
              </w:rPr>
            </w:pPr>
            <w:r w:rsidRPr="00107672">
              <w:rPr>
                <w:rFonts w:eastAsia="Times New Roman" w:cs="Calibri"/>
                <w:color w:val="2E353D" w:themeColor="text1"/>
                <w:lang w:val="uk-UA" w:eastAsia="zh-CN"/>
              </w:rPr>
              <w:t>-</w:t>
            </w:r>
            <w:r w:rsidR="006D0ACF" w:rsidRPr="00107672">
              <w:rPr>
                <w:rFonts w:eastAsia="Times New Roman" w:cs="Calibri"/>
                <w:color w:val="2E353D" w:themeColor="text1"/>
                <w:lang w:val="uk-UA" w:eastAsia="zh-CN"/>
              </w:rPr>
              <w:t>не менше 2-х електромонтерів</w:t>
            </w:r>
            <w:r w:rsidR="00263C05" w:rsidRPr="00107672">
              <w:rPr>
                <w:rFonts w:eastAsia="Times New Roman" w:cs="Calibri"/>
                <w:color w:val="2E353D" w:themeColor="text1"/>
                <w:lang w:val="uk-UA" w:eastAsia="zh-CN"/>
              </w:rPr>
              <w:t>/електромонтажників</w:t>
            </w:r>
            <w:r w:rsidR="006D0ACF" w:rsidRPr="00107672">
              <w:rPr>
                <w:rFonts w:eastAsia="Times New Roman" w:cs="Calibri"/>
                <w:color w:val="2E353D" w:themeColor="text1"/>
                <w:lang w:val="uk-UA" w:eastAsia="zh-CN"/>
              </w:rPr>
              <w:t xml:space="preserve"> з групою допуску з електробезпеки (один – не </w:t>
            </w:r>
            <w:r w:rsidRPr="00107672">
              <w:rPr>
                <w:rFonts w:eastAsia="Times New Roman" w:cs="Calibri"/>
                <w:color w:val="2E353D" w:themeColor="text1"/>
                <w:lang w:val="uk-UA" w:eastAsia="zh-CN"/>
              </w:rPr>
              <w:t>нижче</w:t>
            </w:r>
            <w:r w:rsidR="006D0ACF" w:rsidRPr="00107672">
              <w:rPr>
                <w:rFonts w:eastAsia="Times New Roman" w:cs="Calibri"/>
                <w:color w:val="2E353D" w:themeColor="text1"/>
                <w:lang w:val="uk-UA" w:eastAsia="zh-CN"/>
              </w:rPr>
              <w:t xml:space="preserve"> </w:t>
            </w:r>
            <w:r w:rsidR="006D0ACF" w:rsidRPr="00107672">
              <w:rPr>
                <w:rFonts w:eastAsia="Times New Roman" w:cs="Calibri"/>
                <w:color w:val="2E353D" w:themeColor="text1"/>
                <w:lang w:val="en-US" w:eastAsia="zh-CN"/>
              </w:rPr>
              <w:t>II</w:t>
            </w:r>
            <w:r w:rsidRPr="00107672">
              <w:rPr>
                <w:rFonts w:eastAsia="Times New Roman" w:cs="Calibri"/>
                <w:color w:val="2E353D" w:themeColor="text1"/>
                <w:lang w:val="uk-UA" w:eastAsia="zh-CN"/>
              </w:rPr>
              <w:t xml:space="preserve"> (другої)</w:t>
            </w:r>
            <w:r w:rsidR="006D0ACF" w:rsidRPr="00107672">
              <w:rPr>
                <w:rFonts w:eastAsia="Times New Roman" w:cs="Calibri"/>
                <w:color w:val="2E353D" w:themeColor="text1"/>
                <w:lang w:val="uk-UA" w:eastAsia="zh-CN"/>
              </w:rPr>
              <w:t xml:space="preserve">, один – не </w:t>
            </w:r>
            <w:r w:rsidRPr="00107672">
              <w:rPr>
                <w:rFonts w:eastAsia="Times New Roman" w:cs="Calibri"/>
                <w:color w:val="2E353D" w:themeColor="text1"/>
                <w:lang w:val="uk-UA" w:eastAsia="zh-CN"/>
              </w:rPr>
              <w:t>нижче</w:t>
            </w:r>
            <w:r w:rsidR="006D0ACF" w:rsidRPr="00107672">
              <w:rPr>
                <w:rFonts w:eastAsia="Times New Roman" w:cs="Calibri"/>
                <w:color w:val="2E353D" w:themeColor="text1"/>
                <w:lang w:val="uk-UA" w:eastAsia="zh-CN"/>
              </w:rPr>
              <w:t xml:space="preserve"> </w:t>
            </w:r>
            <w:r w:rsidR="006D0ACF" w:rsidRPr="00107672">
              <w:rPr>
                <w:rFonts w:eastAsia="Times New Roman" w:cs="Calibri"/>
                <w:color w:val="2E353D" w:themeColor="text1"/>
                <w:lang w:val="en-US" w:eastAsia="zh-CN"/>
              </w:rPr>
              <w:t>III</w:t>
            </w:r>
            <w:r w:rsidRPr="00107672">
              <w:rPr>
                <w:rFonts w:eastAsia="Times New Roman" w:cs="Calibri"/>
                <w:color w:val="2E353D" w:themeColor="text1"/>
                <w:lang w:val="uk-UA" w:eastAsia="zh-CN"/>
              </w:rPr>
              <w:t xml:space="preserve"> (третьої)</w:t>
            </w:r>
            <w:r w:rsidR="006D0ACF" w:rsidRPr="00107672">
              <w:rPr>
                <w:rFonts w:eastAsia="Times New Roman" w:cs="Calibri"/>
                <w:color w:val="2E353D" w:themeColor="text1"/>
                <w:lang w:eastAsia="zh-CN"/>
              </w:rPr>
              <w:t>)</w:t>
            </w:r>
          </w:p>
          <w:p w14:paraId="0AD136E9" w14:textId="77777777" w:rsidR="002227A8" w:rsidRPr="00107672" w:rsidRDefault="002227A8" w:rsidP="006D0ACF">
            <w:pPr>
              <w:jc w:val="both"/>
              <w:rPr>
                <w:rFonts w:eastAsia="Times New Roman" w:cs="Calibri"/>
                <w:color w:val="2E353D" w:themeColor="text1"/>
                <w:lang w:val="uk-UA" w:eastAsia="zh-CN"/>
              </w:rPr>
            </w:pPr>
            <w:r w:rsidRPr="00107672">
              <w:rPr>
                <w:rFonts w:eastAsia="Times New Roman" w:cs="Calibri"/>
                <w:color w:val="2E353D" w:themeColor="text1"/>
                <w:lang w:val="uk-UA" w:eastAsia="zh-CN"/>
              </w:rPr>
              <w:t>-не менше одного інженера з охорони праці з кваліфікаційним рівнем (категорією) не нижче II (другої категорії), на підтвердження рівня кваліфікації інженера з охорони праці учасник надає скановану копію з оригіналу сертифіката фахівця будівельної галузі, який є чинним на весь період виконання робіт</w:t>
            </w:r>
            <w:r w:rsidR="00841825" w:rsidRPr="00107672">
              <w:rPr>
                <w:rFonts w:eastAsia="Times New Roman" w:cs="Calibri"/>
                <w:color w:val="2E353D" w:themeColor="text1"/>
                <w:lang w:val="uk-UA" w:eastAsia="zh-CN"/>
              </w:rPr>
              <w:t>.</w:t>
            </w:r>
          </w:p>
          <w:p w14:paraId="0B9627E4" w14:textId="6C0BEB1A" w:rsidR="00841825" w:rsidRPr="00107672" w:rsidRDefault="00841825" w:rsidP="006D0ACF">
            <w:pPr>
              <w:jc w:val="both"/>
              <w:rPr>
                <w:rFonts w:eastAsia="Times New Roman" w:cs="Calibri"/>
                <w:color w:val="2E353D" w:themeColor="text1"/>
                <w:lang w:eastAsia="zh-CN"/>
              </w:rPr>
            </w:pPr>
            <w:r w:rsidRPr="00107672">
              <w:rPr>
                <w:rFonts w:eastAsia="Times New Roman" w:cs="Calibri"/>
                <w:color w:val="2E353D" w:themeColor="text1"/>
                <w:lang w:val="uk-UA" w:eastAsia="zh-CN"/>
              </w:rPr>
              <w:t xml:space="preserve">-не менше </w:t>
            </w:r>
            <w:r w:rsidR="002F02AC" w:rsidRPr="00107672">
              <w:rPr>
                <w:rFonts w:eastAsia="Times New Roman" w:cs="Calibri"/>
                <w:color w:val="2E353D" w:themeColor="text1"/>
                <w:lang w:val="uk-UA" w:eastAsia="zh-CN"/>
              </w:rPr>
              <w:t>одного водія автотранспортного засобу</w:t>
            </w:r>
          </w:p>
        </w:tc>
      </w:tr>
      <w:tr w:rsidR="00EC3D8F" w:rsidRPr="00107672" w14:paraId="2E81CAFB" w14:textId="77777777" w:rsidTr="00503A6C">
        <w:tc>
          <w:tcPr>
            <w:tcW w:w="2464" w:type="dxa"/>
            <w:tcBorders>
              <w:top w:val="single" w:sz="4" w:space="0" w:color="000000"/>
              <w:left w:val="single" w:sz="4" w:space="0" w:color="000000"/>
              <w:bottom w:val="single" w:sz="4" w:space="0" w:color="000000"/>
            </w:tcBorders>
            <w:shd w:val="clear" w:color="auto" w:fill="auto"/>
            <w:vAlign w:val="center"/>
          </w:tcPr>
          <w:p w14:paraId="46E10804" w14:textId="0B9252A4" w:rsidR="00387DCF" w:rsidRPr="00107672" w:rsidRDefault="00AB6D13" w:rsidP="00387DCF">
            <w:pPr>
              <w:widowControl w:val="0"/>
              <w:suppressAutoHyphens/>
              <w:autoSpaceDE w:val="0"/>
              <w:ind w:left="75" w:right="100"/>
              <w:jc w:val="center"/>
              <w:rPr>
                <w:rFonts w:eastAsia="Times New Roman"/>
                <w:i/>
                <w:color w:val="2E353D" w:themeColor="text1"/>
                <w:sz w:val="22"/>
                <w:szCs w:val="22"/>
                <w:lang w:val="uk-UA" w:eastAsia="zh-CN"/>
              </w:rPr>
            </w:pPr>
            <w:r w:rsidRPr="00107672">
              <w:rPr>
                <w:rFonts w:eastAsia="Times New Roman"/>
                <w:i/>
                <w:color w:val="2E353D" w:themeColor="text1"/>
                <w:lang w:val="uk-UA" w:eastAsia="zh-CN"/>
              </w:rPr>
              <w:t>2</w:t>
            </w:r>
            <w:r w:rsidR="00387DCF" w:rsidRPr="00107672">
              <w:rPr>
                <w:rFonts w:eastAsia="Times New Roman"/>
                <w:i/>
                <w:color w:val="2E353D" w:themeColor="text1"/>
                <w:lang w:val="uk-UA" w:eastAsia="zh-CN"/>
              </w:rPr>
              <w:t>. Наявність документально підтвердженого досвіду виконання аналогічного (аналогічних) за предметом закупівлі договору (договорів</w:t>
            </w:r>
            <w:r w:rsidR="00387DCF" w:rsidRPr="00107672">
              <w:rPr>
                <w:rFonts w:eastAsia="Times New Roman"/>
                <w:i/>
                <w:color w:val="2E353D" w:themeColor="text1"/>
                <w:sz w:val="22"/>
                <w:szCs w:val="22"/>
                <w:lang w:val="uk-UA" w:eastAsia="zh-CN"/>
              </w:rPr>
              <w:t>).</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1142" w14:textId="266E4383" w:rsidR="00387DCF" w:rsidRPr="00107672" w:rsidRDefault="006C140B" w:rsidP="00387DCF">
            <w:pPr>
              <w:jc w:val="both"/>
              <w:rPr>
                <w:rFonts w:eastAsia="Times New Roman"/>
                <w:color w:val="2E353D" w:themeColor="text1"/>
                <w:lang w:val="uk-UA" w:eastAsia="zh-CN"/>
              </w:rPr>
            </w:pPr>
            <w:r w:rsidRPr="00107672">
              <w:rPr>
                <w:rFonts w:eastAsia="Times New Roman" w:cs="Calibri"/>
                <w:bCs/>
                <w:color w:val="2E353D" w:themeColor="text1"/>
                <w:lang w:val="uk-UA" w:eastAsia="zh-CN"/>
              </w:rPr>
              <w:t>2</w:t>
            </w:r>
            <w:r w:rsidR="004A1DF4" w:rsidRPr="00107672">
              <w:rPr>
                <w:rFonts w:eastAsia="Times New Roman" w:cs="Calibri"/>
                <w:bCs/>
                <w:color w:val="2E353D" w:themeColor="text1"/>
                <w:lang w:val="uk-UA" w:eastAsia="zh-CN"/>
              </w:rPr>
              <w:t>.</w:t>
            </w:r>
            <w:r w:rsidR="00387DCF" w:rsidRPr="00107672">
              <w:rPr>
                <w:rFonts w:eastAsia="Times New Roman" w:cs="Calibri"/>
                <w:bCs/>
                <w:color w:val="2E353D" w:themeColor="text1"/>
                <w:lang w:val="uk-UA" w:eastAsia="zh-CN"/>
              </w:rPr>
              <w:t xml:space="preserve">1. </w:t>
            </w:r>
            <w:r w:rsidR="00387DCF" w:rsidRPr="00107672">
              <w:rPr>
                <w:rFonts w:eastAsia="Times New Roman"/>
                <w:bCs/>
                <w:color w:val="2E353D" w:themeColor="text1"/>
                <w:lang w:val="uk-UA" w:eastAsia="zh-CN"/>
              </w:rPr>
              <w:t>Довідка в довільній формі</w:t>
            </w:r>
            <w:r w:rsidR="00387DCF" w:rsidRPr="00107672">
              <w:rPr>
                <w:rFonts w:eastAsia="Times New Roman"/>
                <w:color w:val="2E353D" w:themeColor="text1"/>
                <w:lang w:val="uk-UA" w:eastAsia="zh-CN"/>
              </w:rPr>
              <w:t>, за підписом керівника або уповноваженої особи Учасника, скріплена печаткою Учасника (за наявності), з зазначенням аналогічного виконаного договору* (не менше дв</w:t>
            </w:r>
            <w:r w:rsidR="000A1DEE" w:rsidRPr="00107672">
              <w:rPr>
                <w:rFonts w:eastAsia="Times New Roman"/>
                <w:color w:val="2E353D" w:themeColor="text1"/>
                <w:lang w:val="uk-UA" w:eastAsia="zh-CN"/>
              </w:rPr>
              <w:t>о</w:t>
            </w:r>
            <w:r w:rsidR="00387DCF" w:rsidRPr="00107672">
              <w:rPr>
                <w:rFonts w:eastAsia="Times New Roman"/>
                <w:color w:val="2E353D" w:themeColor="text1"/>
                <w:lang w:val="uk-UA" w:eastAsia="zh-CN"/>
              </w:rPr>
              <w:t xml:space="preserve">х): </w:t>
            </w:r>
          </w:p>
          <w:p w14:paraId="6D59EC50" w14:textId="77777777" w:rsidR="00387DCF" w:rsidRPr="00107672" w:rsidRDefault="00387DCF" w:rsidP="00387DCF">
            <w:pPr>
              <w:jc w:val="both"/>
              <w:rPr>
                <w:rFonts w:eastAsia="Times New Roman"/>
                <w:color w:val="2E353D" w:themeColor="text1"/>
                <w:lang w:val="uk-UA" w:eastAsia="zh-CN"/>
              </w:rPr>
            </w:pPr>
            <w:r w:rsidRPr="00107672">
              <w:rPr>
                <w:rFonts w:eastAsia="Times New Roman"/>
                <w:color w:val="2E353D" w:themeColor="text1"/>
                <w:lang w:val="uk-UA" w:eastAsia="zh-CN"/>
              </w:rPr>
              <w:t>найменування організації (замовника), з адресою та контактним телефоном; дата укладення;</w:t>
            </w:r>
          </w:p>
          <w:p w14:paraId="2DCBA303" w14:textId="77777777" w:rsidR="00387DCF" w:rsidRPr="00107672" w:rsidRDefault="00387DCF" w:rsidP="00387DCF">
            <w:pPr>
              <w:jc w:val="both"/>
              <w:rPr>
                <w:rFonts w:eastAsia="Times New Roman"/>
                <w:color w:val="2E353D" w:themeColor="text1"/>
                <w:lang w:val="uk-UA" w:eastAsia="zh-CN"/>
              </w:rPr>
            </w:pPr>
            <w:r w:rsidRPr="00107672">
              <w:rPr>
                <w:rFonts w:eastAsia="Times New Roman"/>
                <w:color w:val="2E353D" w:themeColor="text1"/>
                <w:lang w:val="uk-UA" w:eastAsia="zh-CN"/>
              </w:rPr>
              <w:t xml:space="preserve"> суми договору;</w:t>
            </w:r>
          </w:p>
          <w:p w14:paraId="78397DEE" w14:textId="77777777" w:rsidR="00387DCF" w:rsidRPr="00107672" w:rsidRDefault="00387DCF" w:rsidP="00387DCF">
            <w:pPr>
              <w:jc w:val="both"/>
              <w:rPr>
                <w:rFonts w:eastAsia="Times New Roman"/>
                <w:color w:val="2E353D" w:themeColor="text1"/>
                <w:lang w:val="uk-UA" w:eastAsia="zh-CN"/>
              </w:rPr>
            </w:pPr>
            <w:r w:rsidRPr="00107672">
              <w:rPr>
                <w:rFonts w:eastAsia="Times New Roman"/>
                <w:color w:val="2E353D" w:themeColor="text1"/>
                <w:lang w:val="uk-UA" w:eastAsia="zh-CN"/>
              </w:rPr>
              <w:t xml:space="preserve"> стан виконання договору;</w:t>
            </w:r>
          </w:p>
          <w:p w14:paraId="50A11D7A" w14:textId="6F3662EE" w:rsidR="00387DCF" w:rsidRPr="00107672" w:rsidRDefault="00387DCF" w:rsidP="00387DCF">
            <w:pPr>
              <w:jc w:val="both"/>
              <w:rPr>
                <w:rFonts w:eastAsia="Times New Roman"/>
                <w:color w:val="2E353D" w:themeColor="text1"/>
                <w:lang w:val="uk-UA" w:eastAsia="zh-CN"/>
              </w:rPr>
            </w:pPr>
            <w:r w:rsidRPr="00107672">
              <w:rPr>
                <w:rFonts w:eastAsia="Times New Roman"/>
                <w:color w:val="2E353D" w:themeColor="text1"/>
                <w:lang w:val="uk-UA" w:eastAsia="zh-CN"/>
              </w:rPr>
              <w:t xml:space="preserve">Відомості довідки Учасник підтверджує копією аналогічного договору (з усіма додатками) та документами, що підтверджують виконання договору – </w:t>
            </w:r>
            <w:r w:rsidR="004A1DF4" w:rsidRPr="00107672">
              <w:rPr>
                <w:rFonts w:eastAsia="Times New Roman"/>
                <w:color w:val="2E353D" w:themeColor="text1"/>
                <w:lang w:val="uk-UA" w:eastAsia="zh-CN"/>
              </w:rPr>
              <w:t>акт виконаних робіт оформлений</w:t>
            </w:r>
            <w:r w:rsidRPr="00107672">
              <w:rPr>
                <w:rFonts w:eastAsia="Times New Roman"/>
                <w:color w:val="2E353D" w:themeColor="text1"/>
                <w:lang w:val="uk-UA" w:eastAsia="zh-CN"/>
              </w:rPr>
              <w:t xml:space="preserve"> належним чином</w:t>
            </w:r>
          </w:p>
          <w:p w14:paraId="41FD53B9" w14:textId="7234FC81" w:rsidR="00387DCF" w:rsidRPr="00107672" w:rsidRDefault="00387DCF" w:rsidP="008726DC">
            <w:pPr>
              <w:jc w:val="both"/>
              <w:rPr>
                <w:rFonts w:eastAsia="Times New Roman" w:cs="Calibri"/>
                <w:b/>
                <w:bCs/>
                <w:color w:val="2E353D" w:themeColor="text1"/>
                <w:u w:val="single"/>
                <w:lang w:val="uk-UA" w:eastAsia="zh-CN"/>
              </w:rPr>
            </w:pPr>
            <w:r w:rsidRPr="00107672">
              <w:rPr>
                <w:rFonts w:eastAsia="Times New Roman"/>
                <w:color w:val="2E353D" w:themeColor="text1"/>
                <w:lang w:val="uk-UA" w:eastAsia="zh-CN"/>
              </w:rPr>
              <w:t>*</w:t>
            </w:r>
            <w:r w:rsidRPr="00107672">
              <w:rPr>
                <w:rFonts w:eastAsia="Times New Roman"/>
                <w:color w:val="2E353D" w:themeColor="text1"/>
                <w:sz w:val="22"/>
                <w:szCs w:val="22"/>
                <w:vertAlign w:val="superscript"/>
                <w:lang w:val="uk-UA" w:eastAsia="zh-CN"/>
              </w:rPr>
              <w:t xml:space="preserve"> </w:t>
            </w:r>
            <w:r w:rsidRPr="00107672">
              <w:rPr>
                <w:rFonts w:eastAsia="Times New Roman"/>
                <w:color w:val="2E353D" w:themeColor="text1"/>
                <w:sz w:val="22"/>
                <w:szCs w:val="22"/>
                <w:lang w:val="uk-UA" w:eastAsia="zh-CN"/>
              </w:rPr>
              <w:t>Під аналогічним договором розуміється виконаний договір закупівлі (202</w:t>
            </w:r>
            <w:r w:rsidR="00BC3506" w:rsidRPr="00107672">
              <w:rPr>
                <w:rFonts w:eastAsia="Times New Roman"/>
                <w:color w:val="2E353D" w:themeColor="text1"/>
                <w:sz w:val="22"/>
                <w:szCs w:val="22"/>
                <w:lang w:val="uk-UA" w:eastAsia="zh-CN"/>
              </w:rPr>
              <w:t>0</w:t>
            </w:r>
            <w:r w:rsidRPr="00107672">
              <w:rPr>
                <w:rFonts w:eastAsia="Times New Roman"/>
                <w:color w:val="2E353D" w:themeColor="text1"/>
                <w:sz w:val="22"/>
                <w:szCs w:val="22"/>
                <w:lang w:val="uk-UA" w:eastAsia="zh-CN"/>
              </w:rPr>
              <w:t>-202</w:t>
            </w:r>
            <w:r w:rsidR="00AB6D13" w:rsidRPr="00107672">
              <w:rPr>
                <w:rFonts w:eastAsia="Times New Roman"/>
                <w:color w:val="2E353D" w:themeColor="text1"/>
                <w:sz w:val="22"/>
                <w:szCs w:val="22"/>
                <w:lang w:val="uk-UA" w:eastAsia="zh-CN"/>
              </w:rPr>
              <w:t>4</w:t>
            </w:r>
            <w:r w:rsidRPr="00107672">
              <w:rPr>
                <w:rFonts w:eastAsia="Times New Roman"/>
                <w:color w:val="2E353D" w:themeColor="text1"/>
                <w:sz w:val="22"/>
                <w:szCs w:val="22"/>
                <w:lang w:val="uk-UA" w:eastAsia="zh-CN"/>
              </w:rPr>
              <w:t xml:space="preserve">рр.) за предметом закупівлі: </w:t>
            </w:r>
            <w:r w:rsidR="00BC3506" w:rsidRPr="00107672">
              <w:rPr>
                <w:rFonts w:eastAsia="Times New Roman"/>
                <w:color w:val="2E353D" w:themeColor="text1"/>
                <w:sz w:val="22"/>
                <w:szCs w:val="22"/>
                <w:lang w:val="uk-UA" w:eastAsia="zh-CN"/>
              </w:rPr>
              <w:t>ремонт мереж електрозабезпечення/електропостачання</w:t>
            </w:r>
            <w:r w:rsidRPr="00107672">
              <w:rPr>
                <w:rFonts w:eastAsia="Times New Roman"/>
                <w:color w:val="2E353D" w:themeColor="text1"/>
                <w:sz w:val="22"/>
                <w:szCs w:val="22"/>
                <w:lang w:val="uk-UA" w:eastAsia="zh-CN"/>
              </w:rPr>
              <w:t xml:space="preserve"> </w:t>
            </w:r>
            <w:r w:rsidR="008726DC" w:rsidRPr="00107672">
              <w:rPr>
                <w:rFonts w:eastAsia="Times New Roman"/>
                <w:color w:val="2E353D" w:themeColor="text1"/>
                <w:sz w:val="22"/>
                <w:szCs w:val="22"/>
                <w:lang w:val="uk-UA" w:eastAsia="zh-CN"/>
              </w:rPr>
              <w:t>або ремонт електричних мереж</w:t>
            </w:r>
            <w:r w:rsidR="00E845E3" w:rsidRPr="00107672">
              <w:rPr>
                <w:rFonts w:eastAsia="Times New Roman"/>
                <w:color w:val="2E353D" w:themeColor="text1"/>
                <w:sz w:val="22"/>
                <w:szCs w:val="22"/>
                <w:lang w:val="uk-UA" w:eastAsia="zh-CN"/>
              </w:rPr>
              <w:t xml:space="preserve"> або капітальний ремонт</w:t>
            </w:r>
          </w:p>
        </w:tc>
      </w:tr>
      <w:tr w:rsidR="004C36EF" w:rsidRPr="00107672" w14:paraId="011C5531" w14:textId="77777777" w:rsidTr="00503A6C">
        <w:tc>
          <w:tcPr>
            <w:tcW w:w="2464" w:type="dxa"/>
            <w:tcBorders>
              <w:top w:val="single" w:sz="4" w:space="0" w:color="000000"/>
              <w:left w:val="single" w:sz="4" w:space="0" w:color="000000"/>
              <w:bottom w:val="single" w:sz="4" w:space="0" w:color="000000"/>
            </w:tcBorders>
            <w:shd w:val="clear" w:color="auto" w:fill="auto"/>
            <w:vAlign w:val="center"/>
          </w:tcPr>
          <w:p w14:paraId="2F70751B" w14:textId="23923328" w:rsidR="004C36EF" w:rsidRPr="00107672" w:rsidRDefault="00C864B6" w:rsidP="00387DCF">
            <w:pPr>
              <w:widowControl w:val="0"/>
              <w:suppressAutoHyphens/>
              <w:autoSpaceDE w:val="0"/>
              <w:ind w:left="75" w:right="100"/>
              <w:jc w:val="center"/>
              <w:rPr>
                <w:rFonts w:eastAsia="Times New Roman"/>
                <w:i/>
                <w:color w:val="2E353D" w:themeColor="text1"/>
                <w:lang w:val="uk-UA" w:eastAsia="zh-CN"/>
              </w:rPr>
            </w:pPr>
            <w:r w:rsidRPr="00107672">
              <w:rPr>
                <w:rFonts w:eastAsia="Times New Roman"/>
                <w:i/>
                <w:color w:val="2E353D" w:themeColor="text1"/>
                <w:lang w:val="uk-UA" w:eastAsia="zh-CN"/>
              </w:rPr>
              <w:t>3. Наявність в учасника процедури закупівлі обладнання, матеріально-технічної бази та технологій</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666A3" w14:textId="4AD8CE76" w:rsidR="00056AC8" w:rsidRPr="00107672" w:rsidRDefault="00056AC8" w:rsidP="00056AC8">
            <w:pPr>
              <w:tabs>
                <w:tab w:val="left" w:pos="8244"/>
                <w:tab w:val="left" w:pos="9160"/>
                <w:tab w:val="left" w:pos="10076"/>
                <w:tab w:val="left" w:pos="10992"/>
                <w:tab w:val="left" w:pos="11908"/>
                <w:tab w:val="left" w:pos="12824"/>
                <w:tab w:val="left" w:pos="13740"/>
                <w:tab w:val="left" w:pos="14656"/>
              </w:tabs>
              <w:jc w:val="both"/>
              <w:rPr>
                <w:lang w:val="uk-UA"/>
              </w:rPr>
            </w:pPr>
            <w:r w:rsidRPr="00107672">
              <w:rPr>
                <w:lang w:val="uk-UA"/>
              </w:rPr>
              <w:t>3.1. Учасник надає довідку згідно форми наведеної Таблиці 1 щодо наявності машин, механізмів, транспортних засобів, які будуть використанні при виконанні робіт, що є предметом закупівлі, та які не мають обмеження прав користування майном та за переліком та в кількості не менше, визначеної Замовником в тендерній документації. Перелік та кількість обладнання та матеріально-технічної бази, необхідні для виконання робіт:</w:t>
            </w:r>
          </w:p>
          <w:p w14:paraId="39EC2BB2" w14:textId="77777777" w:rsidR="00056AC8" w:rsidRPr="00107672" w:rsidRDefault="00056AC8" w:rsidP="00056AC8">
            <w:pPr>
              <w:pStyle w:val="affd"/>
              <w:rPr>
                <w:rFonts w:ascii="Times New Roman" w:hAnsi="Times New Roman"/>
                <w:sz w:val="24"/>
                <w:szCs w:val="24"/>
                <w:lang w:val="uk-UA"/>
              </w:rPr>
            </w:pPr>
            <w:r w:rsidRPr="00107672">
              <w:rPr>
                <w:rFonts w:ascii="Times New Roman" w:hAnsi="Times New Roman"/>
                <w:sz w:val="24"/>
                <w:szCs w:val="24"/>
                <w:lang w:val="uk-UA"/>
              </w:rPr>
              <w:t>Крани на автомобільному ходу, вантажопідйомність 10 т – не менше 1 од.</w:t>
            </w:r>
          </w:p>
          <w:p w14:paraId="08986676" w14:textId="37C7EC71" w:rsidR="00DE1ABB" w:rsidRPr="00107672" w:rsidRDefault="00056AC8" w:rsidP="00056AC8">
            <w:pPr>
              <w:pStyle w:val="affd"/>
              <w:rPr>
                <w:rFonts w:ascii="Times New Roman" w:hAnsi="Times New Roman"/>
                <w:sz w:val="24"/>
                <w:szCs w:val="24"/>
                <w:lang w:val="uk-UA"/>
              </w:rPr>
            </w:pPr>
            <w:r w:rsidRPr="00107672">
              <w:rPr>
                <w:rFonts w:ascii="Times New Roman" w:hAnsi="Times New Roman"/>
                <w:sz w:val="24"/>
                <w:szCs w:val="24"/>
                <w:lang w:val="uk-UA"/>
              </w:rPr>
              <w:t>Автомобілі бортові, вантажопідйомність 5 т  – не менше 1 од.</w:t>
            </w:r>
          </w:p>
          <w:p w14:paraId="403AE4F2" w14:textId="7113C0F4" w:rsidR="00056AC8" w:rsidRPr="00107672" w:rsidRDefault="00DE1ABB" w:rsidP="00056AC8">
            <w:pPr>
              <w:pStyle w:val="affd"/>
              <w:rPr>
                <w:rFonts w:ascii="Times New Roman" w:hAnsi="Times New Roman"/>
                <w:sz w:val="24"/>
                <w:szCs w:val="24"/>
                <w:lang w:val="uk-UA"/>
              </w:rPr>
            </w:pPr>
            <w:r w:rsidRPr="00107672">
              <w:rPr>
                <w:rFonts w:ascii="Times New Roman" w:hAnsi="Times New Roman"/>
                <w:sz w:val="24"/>
                <w:szCs w:val="24"/>
                <w:lang/>
              </w:rPr>
              <w:t xml:space="preserve">Автогідропідіймачі, висота підйому 12 м </w:t>
            </w:r>
            <w:r w:rsidRPr="00107672">
              <w:rPr>
                <w:rFonts w:ascii="Times New Roman" w:hAnsi="Times New Roman"/>
                <w:sz w:val="24"/>
                <w:szCs w:val="24"/>
                <w:lang w:val="uk-UA"/>
              </w:rPr>
              <w:t>– не менше 1 од.</w:t>
            </w:r>
          </w:p>
          <w:p w14:paraId="685DB4AD" w14:textId="77777777" w:rsidR="00DE1ABB" w:rsidRPr="00107672" w:rsidRDefault="00DE1ABB" w:rsidP="00056AC8">
            <w:pPr>
              <w:pStyle w:val="affd"/>
              <w:rPr>
                <w:rFonts w:ascii="Times New Roman" w:hAnsi="Times New Roman"/>
                <w:sz w:val="24"/>
                <w:szCs w:val="24"/>
                <w:lang w:val="uk-UA"/>
              </w:rPr>
            </w:pPr>
          </w:p>
          <w:p w14:paraId="101E39E1" w14:textId="5D0D7566" w:rsidR="00DE1ABB" w:rsidRPr="00107672" w:rsidRDefault="00DE1ABB" w:rsidP="00056AC8">
            <w:pPr>
              <w:pStyle w:val="affd"/>
              <w:rPr>
                <w:rFonts w:ascii="Times New Roman" w:hAnsi="Times New Roman"/>
                <w:sz w:val="24"/>
                <w:szCs w:val="24"/>
                <w:lang/>
              </w:rPr>
            </w:pPr>
            <w:r w:rsidRPr="00107672">
              <w:rPr>
                <w:rFonts w:ascii="Times New Roman" w:hAnsi="Times New Roman"/>
                <w:sz w:val="24"/>
                <w:szCs w:val="24"/>
                <w:lang w:val="uk-UA"/>
              </w:rPr>
              <w:t>Таблиця 1</w:t>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2568"/>
              <w:gridCol w:w="1843"/>
              <w:gridCol w:w="1155"/>
              <w:gridCol w:w="1394"/>
            </w:tblGrid>
            <w:tr w:rsidR="00DE1ABB" w:rsidRPr="00107672" w14:paraId="052EEC45" w14:textId="77777777" w:rsidTr="00DE1ABB">
              <w:trPr>
                <w:trHeight w:val="545"/>
              </w:trPr>
              <w:tc>
                <w:tcPr>
                  <w:tcW w:w="781" w:type="dxa"/>
                  <w:tcBorders>
                    <w:top w:val="single" w:sz="4" w:space="0" w:color="auto"/>
                    <w:left w:val="single" w:sz="4" w:space="0" w:color="auto"/>
                    <w:bottom w:val="single" w:sz="4" w:space="0" w:color="auto"/>
                    <w:right w:val="single" w:sz="4" w:space="0" w:color="auto"/>
                  </w:tcBorders>
                  <w:vAlign w:val="center"/>
                </w:tcPr>
                <w:p w14:paraId="2E48C27A" w14:textId="77777777" w:rsidR="00DE1ABB" w:rsidRPr="00107672" w:rsidRDefault="00DE1ABB" w:rsidP="00DE1ABB">
                  <w:pPr>
                    <w:jc w:val="center"/>
                  </w:pPr>
                  <w:r w:rsidRPr="00107672">
                    <w:t>№</w:t>
                  </w:r>
                </w:p>
                <w:p w14:paraId="38598BE7" w14:textId="77777777" w:rsidR="00DE1ABB" w:rsidRPr="00107672" w:rsidRDefault="00DE1ABB" w:rsidP="00DE1ABB">
                  <w:pPr>
                    <w:jc w:val="center"/>
                  </w:pPr>
                  <w:r w:rsidRPr="00107672">
                    <w:t>з/п</w:t>
                  </w:r>
                </w:p>
              </w:tc>
              <w:tc>
                <w:tcPr>
                  <w:tcW w:w="2568" w:type="dxa"/>
                  <w:tcBorders>
                    <w:top w:val="single" w:sz="4" w:space="0" w:color="auto"/>
                    <w:left w:val="single" w:sz="4" w:space="0" w:color="auto"/>
                    <w:bottom w:val="single" w:sz="4" w:space="0" w:color="auto"/>
                    <w:right w:val="single" w:sz="4" w:space="0" w:color="auto"/>
                  </w:tcBorders>
                  <w:vAlign w:val="center"/>
                </w:tcPr>
                <w:p w14:paraId="5E58DEA1" w14:textId="77777777" w:rsidR="00DE1ABB" w:rsidRPr="00107672" w:rsidRDefault="00DE1ABB" w:rsidP="00DE1ABB">
                  <w:pPr>
                    <w:ind w:left="-141" w:firstLine="141"/>
                    <w:jc w:val="center"/>
                  </w:pPr>
                  <w:proofErr w:type="spellStart"/>
                  <w:r w:rsidRPr="00107672">
                    <w:t>Назва</w:t>
                  </w:r>
                  <w:proofErr w:type="spellEnd"/>
                  <w:r w:rsidRPr="00107672">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261ABCB" w14:textId="77777777" w:rsidR="00DE1ABB" w:rsidRPr="00107672" w:rsidRDefault="00DE1ABB" w:rsidP="00DE1ABB">
                  <w:pPr>
                    <w:jc w:val="center"/>
                  </w:pPr>
                  <w:r w:rsidRPr="00107672">
                    <w:t xml:space="preserve">Тип /марка/модель, </w:t>
                  </w:r>
                  <w:proofErr w:type="spellStart"/>
                  <w:r w:rsidRPr="00107672">
                    <w:t>рік</w:t>
                  </w:r>
                  <w:proofErr w:type="spellEnd"/>
                  <w:r w:rsidRPr="00107672">
                    <w:t xml:space="preserve"> </w:t>
                  </w:r>
                  <w:proofErr w:type="spellStart"/>
                  <w:r w:rsidRPr="00107672">
                    <w:t>випуску</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48085467" w14:textId="77777777" w:rsidR="00DE1ABB" w:rsidRPr="00107672" w:rsidRDefault="00DE1ABB" w:rsidP="00DE1ABB">
                  <w:pPr>
                    <w:jc w:val="center"/>
                  </w:pPr>
                  <w:proofErr w:type="spellStart"/>
                  <w:r w:rsidRPr="00107672">
                    <w:t>Кількість</w:t>
                  </w:r>
                  <w:proofErr w:type="spellEnd"/>
                </w:p>
              </w:tc>
              <w:tc>
                <w:tcPr>
                  <w:tcW w:w="1394" w:type="dxa"/>
                  <w:tcBorders>
                    <w:top w:val="single" w:sz="4" w:space="0" w:color="auto"/>
                    <w:left w:val="single" w:sz="4" w:space="0" w:color="auto"/>
                    <w:bottom w:val="single" w:sz="4" w:space="0" w:color="auto"/>
                    <w:right w:val="single" w:sz="4" w:space="0" w:color="auto"/>
                  </w:tcBorders>
                  <w:vAlign w:val="center"/>
                </w:tcPr>
                <w:p w14:paraId="029ABC1A" w14:textId="77777777" w:rsidR="00DE1ABB" w:rsidRPr="00107672" w:rsidRDefault="00DE1ABB" w:rsidP="00DE1ABB">
                  <w:pPr>
                    <w:jc w:val="center"/>
                  </w:pPr>
                  <w:proofErr w:type="spellStart"/>
                  <w:r w:rsidRPr="00107672">
                    <w:t>Зазначення</w:t>
                  </w:r>
                  <w:proofErr w:type="spellEnd"/>
                  <w:r w:rsidRPr="00107672">
                    <w:t xml:space="preserve"> </w:t>
                  </w:r>
                  <w:proofErr w:type="spellStart"/>
                  <w:r w:rsidRPr="00107672">
                    <w:t>приналежності</w:t>
                  </w:r>
                  <w:proofErr w:type="spellEnd"/>
                  <w:r w:rsidRPr="00107672">
                    <w:t>*</w:t>
                  </w:r>
                </w:p>
              </w:tc>
            </w:tr>
            <w:tr w:rsidR="00DE1ABB" w:rsidRPr="00107672" w14:paraId="0B5EE01F" w14:textId="77777777" w:rsidTr="00DE1ABB">
              <w:trPr>
                <w:trHeight w:val="271"/>
              </w:trPr>
              <w:tc>
                <w:tcPr>
                  <w:tcW w:w="781" w:type="dxa"/>
                  <w:tcBorders>
                    <w:top w:val="single" w:sz="4" w:space="0" w:color="auto"/>
                    <w:left w:val="single" w:sz="4" w:space="0" w:color="auto"/>
                    <w:bottom w:val="single" w:sz="4" w:space="0" w:color="auto"/>
                    <w:right w:val="single" w:sz="4" w:space="0" w:color="auto"/>
                  </w:tcBorders>
                </w:tcPr>
                <w:p w14:paraId="742AB6BB" w14:textId="77777777" w:rsidR="00DE1ABB" w:rsidRPr="00107672" w:rsidRDefault="00DE1ABB" w:rsidP="00DE1ABB">
                  <w:pPr>
                    <w:jc w:val="center"/>
                  </w:pPr>
                  <w:r w:rsidRPr="00107672">
                    <w:t>1</w:t>
                  </w:r>
                </w:p>
              </w:tc>
              <w:tc>
                <w:tcPr>
                  <w:tcW w:w="2568" w:type="dxa"/>
                  <w:tcBorders>
                    <w:top w:val="single" w:sz="4" w:space="0" w:color="auto"/>
                    <w:left w:val="single" w:sz="4" w:space="0" w:color="auto"/>
                    <w:bottom w:val="single" w:sz="4" w:space="0" w:color="auto"/>
                    <w:right w:val="single" w:sz="4" w:space="0" w:color="auto"/>
                  </w:tcBorders>
                </w:tcPr>
                <w:p w14:paraId="25B12674" w14:textId="77777777" w:rsidR="00DE1ABB" w:rsidRPr="00107672" w:rsidRDefault="00DE1ABB" w:rsidP="00DE1ABB">
                  <w:pPr>
                    <w:jc w:val="center"/>
                  </w:pPr>
                  <w:r w:rsidRPr="00107672">
                    <w:t>2</w:t>
                  </w:r>
                </w:p>
              </w:tc>
              <w:tc>
                <w:tcPr>
                  <w:tcW w:w="1843" w:type="dxa"/>
                  <w:tcBorders>
                    <w:top w:val="single" w:sz="4" w:space="0" w:color="auto"/>
                    <w:left w:val="single" w:sz="4" w:space="0" w:color="auto"/>
                    <w:bottom w:val="single" w:sz="4" w:space="0" w:color="auto"/>
                    <w:right w:val="single" w:sz="4" w:space="0" w:color="auto"/>
                  </w:tcBorders>
                </w:tcPr>
                <w:p w14:paraId="181CE485" w14:textId="77777777" w:rsidR="00DE1ABB" w:rsidRPr="00107672" w:rsidRDefault="00DE1ABB" w:rsidP="00DE1ABB">
                  <w:pPr>
                    <w:jc w:val="center"/>
                  </w:pPr>
                  <w:r w:rsidRPr="00107672">
                    <w:t>3</w:t>
                  </w:r>
                </w:p>
              </w:tc>
              <w:tc>
                <w:tcPr>
                  <w:tcW w:w="1155" w:type="dxa"/>
                  <w:tcBorders>
                    <w:top w:val="single" w:sz="4" w:space="0" w:color="auto"/>
                    <w:left w:val="single" w:sz="4" w:space="0" w:color="auto"/>
                    <w:bottom w:val="single" w:sz="4" w:space="0" w:color="auto"/>
                    <w:right w:val="single" w:sz="4" w:space="0" w:color="auto"/>
                  </w:tcBorders>
                </w:tcPr>
                <w:p w14:paraId="27777485" w14:textId="77777777" w:rsidR="00DE1ABB" w:rsidRPr="00107672" w:rsidRDefault="00DE1ABB" w:rsidP="00DE1ABB">
                  <w:pPr>
                    <w:jc w:val="center"/>
                  </w:pPr>
                  <w:r w:rsidRPr="00107672">
                    <w:t>4</w:t>
                  </w:r>
                </w:p>
              </w:tc>
              <w:tc>
                <w:tcPr>
                  <w:tcW w:w="1394" w:type="dxa"/>
                  <w:tcBorders>
                    <w:top w:val="single" w:sz="4" w:space="0" w:color="auto"/>
                    <w:left w:val="single" w:sz="4" w:space="0" w:color="auto"/>
                    <w:bottom w:val="single" w:sz="4" w:space="0" w:color="auto"/>
                    <w:right w:val="single" w:sz="4" w:space="0" w:color="auto"/>
                  </w:tcBorders>
                </w:tcPr>
                <w:p w14:paraId="2CBDE09E" w14:textId="77777777" w:rsidR="00DE1ABB" w:rsidRPr="00107672" w:rsidRDefault="00DE1ABB" w:rsidP="00DE1ABB">
                  <w:pPr>
                    <w:jc w:val="center"/>
                  </w:pPr>
                  <w:r w:rsidRPr="00107672">
                    <w:t>5</w:t>
                  </w:r>
                </w:p>
              </w:tc>
            </w:tr>
            <w:tr w:rsidR="00DE1ABB" w:rsidRPr="00107672" w14:paraId="75F6DE87" w14:textId="77777777" w:rsidTr="00DE1ABB">
              <w:trPr>
                <w:trHeight w:val="260"/>
              </w:trPr>
              <w:tc>
                <w:tcPr>
                  <w:tcW w:w="781" w:type="dxa"/>
                  <w:tcBorders>
                    <w:top w:val="single" w:sz="4" w:space="0" w:color="auto"/>
                    <w:left w:val="single" w:sz="4" w:space="0" w:color="auto"/>
                    <w:bottom w:val="single" w:sz="4" w:space="0" w:color="auto"/>
                    <w:right w:val="single" w:sz="4" w:space="0" w:color="auto"/>
                  </w:tcBorders>
                </w:tcPr>
                <w:p w14:paraId="51C8CD1E" w14:textId="77777777" w:rsidR="00DE1ABB" w:rsidRPr="00107672" w:rsidRDefault="00DE1ABB" w:rsidP="00DE1ABB">
                  <w:pPr>
                    <w:jc w:val="both"/>
                  </w:pPr>
                </w:p>
              </w:tc>
              <w:tc>
                <w:tcPr>
                  <w:tcW w:w="2568" w:type="dxa"/>
                  <w:tcBorders>
                    <w:top w:val="single" w:sz="4" w:space="0" w:color="auto"/>
                    <w:left w:val="single" w:sz="4" w:space="0" w:color="auto"/>
                    <w:bottom w:val="single" w:sz="4" w:space="0" w:color="auto"/>
                    <w:right w:val="single" w:sz="4" w:space="0" w:color="auto"/>
                  </w:tcBorders>
                </w:tcPr>
                <w:p w14:paraId="1F71D928" w14:textId="77777777" w:rsidR="00DE1ABB" w:rsidRPr="00107672" w:rsidRDefault="00DE1ABB" w:rsidP="00DE1ABB">
                  <w:pPr>
                    <w:jc w:val="both"/>
                  </w:pPr>
                </w:p>
              </w:tc>
              <w:tc>
                <w:tcPr>
                  <w:tcW w:w="1843" w:type="dxa"/>
                  <w:tcBorders>
                    <w:top w:val="single" w:sz="4" w:space="0" w:color="auto"/>
                    <w:left w:val="single" w:sz="4" w:space="0" w:color="auto"/>
                    <w:bottom w:val="single" w:sz="4" w:space="0" w:color="auto"/>
                    <w:right w:val="single" w:sz="4" w:space="0" w:color="auto"/>
                  </w:tcBorders>
                </w:tcPr>
                <w:p w14:paraId="6DA4A487" w14:textId="77777777" w:rsidR="00DE1ABB" w:rsidRPr="00107672" w:rsidRDefault="00DE1ABB" w:rsidP="00DE1ABB">
                  <w:pPr>
                    <w:jc w:val="both"/>
                  </w:pPr>
                </w:p>
              </w:tc>
              <w:tc>
                <w:tcPr>
                  <w:tcW w:w="1155" w:type="dxa"/>
                  <w:tcBorders>
                    <w:top w:val="single" w:sz="4" w:space="0" w:color="auto"/>
                    <w:left w:val="single" w:sz="4" w:space="0" w:color="auto"/>
                    <w:bottom w:val="single" w:sz="4" w:space="0" w:color="auto"/>
                    <w:right w:val="single" w:sz="4" w:space="0" w:color="auto"/>
                  </w:tcBorders>
                </w:tcPr>
                <w:p w14:paraId="6048B671" w14:textId="77777777" w:rsidR="00DE1ABB" w:rsidRPr="00107672" w:rsidRDefault="00DE1ABB" w:rsidP="00DE1ABB">
                  <w:pPr>
                    <w:jc w:val="both"/>
                  </w:pPr>
                </w:p>
              </w:tc>
              <w:tc>
                <w:tcPr>
                  <w:tcW w:w="1394" w:type="dxa"/>
                  <w:tcBorders>
                    <w:top w:val="single" w:sz="4" w:space="0" w:color="auto"/>
                    <w:left w:val="single" w:sz="4" w:space="0" w:color="auto"/>
                    <w:bottom w:val="single" w:sz="4" w:space="0" w:color="auto"/>
                    <w:right w:val="single" w:sz="4" w:space="0" w:color="auto"/>
                  </w:tcBorders>
                </w:tcPr>
                <w:p w14:paraId="608C005D" w14:textId="77777777" w:rsidR="00DE1ABB" w:rsidRPr="00107672" w:rsidRDefault="00DE1ABB" w:rsidP="00DE1ABB">
                  <w:pPr>
                    <w:jc w:val="both"/>
                  </w:pPr>
                </w:p>
              </w:tc>
            </w:tr>
          </w:tbl>
          <w:p w14:paraId="08495A5D" w14:textId="77777777" w:rsidR="004C36EF" w:rsidRPr="00107672" w:rsidRDefault="004C36EF" w:rsidP="00387DCF">
            <w:pPr>
              <w:jc w:val="both"/>
              <w:rPr>
                <w:rFonts w:eastAsia="Times New Roman" w:cs="Calibri"/>
                <w:bCs/>
                <w:color w:val="2E353D" w:themeColor="text1"/>
                <w:lang w:eastAsia="zh-CN"/>
              </w:rPr>
            </w:pPr>
          </w:p>
        </w:tc>
      </w:tr>
    </w:tbl>
    <w:p w14:paraId="596FB5DF" w14:textId="77777777" w:rsidR="00F7491C" w:rsidRPr="00107672" w:rsidRDefault="00F7491C" w:rsidP="00D67376">
      <w:pPr>
        <w:widowControl w:val="0"/>
        <w:suppressAutoHyphens/>
        <w:autoSpaceDE w:val="0"/>
        <w:ind w:left="6521"/>
        <w:rPr>
          <w:rFonts w:eastAsia="Times New Roman"/>
          <w:b/>
          <w:color w:val="2E353D" w:themeColor="text1"/>
          <w:lang w:val="uk-UA" w:eastAsia="zh-CN"/>
        </w:rPr>
      </w:pPr>
    </w:p>
    <w:p w14:paraId="2DA1118A" w14:textId="77777777" w:rsidR="0011767C" w:rsidRPr="00107672" w:rsidRDefault="0011767C" w:rsidP="0011767C">
      <w:pPr>
        <w:widowControl w:val="0"/>
        <w:tabs>
          <w:tab w:val="left" w:pos="540"/>
        </w:tabs>
        <w:suppressAutoHyphens/>
        <w:autoSpaceDE w:val="0"/>
        <w:ind w:firstLine="567"/>
        <w:jc w:val="both"/>
        <w:rPr>
          <w:rFonts w:ascii="Times New Roman CYR" w:eastAsia="Times New Roman" w:hAnsi="Times New Roman CYR" w:cs="Times New Roman CYR"/>
          <w:color w:val="2E353D" w:themeColor="text1"/>
          <w:sz w:val="18"/>
          <w:lang w:val="uk-UA" w:eastAsia="zh-CN"/>
        </w:rPr>
      </w:pPr>
    </w:p>
    <w:p w14:paraId="172AB9B2" w14:textId="77777777" w:rsidR="0011767C" w:rsidRPr="00107672" w:rsidRDefault="0011767C" w:rsidP="0011767C">
      <w:pPr>
        <w:shd w:val="clear" w:color="auto" w:fill="FFFFFF" w:themeFill="background1"/>
        <w:tabs>
          <w:tab w:val="left" w:pos="426"/>
        </w:tabs>
        <w:jc w:val="both"/>
        <w:rPr>
          <w:rFonts w:eastAsia="Times New Roman"/>
          <w:color w:val="2E353D" w:themeColor="text1"/>
          <w:lang w:val="uk-UA"/>
        </w:rPr>
      </w:pPr>
    </w:p>
    <w:p w14:paraId="5D229DFB" w14:textId="77777777" w:rsidR="0011767C" w:rsidRPr="00107672" w:rsidRDefault="0011767C" w:rsidP="0011767C">
      <w:pPr>
        <w:shd w:val="clear" w:color="auto" w:fill="FFFFFF" w:themeFill="background1"/>
        <w:rPr>
          <w:color w:val="2E353D" w:themeColor="text1"/>
          <w:lang w:val="uk-UA"/>
        </w:rPr>
      </w:pPr>
      <w:r w:rsidRPr="00107672">
        <w:rPr>
          <w:color w:val="2E353D" w:themeColor="text1"/>
          <w:lang w:val="uk-UA"/>
        </w:rPr>
        <w:br w:type="page"/>
      </w:r>
    </w:p>
    <w:p w14:paraId="1413887E" w14:textId="77777777" w:rsidR="00194C53" w:rsidRPr="00107672" w:rsidRDefault="00194C53" w:rsidP="00194C53">
      <w:pPr>
        <w:pageBreakBefore/>
        <w:shd w:val="clear" w:color="auto" w:fill="FFFFFF" w:themeFill="background1"/>
        <w:jc w:val="right"/>
        <w:rPr>
          <w:color w:val="2E353D" w:themeColor="text1"/>
          <w:lang w:val="uk-UA"/>
        </w:rPr>
      </w:pPr>
      <w:r w:rsidRPr="00107672">
        <w:rPr>
          <w:rFonts w:eastAsia="Times New Roman"/>
          <w:b/>
          <w:color w:val="2E353D" w:themeColor="text1"/>
          <w:lang w:val="uk-UA"/>
        </w:rPr>
        <w:t>Додаток 2</w:t>
      </w:r>
    </w:p>
    <w:p w14:paraId="4C68093D" w14:textId="77777777" w:rsidR="00194C53" w:rsidRPr="00107672" w:rsidRDefault="00194C53" w:rsidP="00194C53">
      <w:pPr>
        <w:shd w:val="clear" w:color="auto" w:fill="FFFFFF" w:themeFill="background1"/>
        <w:jc w:val="right"/>
        <w:rPr>
          <w:color w:val="2E353D" w:themeColor="text1"/>
          <w:lang w:val="uk-UA"/>
        </w:rPr>
      </w:pPr>
      <w:r w:rsidRPr="00107672">
        <w:rPr>
          <w:rFonts w:eastAsia="Times New Roman"/>
          <w:color w:val="2E353D" w:themeColor="text1"/>
          <w:lang w:val="uk-UA"/>
        </w:rPr>
        <w:t xml:space="preserve"> до тендерної документації</w:t>
      </w:r>
    </w:p>
    <w:p w14:paraId="4E373D3B" w14:textId="77777777" w:rsidR="000A65C7" w:rsidRPr="00107672" w:rsidRDefault="000A65C7" w:rsidP="00194C53">
      <w:pPr>
        <w:shd w:val="clear" w:color="auto" w:fill="FFFFFF" w:themeFill="background1"/>
        <w:tabs>
          <w:tab w:val="left" w:pos="180"/>
        </w:tabs>
        <w:jc w:val="center"/>
        <w:rPr>
          <w:rFonts w:eastAsia="Times New Roman"/>
          <w:b/>
          <w:color w:val="2E353D" w:themeColor="text1"/>
          <w:sz w:val="18"/>
          <w:szCs w:val="18"/>
          <w:lang w:val="uk-UA"/>
        </w:rPr>
      </w:pPr>
    </w:p>
    <w:p w14:paraId="3834D2A1" w14:textId="1F643CF8" w:rsidR="00194C53" w:rsidRPr="00107672" w:rsidRDefault="00194C53" w:rsidP="00194C53">
      <w:pPr>
        <w:shd w:val="clear" w:color="auto" w:fill="FFFFFF" w:themeFill="background1"/>
        <w:tabs>
          <w:tab w:val="left" w:pos="180"/>
        </w:tabs>
        <w:jc w:val="center"/>
        <w:rPr>
          <w:rFonts w:eastAsia="Times New Roman"/>
          <w:b/>
          <w:color w:val="2E353D" w:themeColor="text1"/>
          <w:lang w:val="uk-UA"/>
        </w:rPr>
      </w:pPr>
      <w:r w:rsidRPr="00107672">
        <w:rPr>
          <w:rFonts w:eastAsia="Times New Roman"/>
          <w:b/>
          <w:color w:val="2E353D" w:themeColor="text1"/>
          <w:lang w:val="uk-UA"/>
        </w:rPr>
        <w:t xml:space="preserve">Інформація про відсутність підстав, визначених у </w:t>
      </w:r>
      <w:r w:rsidR="00DE1497" w:rsidRPr="00107672">
        <w:rPr>
          <w:rFonts w:eastAsia="Times New Roman"/>
          <w:b/>
          <w:color w:val="2E353D" w:themeColor="text1"/>
          <w:lang w:val="uk-UA"/>
        </w:rPr>
        <w:t>пункті 4</w:t>
      </w:r>
      <w:r w:rsidR="00E1039B" w:rsidRPr="00107672">
        <w:rPr>
          <w:rFonts w:eastAsia="Times New Roman"/>
          <w:b/>
          <w:color w:val="2E353D" w:themeColor="text1"/>
          <w:lang w:val="uk-UA"/>
        </w:rPr>
        <w:t>7</w:t>
      </w:r>
      <w:r w:rsidRPr="00107672">
        <w:rPr>
          <w:rFonts w:eastAsia="Times New Roman"/>
          <w:b/>
          <w:color w:val="2E353D" w:themeColor="text1"/>
          <w:lang w:val="uk-UA"/>
        </w:rPr>
        <w:t xml:space="preserve"> </w:t>
      </w:r>
      <w:r w:rsidR="00DE1497" w:rsidRPr="00107672">
        <w:rPr>
          <w:rFonts w:eastAsia="Times New Roman"/>
          <w:b/>
          <w:color w:val="2E353D" w:themeColor="text1"/>
          <w:lang w:val="uk-UA"/>
        </w:rPr>
        <w:t>Особливостей</w:t>
      </w:r>
    </w:p>
    <w:p w14:paraId="5D814E4B" w14:textId="77777777" w:rsidR="000A65C7" w:rsidRPr="00107672" w:rsidRDefault="000A65C7" w:rsidP="00194C53">
      <w:pPr>
        <w:shd w:val="clear" w:color="auto" w:fill="FFFFFF" w:themeFill="background1"/>
        <w:tabs>
          <w:tab w:val="left" w:pos="180"/>
        </w:tabs>
        <w:jc w:val="center"/>
        <w:rPr>
          <w:rFonts w:eastAsia="Times New Roman"/>
          <w:b/>
          <w:color w:val="2E353D" w:themeColor="text1"/>
          <w:sz w:val="18"/>
          <w:szCs w:val="18"/>
          <w:lang w:val="uk-UA"/>
        </w:rPr>
      </w:pPr>
    </w:p>
    <w:p w14:paraId="44A56AFD" w14:textId="50B06DCF" w:rsidR="002537F0" w:rsidRPr="00107672" w:rsidRDefault="00194C53" w:rsidP="00901173">
      <w:pPr>
        <w:shd w:val="clear" w:color="auto" w:fill="FFFFFF" w:themeFill="background1"/>
        <w:tabs>
          <w:tab w:val="left" w:pos="180"/>
        </w:tabs>
        <w:jc w:val="both"/>
        <w:rPr>
          <w:color w:val="2E353D" w:themeColor="text1"/>
          <w:lang w:val="uk-UA"/>
        </w:rPr>
      </w:pPr>
      <w:r w:rsidRPr="00107672">
        <w:rPr>
          <w:rFonts w:eastAsia="Times New Roman"/>
          <w:color w:val="2E353D" w:themeColor="text1"/>
          <w:lang w:val="uk-UA"/>
        </w:rPr>
        <w:t xml:space="preserve"> </w:t>
      </w:r>
      <w:r w:rsidRPr="00107672">
        <w:rPr>
          <w:rFonts w:eastAsia="Times New Roman"/>
          <w:b/>
          <w:bCs/>
          <w:color w:val="2E353D" w:themeColor="text1"/>
          <w:u w:val="single"/>
          <w:lang w:val="uk-UA"/>
        </w:rPr>
        <w:t xml:space="preserve">Інформація про відсутність підстав, визначених </w:t>
      </w:r>
      <w:r w:rsidR="00DE1497" w:rsidRPr="00107672">
        <w:rPr>
          <w:rFonts w:eastAsia="Times New Roman"/>
          <w:b/>
          <w:bCs/>
          <w:color w:val="2E353D" w:themeColor="text1"/>
          <w:u w:val="single"/>
          <w:lang w:val="uk-UA"/>
        </w:rPr>
        <w:t>пунктом 4</w:t>
      </w:r>
      <w:r w:rsidR="00E1039B" w:rsidRPr="00107672">
        <w:rPr>
          <w:rFonts w:eastAsia="Times New Roman"/>
          <w:b/>
          <w:bCs/>
          <w:color w:val="2E353D" w:themeColor="text1"/>
          <w:u w:val="single"/>
          <w:lang w:val="uk-UA"/>
        </w:rPr>
        <w:t>7</w:t>
      </w:r>
      <w:r w:rsidR="00DE1497" w:rsidRPr="00107672">
        <w:rPr>
          <w:rFonts w:eastAsia="Times New Roman"/>
          <w:b/>
          <w:bCs/>
          <w:color w:val="2E353D" w:themeColor="text1"/>
          <w:u w:val="single"/>
          <w:lang w:val="uk-UA"/>
        </w:rPr>
        <w:t xml:space="preserve"> Особливостей</w:t>
      </w:r>
      <w:r w:rsidR="00901173" w:rsidRPr="00107672">
        <w:rPr>
          <w:rFonts w:eastAsia="Times New Roman"/>
          <w:color w:val="2E353D" w:themeColor="text1"/>
          <w:u w:val="single"/>
          <w:lang w:val="uk-UA"/>
        </w:rPr>
        <w:t>:у</w:t>
      </w:r>
      <w:r w:rsidR="00901173" w:rsidRPr="00107672">
        <w:rPr>
          <w:color w:val="2E353D" w:themeColor="text1"/>
          <w:lang w:val="uk-UA"/>
        </w:rPr>
        <w:t>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063A4A" w14:textId="77777777" w:rsidR="00A0376D" w:rsidRPr="00107672" w:rsidRDefault="00A0376D" w:rsidP="00901173">
      <w:pPr>
        <w:shd w:val="clear" w:color="auto" w:fill="FFFFFF" w:themeFill="background1"/>
        <w:tabs>
          <w:tab w:val="left" w:pos="180"/>
        </w:tabs>
        <w:jc w:val="both"/>
        <w:rPr>
          <w:rFonts w:eastAsia="Times New Roman"/>
          <w:color w:val="2E353D" w:themeColor="text1"/>
          <w:sz w:val="16"/>
          <w:szCs w:val="16"/>
          <w:lang w:val="uk-UA"/>
        </w:rPr>
      </w:pPr>
    </w:p>
    <w:p w14:paraId="1EF6DC36" w14:textId="77777777" w:rsidR="00456361" w:rsidRPr="00107672" w:rsidRDefault="00225ED8" w:rsidP="00456361">
      <w:pPr>
        <w:pBdr>
          <w:top w:val="nil"/>
          <w:left w:val="nil"/>
          <w:bottom w:val="nil"/>
          <w:right w:val="nil"/>
          <w:between w:val="nil"/>
        </w:pBdr>
        <w:spacing w:after="120"/>
        <w:jc w:val="both"/>
        <w:rPr>
          <w:rFonts w:eastAsia="Times New Roman"/>
          <w:color w:val="2E353D" w:themeColor="text1"/>
          <w:lang w:val="uk-UA"/>
        </w:rPr>
      </w:pPr>
      <w:r w:rsidRPr="00107672">
        <w:rPr>
          <w:rFonts w:eastAsia="Times New Roman"/>
          <w:color w:val="2E353D"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CF4951" w:rsidRPr="00107672">
        <w:rPr>
          <w:rFonts w:eastAsia="Times New Roman"/>
          <w:color w:val="2E353D" w:themeColor="text1"/>
          <w:lang w:val="uk-UA"/>
        </w:rPr>
        <w:t>.</w:t>
      </w:r>
    </w:p>
    <w:p w14:paraId="7F6AC759" w14:textId="77777777" w:rsidR="00D67376" w:rsidRPr="00107672" w:rsidRDefault="00D67376" w:rsidP="00D67376">
      <w:pPr>
        <w:shd w:val="clear" w:color="auto" w:fill="FFFFFF" w:themeFill="background1"/>
        <w:jc w:val="center"/>
        <w:rPr>
          <w:b/>
          <w:i/>
          <w:color w:val="2E353D" w:themeColor="text1"/>
          <w:sz w:val="22"/>
          <w:szCs w:val="22"/>
          <w:lang w:val="uk-UA"/>
        </w:rPr>
      </w:pPr>
    </w:p>
    <w:p w14:paraId="3E6EA954" w14:textId="77777777" w:rsidR="00D67376" w:rsidRPr="00107672" w:rsidRDefault="00D67376" w:rsidP="00D67376">
      <w:pPr>
        <w:shd w:val="clear" w:color="auto" w:fill="FFFFFF" w:themeFill="background1"/>
        <w:jc w:val="center"/>
        <w:rPr>
          <w:b/>
          <w:i/>
          <w:color w:val="2E353D" w:themeColor="text1"/>
          <w:sz w:val="22"/>
          <w:szCs w:val="22"/>
          <w:lang w:val="uk-UA"/>
        </w:rPr>
      </w:pPr>
      <w:r w:rsidRPr="00107672">
        <w:rPr>
          <w:b/>
          <w:i/>
          <w:color w:val="2E353D" w:themeColor="text1"/>
          <w:sz w:val="22"/>
          <w:szCs w:val="22"/>
          <w:lang w:val="uk-UA"/>
        </w:rPr>
        <w:t xml:space="preserve">Перелік документів </w:t>
      </w:r>
      <w:r w:rsidR="00807381" w:rsidRPr="00107672">
        <w:rPr>
          <w:b/>
          <w:i/>
          <w:color w:val="2E353D" w:themeColor="text1"/>
          <w:sz w:val="22"/>
          <w:szCs w:val="22"/>
          <w:lang w:val="uk-UA"/>
        </w:rPr>
        <w:t>що надаються</w:t>
      </w:r>
      <w:r w:rsidRPr="00107672">
        <w:rPr>
          <w:b/>
          <w:i/>
          <w:color w:val="2E353D" w:themeColor="text1"/>
          <w:sz w:val="22"/>
          <w:szCs w:val="22"/>
          <w:lang w:val="uk-UA"/>
        </w:rPr>
        <w:t xml:space="preserve"> переможц</w:t>
      </w:r>
      <w:r w:rsidR="00807381" w:rsidRPr="00107672">
        <w:rPr>
          <w:b/>
          <w:i/>
          <w:color w:val="2E353D" w:themeColor="text1"/>
          <w:sz w:val="22"/>
          <w:szCs w:val="22"/>
          <w:lang w:val="uk-UA"/>
        </w:rPr>
        <w:t>ем</w:t>
      </w:r>
      <w:r w:rsidRPr="00107672">
        <w:rPr>
          <w:b/>
          <w:i/>
          <w:color w:val="2E353D" w:themeColor="text1"/>
          <w:sz w:val="22"/>
          <w:szCs w:val="22"/>
          <w:lang w:val="uk-UA"/>
        </w:rPr>
        <w:t xml:space="preserve"> процедури закупів</w:t>
      </w:r>
      <w:r w:rsidR="00807381" w:rsidRPr="00107672">
        <w:rPr>
          <w:b/>
          <w:i/>
          <w:color w:val="2E353D" w:themeColor="text1"/>
          <w:sz w:val="22"/>
          <w:szCs w:val="22"/>
          <w:lang w:val="uk-UA"/>
        </w:rPr>
        <w:t>лі</w:t>
      </w:r>
      <w:r w:rsidR="00550A2B" w:rsidRPr="00107672">
        <w:rPr>
          <w:b/>
          <w:i/>
          <w:color w:val="2E353D" w:themeColor="text1"/>
          <w:sz w:val="22"/>
          <w:szCs w:val="22"/>
          <w:lang w:val="uk-UA"/>
        </w:rPr>
        <w:t>:</w:t>
      </w:r>
      <w:r w:rsidRPr="00107672">
        <w:rPr>
          <w:b/>
          <w:i/>
          <w:color w:val="2E353D" w:themeColor="text1"/>
          <w:sz w:val="22"/>
          <w:szCs w:val="22"/>
          <w:lang w:val="uk-UA"/>
        </w:rPr>
        <w:t>*</w:t>
      </w:r>
    </w:p>
    <w:p w14:paraId="3662C911" w14:textId="77777777" w:rsidR="00D67376" w:rsidRPr="00107672" w:rsidRDefault="00D67376" w:rsidP="00D67376">
      <w:pPr>
        <w:shd w:val="clear" w:color="auto" w:fill="FFFFFF" w:themeFill="background1"/>
        <w:rPr>
          <w:color w:val="2E353D" w:themeColor="text1"/>
          <w:sz w:val="16"/>
          <w:szCs w:val="16"/>
          <w:lang w:val="uk-UA"/>
        </w:rPr>
      </w:pPr>
    </w:p>
    <w:p w14:paraId="06C86AF2" w14:textId="6C251D25" w:rsidR="00D67376" w:rsidRPr="00107672" w:rsidRDefault="00D67376" w:rsidP="00D67376">
      <w:pPr>
        <w:jc w:val="both"/>
        <w:rPr>
          <w:rFonts w:eastAsia="Times New Roman"/>
          <w:b/>
          <w:color w:val="2E353D" w:themeColor="text1"/>
          <w:sz w:val="22"/>
          <w:szCs w:val="22"/>
          <w:lang w:val="uk-UA"/>
        </w:rPr>
      </w:pPr>
      <w:r w:rsidRPr="00107672">
        <w:rPr>
          <w:rFonts w:eastAsia="Times New Roman"/>
          <w:b/>
          <w:color w:val="2E353D" w:themeColor="text1"/>
          <w:sz w:val="22"/>
          <w:szCs w:val="22"/>
          <w:lang w:val="uk-UA"/>
        </w:rPr>
        <w:t xml:space="preserve">1. </w:t>
      </w:r>
      <w:r w:rsidR="00A0376D" w:rsidRPr="00107672">
        <w:rPr>
          <w:rFonts w:eastAsia="Times New Roman"/>
          <w:color w:val="2E353D" w:themeColor="text1"/>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039B" w:rsidRPr="00107672">
        <w:rPr>
          <w:rFonts w:eastAsia="Times New Roman"/>
          <w:color w:val="2E353D" w:themeColor="text1"/>
          <w:sz w:val="22"/>
          <w:szCs w:val="22"/>
          <w:lang w:val="uk-UA"/>
        </w:rPr>
        <w:t>7</w:t>
      </w:r>
      <w:r w:rsidR="00A0376D" w:rsidRPr="00107672">
        <w:rPr>
          <w:rFonts w:eastAsia="Times New Roman"/>
          <w:color w:val="2E353D" w:themeColor="text1"/>
          <w:sz w:val="22"/>
          <w:szCs w:val="22"/>
          <w:lang w:val="uk-UA"/>
        </w:rPr>
        <w:t xml:space="preserve"> Особливостей</w:t>
      </w:r>
      <w:r w:rsidRPr="00107672">
        <w:rPr>
          <w:rFonts w:eastAsia="Times New Roman"/>
          <w:color w:val="2E353D" w:themeColor="text1"/>
          <w:sz w:val="22"/>
          <w:szCs w:val="2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07672">
        <w:rPr>
          <w:rFonts w:eastAsia="Times New Roman"/>
          <w:b/>
          <w:color w:val="2E353D" w:themeColor="text1"/>
          <w:sz w:val="22"/>
          <w:szCs w:val="22"/>
          <w:lang w:val="uk-UA"/>
        </w:rPr>
        <w:t xml:space="preserve"> </w:t>
      </w:r>
    </w:p>
    <w:p w14:paraId="51BB6A41" w14:textId="77777777" w:rsidR="00D67376" w:rsidRPr="00107672" w:rsidRDefault="00D67376" w:rsidP="00D67376">
      <w:pPr>
        <w:jc w:val="both"/>
        <w:rPr>
          <w:rFonts w:eastAsia="Times New Roman"/>
          <w:b/>
          <w:color w:val="2E353D" w:themeColor="text1"/>
          <w:sz w:val="22"/>
          <w:szCs w:val="22"/>
          <w:lang w:val="uk-UA"/>
        </w:rPr>
      </w:pPr>
    </w:p>
    <w:p w14:paraId="1DE81D20" w14:textId="236FD6EF" w:rsidR="00D67376" w:rsidRPr="00107672" w:rsidRDefault="00D67376" w:rsidP="00F31EC6">
      <w:pPr>
        <w:jc w:val="center"/>
        <w:rPr>
          <w:rFonts w:eastAsia="Times New Roman"/>
          <w:b/>
          <w:color w:val="2E353D" w:themeColor="text1"/>
          <w:sz w:val="22"/>
          <w:szCs w:val="22"/>
          <w:lang w:val="uk-UA"/>
        </w:rPr>
      </w:pPr>
      <w:r w:rsidRPr="00107672">
        <w:rPr>
          <w:rFonts w:eastAsia="Times New Roman"/>
          <w:b/>
          <w:color w:val="2E353D" w:themeColor="text1"/>
          <w:sz w:val="22"/>
          <w:szCs w:val="22"/>
          <w:lang w:val="uk-UA"/>
        </w:rPr>
        <w:t>Документи, що підтверджують відсутність підстав</w:t>
      </w:r>
      <w:r w:rsidR="00D914A8" w:rsidRPr="00107672">
        <w:rPr>
          <w:rFonts w:eastAsia="Times New Roman"/>
          <w:b/>
          <w:color w:val="2E353D" w:themeColor="text1"/>
          <w:sz w:val="22"/>
          <w:szCs w:val="22"/>
          <w:lang w:val="uk-UA"/>
        </w:rPr>
        <w:t xml:space="preserve"> </w:t>
      </w:r>
      <w:r w:rsidRPr="00107672">
        <w:rPr>
          <w:rFonts w:eastAsia="Times New Roman"/>
          <w:b/>
          <w:color w:val="2E353D" w:themeColor="text1"/>
          <w:sz w:val="22"/>
          <w:szCs w:val="22"/>
          <w:lang w:val="uk-UA"/>
        </w:rPr>
        <w:t>з урахуванням пункту 4</w:t>
      </w:r>
      <w:r w:rsidR="00E1039B" w:rsidRPr="00107672">
        <w:rPr>
          <w:rFonts w:eastAsia="Times New Roman"/>
          <w:b/>
          <w:color w:val="2E353D" w:themeColor="text1"/>
          <w:sz w:val="22"/>
          <w:szCs w:val="22"/>
          <w:lang w:val="uk-UA"/>
        </w:rPr>
        <w:t>7</w:t>
      </w:r>
      <w:r w:rsidRPr="00107672">
        <w:rPr>
          <w:rFonts w:eastAsia="Times New Roman"/>
          <w:b/>
          <w:color w:val="2E353D" w:themeColor="text1"/>
          <w:sz w:val="22"/>
          <w:szCs w:val="22"/>
          <w:lang w:val="uk-UA"/>
        </w:rPr>
        <w:t xml:space="preserve"> Особливостей:</w:t>
      </w:r>
    </w:p>
    <w:p w14:paraId="6CB22279" w14:textId="77777777" w:rsidR="00D67376" w:rsidRPr="00107672" w:rsidRDefault="00D67376" w:rsidP="00D67376">
      <w:pPr>
        <w:jc w:val="both"/>
        <w:rPr>
          <w:rFonts w:eastAsia="Times New Roman"/>
          <w:b/>
          <w:color w:val="2E353D" w:themeColor="text1"/>
          <w:sz w:val="22"/>
          <w:szCs w:val="22"/>
          <w:lang w:val="uk-UA"/>
        </w:rPr>
      </w:pPr>
    </w:p>
    <w:tbl>
      <w:tblPr>
        <w:tblW w:w="5000" w:type="pct"/>
        <w:tblLayout w:type="fixed"/>
        <w:tblLook w:val="04A0" w:firstRow="1" w:lastRow="0" w:firstColumn="1" w:lastColumn="0" w:noHBand="0" w:noVBand="1"/>
      </w:tblPr>
      <w:tblGrid>
        <w:gridCol w:w="444"/>
        <w:gridCol w:w="10035"/>
      </w:tblGrid>
      <w:tr w:rsidR="00EC3D8F" w:rsidRPr="00107672" w14:paraId="6B012C9F" w14:textId="77777777" w:rsidTr="00503A6C">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E17199" w14:textId="77777777" w:rsidR="00D67376" w:rsidRPr="00107672" w:rsidRDefault="009E26B4" w:rsidP="00503A6C">
            <w:pPr>
              <w:shd w:val="clear" w:color="auto" w:fill="FFFFFF" w:themeFill="background1"/>
              <w:spacing w:line="276" w:lineRule="auto"/>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CFB4F3" w14:textId="3E2E695C" w:rsidR="00D67376" w:rsidRPr="00107672" w:rsidRDefault="00D67376" w:rsidP="00503A6C">
            <w:pPr>
              <w:shd w:val="clear" w:color="auto" w:fill="FFFFFF" w:themeFill="background1"/>
              <w:ind w:left="142" w:right="108"/>
              <w:jc w:val="both"/>
              <w:rPr>
                <w:color w:val="2E353D" w:themeColor="text1"/>
                <w:sz w:val="20"/>
                <w:szCs w:val="20"/>
                <w:lang w:val="uk-UA"/>
              </w:rPr>
            </w:pPr>
            <w:r w:rsidRPr="00107672">
              <w:rPr>
                <w:rFonts w:eastAsia="Times New Roman"/>
                <w:color w:val="2E353D" w:themeColor="text1"/>
                <w:sz w:val="20"/>
                <w:szCs w:val="20"/>
                <w:lang w:val="uk-UA" w:eastAsia="uk-UA"/>
              </w:rPr>
              <w:t xml:space="preserve">На момент оприлюднення оголошення про проведення відкритих торгів доступ до Єдиного державного </w:t>
            </w:r>
            <w:proofErr w:type="spellStart"/>
            <w:r w:rsidRPr="00107672">
              <w:rPr>
                <w:rFonts w:eastAsia="Times New Roman"/>
                <w:color w:val="2E353D" w:themeColor="text1"/>
                <w:sz w:val="20"/>
                <w:szCs w:val="20"/>
                <w:lang w:val="uk-UA" w:eastAsia="uk-UA"/>
              </w:rPr>
              <w:t>реєстра</w:t>
            </w:r>
            <w:proofErr w:type="spellEnd"/>
            <w:r w:rsidRPr="00107672">
              <w:rPr>
                <w:rFonts w:eastAsia="Times New Roman"/>
                <w:color w:val="2E353D" w:themeColor="text1"/>
                <w:sz w:val="20"/>
                <w:szCs w:val="20"/>
                <w:lang w:val="uk-UA" w:eastAsia="uk-UA"/>
              </w:rPr>
              <w:t xml:space="preserve"> осіб, які вчинили корупційні або пов’язані з корупцією правопорушення, є обмеженим, тому переможець процедури закупівлі має надати документ, що підтверджує відсутність підстави, передбаченої </w:t>
            </w:r>
            <w:r w:rsidR="008B3B89" w:rsidRPr="00107672">
              <w:rPr>
                <w:rFonts w:eastAsia="Times New Roman"/>
                <w:color w:val="2E353D" w:themeColor="text1"/>
                <w:sz w:val="20"/>
                <w:szCs w:val="20"/>
                <w:lang w:val="uk-UA" w:eastAsia="uk-UA"/>
              </w:rPr>
              <w:t>під</w:t>
            </w:r>
            <w:r w:rsidRPr="00107672">
              <w:rPr>
                <w:rFonts w:eastAsia="Times New Roman"/>
                <w:color w:val="2E353D" w:themeColor="text1"/>
                <w:sz w:val="20"/>
                <w:szCs w:val="20"/>
                <w:lang w:val="uk-UA" w:eastAsia="uk-UA"/>
              </w:rPr>
              <w:t>пунктом 3</w:t>
            </w:r>
            <w:r w:rsidR="008B3B89" w:rsidRPr="00107672">
              <w:rPr>
                <w:rFonts w:eastAsia="Times New Roman"/>
                <w:color w:val="2E353D" w:themeColor="text1"/>
                <w:sz w:val="20"/>
                <w:szCs w:val="20"/>
                <w:lang w:val="uk-UA" w:eastAsia="uk-UA"/>
              </w:rPr>
              <w:t xml:space="preserve"> пункту 4</w:t>
            </w:r>
            <w:r w:rsidR="00E1039B" w:rsidRPr="00107672">
              <w:rPr>
                <w:rFonts w:eastAsia="Times New Roman"/>
                <w:color w:val="2E353D" w:themeColor="text1"/>
                <w:sz w:val="20"/>
                <w:szCs w:val="20"/>
                <w:lang w:val="uk-UA" w:eastAsia="uk-UA"/>
              </w:rPr>
              <w:t>7</w:t>
            </w:r>
            <w:r w:rsidR="008B3B89" w:rsidRPr="00107672">
              <w:rPr>
                <w:rFonts w:eastAsia="Times New Roman"/>
                <w:color w:val="2E353D" w:themeColor="text1"/>
                <w:sz w:val="20"/>
                <w:szCs w:val="20"/>
                <w:lang w:val="uk-UA" w:eastAsia="uk-UA"/>
              </w:rPr>
              <w:t xml:space="preserve"> Особливостей</w:t>
            </w:r>
            <w:r w:rsidRPr="00107672">
              <w:rPr>
                <w:rFonts w:eastAsia="Times New Roman"/>
                <w:color w:val="2E353D" w:themeColor="text1"/>
                <w:sz w:val="20"/>
                <w:szCs w:val="20"/>
                <w:lang w:val="uk-UA" w:eastAsia="uk-UA"/>
              </w:rPr>
              <w:t xml:space="preserve">, - </w:t>
            </w:r>
            <w:r w:rsidRPr="00107672">
              <w:rPr>
                <w:rFonts w:eastAsia="Times New Roman"/>
                <w:b/>
                <w:bCs/>
                <w:color w:val="2E353D" w:themeColor="text1"/>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107672">
              <w:rPr>
                <w:rFonts w:eastAsia="Times New Roman"/>
                <w:color w:val="2E353D" w:themeColor="text1"/>
                <w:sz w:val="20"/>
                <w:szCs w:val="20"/>
                <w:lang w:val="uk-UA" w:eastAsia="uk-UA"/>
              </w:rPr>
              <w:t xml:space="preserve">що містить інформацію про те, </w:t>
            </w:r>
            <w:r w:rsidR="00622957" w:rsidRPr="00107672">
              <w:rPr>
                <w:rFonts w:eastAsia="Times New Roman"/>
                <w:color w:val="2E353D" w:themeColor="text1"/>
                <w:sz w:val="20"/>
                <w:szCs w:val="20"/>
                <w:lang w:val="uk-UA" w:eastAsia="uk-UA"/>
              </w:rPr>
              <w:t xml:space="preserve">що </w:t>
            </w:r>
            <w:r w:rsidR="0043135F" w:rsidRPr="00107672">
              <w:rPr>
                <w:rFonts w:eastAsia="Times New Roman"/>
                <w:color w:val="2E353D" w:themeColor="text1"/>
                <w:sz w:val="20"/>
                <w:szCs w:val="20"/>
                <w:lang w:val="uk-UA" w:eastAsia="uk-UA"/>
              </w:rPr>
              <w:t xml:space="preserve">керівника </w:t>
            </w:r>
            <w:r w:rsidRPr="00107672">
              <w:rPr>
                <w:color w:val="2E353D" w:themeColor="text1"/>
                <w:sz w:val="20"/>
                <w:szCs w:val="20"/>
                <w:lang w:val="uk-UA"/>
              </w:rPr>
              <w:t xml:space="preserve">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8B3B89" w:rsidRPr="00107672">
              <w:rPr>
                <w:color w:val="2E353D" w:themeColor="text1"/>
                <w:sz w:val="20"/>
                <w:szCs w:val="20"/>
                <w:lang w:val="uk-UA"/>
              </w:rPr>
              <w:t xml:space="preserve">(відсутня інформація </w:t>
            </w:r>
            <w:r w:rsidR="005E4F01" w:rsidRPr="00107672">
              <w:rPr>
                <w:color w:val="2E353D" w:themeColor="text1"/>
                <w:sz w:val="20"/>
                <w:szCs w:val="20"/>
                <w:lang w:val="uk-UA"/>
              </w:rPr>
              <w:t xml:space="preserve">щодо керівника  </w:t>
            </w:r>
            <w:r w:rsidR="008B3B89" w:rsidRPr="00107672">
              <w:rPr>
                <w:color w:val="2E353D" w:themeColor="text1"/>
                <w:sz w:val="20"/>
                <w:szCs w:val="20"/>
                <w:lang w:val="uk-UA"/>
              </w:rPr>
              <w:t>в Реєстрі</w:t>
            </w:r>
            <w:r w:rsidR="005E4F01" w:rsidRPr="00107672">
              <w:rPr>
                <w:color w:val="2E353D" w:themeColor="text1"/>
                <w:sz w:val="20"/>
                <w:szCs w:val="20"/>
                <w:lang w:val="uk-UA"/>
              </w:rPr>
              <w:t>)</w:t>
            </w:r>
          </w:p>
          <w:p w14:paraId="7A5DBB38" w14:textId="77777777" w:rsidR="00D67376" w:rsidRPr="00107672" w:rsidRDefault="00D67376" w:rsidP="00503A6C">
            <w:pPr>
              <w:shd w:val="clear" w:color="auto" w:fill="FFFFFF" w:themeFill="background1"/>
              <w:ind w:left="142" w:right="108"/>
              <w:jc w:val="both"/>
              <w:rPr>
                <w:rFonts w:eastAsia="Times New Roman"/>
                <w:b/>
                <w:bCs/>
                <w:color w:val="2E353D" w:themeColor="text1"/>
                <w:sz w:val="10"/>
                <w:szCs w:val="10"/>
                <w:lang w:val="uk-UA" w:eastAsia="uk-UA"/>
              </w:rPr>
            </w:pPr>
          </w:p>
          <w:p w14:paraId="78E45797" w14:textId="6F836834" w:rsidR="00D67376" w:rsidRPr="00107672" w:rsidRDefault="00D67376" w:rsidP="00BC3506">
            <w:pPr>
              <w:shd w:val="clear" w:color="auto" w:fill="FFFFFF" w:themeFill="background1"/>
              <w:ind w:left="142" w:right="108"/>
              <w:jc w:val="both"/>
              <w:rPr>
                <w:rFonts w:eastAsia="Times New Roman"/>
                <w:b/>
                <w:bCs/>
                <w:color w:val="2E353D" w:themeColor="text1"/>
                <w:sz w:val="20"/>
                <w:szCs w:val="20"/>
                <w:lang w:val="uk-UA" w:eastAsia="uk-UA"/>
              </w:rPr>
            </w:pPr>
            <w:r w:rsidRPr="00107672">
              <w:rPr>
                <w:rFonts w:eastAsia="Times New Roman"/>
                <w:b/>
                <w:bCs/>
                <w:color w:val="2E353D" w:themeColor="text1"/>
                <w:sz w:val="20"/>
                <w:szCs w:val="20"/>
                <w:lang w:val="uk-UA" w:eastAsia="uk-UA"/>
              </w:rPr>
              <w:t xml:space="preserve">Документ повинен бути із датою формування документа не раніше </w:t>
            </w:r>
            <w:r w:rsidR="00AB6D13" w:rsidRPr="00107672">
              <w:rPr>
                <w:rFonts w:eastAsia="Times New Roman"/>
                <w:b/>
                <w:bCs/>
                <w:color w:val="2E353D" w:themeColor="text1"/>
                <w:sz w:val="20"/>
                <w:szCs w:val="20"/>
                <w:lang w:val="uk-UA" w:eastAsia="uk-UA"/>
              </w:rPr>
              <w:t>лютого</w:t>
            </w:r>
            <w:r w:rsidR="00BC3506" w:rsidRPr="00107672">
              <w:rPr>
                <w:rFonts w:eastAsia="Times New Roman"/>
                <w:b/>
                <w:bCs/>
                <w:color w:val="2E353D" w:themeColor="text1"/>
                <w:sz w:val="20"/>
                <w:szCs w:val="20"/>
                <w:lang w:val="uk-UA" w:eastAsia="uk-UA"/>
              </w:rPr>
              <w:t xml:space="preserve"> місяця</w:t>
            </w:r>
            <w:r w:rsidR="00EA612A" w:rsidRPr="00107672">
              <w:rPr>
                <w:rFonts w:eastAsia="Times New Roman"/>
                <w:b/>
                <w:bCs/>
                <w:color w:val="2E353D" w:themeColor="text1"/>
                <w:sz w:val="20"/>
                <w:szCs w:val="20"/>
                <w:lang w:val="uk-UA" w:eastAsia="uk-UA"/>
              </w:rPr>
              <w:t xml:space="preserve"> </w:t>
            </w:r>
            <w:r w:rsidR="001B7267" w:rsidRPr="00107672">
              <w:rPr>
                <w:rFonts w:eastAsia="Times New Roman"/>
                <w:b/>
                <w:bCs/>
                <w:color w:val="2E353D" w:themeColor="text1"/>
                <w:sz w:val="20"/>
                <w:szCs w:val="20"/>
                <w:lang w:val="uk-UA" w:eastAsia="uk-UA"/>
              </w:rPr>
              <w:t>202</w:t>
            </w:r>
            <w:r w:rsidR="00AB6D13" w:rsidRPr="00107672">
              <w:rPr>
                <w:rFonts w:eastAsia="Times New Roman"/>
                <w:b/>
                <w:bCs/>
                <w:color w:val="2E353D" w:themeColor="text1"/>
                <w:sz w:val="20"/>
                <w:szCs w:val="20"/>
                <w:lang w:val="uk-UA" w:eastAsia="uk-UA"/>
              </w:rPr>
              <w:t>4</w:t>
            </w:r>
            <w:r w:rsidR="001B7267" w:rsidRPr="00107672">
              <w:rPr>
                <w:rFonts w:eastAsia="Times New Roman"/>
                <w:b/>
                <w:bCs/>
                <w:color w:val="2E353D" w:themeColor="text1"/>
                <w:sz w:val="20"/>
                <w:szCs w:val="20"/>
                <w:lang w:val="uk-UA" w:eastAsia="uk-UA"/>
              </w:rPr>
              <w:t xml:space="preserve"> року</w:t>
            </w:r>
          </w:p>
        </w:tc>
      </w:tr>
      <w:tr w:rsidR="00EC3D8F" w:rsidRPr="00107672" w14:paraId="2218B496" w14:textId="77777777" w:rsidTr="00561847">
        <w:trPr>
          <w:trHeight w:val="968"/>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19B7D7" w14:textId="77777777" w:rsidR="00D67376" w:rsidRPr="00107672" w:rsidRDefault="009E26B4" w:rsidP="00503A6C">
            <w:pPr>
              <w:shd w:val="clear" w:color="auto" w:fill="FFFFFF" w:themeFill="background1"/>
              <w:spacing w:line="276" w:lineRule="auto"/>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2</w:t>
            </w:r>
            <w:r w:rsidR="00D67376" w:rsidRPr="00107672">
              <w:rPr>
                <w:rFonts w:eastAsia="Times New Roman"/>
                <w:color w:val="2E353D" w:themeColor="text1"/>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AE721F" w14:textId="53AC725E" w:rsidR="00D67376" w:rsidRPr="00107672" w:rsidRDefault="00D67376" w:rsidP="00503A6C">
            <w:pPr>
              <w:shd w:val="clear" w:color="auto" w:fill="FFFFFF" w:themeFill="background1"/>
              <w:ind w:left="142" w:right="108"/>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 xml:space="preserve">Документ, що підтверджує відсутність підстав, визначених </w:t>
            </w:r>
            <w:r w:rsidR="005E4F01" w:rsidRPr="00107672">
              <w:rPr>
                <w:rFonts w:eastAsia="Times New Roman"/>
                <w:color w:val="2E353D" w:themeColor="text1"/>
                <w:sz w:val="20"/>
                <w:szCs w:val="20"/>
                <w:lang w:val="uk-UA" w:eastAsia="uk-UA"/>
              </w:rPr>
              <w:t>під</w:t>
            </w:r>
            <w:r w:rsidRPr="00107672">
              <w:rPr>
                <w:rFonts w:eastAsia="Times New Roman"/>
                <w:color w:val="2E353D" w:themeColor="text1"/>
                <w:sz w:val="20"/>
                <w:szCs w:val="20"/>
                <w:lang w:val="uk-UA" w:eastAsia="uk-UA"/>
              </w:rPr>
              <w:t>пунктами 5 або 6 та 12</w:t>
            </w:r>
            <w:r w:rsidR="00872CDD" w:rsidRPr="00107672">
              <w:rPr>
                <w:rFonts w:eastAsia="Times New Roman"/>
                <w:color w:val="2E353D" w:themeColor="text1"/>
                <w:sz w:val="20"/>
                <w:szCs w:val="20"/>
                <w:lang w:val="uk-UA" w:eastAsia="uk-UA"/>
              </w:rPr>
              <w:t xml:space="preserve"> пункту</w:t>
            </w:r>
            <w:r w:rsidR="005E4F01" w:rsidRPr="00107672">
              <w:rPr>
                <w:rFonts w:eastAsia="Times New Roman"/>
                <w:color w:val="2E353D" w:themeColor="text1"/>
                <w:sz w:val="20"/>
                <w:szCs w:val="20"/>
                <w:lang w:val="uk-UA" w:eastAsia="uk-UA"/>
              </w:rPr>
              <w:t xml:space="preserve"> 4</w:t>
            </w:r>
            <w:r w:rsidR="00E1039B" w:rsidRPr="00107672">
              <w:rPr>
                <w:rFonts w:eastAsia="Times New Roman"/>
                <w:color w:val="2E353D" w:themeColor="text1"/>
                <w:sz w:val="20"/>
                <w:szCs w:val="20"/>
                <w:lang w:val="uk-UA" w:eastAsia="uk-UA"/>
              </w:rPr>
              <w:t>7</w:t>
            </w:r>
            <w:r w:rsidR="005E4F01" w:rsidRPr="00107672">
              <w:rPr>
                <w:rFonts w:eastAsia="Times New Roman"/>
                <w:color w:val="2E353D" w:themeColor="text1"/>
                <w:sz w:val="20"/>
                <w:szCs w:val="20"/>
                <w:lang w:val="uk-UA" w:eastAsia="uk-UA"/>
              </w:rPr>
              <w:t xml:space="preserve"> Особливостей </w:t>
            </w:r>
            <w:r w:rsidRPr="00107672">
              <w:rPr>
                <w:rFonts w:eastAsia="Times New Roman"/>
                <w:color w:val="2E353D" w:themeColor="text1"/>
                <w:sz w:val="20"/>
                <w:szCs w:val="20"/>
                <w:lang w:val="uk-UA" w:eastAsia="uk-UA"/>
              </w:rPr>
              <w:t xml:space="preserve">- </w:t>
            </w:r>
            <w:r w:rsidRPr="00107672">
              <w:rPr>
                <w:rFonts w:eastAsia="Times New Roman"/>
                <w:b/>
                <w:color w:val="2E353D" w:themeColor="text1"/>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07672">
              <w:rPr>
                <w:rFonts w:eastAsia="Times New Roman"/>
                <w:color w:val="2E353D" w:themeColor="text1"/>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520567" w:rsidRPr="00107672">
              <w:rPr>
                <w:rFonts w:eastAsia="Times New Roman"/>
                <w:color w:val="2E353D" w:themeColor="text1"/>
                <w:sz w:val="20"/>
                <w:szCs w:val="20"/>
                <w:lang w:val="uk-UA" w:eastAsia="uk-UA"/>
              </w:rPr>
              <w:t>к</w:t>
            </w:r>
            <w:r w:rsidR="0054548C" w:rsidRPr="00107672">
              <w:rPr>
                <w:rFonts w:eastAsia="Times New Roman"/>
                <w:color w:val="2E353D" w:themeColor="text1"/>
                <w:sz w:val="20"/>
                <w:szCs w:val="20"/>
                <w:lang w:val="uk-UA" w:eastAsia="uk-UA"/>
              </w:rPr>
              <w:t>ерівника</w:t>
            </w:r>
            <w:r w:rsidR="00D42590" w:rsidRPr="00107672">
              <w:rPr>
                <w:rFonts w:eastAsia="Times New Roman"/>
                <w:color w:val="2E353D" w:themeColor="text1"/>
                <w:sz w:val="20"/>
                <w:szCs w:val="20"/>
                <w:lang w:val="uk-UA" w:eastAsia="uk-UA"/>
              </w:rPr>
              <w:t xml:space="preserve"> (директора)</w:t>
            </w:r>
            <w:r w:rsidRPr="00107672">
              <w:rPr>
                <w:rFonts w:eastAsia="Times New Roman"/>
                <w:color w:val="2E353D" w:themeColor="text1"/>
                <w:sz w:val="20"/>
                <w:szCs w:val="20"/>
                <w:lang w:val="uk-UA" w:eastAsia="uk-UA"/>
              </w:rPr>
              <w:t xml:space="preserve"> учасника процедури закупівлі</w:t>
            </w:r>
            <w:r w:rsidR="0002650C" w:rsidRPr="00107672">
              <w:rPr>
                <w:rFonts w:eastAsia="Times New Roman"/>
                <w:color w:val="2E353D" w:themeColor="text1"/>
                <w:sz w:val="20"/>
                <w:szCs w:val="20"/>
                <w:lang w:val="uk-UA" w:eastAsia="uk-UA"/>
              </w:rPr>
              <w:t>.</w:t>
            </w:r>
          </w:p>
          <w:p w14:paraId="5F5CDFE2" w14:textId="77777777" w:rsidR="00D67376" w:rsidRPr="00107672" w:rsidRDefault="00D67376" w:rsidP="00503A6C">
            <w:pPr>
              <w:shd w:val="clear" w:color="auto" w:fill="FFFFFF" w:themeFill="background1"/>
              <w:ind w:left="142" w:right="108"/>
              <w:jc w:val="both"/>
              <w:rPr>
                <w:rFonts w:eastAsia="Times New Roman"/>
                <w:color w:val="2E353D" w:themeColor="text1"/>
                <w:sz w:val="10"/>
                <w:szCs w:val="10"/>
                <w:lang w:val="uk-UA" w:eastAsia="uk-UA"/>
              </w:rPr>
            </w:pPr>
          </w:p>
          <w:p w14:paraId="0905CC07" w14:textId="02431AF7" w:rsidR="00D67376" w:rsidRPr="00107672" w:rsidRDefault="00D67376" w:rsidP="00503A6C">
            <w:pPr>
              <w:shd w:val="clear" w:color="auto" w:fill="FFFFFF" w:themeFill="background1"/>
              <w:ind w:left="142" w:right="108"/>
              <w:jc w:val="both"/>
              <w:rPr>
                <w:rFonts w:eastAsia="Times New Roman"/>
                <w:color w:val="2E353D" w:themeColor="text1"/>
                <w:sz w:val="20"/>
                <w:szCs w:val="20"/>
                <w:lang w:val="uk-UA" w:eastAsia="uk-UA"/>
              </w:rPr>
            </w:pPr>
            <w:r w:rsidRPr="00107672">
              <w:rPr>
                <w:rFonts w:eastAsia="Times New Roman"/>
                <w:b/>
                <w:bCs/>
                <w:color w:val="2E353D" w:themeColor="text1"/>
                <w:sz w:val="20"/>
                <w:szCs w:val="20"/>
                <w:lang w:val="uk-UA" w:eastAsia="uk-UA"/>
              </w:rPr>
              <w:t>Документ повинен бути із датою формування документа не раніше</w:t>
            </w:r>
            <w:r w:rsidR="00AD32E6" w:rsidRPr="00107672">
              <w:rPr>
                <w:rFonts w:eastAsia="Times New Roman"/>
                <w:b/>
                <w:bCs/>
                <w:color w:val="2E353D" w:themeColor="text1"/>
                <w:sz w:val="20"/>
                <w:szCs w:val="20"/>
                <w:lang w:val="uk-UA" w:eastAsia="uk-UA"/>
              </w:rPr>
              <w:t xml:space="preserve"> </w:t>
            </w:r>
            <w:r w:rsidR="00AB6D13" w:rsidRPr="00107672">
              <w:rPr>
                <w:rFonts w:eastAsia="Times New Roman"/>
                <w:b/>
                <w:bCs/>
                <w:color w:val="2E353D" w:themeColor="text1"/>
                <w:sz w:val="20"/>
                <w:szCs w:val="20"/>
                <w:lang w:val="uk-UA" w:eastAsia="uk-UA"/>
              </w:rPr>
              <w:t>лютого</w:t>
            </w:r>
            <w:r w:rsidR="00AD32E6" w:rsidRPr="00107672">
              <w:rPr>
                <w:rFonts w:eastAsia="Times New Roman"/>
                <w:b/>
                <w:bCs/>
                <w:color w:val="2E353D" w:themeColor="text1"/>
                <w:sz w:val="20"/>
                <w:szCs w:val="20"/>
                <w:lang w:val="uk-UA" w:eastAsia="uk-UA"/>
              </w:rPr>
              <w:t xml:space="preserve"> місяця</w:t>
            </w:r>
            <w:r w:rsidRPr="00107672">
              <w:rPr>
                <w:rFonts w:eastAsia="Times New Roman"/>
                <w:b/>
                <w:bCs/>
                <w:color w:val="2E353D" w:themeColor="text1"/>
                <w:sz w:val="20"/>
                <w:szCs w:val="20"/>
                <w:lang w:val="uk-UA" w:eastAsia="uk-UA"/>
              </w:rPr>
              <w:t xml:space="preserve"> </w:t>
            </w:r>
            <w:r w:rsidR="001B7267" w:rsidRPr="00107672">
              <w:rPr>
                <w:rFonts w:eastAsia="Times New Roman"/>
                <w:b/>
                <w:bCs/>
                <w:color w:val="2E353D" w:themeColor="text1"/>
                <w:sz w:val="20"/>
                <w:szCs w:val="20"/>
                <w:lang w:val="uk-UA" w:eastAsia="uk-UA"/>
              </w:rPr>
              <w:t>202</w:t>
            </w:r>
            <w:r w:rsidR="00AB6D13" w:rsidRPr="00107672">
              <w:rPr>
                <w:rFonts w:eastAsia="Times New Roman"/>
                <w:b/>
                <w:bCs/>
                <w:color w:val="2E353D" w:themeColor="text1"/>
                <w:sz w:val="20"/>
                <w:szCs w:val="20"/>
                <w:lang w:val="uk-UA" w:eastAsia="uk-UA"/>
              </w:rPr>
              <w:t>4</w:t>
            </w:r>
            <w:r w:rsidR="001B7267" w:rsidRPr="00107672">
              <w:rPr>
                <w:rFonts w:eastAsia="Times New Roman"/>
                <w:b/>
                <w:bCs/>
                <w:color w:val="2E353D" w:themeColor="text1"/>
                <w:sz w:val="20"/>
                <w:szCs w:val="20"/>
                <w:lang w:val="uk-UA" w:eastAsia="uk-UA"/>
              </w:rPr>
              <w:t xml:space="preserve"> року</w:t>
            </w:r>
          </w:p>
          <w:p w14:paraId="3E70E3BD" w14:textId="77777777" w:rsidR="00D67376" w:rsidRPr="00107672" w:rsidRDefault="00D67376" w:rsidP="00503A6C">
            <w:pPr>
              <w:shd w:val="clear" w:color="auto" w:fill="FFFFFF" w:themeFill="background1"/>
              <w:ind w:left="142" w:right="108"/>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 xml:space="preserve">Отримати витяг можна на офіційному сайті МВС за посиланням </w:t>
            </w:r>
            <w:hyperlink r:id="rId49" w:history="1">
              <w:r w:rsidRPr="00107672">
                <w:rPr>
                  <w:rStyle w:val="affff1"/>
                  <w:rFonts w:eastAsia="Times New Roman"/>
                  <w:color w:val="2E353D" w:themeColor="text1"/>
                  <w:sz w:val="20"/>
                  <w:szCs w:val="20"/>
                  <w:lang w:val="uk-UA" w:eastAsia="uk-UA"/>
                </w:rPr>
                <w:t>https://vytiah.mvs.gov.ua/app/landing</w:t>
              </w:r>
            </w:hyperlink>
            <w:r w:rsidRPr="00107672">
              <w:rPr>
                <w:rFonts w:eastAsia="Times New Roman"/>
                <w:color w:val="2E353D" w:themeColor="text1"/>
                <w:sz w:val="20"/>
                <w:szCs w:val="20"/>
                <w:lang w:val="uk-UA" w:eastAsia="uk-UA"/>
              </w:rPr>
              <w:t>.</w:t>
            </w:r>
          </w:p>
          <w:p w14:paraId="0BDD902C" w14:textId="77777777" w:rsidR="00D67376" w:rsidRPr="00107672" w:rsidRDefault="00D67376" w:rsidP="00503A6C">
            <w:pPr>
              <w:shd w:val="clear" w:color="auto" w:fill="FFFFFF" w:themeFill="background1"/>
              <w:ind w:left="142" w:right="108"/>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 xml:space="preserve">Замовник може перевірити витяг на офіційному сайті МВС за посиланням </w:t>
            </w:r>
            <w:hyperlink r:id="rId50" w:history="1">
              <w:r w:rsidRPr="00107672">
                <w:rPr>
                  <w:rStyle w:val="affff1"/>
                  <w:rFonts w:eastAsia="Times New Roman"/>
                  <w:color w:val="2E353D" w:themeColor="text1"/>
                  <w:sz w:val="20"/>
                  <w:szCs w:val="20"/>
                  <w:lang w:val="uk-UA" w:eastAsia="uk-UA"/>
                </w:rPr>
                <w:t>https://vytiah.mvs.gov.ua/app/checkStatus</w:t>
              </w:r>
            </w:hyperlink>
            <w:r w:rsidRPr="00107672">
              <w:rPr>
                <w:rFonts w:eastAsia="Times New Roman"/>
                <w:color w:val="2E353D" w:themeColor="text1"/>
                <w:sz w:val="20"/>
                <w:szCs w:val="20"/>
                <w:lang w:val="uk-UA" w:eastAsia="uk-UA"/>
              </w:rPr>
              <w:t>.</w:t>
            </w:r>
          </w:p>
          <w:p w14:paraId="4DF0988A" w14:textId="77777777" w:rsidR="00D67376" w:rsidRPr="00107672" w:rsidRDefault="00D67376" w:rsidP="00503A6C">
            <w:pPr>
              <w:shd w:val="clear" w:color="auto" w:fill="FFFFFF" w:themeFill="background1"/>
              <w:ind w:left="142" w:right="108"/>
              <w:jc w:val="both"/>
              <w:rPr>
                <w:rFonts w:eastAsia="Times New Roman"/>
                <w:color w:val="2E353D" w:themeColor="text1"/>
                <w:sz w:val="20"/>
                <w:szCs w:val="20"/>
                <w:lang w:val="uk-UA" w:eastAsia="uk-UA"/>
              </w:rPr>
            </w:pPr>
          </w:p>
        </w:tc>
      </w:tr>
      <w:tr w:rsidR="00EC3D8F" w:rsidRPr="0021249E" w14:paraId="52C6D0BF" w14:textId="77777777" w:rsidTr="00503A6C">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498CA" w14:textId="77777777" w:rsidR="00D67376" w:rsidRPr="00107672" w:rsidRDefault="00F97C40" w:rsidP="00503A6C">
            <w:pPr>
              <w:shd w:val="clear" w:color="auto" w:fill="FFFFFF" w:themeFill="background1"/>
              <w:spacing w:line="0" w:lineRule="atLeast"/>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3</w:t>
            </w:r>
            <w:r w:rsidR="00D67376" w:rsidRPr="00107672">
              <w:rPr>
                <w:rFonts w:eastAsia="Times New Roman"/>
                <w:color w:val="2E353D" w:themeColor="text1"/>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F63CFE" w14:textId="77777777" w:rsidR="00D67376" w:rsidRPr="00107672" w:rsidRDefault="00D67376" w:rsidP="00503A6C">
            <w:pPr>
              <w:shd w:val="clear" w:color="auto" w:fill="FFFFFF" w:themeFill="background1"/>
              <w:spacing w:line="0" w:lineRule="atLeast"/>
              <w:ind w:left="142" w:right="108"/>
              <w:jc w:val="both"/>
              <w:rPr>
                <w:rFonts w:eastAsia="Times New Roman"/>
                <w:color w:val="2E353D" w:themeColor="text1"/>
                <w:sz w:val="20"/>
                <w:szCs w:val="20"/>
                <w:lang w:val="uk-UA" w:eastAsia="uk-UA"/>
              </w:rPr>
            </w:pPr>
            <w:r w:rsidRPr="00107672">
              <w:rPr>
                <w:rFonts w:eastAsia="Times New Roman"/>
                <w:b/>
                <w:bCs/>
                <w:color w:val="2E353D" w:themeColor="text1"/>
                <w:sz w:val="20"/>
                <w:szCs w:val="20"/>
                <w:lang w:val="uk-UA" w:eastAsia="uk-UA"/>
              </w:rPr>
              <w:t>Довідка довільної форми про відсутність фактів невиконання своїх зобов’язань</w:t>
            </w:r>
            <w:r w:rsidRPr="00107672">
              <w:rPr>
                <w:rFonts w:eastAsia="Times New Roman"/>
                <w:color w:val="2E353D" w:themeColor="text1"/>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8EE4A5" w14:textId="77777777" w:rsidR="00D67376" w:rsidRPr="00107672" w:rsidRDefault="00D67376" w:rsidP="00503A6C">
            <w:pPr>
              <w:shd w:val="clear" w:color="auto" w:fill="FFFFFF" w:themeFill="background1"/>
              <w:spacing w:line="0" w:lineRule="atLeast"/>
              <w:ind w:left="142" w:right="108"/>
              <w:jc w:val="both"/>
              <w:rPr>
                <w:rFonts w:eastAsia="Times New Roman"/>
                <w:b/>
                <w:bCs/>
                <w:color w:val="2E353D" w:themeColor="text1"/>
                <w:sz w:val="20"/>
                <w:szCs w:val="20"/>
                <w:lang w:val="uk-UA" w:eastAsia="uk-UA"/>
              </w:rPr>
            </w:pPr>
            <w:r w:rsidRPr="00107672">
              <w:rPr>
                <w:rFonts w:eastAsia="Times New Roman"/>
                <w:b/>
                <w:bCs/>
                <w:color w:val="2E353D" w:themeColor="text1"/>
                <w:sz w:val="20"/>
                <w:szCs w:val="20"/>
                <w:lang w:val="uk-UA" w:eastAsia="uk-UA"/>
              </w:rPr>
              <w:t>або</w:t>
            </w:r>
          </w:p>
          <w:p w14:paraId="4FE657E5" w14:textId="77777777" w:rsidR="00D67376" w:rsidRPr="00107672" w:rsidRDefault="00D67376" w:rsidP="00503A6C">
            <w:pPr>
              <w:shd w:val="clear" w:color="auto" w:fill="FFFFFF" w:themeFill="background1"/>
              <w:spacing w:line="0" w:lineRule="atLeast"/>
              <w:ind w:left="142" w:right="108"/>
              <w:jc w:val="both"/>
              <w:rPr>
                <w:rFonts w:eastAsia="Times New Roman"/>
                <w:color w:val="2E353D" w:themeColor="text1"/>
                <w:sz w:val="20"/>
                <w:szCs w:val="20"/>
                <w:lang w:val="uk-UA" w:eastAsia="uk-UA"/>
              </w:rPr>
            </w:pPr>
            <w:r w:rsidRPr="00107672">
              <w:rPr>
                <w:rFonts w:eastAsia="Times New Roman"/>
                <w:color w:val="2E353D" w:themeColor="text1"/>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07672">
              <w:rPr>
                <w:rFonts w:eastAsia="Times New Roman"/>
                <w:b/>
                <w:bCs/>
                <w:color w:val="2E353D" w:themeColor="text1"/>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107672">
              <w:rPr>
                <w:rFonts w:eastAsia="Times New Roman"/>
                <w:color w:val="2E353D" w:themeColor="text1"/>
                <w:sz w:val="20"/>
                <w:szCs w:val="20"/>
                <w:lang w:val="uk-UA" w:eastAsia="uk-UA"/>
              </w:rPr>
              <w:t xml:space="preserve"> </w:t>
            </w:r>
          </w:p>
        </w:tc>
      </w:tr>
    </w:tbl>
    <w:p w14:paraId="30430016" w14:textId="77777777" w:rsidR="00D67376" w:rsidRPr="00107672" w:rsidRDefault="00D67376" w:rsidP="00D67376">
      <w:pPr>
        <w:pStyle w:val="af1"/>
        <w:shd w:val="clear" w:color="auto" w:fill="FFFFFF" w:themeFill="background1"/>
        <w:spacing w:line="240" w:lineRule="auto"/>
        <w:ind w:left="0"/>
        <w:jc w:val="both"/>
        <w:rPr>
          <w:rFonts w:ascii="Times New Roman" w:hAnsi="Times New Roman" w:cs="Times New Roman"/>
          <w:i/>
          <w:color w:val="2E353D" w:themeColor="text1"/>
          <w:sz w:val="20"/>
          <w:lang w:val="uk-UA"/>
        </w:rPr>
      </w:pPr>
    </w:p>
    <w:p w14:paraId="6B68C58D" w14:textId="06785717" w:rsidR="00B54741" w:rsidRPr="00107672" w:rsidRDefault="00D67376" w:rsidP="00AB6D13">
      <w:pPr>
        <w:pStyle w:val="af1"/>
        <w:shd w:val="clear" w:color="auto" w:fill="FFFFFF" w:themeFill="background1"/>
        <w:spacing w:line="240" w:lineRule="auto"/>
        <w:ind w:left="0"/>
        <w:jc w:val="both"/>
        <w:rPr>
          <w:rFonts w:ascii="Times New Roman" w:hAnsi="Times New Roman" w:cs="Times New Roman"/>
          <w:i/>
          <w:color w:val="2E353D" w:themeColor="text1"/>
          <w:sz w:val="20"/>
          <w:lang w:val="uk-UA"/>
        </w:rPr>
      </w:pPr>
      <w:r w:rsidRPr="00107672">
        <w:rPr>
          <w:rFonts w:ascii="Times New Roman" w:hAnsi="Times New Roman" w:cs="Times New Roman"/>
          <w:i/>
          <w:color w:val="2E353D" w:themeColor="text1"/>
          <w:sz w:val="20"/>
          <w:lang w:val="uk-UA"/>
        </w:rPr>
        <w:t>У разі подання тендерної пропозиції об’єднанням учасників підтвердження відсутності підстав для відмови в участі у процедурі подається по кожному з учасників, які входять у склад об’єднання окремо.</w:t>
      </w:r>
    </w:p>
    <w:p w14:paraId="672180FE" w14:textId="4A59A055" w:rsidR="0050666B" w:rsidRPr="00107672" w:rsidRDefault="0050666B" w:rsidP="0050666B">
      <w:pPr>
        <w:ind w:left="5670"/>
        <w:jc w:val="right"/>
        <w:rPr>
          <w:rFonts w:eastAsia="Times New Roman"/>
          <w:b/>
          <w:color w:val="2E353D" w:themeColor="text1"/>
          <w:lang w:val="uk-UA" w:eastAsia="zh-CN"/>
        </w:rPr>
      </w:pPr>
      <w:r w:rsidRPr="00107672">
        <w:rPr>
          <w:rFonts w:eastAsia="Times New Roman"/>
          <w:b/>
          <w:color w:val="2E353D" w:themeColor="text1"/>
          <w:lang w:val="uk-UA" w:eastAsia="zh-CN"/>
        </w:rPr>
        <w:t>Додаток 3</w:t>
      </w:r>
    </w:p>
    <w:p w14:paraId="0B5E8A09" w14:textId="77777777" w:rsidR="0050666B" w:rsidRPr="00107672" w:rsidRDefault="0050666B" w:rsidP="0050666B">
      <w:pPr>
        <w:widowControl w:val="0"/>
        <w:suppressAutoHyphens/>
        <w:autoSpaceDE w:val="0"/>
        <w:ind w:left="5670"/>
        <w:jc w:val="right"/>
        <w:rPr>
          <w:rFonts w:ascii="Times New Roman CYR" w:eastAsia="Times New Roman" w:hAnsi="Times New Roman CYR" w:cs="Times New Roman CYR"/>
          <w:color w:val="2E353D" w:themeColor="text1"/>
          <w:lang w:val="uk-UA" w:eastAsia="zh-CN"/>
        </w:rPr>
      </w:pPr>
      <w:r w:rsidRPr="00107672">
        <w:rPr>
          <w:rFonts w:eastAsia="Times New Roman"/>
          <w:b/>
          <w:color w:val="2E353D" w:themeColor="text1"/>
          <w:lang w:val="uk-UA" w:eastAsia="zh-CN"/>
        </w:rPr>
        <w:t xml:space="preserve">до тендерної документації </w:t>
      </w:r>
    </w:p>
    <w:p w14:paraId="44E2351D" w14:textId="77777777" w:rsidR="0050666B" w:rsidRPr="00107672" w:rsidRDefault="0050666B" w:rsidP="0050666B">
      <w:pPr>
        <w:pStyle w:val="HTML0"/>
        <w:rPr>
          <w:rFonts w:ascii="Times New Roman" w:hAnsi="Times New Roman"/>
          <w:b/>
          <w:color w:val="2E353D" w:themeColor="text1"/>
          <w:sz w:val="24"/>
          <w:lang w:val="uk-UA" w:eastAsia="uk-UA"/>
        </w:rPr>
      </w:pPr>
    </w:p>
    <w:p w14:paraId="351C7C11" w14:textId="77777777" w:rsidR="0050666B" w:rsidRPr="00107672" w:rsidRDefault="0050666B" w:rsidP="0050666B">
      <w:pPr>
        <w:pStyle w:val="HTML0"/>
        <w:jc w:val="right"/>
        <w:rPr>
          <w:rFonts w:ascii="Times New Roman" w:hAnsi="Times New Roman"/>
          <w:color w:val="2E353D" w:themeColor="text1"/>
          <w:sz w:val="24"/>
          <w:lang w:val="uk-UA"/>
        </w:rPr>
      </w:pPr>
    </w:p>
    <w:p w14:paraId="20D06C8C" w14:textId="463DFF99" w:rsidR="0050666B" w:rsidRPr="00107672" w:rsidRDefault="0050666B" w:rsidP="0050666B">
      <w:pPr>
        <w:widowControl w:val="0"/>
        <w:jc w:val="center"/>
        <w:outlineLvl w:val="0"/>
        <w:rPr>
          <w:b/>
          <w:caps/>
          <w:color w:val="2E353D" w:themeColor="text1"/>
          <w:lang w:val="uk-UA"/>
        </w:rPr>
      </w:pPr>
      <w:bookmarkStart w:id="47" w:name="_Toc86735312"/>
      <w:bookmarkStart w:id="48" w:name="_Toc89588198"/>
      <w:bookmarkStart w:id="49" w:name="_Toc190675057"/>
      <w:bookmarkStart w:id="50" w:name="_Toc191360589"/>
      <w:bookmarkStart w:id="51" w:name="_Toc273092487"/>
      <w:r w:rsidRPr="00107672">
        <w:rPr>
          <w:b/>
          <w:caps/>
          <w:color w:val="2E353D" w:themeColor="text1"/>
          <w:lang w:val="uk-UA"/>
        </w:rPr>
        <w:t>ТЕХНІЧН</w:t>
      </w:r>
      <w:r w:rsidR="00D9786F" w:rsidRPr="00107672">
        <w:rPr>
          <w:b/>
          <w:caps/>
          <w:color w:val="2E353D" w:themeColor="text1"/>
          <w:lang w:val="uk-UA"/>
        </w:rPr>
        <w:t>а</w:t>
      </w:r>
      <w:r w:rsidRPr="00107672">
        <w:rPr>
          <w:b/>
          <w:caps/>
          <w:color w:val="2E353D" w:themeColor="text1"/>
          <w:lang w:val="uk-UA"/>
        </w:rPr>
        <w:t xml:space="preserve"> </w:t>
      </w:r>
      <w:r w:rsidR="00D9786F" w:rsidRPr="00107672">
        <w:rPr>
          <w:b/>
          <w:caps/>
          <w:color w:val="2E353D" w:themeColor="text1"/>
          <w:lang w:val="uk-UA"/>
        </w:rPr>
        <w:t>СПЕЦИФІКАЦІЯ</w:t>
      </w:r>
      <w:r w:rsidRPr="00107672">
        <w:rPr>
          <w:b/>
          <w:caps/>
          <w:color w:val="2E353D" w:themeColor="text1"/>
          <w:lang w:val="uk-UA"/>
        </w:rPr>
        <w:t xml:space="preserve"> до </w:t>
      </w:r>
      <w:r w:rsidR="00BC3506" w:rsidRPr="00107672">
        <w:rPr>
          <w:b/>
          <w:caps/>
          <w:color w:val="2E353D" w:themeColor="text1"/>
          <w:lang w:val="uk-UA"/>
        </w:rPr>
        <w:t>робіт</w:t>
      </w:r>
    </w:p>
    <w:p w14:paraId="76E0FE90" w14:textId="77777777" w:rsidR="0050666B" w:rsidRPr="00107672" w:rsidRDefault="0050666B" w:rsidP="0050666B">
      <w:pPr>
        <w:widowControl w:val="0"/>
        <w:jc w:val="center"/>
        <w:outlineLvl w:val="0"/>
        <w:rPr>
          <w:b/>
          <w:caps/>
          <w:color w:val="2E353D" w:themeColor="text1"/>
          <w:lang w:val="uk-UA"/>
        </w:rPr>
      </w:pPr>
    </w:p>
    <w:p w14:paraId="16AD6FE7" w14:textId="48E871F9" w:rsidR="00BC3506" w:rsidRPr="00107672" w:rsidRDefault="00BE6B27" w:rsidP="00BC3506">
      <w:pPr>
        <w:keepNext/>
        <w:widowControl w:val="0"/>
        <w:spacing w:line="218" w:lineRule="auto"/>
        <w:ind w:left="-284"/>
        <w:jc w:val="center"/>
        <w:rPr>
          <w:b/>
          <w:bCs/>
          <w:color w:val="2E353D" w:themeColor="text1"/>
          <w:lang w:val="uk-UA"/>
        </w:rPr>
      </w:pPr>
      <w:bookmarkStart w:id="52" w:name="_Hlk128574677"/>
      <w:bookmarkEnd w:id="47"/>
      <w:bookmarkEnd w:id="48"/>
      <w:bookmarkEnd w:id="49"/>
      <w:bookmarkEnd w:id="50"/>
      <w:bookmarkEnd w:id="51"/>
      <w:r w:rsidRPr="00107672">
        <w:rPr>
          <w:b/>
          <w:bCs/>
          <w:color w:val="2E353D" w:themeColor="text1"/>
          <w:lang w:val="uk-UA"/>
        </w:rPr>
        <w:t>«</w:t>
      </w:r>
      <w:r w:rsidR="00623D3C" w:rsidRPr="00107672">
        <w:rPr>
          <w:b/>
          <w:bCs/>
          <w:color w:val="2E353D" w:themeColor="text1"/>
          <w:lang w:val="uk-UA"/>
        </w:rPr>
        <w:t>Капітальний ремонт мереж внутрішнього електрозабезпечення  опорного закладу «</w:t>
      </w:r>
      <w:proofErr w:type="spellStart"/>
      <w:r w:rsidR="00623D3C" w:rsidRPr="00107672">
        <w:rPr>
          <w:b/>
          <w:bCs/>
          <w:color w:val="2E353D" w:themeColor="text1"/>
          <w:lang w:val="uk-UA"/>
        </w:rPr>
        <w:t>Вигодянський</w:t>
      </w:r>
      <w:proofErr w:type="spellEnd"/>
      <w:r w:rsidR="00623D3C" w:rsidRPr="00107672">
        <w:rPr>
          <w:b/>
          <w:bCs/>
          <w:color w:val="2E353D" w:themeColor="text1"/>
          <w:lang w:val="uk-UA"/>
        </w:rPr>
        <w:t xml:space="preserve"> ліцей </w:t>
      </w:r>
      <w:proofErr w:type="spellStart"/>
      <w:r w:rsidR="00623D3C" w:rsidRPr="00107672">
        <w:rPr>
          <w:b/>
          <w:bCs/>
          <w:color w:val="2E353D" w:themeColor="text1"/>
          <w:lang w:val="uk-UA"/>
        </w:rPr>
        <w:t>Вигодянської</w:t>
      </w:r>
      <w:proofErr w:type="spellEnd"/>
      <w:r w:rsidR="00623D3C" w:rsidRPr="00107672">
        <w:rPr>
          <w:b/>
          <w:bCs/>
          <w:color w:val="2E353D" w:themeColor="text1"/>
          <w:lang w:val="uk-UA"/>
        </w:rPr>
        <w:t xml:space="preserve"> сільської ради» за адресою: Одеська область, Одеський район, с. Вигода, вул. Шкільна, 23. Коригування</w:t>
      </w:r>
      <w:r w:rsidRPr="00107672">
        <w:rPr>
          <w:b/>
          <w:bCs/>
          <w:color w:val="2E353D" w:themeColor="text1"/>
          <w:lang w:val="uk-UA"/>
        </w:rPr>
        <w:t>»</w:t>
      </w:r>
    </w:p>
    <w:p w14:paraId="16AAB063" w14:textId="77777777" w:rsidR="00BC3506" w:rsidRPr="00107672" w:rsidRDefault="00BC3506" w:rsidP="00BC3506">
      <w:pPr>
        <w:keepNext/>
        <w:widowControl w:val="0"/>
        <w:spacing w:line="218" w:lineRule="auto"/>
        <w:ind w:left="-284"/>
        <w:jc w:val="center"/>
        <w:rPr>
          <w:b/>
          <w:bCs/>
          <w:color w:val="2E353D" w:themeColor="text1"/>
          <w:lang w:val="uk-UA"/>
        </w:rPr>
      </w:pPr>
    </w:p>
    <w:p w14:paraId="11BD32D5" w14:textId="2D3D73AC" w:rsidR="008D66F7" w:rsidRPr="00107672" w:rsidRDefault="00BC3506" w:rsidP="00BC3506">
      <w:pPr>
        <w:keepNext/>
        <w:widowControl w:val="0"/>
        <w:spacing w:line="218" w:lineRule="auto"/>
        <w:ind w:left="-284"/>
        <w:jc w:val="center"/>
        <w:rPr>
          <w:bCs/>
          <w:color w:val="2E353D" w:themeColor="text1"/>
          <w:lang w:val="uk-UA"/>
        </w:rPr>
      </w:pPr>
      <w:r w:rsidRPr="00107672">
        <w:rPr>
          <w:b/>
          <w:color w:val="2E353D" w:themeColor="text1"/>
          <w:lang w:val="uk-UA"/>
        </w:rPr>
        <w:t xml:space="preserve">Код ДК 021:2015: </w:t>
      </w:r>
      <w:r w:rsidRPr="00107672">
        <w:rPr>
          <w:b/>
          <w:bCs/>
          <w:color w:val="2E353D" w:themeColor="text1"/>
          <w:lang w:val="uk-UA"/>
        </w:rPr>
        <w:t>45453000-7 «Капітальний ремонт та реставрація»</w:t>
      </w:r>
    </w:p>
    <w:p w14:paraId="0FFA9F5D" w14:textId="77777777" w:rsidR="00B02615" w:rsidRPr="00107672" w:rsidRDefault="00B02615" w:rsidP="00B80F43">
      <w:pPr>
        <w:keepNext/>
        <w:widowControl w:val="0"/>
        <w:spacing w:line="218" w:lineRule="auto"/>
        <w:ind w:left="-284"/>
        <w:jc w:val="center"/>
        <w:rPr>
          <w:b/>
          <w:color w:val="2E353D" w:themeColor="text1"/>
          <w:sz w:val="28"/>
          <w:szCs w:val="28"/>
          <w:lang w:val="uk-UA"/>
        </w:rPr>
      </w:pPr>
    </w:p>
    <w:p w14:paraId="1CC0745A" w14:textId="77777777" w:rsidR="0059246D" w:rsidRPr="00107672" w:rsidRDefault="003949DE" w:rsidP="0059246D">
      <w:pPr>
        <w:keepNext/>
        <w:widowControl w:val="0"/>
        <w:spacing w:line="218" w:lineRule="auto"/>
        <w:ind w:left="-284" w:firstLine="1004"/>
        <w:jc w:val="both"/>
        <w:rPr>
          <w:rFonts w:eastAsia="Times New Roman"/>
          <w:bCs/>
          <w:color w:val="2E353D" w:themeColor="text1"/>
          <w:lang w:val="uk-UA"/>
        </w:rPr>
      </w:pPr>
      <w:r w:rsidRPr="00107672">
        <w:rPr>
          <w:rFonts w:eastAsia="Times New Roman"/>
          <w:color w:val="2E353D" w:themeColor="text1"/>
          <w:kern w:val="1"/>
          <w:lang w:val="uk-UA"/>
        </w:rPr>
        <w:tab/>
      </w:r>
    </w:p>
    <w:p w14:paraId="0B1711ED" w14:textId="466C24BA" w:rsidR="00423D14" w:rsidRPr="00107672" w:rsidRDefault="00423D14" w:rsidP="00423D14">
      <w:pPr>
        <w:widowControl w:val="0"/>
        <w:autoSpaceDE w:val="0"/>
        <w:autoSpaceDN w:val="0"/>
        <w:adjustRightInd w:val="0"/>
        <w:ind w:right="-41" w:firstLine="360"/>
        <w:jc w:val="both"/>
        <w:rPr>
          <w:rFonts w:eastAsia="Times New Roman"/>
          <w:color w:val="2E353D" w:themeColor="text1"/>
          <w:lang w:val="uk-UA"/>
        </w:rPr>
      </w:pPr>
      <w:r w:rsidRPr="00107672">
        <w:rPr>
          <w:rFonts w:eastAsia="Times New Roman"/>
          <w:b/>
          <w:bCs/>
          <w:color w:val="2E353D" w:themeColor="text1"/>
          <w:lang w:val="uk-UA"/>
        </w:rPr>
        <w:t xml:space="preserve">Місце </w:t>
      </w:r>
      <w:r w:rsidR="002D299D" w:rsidRPr="00107672">
        <w:rPr>
          <w:rFonts w:eastAsia="Times New Roman"/>
          <w:b/>
          <w:bCs/>
          <w:color w:val="2E353D" w:themeColor="text1"/>
          <w:lang w:val="uk-UA"/>
        </w:rPr>
        <w:t>виконання робіт</w:t>
      </w:r>
      <w:r w:rsidRPr="00107672">
        <w:rPr>
          <w:rFonts w:eastAsia="Times New Roman"/>
          <w:b/>
          <w:bCs/>
          <w:color w:val="2E353D" w:themeColor="text1"/>
          <w:lang w:val="uk-UA"/>
        </w:rPr>
        <w:t>:</w:t>
      </w:r>
      <w:r w:rsidRPr="00107672">
        <w:rPr>
          <w:rFonts w:eastAsia="Times New Roman"/>
          <w:color w:val="2E353D" w:themeColor="text1"/>
          <w:lang w:val="uk-UA"/>
        </w:rPr>
        <w:t xml:space="preserve"> </w:t>
      </w:r>
      <w:r w:rsidR="00107672" w:rsidRPr="00107672">
        <w:rPr>
          <w:rFonts w:eastAsia="Times New Roman"/>
          <w:color w:val="2E353D" w:themeColor="text1"/>
          <w:lang w:val="uk-UA"/>
        </w:rPr>
        <w:t>67620</w:t>
      </w:r>
      <w:r w:rsidR="00D92545" w:rsidRPr="00107672">
        <w:rPr>
          <w:rFonts w:eastAsia="Times New Roman"/>
          <w:color w:val="2E353D" w:themeColor="text1"/>
          <w:lang w:val="uk-UA"/>
        </w:rPr>
        <w:t xml:space="preserve">,Одеська обл., </w:t>
      </w:r>
      <w:r w:rsidR="00D07E02" w:rsidRPr="00107672">
        <w:rPr>
          <w:rFonts w:eastAsia="Times New Roman"/>
          <w:color w:val="2E353D" w:themeColor="text1"/>
          <w:lang w:val="uk-UA"/>
        </w:rPr>
        <w:t xml:space="preserve">Одеський </w:t>
      </w:r>
      <w:r w:rsidR="00D92545" w:rsidRPr="00107672">
        <w:rPr>
          <w:rFonts w:eastAsia="Times New Roman"/>
          <w:color w:val="2E353D" w:themeColor="text1"/>
          <w:lang w:val="uk-UA"/>
        </w:rPr>
        <w:t xml:space="preserve"> р-н., </w:t>
      </w:r>
      <w:r w:rsidR="002D299D" w:rsidRPr="00107672">
        <w:rPr>
          <w:rFonts w:eastAsia="Times New Roman"/>
          <w:color w:val="2E353D" w:themeColor="text1"/>
          <w:lang w:val="uk-UA"/>
        </w:rPr>
        <w:t xml:space="preserve">с. </w:t>
      </w:r>
      <w:r w:rsidR="00107672" w:rsidRPr="00107672">
        <w:rPr>
          <w:rFonts w:eastAsia="Times New Roman"/>
          <w:color w:val="2E353D" w:themeColor="text1"/>
          <w:lang w:val="uk-UA"/>
        </w:rPr>
        <w:t xml:space="preserve">Вигода, вул.Шкільна,23 </w:t>
      </w:r>
    </w:p>
    <w:p w14:paraId="46781AFE" w14:textId="77777777" w:rsidR="00876294" w:rsidRPr="00107672" w:rsidRDefault="00876294" w:rsidP="00423D14">
      <w:pPr>
        <w:widowControl w:val="0"/>
        <w:autoSpaceDE w:val="0"/>
        <w:autoSpaceDN w:val="0"/>
        <w:adjustRightInd w:val="0"/>
        <w:ind w:right="-41" w:firstLine="360"/>
        <w:jc w:val="both"/>
        <w:rPr>
          <w:rFonts w:eastAsia="Times New Roman"/>
          <w:color w:val="2E353D" w:themeColor="text1"/>
          <w:lang w:val="uk-UA"/>
        </w:rPr>
      </w:pPr>
    </w:p>
    <w:p w14:paraId="0372402F" w14:textId="57FD38AB" w:rsidR="00876294" w:rsidRPr="00107672" w:rsidRDefault="00CA1AD8" w:rsidP="00423D14">
      <w:pPr>
        <w:widowControl w:val="0"/>
        <w:autoSpaceDE w:val="0"/>
        <w:autoSpaceDN w:val="0"/>
        <w:adjustRightInd w:val="0"/>
        <w:ind w:right="-41" w:firstLine="360"/>
        <w:jc w:val="both"/>
        <w:rPr>
          <w:rFonts w:eastAsia="Times New Roman"/>
          <w:color w:val="2E353D" w:themeColor="text1"/>
          <w:lang w:val="uk-UA"/>
        </w:rPr>
      </w:pPr>
      <w:r w:rsidRPr="00107672">
        <w:rPr>
          <w:rFonts w:eastAsia="Times New Roman"/>
          <w:color w:val="2E353D" w:themeColor="text1"/>
          <w:lang w:val="uk-UA"/>
        </w:rPr>
        <w:t>Відомість об’ємів робіт</w:t>
      </w:r>
    </w:p>
    <w:tbl>
      <w:tblPr>
        <w:tblW w:w="10560" w:type="dxa"/>
        <w:tblInd w:w="118" w:type="dxa"/>
        <w:tblLook w:val="04A0" w:firstRow="1" w:lastRow="0" w:firstColumn="1" w:lastColumn="0" w:noHBand="0" w:noVBand="1"/>
      </w:tblPr>
      <w:tblGrid>
        <w:gridCol w:w="960"/>
        <w:gridCol w:w="3840"/>
        <w:gridCol w:w="1920"/>
        <w:gridCol w:w="1920"/>
        <w:gridCol w:w="1920"/>
      </w:tblGrid>
      <w:tr w:rsidR="007555A3" w:rsidRPr="00107672" w14:paraId="68F1136B" w14:textId="77777777" w:rsidTr="00680420">
        <w:trPr>
          <w:trHeight w:val="500"/>
        </w:trPr>
        <w:tc>
          <w:tcPr>
            <w:tcW w:w="960" w:type="dxa"/>
            <w:tcBorders>
              <w:top w:val="single" w:sz="8" w:space="0" w:color="auto"/>
              <w:left w:val="single" w:sz="8" w:space="0" w:color="auto"/>
              <w:bottom w:val="nil"/>
              <w:right w:val="single" w:sz="4" w:space="0" w:color="auto"/>
            </w:tcBorders>
            <w:shd w:val="clear" w:color="auto" w:fill="auto"/>
            <w:vAlign w:val="center"/>
            <w:hideMark/>
          </w:tcPr>
          <w:bookmarkEnd w:id="52"/>
          <w:p w14:paraId="2F0C7FE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w:t>
            </w:r>
            <w:r w:rsidRPr="00107672">
              <w:rPr>
                <w:rFonts w:ascii="Arial CYR" w:eastAsia="Times New Roman" w:hAnsi="Arial CYR" w:cs="Arial CYR"/>
                <w:color w:val="000000"/>
                <w:sz w:val="20"/>
                <w:szCs w:val="20"/>
                <w:lang/>
              </w:rPr>
              <w:br/>
              <w:t>Ч.ч.</w:t>
            </w:r>
          </w:p>
        </w:tc>
        <w:tc>
          <w:tcPr>
            <w:tcW w:w="3840" w:type="dxa"/>
            <w:tcBorders>
              <w:top w:val="single" w:sz="8" w:space="0" w:color="auto"/>
              <w:left w:val="nil"/>
              <w:bottom w:val="nil"/>
              <w:right w:val="nil"/>
            </w:tcBorders>
            <w:shd w:val="clear" w:color="auto" w:fill="auto"/>
            <w:vAlign w:val="center"/>
            <w:hideMark/>
          </w:tcPr>
          <w:p w14:paraId="0D9494C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w:t>
            </w:r>
            <w:r w:rsidRPr="00107672">
              <w:rPr>
                <w:rFonts w:ascii="Arial CYR" w:eastAsia="Times New Roman" w:hAnsi="Arial CYR" w:cs="Arial CYR"/>
                <w:color w:val="000000"/>
                <w:sz w:val="20"/>
                <w:szCs w:val="20"/>
                <w:lang/>
              </w:rPr>
              <w:br/>
              <w:t>Найменування робіт і витрат</w:t>
            </w:r>
            <w:r w:rsidRPr="00107672">
              <w:rPr>
                <w:rFonts w:ascii="Arial CYR" w:eastAsia="Times New Roman" w:hAnsi="Arial CYR" w:cs="Arial CYR"/>
                <w:color w:val="000000"/>
                <w:sz w:val="20"/>
                <w:szCs w:val="20"/>
                <w:lang/>
              </w:rPr>
              <w:br/>
              <w:t xml:space="preserve"> </w:t>
            </w:r>
          </w:p>
        </w:tc>
        <w:tc>
          <w:tcPr>
            <w:tcW w:w="1920" w:type="dxa"/>
            <w:tcBorders>
              <w:top w:val="single" w:sz="8" w:space="0" w:color="auto"/>
              <w:left w:val="single" w:sz="4" w:space="0" w:color="auto"/>
              <w:bottom w:val="nil"/>
              <w:right w:val="nil"/>
            </w:tcBorders>
            <w:shd w:val="clear" w:color="auto" w:fill="auto"/>
            <w:vAlign w:val="center"/>
            <w:hideMark/>
          </w:tcPr>
          <w:p w14:paraId="181D069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Одиниця</w:t>
            </w:r>
            <w:r w:rsidRPr="00107672">
              <w:rPr>
                <w:rFonts w:ascii="Arial CYR" w:eastAsia="Times New Roman" w:hAnsi="Arial CYR" w:cs="Arial CYR"/>
                <w:color w:val="000000"/>
                <w:sz w:val="20"/>
                <w:szCs w:val="20"/>
                <w:lang/>
              </w:rPr>
              <w:br/>
              <w:t>виміру</w:t>
            </w:r>
          </w:p>
        </w:tc>
        <w:tc>
          <w:tcPr>
            <w:tcW w:w="1920" w:type="dxa"/>
            <w:tcBorders>
              <w:top w:val="single" w:sz="8" w:space="0" w:color="auto"/>
              <w:left w:val="single" w:sz="4" w:space="0" w:color="auto"/>
              <w:bottom w:val="nil"/>
              <w:right w:val="single" w:sz="4" w:space="0" w:color="000000"/>
            </w:tcBorders>
            <w:shd w:val="clear" w:color="auto" w:fill="auto"/>
            <w:vAlign w:val="center"/>
            <w:hideMark/>
          </w:tcPr>
          <w:p w14:paraId="2C92965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Кількість</w:t>
            </w:r>
          </w:p>
        </w:tc>
        <w:tc>
          <w:tcPr>
            <w:tcW w:w="1920" w:type="dxa"/>
            <w:tcBorders>
              <w:top w:val="single" w:sz="8" w:space="0" w:color="auto"/>
              <w:left w:val="nil"/>
              <w:bottom w:val="nil"/>
              <w:right w:val="single" w:sz="8" w:space="0" w:color="000000"/>
            </w:tcBorders>
            <w:shd w:val="clear" w:color="auto" w:fill="auto"/>
            <w:vAlign w:val="center"/>
            <w:hideMark/>
          </w:tcPr>
          <w:p w14:paraId="0E9E460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Примітка</w:t>
            </w:r>
          </w:p>
        </w:tc>
      </w:tr>
      <w:tr w:rsidR="007555A3" w:rsidRPr="00107672" w14:paraId="17971FE8" w14:textId="77777777" w:rsidTr="00680420">
        <w:trPr>
          <w:trHeight w:val="29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82D56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3840" w:type="dxa"/>
            <w:tcBorders>
              <w:top w:val="single" w:sz="4" w:space="0" w:color="auto"/>
              <w:left w:val="nil"/>
              <w:bottom w:val="single" w:sz="4" w:space="0" w:color="auto"/>
              <w:right w:val="nil"/>
            </w:tcBorders>
            <w:shd w:val="clear" w:color="auto" w:fill="auto"/>
            <w:vAlign w:val="center"/>
            <w:hideMark/>
          </w:tcPr>
          <w:p w14:paraId="4D41889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14:paraId="6622D1B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D43BC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14:paraId="490673D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w:t>
            </w:r>
          </w:p>
        </w:tc>
      </w:tr>
      <w:tr w:rsidR="007555A3" w:rsidRPr="00107672" w14:paraId="654FB889" w14:textId="77777777" w:rsidTr="00680420">
        <w:trPr>
          <w:trHeight w:val="750"/>
        </w:trPr>
        <w:tc>
          <w:tcPr>
            <w:tcW w:w="960" w:type="dxa"/>
            <w:tcBorders>
              <w:top w:val="nil"/>
              <w:left w:val="single" w:sz="8" w:space="0" w:color="auto"/>
              <w:bottom w:val="nil"/>
              <w:right w:val="single" w:sz="4" w:space="0" w:color="auto"/>
            </w:tcBorders>
            <w:shd w:val="clear" w:color="auto" w:fill="auto"/>
            <w:hideMark/>
          </w:tcPr>
          <w:p w14:paraId="1BAFB31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3840" w:type="dxa"/>
            <w:tcBorders>
              <w:top w:val="nil"/>
              <w:left w:val="nil"/>
              <w:bottom w:val="nil"/>
              <w:right w:val="nil"/>
            </w:tcBorders>
            <w:shd w:val="clear" w:color="auto" w:fill="auto"/>
            <w:hideMark/>
          </w:tcPr>
          <w:p w14:paraId="3E77435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Установлення щитків освітлювальних групових масою понад 10 кг до 20 кг у готовій ніші або на стіні</w:t>
            </w:r>
          </w:p>
        </w:tc>
        <w:tc>
          <w:tcPr>
            <w:tcW w:w="1920" w:type="dxa"/>
            <w:tcBorders>
              <w:top w:val="nil"/>
              <w:left w:val="single" w:sz="4" w:space="0" w:color="auto"/>
              <w:bottom w:val="nil"/>
              <w:right w:val="nil"/>
            </w:tcBorders>
            <w:shd w:val="clear" w:color="auto" w:fill="auto"/>
            <w:hideMark/>
          </w:tcPr>
          <w:p w14:paraId="005F385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0017CB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17</w:t>
            </w:r>
          </w:p>
        </w:tc>
        <w:tc>
          <w:tcPr>
            <w:tcW w:w="1920" w:type="dxa"/>
            <w:tcBorders>
              <w:top w:val="nil"/>
              <w:left w:val="nil"/>
              <w:bottom w:val="nil"/>
              <w:right w:val="single" w:sz="8" w:space="0" w:color="auto"/>
            </w:tcBorders>
            <w:shd w:val="clear" w:color="auto" w:fill="auto"/>
            <w:hideMark/>
          </w:tcPr>
          <w:p w14:paraId="341A057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53D4EB1" w14:textId="77777777" w:rsidTr="00680420">
        <w:trPr>
          <w:trHeight w:val="1130"/>
        </w:trPr>
        <w:tc>
          <w:tcPr>
            <w:tcW w:w="960" w:type="dxa"/>
            <w:tcBorders>
              <w:top w:val="nil"/>
              <w:left w:val="single" w:sz="8" w:space="0" w:color="auto"/>
              <w:bottom w:val="nil"/>
              <w:right w:val="single" w:sz="4" w:space="0" w:color="auto"/>
            </w:tcBorders>
            <w:shd w:val="clear" w:color="auto" w:fill="auto"/>
            <w:hideMark/>
          </w:tcPr>
          <w:p w14:paraId="3E673C9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3840" w:type="dxa"/>
            <w:tcBorders>
              <w:top w:val="nil"/>
              <w:left w:val="nil"/>
              <w:bottom w:val="nil"/>
              <w:right w:val="nil"/>
            </w:tcBorders>
            <w:shd w:val="clear" w:color="auto" w:fill="auto"/>
            <w:hideMark/>
          </w:tcPr>
          <w:p w14:paraId="198CE22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Вимикач автоматичний [автомат] одно-, дво-, триполюсний, що установлюється на конструкції на стіні</w:t>
            </w:r>
            <w:r w:rsidRPr="00107672">
              <w:rPr>
                <w:rFonts w:ascii="Arial CYR" w:eastAsia="Times New Roman" w:hAnsi="Arial CYR" w:cs="Arial CYR"/>
                <w:color w:val="000000"/>
                <w:sz w:val="20"/>
                <w:szCs w:val="20"/>
                <w:lang/>
              </w:rPr>
              <w:br/>
              <w:t>або колоні, струм до 25 А</w:t>
            </w:r>
          </w:p>
        </w:tc>
        <w:tc>
          <w:tcPr>
            <w:tcW w:w="1920" w:type="dxa"/>
            <w:tcBorders>
              <w:top w:val="nil"/>
              <w:left w:val="single" w:sz="4" w:space="0" w:color="auto"/>
              <w:bottom w:val="nil"/>
              <w:right w:val="nil"/>
            </w:tcBorders>
            <w:shd w:val="clear" w:color="auto" w:fill="auto"/>
            <w:hideMark/>
          </w:tcPr>
          <w:p w14:paraId="4CCD7FF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02B3C3C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14</w:t>
            </w:r>
          </w:p>
        </w:tc>
        <w:tc>
          <w:tcPr>
            <w:tcW w:w="1920" w:type="dxa"/>
            <w:tcBorders>
              <w:top w:val="nil"/>
              <w:left w:val="nil"/>
              <w:bottom w:val="nil"/>
              <w:right w:val="single" w:sz="8" w:space="0" w:color="auto"/>
            </w:tcBorders>
            <w:shd w:val="clear" w:color="auto" w:fill="auto"/>
            <w:hideMark/>
          </w:tcPr>
          <w:p w14:paraId="4569C1D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5CBEBDE" w14:textId="77777777" w:rsidTr="00680420">
        <w:trPr>
          <w:trHeight w:val="580"/>
        </w:trPr>
        <w:tc>
          <w:tcPr>
            <w:tcW w:w="960" w:type="dxa"/>
            <w:tcBorders>
              <w:top w:val="nil"/>
              <w:left w:val="single" w:sz="8" w:space="0" w:color="auto"/>
              <w:bottom w:val="nil"/>
              <w:right w:val="single" w:sz="4" w:space="0" w:color="auto"/>
            </w:tcBorders>
            <w:shd w:val="clear" w:color="auto" w:fill="auto"/>
            <w:hideMark/>
          </w:tcPr>
          <w:p w14:paraId="1C0085A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w:t>
            </w:r>
          </w:p>
        </w:tc>
        <w:tc>
          <w:tcPr>
            <w:tcW w:w="3840" w:type="dxa"/>
            <w:tcBorders>
              <w:top w:val="nil"/>
              <w:left w:val="nil"/>
              <w:bottom w:val="nil"/>
              <w:right w:val="nil"/>
            </w:tcBorders>
            <w:shd w:val="clear" w:color="auto" w:fill="auto"/>
            <w:hideMark/>
          </w:tcPr>
          <w:p w14:paraId="5B14886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Прилад вимірювання і захисту, кількість кінців, що підключаються, до 6</w:t>
            </w:r>
          </w:p>
        </w:tc>
        <w:tc>
          <w:tcPr>
            <w:tcW w:w="1920" w:type="dxa"/>
            <w:tcBorders>
              <w:top w:val="nil"/>
              <w:left w:val="single" w:sz="4" w:space="0" w:color="auto"/>
              <w:bottom w:val="nil"/>
              <w:right w:val="nil"/>
            </w:tcBorders>
            <w:shd w:val="clear" w:color="auto" w:fill="auto"/>
            <w:hideMark/>
          </w:tcPr>
          <w:p w14:paraId="3DC283E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A4A371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w:t>
            </w:r>
          </w:p>
        </w:tc>
        <w:tc>
          <w:tcPr>
            <w:tcW w:w="1920" w:type="dxa"/>
            <w:tcBorders>
              <w:top w:val="nil"/>
              <w:left w:val="nil"/>
              <w:bottom w:val="nil"/>
              <w:right w:val="single" w:sz="8" w:space="0" w:color="auto"/>
            </w:tcBorders>
            <w:shd w:val="clear" w:color="auto" w:fill="auto"/>
            <w:hideMark/>
          </w:tcPr>
          <w:p w14:paraId="3C312E5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6C54E48" w14:textId="77777777" w:rsidTr="00680420">
        <w:trPr>
          <w:trHeight w:val="860"/>
        </w:trPr>
        <w:tc>
          <w:tcPr>
            <w:tcW w:w="960" w:type="dxa"/>
            <w:tcBorders>
              <w:top w:val="nil"/>
              <w:left w:val="single" w:sz="8" w:space="0" w:color="auto"/>
              <w:bottom w:val="nil"/>
              <w:right w:val="single" w:sz="4" w:space="0" w:color="auto"/>
            </w:tcBorders>
            <w:shd w:val="clear" w:color="auto" w:fill="auto"/>
            <w:hideMark/>
          </w:tcPr>
          <w:p w14:paraId="3B246DD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w:t>
            </w:r>
          </w:p>
        </w:tc>
        <w:tc>
          <w:tcPr>
            <w:tcW w:w="3840" w:type="dxa"/>
            <w:tcBorders>
              <w:top w:val="nil"/>
              <w:left w:val="nil"/>
              <w:bottom w:val="nil"/>
              <w:right w:val="nil"/>
            </w:tcBorders>
            <w:shd w:val="clear" w:color="auto" w:fill="auto"/>
            <w:hideMark/>
          </w:tcPr>
          <w:p w14:paraId="7F96311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Пристрій захисту від імпульсної перенапруги класу 1(В),</w:t>
            </w:r>
            <w:r w:rsidRPr="00107672">
              <w:rPr>
                <w:rFonts w:ascii="Arial CYR" w:eastAsia="Times New Roman" w:hAnsi="Arial CYR" w:cs="Arial CYR"/>
                <w:color w:val="000000"/>
                <w:sz w:val="20"/>
                <w:szCs w:val="20"/>
                <w:lang/>
              </w:rPr>
              <w:br/>
              <w:t>Iimp=20кА</w:t>
            </w:r>
          </w:p>
        </w:tc>
        <w:tc>
          <w:tcPr>
            <w:tcW w:w="1920" w:type="dxa"/>
            <w:tcBorders>
              <w:top w:val="nil"/>
              <w:left w:val="single" w:sz="4" w:space="0" w:color="auto"/>
              <w:bottom w:val="nil"/>
              <w:right w:val="nil"/>
            </w:tcBorders>
            <w:shd w:val="clear" w:color="auto" w:fill="auto"/>
            <w:hideMark/>
          </w:tcPr>
          <w:p w14:paraId="3FE6E9D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8A6DCA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546C38A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13CC9DE4" w14:textId="77777777" w:rsidTr="00680420">
        <w:trPr>
          <w:trHeight w:val="840"/>
        </w:trPr>
        <w:tc>
          <w:tcPr>
            <w:tcW w:w="960" w:type="dxa"/>
            <w:tcBorders>
              <w:top w:val="nil"/>
              <w:left w:val="single" w:sz="8" w:space="0" w:color="auto"/>
              <w:bottom w:val="nil"/>
              <w:right w:val="single" w:sz="4" w:space="0" w:color="auto"/>
            </w:tcBorders>
            <w:shd w:val="clear" w:color="auto" w:fill="auto"/>
            <w:hideMark/>
          </w:tcPr>
          <w:p w14:paraId="6A58F92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w:t>
            </w:r>
          </w:p>
        </w:tc>
        <w:tc>
          <w:tcPr>
            <w:tcW w:w="3840" w:type="dxa"/>
            <w:tcBorders>
              <w:top w:val="nil"/>
              <w:left w:val="nil"/>
              <w:bottom w:val="nil"/>
              <w:right w:val="nil"/>
            </w:tcBorders>
            <w:shd w:val="clear" w:color="auto" w:fill="auto"/>
            <w:hideMark/>
          </w:tcPr>
          <w:p w14:paraId="725BDEB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Пристрій захисту від імпульсної перенапруги класу 1(В),</w:t>
            </w:r>
            <w:r w:rsidRPr="00107672">
              <w:rPr>
                <w:rFonts w:ascii="Arial CYR" w:eastAsia="Times New Roman" w:hAnsi="Arial CYR" w:cs="Arial CYR"/>
                <w:color w:val="000000"/>
                <w:sz w:val="20"/>
                <w:szCs w:val="20"/>
                <w:lang/>
              </w:rPr>
              <w:br/>
              <w:t>Iimp=10кА</w:t>
            </w:r>
          </w:p>
        </w:tc>
        <w:tc>
          <w:tcPr>
            <w:tcW w:w="1920" w:type="dxa"/>
            <w:tcBorders>
              <w:top w:val="nil"/>
              <w:left w:val="single" w:sz="4" w:space="0" w:color="auto"/>
              <w:bottom w:val="nil"/>
              <w:right w:val="nil"/>
            </w:tcBorders>
            <w:shd w:val="clear" w:color="auto" w:fill="auto"/>
            <w:hideMark/>
          </w:tcPr>
          <w:p w14:paraId="497C8C4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4A1EE38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w:t>
            </w:r>
          </w:p>
        </w:tc>
        <w:tc>
          <w:tcPr>
            <w:tcW w:w="1920" w:type="dxa"/>
            <w:tcBorders>
              <w:top w:val="nil"/>
              <w:left w:val="nil"/>
              <w:bottom w:val="nil"/>
              <w:right w:val="single" w:sz="8" w:space="0" w:color="auto"/>
            </w:tcBorders>
            <w:shd w:val="clear" w:color="auto" w:fill="auto"/>
            <w:hideMark/>
          </w:tcPr>
          <w:p w14:paraId="1E0A7F9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9C77F51" w14:textId="77777777" w:rsidTr="00680420">
        <w:trPr>
          <w:trHeight w:val="850"/>
        </w:trPr>
        <w:tc>
          <w:tcPr>
            <w:tcW w:w="960" w:type="dxa"/>
            <w:tcBorders>
              <w:top w:val="nil"/>
              <w:left w:val="single" w:sz="8" w:space="0" w:color="auto"/>
              <w:bottom w:val="nil"/>
              <w:right w:val="single" w:sz="4" w:space="0" w:color="auto"/>
            </w:tcBorders>
            <w:shd w:val="clear" w:color="auto" w:fill="auto"/>
            <w:hideMark/>
          </w:tcPr>
          <w:p w14:paraId="2BD200D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w:t>
            </w:r>
          </w:p>
        </w:tc>
        <w:tc>
          <w:tcPr>
            <w:tcW w:w="3840" w:type="dxa"/>
            <w:tcBorders>
              <w:top w:val="nil"/>
              <w:left w:val="nil"/>
              <w:bottom w:val="nil"/>
              <w:right w:val="nil"/>
            </w:tcBorders>
            <w:shd w:val="clear" w:color="auto" w:fill="auto"/>
            <w:hideMark/>
          </w:tcPr>
          <w:p w14:paraId="3277A0E9"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Прокладання ізольованих проводів перерізом до 35 мм2</w:t>
            </w:r>
            <w:r w:rsidRPr="00107672">
              <w:rPr>
                <w:rFonts w:ascii="Arial CYR" w:eastAsia="Times New Roman" w:hAnsi="Arial CYR" w:cs="Arial CYR"/>
                <w:color w:val="000000"/>
                <w:sz w:val="20"/>
                <w:szCs w:val="20"/>
                <w:lang/>
              </w:rPr>
              <w:br/>
              <w:t>у коробах</w:t>
            </w:r>
          </w:p>
        </w:tc>
        <w:tc>
          <w:tcPr>
            <w:tcW w:w="1920" w:type="dxa"/>
            <w:tcBorders>
              <w:top w:val="nil"/>
              <w:left w:val="single" w:sz="4" w:space="0" w:color="auto"/>
              <w:bottom w:val="nil"/>
              <w:right w:val="nil"/>
            </w:tcBorders>
            <w:shd w:val="clear" w:color="auto" w:fill="auto"/>
            <w:hideMark/>
          </w:tcPr>
          <w:p w14:paraId="3264CBD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5FEC854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2340</w:t>
            </w:r>
          </w:p>
        </w:tc>
        <w:tc>
          <w:tcPr>
            <w:tcW w:w="1920" w:type="dxa"/>
            <w:tcBorders>
              <w:top w:val="nil"/>
              <w:left w:val="nil"/>
              <w:bottom w:val="nil"/>
              <w:right w:val="single" w:sz="8" w:space="0" w:color="auto"/>
            </w:tcBorders>
            <w:shd w:val="clear" w:color="auto" w:fill="auto"/>
            <w:hideMark/>
          </w:tcPr>
          <w:p w14:paraId="0FC1683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5E5BCD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56BF38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w:t>
            </w:r>
          </w:p>
        </w:tc>
        <w:tc>
          <w:tcPr>
            <w:tcW w:w="3840" w:type="dxa"/>
            <w:tcBorders>
              <w:top w:val="nil"/>
              <w:left w:val="nil"/>
              <w:bottom w:val="nil"/>
              <w:right w:val="nil"/>
            </w:tcBorders>
            <w:shd w:val="clear" w:color="auto" w:fill="auto"/>
            <w:hideMark/>
          </w:tcPr>
          <w:p w14:paraId="596A8F95"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100х60</w:t>
            </w:r>
          </w:p>
        </w:tc>
        <w:tc>
          <w:tcPr>
            <w:tcW w:w="1920" w:type="dxa"/>
            <w:tcBorders>
              <w:top w:val="nil"/>
              <w:left w:val="single" w:sz="4" w:space="0" w:color="auto"/>
              <w:bottom w:val="nil"/>
              <w:right w:val="nil"/>
            </w:tcBorders>
            <w:shd w:val="clear" w:color="auto" w:fill="auto"/>
            <w:hideMark/>
          </w:tcPr>
          <w:p w14:paraId="6813258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4193F3E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24</w:t>
            </w:r>
          </w:p>
        </w:tc>
        <w:tc>
          <w:tcPr>
            <w:tcW w:w="1920" w:type="dxa"/>
            <w:tcBorders>
              <w:top w:val="nil"/>
              <w:left w:val="nil"/>
              <w:bottom w:val="nil"/>
              <w:right w:val="single" w:sz="8" w:space="0" w:color="auto"/>
            </w:tcBorders>
            <w:shd w:val="clear" w:color="auto" w:fill="auto"/>
            <w:hideMark/>
          </w:tcPr>
          <w:p w14:paraId="63FFC2E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31346A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98952A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w:t>
            </w:r>
          </w:p>
        </w:tc>
        <w:tc>
          <w:tcPr>
            <w:tcW w:w="3840" w:type="dxa"/>
            <w:tcBorders>
              <w:top w:val="nil"/>
              <w:left w:val="nil"/>
              <w:bottom w:val="nil"/>
              <w:right w:val="nil"/>
            </w:tcBorders>
            <w:shd w:val="clear" w:color="auto" w:fill="auto"/>
            <w:hideMark/>
          </w:tcPr>
          <w:p w14:paraId="64358BE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80х60</w:t>
            </w:r>
          </w:p>
        </w:tc>
        <w:tc>
          <w:tcPr>
            <w:tcW w:w="1920" w:type="dxa"/>
            <w:tcBorders>
              <w:top w:val="nil"/>
              <w:left w:val="single" w:sz="4" w:space="0" w:color="auto"/>
              <w:bottom w:val="nil"/>
              <w:right w:val="nil"/>
            </w:tcBorders>
            <w:shd w:val="clear" w:color="auto" w:fill="auto"/>
            <w:hideMark/>
          </w:tcPr>
          <w:p w14:paraId="754489E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616A9E0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42</w:t>
            </w:r>
          </w:p>
        </w:tc>
        <w:tc>
          <w:tcPr>
            <w:tcW w:w="1920" w:type="dxa"/>
            <w:tcBorders>
              <w:top w:val="nil"/>
              <w:left w:val="nil"/>
              <w:bottom w:val="nil"/>
              <w:right w:val="single" w:sz="8" w:space="0" w:color="auto"/>
            </w:tcBorders>
            <w:shd w:val="clear" w:color="auto" w:fill="auto"/>
            <w:hideMark/>
          </w:tcPr>
          <w:p w14:paraId="523E822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5AC1FA2"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589D7D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w:t>
            </w:r>
          </w:p>
        </w:tc>
        <w:tc>
          <w:tcPr>
            <w:tcW w:w="3840" w:type="dxa"/>
            <w:tcBorders>
              <w:top w:val="nil"/>
              <w:left w:val="nil"/>
              <w:bottom w:val="nil"/>
              <w:right w:val="nil"/>
            </w:tcBorders>
            <w:shd w:val="clear" w:color="auto" w:fill="auto"/>
            <w:hideMark/>
          </w:tcPr>
          <w:p w14:paraId="24296FC1"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60х60</w:t>
            </w:r>
          </w:p>
        </w:tc>
        <w:tc>
          <w:tcPr>
            <w:tcW w:w="1920" w:type="dxa"/>
            <w:tcBorders>
              <w:top w:val="nil"/>
              <w:left w:val="single" w:sz="4" w:space="0" w:color="auto"/>
              <w:bottom w:val="nil"/>
              <w:right w:val="nil"/>
            </w:tcBorders>
            <w:shd w:val="clear" w:color="auto" w:fill="auto"/>
            <w:hideMark/>
          </w:tcPr>
          <w:p w14:paraId="64B0F82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742C12F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34</w:t>
            </w:r>
          </w:p>
        </w:tc>
        <w:tc>
          <w:tcPr>
            <w:tcW w:w="1920" w:type="dxa"/>
            <w:tcBorders>
              <w:top w:val="nil"/>
              <w:left w:val="nil"/>
              <w:bottom w:val="nil"/>
              <w:right w:val="single" w:sz="8" w:space="0" w:color="auto"/>
            </w:tcBorders>
            <w:shd w:val="clear" w:color="auto" w:fill="auto"/>
            <w:hideMark/>
          </w:tcPr>
          <w:p w14:paraId="59E01C5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DE94BE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7463E2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w:t>
            </w:r>
          </w:p>
        </w:tc>
        <w:tc>
          <w:tcPr>
            <w:tcW w:w="3840" w:type="dxa"/>
            <w:tcBorders>
              <w:top w:val="nil"/>
              <w:left w:val="nil"/>
              <w:bottom w:val="nil"/>
              <w:right w:val="nil"/>
            </w:tcBorders>
            <w:shd w:val="clear" w:color="auto" w:fill="auto"/>
            <w:hideMark/>
          </w:tcPr>
          <w:p w14:paraId="1CCB2FC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60х40</w:t>
            </w:r>
          </w:p>
        </w:tc>
        <w:tc>
          <w:tcPr>
            <w:tcW w:w="1920" w:type="dxa"/>
            <w:tcBorders>
              <w:top w:val="nil"/>
              <w:left w:val="single" w:sz="4" w:space="0" w:color="auto"/>
              <w:bottom w:val="nil"/>
              <w:right w:val="nil"/>
            </w:tcBorders>
            <w:shd w:val="clear" w:color="auto" w:fill="auto"/>
            <w:hideMark/>
          </w:tcPr>
          <w:p w14:paraId="39F444A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6AF9807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233</w:t>
            </w:r>
          </w:p>
        </w:tc>
        <w:tc>
          <w:tcPr>
            <w:tcW w:w="1920" w:type="dxa"/>
            <w:tcBorders>
              <w:top w:val="nil"/>
              <w:left w:val="nil"/>
              <w:bottom w:val="nil"/>
              <w:right w:val="single" w:sz="8" w:space="0" w:color="auto"/>
            </w:tcBorders>
            <w:shd w:val="clear" w:color="auto" w:fill="auto"/>
            <w:hideMark/>
          </w:tcPr>
          <w:p w14:paraId="00C26D5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59122B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A1146E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11</w:t>
            </w:r>
          </w:p>
        </w:tc>
        <w:tc>
          <w:tcPr>
            <w:tcW w:w="3840" w:type="dxa"/>
            <w:tcBorders>
              <w:top w:val="nil"/>
              <w:left w:val="nil"/>
              <w:bottom w:val="nil"/>
              <w:right w:val="nil"/>
            </w:tcBorders>
            <w:shd w:val="clear" w:color="auto" w:fill="auto"/>
            <w:hideMark/>
          </w:tcPr>
          <w:p w14:paraId="43D96EB2"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40х40</w:t>
            </w:r>
          </w:p>
        </w:tc>
        <w:tc>
          <w:tcPr>
            <w:tcW w:w="1920" w:type="dxa"/>
            <w:tcBorders>
              <w:top w:val="nil"/>
              <w:left w:val="single" w:sz="4" w:space="0" w:color="auto"/>
              <w:bottom w:val="nil"/>
              <w:right w:val="nil"/>
            </w:tcBorders>
            <w:shd w:val="clear" w:color="auto" w:fill="auto"/>
            <w:hideMark/>
          </w:tcPr>
          <w:p w14:paraId="077882A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3538E7E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w:t>
            </w:r>
          </w:p>
        </w:tc>
        <w:tc>
          <w:tcPr>
            <w:tcW w:w="1920" w:type="dxa"/>
            <w:tcBorders>
              <w:top w:val="nil"/>
              <w:left w:val="nil"/>
              <w:bottom w:val="nil"/>
              <w:right w:val="single" w:sz="8" w:space="0" w:color="auto"/>
            </w:tcBorders>
            <w:shd w:val="clear" w:color="auto" w:fill="auto"/>
            <w:hideMark/>
          </w:tcPr>
          <w:p w14:paraId="6326763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D9236A6"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BEED74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12</w:t>
            </w:r>
          </w:p>
        </w:tc>
        <w:tc>
          <w:tcPr>
            <w:tcW w:w="3840" w:type="dxa"/>
            <w:tcBorders>
              <w:top w:val="nil"/>
              <w:left w:val="nil"/>
              <w:bottom w:val="nil"/>
              <w:right w:val="nil"/>
            </w:tcBorders>
            <w:shd w:val="clear" w:color="auto" w:fill="auto"/>
            <w:hideMark/>
          </w:tcPr>
          <w:p w14:paraId="54C562C2"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40х25</w:t>
            </w:r>
          </w:p>
        </w:tc>
        <w:tc>
          <w:tcPr>
            <w:tcW w:w="1920" w:type="dxa"/>
            <w:tcBorders>
              <w:top w:val="nil"/>
              <w:left w:val="single" w:sz="4" w:space="0" w:color="auto"/>
              <w:bottom w:val="nil"/>
              <w:right w:val="nil"/>
            </w:tcBorders>
            <w:shd w:val="clear" w:color="auto" w:fill="auto"/>
            <w:hideMark/>
          </w:tcPr>
          <w:p w14:paraId="336A8D8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19C396A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80</w:t>
            </w:r>
          </w:p>
        </w:tc>
        <w:tc>
          <w:tcPr>
            <w:tcW w:w="1920" w:type="dxa"/>
            <w:tcBorders>
              <w:top w:val="nil"/>
              <w:left w:val="nil"/>
              <w:bottom w:val="nil"/>
              <w:right w:val="single" w:sz="8" w:space="0" w:color="auto"/>
            </w:tcBorders>
            <w:shd w:val="clear" w:color="auto" w:fill="auto"/>
            <w:hideMark/>
          </w:tcPr>
          <w:p w14:paraId="7F7884F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D225046"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D47513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13</w:t>
            </w:r>
          </w:p>
        </w:tc>
        <w:tc>
          <w:tcPr>
            <w:tcW w:w="3840" w:type="dxa"/>
            <w:tcBorders>
              <w:top w:val="nil"/>
              <w:left w:val="nil"/>
              <w:bottom w:val="nil"/>
              <w:right w:val="nil"/>
            </w:tcBorders>
            <w:shd w:val="clear" w:color="auto" w:fill="auto"/>
            <w:hideMark/>
          </w:tcPr>
          <w:p w14:paraId="3404E103"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25х16</w:t>
            </w:r>
          </w:p>
        </w:tc>
        <w:tc>
          <w:tcPr>
            <w:tcW w:w="1920" w:type="dxa"/>
            <w:tcBorders>
              <w:top w:val="nil"/>
              <w:left w:val="single" w:sz="4" w:space="0" w:color="auto"/>
              <w:bottom w:val="nil"/>
              <w:right w:val="nil"/>
            </w:tcBorders>
            <w:shd w:val="clear" w:color="auto" w:fill="auto"/>
            <w:hideMark/>
          </w:tcPr>
          <w:p w14:paraId="3A39052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3886C96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384</w:t>
            </w:r>
          </w:p>
        </w:tc>
        <w:tc>
          <w:tcPr>
            <w:tcW w:w="1920" w:type="dxa"/>
            <w:tcBorders>
              <w:top w:val="nil"/>
              <w:left w:val="nil"/>
              <w:bottom w:val="nil"/>
              <w:right w:val="single" w:sz="8" w:space="0" w:color="auto"/>
            </w:tcBorders>
            <w:shd w:val="clear" w:color="auto" w:fill="auto"/>
            <w:hideMark/>
          </w:tcPr>
          <w:p w14:paraId="25E995B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73CFFD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86E546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14</w:t>
            </w:r>
          </w:p>
        </w:tc>
        <w:tc>
          <w:tcPr>
            <w:tcW w:w="3840" w:type="dxa"/>
            <w:tcBorders>
              <w:top w:val="nil"/>
              <w:left w:val="nil"/>
              <w:bottom w:val="nil"/>
              <w:right w:val="nil"/>
            </w:tcBorders>
            <w:shd w:val="clear" w:color="auto" w:fill="auto"/>
            <w:hideMark/>
          </w:tcPr>
          <w:p w14:paraId="3BA8345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Кабельний канал 16х16</w:t>
            </w:r>
          </w:p>
        </w:tc>
        <w:tc>
          <w:tcPr>
            <w:tcW w:w="1920" w:type="dxa"/>
            <w:tcBorders>
              <w:top w:val="nil"/>
              <w:left w:val="single" w:sz="4" w:space="0" w:color="auto"/>
              <w:bottom w:val="nil"/>
              <w:right w:val="nil"/>
            </w:tcBorders>
            <w:shd w:val="clear" w:color="auto" w:fill="auto"/>
            <w:hideMark/>
          </w:tcPr>
          <w:p w14:paraId="3EEC56C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0BC8F49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1484</w:t>
            </w:r>
          </w:p>
        </w:tc>
        <w:tc>
          <w:tcPr>
            <w:tcW w:w="1920" w:type="dxa"/>
            <w:tcBorders>
              <w:top w:val="nil"/>
              <w:left w:val="nil"/>
              <w:bottom w:val="nil"/>
              <w:right w:val="single" w:sz="8" w:space="0" w:color="auto"/>
            </w:tcBorders>
            <w:shd w:val="clear" w:color="auto" w:fill="auto"/>
            <w:hideMark/>
          </w:tcPr>
          <w:p w14:paraId="375C33D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C3C1C52" w14:textId="77777777" w:rsidTr="00680420">
        <w:trPr>
          <w:trHeight w:val="800"/>
        </w:trPr>
        <w:tc>
          <w:tcPr>
            <w:tcW w:w="960" w:type="dxa"/>
            <w:tcBorders>
              <w:top w:val="nil"/>
              <w:left w:val="single" w:sz="8" w:space="0" w:color="auto"/>
              <w:bottom w:val="nil"/>
              <w:right w:val="single" w:sz="4" w:space="0" w:color="auto"/>
            </w:tcBorders>
            <w:shd w:val="clear" w:color="auto" w:fill="auto"/>
            <w:hideMark/>
          </w:tcPr>
          <w:p w14:paraId="2A30B5C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15</w:t>
            </w:r>
          </w:p>
        </w:tc>
        <w:tc>
          <w:tcPr>
            <w:tcW w:w="3840" w:type="dxa"/>
            <w:tcBorders>
              <w:top w:val="nil"/>
              <w:left w:val="nil"/>
              <w:bottom w:val="nil"/>
              <w:right w:val="nil"/>
            </w:tcBorders>
            <w:shd w:val="clear" w:color="auto" w:fill="auto"/>
            <w:hideMark/>
          </w:tcPr>
          <w:p w14:paraId="29BB3E42"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до 35 кВ у прокладених трубах, блоках і коробах,</w:t>
            </w:r>
            <w:r w:rsidRPr="00107672">
              <w:rPr>
                <w:rFonts w:ascii="Arial CYR" w:eastAsia="Times New Roman" w:hAnsi="Arial CYR" w:cs="Arial CYR"/>
                <w:color w:val="000000"/>
                <w:sz w:val="20"/>
                <w:szCs w:val="20"/>
                <w:lang/>
              </w:rPr>
              <w:br/>
              <w:t>маса 1 м до 1 кг</w:t>
            </w:r>
          </w:p>
        </w:tc>
        <w:tc>
          <w:tcPr>
            <w:tcW w:w="1920" w:type="dxa"/>
            <w:tcBorders>
              <w:top w:val="nil"/>
              <w:left w:val="single" w:sz="4" w:space="0" w:color="auto"/>
              <w:bottom w:val="nil"/>
              <w:right w:val="nil"/>
            </w:tcBorders>
            <w:shd w:val="clear" w:color="auto" w:fill="auto"/>
            <w:hideMark/>
          </w:tcPr>
          <w:p w14:paraId="0F503A1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w:t>
            </w:r>
          </w:p>
        </w:tc>
        <w:tc>
          <w:tcPr>
            <w:tcW w:w="1920" w:type="dxa"/>
            <w:tcBorders>
              <w:top w:val="nil"/>
              <w:left w:val="single" w:sz="4" w:space="0" w:color="auto"/>
              <w:bottom w:val="nil"/>
              <w:right w:val="single" w:sz="4" w:space="0" w:color="000000"/>
            </w:tcBorders>
            <w:shd w:val="clear" w:color="auto" w:fill="auto"/>
            <w:hideMark/>
          </w:tcPr>
          <w:p w14:paraId="13D0CB6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171</w:t>
            </w:r>
          </w:p>
        </w:tc>
        <w:tc>
          <w:tcPr>
            <w:tcW w:w="1920" w:type="dxa"/>
            <w:tcBorders>
              <w:top w:val="nil"/>
              <w:left w:val="nil"/>
              <w:bottom w:val="nil"/>
              <w:right w:val="single" w:sz="8" w:space="0" w:color="auto"/>
            </w:tcBorders>
            <w:shd w:val="clear" w:color="auto" w:fill="auto"/>
            <w:hideMark/>
          </w:tcPr>
          <w:p w14:paraId="4C18532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AB0B3E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917655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16</w:t>
            </w:r>
          </w:p>
        </w:tc>
        <w:tc>
          <w:tcPr>
            <w:tcW w:w="3840" w:type="dxa"/>
            <w:tcBorders>
              <w:top w:val="nil"/>
              <w:left w:val="nil"/>
              <w:bottom w:val="nil"/>
              <w:right w:val="nil"/>
            </w:tcBorders>
            <w:shd w:val="clear" w:color="auto" w:fill="auto"/>
            <w:hideMark/>
          </w:tcPr>
          <w:p w14:paraId="61983FA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5х10 мм2 </w:t>
            </w:r>
          </w:p>
        </w:tc>
        <w:tc>
          <w:tcPr>
            <w:tcW w:w="1920" w:type="dxa"/>
            <w:tcBorders>
              <w:top w:val="nil"/>
              <w:left w:val="single" w:sz="4" w:space="0" w:color="auto"/>
              <w:bottom w:val="nil"/>
              <w:right w:val="nil"/>
            </w:tcBorders>
            <w:shd w:val="clear" w:color="auto" w:fill="auto"/>
            <w:hideMark/>
          </w:tcPr>
          <w:p w14:paraId="28CEE39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23FD6C8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134</w:t>
            </w:r>
          </w:p>
        </w:tc>
        <w:tc>
          <w:tcPr>
            <w:tcW w:w="1920" w:type="dxa"/>
            <w:tcBorders>
              <w:top w:val="nil"/>
              <w:left w:val="nil"/>
              <w:bottom w:val="nil"/>
              <w:right w:val="single" w:sz="8" w:space="0" w:color="auto"/>
            </w:tcBorders>
            <w:shd w:val="clear" w:color="auto" w:fill="auto"/>
            <w:hideMark/>
          </w:tcPr>
          <w:p w14:paraId="4C3A112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AFF4085"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7F34BC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17</w:t>
            </w:r>
          </w:p>
        </w:tc>
        <w:tc>
          <w:tcPr>
            <w:tcW w:w="3840" w:type="dxa"/>
            <w:tcBorders>
              <w:top w:val="nil"/>
              <w:left w:val="nil"/>
              <w:bottom w:val="nil"/>
              <w:right w:val="nil"/>
            </w:tcBorders>
            <w:shd w:val="clear" w:color="auto" w:fill="auto"/>
            <w:hideMark/>
          </w:tcPr>
          <w:p w14:paraId="6BAE484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5х6,0 мм2 </w:t>
            </w:r>
          </w:p>
        </w:tc>
        <w:tc>
          <w:tcPr>
            <w:tcW w:w="1920" w:type="dxa"/>
            <w:tcBorders>
              <w:top w:val="nil"/>
              <w:left w:val="single" w:sz="4" w:space="0" w:color="auto"/>
              <w:bottom w:val="nil"/>
              <w:right w:val="nil"/>
            </w:tcBorders>
            <w:shd w:val="clear" w:color="auto" w:fill="auto"/>
            <w:hideMark/>
          </w:tcPr>
          <w:p w14:paraId="1819020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1270703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w:t>
            </w:r>
          </w:p>
        </w:tc>
        <w:tc>
          <w:tcPr>
            <w:tcW w:w="1920" w:type="dxa"/>
            <w:tcBorders>
              <w:top w:val="nil"/>
              <w:left w:val="nil"/>
              <w:bottom w:val="nil"/>
              <w:right w:val="single" w:sz="8" w:space="0" w:color="auto"/>
            </w:tcBorders>
            <w:shd w:val="clear" w:color="auto" w:fill="auto"/>
            <w:hideMark/>
          </w:tcPr>
          <w:p w14:paraId="7E8E7A8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344488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D5B001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18</w:t>
            </w:r>
          </w:p>
        </w:tc>
        <w:tc>
          <w:tcPr>
            <w:tcW w:w="3840" w:type="dxa"/>
            <w:tcBorders>
              <w:top w:val="nil"/>
              <w:left w:val="nil"/>
              <w:bottom w:val="nil"/>
              <w:right w:val="nil"/>
            </w:tcBorders>
            <w:shd w:val="clear" w:color="auto" w:fill="auto"/>
            <w:hideMark/>
          </w:tcPr>
          <w:p w14:paraId="571E462B"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4х25 мм2 </w:t>
            </w:r>
          </w:p>
        </w:tc>
        <w:tc>
          <w:tcPr>
            <w:tcW w:w="1920" w:type="dxa"/>
            <w:tcBorders>
              <w:top w:val="nil"/>
              <w:left w:val="single" w:sz="4" w:space="0" w:color="auto"/>
              <w:bottom w:val="nil"/>
              <w:right w:val="nil"/>
            </w:tcBorders>
            <w:shd w:val="clear" w:color="auto" w:fill="auto"/>
            <w:hideMark/>
          </w:tcPr>
          <w:p w14:paraId="3F76D03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4C1F8E3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30</w:t>
            </w:r>
          </w:p>
        </w:tc>
        <w:tc>
          <w:tcPr>
            <w:tcW w:w="1920" w:type="dxa"/>
            <w:tcBorders>
              <w:top w:val="nil"/>
              <w:left w:val="nil"/>
              <w:bottom w:val="nil"/>
              <w:right w:val="single" w:sz="8" w:space="0" w:color="auto"/>
            </w:tcBorders>
            <w:shd w:val="clear" w:color="auto" w:fill="auto"/>
            <w:hideMark/>
          </w:tcPr>
          <w:p w14:paraId="71A0074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14C9C3E5" w14:textId="77777777" w:rsidTr="00680420">
        <w:trPr>
          <w:trHeight w:val="820"/>
        </w:trPr>
        <w:tc>
          <w:tcPr>
            <w:tcW w:w="960" w:type="dxa"/>
            <w:tcBorders>
              <w:top w:val="nil"/>
              <w:left w:val="single" w:sz="8" w:space="0" w:color="auto"/>
              <w:bottom w:val="nil"/>
              <w:right w:val="single" w:sz="4" w:space="0" w:color="auto"/>
            </w:tcBorders>
            <w:shd w:val="clear" w:color="auto" w:fill="auto"/>
            <w:hideMark/>
          </w:tcPr>
          <w:p w14:paraId="0D9FF23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19</w:t>
            </w:r>
          </w:p>
        </w:tc>
        <w:tc>
          <w:tcPr>
            <w:tcW w:w="3840" w:type="dxa"/>
            <w:tcBorders>
              <w:top w:val="nil"/>
              <w:left w:val="nil"/>
              <w:bottom w:val="nil"/>
              <w:right w:val="nil"/>
            </w:tcBorders>
            <w:shd w:val="clear" w:color="auto" w:fill="auto"/>
            <w:hideMark/>
          </w:tcPr>
          <w:p w14:paraId="4C1BC2C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до 35 кВ, що прокладається з кріпленням накладними скобами, маса 1 м до 1 кг</w:t>
            </w:r>
          </w:p>
        </w:tc>
        <w:tc>
          <w:tcPr>
            <w:tcW w:w="1920" w:type="dxa"/>
            <w:tcBorders>
              <w:top w:val="nil"/>
              <w:left w:val="single" w:sz="4" w:space="0" w:color="auto"/>
              <w:bottom w:val="nil"/>
              <w:right w:val="nil"/>
            </w:tcBorders>
            <w:shd w:val="clear" w:color="auto" w:fill="auto"/>
            <w:hideMark/>
          </w:tcPr>
          <w:p w14:paraId="600D33B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w:t>
            </w:r>
          </w:p>
        </w:tc>
        <w:tc>
          <w:tcPr>
            <w:tcW w:w="1920" w:type="dxa"/>
            <w:tcBorders>
              <w:top w:val="nil"/>
              <w:left w:val="single" w:sz="4" w:space="0" w:color="auto"/>
              <w:bottom w:val="nil"/>
              <w:right w:val="single" w:sz="4" w:space="0" w:color="000000"/>
            </w:tcBorders>
            <w:shd w:val="clear" w:color="auto" w:fill="auto"/>
            <w:hideMark/>
          </w:tcPr>
          <w:p w14:paraId="758626B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5219</w:t>
            </w:r>
          </w:p>
        </w:tc>
        <w:tc>
          <w:tcPr>
            <w:tcW w:w="1920" w:type="dxa"/>
            <w:tcBorders>
              <w:top w:val="nil"/>
              <w:left w:val="nil"/>
              <w:bottom w:val="nil"/>
              <w:right w:val="single" w:sz="8" w:space="0" w:color="auto"/>
            </w:tcBorders>
            <w:shd w:val="clear" w:color="auto" w:fill="auto"/>
            <w:hideMark/>
          </w:tcPr>
          <w:p w14:paraId="3687DA2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FEFBA1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B6CEFF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20</w:t>
            </w:r>
          </w:p>
        </w:tc>
        <w:tc>
          <w:tcPr>
            <w:tcW w:w="3840" w:type="dxa"/>
            <w:tcBorders>
              <w:top w:val="nil"/>
              <w:left w:val="nil"/>
              <w:bottom w:val="nil"/>
              <w:right w:val="nil"/>
            </w:tcBorders>
            <w:shd w:val="clear" w:color="auto" w:fill="auto"/>
            <w:hideMark/>
          </w:tcPr>
          <w:p w14:paraId="3D3EFDB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5х4,0 мм2 </w:t>
            </w:r>
          </w:p>
        </w:tc>
        <w:tc>
          <w:tcPr>
            <w:tcW w:w="1920" w:type="dxa"/>
            <w:tcBorders>
              <w:top w:val="nil"/>
              <w:left w:val="single" w:sz="4" w:space="0" w:color="auto"/>
              <w:bottom w:val="nil"/>
              <w:right w:val="nil"/>
            </w:tcBorders>
            <w:shd w:val="clear" w:color="auto" w:fill="auto"/>
            <w:hideMark/>
          </w:tcPr>
          <w:p w14:paraId="34995D8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7AA504E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298</w:t>
            </w:r>
          </w:p>
        </w:tc>
        <w:tc>
          <w:tcPr>
            <w:tcW w:w="1920" w:type="dxa"/>
            <w:tcBorders>
              <w:top w:val="nil"/>
              <w:left w:val="nil"/>
              <w:bottom w:val="nil"/>
              <w:right w:val="single" w:sz="8" w:space="0" w:color="auto"/>
            </w:tcBorders>
            <w:shd w:val="clear" w:color="auto" w:fill="auto"/>
            <w:hideMark/>
          </w:tcPr>
          <w:p w14:paraId="27B96F4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3B239A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AC3958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21</w:t>
            </w:r>
          </w:p>
        </w:tc>
        <w:tc>
          <w:tcPr>
            <w:tcW w:w="3840" w:type="dxa"/>
            <w:tcBorders>
              <w:top w:val="nil"/>
              <w:left w:val="nil"/>
              <w:bottom w:val="nil"/>
              <w:right w:val="nil"/>
            </w:tcBorders>
            <w:shd w:val="clear" w:color="auto" w:fill="auto"/>
            <w:hideMark/>
          </w:tcPr>
          <w:p w14:paraId="3C4CD96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5х2,5 мм2 </w:t>
            </w:r>
          </w:p>
        </w:tc>
        <w:tc>
          <w:tcPr>
            <w:tcW w:w="1920" w:type="dxa"/>
            <w:tcBorders>
              <w:top w:val="nil"/>
              <w:left w:val="single" w:sz="4" w:space="0" w:color="auto"/>
              <w:bottom w:val="nil"/>
              <w:right w:val="nil"/>
            </w:tcBorders>
            <w:shd w:val="clear" w:color="auto" w:fill="auto"/>
            <w:hideMark/>
          </w:tcPr>
          <w:p w14:paraId="6B3C16A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7B3E229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96</w:t>
            </w:r>
          </w:p>
        </w:tc>
        <w:tc>
          <w:tcPr>
            <w:tcW w:w="1920" w:type="dxa"/>
            <w:tcBorders>
              <w:top w:val="nil"/>
              <w:left w:val="nil"/>
              <w:bottom w:val="nil"/>
              <w:right w:val="single" w:sz="8" w:space="0" w:color="auto"/>
            </w:tcBorders>
            <w:shd w:val="clear" w:color="auto" w:fill="auto"/>
            <w:hideMark/>
          </w:tcPr>
          <w:p w14:paraId="19C2DD5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9D41A9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759CC5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22</w:t>
            </w:r>
          </w:p>
        </w:tc>
        <w:tc>
          <w:tcPr>
            <w:tcW w:w="3840" w:type="dxa"/>
            <w:tcBorders>
              <w:top w:val="nil"/>
              <w:left w:val="nil"/>
              <w:bottom w:val="nil"/>
              <w:right w:val="nil"/>
            </w:tcBorders>
            <w:shd w:val="clear" w:color="auto" w:fill="auto"/>
            <w:hideMark/>
          </w:tcPr>
          <w:p w14:paraId="5B006923"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5х1,5 мм2 </w:t>
            </w:r>
          </w:p>
        </w:tc>
        <w:tc>
          <w:tcPr>
            <w:tcW w:w="1920" w:type="dxa"/>
            <w:tcBorders>
              <w:top w:val="nil"/>
              <w:left w:val="single" w:sz="4" w:space="0" w:color="auto"/>
              <w:bottom w:val="nil"/>
              <w:right w:val="nil"/>
            </w:tcBorders>
            <w:shd w:val="clear" w:color="auto" w:fill="auto"/>
            <w:hideMark/>
          </w:tcPr>
          <w:p w14:paraId="39CE4D8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3A8086B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w:t>
            </w:r>
          </w:p>
        </w:tc>
        <w:tc>
          <w:tcPr>
            <w:tcW w:w="1920" w:type="dxa"/>
            <w:tcBorders>
              <w:top w:val="nil"/>
              <w:left w:val="nil"/>
              <w:bottom w:val="nil"/>
              <w:right w:val="single" w:sz="8" w:space="0" w:color="auto"/>
            </w:tcBorders>
            <w:shd w:val="clear" w:color="auto" w:fill="auto"/>
            <w:hideMark/>
          </w:tcPr>
          <w:p w14:paraId="6FBCD21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6868112"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90BE34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23</w:t>
            </w:r>
          </w:p>
        </w:tc>
        <w:tc>
          <w:tcPr>
            <w:tcW w:w="3840" w:type="dxa"/>
            <w:tcBorders>
              <w:top w:val="nil"/>
              <w:left w:val="nil"/>
              <w:bottom w:val="nil"/>
              <w:right w:val="nil"/>
            </w:tcBorders>
            <w:shd w:val="clear" w:color="auto" w:fill="auto"/>
            <w:hideMark/>
          </w:tcPr>
          <w:p w14:paraId="781BC46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3х2,5 мм2 </w:t>
            </w:r>
          </w:p>
        </w:tc>
        <w:tc>
          <w:tcPr>
            <w:tcW w:w="1920" w:type="dxa"/>
            <w:tcBorders>
              <w:top w:val="nil"/>
              <w:left w:val="single" w:sz="4" w:space="0" w:color="auto"/>
              <w:bottom w:val="nil"/>
              <w:right w:val="nil"/>
            </w:tcBorders>
            <w:shd w:val="clear" w:color="auto" w:fill="auto"/>
            <w:hideMark/>
          </w:tcPr>
          <w:p w14:paraId="5C4AB5E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39313CF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1713</w:t>
            </w:r>
          </w:p>
        </w:tc>
        <w:tc>
          <w:tcPr>
            <w:tcW w:w="1920" w:type="dxa"/>
            <w:tcBorders>
              <w:top w:val="nil"/>
              <w:left w:val="nil"/>
              <w:bottom w:val="nil"/>
              <w:right w:val="single" w:sz="8" w:space="0" w:color="auto"/>
            </w:tcBorders>
            <w:shd w:val="clear" w:color="auto" w:fill="auto"/>
            <w:hideMark/>
          </w:tcPr>
          <w:p w14:paraId="30FC34E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3BCB46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11272C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24</w:t>
            </w:r>
          </w:p>
        </w:tc>
        <w:tc>
          <w:tcPr>
            <w:tcW w:w="3840" w:type="dxa"/>
            <w:tcBorders>
              <w:top w:val="nil"/>
              <w:left w:val="nil"/>
              <w:bottom w:val="nil"/>
              <w:right w:val="nil"/>
            </w:tcBorders>
            <w:shd w:val="clear" w:color="auto" w:fill="auto"/>
            <w:hideMark/>
          </w:tcPr>
          <w:p w14:paraId="3BC8CFB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ВВГнгд 3х1,5 мм2</w:t>
            </w:r>
          </w:p>
        </w:tc>
        <w:tc>
          <w:tcPr>
            <w:tcW w:w="1920" w:type="dxa"/>
            <w:tcBorders>
              <w:top w:val="nil"/>
              <w:left w:val="single" w:sz="4" w:space="0" w:color="auto"/>
              <w:bottom w:val="nil"/>
              <w:right w:val="nil"/>
            </w:tcBorders>
            <w:shd w:val="clear" w:color="auto" w:fill="auto"/>
            <w:hideMark/>
          </w:tcPr>
          <w:p w14:paraId="21D69B5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4113474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2764</w:t>
            </w:r>
          </w:p>
        </w:tc>
        <w:tc>
          <w:tcPr>
            <w:tcW w:w="1920" w:type="dxa"/>
            <w:tcBorders>
              <w:top w:val="nil"/>
              <w:left w:val="nil"/>
              <w:bottom w:val="nil"/>
              <w:right w:val="single" w:sz="8" w:space="0" w:color="auto"/>
            </w:tcBorders>
            <w:shd w:val="clear" w:color="auto" w:fill="auto"/>
            <w:hideMark/>
          </w:tcPr>
          <w:p w14:paraId="1BA3533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1FCDE6F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960E50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25</w:t>
            </w:r>
          </w:p>
        </w:tc>
        <w:tc>
          <w:tcPr>
            <w:tcW w:w="3840" w:type="dxa"/>
            <w:tcBorders>
              <w:top w:val="nil"/>
              <w:left w:val="nil"/>
              <w:bottom w:val="nil"/>
              <w:right w:val="nil"/>
            </w:tcBorders>
            <w:shd w:val="clear" w:color="auto" w:fill="auto"/>
            <w:hideMark/>
          </w:tcPr>
          <w:p w14:paraId="753FE83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2х2,5 мм2 </w:t>
            </w:r>
          </w:p>
        </w:tc>
        <w:tc>
          <w:tcPr>
            <w:tcW w:w="1920" w:type="dxa"/>
            <w:tcBorders>
              <w:top w:val="nil"/>
              <w:left w:val="single" w:sz="4" w:space="0" w:color="auto"/>
              <w:bottom w:val="nil"/>
              <w:right w:val="nil"/>
            </w:tcBorders>
            <w:shd w:val="clear" w:color="auto" w:fill="auto"/>
            <w:hideMark/>
          </w:tcPr>
          <w:p w14:paraId="2FBC13D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5D52102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36</w:t>
            </w:r>
          </w:p>
        </w:tc>
        <w:tc>
          <w:tcPr>
            <w:tcW w:w="1920" w:type="dxa"/>
            <w:tcBorders>
              <w:top w:val="nil"/>
              <w:left w:val="nil"/>
              <w:bottom w:val="nil"/>
              <w:right w:val="single" w:sz="8" w:space="0" w:color="auto"/>
            </w:tcBorders>
            <w:shd w:val="clear" w:color="auto" w:fill="auto"/>
            <w:hideMark/>
          </w:tcPr>
          <w:p w14:paraId="3043457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344C9F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923472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26</w:t>
            </w:r>
          </w:p>
        </w:tc>
        <w:tc>
          <w:tcPr>
            <w:tcW w:w="3840" w:type="dxa"/>
            <w:tcBorders>
              <w:top w:val="nil"/>
              <w:left w:val="nil"/>
              <w:bottom w:val="nil"/>
              <w:right w:val="nil"/>
            </w:tcBorders>
            <w:shd w:val="clear" w:color="auto" w:fill="auto"/>
            <w:hideMark/>
          </w:tcPr>
          <w:p w14:paraId="196EB6A9"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Кабель ВВГнгд 2х1,5 мм2 </w:t>
            </w:r>
          </w:p>
        </w:tc>
        <w:tc>
          <w:tcPr>
            <w:tcW w:w="1920" w:type="dxa"/>
            <w:tcBorders>
              <w:top w:val="nil"/>
              <w:left w:val="single" w:sz="4" w:space="0" w:color="auto"/>
              <w:bottom w:val="nil"/>
              <w:right w:val="nil"/>
            </w:tcBorders>
            <w:shd w:val="clear" w:color="auto" w:fill="auto"/>
            <w:hideMark/>
          </w:tcPr>
          <w:p w14:paraId="47622A0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1BF3A7C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284</w:t>
            </w:r>
          </w:p>
        </w:tc>
        <w:tc>
          <w:tcPr>
            <w:tcW w:w="1920" w:type="dxa"/>
            <w:tcBorders>
              <w:top w:val="nil"/>
              <w:left w:val="nil"/>
              <w:bottom w:val="nil"/>
              <w:right w:val="single" w:sz="8" w:space="0" w:color="auto"/>
            </w:tcBorders>
            <w:shd w:val="clear" w:color="auto" w:fill="auto"/>
            <w:hideMark/>
          </w:tcPr>
          <w:p w14:paraId="6D77AD6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EF7871B" w14:textId="77777777" w:rsidTr="00680420">
        <w:trPr>
          <w:trHeight w:val="560"/>
        </w:trPr>
        <w:tc>
          <w:tcPr>
            <w:tcW w:w="960" w:type="dxa"/>
            <w:tcBorders>
              <w:top w:val="nil"/>
              <w:left w:val="single" w:sz="8" w:space="0" w:color="auto"/>
              <w:bottom w:val="nil"/>
              <w:right w:val="single" w:sz="4" w:space="0" w:color="auto"/>
            </w:tcBorders>
            <w:shd w:val="clear" w:color="auto" w:fill="auto"/>
            <w:hideMark/>
          </w:tcPr>
          <w:p w14:paraId="2637D4E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27</w:t>
            </w:r>
          </w:p>
        </w:tc>
        <w:tc>
          <w:tcPr>
            <w:tcW w:w="3840" w:type="dxa"/>
            <w:tcBorders>
              <w:top w:val="nil"/>
              <w:left w:val="nil"/>
              <w:bottom w:val="nil"/>
              <w:right w:val="nil"/>
            </w:tcBorders>
            <w:shd w:val="clear" w:color="auto" w:fill="auto"/>
            <w:hideMark/>
          </w:tcPr>
          <w:p w14:paraId="46EE9C65"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Пробивання отворів в бетонних стелях товщиною 100 мм, площею до 20 см2</w:t>
            </w:r>
          </w:p>
        </w:tc>
        <w:tc>
          <w:tcPr>
            <w:tcW w:w="1920" w:type="dxa"/>
            <w:tcBorders>
              <w:top w:val="nil"/>
              <w:left w:val="single" w:sz="4" w:space="0" w:color="auto"/>
              <w:bottom w:val="nil"/>
              <w:right w:val="nil"/>
            </w:tcBorders>
            <w:shd w:val="clear" w:color="auto" w:fill="auto"/>
            <w:hideMark/>
          </w:tcPr>
          <w:p w14:paraId="4AF2B4A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C09E62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112</w:t>
            </w:r>
          </w:p>
        </w:tc>
        <w:tc>
          <w:tcPr>
            <w:tcW w:w="1920" w:type="dxa"/>
            <w:tcBorders>
              <w:top w:val="nil"/>
              <w:left w:val="nil"/>
              <w:bottom w:val="nil"/>
              <w:right w:val="single" w:sz="8" w:space="0" w:color="auto"/>
            </w:tcBorders>
            <w:shd w:val="clear" w:color="auto" w:fill="auto"/>
            <w:hideMark/>
          </w:tcPr>
          <w:p w14:paraId="02CE49F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A7FEA40" w14:textId="77777777" w:rsidTr="00680420">
        <w:trPr>
          <w:trHeight w:val="1930"/>
        </w:trPr>
        <w:tc>
          <w:tcPr>
            <w:tcW w:w="960" w:type="dxa"/>
            <w:tcBorders>
              <w:top w:val="nil"/>
              <w:left w:val="single" w:sz="8" w:space="0" w:color="auto"/>
              <w:bottom w:val="nil"/>
              <w:right w:val="single" w:sz="4" w:space="0" w:color="auto"/>
            </w:tcBorders>
            <w:shd w:val="clear" w:color="auto" w:fill="auto"/>
            <w:hideMark/>
          </w:tcPr>
          <w:p w14:paraId="3906E78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w:t>
            </w:r>
          </w:p>
        </w:tc>
        <w:tc>
          <w:tcPr>
            <w:tcW w:w="3840" w:type="dxa"/>
            <w:tcBorders>
              <w:top w:val="nil"/>
              <w:left w:val="nil"/>
              <w:bottom w:val="nil"/>
              <w:right w:val="nil"/>
            </w:tcBorders>
            <w:shd w:val="clear" w:color="auto" w:fill="auto"/>
            <w:hideMark/>
          </w:tcPr>
          <w:p w14:paraId="58EC48C2"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Прокладання вініпластових труб, що поставляються</w:t>
            </w:r>
            <w:r w:rsidRPr="00107672">
              <w:rPr>
                <w:rFonts w:ascii="Arial CYR" w:eastAsia="Times New Roman" w:hAnsi="Arial CYR" w:cs="Arial CYR"/>
                <w:color w:val="000000"/>
                <w:sz w:val="20"/>
                <w:szCs w:val="20"/>
                <w:lang/>
              </w:rPr>
              <w:br/>
              <w:t>нормалізованими елементами в комплекті, по стінах і</w:t>
            </w:r>
            <w:r w:rsidRPr="00107672">
              <w:rPr>
                <w:rFonts w:ascii="Arial CYR" w:eastAsia="Times New Roman" w:hAnsi="Arial CYR" w:cs="Arial CYR"/>
                <w:color w:val="000000"/>
                <w:sz w:val="20"/>
                <w:szCs w:val="20"/>
                <w:lang/>
              </w:rPr>
              <w:br/>
              <w:t>колонах із кріпленням накладними скобами, діаметр</w:t>
            </w:r>
            <w:r w:rsidRPr="00107672">
              <w:rPr>
                <w:rFonts w:ascii="Arial CYR" w:eastAsia="Times New Roman" w:hAnsi="Arial CYR" w:cs="Arial CYR"/>
                <w:color w:val="000000"/>
                <w:sz w:val="20"/>
                <w:szCs w:val="20"/>
                <w:lang/>
              </w:rPr>
              <w:br/>
              <w:t>умовного проходу до 50 мм</w:t>
            </w:r>
          </w:p>
        </w:tc>
        <w:tc>
          <w:tcPr>
            <w:tcW w:w="1920" w:type="dxa"/>
            <w:tcBorders>
              <w:top w:val="nil"/>
              <w:left w:val="single" w:sz="4" w:space="0" w:color="auto"/>
              <w:bottom w:val="nil"/>
              <w:right w:val="nil"/>
            </w:tcBorders>
            <w:shd w:val="clear" w:color="auto" w:fill="auto"/>
            <w:hideMark/>
          </w:tcPr>
          <w:p w14:paraId="7BB00ED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2C36628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45</w:t>
            </w:r>
          </w:p>
        </w:tc>
        <w:tc>
          <w:tcPr>
            <w:tcW w:w="1920" w:type="dxa"/>
            <w:tcBorders>
              <w:top w:val="nil"/>
              <w:left w:val="nil"/>
              <w:bottom w:val="nil"/>
              <w:right w:val="single" w:sz="8" w:space="0" w:color="auto"/>
            </w:tcBorders>
            <w:shd w:val="clear" w:color="auto" w:fill="auto"/>
            <w:hideMark/>
          </w:tcPr>
          <w:p w14:paraId="3D6F1B8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40C2056"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84A7BC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29</w:t>
            </w:r>
          </w:p>
        </w:tc>
        <w:tc>
          <w:tcPr>
            <w:tcW w:w="3840" w:type="dxa"/>
            <w:tcBorders>
              <w:top w:val="nil"/>
              <w:left w:val="nil"/>
              <w:bottom w:val="nil"/>
              <w:right w:val="nil"/>
            </w:tcBorders>
            <w:shd w:val="clear" w:color="auto" w:fill="auto"/>
            <w:hideMark/>
          </w:tcPr>
          <w:p w14:paraId="6C7B7C06"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Труба гофрована з протяжкою 50мм</w:t>
            </w:r>
          </w:p>
        </w:tc>
        <w:tc>
          <w:tcPr>
            <w:tcW w:w="1920" w:type="dxa"/>
            <w:tcBorders>
              <w:top w:val="nil"/>
              <w:left w:val="single" w:sz="4" w:space="0" w:color="auto"/>
              <w:bottom w:val="nil"/>
              <w:right w:val="nil"/>
            </w:tcBorders>
            <w:shd w:val="clear" w:color="auto" w:fill="auto"/>
            <w:hideMark/>
          </w:tcPr>
          <w:p w14:paraId="5851E04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5814CAA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45</w:t>
            </w:r>
          </w:p>
        </w:tc>
        <w:tc>
          <w:tcPr>
            <w:tcW w:w="1920" w:type="dxa"/>
            <w:tcBorders>
              <w:top w:val="nil"/>
              <w:left w:val="nil"/>
              <w:bottom w:val="nil"/>
              <w:right w:val="single" w:sz="8" w:space="0" w:color="auto"/>
            </w:tcBorders>
            <w:shd w:val="clear" w:color="auto" w:fill="auto"/>
            <w:hideMark/>
          </w:tcPr>
          <w:p w14:paraId="30AEFC2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E577947" w14:textId="77777777" w:rsidTr="00680420">
        <w:trPr>
          <w:trHeight w:val="840"/>
        </w:trPr>
        <w:tc>
          <w:tcPr>
            <w:tcW w:w="960" w:type="dxa"/>
            <w:tcBorders>
              <w:top w:val="nil"/>
              <w:left w:val="single" w:sz="8" w:space="0" w:color="auto"/>
              <w:bottom w:val="nil"/>
              <w:right w:val="single" w:sz="4" w:space="0" w:color="auto"/>
            </w:tcBorders>
            <w:shd w:val="clear" w:color="auto" w:fill="auto"/>
            <w:hideMark/>
          </w:tcPr>
          <w:p w14:paraId="2041579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30</w:t>
            </w:r>
          </w:p>
        </w:tc>
        <w:tc>
          <w:tcPr>
            <w:tcW w:w="3840" w:type="dxa"/>
            <w:tcBorders>
              <w:top w:val="nil"/>
              <w:left w:val="nil"/>
              <w:bottom w:val="nil"/>
              <w:right w:val="nil"/>
            </w:tcBorders>
            <w:shd w:val="clear" w:color="auto" w:fill="auto"/>
            <w:hideMark/>
          </w:tcPr>
          <w:p w14:paraId="05CAE9B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Закладення бетоном в залізобетонних перекриттях</w:t>
            </w:r>
            <w:r w:rsidRPr="00107672">
              <w:rPr>
                <w:rFonts w:ascii="Arial CYR" w:eastAsia="Times New Roman" w:hAnsi="Arial CYR" w:cs="Arial CYR"/>
                <w:color w:val="000000"/>
                <w:sz w:val="20"/>
                <w:szCs w:val="20"/>
                <w:lang/>
              </w:rPr>
              <w:br/>
              <w:t>отворів, гнізд і борозен площею до 0,1 м2</w:t>
            </w:r>
          </w:p>
        </w:tc>
        <w:tc>
          <w:tcPr>
            <w:tcW w:w="1920" w:type="dxa"/>
            <w:tcBorders>
              <w:top w:val="nil"/>
              <w:left w:val="single" w:sz="4" w:space="0" w:color="auto"/>
              <w:bottom w:val="nil"/>
              <w:right w:val="nil"/>
            </w:tcBorders>
            <w:shd w:val="clear" w:color="auto" w:fill="auto"/>
            <w:hideMark/>
          </w:tcPr>
          <w:p w14:paraId="5475F15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м3</w:t>
            </w:r>
          </w:p>
        </w:tc>
        <w:tc>
          <w:tcPr>
            <w:tcW w:w="1920" w:type="dxa"/>
            <w:tcBorders>
              <w:top w:val="nil"/>
              <w:left w:val="single" w:sz="4" w:space="0" w:color="auto"/>
              <w:bottom w:val="nil"/>
              <w:right w:val="single" w:sz="4" w:space="0" w:color="000000"/>
            </w:tcBorders>
            <w:shd w:val="clear" w:color="auto" w:fill="auto"/>
            <w:hideMark/>
          </w:tcPr>
          <w:p w14:paraId="4BB8963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0,166</w:t>
            </w:r>
          </w:p>
        </w:tc>
        <w:tc>
          <w:tcPr>
            <w:tcW w:w="1920" w:type="dxa"/>
            <w:tcBorders>
              <w:top w:val="nil"/>
              <w:left w:val="nil"/>
              <w:bottom w:val="nil"/>
              <w:right w:val="single" w:sz="8" w:space="0" w:color="auto"/>
            </w:tcBorders>
            <w:shd w:val="clear" w:color="auto" w:fill="auto"/>
            <w:hideMark/>
          </w:tcPr>
          <w:p w14:paraId="036755E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BBC666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CD4640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31</w:t>
            </w:r>
          </w:p>
        </w:tc>
        <w:tc>
          <w:tcPr>
            <w:tcW w:w="3840" w:type="dxa"/>
            <w:tcBorders>
              <w:top w:val="nil"/>
              <w:left w:val="nil"/>
              <w:bottom w:val="nil"/>
              <w:right w:val="nil"/>
            </w:tcBorders>
            <w:shd w:val="clear" w:color="auto" w:fill="auto"/>
            <w:hideMark/>
          </w:tcPr>
          <w:p w14:paraId="2B0DFBB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Прожектор, що установлюється окремо, на сталевій</w:t>
            </w:r>
            <w:r w:rsidRPr="00107672">
              <w:rPr>
                <w:rFonts w:ascii="Arial CYR" w:eastAsia="Times New Roman" w:hAnsi="Arial CYR" w:cs="Arial CYR"/>
                <w:color w:val="000000"/>
                <w:sz w:val="20"/>
                <w:szCs w:val="20"/>
                <w:lang/>
              </w:rPr>
              <w:br/>
              <w:t>конструкції на покрівлі будинку з лампою потужністю</w:t>
            </w:r>
            <w:r w:rsidRPr="00107672">
              <w:rPr>
                <w:rFonts w:ascii="Arial CYR" w:eastAsia="Times New Roman" w:hAnsi="Arial CYR" w:cs="Arial CYR"/>
                <w:color w:val="000000"/>
                <w:sz w:val="20"/>
                <w:szCs w:val="20"/>
                <w:lang/>
              </w:rPr>
              <w:br/>
              <w:t>1000 Вт</w:t>
            </w:r>
            <w:r w:rsidRPr="00107672">
              <w:rPr>
                <w:rFonts w:ascii="Arial CYR" w:eastAsia="Times New Roman" w:hAnsi="Arial CYR" w:cs="Arial CYR"/>
                <w:color w:val="000000"/>
                <w:sz w:val="20"/>
                <w:szCs w:val="20"/>
                <w:lang/>
              </w:rPr>
              <w:br/>
              <w:t>[при роботi на висотi понад 2 до 8 м]</w:t>
            </w:r>
          </w:p>
        </w:tc>
        <w:tc>
          <w:tcPr>
            <w:tcW w:w="1920" w:type="dxa"/>
            <w:tcBorders>
              <w:top w:val="nil"/>
              <w:left w:val="single" w:sz="4" w:space="0" w:color="auto"/>
              <w:bottom w:val="nil"/>
              <w:right w:val="nil"/>
            </w:tcBorders>
            <w:shd w:val="clear" w:color="auto" w:fill="auto"/>
            <w:hideMark/>
          </w:tcPr>
          <w:p w14:paraId="527F7F7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шт</w:t>
            </w:r>
          </w:p>
        </w:tc>
        <w:tc>
          <w:tcPr>
            <w:tcW w:w="1920" w:type="dxa"/>
            <w:tcBorders>
              <w:top w:val="nil"/>
              <w:left w:val="single" w:sz="4" w:space="0" w:color="auto"/>
              <w:bottom w:val="nil"/>
              <w:right w:val="single" w:sz="4" w:space="0" w:color="000000"/>
            </w:tcBorders>
            <w:shd w:val="clear" w:color="auto" w:fill="auto"/>
            <w:hideMark/>
          </w:tcPr>
          <w:p w14:paraId="0049D11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w:t>
            </w:r>
          </w:p>
        </w:tc>
        <w:tc>
          <w:tcPr>
            <w:tcW w:w="1920" w:type="dxa"/>
            <w:tcBorders>
              <w:top w:val="nil"/>
              <w:left w:val="nil"/>
              <w:bottom w:val="nil"/>
              <w:right w:val="single" w:sz="8" w:space="0" w:color="auto"/>
            </w:tcBorders>
            <w:shd w:val="clear" w:color="auto" w:fill="auto"/>
            <w:hideMark/>
          </w:tcPr>
          <w:p w14:paraId="2AE76FE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BF39469"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5B261B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32</w:t>
            </w:r>
          </w:p>
        </w:tc>
        <w:tc>
          <w:tcPr>
            <w:tcW w:w="3840" w:type="dxa"/>
            <w:tcBorders>
              <w:top w:val="nil"/>
              <w:left w:val="nil"/>
              <w:bottom w:val="nil"/>
              <w:right w:val="nil"/>
            </w:tcBorders>
            <w:shd w:val="clear" w:color="auto" w:fill="auto"/>
            <w:hideMark/>
          </w:tcPr>
          <w:p w14:paraId="375B04C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Прожектор LEADER LED 50 D75 HFR 4000K</w:t>
            </w:r>
          </w:p>
        </w:tc>
        <w:tc>
          <w:tcPr>
            <w:tcW w:w="1920" w:type="dxa"/>
            <w:tcBorders>
              <w:top w:val="nil"/>
              <w:left w:val="single" w:sz="4" w:space="0" w:color="auto"/>
              <w:bottom w:val="nil"/>
              <w:right w:val="nil"/>
            </w:tcBorders>
            <w:shd w:val="clear" w:color="auto" w:fill="auto"/>
            <w:hideMark/>
          </w:tcPr>
          <w:p w14:paraId="39D2ACE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23F90E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w:t>
            </w:r>
          </w:p>
        </w:tc>
        <w:tc>
          <w:tcPr>
            <w:tcW w:w="1920" w:type="dxa"/>
            <w:tcBorders>
              <w:top w:val="nil"/>
              <w:left w:val="nil"/>
              <w:bottom w:val="nil"/>
              <w:right w:val="single" w:sz="8" w:space="0" w:color="auto"/>
            </w:tcBorders>
            <w:shd w:val="clear" w:color="auto" w:fill="auto"/>
            <w:hideMark/>
          </w:tcPr>
          <w:p w14:paraId="3BA7B5B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2032BF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A9152F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33</w:t>
            </w:r>
          </w:p>
        </w:tc>
        <w:tc>
          <w:tcPr>
            <w:tcW w:w="3840" w:type="dxa"/>
            <w:tcBorders>
              <w:top w:val="nil"/>
              <w:left w:val="nil"/>
              <w:bottom w:val="nil"/>
              <w:right w:val="nil"/>
            </w:tcBorders>
            <w:shd w:val="clear" w:color="auto" w:fill="auto"/>
            <w:hideMark/>
          </w:tcPr>
          <w:p w14:paraId="7427B65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Монтаж сигнальних ліхтарів з надписом "вхід", "вихід",</w:t>
            </w:r>
            <w:r w:rsidRPr="00107672">
              <w:rPr>
                <w:rFonts w:ascii="Arial CYR" w:eastAsia="Times New Roman" w:hAnsi="Arial CYR" w:cs="Arial CYR"/>
                <w:color w:val="000000"/>
                <w:sz w:val="20"/>
                <w:szCs w:val="20"/>
                <w:lang/>
              </w:rPr>
              <w:br/>
              <w:t>"в'їзд", "під'їзд" і т.п.</w:t>
            </w:r>
          </w:p>
        </w:tc>
        <w:tc>
          <w:tcPr>
            <w:tcW w:w="1920" w:type="dxa"/>
            <w:tcBorders>
              <w:top w:val="nil"/>
              <w:left w:val="single" w:sz="4" w:space="0" w:color="auto"/>
              <w:bottom w:val="nil"/>
              <w:right w:val="nil"/>
            </w:tcBorders>
            <w:shd w:val="clear" w:color="auto" w:fill="auto"/>
            <w:hideMark/>
          </w:tcPr>
          <w:p w14:paraId="328C5E0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4DFF6A8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14</w:t>
            </w:r>
          </w:p>
        </w:tc>
        <w:tc>
          <w:tcPr>
            <w:tcW w:w="1920" w:type="dxa"/>
            <w:tcBorders>
              <w:top w:val="nil"/>
              <w:left w:val="nil"/>
              <w:bottom w:val="nil"/>
              <w:right w:val="single" w:sz="8" w:space="0" w:color="auto"/>
            </w:tcBorders>
            <w:shd w:val="clear" w:color="auto" w:fill="auto"/>
            <w:hideMark/>
          </w:tcPr>
          <w:p w14:paraId="5AA6F49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2C452C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EBB538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34</w:t>
            </w:r>
          </w:p>
        </w:tc>
        <w:tc>
          <w:tcPr>
            <w:tcW w:w="3840" w:type="dxa"/>
            <w:tcBorders>
              <w:top w:val="nil"/>
              <w:left w:val="nil"/>
              <w:bottom w:val="nil"/>
              <w:right w:val="nil"/>
            </w:tcBorders>
            <w:shd w:val="clear" w:color="auto" w:fill="auto"/>
            <w:hideMark/>
          </w:tcPr>
          <w:p w14:paraId="5380ABA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з аварійним вказівником</w:t>
            </w:r>
            <w:r w:rsidRPr="00107672">
              <w:rPr>
                <w:rFonts w:ascii="Arial CYR" w:eastAsia="Times New Roman" w:hAnsi="Arial CYR" w:cs="Arial CYR"/>
                <w:color w:val="000000"/>
                <w:sz w:val="20"/>
                <w:szCs w:val="20"/>
                <w:lang/>
              </w:rPr>
              <w:br/>
              <w:t xml:space="preserve">ETE/1W/C/1/SA/X/WH IP65 </w:t>
            </w:r>
          </w:p>
        </w:tc>
        <w:tc>
          <w:tcPr>
            <w:tcW w:w="1920" w:type="dxa"/>
            <w:tcBorders>
              <w:top w:val="nil"/>
              <w:left w:val="single" w:sz="4" w:space="0" w:color="auto"/>
              <w:bottom w:val="nil"/>
              <w:right w:val="nil"/>
            </w:tcBorders>
            <w:shd w:val="clear" w:color="auto" w:fill="auto"/>
            <w:hideMark/>
          </w:tcPr>
          <w:p w14:paraId="0A46DDD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BB8903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14</w:t>
            </w:r>
          </w:p>
        </w:tc>
        <w:tc>
          <w:tcPr>
            <w:tcW w:w="1920" w:type="dxa"/>
            <w:tcBorders>
              <w:top w:val="nil"/>
              <w:left w:val="nil"/>
              <w:bottom w:val="nil"/>
              <w:right w:val="single" w:sz="8" w:space="0" w:color="auto"/>
            </w:tcBorders>
            <w:shd w:val="clear" w:color="auto" w:fill="auto"/>
            <w:hideMark/>
          </w:tcPr>
          <w:p w14:paraId="5280658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8861DB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0A74DA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35</w:t>
            </w:r>
          </w:p>
        </w:tc>
        <w:tc>
          <w:tcPr>
            <w:tcW w:w="3840" w:type="dxa"/>
            <w:tcBorders>
              <w:top w:val="nil"/>
              <w:left w:val="nil"/>
              <w:bottom w:val="nil"/>
              <w:right w:val="nil"/>
            </w:tcBorders>
            <w:shd w:val="clear" w:color="auto" w:fill="auto"/>
            <w:hideMark/>
          </w:tcPr>
          <w:p w14:paraId="0D5A67C5"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з люмінесцентними лампами, що</w:t>
            </w:r>
            <w:r w:rsidRPr="00107672">
              <w:rPr>
                <w:rFonts w:ascii="Arial CYR" w:eastAsia="Times New Roman" w:hAnsi="Arial CYR" w:cs="Arial CYR"/>
                <w:color w:val="000000"/>
                <w:sz w:val="20"/>
                <w:szCs w:val="20"/>
                <w:lang/>
              </w:rPr>
              <w:br/>
              <w:t>установлюється окремо, на кронштейнах</w:t>
            </w:r>
            <w:r w:rsidRPr="00107672">
              <w:rPr>
                <w:rFonts w:ascii="Arial CYR" w:eastAsia="Times New Roman" w:hAnsi="Arial CYR" w:cs="Arial CYR"/>
                <w:color w:val="000000"/>
                <w:sz w:val="20"/>
                <w:szCs w:val="20"/>
                <w:lang/>
              </w:rPr>
              <w:br/>
              <w:t>[при роботi на висотi понад 2 до 8 м]</w:t>
            </w:r>
          </w:p>
        </w:tc>
        <w:tc>
          <w:tcPr>
            <w:tcW w:w="1920" w:type="dxa"/>
            <w:tcBorders>
              <w:top w:val="nil"/>
              <w:left w:val="single" w:sz="4" w:space="0" w:color="auto"/>
              <w:bottom w:val="nil"/>
              <w:right w:val="nil"/>
            </w:tcBorders>
            <w:shd w:val="clear" w:color="auto" w:fill="auto"/>
            <w:hideMark/>
          </w:tcPr>
          <w:p w14:paraId="604BA63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шт</w:t>
            </w:r>
          </w:p>
        </w:tc>
        <w:tc>
          <w:tcPr>
            <w:tcW w:w="1920" w:type="dxa"/>
            <w:tcBorders>
              <w:top w:val="nil"/>
              <w:left w:val="single" w:sz="4" w:space="0" w:color="auto"/>
              <w:bottom w:val="nil"/>
              <w:right w:val="single" w:sz="4" w:space="0" w:color="000000"/>
            </w:tcBorders>
            <w:shd w:val="clear" w:color="auto" w:fill="auto"/>
            <w:hideMark/>
          </w:tcPr>
          <w:p w14:paraId="513467E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w:t>
            </w:r>
          </w:p>
        </w:tc>
        <w:tc>
          <w:tcPr>
            <w:tcW w:w="1920" w:type="dxa"/>
            <w:tcBorders>
              <w:top w:val="nil"/>
              <w:left w:val="nil"/>
              <w:bottom w:val="nil"/>
              <w:right w:val="single" w:sz="8" w:space="0" w:color="auto"/>
            </w:tcBorders>
            <w:shd w:val="clear" w:color="auto" w:fill="auto"/>
            <w:hideMark/>
          </w:tcPr>
          <w:p w14:paraId="6283775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7652FC7"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C2E0E6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36</w:t>
            </w:r>
          </w:p>
        </w:tc>
        <w:tc>
          <w:tcPr>
            <w:tcW w:w="3840" w:type="dxa"/>
            <w:tcBorders>
              <w:top w:val="nil"/>
              <w:left w:val="nil"/>
              <w:bottom w:val="nil"/>
              <w:right w:val="nil"/>
            </w:tcBorders>
            <w:shd w:val="clear" w:color="auto" w:fill="auto"/>
            <w:hideMark/>
          </w:tcPr>
          <w:p w14:paraId="0DEA7B7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зовнішній, 20 Вт BVP132 LED16 20W</w:t>
            </w:r>
          </w:p>
        </w:tc>
        <w:tc>
          <w:tcPr>
            <w:tcW w:w="1920" w:type="dxa"/>
            <w:tcBorders>
              <w:top w:val="nil"/>
              <w:left w:val="single" w:sz="4" w:space="0" w:color="auto"/>
              <w:bottom w:val="nil"/>
              <w:right w:val="nil"/>
            </w:tcBorders>
            <w:shd w:val="clear" w:color="auto" w:fill="auto"/>
            <w:hideMark/>
          </w:tcPr>
          <w:p w14:paraId="778FC1D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10D7DF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w:t>
            </w:r>
          </w:p>
        </w:tc>
        <w:tc>
          <w:tcPr>
            <w:tcW w:w="1920" w:type="dxa"/>
            <w:tcBorders>
              <w:top w:val="nil"/>
              <w:left w:val="nil"/>
              <w:bottom w:val="nil"/>
              <w:right w:val="single" w:sz="8" w:space="0" w:color="auto"/>
            </w:tcBorders>
            <w:shd w:val="clear" w:color="auto" w:fill="auto"/>
            <w:hideMark/>
          </w:tcPr>
          <w:p w14:paraId="5DA5A98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3034D8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FE6C4A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37</w:t>
            </w:r>
          </w:p>
        </w:tc>
        <w:tc>
          <w:tcPr>
            <w:tcW w:w="3840" w:type="dxa"/>
            <w:tcBorders>
              <w:top w:val="nil"/>
              <w:left w:val="nil"/>
              <w:bottom w:val="nil"/>
              <w:right w:val="nil"/>
            </w:tcBorders>
            <w:shd w:val="clear" w:color="auto" w:fill="auto"/>
            <w:hideMark/>
          </w:tcPr>
          <w:p w14:paraId="13140375"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Монтаж світильників для люмінесцентних ламп, які</w:t>
            </w:r>
            <w:r w:rsidRPr="00107672">
              <w:rPr>
                <w:rFonts w:ascii="Arial CYR" w:eastAsia="Times New Roman" w:hAnsi="Arial CYR" w:cs="Arial CYR"/>
                <w:color w:val="000000"/>
                <w:sz w:val="20"/>
                <w:szCs w:val="20"/>
                <w:lang/>
              </w:rPr>
              <w:br/>
              <w:t>встановлюються на підвісах [штангах], кількість ламп 1</w:t>
            </w:r>
            <w:r w:rsidRPr="00107672">
              <w:rPr>
                <w:rFonts w:ascii="Arial CYR" w:eastAsia="Times New Roman" w:hAnsi="Arial CYR" w:cs="Arial CYR"/>
                <w:color w:val="000000"/>
                <w:sz w:val="20"/>
                <w:szCs w:val="20"/>
                <w:lang/>
              </w:rPr>
              <w:br/>
              <w:t>шт</w:t>
            </w:r>
          </w:p>
        </w:tc>
        <w:tc>
          <w:tcPr>
            <w:tcW w:w="1920" w:type="dxa"/>
            <w:tcBorders>
              <w:top w:val="nil"/>
              <w:left w:val="single" w:sz="4" w:space="0" w:color="auto"/>
              <w:bottom w:val="nil"/>
              <w:right w:val="nil"/>
            </w:tcBorders>
            <w:shd w:val="clear" w:color="auto" w:fill="auto"/>
            <w:hideMark/>
          </w:tcPr>
          <w:p w14:paraId="01D5547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016B64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410</w:t>
            </w:r>
          </w:p>
        </w:tc>
        <w:tc>
          <w:tcPr>
            <w:tcW w:w="1920" w:type="dxa"/>
            <w:tcBorders>
              <w:top w:val="nil"/>
              <w:left w:val="nil"/>
              <w:bottom w:val="nil"/>
              <w:right w:val="single" w:sz="8" w:space="0" w:color="auto"/>
            </w:tcBorders>
            <w:shd w:val="clear" w:color="auto" w:fill="auto"/>
            <w:hideMark/>
          </w:tcPr>
          <w:p w14:paraId="325B48C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0E5F8E6"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0C3564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38</w:t>
            </w:r>
          </w:p>
        </w:tc>
        <w:tc>
          <w:tcPr>
            <w:tcW w:w="3840" w:type="dxa"/>
            <w:tcBorders>
              <w:top w:val="nil"/>
              <w:left w:val="nil"/>
              <w:bottom w:val="nil"/>
              <w:right w:val="nil"/>
            </w:tcBorders>
            <w:shd w:val="clear" w:color="auto" w:fill="auto"/>
            <w:hideMark/>
          </w:tcPr>
          <w:p w14:paraId="40D2521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72Вт ,LEADER LED 50 D75</w:t>
            </w:r>
            <w:r w:rsidRPr="00107672">
              <w:rPr>
                <w:rFonts w:ascii="Arial CYR" w:eastAsia="Times New Roman" w:hAnsi="Arial CYR" w:cs="Arial CYR"/>
                <w:color w:val="000000"/>
                <w:sz w:val="20"/>
                <w:szCs w:val="20"/>
                <w:lang/>
              </w:rPr>
              <w:br/>
              <w:t>HFR 4000K</w:t>
            </w:r>
          </w:p>
        </w:tc>
        <w:tc>
          <w:tcPr>
            <w:tcW w:w="1920" w:type="dxa"/>
            <w:tcBorders>
              <w:top w:val="nil"/>
              <w:left w:val="single" w:sz="4" w:space="0" w:color="auto"/>
              <w:bottom w:val="nil"/>
              <w:right w:val="nil"/>
            </w:tcBorders>
            <w:shd w:val="clear" w:color="auto" w:fill="auto"/>
            <w:hideMark/>
          </w:tcPr>
          <w:p w14:paraId="5FA403D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2340D8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w:t>
            </w:r>
          </w:p>
        </w:tc>
        <w:tc>
          <w:tcPr>
            <w:tcW w:w="1920" w:type="dxa"/>
            <w:tcBorders>
              <w:top w:val="nil"/>
              <w:left w:val="nil"/>
              <w:bottom w:val="nil"/>
              <w:right w:val="single" w:sz="8" w:space="0" w:color="auto"/>
            </w:tcBorders>
            <w:shd w:val="clear" w:color="auto" w:fill="auto"/>
            <w:hideMark/>
          </w:tcPr>
          <w:p w14:paraId="11F78CE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C027AD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18A6E1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39</w:t>
            </w:r>
          </w:p>
        </w:tc>
        <w:tc>
          <w:tcPr>
            <w:tcW w:w="3840" w:type="dxa"/>
            <w:tcBorders>
              <w:top w:val="nil"/>
              <w:left w:val="nil"/>
              <w:bottom w:val="nil"/>
              <w:right w:val="nil"/>
            </w:tcBorders>
            <w:shd w:val="clear" w:color="auto" w:fill="auto"/>
            <w:hideMark/>
          </w:tcPr>
          <w:p w14:paraId="66AF313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32Вт ,OPL/R ECO LED</w:t>
            </w:r>
            <w:r w:rsidRPr="00107672">
              <w:rPr>
                <w:rFonts w:ascii="Arial CYR" w:eastAsia="Times New Roman" w:hAnsi="Arial CYR" w:cs="Arial CYR"/>
                <w:color w:val="000000"/>
                <w:sz w:val="20"/>
                <w:szCs w:val="20"/>
                <w:lang/>
              </w:rPr>
              <w:br/>
              <w:t>ARMSTRONG</w:t>
            </w:r>
          </w:p>
        </w:tc>
        <w:tc>
          <w:tcPr>
            <w:tcW w:w="1920" w:type="dxa"/>
            <w:tcBorders>
              <w:top w:val="nil"/>
              <w:left w:val="single" w:sz="4" w:space="0" w:color="auto"/>
              <w:bottom w:val="nil"/>
              <w:right w:val="nil"/>
            </w:tcBorders>
            <w:shd w:val="clear" w:color="auto" w:fill="auto"/>
            <w:hideMark/>
          </w:tcPr>
          <w:p w14:paraId="69FFED5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A41CF3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223</w:t>
            </w:r>
          </w:p>
        </w:tc>
        <w:tc>
          <w:tcPr>
            <w:tcW w:w="1920" w:type="dxa"/>
            <w:tcBorders>
              <w:top w:val="nil"/>
              <w:left w:val="nil"/>
              <w:bottom w:val="nil"/>
              <w:right w:val="single" w:sz="8" w:space="0" w:color="auto"/>
            </w:tcBorders>
            <w:shd w:val="clear" w:color="auto" w:fill="auto"/>
            <w:hideMark/>
          </w:tcPr>
          <w:p w14:paraId="69B7674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E0F799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62E843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40</w:t>
            </w:r>
          </w:p>
        </w:tc>
        <w:tc>
          <w:tcPr>
            <w:tcW w:w="3840" w:type="dxa"/>
            <w:tcBorders>
              <w:top w:val="nil"/>
              <w:left w:val="nil"/>
              <w:bottom w:val="nil"/>
              <w:right w:val="nil"/>
            </w:tcBorders>
            <w:shd w:val="clear" w:color="auto" w:fill="auto"/>
            <w:hideMark/>
          </w:tcPr>
          <w:p w14:paraId="0192CEC2"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32Вт ,OPTIMA.PRS ECO LED</w:t>
            </w:r>
            <w:r w:rsidRPr="00107672">
              <w:rPr>
                <w:rFonts w:ascii="Arial CYR" w:eastAsia="Times New Roman" w:hAnsi="Arial CYR" w:cs="Arial CYR"/>
                <w:color w:val="000000"/>
                <w:sz w:val="20"/>
                <w:szCs w:val="20"/>
                <w:lang/>
              </w:rPr>
              <w:br/>
              <w:t>4000K</w:t>
            </w:r>
          </w:p>
        </w:tc>
        <w:tc>
          <w:tcPr>
            <w:tcW w:w="1920" w:type="dxa"/>
            <w:tcBorders>
              <w:top w:val="nil"/>
              <w:left w:val="single" w:sz="4" w:space="0" w:color="auto"/>
              <w:bottom w:val="nil"/>
              <w:right w:val="nil"/>
            </w:tcBorders>
            <w:shd w:val="clear" w:color="auto" w:fill="auto"/>
            <w:hideMark/>
          </w:tcPr>
          <w:p w14:paraId="7812925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B85C1D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w:t>
            </w:r>
          </w:p>
        </w:tc>
        <w:tc>
          <w:tcPr>
            <w:tcW w:w="1920" w:type="dxa"/>
            <w:tcBorders>
              <w:top w:val="nil"/>
              <w:left w:val="nil"/>
              <w:bottom w:val="nil"/>
              <w:right w:val="single" w:sz="8" w:space="0" w:color="auto"/>
            </w:tcBorders>
            <w:shd w:val="clear" w:color="auto" w:fill="auto"/>
            <w:hideMark/>
          </w:tcPr>
          <w:p w14:paraId="556B3CF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D5CA07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2B7B0B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41</w:t>
            </w:r>
          </w:p>
        </w:tc>
        <w:tc>
          <w:tcPr>
            <w:tcW w:w="3840" w:type="dxa"/>
            <w:tcBorders>
              <w:top w:val="nil"/>
              <w:left w:val="nil"/>
              <w:bottom w:val="nil"/>
              <w:right w:val="nil"/>
            </w:tcBorders>
            <w:shd w:val="clear" w:color="auto" w:fill="auto"/>
            <w:hideMark/>
          </w:tcPr>
          <w:p w14:paraId="5C02BAF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32Вт ,LTX LED 1200 EM 4000K</w:t>
            </w:r>
          </w:p>
        </w:tc>
        <w:tc>
          <w:tcPr>
            <w:tcW w:w="1920" w:type="dxa"/>
            <w:tcBorders>
              <w:top w:val="nil"/>
              <w:left w:val="single" w:sz="4" w:space="0" w:color="auto"/>
              <w:bottom w:val="nil"/>
              <w:right w:val="nil"/>
            </w:tcBorders>
            <w:shd w:val="clear" w:color="auto" w:fill="auto"/>
            <w:hideMark/>
          </w:tcPr>
          <w:p w14:paraId="6FCC4E5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0BE5FC3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110</w:t>
            </w:r>
          </w:p>
        </w:tc>
        <w:tc>
          <w:tcPr>
            <w:tcW w:w="1920" w:type="dxa"/>
            <w:tcBorders>
              <w:top w:val="nil"/>
              <w:left w:val="nil"/>
              <w:bottom w:val="nil"/>
              <w:right w:val="single" w:sz="8" w:space="0" w:color="auto"/>
            </w:tcBorders>
            <w:shd w:val="clear" w:color="auto" w:fill="auto"/>
            <w:hideMark/>
          </w:tcPr>
          <w:p w14:paraId="110A25E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4DE57E7"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58448F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42</w:t>
            </w:r>
          </w:p>
        </w:tc>
        <w:tc>
          <w:tcPr>
            <w:tcW w:w="3840" w:type="dxa"/>
            <w:tcBorders>
              <w:top w:val="nil"/>
              <w:left w:val="nil"/>
              <w:bottom w:val="nil"/>
              <w:right w:val="nil"/>
            </w:tcBorders>
            <w:shd w:val="clear" w:color="auto" w:fill="auto"/>
            <w:hideMark/>
          </w:tcPr>
          <w:p w14:paraId="6EEF5EB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29Вт, LED CELLING LAMP</w:t>
            </w:r>
          </w:p>
        </w:tc>
        <w:tc>
          <w:tcPr>
            <w:tcW w:w="1920" w:type="dxa"/>
            <w:tcBorders>
              <w:top w:val="nil"/>
              <w:left w:val="single" w:sz="4" w:space="0" w:color="auto"/>
              <w:bottom w:val="nil"/>
              <w:right w:val="nil"/>
            </w:tcBorders>
            <w:shd w:val="clear" w:color="auto" w:fill="auto"/>
            <w:hideMark/>
          </w:tcPr>
          <w:p w14:paraId="701103B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7C88C1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w:t>
            </w:r>
          </w:p>
        </w:tc>
        <w:tc>
          <w:tcPr>
            <w:tcW w:w="1920" w:type="dxa"/>
            <w:tcBorders>
              <w:top w:val="nil"/>
              <w:left w:val="nil"/>
              <w:bottom w:val="nil"/>
              <w:right w:val="single" w:sz="8" w:space="0" w:color="auto"/>
            </w:tcBorders>
            <w:shd w:val="clear" w:color="auto" w:fill="auto"/>
            <w:hideMark/>
          </w:tcPr>
          <w:p w14:paraId="43B293D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ECC73C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0DF069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43</w:t>
            </w:r>
          </w:p>
        </w:tc>
        <w:tc>
          <w:tcPr>
            <w:tcW w:w="3840" w:type="dxa"/>
            <w:tcBorders>
              <w:top w:val="nil"/>
              <w:left w:val="nil"/>
              <w:bottom w:val="nil"/>
              <w:right w:val="nil"/>
            </w:tcBorders>
            <w:shd w:val="clear" w:color="auto" w:fill="auto"/>
            <w:hideMark/>
          </w:tcPr>
          <w:p w14:paraId="170DC31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18Вт, CD LED 18 4000K</w:t>
            </w:r>
          </w:p>
        </w:tc>
        <w:tc>
          <w:tcPr>
            <w:tcW w:w="1920" w:type="dxa"/>
            <w:tcBorders>
              <w:top w:val="nil"/>
              <w:left w:val="single" w:sz="4" w:space="0" w:color="auto"/>
              <w:bottom w:val="nil"/>
              <w:right w:val="nil"/>
            </w:tcBorders>
            <w:shd w:val="clear" w:color="auto" w:fill="auto"/>
            <w:hideMark/>
          </w:tcPr>
          <w:p w14:paraId="06027EE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8CB688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23</w:t>
            </w:r>
          </w:p>
        </w:tc>
        <w:tc>
          <w:tcPr>
            <w:tcW w:w="1920" w:type="dxa"/>
            <w:tcBorders>
              <w:top w:val="nil"/>
              <w:left w:val="nil"/>
              <w:bottom w:val="nil"/>
              <w:right w:val="single" w:sz="8" w:space="0" w:color="auto"/>
            </w:tcBorders>
            <w:shd w:val="clear" w:color="auto" w:fill="auto"/>
            <w:hideMark/>
          </w:tcPr>
          <w:p w14:paraId="1E76634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F9EDA1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481E42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44</w:t>
            </w:r>
          </w:p>
        </w:tc>
        <w:tc>
          <w:tcPr>
            <w:tcW w:w="3840" w:type="dxa"/>
            <w:tcBorders>
              <w:top w:val="nil"/>
              <w:left w:val="nil"/>
              <w:bottom w:val="nil"/>
              <w:right w:val="nil"/>
            </w:tcBorders>
            <w:shd w:val="clear" w:color="auto" w:fill="auto"/>
            <w:hideMark/>
          </w:tcPr>
          <w:p w14:paraId="461B27C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Світильник світлодіодний, 13Вт, RKL LED 13 4000K</w:t>
            </w:r>
          </w:p>
        </w:tc>
        <w:tc>
          <w:tcPr>
            <w:tcW w:w="1920" w:type="dxa"/>
            <w:tcBorders>
              <w:top w:val="nil"/>
              <w:left w:val="single" w:sz="4" w:space="0" w:color="auto"/>
              <w:bottom w:val="nil"/>
              <w:right w:val="nil"/>
            </w:tcBorders>
            <w:shd w:val="clear" w:color="auto" w:fill="auto"/>
            <w:hideMark/>
          </w:tcPr>
          <w:p w14:paraId="1AD1D53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EEC486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13</w:t>
            </w:r>
          </w:p>
        </w:tc>
        <w:tc>
          <w:tcPr>
            <w:tcW w:w="1920" w:type="dxa"/>
            <w:tcBorders>
              <w:top w:val="nil"/>
              <w:left w:val="nil"/>
              <w:bottom w:val="nil"/>
              <w:right w:val="single" w:sz="8" w:space="0" w:color="auto"/>
            </w:tcBorders>
            <w:shd w:val="clear" w:color="auto" w:fill="auto"/>
            <w:hideMark/>
          </w:tcPr>
          <w:p w14:paraId="49A1CF6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254DC46"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C209FB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45</w:t>
            </w:r>
          </w:p>
        </w:tc>
        <w:tc>
          <w:tcPr>
            <w:tcW w:w="3840" w:type="dxa"/>
            <w:tcBorders>
              <w:top w:val="nil"/>
              <w:left w:val="nil"/>
              <w:bottom w:val="nil"/>
              <w:right w:val="nil"/>
            </w:tcBorders>
            <w:shd w:val="clear" w:color="auto" w:fill="auto"/>
            <w:hideMark/>
          </w:tcPr>
          <w:p w14:paraId="3A9CB5C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Перетворювач або блок живлення, що установлюється</w:t>
            </w:r>
            <w:r w:rsidRPr="00107672">
              <w:rPr>
                <w:rFonts w:ascii="Arial CYR" w:eastAsia="Times New Roman" w:hAnsi="Arial CYR" w:cs="Arial CYR"/>
                <w:color w:val="000000"/>
                <w:sz w:val="20"/>
                <w:szCs w:val="20"/>
                <w:lang/>
              </w:rPr>
              <w:br/>
              <w:t>окремо</w:t>
            </w:r>
          </w:p>
        </w:tc>
        <w:tc>
          <w:tcPr>
            <w:tcW w:w="1920" w:type="dxa"/>
            <w:tcBorders>
              <w:top w:val="nil"/>
              <w:left w:val="single" w:sz="4" w:space="0" w:color="auto"/>
              <w:bottom w:val="nil"/>
              <w:right w:val="nil"/>
            </w:tcBorders>
            <w:shd w:val="clear" w:color="auto" w:fill="auto"/>
            <w:hideMark/>
          </w:tcPr>
          <w:p w14:paraId="28F776D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896786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58</w:t>
            </w:r>
          </w:p>
        </w:tc>
        <w:tc>
          <w:tcPr>
            <w:tcW w:w="1920" w:type="dxa"/>
            <w:tcBorders>
              <w:top w:val="nil"/>
              <w:left w:val="nil"/>
              <w:bottom w:val="nil"/>
              <w:right w:val="single" w:sz="8" w:space="0" w:color="auto"/>
            </w:tcBorders>
            <w:shd w:val="clear" w:color="auto" w:fill="auto"/>
            <w:hideMark/>
          </w:tcPr>
          <w:p w14:paraId="7F9716D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527424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C93481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46</w:t>
            </w:r>
          </w:p>
        </w:tc>
        <w:tc>
          <w:tcPr>
            <w:tcW w:w="3840" w:type="dxa"/>
            <w:tcBorders>
              <w:top w:val="nil"/>
              <w:left w:val="nil"/>
              <w:bottom w:val="nil"/>
              <w:right w:val="nil"/>
            </w:tcBorders>
            <w:shd w:val="clear" w:color="auto" w:fill="auto"/>
            <w:hideMark/>
          </w:tcPr>
          <w:p w14:paraId="69407776"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Блок аварійного живлення, 230В,30Вт ,ІР65</w:t>
            </w:r>
            <w:r w:rsidRPr="00107672">
              <w:rPr>
                <w:rFonts w:ascii="Arial CYR" w:eastAsia="Times New Roman" w:hAnsi="Arial CYR" w:cs="Arial CYR"/>
                <w:color w:val="000000"/>
                <w:sz w:val="20"/>
                <w:szCs w:val="20"/>
                <w:lang/>
              </w:rPr>
              <w:br/>
              <w:t>CONVERSION KIT POWER</w:t>
            </w:r>
          </w:p>
        </w:tc>
        <w:tc>
          <w:tcPr>
            <w:tcW w:w="1920" w:type="dxa"/>
            <w:tcBorders>
              <w:top w:val="nil"/>
              <w:left w:val="single" w:sz="4" w:space="0" w:color="auto"/>
              <w:bottom w:val="nil"/>
              <w:right w:val="nil"/>
            </w:tcBorders>
            <w:shd w:val="clear" w:color="auto" w:fill="auto"/>
            <w:hideMark/>
          </w:tcPr>
          <w:p w14:paraId="6933C83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029440A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58</w:t>
            </w:r>
          </w:p>
        </w:tc>
        <w:tc>
          <w:tcPr>
            <w:tcW w:w="1920" w:type="dxa"/>
            <w:tcBorders>
              <w:top w:val="nil"/>
              <w:left w:val="nil"/>
              <w:bottom w:val="nil"/>
              <w:right w:val="single" w:sz="8" w:space="0" w:color="auto"/>
            </w:tcBorders>
            <w:shd w:val="clear" w:color="auto" w:fill="auto"/>
            <w:hideMark/>
          </w:tcPr>
          <w:p w14:paraId="0C81A86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4BF4B9A"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E27799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47</w:t>
            </w:r>
          </w:p>
        </w:tc>
        <w:tc>
          <w:tcPr>
            <w:tcW w:w="3840" w:type="dxa"/>
            <w:tcBorders>
              <w:top w:val="nil"/>
              <w:left w:val="nil"/>
              <w:bottom w:val="nil"/>
              <w:right w:val="nil"/>
            </w:tcBorders>
            <w:shd w:val="clear" w:color="auto" w:fill="auto"/>
            <w:hideMark/>
          </w:tcPr>
          <w:p w14:paraId="3B70DA3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Установлення штепсельних розеток неутопленого типу</w:t>
            </w:r>
            <w:r w:rsidRPr="00107672">
              <w:rPr>
                <w:rFonts w:ascii="Arial CYR" w:eastAsia="Times New Roman" w:hAnsi="Arial CYR" w:cs="Arial CYR"/>
                <w:color w:val="000000"/>
                <w:sz w:val="20"/>
                <w:szCs w:val="20"/>
                <w:lang/>
              </w:rPr>
              <w:br/>
              <w:t>при відкритій проводці</w:t>
            </w:r>
          </w:p>
        </w:tc>
        <w:tc>
          <w:tcPr>
            <w:tcW w:w="1920" w:type="dxa"/>
            <w:tcBorders>
              <w:top w:val="nil"/>
              <w:left w:val="single" w:sz="4" w:space="0" w:color="auto"/>
              <w:bottom w:val="nil"/>
              <w:right w:val="nil"/>
            </w:tcBorders>
            <w:shd w:val="clear" w:color="auto" w:fill="auto"/>
            <w:hideMark/>
          </w:tcPr>
          <w:p w14:paraId="7371596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E80DA2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163</w:t>
            </w:r>
          </w:p>
        </w:tc>
        <w:tc>
          <w:tcPr>
            <w:tcW w:w="1920" w:type="dxa"/>
            <w:tcBorders>
              <w:top w:val="nil"/>
              <w:left w:val="nil"/>
              <w:bottom w:val="nil"/>
              <w:right w:val="single" w:sz="8" w:space="0" w:color="auto"/>
            </w:tcBorders>
            <w:shd w:val="clear" w:color="auto" w:fill="auto"/>
            <w:hideMark/>
          </w:tcPr>
          <w:p w14:paraId="103DFA7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11BF248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9C423A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48</w:t>
            </w:r>
          </w:p>
        </w:tc>
        <w:tc>
          <w:tcPr>
            <w:tcW w:w="3840" w:type="dxa"/>
            <w:tcBorders>
              <w:top w:val="nil"/>
              <w:left w:val="nil"/>
              <w:bottom w:val="nil"/>
              <w:right w:val="nil"/>
            </w:tcBorders>
            <w:shd w:val="clear" w:color="auto" w:fill="auto"/>
            <w:hideMark/>
          </w:tcPr>
          <w:p w14:paraId="64983C7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Розетка двухполюсна із заземленням, для відкритого</w:t>
            </w:r>
            <w:r w:rsidRPr="00107672">
              <w:rPr>
                <w:rFonts w:ascii="Arial CYR" w:eastAsia="Times New Roman" w:hAnsi="Arial CYR" w:cs="Arial CYR"/>
                <w:color w:val="000000"/>
                <w:sz w:val="20"/>
                <w:szCs w:val="20"/>
                <w:lang/>
              </w:rPr>
              <w:br/>
              <w:t>монтажу 10А ІР55</w:t>
            </w:r>
          </w:p>
        </w:tc>
        <w:tc>
          <w:tcPr>
            <w:tcW w:w="1920" w:type="dxa"/>
            <w:tcBorders>
              <w:top w:val="nil"/>
              <w:left w:val="single" w:sz="4" w:space="0" w:color="auto"/>
              <w:bottom w:val="nil"/>
              <w:right w:val="nil"/>
            </w:tcBorders>
            <w:shd w:val="clear" w:color="auto" w:fill="auto"/>
            <w:hideMark/>
          </w:tcPr>
          <w:p w14:paraId="3F54A50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D4BEAC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30</w:t>
            </w:r>
          </w:p>
        </w:tc>
        <w:tc>
          <w:tcPr>
            <w:tcW w:w="1920" w:type="dxa"/>
            <w:tcBorders>
              <w:top w:val="nil"/>
              <w:left w:val="nil"/>
              <w:bottom w:val="nil"/>
              <w:right w:val="single" w:sz="8" w:space="0" w:color="auto"/>
            </w:tcBorders>
            <w:shd w:val="clear" w:color="auto" w:fill="auto"/>
            <w:hideMark/>
          </w:tcPr>
          <w:p w14:paraId="547B1AC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41F0719"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CE8250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49</w:t>
            </w:r>
          </w:p>
        </w:tc>
        <w:tc>
          <w:tcPr>
            <w:tcW w:w="3840" w:type="dxa"/>
            <w:tcBorders>
              <w:top w:val="nil"/>
              <w:left w:val="nil"/>
              <w:bottom w:val="nil"/>
              <w:right w:val="nil"/>
            </w:tcBorders>
            <w:shd w:val="clear" w:color="auto" w:fill="auto"/>
            <w:hideMark/>
          </w:tcPr>
          <w:p w14:paraId="20E1784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Розетка двухполюсна здвоєна із заземленням, для</w:t>
            </w:r>
            <w:r w:rsidRPr="00107672">
              <w:rPr>
                <w:rFonts w:ascii="Arial CYR" w:eastAsia="Times New Roman" w:hAnsi="Arial CYR" w:cs="Arial CYR"/>
                <w:color w:val="000000"/>
                <w:sz w:val="20"/>
                <w:szCs w:val="20"/>
                <w:lang/>
              </w:rPr>
              <w:br/>
              <w:t>відкритого монтажу 10А ІР55</w:t>
            </w:r>
          </w:p>
        </w:tc>
        <w:tc>
          <w:tcPr>
            <w:tcW w:w="1920" w:type="dxa"/>
            <w:tcBorders>
              <w:top w:val="nil"/>
              <w:left w:val="single" w:sz="4" w:space="0" w:color="auto"/>
              <w:bottom w:val="nil"/>
              <w:right w:val="nil"/>
            </w:tcBorders>
            <w:shd w:val="clear" w:color="auto" w:fill="auto"/>
            <w:hideMark/>
          </w:tcPr>
          <w:p w14:paraId="04D003A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B28D89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133</w:t>
            </w:r>
          </w:p>
        </w:tc>
        <w:tc>
          <w:tcPr>
            <w:tcW w:w="1920" w:type="dxa"/>
            <w:tcBorders>
              <w:top w:val="nil"/>
              <w:left w:val="nil"/>
              <w:bottom w:val="nil"/>
              <w:right w:val="single" w:sz="8" w:space="0" w:color="auto"/>
            </w:tcBorders>
            <w:shd w:val="clear" w:color="auto" w:fill="auto"/>
            <w:hideMark/>
          </w:tcPr>
          <w:p w14:paraId="2908DD5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FF762AE"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5603D6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50</w:t>
            </w:r>
          </w:p>
        </w:tc>
        <w:tc>
          <w:tcPr>
            <w:tcW w:w="3840" w:type="dxa"/>
            <w:tcBorders>
              <w:top w:val="nil"/>
              <w:left w:val="nil"/>
              <w:bottom w:val="nil"/>
              <w:right w:val="nil"/>
            </w:tcBorders>
            <w:shd w:val="clear" w:color="auto" w:fill="auto"/>
            <w:hideMark/>
          </w:tcPr>
          <w:p w14:paraId="18203A7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Установлення розподільних коробок</w:t>
            </w:r>
          </w:p>
        </w:tc>
        <w:tc>
          <w:tcPr>
            <w:tcW w:w="1920" w:type="dxa"/>
            <w:tcBorders>
              <w:top w:val="nil"/>
              <w:left w:val="single" w:sz="4" w:space="0" w:color="auto"/>
              <w:bottom w:val="nil"/>
              <w:right w:val="nil"/>
            </w:tcBorders>
            <w:shd w:val="clear" w:color="auto" w:fill="auto"/>
            <w:hideMark/>
          </w:tcPr>
          <w:p w14:paraId="276E9FF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9FCD42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45</w:t>
            </w:r>
          </w:p>
        </w:tc>
        <w:tc>
          <w:tcPr>
            <w:tcW w:w="1920" w:type="dxa"/>
            <w:tcBorders>
              <w:top w:val="nil"/>
              <w:left w:val="nil"/>
              <w:bottom w:val="nil"/>
              <w:right w:val="single" w:sz="8" w:space="0" w:color="auto"/>
            </w:tcBorders>
            <w:shd w:val="clear" w:color="auto" w:fill="auto"/>
            <w:hideMark/>
          </w:tcPr>
          <w:p w14:paraId="53639FD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F28C85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0917EC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51</w:t>
            </w:r>
          </w:p>
        </w:tc>
        <w:tc>
          <w:tcPr>
            <w:tcW w:w="3840" w:type="dxa"/>
            <w:tcBorders>
              <w:top w:val="nil"/>
              <w:left w:val="nil"/>
              <w:bottom w:val="nil"/>
              <w:right w:val="nil"/>
            </w:tcBorders>
            <w:shd w:val="clear" w:color="auto" w:fill="auto"/>
            <w:hideMark/>
          </w:tcPr>
          <w:p w14:paraId="28BA9D9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Коробка відгалужувальна (дозова) для відкритої</w:t>
            </w:r>
            <w:r w:rsidRPr="00107672">
              <w:rPr>
                <w:rFonts w:ascii="Arial CYR" w:eastAsia="Times New Roman" w:hAnsi="Arial CYR" w:cs="Arial CYR"/>
                <w:color w:val="000000"/>
                <w:sz w:val="20"/>
                <w:szCs w:val="20"/>
                <w:lang/>
              </w:rPr>
              <w:br/>
              <w:t>електропроводки</w:t>
            </w:r>
          </w:p>
        </w:tc>
        <w:tc>
          <w:tcPr>
            <w:tcW w:w="1920" w:type="dxa"/>
            <w:tcBorders>
              <w:top w:val="nil"/>
              <w:left w:val="single" w:sz="4" w:space="0" w:color="auto"/>
              <w:bottom w:val="nil"/>
              <w:right w:val="nil"/>
            </w:tcBorders>
            <w:shd w:val="clear" w:color="auto" w:fill="auto"/>
            <w:hideMark/>
          </w:tcPr>
          <w:p w14:paraId="1A3DAF1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4B73908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45</w:t>
            </w:r>
          </w:p>
        </w:tc>
        <w:tc>
          <w:tcPr>
            <w:tcW w:w="1920" w:type="dxa"/>
            <w:tcBorders>
              <w:top w:val="nil"/>
              <w:left w:val="nil"/>
              <w:bottom w:val="nil"/>
              <w:right w:val="single" w:sz="8" w:space="0" w:color="auto"/>
            </w:tcBorders>
            <w:shd w:val="clear" w:color="auto" w:fill="auto"/>
            <w:hideMark/>
          </w:tcPr>
          <w:p w14:paraId="2B7D40B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D8EE5B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A9A378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52</w:t>
            </w:r>
          </w:p>
        </w:tc>
        <w:tc>
          <w:tcPr>
            <w:tcW w:w="3840" w:type="dxa"/>
            <w:tcBorders>
              <w:top w:val="nil"/>
              <w:left w:val="nil"/>
              <w:bottom w:val="nil"/>
              <w:right w:val="nil"/>
            </w:tcBorders>
            <w:shd w:val="clear" w:color="auto" w:fill="auto"/>
            <w:hideMark/>
          </w:tcPr>
          <w:p w14:paraId="6950F701"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Установлення вимикачів неутопленого типу при відкритій</w:t>
            </w:r>
            <w:r w:rsidRPr="00107672">
              <w:rPr>
                <w:rFonts w:ascii="Arial CYR" w:eastAsia="Times New Roman" w:hAnsi="Arial CYR" w:cs="Arial CYR"/>
                <w:color w:val="000000"/>
                <w:sz w:val="20"/>
                <w:szCs w:val="20"/>
                <w:lang/>
              </w:rPr>
              <w:br/>
              <w:t>проводці</w:t>
            </w:r>
          </w:p>
        </w:tc>
        <w:tc>
          <w:tcPr>
            <w:tcW w:w="1920" w:type="dxa"/>
            <w:tcBorders>
              <w:top w:val="nil"/>
              <w:left w:val="single" w:sz="4" w:space="0" w:color="auto"/>
              <w:bottom w:val="nil"/>
              <w:right w:val="nil"/>
            </w:tcBorders>
            <w:shd w:val="clear" w:color="auto" w:fill="auto"/>
            <w:hideMark/>
          </w:tcPr>
          <w:p w14:paraId="6220CDB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F808B9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74</w:t>
            </w:r>
          </w:p>
        </w:tc>
        <w:tc>
          <w:tcPr>
            <w:tcW w:w="1920" w:type="dxa"/>
            <w:tcBorders>
              <w:top w:val="nil"/>
              <w:left w:val="nil"/>
              <w:bottom w:val="nil"/>
              <w:right w:val="single" w:sz="8" w:space="0" w:color="auto"/>
            </w:tcBorders>
            <w:shd w:val="clear" w:color="auto" w:fill="auto"/>
            <w:hideMark/>
          </w:tcPr>
          <w:p w14:paraId="217917B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68EE67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E0EDC4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53</w:t>
            </w:r>
          </w:p>
        </w:tc>
        <w:tc>
          <w:tcPr>
            <w:tcW w:w="3840" w:type="dxa"/>
            <w:tcBorders>
              <w:top w:val="nil"/>
              <w:left w:val="nil"/>
              <w:bottom w:val="nil"/>
              <w:right w:val="nil"/>
            </w:tcBorders>
            <w:shd w:val="clear" w:color="auto" w:fill="auto"/>
            <w:hideMark/>
          </w:tcPr>
          <w:p w14:paraId="0B26020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Вимикач для відкритого монтажу 1-клавішний 10А, 0,</w:t>
            </w:r>
            <w:r w:rsidRPr="00107672">
              <w:rPr>
                <w:rFonts w:ascii="Arial CYR" w:eastAsia="Times New Roman" w:hAnsi="Arial CYR" w:cs="Arial CYR"/>
                <w:color w:val="000000"/>
                <w:sz w:val="20"/>
                <w:szCs w:val="20"/>
                <w:lang/>
              </w:rPr>
              <w:br/>
              <w:t>23кВ, ІР54</w:t>
            </w:r>
          </w:p>
        </w:tc>
        <w:tc>
          <w:tcPr>
            <w:tcW w:w="1920" w:type="dxa"/>
            <w:tcBorders>
              <w:top w:val="nil"/>
              <w:left w:val="single" w:sz="4" w:space="0" w:color="auto"/>
              <w:bottom w:val="nil"/>
              <w:right w:val="nil"/>
            </w:tcBorders>
            <w:shd w:val="clear" w:color="auto" w:fill="auto"/>
            <w:hideMark/>
          </w:tcPr>
          <w:p w14:paraId="4C28F67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A846CA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35</w:t>
            </w:r>
          </w:p>
        </w:tc>
        <w:tc>
          <w:tcPr>
            <w:tcW w:w="1920" w:type="dxa"/>
            <w:tcBorders>
              <w:top w:val="nil"/>
              <w:left w:val="nil"/>
              <w:bottom w:val="nil"/>
              <w:right w:val="single" w:sz="8" w:space="0" w:color="auto"/>
            </w:tcBorders>
            <w:shd w:val="clear" w:color="auto" w:fill="auto"/>
            <w:hideMark/>
          </w:tcPr>
          <w:p w14:paraId="254A183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E6C72B8"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32D4FA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54</w:t>
            </w:r>
          </w:p>
        </w:tc>
        <w:tc>
          <w:tcPr>
            <w:tcW w:w="3840" w:type="dxa"/>
            <w:tcBorders>
              <w:top w:val="nil"/>
              <w:left w:val="nil"/>
              <w:bottom w:val="nil"/>
              <w:right w:val="nil"/>
            </w:tcBorders>
            <w:shd w:val="clear" w:color="auto" w:fill="auto"/>
            <w:hideMark/>
          </w:tcPr>
          <w:p w14:paraId="0C56B33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Вимикач для відкритого монтажу 2-клавішний 10А, 0,</w:t>
            </w:r>
            <w:r w:rsidRPr="00107672">
              <w:rPr>
                <w:rFonts w:ascii="Arial CYR" w:eastAsia="Times New Roman" w:hAnsi="Arial CYR" w:cs="Arial CYR"/>
                <w:color w:val="000000"/>
                <w:sz w:val="20"/>
                <w:szCs w:val="20"/>
                <w:lang/>
              </w:rPr>
              <w:br/>
              <w:t>23кВ, ІР54</w:t>
            </w:r>
          </w:p>
        </w:tc>
        <w:tc>
          <w:tcPr>
            <w:tcW w:w="1920" w:type="dxa"/>
            <w:tcBorders>
              <w:top w:val="nil"/>
              <w:left w:val="single" w:sz="4" w:space="0" w:color="auto"/>
              <w:bottom w:val="nil"/>
              <w:right w:val="nil"/>
            </w:tcBorders>
            <w:shd w:val="clear" w:color="auto" w:fill="auto"/>
            <w:hideMark/>
          </w:tcPr>
          <w:p w14:paraId="7526C34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B1EB41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34</w:t>
            </w:r>
          </w:p>
        </w:tc>
        <w:tc>
          <w:tcPr>
            <w:tcW w:w="1920" w:type="dxa"/>
            <w:tcBorders>
              <w:top w:val="nil"/>
              <w:left w:val="nil"/>
              <w:bottom w:val="nil"/>
              <w:right w:val="single" w:sz="8" w:space="0" w:color="auto"/>
            </w:tcBorders>
            <w:shd w:val="clear" w:color="auto" w:fill="auto"/>
            <w:hideMark/>
          </w:tcPr>
          <w:p w14:paraId="13EFB7D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24CB5D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179DED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55</w:t>
            </w:r>
          </w:p>
        </w:tc>
        <w:tc>
          <w:tcPr>
            <w:tcW w:w="3840" w:type="dxa"/>
            <w:tcBorders>
              <w:top w:val="nil"/>
              <w:left w:val="nil"/>
              <w:bottom w:val="nil"/>
              <w:right w:val="nil"/>
            </w:tcBorders>
            <w:shd w:val="clear" w:color="auto" w:fill="auto"/>
            <w:hideMark/>
          </w:tcPr>
          <w:p w14:paraId="4B671B26"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Вимикач для відкритого монтажу 3-клавішний 10А, 0,</w:t>
            </w:r>
            <w:r w:rsidRPr="00107672">
              <w:rPr>
                <w:rFonts w:ascii="Arial CYR" w:eastAsia="Times New Roman" w:hAnsi="Arial CYR" w:cs="Arial CYR"/>
                <w:color w:val="000000"/>
                <w:sz w:val="20"/>
                <w:szCs w:val="20"/>
                <w:lang/>
              </w:rPr>
              <w:br/>
              <w:t>23кВ, ІР54</w:t>
            </w:r>
          </w:p>
        </w:tc>
        <w:tc>
          <w:tcPr>
            <w:tcW w:w="1920" w:type="dxa"/>
            <w:tcBorders>
              <w:top w:val="nil"/>
              <w:left w:val="single" w:sz="4" w:space="0" w:color="auto"/>
              <w:bottom w:val="nil"/>
              <w:right w:val="nil"/>
            </w:tcBorders>
            <w:shd w:val="clear" w:color="auto" w:fill="auto"/>
            <w:hideMark/>
          </w:tcPr>
          <w:p w14:paraId="4D89655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B024B1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w:t>
            </w:r>
          </w:p>
        </w:tc>
        <w:tc>
          <w:tcPr>
            <w:tcW w:w="1920" w:type="dxa"/>
            <w:tcBorders>
              <w:top w:val="nil"/>
              <w:left w:val="nil"/>
              <w:bottom w:val="nil"/>
              <w:right w:val="single" w:sz="8" w:space="0" w:color="auto"/>
            </w:tcBorders>
            <w:shd w:val="clear" w:color="auto" w:fill="auto"/>
            <w:hideMark/>
          </w:tcPr>
          <w:p w14:paraId="1208AFC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76E49B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3E8002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56</w:t>
            </w:r>
          </w:p>
        </w:tc>
        <w:tc>
          <w:tcPr>
            <w:tcW w:w="3840" w:type="dxa"/>
            <w:tcBorders>
              <w:top w:val="nil"/>
              <w:left w:val="nil"/>
              <w:bottom w:val="nil"/>
              <w:right w:val="nil"/>
            </w:tcBorders>
            <w:shd w:val="clear" w:color="auto" w:fill="auto"/>
            <w:hideMark/>
          </w:tcPr>
          <w:p w14:paraId="765B6B8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дво-, чотирижильний перерізом жили до 16 мм2,</w:t>
            </w:r>
            <w:r w:rsidRPr="00107672">
              <w:rPr>
                <w:rFonts w:ascii="Arial CYR" w:eastAsia="Times New Roman" w:hAnsi="Arial CYR" w:cs="Arial CYR"/>
                <w:color w:val="000000"/>
                <w:sz w:val="20"/>
                <w:szCs w:val="20"/>
                <w:lang/>
              </w:rPr>
              <w:br/>
              <w:t>що прокладається з кріпленням накладними скобами</w:t>
            </w:r>
            <w:r w:rsidRPr="00107672">
              <w:rPr>
                <w:rFonts w:ascii="Arial CYR" w:eastAsia="Times New Roman" w:hAnsi="Arial CYR" w:cs="Arial CYR"/>
                <w:color w:val="000000"/>
                <w:sz w:val="20"/>
                <w:szCs w:val="20"/>
                <w:lang/>
              </w:rPr>
              <w:br/>
              <w:t>[при роботi на висотi понад 8 до 15 м]</w:t>
            </w:r>
          </w:p>
        </w:tc>
        <w:tc>
          <w:tcPr>
            <w:tcW w:w="1920" w:type="dxa"/>
            <w:tcBorders>
              <w:top w:val="nil"/>
              <w:left w:val="single" w:sz="4" w:space="0" w:color="auto"/>
              <w:bottom w:val="nil"/>
              <w:right w:val="nil"/>
            </w:tcBorders>
            <w:shd w:val="clear" w:color="auto" w:fill="auto"/>
            <w:hideMark/>
          </w:tcPr>
          <w:p w14:paraId="2C39083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w:t>
            </w:r>
          </w:p>
        </w:tc>
        <w:tc>
          <w:tcPr>
            <w:tcW w:w="1920" w:type="dxa"/>
            <w:tcBorders>
              <w:top w:val="nil"/>
              <w:left w:val="single" w:sz="4" w:space="0" w:color="auto"/>
              <w:bottom w:val="nil"/>
              <w:right w:val="single" w:sz="4" w:space="0" w:color="000000"/>
            </w:tcBorders>
            <w:shd w:val="clear" w:color="auto" w:fill="auto"/>
            <w:hideMark/>
          </w:tcPr>
          <w:p w14:paraId="22FBF3E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1116</w:t>
            </w:r>
          </w:p>
        </w:tc>
        <w:tc>
          <w:tcPr>
            <w:tcW w:w="1920" w:type="dxa"/>
            <w:tcBorders>
              <w:top w:val="nil"/>
              <w:left w:val="nil"/>
              <w:bottom w:val="nil"/>
              <w:right w:val="single" w:sz="8" w:space="0" w:color="auto"/>
            </w:tcBorders>
            <w:shd w:val="clear" w:color="auto" w:fill="auto"/>
            <w:hideMark/>
          </w:tcPr>
          <w:p w14:paraId="36C7BB6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FE88E1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D0FF59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57</w:t>
            </w:r>
          </w:p>
        </w:tc>
        <w:tc>
          <w:tcPr>
            <w:tcW w:w="3840" w:type="dxa"/>
            <w:tcBorders>
              <w:top w:val="nil"/>
              <w:left w:val="nil"/>
              <w:bottom w:val="nil"/>
              <w:right w:val="nil"/>
            </w:tcBorders>
            <w:shd w:val="clear" w:color="auto" w:fill="auto"/>
            <w:hideMark/>
          </w:tcPr>
          <w:p w14:paraId="784E379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гріючий двожильний, 2х2,5, екранований, з</w:t>
            </w:r>
            <w:r w:rsidRPr="00107672">
              <w:rPr>
                <w:rFonts w:ascii="Arial CYR" w:eastAsia="Times New Roman" w:hAnsi="Arial CYR" w:cs="Arial CYR"/>
                <w:color w:val="000000"/>
                <w:sz w:val="20"/>
                <w:szCs w:val="20"/>
                <w:lang/>
              </w:rPr>
              <w:br/>
              <w:t>холодним кінцем 2,5 м, L=145 м, 4,3 кВт  DEVIsafe 30T</w:t>
            </w:r>
          </w:p>
        </w:tc>
        <w:tc>
          <w:tcPr>
            <w:tcW w:w="1920" w:type="dxa"/>
            <w:tcBorders>
              <w:top w:val="nil"/>
              <w:left w:val="single" w:sz="4" w:space="0" w:color="auto"/>
              <w:bottom w:val="nil"/>
              <w:right w:val="nil"/>
            </w:tcBorders>
            <w:shd w:val="clear" w:color="auto" w:fill="auto"/>
            <w:hideMark/>
          </w:tcPr>
          <w:p w14:paraId="6BB868F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CA07B9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w:t>
            </w:r>
          </w:p>
        </w:tc>
        <w:tc>
          <w:tcPr>
            <w:tcW w:w="1920" w:type="dxa"/>
            <w:tcBorders>
              <w:top w:val="nil"/>
              <w:left w:val="nil"/>
              <w:bottom w:val="nil"/>
              <w:right w:val="single" w:sz="8" w:space="0" w:color="auto"/>
            </w:tcBorders>
            <w:shd w:val="clear" w:color="auto" w:fill="auto"/>
            <w:hideMark/>
          </w:tcPr>
          <w:p w14:paraId="53B1326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F0DB392"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034A43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58</w:t>
            </w:r>
          </w:p>
        </w:tc>
        <w:tc>
          <w:tcPr>
            <w:tcW w:w="3840" w:type="dxa"/>
            <w:tcBorders>
              <w:top w:val="nil"/>
              <w:left w:val="nil"/>
              <w:bottom w:val="nil"/>
              <w:right w:val="nil"/>
            </w:tcBorders>
            <w:shd w:val="clear" w:color="auto" w:fill="auto"/>
            <w:hideMark/>
          </w:tcPr>
          <w:p w14:paraId="3E8B9A2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гріючий двожильний, 2х2,5, екранований, з</w:t>
            </w:r>
            <w:r w:rsidRPr="00107672">
              <w:rPr>
                <w:rFonts w:ascii="Arial CYR" w:eastAsia="Times New Roman" w:hAnsi="Arial CYR" w:cs="Arial CYR"/>
                <w:color w:val="000000"/>
                <w:sz w:val="20"/>
                <w:szCs w:val="20"/>
                <w:lang/>
              </w:rPr>
              <w:br/>
              <w:t>холодним кінцем 2,5 м, L=55 м, 1,7 кВт  DEVIsafe 20T</w:t>
            </w:r>
          </w:p>
        </w:tc>
        <w:tc>
          <w:tcPr>
            <w:tcW w:w="1920" w:type="dxa"/>
            <w:tcBorders>
              <w:top w:val="nil"/>
              <w:left w:val="single" w:sz="4" w:space="0" w:color="auto"/>
              <w:bottom w:val="nil"/>
              <w:right w:val="nil"/>
            </w:tcBorders>
            <w:shd w:val="clear" w:color="auto" w:fill="auto"/>
            <w:hideMark/>
          </w:tcPr>
          <w:p w14:paraId="0CA6C14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450E60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5E96823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59C5F89"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BAEC81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59</w:t>
            </w:r>
          </w:p>
        </w:tc>
        <w:tc>
          <w:tcPr>
            <w:tcW w:w="3840" w:type="dxa"/>
            <w:tcBorders>
              <w:top w:val="nil"/>
              <w:left w:val="nil"/>
              <w:bottom w:val="nil"/>
              <w:right w:val="nil"/>
            </w:tcBorders>
            <w:shd w:val="clear" w:color="auto" w:fill="auto"/>
            <w:hideMark/>
          </w:tcPr>
          <w:p w14:paraId="5B3F3BA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Кабель гріючий двожильний, 2х2,5, екранований, з</w:t>
            </w:r>
            <w:r w:rsidRPr="00107672">
              <w:rPr>
                <w:rFonts w:ascii="Arial CYR" w:eastAsia="Times New Roman" w:hAnsi="Arial CYR" w:cs="Arial CYR"/>
                <w:color w:val="000000"/>
                <w:sz w:val="20"/>
                <w:szCs w:val="20"/>
                <w:lang/>
              </w:rPr>
              <w:br/>
              <w:t>холодним кінцем 2,5 м, L=34 м, 1 кВт  DEVIsafe 20T</w:t>
            </w:r>
          </w:p>
        </w:tc>
        <w:tc>
          <w:tcPr>
            <w:tcW w:w="1920" w:type="dxa"/>
            <w:tcBorders>
              <w:top w:val="nil"/>
              <w:left w:val="single" w:sz="4" w:space="0" w:color="auto"/>
              <w:bottom w:val="nil"/>
              <w:right w:val="nil"/>
            </w:tcBorders>
            <w:shd w:val="clear" w:color="auto" w:fill="auto"/>
            <w:hideMark/>
          </w:tcPr>
          <w:p w14:paraId="23E1387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23FCDD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w:t>
            </w:r>
          </w:p>
        </w:tc>
        <w:tc>
          <w:tcPr>
            <w:tcW w:w="1920" w:type="dxa"/>
            <w:tcBorders>
              <w:top w:val="nil"/>
              <w:left w:val="nil"/>
              <w:bottom w:val="nil"/>
              <w:right w:val="single" w:sz="8" w:space="0" w:color="auto"/>
            </w:tcBorders>
            <w:shd w:val="clear" w:color="auto" w:fill="auto"/>
            <w:hideMark/>
          </w:tcPr>
          <w:p w14:paraId="34C7F20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C4A993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B0A140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60</w:t>
            </w:r>
          </w:p>
        </w:tc>
        <w:tc>
          <w:tcPr>
            <w:tcW w:w="3840" w:type="dxa"/>
            <w:tcBorders>
              <w:top w:val="nil"/>
              <w:left w:val="nil"/>
              <w:bottom w:val="nil"/>
              <w:right w:val="nil"/>
            </w:tcBorders>
            <w:shd w:val="clear" w:color="auto" w:fill="auto"/>
            <w:hideMark/>
          </w:tcPr>
          <w:p w14:paraId="1CAF947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Птальна оцинкована монтадна стрічка ширина стрічки</w:t>
            </w:r>
            <w:r w:rsidRPr="00107672">
              <w:rPr>
                <w:rFonts w:ascii="Arial CYR" w:eastAsia="Times New Roman" w:hAnsi="Arial CYR" w:cs="Arial CYR"/>
                <w:color w:val="000000"/>
                <w:sz w:val="20"/>
                <w:szCs w:val="20"/>
                <w:lang/>
              </w:rPr>
              <w:br/>
              <w:t>22мм, уп. (25 м) DEVIfast Metal</w:t>
            </w:r>
          </w:p>
        </w:tc>
        <w:tc>
          <w:tcPr>
            <w:tcW w:w="1920" w:type="dxa"/>
            <w:tcBorders>
              <w:top w:val="nil"/>
              <w:left w:val="single" w:sz="4" w:space="0" w:color="auto"/>
              <w:bottom w:val="nil"/>
              <w:right w:val="nil"/>
            </w:tcBorders>
            <w:shd w:val="clear" w:color="auto" w:fill="auto"/>
            <w:hideMark/>
          </w:tcPr>
          <w:p w14:paraId="16E00C2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C3EE30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w:t>
            </w:r>
          </w:p>
        </w:tc>
        <w:tc>
          <w:tcPr>
            <w:tcW w:w="1920" w:type="dxa"/>
            <w:tcBorders>
              <w:top w:val="nil"/>
              <w:left w:val="nil"/>
              <w:bottom w:val="nil"/>
              <w:right w:val="single" w:sz="8" w:space="0" w:color="auto"/>
            </w:tcBorders>
            <w:shd w:val="clear" w:color="auto" w:fill="auto"/>
            <w:hideMark/>
          </w:tcPr>
          <w:p w14:paraId="03973EA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1EB03BA"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4E43D4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61</w:t>
            </w:r>
          </w:p>
        </w:tc>
        <w:tc>
          <w:tcPr>
            <w:tcW w:w="3840" w:type="dxa"/>
            <w:tcBorders>
              <w:top w:val="nil"/>
              <w:left w:val="nil"/>
              <w:bottom w:val="nil"/>
              <w:right w:val="nil"/>
            </w:tcBorders>
            <w:shd w:val="clear" w:color="auto" w:fill="auto"/>
            <w:hideMark/>
          </w:tcPr>
          <w:p w14:paraId="330EA68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Кріплення для кабеля в долобі DEVIclip Guter</w:t>
            </w:r>
          </w:p>
        </w:tc>
        <w:tc>
          <w:tcPr>
            <w:tcW w:w="1920" w:type="dxa"/>
            <w:tcBorders>
              <w:top w:val="nil"/>
              <w:left w:val="single" w:sz="4" w:space="0" w:color="auto"/>
              <w:bottom w:val="nil"/>
              <w:right w:val="nil"/>
            </w:tcBorders>
            <w:shd w:val="clear" w:color="auto" w:fill="auto"/>
            <w:hideMark/>
          </w:tcPr>
          <w:p w14:paraId="5417608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FE02DC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w:t>
            </w:r>
          </w:p>
        </w:tc>
        <w:tc>
          <w:tcPr>
            <w:tcW w:w="1920" w:type="dxa"/>
            <w:tcBorders>
              <w:top w:val="nil"/>
              <w:left w:val="nil"/>
              <w:bottom w:val="nil"/>
              <w:right w:val="single" w:sz="8" w:space="0" w:color="auto"/>
            </w:tcBorders>
            <w:shd w:val="clear" w:color="auto" w:fill="auto"/>
            <w:hideMark/>
          </w:tcPr>
          <w:p w14:paraId="764937B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2DF24B7"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FFAE2D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62</w:t>
            </w:r>
          </w:p>
        </w:tc>
        <w:tc>
          <w:tcPr>
            <w:tcW w:w="3840" w:type="dxa"/>
            <w:tcBorders>
              <w:top w:val="nil"/>
              <w:left w:val="nil"/>
              <w:bottom w:val="nil"/>
              <w:right w:val="nil"/>
            </w:tcBorders>
            <w:shd w:val="clear" w:color="auto" w:fill="auto"/>
            <w:hideMark/>
          </w:tcPr>
          <w:p w14:paraId="36DD3E1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Розробка ґрунту вручну в траншеях глибиною до 2 м без</w:t>
            </w:r>
            <w:r w:rsidRPr="00107672">
              <w:rPr>
                <w:rFonts w:ascii="Arial CYR" w:eastAsia="Times New Roman" w:hAnsi="Arial CYR" w:cs="Arial CYR"/>
                <w:color w:val="000000"/>
                <w:sz w:val="20"/>
                <w:szCs w:val="20"/>
                <w:lang/>
              </w:rPr>
              <w:br/>
              <w:t>кріплень з укосами, група ґрунту 2</w:t>
            </w:r>
          </w:p>
        </w:tc>
        <w:tc>
          <w:tcPr>
            <w:tcW w:w="1920" w:type="dxa"/>
            <w:tcBorders>
              <w:top w:val="nil"/>
              <w:left w:val="single" w:sz="4" w:space="0" w:color="auto"/>
              <w:bottom w:val="nil"/>
              <w:right w:val="nil"/>
            </w:tcBorders>
            <w:shd w:val="clear" w:color="auto" w:fill="auto"/>
            <w:hideMark/>
          </w:tcPr>
          <w:p w14:paraId="60A3554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м3</w:t>
            </w:r>
          </w:p>
        </w:tc>
        <w:tc>
          <w:tcPr>
            <w:tcW w:w="1920" w:type="dxa"/>
            <w:tcBorders>
              <w:top w:val="nil"/>
              <w:left w:val="single" w:sz="4" w:space="0" w:color="auto"/>
              <w:bottom w:val="nil"/>
              <w:right w:val="single" w:sz="4" w:space="0" w:color="000000"/>
            </w:tcBorders>
            <w:shd w:val="clear" w:color="auto" w:fill="auto"/>
            <w:hideMark/>
          </w:tcPr>
          <w:p w14:paraId="750BD16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132,44</w:t>
            </w:r>
          </w:p>
        </w:tc>
        <w:tc>
          <w:tcPr>
            <w:tcW w:w="1920" w:type="dxa"/>
            <w:tcBorders>
              <w:top w:val="nil"/>
              <w:left w:val="nil"/>
              <w:bottom w:val="nil"/>
              <w:right w:val="single" w:sz="8" w:space="0" w:color="auto"/>
            </w:tcBorders>
            <w:shd w:val="clear" w:color="auto" w:fill="auto"/>
            <w:hideMark/>
          </w:tcPr>
          <w:p w14:paraId="616DF86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874AAE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5905B2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63</w:t>
            </w:r>
          </w:p>
        </w:tc>
        <w:tc>
          <w:tcPr>
            <w:tcW w:w="3840" w:type="dxa"/>
            <w:tcBorders>
              <w:top w:val="nil"/>
              <w:left w:val="nil"/>
              <w:bottom w:val="nil"/>
              <w:right w:val="nil"/>
            </w:tcBorders>
            <w:shd w:val="clear" w:color="auto" w:fill="auto"/>
            <w:hideMark/>
          </w:tcPr>
          <w:p w14:paraId="1E056C0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Заземлювач горизонтальний у траншеї зі сталі штабової,</w:t>
            </w:r>
            <w:r w:rsidRPr="00107672">
              <w:rPr>
                <w:rFonts w:ascii="Arial CYR" w:eastAsia="Times New Roman" w:hAnsi="Arial CYR" w:cs="Arial CYR"/>
                <w:color w:val="000000"/>
                <w:sz w:val="20"/>
                <w:szCs w:val="20"/>
                <w:lang/>
              </w:rPr>
              <w:br/>
              <w:t>переріз 160 мм2</w:t>
            </w:r>
          </w:p>
        </w:tc>
        <w:tc>
          <w:tcPr>
            <w:tcW w:w="1920" w:type="dxa"/>
            <w:tcBorders>
              <w:top w:val="nil"/>
              <w:left w:val="single" w:sz="4" w:space="0" w:color="auto"/>
              <w:bottom w:val="nil"/>
              <w:right w:val="nil"/>
            </w:tcBorders>
            <w:shd w:val="clear" w:color="auto" w:fill="auto"/>
            <w:hideMark/>
          </w:tcPr>
          <w:p w14:paraId="510E8E0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w:t>
            </w:r>
          </w:p>
        </w:tc>
        <w:tc>
          <w:tcPr>
            <w:tcW w:w="1920" w:type="dxa"/>
            <w:tcBorders>
              <w:top w:val="nil"/>
              <w:left w:val="single" w:sz="4" w:space="0" w:color="auto"/>
              <w:bottom w:val="nil"/>
              <w:right w:val="single" w:sz="4" w:space="0" w:color="000000"/>
            </w:tcBorders>
            <w:shd w:val="clear" w:color="auto" w:fill="auto"/>
            <w:hideMark/>
          </w:tcPr>
          <w:p w14:paraId="366C816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488</w:t>
            </w:r>
          </w:p>
        </w:tc>
        <w:tc>
          <w:tcPr>
            <w:tcW w:w="1920" w:type="dxa"/>
            <w:tcBorders>
              <w:top w:val="nil"/>
              <w:left w:val="nil"/>
              <w:bottom w:val="nil"/>
              <w:right w:val="single" w:sz="8" w:space="0" w:color="auto"/>
            </w:tcBorders>
            <w:shd w:val="clear" w:color="auto" w:fill="auto"/>
            <w:hideMark/>
          </w:tcPr>
          <w:p w14:paraId="7BAE4AB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B9CC27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ECCBC0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64</w:t>
            </w:r>
          </w:p>
        </w:tc>
        <w:tc>
          <w:tcPr>
            <w:tcW w:w="3840" w:type="dxa"/>
            <w:tcBorders>
              <w:top w:val="nil"/>
              <w:left w:val="nil"/>
              <w:bottom w:val="nil"/>
              <w:right w:val="nil"/>
            </w:tcBorders>
            <w:shd w:val="clear" w:color="auto" w:fill="auto"/>
            <w:hideMark/>
          </w:tcPr>
          <w:p w14:paraId="6F56322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Смуга сталева 40х4мм. гарячеоц. (бухта 40м.)</w:t>
            </w:r>
          </w:p>
        </w:tc>
        <w:tc>
          <w:tcPr>
            <w:tcW w:w="1920" w:type="dxa"/>
            <w:tcBorders>
              <w:top w:val="nil"/>
              <w:left w:val="single" w:sz="4" w:space="0" w:color="auto"/>
              <w:bottom w:val="nil"/>
              <w:right w:val="nil"/>
            </w:tcBorders>
            <w:shd w:val="clear" w:color="auto" w:fill="auto"/>
            <w:hideMark/>
          </w:tcPr>
          <w:p w14:paraId="58CF0BA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19FF383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488</w:t>
            </w:r>
          </w:p>
        </w:tc>
        <w:tc>
          <w:tcPr>
            <w:tcW w:w="1920" w:type="dxa"/>
            <w:tcBorders>
              <w:top w:val="nil"/>
              <w:left w:val="nil"/>
              <w:bottom w:val="nil"/>
              <w:right w:val="single" w:sz="8" w:space="0" w:color="auto"/>
            </w:tcBorders>
            <w:shd w:val="clear" w:color="auto" w:fill="auto"/>
            <w:hideMark/>
          </w:tcPr>
          <w:p w14:paraId="6F1CB6C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A70829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7DE194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65</w:t>
            </w:r>
          </w:p>
        </w:tc>
        <w:tc>
          <w:tcPr>
            <w:tcW w:w="3840" w:type="dxa"/>
            <w:tcBorders>
              <w:top w:val="nil"/>
              <w:left w:val="nil"/>
              <w:bottom w:val="nil"/>
              <w:right w:val="nil"/>
            </w:tcBorders>
            <w:shd w:val="clear" w:color="auto" w:fill="auto"/>
            <w:hideMark/>
          </w:tcPr>
          <w:p w14:paraId="6E7D0A9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Заземлювач вертикальний з круглої сталі діаметром 16</w:t>
            </w:r>
            <w:r w:rsidRPr="00107672">
              <w:rPr>
                <w:rFonts w:ascii="Arial CYR" w:eastAsia="Times New Roman" w:hAnsi="Arial CYR" w:cs="Arial CYR"/>
                <w:color w:val="000000"/>
                <w:sz w:val="20"/>
                <w:szCs w:val="20"/>
                <w:lang/>
              </w:rPr>
              <w:br/>
              <w:t>мм</w:t>
            </w:r>
          </w:p>
        </w:tc>
        <w:tc>
          <w:tcPr>
            <w:tcW w:w="1920" w:type="dxa"/>
            <w:tcBorders>
              <w:top w:val="nil"/>
              <w:left w:val="single" w:sz="4" w:space="0" w:color="auto"/>
              <w:bottom w:val="nil"/>
              <w:right w:val="nil"/>
            </w:tcBorders>
            <w:shd w:val="clear" w:color="auto" w:fill="auto"/>
            <w:hideMark/>
          </w:tcPr>
          <w:p w14:paraId="4E0C337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шт</w:t>
            </w:r>
          </w:p>
        </w:tc>
        <w:tc>
          <w:tcPr>
            <w:tcW w:w="1920" w:type="dxa"/>
            <w:tcBorders>
              <w:top w:val="nil"/>
              <w:left w:val="single" w:sz="4" w:space="0" w:color="auto"/>
              <w:bottom w:val="nil"/>
              <w:right w:val="single" w:sz="4" w:space="0" w:color="000000"/>
            </w:tcBorders>
            <w:shd w:val="clear" w:color="auto" w:fill="auto"/>
            <w:hideMark/>
          </w:tcPr>
          <w:p w14:paraId="451F831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w:t>
            </w:r>
          </w:p>
        </w:tc>
        <w:tc>
          <w:tcPr>
            <w:tcW w:w="1920" w:type="dxa"/>
            <w:tcBorders>
              <w:top w:val="nil"/>
              <w:left w:val="nil"/>
              <w:bottom w:val="nil"/>
              <w:right w:val="single" w:sz="8" w:space="0" w:color="auto"/>
            </w:tcBorders>
            <w:shd w:val="clear" w:color="auto" w:fill="auto"/>
            <w:hideMark/>
          </w:tcPr>
          <w:p w14:paraId="64F51D4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B97BDEA"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94F6A6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66</w:t>
            </w:r>
          </w:p>
        </w:tc>
        <w:tc>
          <w:tcPr>
            <w:tcW w:w="3840" w:type="dxa"/>
            <w:tcBorders>
              <w:top w:val="nil"/>
              <w:left w:val="nil"/>
              <w:bottom w:val="nil"/>
              <w:right w:val="nil"/>
            </w:tcBorders>
            <w:shd w:val="clear" w:color="auto" w:fill="auto"/>
            <w:hideMark/>
          </w:tcPr>
          <w:p w14:paraId="36B188B9"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Стрижень заземлення безмуфтовий зі шпилькою, d16мм,</w:t>
            </w:r>
            <w:r w:rsidRPr="00107672">
              <w:rPr>
                <w:rFonts w:ascii="Arial CYR" w:eastAsia="Times New Roman" w:hAnsi="Arial CYR" w:cs="Arial CYR"/>
                <w:color w:val="000000"/>
                <w:sz w:val="20"/>
                <w:szCs w:val="20"/>
                <w:lang/>
              </w:rPr>
              <w:br/>
              <w:t xml:space="preserve"> довжина 3,0 м, в комплекті з (шпилька, накінечник, гвинт-</w:t>
            </w:r>
            <w:r w:rsidRPr="00107672">
              <w:rPr>
                <w:rFonts w:ascii="Arial CYR" w:eastAsia="Times New Roman" w:hAnsi="Arial CYR" w:cs="Arial CYR"/>
                <w:color w:val="000000"/>
                <w:sz w:val="20"/>
                <w:szCs w:val="20"/>
                <w:lang/>
              </w:rPr>
              <w:br/>
              <w:t>заглушка, муфта  сполучна, з'єднувач штиря)</w:t>
            </w:r>
          </w:p>
        </w:tc>
        <w:tc>
          <w:tcPr>
            <w:tcW w:w="1920" w:type="dxa"/>
            <w:tcBorders>
              <w:top w:val="nil"/>
              <w:left w:val="single" w:sz="4" w:space="0" w:color="auto"/>
              <w:bottom w:val="nil"/>
              <w:right w:val="nil"/>
            </w:tcBorders>
            <w:shd w:val="clear" w:color="auto" w:fill="auto"/>
            <w:hideMark/>
          </w:tcPr>
          <w:p w14:paraId="53D6E77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67B8EC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w:t>
            </w:r>
          </w:p>
        </w:tc>
        <w:tc>
          <w:tcPr>
            <w:tcW w:w="1920" w:type="dxa"/>
            <w:tcBorders>
              <w:top w:val="nil"/>
              <w:left w:val="nil"/>
              <w:bottom w:val="nil"/>
              <w:right w:val="single" w:sz="8" w:space="0" w:color="auto"/>
            </w:tcBorders>
            <w:shd w:val="clear" w:color="auto" w:fill="auto"/>
            <w:hideMark/>
          </w:tcPr>
          <w:p w14:paraId="7D218FD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AF8D45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75D844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67</w:t>
            </w:r>
          </w:p>
        </w:tc>
        <w:tc>
          <w:tcPr>
            <w:tcW w:w="3840" w:type="dxa"/>
            <w:tcBorders>
              <w:top w:val="nil"/>
              <w:left w:val="nil"/>
              <w:bottom w:val="nil"/>
              <w:right w:val="nil"/>
            </w:tcBorders>
            <w:shd w:val="clear" w:color="auto" w:fill="auto"/>
            <w:hideMark/>
          </w:tcPr>
          <w:p w14:paraId="39A7D86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Засипання вручну траншей, пазух котлованів та ям,</w:t>
            </w:r>
            <w:r w:rsidRPr="00107672">
              <w:rPr>
                <w:rFonts w:ascii="Arial CYR" w:eastAsia="Times New Roman" w:hAnsi="Arial CYR" w:cs="Arial CYR"/>
                <w:color w:val="000000"/>
                <w:sz w:val="20"/>
                <w:szCs w:val="20"/>
                <w:lang/>
              </w:rPr>
              <w:br/>
              <w:t>група ґрунту 1</w:t>
            </w:r>
          </w:p>
        </w:tc>
        <w:tc>
          <w:tcPr>
            <w:tcW w:w="1920" w:type="dxa"/>
            <w:tcBorders>
              <w:top w:val="nil"/>
              <w:left w:val="single" w:sz="4" w:space="0" w:color="auto"/>
              <w:bottom w:val="nil"/>
              <w:right w:val="nil"/>
            </w:tcBorders>
            <w:shd w:val="clear" w:color="auto" w:fill="auto"/>
            <w:hideMark/>
          </w:tcPr>
          <w:p w14:paraId="7725CDF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м3</w:t>
            </w:r>
          </w:p>
        </w:tc>
        <w:tc>
          <w:tcPr>
            <w:tcW w:w="1920" w:type="dxa"/>
            <w:tcBorders>
              <w:top w:val="nil"/>
              <w:left w:val="single" w:sz="4" w:space="0" w:color="auto"/>
              <w:bottom w:val="nil"/>
              <w:right w:val="single" w:sz="4" w:space="0" w:color="000000"/>
            </w:tcBorders>
            <w:shd w:val="clear" w:color="auto" w:fill="auto"/>
            <w:hideMark/>
          </w:tcPr>
          <w:p w14:paraId="005C7CA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132,44</w:t>
            </w:r>
          </w:p>
        </w:tc>
        <w:tc>
          <w:tcPr>
            <w:tcW w:w="1920" w:type="dxa"/>
            <w:tcBorders>
              <w:top w:val="nil"/>
              <w:left w:val="nil"/>
              <w:bottom w:val="nil"/>
              <w:right w:val="single" w:sz="8" w:space="0" w:color="auto"/>
            </w:tcBorders>
            <w:shd w:val="clear" w:color="auto" w:fill="auto"/>
            <w:hideMark/>
          </w:tcPr>
          <w:p w14:paraId="7727551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450988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6F7B6B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68</w:t>
            </w:r>
          </w:p>
        </w:tc>
        <w:tc>
          <w:tcPr>
            <w:tcW w:w="3840" w:type="dxa"/>
            <w:tcBorders>
              <w:top w:val="nil"/>
              <w:left w:val="nil"/>
              <w:bottom w:val="nil"/>
              <w:right w:val="nil"/>
            </w:tcBorders>
            <w:shd w:val="clear" w:color="auto" w:fill="auto"/>
            <w:hideMark/>
          </w:tcPr>
          <w:p w14:paraId="1828AC6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Провідник заземлюючий відкрито по будівельних</w:t>
            </w:r>
            <w:r w:rsidRPr="00107672">
              <w:rPr>
                <w:rFonts w:ascii="Arial CYR" w:eastAsia="Times New Roman" w:hAnsi="Arial CYR" w:cs="Arial CYR"/>
                <w:color w:val="000000"/>
                <w:sz w:val="20"/>
                <w:szCs w:val="20"/>
                <w:lang/>
              </w:rPr>
              <w:br/>
              <w:t>основах з круглої сталі діаметром 8 мм</w:t>
            </w:r>
            <w:r w:rsidRPr="00107672">
              <w:rPr>
                <w:rFonts w:ascii="Arial CYR" w:eastAsia="Times New Roman" w:hAnsi="Arial CYR" w:cs="Arial CYR"/>
                <w:color w:val="000000"/>
                <w:sz w:val="20"/>
                <w:szCs w:val="20"/>
                <w:lang/>
              </w:rPr>
              <w:br/>
              <w:t>[при роботi на висотi понад 8 до 15 м]</w:t>
            </w:r>
          </w:p>
        </w:tc>
        <w:tc>
          <w:tcPr>
            <w:tcW w:w="1920" w:type="dxa"/>
            <w:tcBorders>
              <w:top w:val="nil"/>
              <w:left w:val="single" w:sz="4" w:space="0" w:color="auto"/>
              <w:bottom w:val="nil"/>
              <w:right w:val="nil"/>
            </w:tcBorders>
            <w:shd w:val="clear" w:color="auto" w:fill="auto"/>
            <w:hideMark/>
          </w:tcPr>
          <w:p w14:paraId="6B698CF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 м</w:t>
            </w:r>
          </w:p>
        </w:tc>
        <w:tc>
          <w:tcPr>
            <w:tcW w:w="1920" w:type="dxa"/>
            <w:tcBorders>
              <w:top w:val="nil"/>
              <w:left w:val="single" w:sz="4" w:space="0" w:color="auto"/>
              <w:bottom w:val="nil"/>
              <w:right w:val="single" w:sz="4" w:space="0" w:color="000000"/>
            </w:tcBorders>
            <w:shd w:val="clear" w:color="auto" w:fill="auto"/>
            <w:hideMark/>
          </w:tcPr>
          <w:p w14:paraId="4B5161A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901</w:t>
            </w:r>
          </w:p>
        </w:tc>
        <w:tc>
          <w:tcPr>
            <w:tcW w:w="1920" w:type="dxa"/>
            <w:tcBorders>
              <w:top w:val="nil"/>
              <w:left w:val="nil"/>
              <w:bottom w:val="nil"/>
              <w:right w:val="single" w:sz="8" w:space="0" w:color="auto"/>
            </w:tcBorders>
            <w:shd w:val="clear" w:color="auto" w:fill="auto"/>
            <w:hideMark/>
          </w:tcPr>
          <w:p w14:paraId="0C1D1F9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73C123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2F7416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69</w:t>
            </w:r>
          </w:p>
        </w:tc>
        <w:tc>
          <w:tcPr>
            <w:tcW w:w="3840" w:type="dxa"/>
            <w:tcBorders>
              <w:top w:val="nil"/>
              <w:left w:val="nil"/>
              <w:bottom w:val="nil"/>
              <w:right w:val="nil"/>
            </w:tcBorders>
            <w:shd w:val="clear" w:color="auto" w:fill="auto"/>
            <w:hideMark/>
          </w:tcPr>
          <w:p w14:paraId="5294597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Дріт для блискавкозахисту оцинкований, Ду8 мм</w:t>
            </w:r>
          </w:p>
        </w:tc>
        <w:tc>
          <w:tcPr>
            <w:tcW w:w="1920" w:type="dxa"/>
            <w:tcBorders>
              <w:top w:val="nil"/>
              <w:left w:val="single" w:sz="4" w:space="0" w:color="auto"/>
              <w:bottom w:val="nil"/>
              <w:right w:val="nil"/>
            </w:tcBorders>
            <w:shd w:val="clear" w:color="auto" w:fill="auto"/>
            <w:hideMark/>
          </w:tcPr>
          <w:p w14:paraId="203916A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w:t>
            </w:r>
          </w:p>
        </w:tc>
        <w:tc>
          <w:tcPr>
            <w:tcW w:w="1920" w:type="dxa"/>
            <w:tcBorders>
              <w:top w:val="nil"/>
              <w:left w:val="single" w:sz="4" w:space="0" w:color="auto"/>
              <w:bottom w:val="nil"/>
              <w:right w:val="single" w:sz="4" w:space="0" w:color="000000"/>
            </w:tcBorders>
            <w:shd w:val="clear" w:color="auto" w:fill="auto"/>
            <w:hideMark/>
          </w:tcPr>
          <w:p w14:paraId="4926D82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901</w:t>
            </w:r>
          </w:p>
        </w:tc>
        <w:tc>
          <w:tcPr>
            <w:tcW w:w="1920" w:type="dxa"/>
            <w:tcBorders>
              <w:top w:val="nil"/>
              <w:left w:val="nil"/>
              <w:bottom w:val="nil"/>
              <w:right w:val="single" w:sz="8" w:space="0" w:color="auto"/>
            </w:tcBorders>
            <w:shd w:val="clear" w:color="auto" w:fill="auto"/>
            <w:hideMark/>
          </w:tcPr>
          <w:p w14:paraId="723E9DE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D94175E"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69482E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70</w:t>
            </w:r>
          </w:p>
        </w:tc>
        <w:tc>
          <w:tcPr>
            <w:tcW w:w="3840" w:type="dxa"/>
            <w:tcBorders>
              <w:top w:val="nil"/>
              <w:left w:val="nil"/>
              <w:bottom w:val="nil"/>
              <w:right w:val="nil"/>
            </w:tcBorders>
            <w:shd w:val="clear" w:color="auto" w:fill="auto"/>
            <w:hideMark/>
          </w:tcPr>
          <w:p w14:paraId="0A6EC27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Монтаж блискавкоприймача</w:t>
            </w:r>
          </w:p>
        </w:tc>
        <w:tc>
          <w:tcPr>
            <w:tcW w:w="1920" w:type="dxa"/>
            <w:tcBorders>
              <w:top w:val="nil"/>
              <w:left w:val="single" w:sz="4" w:space="0" w:color="auto"/>
              <w:bottom w:val="nil"/>
              <w:right w:val="nil"/>
            </w:tcBorders>
            <w:shd w:val="clear" w:color="auto" w:fill="auto"/>
            <w:hideMark/>
          </w:tcPr>
          <w:p w14:paraId="5627344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90E95D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7F96219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D150812"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55145E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71</w:t>
            </w:r>
          </w:p>
        </w:tc>
        <w:tc>
          <w:tcPr>
            <w:tcW w:w="3840" w:type="dxa"/>
            <w:tcBorders>
              <w:top w:val="nil"/>
              <w:left w:val="nil"/>
              <w:bottom w:val="nil"/>
              <w:right w:val="nil"/>
            </w:tcBorders>
            <w:shd w:val="clear" w:color="auto" w:fill="auto"/>
            <w:hideMark/>
          </w:tcPr>
          <w:p w14:paraId="49F3266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Блискавкоприймач з металевою основою, L=2000 мм</w:t>
            </w:r>
          </w:p>
        </w:tc>
        <w:tc>
          <w:tcPr>
            <w:tcW w:w="1920" w:type="dxa"/>
            <w:tcBorders>
              <w:top w:val="nil"/>
              <w:left w:val="single" w:sz="4" w:space="0" w:color="auto"/>
              <w:bottom w:val="nil"/>
              <w:right w:val="nil"/>
            </w:tcBorders>
            <w:shd w:val="clear" w:color="auto" w:fill="auto"/>
            <w:hideMark/>
          </w:tcPr>
          <w:p w14:paraId="1014161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DA0CC7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4CD1F0F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1F7777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AE36F1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72</w:t>
            </w:r>
          </w:p>
        </w:tc>
        <w:tc>
          <w:tcPr>
            <w:tcW w:w="3840" w:type="dxa"/>
            <w:tcBorders>
              <w:top w:val="nil"/>
              <w:left w:val="nil"/>
              <w:bottom w:val="nil"/>
              <w:right w:val="nil"/>
            </w:tcBorders>
            <w:shd w:val="clear" w:color="auto" w:fill="auto"/>
            <w:hideMark/>
          </w:tcPr>
          <w:p w14:paraId="2228681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Тримач дроту металевий FLIP з дюбелем</w:t>
            </w:r>
          </w:p>
        </w:tc>
        <w:tc>
          <w:tcPr>
            <w:tcW w:w="1920" w:type="dxa"/>
            <w:tcBorders>
              <w:top w:val="nil"/>
              <w:left w:val="single" w:sz="4" w:space="0" w:color="auto"/>
              <w:bottom w:val="nil"/>
              <w:right w:val="nil"/>
            </w:tcBorders>
            <w:shd w:val="clear" w:color="auto" w:fill="auto"/>
            <w:hideMark/>
          </w:tcPr>
          <w:p w14:paraId="032E2BC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D530B1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268</w:t>
            </w:r>
          </w:p>
        </w:tc>
        <w:tc>
          <w:tcPr>
            <w:tcW w:w="1920" w:type="dxa"/>
            <w:tcBorders>
              <w:top w:val="nil"/>
              <w:left w:val="nil"/>
              <w:bottom w:val="nil"/>
              <w:right w:val="single" w:sz="8" w:space="0" w:color="auto"/>
            </w:tcBorders>
            <w:shd w:val="clear" w:color="auto" w:fill="auto"/>
            <w:hideMark/>
          </w:tcPr>
          <w:p w14:paraId="15DD9DB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D39C1A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DAE630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73</w:t>
            </w:r>
          </w:p>
        </w:tc>
        <w:tc>
          <w:tcPr>
            <w:tcW w:w="3840" w:type="dxa"/>
            <w:tcBorders>
              <w:top w:val="nil"/>
              <w:left w:val="nil"/>
              <w:bottom w:val="nil"/>
              <w:right w:val="nil"/>
            </w:tcBorders>
            <w:shd w:val="clear" w:color="auto" w:fill="auto"/>
            <w:hideMark/>
          </w:tcPr>
          <w:p w14:paraId="661AAF5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Тримач коньковий прямий металевий на закручування</w:t>
            </w:r>
          </w:p>
        </w:tc>
        <w:tc>
          <w:tcPr>
            <w:tcW w:w="1920" w:type="dxa"/>
            <w:tcBorders>
              <w:top w:val="nil"/>
              <w:left w:val="single" w:sz="4" w:space="0" w:color="auto"/>
              <w:bottom w:val="nil"/>
              <w:right w:val="nil"/>
            </w:tcBorders>
            <w:shd w:val="clear" w:color="auto" w:fill="auto"/>
            <w:hideMark/>
          </w:tcPr>
          <w:p w14:paraId="28C51FE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D65BA7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210</w:t>
            </w:r>
          </w:p>
        </w:tc>
        <w:tc>
          <w:tcPr>
            <w:tcW w:w="1920" w:type="dxa"/>
            <w:tcBorders>
              <w:top w:val="nil"/>
              <w:left w:val="nil"/>
              <w:bottom w:val="nil"/>
              <w:right w:val="single" w:sz="8" w:space="0" w:color="auto"/>
            </w:tcBorders>
            <w:shd w:val="clear" w:color="auto" w:fill="auto"/>
            <w:hideMark/>
          </w:tcPr>
          <w:p w14:paraId="32AEF6A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724252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BC6309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74</w:t>
            </w:r>
          </w:p>
        </w:tc>
        <w:tc>
          <w:tcPr>
            <w:tcW w:w="3840" w:type="dxa"/>
            <w:tcBorders>
              <w:top w:val="nil"/>
              <w:left w:val="nil"/>
              <w:bottom w:val="nil"/>
              <w:right w:val="nil"/>
            </w:tcBorders>
            <w:shd w:val="clear" w:color="auto" w:fill="auto"/>
            <w:hideMark/>
          </w:tcPr>
          <w:p w14:paraId="6D42779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Тримач дроту універсальний на закручування</w:t>
            </w:r>
          </w:p>
        </w:tc>
        <w:tc>
          <w:tcPr>
            <w:tcW w:w="1920" w:type="dxa"/>
            <w:tcBorders>
              <w:top w:val="nil"/>
              <w:left w:val="single" w:sz="4" w:space="0" w:color="auto"/>
              <w:bottom w:val="nil"/>
              <w:right w:val="nil"/>
            </w:tcBorders>
            <w:shd w:val="clear" w:color="auto" w:fill="auto"/>
            <w:hideMark/>
          </w:tcPr>
          <w:p w14:paraId="29F346F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4F6E4B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493</w:t>
            </w:r>
          </w:p>
        </w:tc>
        <w:tc>
          <w:tcPr>
            <w:tcW w:w="1920" w:type="dxa"/>
            <w:tcBorders>
              <w:top w:val="nil"/>
              <w:left w:val="nil"/>
              <w:bottom w:val="nil"/>
              <w:right w:val="single" w:sz="8" w:space="0" w:color="auto"/>
            </w:tcBorders>
            <w:shd w:val="clear" w:color="auto" w:fill="auto"/>
            <w:hideMark/>
          </w:tcPr>
          <w:p w14:paraId="3EB1695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46F0F97"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0B2E3A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75</w:t>
            </w:r>
          </w:p>
        </w:tc>
        <w:tc>
          <w:tcPr>
            <w:tcW w:w="3840" w:type="dxa"/>
            <w:tcBorders>
              <w:top w:val="nil"/>
              <w:left w:val="nil"/>
              <w:bottom w:val="nil"/>
              <w:right w:val="nil"/>
            </w:tcBorders>
            <w:shd w:val="clear" w:color="auto" w:fill="auto"/>
            <w:hideMark/>
          </w:tcPr>
          <w:p w14:paraId="69D428E6"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Затискач для дроту універсальний</w:t>
            </w:r>
          </w:p>
        </w:tc>
        <w:tc>
          <w:tcPr>
            <w:tcW w:w="1920" w:type="dxa"/>
            <w:tcBorders>
              <w:top w:val="nil"/>
              <w:left w:val="single" w:sz="4" w:space="0" w:color="auto"/>
              <w:bottom w:val="nil"/>
              <w:right w:val="nil"/>
            </w:tcBorders>
            <w:shd w:val="clear" w:color="auto" w:fill="auto"/>
            <w:hideMark/>
          </w:tcPr>
          <w:p w14:paraId="0B31F85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710FF6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99</w:t>
            </w:r>
          </w:p>
        </w:tc>
        <w:tc>
          <w:tcPr>
            <w:tcW w:w="1920" w:type="dxa"/>
            <w:tcBorders>
              <w:top w:val="nil"/>
              <w:left w:val="nil"/>
              <w:bottom w:val="nil"/>
              <w:right w:val="single" w:sz="8" w:space="0" w:color="auto"/>
            </w:tcBorders>
            <w:shd w:val="clear" w:color="auto" w:fill="auto"/>
            <w:hideMark/>
          </w:tcPr>
          <w:p w14:paraId="02236F3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C5A2CDE"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3B5CF9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76</w:t>
            </w:r>
          </w:p>
        </w:tc>
        <w:tc>
          <w:tcPr>
            <w:tcW w:w="3840" w:type="dxa"/>
            <w:tcBorders>
              <w:top w:val="nil"/>
              <w:left w:val="nil"/>
              <w:bottom w:val="nil"/>
              <w:right w:val="nil"/>
            </w:tcBorders>
            <w:shd w:val="clear" w:color="auto" w:fill="auto"/>
            <w:hideMark/>
          </w:tcPr>
          <w:p w14:paraId="00E92255"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Затискач для дроту до ринви</w:t>
            </w:r>
          </w:p>
        </w:tc>
        <w:tc>
          <w:tcPr>
            <w:tcW w:w="1920" w:type="dxa"/>
            <w:tcBorders>
              <w:top w:val="nil"/>
              <w:left w:val="single" w:sz="4" w:space="0" w:color="auto"/>
              <w:bottom w:val="nil"/>
              <w:right w:val="nil"/>
            </w:tcBorders>
            <w:shd w:val="clear" w:color="auto" w:fill="auto"/>
            <w:hideMark/>
          </w:tcPr>
          <w:p w14:paraId="0AD6C7E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CBEFAF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6</w:t>
            </w:r>
          </w:p>
        </w:tc>
        <w:tc>
          <w:tcPr>
            <w:tcW w:w="1920" w:type="dxa"/>
            <w:tcBorders>
              <w:top w:val="nil"/>
              <w:left w:val="nil"/>
              <w:bottom w:val="nil"/>
              <w:right w:val="single" w:sz="8" w:space="0" w:color="auto"/>
            </w:tcBorders>
            <w:shd w:val="clear" w:color="auto" w:fill="auto"/>
            <w:hideMark/>
          </w:tcPr>
          <w:p w14:paraId="75B0026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9707978"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A784B0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77</w:t>
            </w:r>
          </w:p>
        </w:tc>
        <w:tc>
          <w:tcPr>
            <w:tcW w:w="3840" w:type="dxa"/>
            <w:tcBorders>
              <w:top w:val="nil"/>
              <w:left w:val="nil"/>
              <w:bottom w:val="nil"/>
              <w:right w:val="nil"/>
            </w:tcBorders>
            <w:shd w:val="clear" w:color="auto" w:fill="auto"/>
            <w:hideMark/>
          </w:tcPr>
          <w:p w14:paraId="63E3AB5A"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Затискач контрольний з промідною пластиною</w:t>
            </w:r>
          </w:p>
        </w:tc>
        <w:tc>
          <w:tcPr>
            <w:tcW w:w="1920" w:type="dxa"/>
            <w:tcBorders>
              <w:top w:val="nil"/>
              <w:left w:val="single" w:sz="4" w:space="0" w:color="auto"/>
              <w:bottom w:val="nil"/>
              <w:right w:val="nil"/>
            </w:tcBorders>
            <w:shd w:val="clear" w:color="auto" w:fill="auto"/>
            <w:hideMark/>
          </w:tcPr>
          <w:p w14:paraId="30318B0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7AFD55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28</w:t>
            </w:r>
          </w:p>
        </w:tc>
        <w:tc>
          <w:tcPr>
            <w:tcW w:w="1920" w:type="dxa"/>
            <w:tcBorders>
              <w:top w:val="nil"/>
              <w:left w:val="nil"/>
              <w:bottom w:val="nil"/>
              <w:right w:val="single" w:sz="8" w:space="0" w:color="auto"/>
            </w:tcBorders>
            <w:shd w:val="clear" w:color="auto" w:fill="auto"/>
            <w:hideMark/>
          </w:tcPr>
          <w:p w14:paraId="2F97B11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C1B4D29"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AF0D57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78</w:t>
            </w:r>
          </w:p>
        </w:tc>
        <w:tc>
          <w:tcPr>
            <w:tcW w:w="3840" w:type="dxa"/>
            <w:tcBorders>
              <w:top w:val="nil"/>
              <w:left w:val="nil"/>
              <w:bottom w:val="nil"/>
              <w:right w:val="nil"/>
            </w:tcBorders>
            <w:shd w:val="clear" w:color="auto" w:fill="auto"/>
            <w:hideMark/>
          </w:tcPr>
          <w:p w14:paraId="243962F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Дюбель-цвях 4,4х40 мм</w:t>
            </w:r>
          </w:p>
        </w:tc>
        <w:tc>
          <w:tcPr>
            <w:tcW w:w="1920" w:type="dxa"/>
            <w:tcBorders>
              <w:top w:val="nil"/>
              <w:left w:val="single" w:sz="4" w:space="0" w:color="auto"/>
              <w:bottom w:val="nil"/>
              <w:right w:val="nil"/>
            </w:tcBorders>
            <w:shd w:val="clear" w:color="auto" w:fill="auto"/>
            <w:hideMark/>
          </w:tcPr>
          <w:p w14:paraId="48973EF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D56F59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493</w:t>
            </w:r>
          </w:p>
        </w:tc>
        <w:tc>
          <w:tcPr>
            <w:tcW w:w="1920" w:type="dxa"/>
            <w:tcBorders>
              <w:top w:val="nil"/>
              <w:left w:val="nil"/>
              <w:bottom w:val="nil"/>
              <w:right w:val="single" w:sz="8" w:space="0" w:color="auto"/>
            </w:tcBorders>
            <w:shd w:val="clear" w:color="auto" w:fill="auto"/>
            <w:hideMark/>
          </w:tcPr>
          <w:p w14:paraId="3C17E79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87B0315"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E6C138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79</w:t>
            </w:r>
          </w:p>
        </w:tc>
        <w:tc>
          <w:tcPr>
            <w:tcW w:w="3840" w:type="dxa"/>
            <w:tcBorders>
              <w:top w:val="nil"/>
              <w:left w:val="nil"/>
              <w:bottom w:val="nil"/>
              <w:right w:val="nil"/>
            </w:tcBorders>
            <w:shd w:val="clear" w:color="auto" w:fill="auto"/>
            <w:hideMark/>
          </w:tcPr>
          <w:p w14:paraId="53362923"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Шуруп даховий з підкладкою 4,4х24 мм</w:t>
            </w:r>
          </w:p>
        </w:tc>
        <w:tc>
          <w:tcPr>
            <w:tcW w:w="1920" w:type="dxa"/>
            <w:tcBorders>
              <w:top w:val="nil"/>
              <w:left w:val="single" w:sz="4" w:space="0" w:color="auto"/>
              <w:bottom w:val="nil"/>
              <w:right w:val="nil"/>
            </w:tcBorders>
            <w:shd w:val="clear" w:color="auto" w:fill="auto"/>
            <w:hideMark/>
          </w:tcPr>
          <w:p w14:paraId="5FD510A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0BED014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836</w:t>
            </w:r>
          </w:p>
        </w:tc>
        <w:tc>
          <w:tcPr>
            <w:tcW w:w="1920" w:type="dxa"/>
            <w:tcBorders>
              <w:top w:val="nil"/>
              <w:left w:val="nil"/>
              <w:bottom w:val="nil"/>
              <w:right w:val="single" w:sz="8" w:space="0" w:color="auto"/>
            </w:tcBorders>
            <w:shd w:val="clear" w:color="auto" w:fill="auto"/>
            <w:hideMark/>
          </w:tcPr>
          <w:p w14:paraId="1E56F17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BF3E8B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231F8B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80</w:t>
            </w:r>
          </w:p>
        </w:tc>
        <w:tc>
          <w:tcPr>
            <w:tcW w:w="3840" w:type="dxa"/>
            <w:tcBorders>
              <w:top w:val="nil"/>
              <w:left w:val="nil"/>
              <w:bottom w:val="nil"/>
              <w:right w:val="nil"/>
            </w:tcBorders>
            <w:shd w:val="clear" w:color="auto" w:fill="auto"/>
            <w:hideMark/>
          </w:tcPr>
          <w:p w14:paraId="021F9E9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Дюбель 8х60</w:t>
            </w:r>
          </w:p>
        </w:tc>
        <w:tc>
          <w:tcPr>
            <w:tcW w:w="1920" w:type="dxa"/>
            <w:tcBorders>
              <w:top w:val="nil"/>
              <w:left w:val="single" w:sz="4" w:space="0" w:color="auto"/>
              <w:bottom w:val="nil"/>
              <w:right w:val="nil"/>
            </w:tcBorders>
            <w:shd w:val="clear" w:color="auto" w:fill="auto"/>
            <w:hideMark/>
          </w:tcPr>
          <w:p w14:paraId="1214929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A47EB5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8000</w:t>
            </w:r>
          </w:p>
        </w:tc>
        <w:tc>
          <w:tcPr>
            <w:tcW w:w="1920" w:type="dxa"/>
            <w:tcBorders>
              <w:top w:val="nil"/>
              <w:left w:val="nil"/>
              <w:bottom w:val="nil"/>
              <w:right w:val="single" w:sz="8" w:space="0" w:color="auto"/>
            </w:tcBorders>
            <w:shd w:val="clear" w:color="auto" w:fill="auto"/>
            <w:hideMark/>
          </w:tcPr>
          <w:p w14:paraId="741B721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128D846"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734908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81</w:t>
            </w:r>
          </w:p>
        </w:tc>
        <w:tc>
          <w:tcPr>
            <w:tcW w:w="3840" w:type="dxa"/>
            <w:tcBorders>
              <w:top w:val="nil"/>
              <w:left w:val="nil"/>
              <w:bottom w:val="nil"/>
              <w:right w:val="nil"/>
            </w:tcBorders>
            <w:shd w:val="clear" w:color="auto" w:fill="auto"/>
            <w:hideMark/>
          </w:tcPr>
          <w:p w14:paraId="769933C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Гіпсова штукатурка</w:t>
            </w:r>
          </w:p>
        </w:tc>
        <w:tc>
          <w:tcPr>
            <w:tcW w:w="1920" w:type="dxa"/>
            <w:tcBorders>
              <w:top w:val="nil"/>
              <w:left w:val="single" w:sz="4" w:space="0" w:color="auto"/>
              <w:bottom w:val="nil"/>
              <w:right w:val="nil"/>
            </w:tcBorders>
            <w:shd w:val="clear" w:color="auto" w:fill="auto"/>
            <w:hideMark/>
          </w:tcPr>
          <w:p w14:paraId="6E65387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кг</w:t>
            </w:r>
          </w:p>
        </w:tc>
        <w:tc>
          <w:tcPr>
            <w:tcW w:w="1920" w:type="dxa"/>
            <w:tcBorders>
              <w:top w:val="nil"/>
              <w:left w:val="single" w:sz="4" w:space="0" w:color="auto"/>
              <w:bottom w:val="nil"/>
              <w:right w:val="single" w:sz="4" w:space="0" w:color="000000"/>
            </w:tcBorders>
            <w:shd w:val="clear" w:color="auto" w:fill="auto"/>
            <w:hideMark/>
          </w:tcPr>
          <w:p w14:paraId="3C34AE0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25</w:t>
            </w:r>
          </w:p>
        </w:tc>
        <w:tc>
          <w:tcPr>
            <w:tcW w:w="1920" w:type="dxa"/>
            <w:tcBorders>
              <w:top w:val="nil"/>
              <w:left w:val="nil"/>
              <w:bottom w:val="nil"/>
              <w:right w:val="single" w:sz="8" w:space="0" w:color="auto"/>
            </w:tcBorders>
            <w:shd w:val="clear" w:color="auto" w:fill="auto"/>
            <w:hideMark/>
          </w:tcPr>
          <w:p w14:paraId="4C046F2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78C093B"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6FDDC9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82</w:t>
            </w:r>
          </w:p>
        </w:tc>
        <w:tc>
          <w:tcPr>
            <w:tcW w:w="3840" w:type="dxa"/>
            <w:tcBorders>
              <w:top w:val="nil"/>
              <w:left w:val="nil"/>
              <w:bottom w:val="nil"/>
              <w:right w:val="nil"/>
            </w:tcBorders>
            <w:shd w:val="clear" w:color="auto" w:fill="auto"/>
            <w:hideMark/>
          </w:tcPr>
          <w:p w14:paraId="040504B9"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Діелектричні килимки 50х50</w:t>
            </w:r>
          </w:p>
        </w:tc>
        <w:tc>
          <w:tcPr>
            <w:tcW w:w="1920" w:type="dxa"/>
            <w:tcBorders>
              <w:top w:val="nil"/>
              <w:left w:val="single" w:sz="4" w:space="0" w:color="auto"/>
              <w:bottom w:val="nil"/>
              <w:right w:val="nil"/>
            </w:tcBorders>
            <w:shd w:val="clear" w:color="auto" w:fill="auto"/>
            <w:hideMark/>
          </w:tcPr>
          <w:p w14:paraId="4F92DB9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4FFEF40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w:t>
            </w:r>
          </w:p>
        </w:tc>
        <w:tc>
          <w:tcPr>
            <w:tcW w:w="1920" w:type="dxa"/>
            <w:tcBorders>
              <w:top w:val="nil"/>
              <w:left w:val="nil"/>
              <w:bottom w:val="nil"/>
              <w:right w:val="single" w:sz="8" w:space="0" w:color="auto"/>
            </w:tcBorders>
            <w:shd w:val="clear" w:color="auto" w:fill="auto"/>
            <w:hideMark/>
          </w:tcPr>
          <w:p w14:paraId="02E508B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C82E81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24AF17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83</w:t>
            </w:r>
          </w:p>
        </w:tc>
        <w:tc>
          <w:tcPr>
            <w:tcW w:w="3840" w:type="dxa"/>
            <w:tcBorders>
              <w:top w:val="nil"/>
              <w:left w:val="nil"/>
              <w:bottom w:val="nil"/>
              <w:right w:val="nil"/>
            </w:tcBorders>
            <w:shd w:val="clear" w:color="auto" w:fill="auto"/>
            <w:hideMark/>
          </w:tcPr>
          <w:p w14:paraId="501ECC61"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Діелектричні калощі</w:t>
            </w:r>
          </w:p>
        </w:tc>
        <w:tc>
          <w:tcPr>
            <w:tcW w:w="1920" w:type="dxa"/>
            <w:tcBorders>
              <w:top w:val="nil"/>
              <w:left w:val="single" w:sz="4" w:space="0" w:color="auto"/>
              <w:bottom w:val="nil"/>
              <w:right w:val="nil"/>
            </w:tcBorders>
            <w:shd w:val="clear" w:color="auto" w:fill="auto"/>
            <w:hideMark/>
          </w:tcPr>
          <w:p w14:paraId="4893972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119AA6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30ABDE7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10EA60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550E277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84</w:t>
            </w:r>
          </w:p>
        </w:tc>
        <w:tc>
          <w:tcPr>
            <w:tcW w:w="3840" w:type="dxa"/>
            <w:tcBorders>
              <w:top w:val="nil"/>
              <w:left w:val="nil"/>
              <w:bottom w:val="nil"/>
              <w:right w:val="nil"/>
            </w:tcBorders>
            <w:shd w:val="clear" w:color="auto" w:fill="auto"/>
            <w:hideMark/>
          </w:tcPr>
          <w:p w14:paraId="1B0D2F7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xml:space="preserve">Діелектричні рукавички </w:t>
            </w:r>
          </w:p>
        </w:tc>
        <w:tc>
          <w:tcPr>
            <w:tcW w:w="1920" w:type="dxa"/>
            <w:tcBorders>
              <w:top w:val="nil"/>
              <w:left w:val="single" w:sz="4" w:space="0" w:color="auto"/>
              <w:bottom w:val="nil"/>
              <w:right w:val="nil"/>
            </w:tcBorders>
            <w:shd w:val="clear" w:color="auto" w:fill="auto"/>
            <w:hideMark/>
          </w:tcPr>
          <w:p w14:paraId="63E3A2C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EE89A5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2C76B51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11402D39"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A05010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85</w:t>
            </w:r>
          </w:p>
        </w:tc>
        <w:tc>
          <w:tcPr>
            <w:tcW w:w="3840" w:type="dxa"/>
            <w:tcBorders>
              <w:top w:val="nil"/>
              <w:left w:val="nil"/>
              <w:bottom w:val="nil"/>
              <w:right w:val="nil"/>
            </w:tcBorders>
            <w:shd w:val="clear" w:color="auto" w:fill="auto"/>
            <w:hideMark/>
          </w:tcPr>
          <w:p w14:paraId="7D04A415"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Вказівник напруги 1,0кВ</w:t>
            </w:r>
          </w:p>
        </w:tc>
        <w:tc>
          <w:tcPr>
            <w:tcW w:w="1920" w:type="dxa"/>
            <w:tcBorders>
              <w:top w:val="nil"/>
              <w:left w:val="single" w:sz="4" w:space="0" w:color="auto"/>
              <w:bottom w:val="nil"/>
              <w:right w:val="nil"/>
            </w:tcBorders>
            <w:shd w:val="clear" w:color="auto" w:fill="auto"/>
            <w:hideMark/>
          </w:tcPr>
          <w:p w14:paraId="3617AB3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45106B4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21F00D6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684C8FA"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613ABA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86</w:t>
            </w:r>
          </w:p>
        </w:tc>
        <w:tc>
          <w:tcPr>
            <w:tcW w:w="3840" w:type="dxa"/>
            <w:tcBorders>
              <w:top w:val="nil"/>
              <w:left w:val="nil"/>
              <w:bottom w:val="nil"/>
              <w:right w:val="nil"/>
            </w:tcBorders>
            <w:shd w:val="clear" w:color="auto" w:fill="auto"/>
            <w:hideMark/>
          </w:tcPr>
          <w:p w14:paraId="1BAC7471"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Ізолюючі кліщі 1,0кВ</w:t>
            </w:r>
          </w:p>
        </w:tc>
        <w:tc>
          <w:tcPr>
            <w:tcW w:w="1920" w:type="dxa"/>
            <w:tcBorders>
              <w:top w:val="nil"/>
              <w:left w:val="single" w:sz="4" w:space="0" w:color="auto"/>
              <w:bottom w:val="nil"/>
              <w:right w:val="nil"/>
            </w:tcBorders>
            <w:shd w:val="clear" w:color="auto" w:fill="auto"/>
            <w:hideMark/>
          </w:tcPr>
          <w:p w14:paraId="41FBDFE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6CA6ED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4F0C50C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C0B31C2"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F1EE60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87</w:t>
            </w:r>
          </w:p>
        </w:tc>
        <w:tc>
          <w:tcPr>
            <w:tcW w:w="3840" w:type="dxa"/>
            <w:tcBorders>
              <w:top w:val="nil"/>
              <w:left w:val="nil"/>
              <w:bottom w:val="nil"/>
              <w:right w:val="nil"/>
            </w:tcBorders>
            <w:shd w:val="clear" w:color="auto" w:fill="auto"/>
            <w:hideMark/>
          </w:tcPr>
          <w:p w14:paraId="6F6A7D4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Захисні окуляри</w:t>
            </w:r>
          </w:p>
        </w:tc>
        <w:tc>
          <w:tcPr>
            <w:tcW w:w="1920" w:type="dxa"/>
            <w:tcBorders>
              <w:top w:val="nil"/>
              <w:left w:val="single" w:sz="4" w:space="0" w:color="auto"/>
              <w:bottom w:val="nil"/>
              <w:right w:val="nil"/>
            </w:tcBorders>
            <w:shd w:val="clear" w:color="auto" w:fill="auto"/>
            <w:hideMark/>
          </w:tcPr>
          <w:p w14:paraId="63548FC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E1D1C6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7DD7D4C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51C7A01"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9E1EE99" w14:textId="2EECC64A"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88</w:t>
            </w:r>
          </w:p>
        </w:tc>
        <w:tc>
          <w:tcPr>
            <w:tcW w:w="3840" w:type="dxa"/>
            <w:tcBorders>
              <w:top w:val="nil"/>
              <w:left w:val="nil"/>
              <w:bottom w:val="nil"/>
              <w:right w:val="nil"/>
            </w:tcBorders>
            <w:shd w:val="clear" w:color="auto" w:fill="auto"/>
            <w:hideMark/>
          </w:tcPr>
          <w:p w14:paraId="7B8B2E6F"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Пристрої, що заземлюють.  Вимірювання опору</w:t>
            </w:r>
            <w:r w:rsidRPr="00107672">
              <w:rPr>
                <w:rFonts w:ascii="Arial CYR" w:eastAsia="Times New Roman" w:hAnsi="Arial CYR" w:cs="Arial CYR"/>
                <w:color w:val="000000"/>
                <w:sz w:val="20"/>
                <w:szCs w:val="20"/>
                <w:lang/>
              </w:rPr>
              <w:br/>
              <w:t>розтіканню струму заземлювача</w:t>
            </w:r>
          </w:p>
        </w:tc>
        <w:tc>
          <w:tcPr>
            <w:tcW w:w="1920" w:type="dxa"/>
            <w:tcBorders>
              <w:top w:val="nil"/>
              <w:left w:val="single" w:sz="4" w:space="0" w:color="auto"/>
              <w:bottom w:val="nil"/>
              <w:right w:val="nil"/>
            </w:tcBorders>
            <w:shd w:val="clear" w:color="auto" w:fill="auto"/>
            <w:hideMark/>
          </w:tcPr>
          <w:p w14:paraId="258143C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вимір.</w:t>
            </w:r>
          </w:p>
        </w:tc>
        <w:tc>
          <w:tcPr>
            <w:tcW w:w="1920" w:type="dxa"/>
            <w:tcBorders>
              <w:top w:val="nil"/>
              <w:left w:val="single" w:sz="4" w:space="0" w:color="auto"/>
              <w:bottom w:val="nil"/>
              <w:right w:val="single" w:sz="4" w:space="0" w:color="000000"/>
            </w:tcBorders>
            <w:shd w:val="clear" w:color="auto" w:fill="auto"/>
            <w:hideMark/>
          </w:tcPr>
          <w:p w14:paraId="6B11C8B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244CE5E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6F2C2C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0813CDA" w14:textId="2CF20E02"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89</w:t>
            </w:r>
          </w:p>
        </w:tc>
        <w:tc>
          <w:tcPr>
            <w:tcW w:w="3840" w:type="dxa"/>
            <w:tcBorders>
              <w:top w:val="nil"/>
              <w:left w:val="nil"/>
              <w:bottom w:val="nil"/>
              <w:right w:val="nil"/>
            </w:tcBorders>
            <w:shd w:val="clear" w:color="auto" w:fill="auto"/>
            <w:hideMark/>
          </w:tcPr>
          <w:p w14:paraId="19082B6C"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Пристрої, що заземлюють.  Вимірювання опору</w:t>
            </w:r>
            <w:r w:rsidRPr="00107672">
              <w:rPr>
                <w:rFonts w:ascii="Arial CYR" w:eastAsia="Times New Roman" w:hAnsi="Arial CYR" w:cs="Arial CYR"/>
                <w:color w:val="000000"/>
                <w:sz w:val="20"/>
                <w:szCs w:val="20"/>
                <w:lang/>
              </w:rPr>
              <w:br/>
              <w:t>розтіканню струму контуру з діагоналлю до 500 м</w:t>
            </w:r>
          </w:p>
        </w:tc>
        <w:tc>
          <w:tcPr>
            <w:tcW w:w="1920" w:type="dxa"/>
            <w:tcBorders>
              <w:top w:val="nil"/>
              <w:left w:val="single" w:sz="4" w:space="0" w:color="auto"/>
              <w:bottom w:val="nil"/>
              <w:right w:val="nil"/>
            </w:tcBorders>
            <w:shd w:val="clear" w:color="auto" w:fill="auto"/>
            <w:hideMark/>
          </w:tcPr>
          <w:p w14:paraId="697698D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вимір.</w:t>
            </w:r>
          </w:p>
        </w:tc>
        <w:tc>
          <w:tcPr>
            <w:tcW w:w="1920" w:type="dxa"/>
            <w:tcBorders>
              <w:top w:val="nil"/>
              <w:left w:val="single" w:sz="4" w:space="0" w:color="auto"/>
              <w:bottom w:val="nil"/>
              <w:right w:val="single" w:sz="4" w:space="0" w:color="000000"/>
            </w:tcBorders>
            <w:shd w:val="clear" w:color="auto" w:fill="auto"/>
            <w:hideMark/>
          </w:tcPr>
          <w:p w14:paraId="05D32CD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w:t>
            </w:r>
          </w:p>
        </w:tc>
        <w:tc>
          <w:tcPr>
            <w:tcW w:w="1920" w:type="dxa"/>
            <w:tcBorders>
              <w:top w:val="nil"/>
              <w:left w:val="nil"/>
              <w:bottom w:val="nil"/>
              <w:right w:val="single" w:sz="8" w:space="0" w:color="auto"/>
            </w:tcBorders>
            <w:shd w:val="clear" w:color="auto" w:fill="auto"/>
            <w:hideMark/>
          </w:tcPr>
          <w:p w14:paraId="116B92F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39F8972"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A28634F" w14:textId="3A9DA31F"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90</w:t>
            </w:r>
          </w:p>
        </w:tc>
        <w:tc>
          <w:tcPr>
            <w:tcW w:w="3840" w:type="dxa"/>
            <w:tcBorders>
              <w:top w:val="nil"/>
              <w:left w:val="nil"/>
              <w:bottom w:val="nil"/>
              <w:right w:val="nil"/>
            </w:tcBorders>
            <w:shd w:val="clear" w:color="auto" w:fill="auto"/>
            <w:hideMark/>
          </w:tcPr>
          <w:p w14:paraId="4A767496"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Пристрої, що заземлюють.  Визначення питомого опору</w:t>
            </w:r>
            <w:r w:rsidRPr="00107672">
              <w:rPr>
                <w:rFonts w:ascii="Arial CYR" w:eastAsia="Times New Roman" w:hAnsi="Arial CYR" w:cs="Arial CYR"/>
                <w:color w:val="000000"/>
                <w:sz w:val="20"/>
                <w:szCs w:val="20"/>
                <w:lang/>
              </w:rPr>
              <w:br/>
              <w:t>ґрунту</w:t>
            </w:r>
          </w:p>
        </w:tc>
        <w:tc>
          <w:tcPr>
            <w:tcW w:w="1920" w:type="dxa"/>
            <w:tcBorders>
              <w:top w:val="nil"/>
              <w:left w:val="single" w:sz="4" w:space="0" w:color="auto"/>
              <w:bottom w:val="nil"/>
              <w:right w:val="nil"/>
            </w:tcBorders>
            <w:shd w:val="clear" w:color="auto" w:fill="auto"/>
            <w:hideMark/>
          </w:tcPr>
          <w:p w14:paraId="3D6382B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вимір.</w:t>
            </w:r>
          </w:p>
        </w:tc>
        <w:tc>
          <w:tcPr>
            <w:tcW w:w="1920" w:type="dxa"/>
            <w:tcBorders>
              <w:top w:val="nil"/>
              <w:left w:val="single" w:sz="4" w:space="0" w:color="auto"/>
              <w:bottom w:val="nil"/>
              <w:right w:val="single" w:sz="4" w:space="0" w:color="000000"/>
            </w:tcBorders>
            <w:shd w:val="clear" w:color="auto" w:fill="auto"/>
            <w:hideMark/>
          </w:tcPr>
          <w:p w14:paraId="2D9BB49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496B476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7E1944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A68AF63" w14:textId="67F09543"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91</w:t>
            </w:r>
          </w:p>
        </w:tc>
        <w:tc>
          <w:tcPr>
            <w:tcW w:w="3840" w:type="dxa"/>
            <w:tcBorders>
              <w:top w:val="nil"/>
              <w:left w:val="nil"/>
              <w:bottom w:val="nil"/>
              <w:right w:val="nil"/>
            </w:tcBorders>
            <w:shd w:val="clear" w:color="auto" w:fill="auto"/>
            <w:hideMark/>
          </w:tcPr>
          <w:p w14:paraId="6D1D1BB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Пристрої, що заземлюють.  Замір повного опору кола</w:t>
            </w:r>
            <w:r w:rsidRPr="00107672">
              <w:rPr>
                <w:rFonts w:ascii="Arial CYR" w:eastAsia="Times New Roman" w:hAnsi="Arial CYR" w:cs="Arial CYR"/>
                <w:color w:val="000000"/>
                <w:sz w:val="20"/>
                <w:szCs w:val="20"/>
                <w:lang/>
              </w:rPr>
              <w:br/>
              <w:t>«фаза - нуль»</w:t>
            </w:r>
          </w:p>
        </w:tc>
        <w:tc>
          <w:tcPr>
            <w:tcW w:w="1920" w:type="dxa"/>
            <w:tcBorders>
              <w:top w:val="nil"/>
              <w:left w:val="single" w:sz="4" w:space="0" w:color="auto"/>
              <w:bottom w:val="nil"/>
              <w:right w:val="nil"/>
            </w:tcBorders>
            <w:shd w:val="clear" w:color="auto" w:fill="auto"/>
            <w:hideMark/>
          </w:tcPr>
          <w:p w14:paraId="10BC2E0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струм-ч</w:t>
            </w:r>
          </w:p>
        </w:tc>
        <w:tc>
          <w:tcPr>
            <w:tcW w:w="1920" w:type="dxa"/>
            <w:tcBorders>
              <w:top w:val="nil"/>
              <w:left w:val="single" w:sz="4" w:space="0" w:color="auto"/>
              <w:bottom w:val="nil"/>
              <w:right w:val="single" w:sz="4" w:space="0" w:color="000000"/>
            </w:tcBorders>
            <w:shd w:val="clear" w:color="auto" w:fill="auto"/>
            <w:hideMark/>
          </w:tcPr>
          <w:p w14:paraId="1E3E2BB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25</w:t>
            </w:r>
          </w:p>
        </w:tc>
        <w:tc>
          <w:tcPr>
            <w:tcW w:w="1920" w:type="dxa"/>
            <w:tcBorders>
              <w:top w:val="nil"/>
              <w:left w:val="nil"/>
              <w:bottom w:val="nil"/>
              <w:right w:val="single" w:sz="8" w:space="0" w:color="auto"/>
            </w:tcBorders>
            <w:shd w:val="clear" w:color="auto" w:fill="auto"/>
            <w:hideMark/>
          </w:tcPr>
          <w:p w14:paraId="521EEFC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7DB506B9"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A4F432E" w14:textId="681C1AE1"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92</w:t>
            </w:r>
          </w:p>
        </w:tc>
        <w:tc>
          <w:tcPr>
            <w:tcW w:w="3840" w:type="dxa"/>
            <w:tcBorders>
              <w:top w:val="nil"/>
              <w:left w:val="nil"/>
              <w:bottom w:val="nil"/>
              <w:right w:val="nil"/>
            </w:tcBorders>
            <w:shd w:val="clear" w:color="auto" w:fill="auto"/>
            <w:hideMark/>
          </w:tcPr>
          <w:p w14:paraId="6DD1041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ЩР-2</w:t>
            </w:r>
          </w:p>
        </w:tc>
        <w:tc>
          <w:tcPr>
            <w:tcW w:w="1920" w:type="dxa"/>
            <w:tcBorders>
              <w:top w:val="nil"/>
              <w:left w:val="single" w:sz="4" w:space="0" w:color="auto"/>
              <w:bottom w:val="nil"/>
              <w:right w:val="nil"/>
            </w:tcBorders>
            <w:shd w:val="clear" w:color="auto" w:fill="auto"/>
            <w:hideMark/>
          </w:tcPr>
          <w:p w14:paraId="0696D20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304312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32DDAFF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D748AC5"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4CFDF8B" w14:textId="6523CD69"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93</w:t>
            </w:r>
          </w:p>
        </w:tc>
        <w:tc>
          <w:tcPr>
            <w:tcW w:w="3840" w:type="dxa"/>
            <w:tcBorders>
              <w:top w:val="nil"/>
              <w:left w:val="nil"/>
              <w:bottom w:val="nil"/>
              <w:right w:val="nil"/>
            </w:tcBorders>
            <w:shd w:val="clear" w:color="auto" w:fill="auto"/>
            <w:hideMark/>
          </w:tcPr>
          <w:p w14:paraId="55BFA68B"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ЩР-3</w:t>
            </w:r>
          </w:p>
        </w:tc>
        <w:tc>
          <w:tcPr>
            <w:tcW w:w="1920" w:type="dxa"/>
            <w:tcBorders>
              <w:top w:val="nil"/>
              <w:left w:val="single" w:sz="4" w:space="0" w:color="auto"/>
              <w:bottom w:val="nil"/>
              <w:right w:val="nil"/>
            </w:tcBorders>
            <w:shd w:val="clear" w:color="auto" w:fill="auto"/>
            <w:hideMark/>
          </w:tcPr>
          <w:p w14:paraId="3465148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4D1B72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1C6BC51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30746F7"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AFCA719" w14:textId="36575A57"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94</w:t>
            </w:r>
          </w:p>
        </w:tc>
        <w:tc>
          <w:tcPr>
            <w:tcW w:w="3840" w:type="dxa"/>
            <w:tcBorders>
              <w:top w:val="nil"/>
              <w:left w:val="nil"/>
              <w:bottom w:val="nil"/>
              <w:right w:val="nil"/>
            </w:tcBorders>
            <w:shd w:val="clear" w:color="auto" w:fill="auto"/>
            <w:hideMark/>
          </w:tcPr>
          <w:p w14:paraId="39A3238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ЩР-4</w:t>
            </w:r>
          </w:p>
        </w:tc>
        <w:tc>
          <w:tcPr>
            <w:tcW w:w="1920" w:type="dxa"/>
            <w:tcBorders>
              <w:top w:val="nil"/>
              <w:left w:val="single" w:sz="4" w:space="0" w:color="auto"/>
              <w:bottom w:val="nil"/>
              <w:right w:val="nil"/>
            </w:tcBorders>
            <w:shd w:val="clear" w:color="auto" w:fill="auto"/>
            <w:hideMark/>
          </w:tcPr>
          <w:p w14:paraId="4297BE4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26B6C6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7E2A979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3F33AE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93A3EFC" w14:textId="7B837375"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95</w:t>
            </w:r>
          </w:p>
        </w:tc>
        <w:tc>
          <w:tcPr>
            <w:tcW w:w="3840" w:type="dxa"/>
            <w:tcBorders>
              <w:top w:val="nil"/>
              <w:left w:val="nil"/>
              <w:bottom w:val="nil"/>
              <w:right w:val="nil"/>
            </w:tcBorders>
            <w:shd w:val="clear" w:color="auto" w:fill="auto"/>
            <w:hideMark/>
          </w:tcPr>
          <w:p w14:paraId="1A8F0771"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ЩР-5</w:t>
            </w:r>
          </w:p>
        </w:tc>
        <w:tc>
          <w:tcPr>
            <w:tcW w:w="1920" w:type="dxa"/>
            <w:tcBorders>
              <w:top w:val="nil"/>
              <w:left w:val="single" w:sz="4" w:space="0" w:color="auto"/>
              <w:bottom w:val="nil"/>
              <w:right w:val="nil"/>
            </w:tcBorders>
            <w:shd w:val="clear" w:color="auto" w:fill="auto"/>
            <w:hideMark/>
          </w:tcPr>
          <w:p w14:paraId="7C1D2ED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069C236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2F0668E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D59907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526EF8E" w14:textId="62E6C37F"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96</w:t>
            </w:r>
          </w:p>
        </w:tc>
        <w:tc>
          <w:tcPr>
            <w:tcW w:w="3840" w:type="dxa"/>
            <w:tcBorders>
              <w:top w:val="nil"/>
              <w:left w:val="nil"/>
              <w:bottom w:val="nil"/>
              <w:right w:val="nil"/>
            </w:tcBorders>
            <w:shd w:val="clear" w:color="auto" w:fill="auto"/>
            <w:hideMark/>
          </w:tcPr>
          <w:p w14:paraId="01C0F34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ЩР-6</w:t>
            </w:r>
          </w:p>
        </w:tc>
        <w:tc>
          <w:tcPr>
            <w:tcW w:w="1920" w:type="dxa"/>
            <w:tcBorders>
              <w:top w:val="nil"/>
              <w:left w:val="single" w:sz="4" w:space="0" w:color="auto"/>
              <w:bottom w:val="nil"/>
              <w:right w:val="nil"/>
            </w:tcBorders>
            <w:shd w:val="clear" w:color="auto" w:fill="auto"/>
            <w:hideMark/>
          </w:tcPr>
          <w:p w14:paraId="6242AD3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2FBBB1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7E458DB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EC2B5E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00075AD5" w14:textId="266898C8"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97</w:t>
            </w:r>
          </w:p>
        </w:tc>
        <w:tc>
          <w:tcPr>
            <w:tcW w:w="3840" w:type="dxa"/>
            <w:tcBorders>
              <w:top w:val="nil"/>
              <w:left w:val="nil"/>
              <w:bottom w:val="nil"/>
              <w:right w:val="nil"/>
            </w:tcBorders>
            <w:shd w:val="clear" w:color="auto" w:fill="auto"/>
            <w:hideMark/>
          </w:tcPr>
          <w:p w14:paraId="353442B2"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ЩР-7</w:t>
            </w:r>
          </w:p>
        </w:tc>
        <w:tc>
          <w:tcPr>
            <w:tcW w:w="1920" w:type="dxa"/>
            <w:tcBorders>
              <w:top w:val="nil"/>
              <w:left w:val="single" w:sz="4" w:space="0" w:color="auto"/>
              <w:bottom w:val="nil"/>
              <w:right w:val="nil"/>
            </w:tcBorders>
            <w:shd w:val="clear" w:color="auto" w:fill="auto"/>
            <w:hideMark/>
          </w:tcPr>
          <w:p w14:paraId="30EF6BAD"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C02981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3A92DA0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669CECE"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ECA2334" w14:textId="7CCD1495"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98</w:t>
            </w:r>
          </w:p>
        </w:tc>
        <w:tc>
          <w:tcPr>
            <w:tcW w:w="3840" w:type="dxa"/>
            <w:tcBorders>
              <w:top w:val="nil"/>
              <w:left w:val="nil"/>
              <w:bottom w:val="nil"/>
              <w:right w:val="nil"/>
            </w:tcBorders>
            <w:shd w:val="clear" w:color="auto" w:fill="auto"/>
            <w:hideMark/>
          </w:tcPr>
          <w:p w14:paraId="2BB5877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ЩР-8</w:t>
            </w:r>
          </w:p>
        </w:tc>
        <w:tc>
          <w:tcPr>
            <w:tcW w:w="1920" w:type="dxa"/>
            <w:tcBorders>
              <w:top w:val="nil"/>
              <w:left w:val="single" w:sz="4" w:space="0" w:color="auto"/>
              <w:bottom w:val="nil"/>
              <w:right w:val="nil"/>
            </w:tcBorders>
            <w:shd w:val="clear" w:color="auto" w:fill="auto"/>
            <w:hideMark/>
          </w:tcPr>
          <w:p w14:paraId="6E1B9B2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41C11B8"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33E07EB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B445D3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42F81A3" w14:textId="620E3691"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99</w:t>
            </w:r>
          </w:p>
        </w:tc>
        <w:tc>
          <w:tcPr>
            <w:tcW w:w="3840" w:type="dxa"/>
            <w:tcBorders>
              <w:top w:val="nil"/>
              <w:left w:val="nil"/>
              <w:bottom w:val="nil"/>
              <w:right w:val="nil"/>
            </w:tcBorders>
            <w:shd w:val="clear" w:color="auto" w:fill="auto"/>
            <w:hideMark/>
          </w:tcPr>
          <w:p w14:paraId="0D8D2B0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ЩР-9</w:t>
            </w:r>
          </w:p>
        </w:tc>
        <w:tc>
          <w:tcPr>
            <w:tcW w:w="1920" w:type="dxa"/>
            <w:tcBorders>
              <w:top w:val="nil"/>
              <w:left w:val="single" w:sz="4" w:space="0" w:color="auto"/>
              <w:bottom w:val="nil"/>
              <w:right w:val="nil"/>
            </w:tcBorders>
            <w:shd w:val="clear" w:color="auto" w:fill="auto"/>
            <w:hideMark/>
          </w:tcPr>
          <w:p w14:paraId="7BB852B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94AA9B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705D02E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3A393CF"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8B7C032" w14:textId="62F2BE42"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100</w:t>
            </w:r>
          </w:p>
        </w:tc>
        <w:tc>
          <w:tcPr>
            <w:tcW w:w="3840" w:type="dxa"/>
            <w:tcBorders>
              <w:top w:val="nil"/>
              <w:left w:val="nil"/>
              <w:bottom w:val="nil"/>
              <w:right w:val="nil"/>
            </w:tcBorders>
            <w:shd w:val="clear" w:color="auto" w:fill="auto"/>
            <w:hideMark/>
          </w:tcPr>
          <w:p w14:paraId="4C551C2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ЩР-10</w:t>
            </w:r>
          </w:p>
        </w:tc>
        <w:tc>
          <w:tcPr>
            <w:tcW w:w="1920" w:type="dxa"/>
            <w:tcBorders>
              <w:top w:val="nil"/>
              <w:left w:val="single" w:sz="4" w:space="0" w:color="auto"/>
              <w:bottom w:val="nil"/>
              <w:right w:val="nil"/>
            </w:tcBorders>
            <w:shd w:val="clear" w:color="auto" w:fill="auto"/>
            <w:hideMark/>
          </w:tcPr>
          <w:p w14:paraId="7824C8EB"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363CE2A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58CFB6C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3399FA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256A49C9" w14:textId="48069B33"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101</w:t>
            </w:r>
          </w:p>
        </w:tc>
        <w:tc>
          <w:tcPr>
            <w:tcW w:w="3840" w:type="dxa"/>
            <w:tcBorders>
              <w:top w:val="nil"/>
              <w:left w:val="nil"/>
              <w:bottom w:val="nil"/>
              <w:right w:val="nil"/>
            </w:tcBorders>
            <w:shd w:val="clear" w:color="auto" w:fill="auto"/>
            <w:hideMark/>
          </w:tcPr>
          <w:p w14:paraId="799D78D6"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ЩО-1</w:t>
            </w:r>
          </w:p>
        </w:tc>
        <w:tc>
          <w:tcPr>
            <w:tcW w:w="1920" w:type="dxa"/>
            <w:tcBorders>
              <w:top w:val="nil"/>
              <w:left w:val="single" w:sz="4" w:space="0" w:color="auto"/>
              <w:bottom w:val="nil"/>
              <w:right w:val="nil"/>
            </w:tcBorders>
            <w:shd w:val="clear" w:color="auto" w:fill="auto"/>
            <w:hideMark/>
          </w:tcPr>
          <w:p w14:paraId="29319B4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F1E140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6FF2732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4FD01BA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4AD96F8" w14:textId="0C0BB283"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102</w:t>
            </w:r>
          </w:p>
        </w:tc>
        <w:tc>
          <w:tcPr>
            <w:tcW w:w="3840" w:type="dxa"/>
            <w:tcBorders>
              <w:top w:val="nil"/>
              <w:left w:val="nil"/>
              <w:bottom w:val="nil"/>
              <w:right w:val="nil"/>
            </w:tcBorders>
            <w:shd w:val="clear" w:color="auto" w:fill="auto"/>
            <w:hideMark/>
          </w:tcPr>
          <w:p w14:paraId="62855367"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ЩО-2</w:t>
            </w:r>
          </w:p>
        </w:tc>
        <w:tc>
          <w:tcPr>
            <w:tcW w:w="1920" w:type="dxa"/>
            <w:tcBorders>
              <w:top w:val="nil"/>
              <w:left w:val="single" w:sz="4" w:space="0" w:color="auto"/>
              <w:bottom w:val="nil"/>
              <w:right w:val="nil"/>
            </w:tcBorders>
            <w:shd w:val="clear" w:color="auto" w:fill="auto"/>
            <w:hideMark/>
          </w:tcPr>
          <w:p w14:paraId="2FDD6FC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5D17266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5C29EF5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7148A0C"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DC2765D" w14:textId="6B9CE780"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103</w:t>
            </w:r>
          </w:p>
        </w:tc>
        <w:tc>
          <w:tcPr>
            <w:tcW w:w="3840" w:type="dxa"/>
            <w:tcBorders>
              <w:top w:val="nil"/>
              <w:left w:val="nil"/>
              <w:bottom w:val="nil"/>
              <w:right w:val="nil"/>
            </w:tcBorders>
            <w:shd w:val="clear" w:color="auto" w:fill="auto"/>
            <w:hideMark/>
          </w:tcPr>
          <w:p w14:paraId="2843C8AB"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ЩО-3</w:t>
            </w:r>
          </w:p>
        </w:tc>
        <w:tc>
          <w:tcPr>
            <w:tcW w:w="1920" w:type="dxa"/>
            <w:tcBorders>
              <w:top w:val="nil"/>
              <w:left w:val="single" w:sz="4" w:space="0" w:color="auto"/>
              <w:bottom w:val="nil"/>
              <w:right w:val="nil"/>
            </w:tcBorders>
            <w:shd w:val="clear" w:color="auto" w:fill="auto"/>
            <w:hideMark/>
          </w:tcPr>
          <w:p w14:paraId="4B761DC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0D60B349"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51CAAB2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6F43F40"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1A00E5DF" w14:textId="4D8781FF"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104</w:t>
            </w:r>
          </w:p>
        </w:tc>
        <w:tc>
          <w:tcPr>
            <w:tcW w:w="3840" w:type="dxa"/>
            <w:tcBorders>
              <w:top w:val="nil"/>
              <w:left w:val="nil"/>
              <w:bottom w:val="nil"/>
              <w:right w:val="nil"/>
            </w:tcBorders>
            <w:shd w:val="clear" w:color="auto" w:fill="auto"/>
            <w:hideMark/>
          </w:tcPr>
          <w:p w14:paraId="2F7F6AF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ЩО-4</w:t>
            </w:r>
          </w:p>
        </w:tc>
        <w:tc>
          <w:tcPr>
            <w:tcW w:w="1920" w:type="dxa"/>
            <w:tcBorders>
              <w:top w:val="nil"/>
              <w:left w:val="single" w:sz="4" w:space="0" w:color="auto"/>
              <w:bottom w:val="nil"/>
              <w:right w:val="nil"/>
            </w:tcBorders>
            <w:shd w:val="clear" w:color="auto" w:fill="auto"/>
            <w:hideMark/>
          </w:tcPr>
          <w:p w14:paraId="4638309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4AE0CE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54316B7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6B3AC575"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632B2243" w14:textId="07CF068B"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105</w:t>
            </w:r>
          </w:p>
        </w:tc>
        <w:tc>
          <w:tcPr>
            <w:tcW w:w="3840" w:type="dxa"/>
            <w:tcBorders>
              <w:top w:val="nil"/>
              <w:left w:val="nil"/>
              <w:bottom w:val="nil"/>
              <w:right w:val="nil"/>
            </w:tcBorders>
            <w:shd w:val="clear" w:color="auto" w:fill="auto"/>
            <w:hideMark/>
          </w:tcPr>
          <w:p w14:paraId="08CE3E08"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ЩО-5</w:t>
            </w:r>
          </w:p>
        </w:tc>
        <w:tc>
          <w:tcPr>
            <w:tcW w:w="1920" w:type="dxa"/>
            <w:tcBorders>
              <w:top w:val="nil"/>
              <w:left w:val="single" w:sz="4" w:space="0" w:color="auto"/>
              <w:bottom w:val="nil"/>
              <w:right w:val="nil"/>
            </w:tcBorders>
            <w:shd w:val="clear" w:color="auto" w:fill="auto"/>
            <w:hideMark/>
          </w:tcPr>
          <w:p w14:paraId="6B2E7CA4"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71708135"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0419C22C"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108FDF83"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48B6118A" w14:textId="650D6358"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106</w:t>
            </w:r>
          </w:p>
        </w:tc>
        <w:tc>
          <w:tcPr>
            <w:tcW w:w="3840" w:type="dxa"/>
            <w:tcBorders>
              <w:top w:val="nil"/>
              <w:left w:val="nil"/>
              <w:bottom w:val="nil"/>
              <w:right w:val="nil"/>
            </w:tcBorders>
            <w:shd w:val="clear" w:color="auto" w:fill="auto"/>
            <w:hideMark/>
          </w:tcPr>
          <w:p w14:paraId="0BCBB4A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ЩСо-1</w:t>
            </w:r>
          </w:p>
        </w:tc>
        <w:tc>
          <w:tcPr>
            <w:tcW w:w="1920" w:type="dxa"/>
            <w:tcBorders>
              <w:top w:val="nil"/>
              <w:left w:val="single" w:sz="4" w:space="0" w:color="auto"/>
              <w:bottom w:val="nil"/>
              <w:right w:val="nil"/>
            </w:tcBorders>
            <w:shd w:val="clear" w:color="auto" w:fill="auto"/>
            <w:hideMark/>
          </w:tcPr>
          <w:p w14:paraId="20DF06A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270ED1D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7E940BA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35025F54"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7A7E4FF8" w14:textId="55EA1959"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107</w:t>
            </w:r>
          </w:p>
        </w:tc>
        <w:tc>
          <w:tcPr>
            <w:tcW w:w="3840" w:type="dxa"/>
            <w:tcBorders>
              <w:top w:val="nil"/>
              <w:left w:val="nil"/>
              <w:bottom w:val="nil"/>
              <w:right w:val="nil"/>
            </w:tcBorders>
            <w:shd w:val="clear" w:color="auto" w:fill="auto"/>
            <w:hideMark/>
          </w:tcPr>
          <w:p w14:paraId="5ACEE3D0"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ЩСо-2</w:t>
            </w:r>
          </w:p>
        </w:tc>
        <w:tc>
          <w:tcPr>
            <w:tcW w:w="1920" w:type="dxa"/>
            <w:tcBorders>
              <w:top w:val="nil"/>
              <w:left w:val="single" w:sz="4" w:space="0" w:color="auto"/>
              <w:bottom w:val="nil"/>
              <w:right w:val="nil"/>
            </w:tcBorders>
            <w:shd w:val="clear" w:color="auto" w:fill="auto"/>
            <w:hideMark/>
          </w:tcPr>
          <w:p w14:paraId="4E06932E"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D4925C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2A3B038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227A7F4D" w14:textId="77777777" w:rsidTr="00680420">
        <w:trPr>
          <w:trHeight w:val="600"/>
        </w:trPr>
        <w:tc>
          <w:tcPr>
            <w:tcW w:w="960" w:type="dxa"/>
            <w:tcBorders>
              <w:top w:val="nil"/>
              <w:left w:val="single" w:sz="8" w:space="0" w:color="auto"/>
              <w:bottom w:val="nil"/>
              <w:right w:val="single" w:sz="4" w:space="0" w:color="auto"/>
            </w:tcBorders>
            <w:shd w:val="clear" w:color="auto" w:fill="auto"/>
            <w:hideMark/>
          </w:tcPr>
          <w:p w14:paraId="370FEFD5" w14:textId="2B536F02"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108</w:t>
            </w:r>
          </w:p>
        </w:tc>
        <w:tc>
          <w:tcPr>
            <w:tcW w:w="3840" w:type="dxa"/>
            <w:tcBorders>
              <w:top w:val="nil"/>
              <w:left w:val="nil"/>
              <w:bottom w:val="nil"/>
              <w:right w:val="nil"/>
            </w:tcBorders>
            <w:shd w:val="clear" w:color="auto" w:fill="auto"/>
            <w:hideMark/>
          </w:tcPr>
          <w:p w14:paraId="7970A1CE"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Щит розподільний  ЩСо-3</w:t>
            </w:r>
          </w:p>
        </w:tc>
        <w:tc>
          <w:tcPr>
            <w:tcW w:w="1920" w:type="dxa"/>
            <w:tcBorders>
              <w:top w:val="nil"/>
              <w:left w:val="single" w:sz="4" w:space="0" w:color="auto"/>
              <w:bottom w:val="nil"/>
              <w:right w:val="nil"/>
            </w:tcBorders>
            <w:shd w:val="clear" w:color="auto" w:fill="auto"/>
            <w:hideMark/>
          </w:tcPr>
          <w:p w14:paraId="70FC5D7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1C9A5B00"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68A1CE76"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0B04DB30" w14:textId="77777777" w:rsidTr="00680420">
        <w:trPr>
          <w:trHeight w:val="770"/>
        </w:trPr>
        <w:tc>
          <w:tcPr>
            <w:tcW w:w="960" w:type="dxa"/>
            <w:tcBorders>
              <w:top w:val="nil"/>
              <w:left w:val="single" w:sz="8" w:space="0" w:color="auto"/>
              <w:bottom w:val="nil"/>
              <w:right w:val="single" w:sz="4" w:space="0" w:color="auto"/>
            </w:tcBorders>
            <w:shd w:val="clear" w:color="auto" w:fill="auto"/>
            <w:hideMark/>
          </w:tcPr>
          <w:p w14:paraId="50727F2B" w14:textId="79FC8A53"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109</w:t>
            </w:r>
          </w:p>
        </w:tc>
        <w:tc>
          <w:tcPr>
            <w:tcW w:w="3840" w:type="dxa"/>
            <w:tcBorders>
              <w:top w:val="nil"/>
              <w:left w:val="nil"/>
              <w:bottom w:val="nil"/>
              <w:right w:val="nil"/>
            </w:tcBorders>
            <w:shd w:val="clear" w:color="auto" w:fill="auto"/>
            <w:hideMark/>
          </w:tcPr>
          <w:p w14:paraId="5385786D"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Комплект ретрофіту  (автомат.вим 1,14,1,15,1,16,1,17,, 1,</w:t>
            </w:r>
            <w:r w:rsidRPr="00107672">
              <w:rPr>
                <w:rFonts w:ascii="Arial CYR" w:eastAsia="Times New Roman" w:hAnsi="Arial CYR" w:cs="Arial CYR"/>
                <w:color w:val="000000"/>
                <w:sz w:val="20"/>
                <w:szCs w:val="20"/>
                <w:lang/>
              </w:rPr>
              <w:br/>
              <w:t xml:space="preserve">18,) </w:t>
            </w:r>
          </w:p>
        </w:tc>
        <w:tc>
          <w:tcPr>
            <w:tcW w:w="1920" w:type="dxa"/>
            <w:tcBorders>
              <w:top w:val="nil"/>
              <w:left w:val="single" w:sz="4" w:space="0" w:color="auto"/>
              <w:bottom w:val="nil"/>
              <w:right w:val="nil"/>
            </w:tcBorders>
            <w:shd w:val="clear" w:color="auto" w:fill="auto"/>
            <w:hideMark/>
          </w:tcPr>
          <w:p w14:paraId="4269C557"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EC468FA"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7FFC3EDF"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r w:rsidR="007555A3" w:rsidRPr="00107672" w14:paraId="57759BEE" w14:textId="77777777" w:rsidTr="00680420">
        <w:trPr>
          <w:trHeight w:val="890"/>
        </w:trPr>
        <w:tc>
          <w:tcPr>
            <w:tcW w:w="960" w:type="dxa"/>
            <w:tcBorders>
              <w:top w:val="nil"/>
              <w:left w:val="single" w:sz="8" w:space="0" w:color="auto"/>
              <w:bottom w:val="nil"/>
              <w:right w:val="single" w:sz="4" w:space="0" w:color="auto"/>
            </w:tcBorders>
            <w:shd w:val="clear" w:color="auto" w:fill="auto"/>
            <w:hideMark/>
          </w:tcPr>
          <w:p w14:paraId="545982C0" w14:textId="44E74694" w:rsidR="007555A3" w:rsidRPr="00107672" w:rsidRDefault="00F204C6"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110</w:t>
            </w:r>
          </w:p>
        </w:tc>
        <w:tc>
          <w:tcPr>
            <w:tcW w:w="3840" w:type="dxa"/>
            <w:tcBorders>
              <w:top w:val="nil"/>
              <w:left w:val="nil"/>
              <w:bottom w:val="nil"/>
              <w:right w:val="nil"/>
            </w:tcBorders>
            <w:shd w:val="clear" w:color="auto" w:fill="auto"/>
            <w:hideMark/>
          </w:tcPr>
          <w:p w14:paraId="08F9D014" w14:textId="77777777" w:rsidR="007555A3" w:rsidRPr="00107672" w:rsidRDefault="007555A3" w:rsidP="007555A3">
            <w:pP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Датчик температури зовнішнього повітря 15 кОм/25°С</w:t>
            </w:r>
            <w:r w:rsidRPr="00107672">
              <w:rPr>
                <w:rFonts w:ascii="Arial CYR" w:eastAsia="Times New Roman" w:hAnsi="Arial CYR" w:cs="Arial CYR"/>
                <w:color w:val="000000"/>
                <w:sz w:val="20"/>
                <w:szCs w:val="20"/>
                <w:lang/>
              </w:rPr>
              <w:br/>
              <w:t>NTC</w:t>
            </w:r>
          </w:p>
        </w:tc>
        <w:tc>
          <w:tcPr>
            <w:tcW w:w="1920" w:type="dxa"/>
            <w:tcBorders>
              <w:top w:val="nil"/>
              <w:left w:val="single" w:sz="4" w:space="0" w:color="auto"/>
              <w:bottom w:val="nil"/>
              <w:right w:val="nil"/>
            </w:tcBorders>
            <w:shd w:val="clear" w:color="auto" w:fill="auto"/>
            <w:hideMark/>
          </w:tcPr>
          <w:p w14:paraId="72B037F3"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шт</w:t>
            </w:r>
          </w:p>
        </w:tc>
        <w:tc>
          <w:tcPr>
            <w:tcW w:w="1920" w:type="dxa"/>
            <w:tcBorders>
              <w:top w:val="nil"/>
              <w:left w:val="single" w:sz="4" w:space="0" w:color="auto"/>
              <w:bottom w:val="nil"/>
              <w:right w:val="single" w:sz="4" w:space="0" w:color="000000"/>
            </w:tcBorders>
            <w:shd w:val="clear" w:color="auto" w:fill="auto"/>
            <w:hideMark/>
          </w:tcPr>
          <w:p w14:paraId="6D5F5751"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1</w:t>
            </w:r>
          </w:p>
        </w:tc>
        <w:tc>
          <w:tcPr>
            <w:tcW w:w="1920" w:type="dxa"/>
            <w:tcBorders>
              <w:top w:val="nil"/>
              <w:left w:val="nil"/>
              <w:bottom w:val="nil"/>
              <w:right w:val="single" w:sz="8" w:space="0" w:color="auto"/>
            </w:tcBorders>
            <w:shd w:val="clear" w:color="auto" w:fill="auto"/>
            <w:hideMark/>
          </w:tcPr>
          <w:p w14:paraId="7DA5A9F2" w14:textId="77777777" w:rsidR="007555A3" w:rsidRPr="00107672" w:rsidRDefault="007555A3" w:rsidP="007555A3">
            <w:pPr>
              <w:jc w:val="center"/>
              <w:rPr>
                <w:rFonts w:ascii="Arial CYR" w:eastAsia="Times New Roman" w:hAnsi="Arial CYR" w:cs="Arial CYR"/>
                <w:color w:val="000000"/>
                <w:sz w:val="20"/>
                <w:szCs w:val="20"/>
                <w:lang/>
              </w:rPr>
            </w:pPr>
            <w:r w:rsidRPr="00107672">
              <w:rPr>
                <w:rFonts w:ascii="Arial CYR" w:eastAsia="Times New Roman" w:hAnsi="Arial CYR" w:cs="Arial CYR"/>
                <w:color w:val="000000"/>
                <w:sz w:val="20"/>
                <w:szCs w:val="20"/>
                <w:lang/>
              </w:rPr>
              <w:t> </w:t>
            </w:r>
          </w:p>
        </w:tc>
      </w:tr>
    </w:tbl>
    <w:p w14:paraId="22DCD651" w14:textId="77777777" w:rsidR="002B7F43" w:rsidRPr="00107672" w:rsidRDefault="002B7F43" w:rsidP="0059246D">
      <w:pPr>
        <w:tabs>
          <w:tab w:val="left" w:pos="567"/>
        </w:tabs>
        <w:jc w:val="both"/>
        <w:rPr>
          <w:color w:val="2E353D" w:themeColor="text1"/>
          <w:lang w:val="uk-UA"/>
        </w:rPr>
      </w:pPr>
    </w:p>
    <w:p w14:paraId="7987E0FA" w14:textId="77777777" w:rsidR="002D299D" w:rsidRPr="00107672" w:rsidRDefault="002D299D" w:rsidP="002D299D">
      <w:pPr>
        <w:ind w:firstLine="567"/>
        <w:jc w:val="both"/>
        <w:rPr>
          <w:rFonts w:eastAsia="Times New Roman"/>
          <w:color w:val="2E353D" w:themeColor="text1"/>
          <w:lang w:val="uk-UA" w:eastAsia="uk-UA"/>
        </w:rPr>
      </w:pPr>
      <w:r w:rsidRPr="00107672">
        <w:rPr>
          <w:rFonts w:eastAsia="Times New Roman"/>
          <w:color w:val="2E353D" w:themeColor="text1"/>
          <w:lang w:val="uk-UA" w:eastAsia="uk-UA"/>
        </w:rPr>
        <w:t>1. До розрахунку ціни тендерної пропозиції входять усі види робіт, передбачені дефектним актом та вважаються врахованими у загальній ціні тендерної пропозиції Учасника, в тому числі тендерної пропозиції за результатами аукціону. Учасник визначає ціну на роботи, виконання яких передбачені дефектним актом, з урахуванням усіх своїх витрат, в тому числі податків і зборів, що сплачуються або мають бути сплачені</w:t>
      </w:r>
    </w:p>
    <w:p w14:paraId="6CCEDEAA" w14:textId="77777777" w:rsidR="002D299D" w:rsidRPr="00107672" w:rsidRDefault="002D299D" w:rsidP="002D299D">
      <w:pPr>
        <w:ind w:firstLine="567"/>
        <w:jc w:val="both"/>
        <w:rPr>
          <w:rFonts w:eastAsia="Times New Roman"/>
          <w:color w:val="2E353D" w:themeColor="text1"/>
          <w:lang w:val="uk-UA" w:eastAsia="uk-UA"/>
        </w:rPr>
      </w:pPr>
      <w:r w:rsidRPr="00107672">
        <w:rPr>
          <w:rFonts w:eastAsia="Times New Roman"/>
          <w:color w:val="2E353D" w:themeColor="text1"/>
          <w:lang w:val="uk-UA" w:eastAsia="uk-UA"/>
        </w:rPr>
        <w:t>2. 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01.11.2021р. №281 «Про затвердження кошторисних норм України у будівництві»</w:t>
      </w:r>
    </w:p>
    <w:p w14:paraId="574105BC" w14:textId="77777777" w:rsidR="002D299D" w:rsidRPr="00107672" w:rsidRDefault="002D299D" w:rsidP="002D299D">
      <w:pPr>
        <w:widowControl w:val="0"/>
        <w:ind w:firstLine="567"/>
        <w:contextualSpacing/>
        <w:jc w:val="both"/>
        <w:rPr>
          <w:rFonts w:eastAsia="Times New Roman"/>
          <w:bCs/>
          <w:i/>
          <w:color w:val="2E353D" w:themeColor="text1"/>
          <w:lang w:val="uk-UA" w:eastAsia="uk-UA"/>
        </w:rPr>
      </w:pPr>
      <w:r w:rsidRPr="00107672">
        <w:rPr>
          <w:rFonts w:eastAsia="Times New Roman"/>
          <w:color w:val="2E353D" w:themeColor="text1"/>
          <w:lang w:val="uk-UA"/>
        </w:rPr>
        <w:t xml:space="preserve">3. Замовник укладає договір з переможцем з урахуванням вимог </w:t>
      </w:r>
      <w:r w:rsidRPr="00107672">
        <w:rPr>
          <w:rFonts w:eastAsia="Times New Roman"/>
          <w:bCs/>
          <w:color w:val="2E353D" w:themeColor="text1"/>
          <w:lang w:val="uk-UA" w:eastAsia="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01.11.2021р. №281 «Про затвердження кошторисних норм України у будівництві».</w:t>
      </w:r>
    </w:p>
    <w:p w14:paraId="7485DF60" w14:textId="31B8437D" w:rsidR="002D299D" w:rsidRPr="00107672" w:rsidRDefault="002D299D" w:rsidP="002D299D">
      <w:pPr>
        <w:tabs>
          <w:tab w:val="left" w:pos="0"/>
        </w:tabs>
        <w:ind w:firstLine="567"/>
        <w:jc w:val="both"/>
        <w:rPr>
          <w:rFonts w:eastAsia="Times New Roman"/>
          <w:color w:val="2E353D" w:themeColor="text1"/>
          <w:lang w:val="uk-UA" w:eastAsia="uk-UA"/>
        </w:rPr>
      </w:pPr>
      <w:r w:rsidRPr="00107672">
        <w:rPr>
          <w:rFonts w:eastAsia="Times New Roman"/>
          <w:color w:val="2E353D" w:themeColor="text1"/>
          <w:lang w:val="uk-UA" w:eastAsia="uk-UA"/>
        </w:rPr>
        <w:t xml:space="preserve">4. Учасник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Гарантійний строк становить 3 роки від дня прийняття об'єкта Замовником. </w:t>
      </w:r>
    </w:p>
    <w:p w14:paraId="4ED75D29" w14:textId="77777777" w:rsidR="002D299D" w:rsidRPr="00107672" w:rsidRDefault="002D299D" w:rsidP="002D299D">
      <w:pPr>
        <w:tabs>
          <w:tab w:val="left" w:pos="0"/>
        </w:tabs>
        <w:ind w:firstLine="567"/>
        <w:jc w:val="both"/>
        <w:rPr>
          <w:rFonts w:eastAsia="Times New Roman"/>
          <w:color w:val="2E353D" w:themeColor="text1"/>
          <w:lang w:val="uk-UA" w:eastAsia="uk-UA"/>
        </w:rPr>
      </w:pPr>
      <w:r w:rsidRPr="00107672">
        <w:rPr>
          <w:rFonts w:eastAsia="Times New Roman"/>
          <w:color w:val="2E353D" w:themeColor="text1"/>
          <w:lang w:val="uk-UA" w:eastAsia="uk-UA"/>
        </w:rPr>
        <w:t>5. Учасник зобов’язується виконувати роботи суворо дотримуючись будівельних норм та стандартів, ПУЕ, ПТЕЕС, ПБЕЕС, правил пожежної безпеки та схем організації дорожнього руху  та застосувати  всі необхідні заходи із захисту екології (довкілля).</w:t>
      </w:r>
    </w:p>
    <w:p w14:paraId="0D813D97" w14:textId="32FFA562" w:rsidR="002D299D" w:rsidRPr="00107672" w:rsidRDefault="002D299D" w:rsidP="002D299D">
      <w:pPr>
        <w:tabs>
          <w:tab w:val="left" w:pos="0"/>
        </w:tabs>
        <w:ind w:firstLine="567"/>
        <w:jc w:val="both"/>
        <w:rPr>
          <w:rFonts w:eastAsia="Times New Roman"/>
          <w:color w:val="2E353D" w:themeColor="text1"/>
          <w:lang w:val="uk-UA" w:eastAsia="uk-UA"/>
        </w:rPr>
      </w:pPr>
      <w:r w:rsidRPr="00107672">
        <w:rPr>
          <w:rFonts w:eastAsia="Times New Roman"/>
          <w:color w:val="2E353D" w:themeColor="text1"/>
          <w:lang w:val="uk-UA" w:eastAsia="uk-UA"/>
        </w:rPr>
        <w:t>6. Учасник зобов’язується забезпечити наявність і передачу Замовнику за результатами виконання робіт сертифікатів, технічних паспортів, актів на скриті роботи, протоколів вимірів, виконавчих схем, акту готовності об’єкта до експлуатації та інших необхідних документів, що засвідчують характеристики використаних  матеріалів, конструкцій, устаткування та їх якість.</w:t>
      </w:r>
    </w:p>
    <w:p w14:paraId="6BF38D7D" w14:textId="05AEFF27" w:rsidR="002D299D" w:rsidRPr="00107672" w:rsidRDefault="002D299D" w:rsidP="00685F35">
      <w:pPr>
        <w:tabs>
          <w:tab w:val="left" w:pos="567"/>
        </w:tabs>
        <w:ind w:firstLine="567"/>
        <w:jc w:val="both"/>
        <w:rPr>
          <w:rFonts w:eastAsia="Times New Roman"/>
          <w:color w:val="2E353D" w:themeColor="text1"/>
          <w:lang w:val="uk-UA" w:eastAsia="uk-UA"/>
        </w:rPr>
      </w:pPr>
      <w:r w:rsidRPr="00107672">
        <w:rPr>
          <w:rFonts w:eastAsia="Times New Roman"/>
          <w:color w:val="2E353D" w:themeColor="text1"/>
          <w:lang w:val="uk-UA" w:eastAsia="uk-UA"/>
        </w:rPr>
        <w:t xml:space="preserve"> </w:t>
      </w:r>
    </w:p>
    <w:p w14:paraId="600692D7" w14:textId="77777777" w:rsidR="0059246D" w:rsidRPr="00107672" w:rsidRDefault="0059246D" w:rsidP="0059246D">
      <w:pPr>
        <w:ind w:firstLine="708"/>
        <w:jc w:val="both"/>
        <w:rPr>
          <w:color w:val="2E353D" w:themeColor="text1"/>
          <w:lang w:val="uk-UA"/>
        </w:rPr>
      </w:pPr>
      <w:r w:rsidRPr="00107672">
        <w:rPr>
          <w:color w:val="2E353D" w:themeColor="text1"/>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06FC44BD" w14:textId="5619131C" w:rsidR="002D299D" w:rsidRPr="00107672" w:rsidRDefault="0059246D" w:rsidP="00AB660A">
      <w:pPr>
        <w:ind w:firstLine="708"/>
        <w:jc w:val="both"/>
        <w:rPr>
          <w:color w:val="2E353D" w:themeColor="text1"/>
          <w:lang w:val="uk-UA"/>
        </w:rPr>
      </w:pPr>
      <w:r w:rsidRPr="00107672">
        <w:rPr>
          <w:color w:val="2E353D" w:themeColor="text1"/>
          <w:lang w:val="uk-UA"/>
        </w:rPr>
        <w:t>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w:t>
      </w:r>
    </w:p>
    <w:p w14:paraId="2186CDCC" w14:textId="77777777" w:rsidR="006E036D" w:rsidRPr="00107672" w:rsidRDefault="006E036D" w:rsidP="006E036D">
      <w:pPr>
        <w:jc w:val="center"/>
        <w:rPr>
          <w:b/>
          <w:color w:val="2E353D" w:themeColor="text1"/>
          <w:lang w:val="uk-UA"/>
        </w:rPr>
      </w:pPr>
    </w:p>
    <w:p w14:paraId="4B91BE96" w14:textId="77777777" w:rsidR="006E036D" w:rsidRPr="00107672" w:rsidRDefault="006E036D" w:rsidP="006E036D">
      <w:pPr>
        <w:pStyle w:val="af1"/>
        <w:shd w:val="clear" w:color="auto" w:fill="FFFFFF"/>
        <w:tabs>
          <w:tab w:val="left" w:pos="6379"/>
        </w:tabs>
        <w:ind w:left="0"/>
        <w:jc w:val="both"/>
        <w:rPr>
          <w:rFonts w:ascii="Times New Roman" w:hAnsi="Times New Roman" w:cs="Times New Roman"/>
          <w:b/>
          <w:color w:val="2E353D" w:themeColor="text1"/>
          <w:lang w:val="uk-UA"/>
        </w:rPr>
      </w:pPr>
      <w:r w:rsidRPr="00107672">
        <w:rPr>
          <w:rFonts w:ascii="Times New Roman" w:hAnsi="Times New Roman" w:cs="Times New Roman"/>
          <w:b/>
          <w:color w:val="2E353D" w:themeColor="text1"/>
          <w:lang w:val="uk-UA"/>
        </w:rPr>
        <w:t>Відповідність Учасника технічним вимогам має бути підтверджена наступними документами та інформацією:</w:t>
      </w:r>
    </w:p>
    <w:p w14:paraId="19AF2891" w14:textId="77777777" w:rsidR="004D472D" w:rsidRPr="00107672" w:rsidRDefault="004D472D" w:rsidP="0059246D">
      <w:pPr>
        <w:rPr>
          <w:rFonts w:eastAsia="Times New Roman"/>
          <w:b/>
          <w:color w:val="2E353D" w:themeColor="text1"/>
          <w:lang w:val="uk-UA"/>
        </w:rPr>
      </w:pPr>
    </w:p>
    <w:p w14:paraId="075BF44B" w14:textId="4AD2EA88" w:rsidR="002D299D" w:rsidRPr="00107672" w:rsidRDefault="002D299D" w:rsidP="002D299D">
      <w:pPr>
        <w:suppressAutoHyphens/>
        <w:snapToGrid w:val="0"/>
        <w:jc w:val="both"/>
        <w:rPr>
          <w:rFonts w:eastAsia="Times New Roman"/>
          <w:bCs/>
          <w:color w:val="2E353D" w:themeColor="text1"/>
          <w:lang w:val="uk-UA" w:eastAsia="ar-SA"/>
        </w:rPr>
      </w:pPr>
      <w:r w:rsidRPr="00107672">
        <w:rPr>
          <w:rFonts w:eastAsia="Times New Roman"/>
          <w:bCs/>
          <w:color w:val="2E353D" w:themeColor="text1"/>
          <w:lang w:val="uk-UA" w:eastAsia="ar-SA"/>
        </w:rPr>
        <w:t>1. Розрахунок договірної ціни має включати додатки</w:t>
      </w:r>
      <w:r w:rsidRPr="00107672">
        <w:rPr>
          <w:bCs/>
          <w:color w:val="2E353D" w:themeColor="text1"/>
          <w:lang w:val="uk-UA" w:eastAsia="ar-SA"/>
        </w:rPr>
        <w:t xml:space="preserve"> </w:t>
      </w:r>
      <w:r w:rsidRPr="00107672">
        <w:rPr>
          <w:rFonts w:eastAsia="Times New Roman"/>
          <w:bCs/>
          <w:color w:val="2E353D" w:themeColor="text1"/>
          <w:lang w:val="uk-UA" w:eastAsia="ar-SA"/>
        </w:rPr>
        <w:t>які підтверджують розрахунки за статтями витрат договірної ціни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01.11.2021р. №281 «Про затвердження кошторисних норм України у будівництві», а саме:</w:t>
      </w:r>
    </w:p>
    <w:p w14:paraId="6DB79F6F" w14:textId="5F8B1868" w:rsidR="002D299D" w:rsidRPr="00107672" w:rsidRDefault="00685F35" w:rsidP="002D299D">
      <w:pPr>
        <w:widowControl w:val="0"/>
        <w:ind w:firstLine="567"/>
        <w:contextualSpacing/>
        <w:jc w:val="both"/>
        <w:rPr>
          <w:rFonts w:eastAsia="Times New Roman"/>
          <w:color w:val="2E353D" w:themeColor="text1"/>
          <w:lang w:val="uk-UA"/>
        </w:rPr>
      </w:pPr>
      <w:r w:rsidRPr="00107672">
        <w:rPr>
          <w:rFonts w:eastAsia="Times New Roman"/>
          <w:color w:val="2E353D" w:themeColor="text1"/>
          <w:lang w:val="uk-UA"/>
        </w:rPr>
        <w:t xml:space="preserve">- </w:t>
      </w:r>
      <w:r w:rsidR="002D299D" w:rsidRPr="00107672">
        <w:rPr>
          <w:rFonts w:eastAsia="Times New Roman"/>
          <w:color w:val="2E353D" w:themeColor="text1"/>
          <w:lang w:val="uk-UA"/>
        </w:rPr>
        <w:t>Договірна ціна – Додаток 30 до Настанови;</w:t>
      </w:r>
    </w:p>
    <w:p w14:paraId="386C5C63" w14:textId="77777777" w:rsidR="002D299D" w:rsidRPr="00107672" w:rsidRDefault="002D299D" w:rsidP="002D299D">
      <w:pPr>
        <w:widowControl w:val="0"/>
        <w:ind w:firstLine="567"/>
        <w:contextualSpacing/>
        <w:jc w:val="both"/>
        <w:rPr>
          <w:rFonts w:eastAsia="Times New Roman"/>
          <w:color w:val="2E353D" w:themeColor="text1"/>
          <w:lang w:val="uk-UA"/>
        </w:rPr>
      </w:pPr>
      <w:r w:rsidRPr="00107672">
        <w:rPr>
          <w:rFonts w:eastAsia="Times New Roman"/>
          <w:color w:val="2E353D" w:themeColor="text1"/>
          <w:lang w:val="uk-UA"/>
        </w:rPr>
        <w:t>-</w:t>
      </w:r>
      <w:r w:rsidRPr="00107672">
        <w:rPr>
          <w:rFonts w:eastAsia="Times New Roman"/>
          <w:color w:val="2E353D" w:themeColor="text1"/>
          <w:lang w:val="uk-UA"/>
        </w:rPr>
        <w:tab/>
        <w:t>Локальний кошторис на будівельні роботи – Додаток 1 до Настанови;</w:t>
      </w:r>
    </w:p>
    <w:p w14:paraId="16E5C24E" w14:textId="02E9E206" w:rsidR="002D299D" w:rsidRPr="00107672" w:rsidRDefault="002D299D" w:rsidP="00242C97">
      <w:pPr>
        <w:widowControl w:val="0"/>
        <w:ind w:firstLine="567"/>
        <w:contextualSpacing/>
        <w:jc w:val="both"/>
        <w:rPr>
          <w:rFonts w:eastAsia="Times New Roman"/>
          <w:color w:val="2E353D" w:themeColor="text1"/>
          <w:lang w:val="uk-UA"/>
        </w:rPr>
      </w:pPr>
      <w:r w:rsidRPr="00107672">
        <w:rPr>
          <w:rFonts w:eastAsia="Times New Roman"/>
          <w:color w:val="2E353D" w:themeColor="text1"/>
          <w:lang w:val="uk-UA"/>
        </w:rPr>
        <w:t>-</w:t>
      </w:r>
      <w:r w:rsidRPr="00107672">
        <w:rPr>
          <w:rFonts w:eastAsia="Times New Roman"/>
          <w:color w:val="2E353D" w:themeColor="text1"/>
          <w:lang w:val="uk-UA"/>
        </w:rPr>
        <w:tab/>
        <w:t>Відомість ресурсів локального кошторису – До</w:t>
      </w:r>
      <w:r w:rsidR="00685F35" w:rsidRPr="00107672">
        <w:rPr>
          <w:rFonts w:eastAsia="Times New Roman"/>
          <w:color w:val="2E353D" w:themeColor="text1"/>
          <w:lang w:val="uk-UA"/>
        </w:rPr>
        <w:t>даток 4 до Настанови;</w:t>
      </w:r>
    </w:p>
    <w:p w14:paraId="2E0250CB" w14:textId="3E8E0FA9" w:rsidR="002D299D" w:rsidRPr="00107672" w:rsidRDefault="00685F35" w:rsidP="002D299D">
      <w:pPr>
        <w:rPr>
          <w:rFonts w:eastAsia="Times New Roman"/>
          <w:color w:val="2E353D" w:themeColor="text1"/>
          <w:lang w:val="uk-UA"/>
        </w:rPr>
      </w:pPr>
      <w:r w:rsidRPr="00107672">
        <w:rPr>
          <w:rFonts w:eastAsia="Times New Roman"/>
          <w:color w:val="2E353D" w:themeColor="text1"/>
          <w:lang w:val="uk-UA"/>
        </w:rPr>
        <w:t xml:space="preserve"> </w:t>
      </w:r>
    </w:p>
    <w:p w14:paraId="665FA230" w14:textId="77777777" w:rsidR="002D299D" w:rsidRPr="00107672" w:rsidRDefault="002D299D" w:rsidP="002D299D">
      <w:pPr>
        <w:suppressAutoHyphens/>
        <w:snapToGrid w:val="0"/>
        <w:jc w:val="both"/>
        <w:rPr>
          <w:rFonts w:eastAsia="Times New Roman"/>
          <w:color w:val="2E353D" w:themeColor="text1"/>
          <w:lang w:val="uk-UA" w:eastAsia="ar-SA"/>
        </w:rPr>
      </w:pPr>
      <w:r w:rsidRPr="00107672">
        <w:rPr>
          <w:rFonts w:eastAsia="Times New Roman"/>
          <w:color w:val="2E353D" w:themeColor="text1"/>
          <w:lang w:val="uk-UA" w:eastAsia="ar-SA"/>
        </w:rPr>
        <w:t>При залученні субпідрядних організацій, вищевказані розрахунки є обов’язковими додатками при формуванні вартості робіт субпідрядних організацій у складі договірної ціни.</w:t>
      </w:r>
    </w:p>
    <w:p w14:paraId="7DDDE679" w14:textId="77777777" w:rsidR="002D299D" w:rsidRPr="00107672" w:rsidRDefault="002D299D" w:rsidP="002D299D">
      <w:pPr>
        <w:jc w:val="both"/>
        <w:rPr>
          <w:color w:val="2E353D" w:themeColor="text1"/>
          <w:lang w:val="uk-UA"/>
        </w:rPr>
      </w:pPr>
      <w:r w:rsidRPr="00107672">
        <w:rPr>
          <w:color w:val="2E353D" w:themeColor="text1"/>
          <w:lang w:val="uk-UA"/>
        </w:rPr>
        <w:t>Договірна ціна та всі інші ціни повинні бути чітко визначені.</w:t>
      </w:r>
    </w:p>
    <w:p w14:paraId="44DFA465" w14:textId="77777777" w:rsidR="002D299D" w:rsidRPr="00107672" w:rsidRDefault="002D299D" w:rsidP="002D299D">
      <w:pPr>
        <w:jc w:val="both"/>
        <w:rPr>
          <w:color w:val="2E353D" w:themeColor="text1"/>
          <w:lang w:val="uk-UA"/>
        </w:rPr>
      </w:pPr>
      <w:r w:rsidRPr="00107672">
        <w:rPr>
          <w:color w:val="2E353D" w:themeColor="text1"/>
          <w:lang w:val="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2B29B05" w14:textId="77777777" w:rsidR="002D299D" w:rsidRPr="00107672" w:rsidRDefault="002D299D" w:rsidP="002D299D">
      <w:pPr>
        <w:jc w:val="both"/>
        <w:rPr>
          <w:color w:val="2E353D" w:themeColor="text1"/>
          <w:lang w:val="uk-UA"/>
        </w:rPr>
      </w:pPr>
      <w:r w:rsidRPr="00107672">
        <w:rPr>
          <w:color w:val="2E353D" w:themeColor="text1"/>
          <w:lang w:val="uk-UA"/>
        </w:rPr>
        <w:t>До договірної ціни не включаються витрати, пов'язані з укладенням договору.</w:t>
      </w:r>
    </w:p>
    <w:p w14:paraId="49022530" w14:textId="77777777" w:rsidR="00BC04C9" w:rsidRPr="00107672" w:rsidRDefault="00BC04C9" w:rsidP="002D299D">
      <w:pPr>
        <w:jc w:val="both"/>
        <w:rPr>
          <w:lang w:val="uk-UA"/>
        </w:rPr>
      </w:pPr>
      <w:r w:rsidRPr="00107672">
        <w:rPr>
          <w:lang w:val="uk-UA"/>
        </w:rPr>
        <w:t>Розрахунок ціни тендерної пропозиції (договірної ціни) з підтверджуючими розрахунками за статтями витрат договірної ціни згідно з вимогами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із змінами №3 - далі Настанова та з урахуванням Порядку застосування кошторисних норм та нормативів з ціноутворення при визначенні вартості будівництва, який затверджений наказом Міністерства розвитку громад та територій України від 25.06.2021 №162 і має бути наданий в електронному сканованому вигляді</w:t>
      </w:r>
      <w:r w:rsidRPr="00107672">
        <w:rPr>
          <w:vertAlign w:val="superscript"/>
          <w:lang w:val="uk-UA"/>
        </w:rPr>
        <w:t>*</w:t>
      </w:r>
      <w:r w:rsidRPr="00107672">
        <w:rPr>
          <w:lang w:val="uk-UA"/>
        </w:rPr>
        <w:t xml:space="preserve"> та додатково в електронному вигляді в форматі інформаційного блоку даних, має бути наданий в електронному сканованому вигляді</w:t>
      </w:r>
      <w:r w:rsidRPr="00107672">
        <w:rPr>
          <w:vertAlign w:val="superscript"/>
          <w:lang w:val="uk-UA"/>
        </w:rPr>
        <w:t>*</w:t>
      </w:r>
      <w:r w:rsidRPr="00107672">
        <w:rPr>
          <w:lang w:val="uk-UA"/>
        </w:rPr>
        <w:t xml:space="preserve"> та додатково в електронному вигляді в форматі інформаційного блоку даних </w:t>
      </w:r>
      <w:proofErr w:type="spellStart"/>
      <w:r w:rsidRPr="00107672">
        <w:rPr>
          <w:lang w:val="en-US"/>
        </w:rPr>
        <w:t>ims</w:t>
      </w:r>
      <w:proofErr w:type="spellEnd"/>
      <w:r w:rsidRPr="00107672">
        <w:rPr>
          <w:lang w:val="uk-UA"/>
        </w:rPr>
        <w:t xml:space="preserve"> або </w:t>
      </w:r>
      <w:proofErr w:type="spellStart"/>
      <w:r w:rsidRPr="00107672">
        <w:t>imd</w:t>
      </w:r>
      <w:proofErr w:type="spellEnd"/>
      <w:r w:rsidRPr="00107672">
        <w:rPr>
          <w:lang w:val="uk-UA"/>
        </w:rPr>
        <w:t xml:space="preserve"> у програмному АВК-5 або іншому програмному комплексі по випуску кошторисів.</w:t>
      </w:r>
    </w:p>
    <w:p w14:paraId="43328D6C" w14:textId="679D678E" w:rsidR="00CB6AF8" w:rsidRPr="00107672" w:rsidRDefault="00BC04C9" w:rsidP="002D299D">
      <w:pPr>
        <w:jc w:val="both"/>
        <w:rPr>
          <w:color w:val="2E353D" w:themeColor="text1"/>
          <w:lang w:val="uk-UA"/>
        </w:rPr>
      </w:pPr>
      <w:r w:rsidRPr="00107672">
        <w:rPr>
          <w:color w:val="2E353D" w:themeColor="text1"/>
        </w:rPr>
        <w:t>2</w:t>
      </w:r>
      <w:r w:rsidR="00CB6AF8" w:rsidRPr="00107672">
        <w:rPr>
          <w:color w:val="2E353D" w:themeColor="text1"/>
          <w:lang w:val="uk-UA"/>
        </w:rPr>
        <w:t xml:space="preserve">. </w:t>
      </w:r>
      <w:r w:rsidR="006F2AE8" w:rsidRPr="00107672">
        <w:rPr>
          <w:color w:val="2E353D" w:themeColor="text1"/>
          <w:lang w:val="uk-UA"/>
        </w:rPr>
        <w:t>Дозвіл служби безпеки з питань праці на наступні роботи:</w:t>
      </w:r>
    </w:p>
    <w:p w14:paraId="73401E48" w14:textId="7E75F8CE" w:rsidR="006F2AE8" w:rsidRPr="00107672" w:rsidRDefault="009F0604" w:rsidP="002D299D">
      <w:pPr>
        <w:jc w:val="both"/>
        <w:rPr>
          <w:rFonts w:ascii="Times New Roman CYR" w:hAnsi="Times New Roman CYR"/>
          <w:lang w:val="uk-UA"/>
        </w:rPr>
      </w:pPr>
      <w:r w:rsidRPr="00107672">
        <w:rPr>
          <w:rFonts w:ascii="Times New Roman CYR" w:hAnsi="Times New Roman CYR"/>
          <w:lang w:val="uk-UA"/>
        </w:rPr>
        <w:t>-</w:t>
      </w:r>
      <w:r w:rsidR="006F2AE8" w:rsidRPr="00107672">
        <w:rPr>
          <w:rFonts w:ascii="Times New Roman CYR" w:hAnsi="Times New Roman CYR"/>
          <w:lang w:val="uk-UA"/>
        </w:rPr>
        <w:t>Вантажно-розвантажувальн</w:t>
      </w:r>
      <w:r w:rsidR="00CC44C9" w:rsidRPr="00107672">
        <w:rPr>
          <w:rFonts w:ascii="Times New Roman CYR" w:hAnsi="Times New Roman CYR"/>
          <w:lang w:val="uk-UA"/>
        </w:rPr>
        <w:t>і</w:t>
      </w:r>
      <w:r w:rsidR="006F2AE8" w:rsidRPr="00107672">
        <w:rPr>
          <w:rFonts w:ascii="Times New Roman CYR" w:hAnsi="Times New Roman CYR"/>
          <w:lang w:val="uk-UA"/>
        </w:rPr>
        <w:t xml:space="preserve"> роб</w:t>
      </w:r>
      <w:r w:rsidR="00CC44C9" w:rsidRPr="00107672">
        <w:rPr>
          <w:rFonts w:ascii="Times New Roman CYR" w:hAnsi="Times New Roman CYR"/>
          <w:lang w:val="uk-UA"/>
        </w:rPr>
        <w:t>оти</w:t>
      </w:r>
      <w:r w:rsidR="006F2AE8" w:rsidRPr="00107672">
        <w:rPr>
          <w:rFonts w:ascii="Times New Roman CYR" w:hAnsi="Times New Roman CYR"/>
          <w:lang w:val="uk-UA"/>
        </w:rPr>
        <w:t xml:space="preserve"> за допомогою машин і механізмів;</w:t>
      </w:r>
    </w:p>
    <w:p w14:paraId="5D6DE16E" w14:textId="0ED6F684" w:rsidR="006F2AE8" w:rsidRPr="00107672" w:rsidRDefault="009F0604" w:rsidP="002D299D">
      <w:pPr>
        <w:jc w:val="both"/>
        <w:rPr>
          <w:rFonts w:ascii="Times New Roman CYR" w:hAnsi="Times New Roman CYR"/>
          <w:lang w:val="uk-UA"/>
        </w:rPr>
      </w:pPr>
      <w:r w:rsidRPr="00107672">
        <w:rPr>
          <w:rFonts w:ascii="Times New Roman CYR" w:hAnsi="Times New Roman CYR"/>
          <w:lang w:val="uk-UA"/>
        </w:rPr>
        <w:t>-</w:t>
      </w:r>
      <w:r w:rsidR="00CC44C9" w:rsidRPr="00107672">
        <w:rPr>
          <w:rFonts w:ascii="Times New Roman CYR" w:hAnsi="Times New Roman CYR"/>
          <w:lang w:val="uk-UA"/>
        </w:rPr>
        <w:t>Роботи в охоронних зонах діючих магістральних трубопроводів та ліній електропередачі;</w:t>
      </w:r>
    </w:p>
    <w:p w14:paraId="04371AA4" w14:textId="67BBED35" w:rsidR="00CC44C9" w:rsidRPr="00107672" w:rsidRDefault="009F0604" w:rsidP="002D299D">
      <w:pPr>
        <w:jc w:val="both"/>
        <w:rPr>
          <w:rFonts w:ascii="Times New Roman CYR" w:hAnsi="Times New Roman CYR"/>
          <w:lang w:val="uk-UA"/>
        </w:rPr>
      </w:pPr>
      <w:r w:rsidRPr="00107672">
        <w:rPr>
          <w:rFonts w:ascii="Times New Roman CYR" w:hAnsi="Times New Roman CYR"/>
          <w:lang w:val="uk-UA"/>
        </w:rPr>
        <w:t>-</w:t>
      </w:r>
      <w:r w:rsidR="00CF4717" w:rsidRPr="00107672">
        <w:rPr>
          <w:rFonts w:ascii="Times New Roman CYR" w:hAnsi="Times New Roman CYR"/>
          <w:lang w:val="uk-UA"/>
        </w:rPr>
        <w:t>Земляні роботи, що виконуються в зоні розташування підземних комунікацій.</w:t>
      </w:r>
    </w:p>
    <w:p w14:paraId="457F82B7" w14:textId="4234443A" w:rsidR="00E845E3" w:rsidRPr="00107672" w:rsidRDefault="00BC04C9" w:rsidP="002D299D">
      <w:pPr>
        <w:jc w:val="both"/>
        <w:rPr>
          <w:color w:val="2E353D" w:themeColor="text1"/>
          <w:lang w:val="uk-UA"/>
        </w:rPr>
      </w:pPr>
      <w:r w:rsidRPr="00107672">
        <w:rPr>
          <w:color w:val="2E353D" w:themeColor="text1"/>
        </w:rPr>
        <w:t>3</w:t>
      </w:r>
      <w:r w:rsidR="00E845E3" w:rsidRPr="00107672">
        <w:rPr>
          <w:color w:val="2E353D" w:themeColor="text1"/>
          <w:lang w:val="uk-UA"/>
        </w:rPr>
        <w:t xml:space="preserve">. Гарантійний лист в довільній формі про те, що Учасник має можливості </w:t>
      </w:r>
      <w:r w:rsidR="00F85E40" w:rsidRPr="00107672">
        <w:rPr>
          <w:color w:val="2E353D" w:themeColor="text1"/>
          <w:lang w:val="uk-UA"/>
        </w:rPr>
        <w:t>для початку</w:t>
      </w:r>
      <w:r w:rsidR="00E845E3" w:rsidRPr="00107672">
        <w:rPr>
          <w:color w:val="2E353D" w:themeColor="text1"/>
          <w:lang w:val="uk-UA"/>
        </w:rPr>
        <w:t xml:space="preserve"> робіт в десятиденний термін після подачі відповідної Заявки від Замовника.</w:t>
      </w:r>
    </w:p>
    <w:p w14:paraId="649F0BD1" w14:textId="7A08BCF6" w:rsidR="00CB6AF8" w:rsidRPr="00107672" w:rsidRDefault="00BC04C9" w:rsidP="002D299D">
      <w:pPr>
        <w:jc w:val="both"/>
        <w:rPr>
          <w:color w:val="2E353D" w:themeColor="text1"/>
          <w:lang w:val="uk-UA"/>
        </w:rPr>
      </w:pPr>
      <w:r w:rsidRPr="00107672">
        <w:rPr>
          <w:color w:val="2E353D" w:themeColor="text1"/>
        </w:rPr>
        <w:t>4</w:t>
      </w:r>
      <w:r w:rsidR="00CB6AF8" w:rsidRPr="00107672">
        <w:rPr>
          <w:color w:val="2E353D" w:themeColor="text1"/>
          <w:lang w:val="uk-UA"/>
        </w:rPr>
        <w:t>. Гарантійний лист в довільній формі про те, що Учасник має можливість виконувати роботи без попереднього авансування.</w:t>
      </w:r>
    </w:p>
    <w:p w14:paraId="3EA20220" w14:textId="681D9595" w:rsidR="00A03086" w:rsidRPr="00107672" w:rsidRDefault="00BC04C9" w:rsidP="00A03086">
      <w:pPr>
        <w:jc w:val="both"/>
        <w:rPr>
          <w:rFonts w:ascii="Times New Roman CYR" w:hAnsi="Times New Roman CYR"/>
          <w:lang w:val="uk-UA"/>
        </w:rPr>
      </w:pPr>
      <w:r w:rsidRPr="00107672">
        <w:rPr>
          <w:rFonts w:ascii="Times New Roman CYR" w:hAnsi="Times New Roman CYR"/>
          <w:lang w:val="uk-UA"/>
        </w:rPr>
        <w:t>5</w:t>
      </w:r>
      <w:r w:rsidR="00A03086" w:rsidRPr="00107672">
        <w:rPr>
          <w:rFonts w:ascii="Times New Roman CYR" w:hAnsi="Times New Roman CYR"/>
          <w:lang w:val="uk-UA"/>
        </w:rPr>
        <w:t xml:space="preserve">. Копію чинного сертифіката відповідності системи управління якістю вимогам ДСТУ ISO 9001:2015 або ДСТУ EN ISO 9001:2018 (EN ISO 9001:2015, IDT; ISO 9001:2015, IDT) </w:t>
      </w:r>
      <w:r w:rsidR="00A03086" w:rsidRPr="00107672">
        <w:rPr>
          <w:lang w:val="uk-UA"/>
        </w:rPr>
        <w:t>учасника та/або субпідрядника(-</w:t>
      </w:r>
      <w:proofErr w:type="spellStart"/>
      <w:r w:rsidR="00A03086" w:rsidRPr="00107672">
        <w:rPr>
          <w:lang w:val="uk-UA"/>
        </w:rPr>
        <w:t>ів</w:t>
      </w:r>
      <w:proofErr w:type="spellEnd"/>
      <w:r w:rsidR="00A03086" w:rsidRPr="00107672">
        <w:rPr>
          <w:lang w:val="uk-UA"/>
        </w:rPr>
        <w:t>) (у разі залучення)</w:t>
      </w:r>
      <w:r w:rsidR="00A03086" w:rsidRPr="00107672">
        <w:rPr>
          <w:rFonts w:ascii="Times New Roman CYR" w:hAnsi="Times New Roman CYR"/>
          <w:lang w:val="uk-UA"/>
        </w:rPr>
        <w:t>, або національних стандартів, якими їх замінено, виданого акредитованим органом з оцінки відповідності. Учасник процедури закупівлі на таку вимогу замовника в тендерній документації подає у складі тендерної пропозиції копію чинного сертифіката відповідності системи управління якістю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за відповідними напрямками:</w:t>
      </w:r>
    </w:p>
    <w:p w14:paraId="47740D0B" w14:textId="77777777" w:rsidR="009F0604" w:rsidRPr="00107672" w:rsidRDefault="009F0604" w:rsidP="009F0604">
      <w:pPr>
        <w:jc w:val="both"/>
        <w:rPr>
          <w:rFonts w:ascii="Times New Roman CYR" w:hAnsi="Times New Roman CYR"/>
          <w:lang w:val="uk-UA"/>
        </w:rPr>
      </w:pPr>
      <w:r w:rsidRPr="00107672">
        <w:rPr>
          <w:rFonts w:ascii="Times New Roman CYR" w:hAnsi="Times New Roman CYR"/>
          <w:lang w:val="uk-UA"/>
        </w:rPr>
        <w:t>-Вантажно-розвантажувальні роботи за допомогою машин і механізмів;</w:t>
      </w:r>
    </w:p>
    <w:p w14:paraId="4A252F18" w14:textId="77777777" w:rsidR="009F0604" w:rsidRPr="00107672" w:rsidRDefault="009F0604" w:rsidP="009F0604">
      <w:pPr>
        <w:jc w:val="both"/>
        <w:rPr>
          <w:rFonts w:ascii="Times New Roman CYR" w:hAnsi="Times New Roman CYR"/>
          <w:lang w:val="uk-UA"/>
        </w:rPr>
      </w:pPr>
      <w:r w:rsidRPr="00107672">
        <w:rPr>
          <w:rFonts w:ascii="Times New Roman CYR" w:hAnsi="Times New Roman CYR"/>
          <w:lang w:val="uk-UA"/>
        </w:rPr>
        <w:t>-Роботи в охоронних зонах діючих магістральних трубопроводів та ліній електропередачі;</w:t>
      </w:r>
    </w:p>
    <w:p w14:paraId="37C29384" w14:textId="0F8C8C3B" w:rsidR="00A03086" w:rsidRPr="00107672" w:rsidRDefault="009F0604" w:rsidP="009F0604">
      <w:pPr>
        <w:jc w:val="both"/>
        <w:rPr>
          <w:rFonts w:ascii="Times New Roman CYR" w:hAnsi="Times New Roman CYR"/>
          <w:lang w:val="uk-UA"/>
        </w:rPr>
      </w:pPr>
      <w:r w:rsidRPr="00107672">
        <w:rPr>
          <w:rFonts w:ascii="Times New Roman CYR" w:hAnsi="Times New Roman CYR"/>
          <w:lang w:val="uk-UA"/>
        </w:rPr>
        <w:t>-Земляні роботи, що виконуються в зоні розташування підземних комунікацій.</w:t>
      </w:r>
    </w:p>
    <w:p w14:paraId="24CB0C83" w14:textId="757FBC9C" w:rsidR="009C2EE9" w:rsidRPr="00107672" w:rsidRDefault="00BC04C9" w:rsidP="009C2EE9">
      <w:pPr>
        <w:rPr>
          <w:rFonts w:eastAsia="Times New Roman"/>
          <w:color w:val="2E353D" w:themeColor="text1"/>
          <w:lang w:val="uk-UA"/>
        </w:rPr>
      </w:pPr>
      <w:r w:rsidRPr="00107672">
        <w:rPr>
          <w:rFonts w:eastAsia="Times New Roman"/>
          <w:color w:val="2E353D" w:themeColor="text1"/>
        </w:rPr>
        <w:t>6</w:t>
      </w:r>
      <w:r w:rsidR="009C2EE9" w:rsidRPr="00107672">
        <w:rPr>
          <w:rFonts w:eastAsia="Times New Roman"/>
          <w:color w:val="2E353D" w:themeColor="text1"/>
          <w:lang w:val="uk-UA"/>
        </w:rPr>
        <w:t>. Інформація Учасника щодо використання ним основних матеріалів, визначених Об’ємом робіт для  капітального:</w:t>
      </w:r>
    </w:p>
    <w:p w14:paraId="1CABD136" w14:textId="77777777" w:rsidR="009C2EE9" w:rsidRPr="00107672" w:rsidRDefault="009C2EE9" w:rsidP="009C2EE9">
      <w:pPr>
        <w:rPr>
          <w:rFonts w:eastAsia="Times New Roman"/>
          <w:color w:val="2E353D" w:themeColor="text1"/>
          <w:lang w:val="uk-UA"/>
        </w:rPr>
      </w:pPr>
    </w:p>
    <w:p w14:paraId="0685D35F" w14:textId="68476D7D" w:rsidR="009C2EE9" w:rsidRPr="00107672" w:rsidRDefault="009C2EE9" w:rsidP="009C2EE9">
      <w:pPr>
        <w:numPr>
          <w:ilvl w:val="0"/>
          <w:numId w:val="12"/>
        </w:numPr>
        <w:rPr>
          <w:rFonts w:eastAsia="Times New Roman"/>
          <w:color w:val="2E353D" w:themeColor="text1"/>
          <w:lang w:val="uk-UA"/>
        </w:rPr>
      </w:pPr>
      <w:r w:rsidRPr="00107672">
        <w:rPr>
          <w:rFonts w:eastAsia="Times New Roman"/>
          <w:i/>
          <w:color w:val="2E353D" w:themeColor="text1"/>
          <w:lang w:val="uk-UA"/>
        </w:rPr>
        <w:t>у разі не застосування Учасником еквівалентів матеріалів</w:t>
      </w:r>
      <w:r w:rsidRPr="00107672">
        <w:rPr>
          <w:rFonts w:eastAsia="Times New Roman"/>
          <w:color w:val="2E353D" w:themeColor="text1"/>
          <w:lang w:val="uk-UA"/>
        </w:rPr>
        <w:t xml:space="preserve"> - лист в довільній формі щодо використання Учасником основних матеріалів, визначених Об’ємом робіт тендерної Документації, для  капітального ремонту внутрішнього електрозабезпечення;</w:t>
      </w:r>
    </w:p>
    <w:p w14:paraId="570A9351" w14:textId="50865E41" w:rsidR="009C2EE9" w:rsidRPr="00107672" w:rsidRDefault="009C2EE9" w:rsidP="009C2EE9">
      <w:pPr>
        <w:numPr>
          <w:ilvl w:val="0"/>
          <w:numId w:val="12"/>
        </w:numPr>
        <w:rPr>
          <w:rFonts w:eastAsia="Times New Roman"/>
          <w:i/>
          <w:color w:val="2E353D" w:themeColor="text1"/>
          <w:lang w:val="uk-UA"/>
        </w:rPr>
      </w:pPr>
      <w:r w:rsidRPr="00107672">
        <w:rPr>
          <w:rFonts w:eastAsia="Times New Roman"/>
          <w:i/>
          <w:color w:val="2E353D" w:themeColor="text1"/>
          <w:lang w:val="uk-UA"/>
        </w:rPr>
        <w:t>у разі застосування Учасником еквівалентів матеріалів -</w:t>
      </w:r>
      <w:r w:rsidRPr="00107672">
        <w:rPr>
          <w:rFonts w:eastAsia="Times New Roman"/>
          <w:color w:val="2E353D" w:themeColor="text1"/>
          <w:lang w:val="uk-UA"/>
        </w:rPr>
        <w:t xml:space="preserve"> порівняльну таблицю (у довільній формі) із чітким зазначенням найменування матеріалів (тип, марка, виробник) та із зазначенням основних технічних характеристик запропонованого еквіваленту в порівнянні із визначених Об’ємом робіт тендерної Документації, для  капітального ремонту внутрішнього електрозабезпечення.</w:t>
      </w:r>
    </w:p>
    <w:p w14:paraId="01DE4134" w14:textId="7FE809C7" w:rsidR="00876294" w:rsidRPr="00107672" w:rsidRDefault="00876294" w:rsidP="002D299D">
      <w:pPr>
        <w:rPr>
          <w:rFonts w:eastAsia="Times New Roman"/>
          <w:b/>
          <w:color w:val="2E353D" w:themeColor="text1"/>
          <w:lang w:val="uk-UA"/>
        </w:rPr>
      </w:pPr>
    </w:p>
    <w:p w14:paraId="6FB3F866" w14:textId="77777777" w:rsidR="004D472D" w:rsidRPr="00107672" w:rsidRDefault="004D472D" w:rsidP="00135F0B">
      <w:pPr>
        <w:shd w:val="clear" w:color="auto" w:fill="FFFFFF" w:themeFill="background1"/>
        <w:ind w:firstLine="450"/>
        <w:jc w:val="right"/>
        <w:rPr>
          <w:rFonts w:eastAsia="Times New Roman"/>
          <w:b/>
          <w:color w:val="2E353D" w:themeColor="text1"/>
          <w:lang w:val="uk-UA"/>
        </w:rPr>
      </w:pPr>
    </w:p>
    <w:p w14:paraId="1EEA081A" w14:textId="77777777" w:rsidR="00685F35" w:rsidRPr="00107672" w:rsidRDefault="00685F35" w:rsidP="00135F0B">
      <w:pPr>
        <w:shd w:val="clear" w:color="auto" w:fill="FFFFFF" w:themeFill="background1"/>
        <w:ind w:firstLine="450"/>
        <w:jc w:val="right"/>
        <w:rPr>
          <w:rFonts w:eastAsia="Times New Roman"/>
          <w:b/>
          <w:color w:val="2E353D" w:themeColor="text1"/>
          <w:lang w:val="uk-UA"/>
        </w:rPr>
      </w:pPr>
    </w:p>
    <w:p w14:paraId="1345A21E" w14:textId="77777777" w:rsidR="00685F35" w:rsidRPr="00107672" w:rsidRDefault="00685F35" w:rsidP="00135F0B">
      <w:pPr>
        <w:shd w:val="clear" w:color="auto" w:fill="FFFFFF" w:themeFill="background1"/>
        <w:ind w:firstLine="450"/>
        <w:jc w:val="right"/>
        <w:rPr>
          <w:rFonts w:eastAsia="Times New Roman"/>
          <w:b/>
          <w:color w:val="2E353D" w:themeColor="text1"/>
          <w:lang w:val="uk-UA"/>
        </w:rPr>
      </w:pPr>
    </w:p>
    <w:p w14:paraId="614BA8F8"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03C05905"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AE13EBC"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66EA52FB"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774055F1"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DA2112E"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278DE612"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284B1DB9"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38BBCD23"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293A2F8"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0A60765D"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EE1F83C"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7D7BFB1F"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6325658B"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8DFEC55"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5B8ADC9C"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645A7317"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3DE20C6B"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2A252DD4"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3246CC03"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5A964319"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73F6B9DE"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12CAF8AC"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F2F0C34"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60311C0F"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5A231271"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78F9A132"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60B8D284"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6168AD07"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5662B6B1"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52926DCE"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39C08BE8"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42670B5F" w14:textId="77777777" w:rsidR="00FD51A0" w:rsidRPr="00107672" w:rsidRDefault="00FD51A0" w:rsidP="00135F0B">
      <w:pPr>
        <w:shd w:val="clear" w:color="auto" w:fill="FFFFFF" w:themeFill="background1"/>
        <w:ind w:firstLine="450"/>
        <w:jc w:val="right"/>
        <w:rPr>
          <w:rFonts w:eastAsia="Times New Roman"/>
          <w:b/>
          <w:color w:val="2E353D" w:themeColor="text1"/>
          <w:lang w:val="uk-UA"/>
        </w:rPr>
      </w:pPr>
    </w:p>
    <w:p w14:paraId="0A45F5BC" w14:textId="77777777" w:rsidR="000C74D4" w:rsidRPr="00107672" w:rsidRDefault="000C74D4" w:rsidP="00135F0B">
      <w:pPr>
        <w:shd w:val="clear" w:color="auto" w:fill="FFFFFF" w:themeFill="background1"/>
        <w:ind w:firstLine="450"/>
        <w:jc w:val="right"/>
        <w:rPr>
          <w:rFonts w:eastAsia="Times New Roman"/>
          <w:b/>
          <w:color w:val="2E353D" w:themeColor="text1"/>
          <w:lang w:val="uk-UA"/>
        </w:rPr>
      </w:pPr>
    </w:p>
    <w:p w14:paraId="0F10B965" w14:textId="77777777" w:rsidR="000C74D4" w:rsidRPr="00107672" w:rsidRDefault="000C74D4" w:rsidP="00135F0B">
      <w:pPr>
        <w:shd w:val="clear" w:color="auto" w:fill="FFFFFF" w:themeFill="background1"/>
        <w:ind w:firstLine="450"/>
        <w:jc w:val="right"/>
        <w:rPr>
          <w:rFonts w:eastAsia="Times New Roman"/>
          <w:b/>
          <w:color w:val="2E353D" w:themeColor="text1"/>
          <w:lang w:val="uk-UA"/>
        </w:rPr>
      </w:pPr>
    </w:p>
    <w:p w14:paraId="063F88BA" w14:textId="77777777" w:rsidR="00FD51A0" w:rsidRPr="00107672" w:rsidRDefault="00FD51A0" w:rsidP="00680420">
      <w:pPr>
        <w:shd w:val="clear" w:color="auto" w:fill="FFFFFF" w:themeFill="background1"/>
        <w:rPr>
          <w:rFonts w:eastAsia="Times New Roman"/>
          <w:b/>
          <w:color w:val="2E353D" w:themeColor="text1"/>
          <w:lang w:val="uk-UA"/>
        </w:rPr>
      </w:pPr>
    </w:p>
    <w:p w14:paraId="34524A05" w14:textId="77777777" w:rsidR="00915552" w:rsidRPr="00107672" w:rsidRDefault="00915552" w:rsidP="00E845E3">
      <w:pPr>
        <w:shd w:val="clear" w:color="auto" w:fill="FFFFFF" w:themeFill="background1"/>
        <w:rPr>
          <w:rFonts w:eastAsia="Times New Roman"/>
          <w:b/>
          <w:color w:val="2E353D" w:themeColor="text1"/>
          <w:lang w:val="uk-UA"/>
        </w:rPr>
      </w:pPr>
    </w:p>
    <w:p w14:paraId="2F14A509" w14:textId="3CF23E71" w:rsidR="00C72079" w:rsidRPr="00107672" w:rsidRDefault="00516064" w:rsidP="00135F0B">
      <w:pPr>
        <w:shd w:val="clear" w:color="auto" w:fill="FFFFFF" w:themeFill="background1"/>
        <w:ind w:firstLine="450"/>
        <w:jc w:val="right"/>
        <w:rPr>
          <w:color w:val="2E353D" w:themeColor="text1"/>
          <w:lang w:val="uk-UA"/>
        </w:rPr>
      </w:pPr>
      <w:r w:rsidRPr="00107672">
        <w:rPr>
          <w:rFonts w:eastAsia="Times New Roman"/>
          <w:b/>
          <w:color w:val="2E353D" w:themeColor="text1"/>
          <w:lang w:val="uk-UA"/>
        </w:rPr>
        <w:t>Д</w:t>
      </w:r>
      <w:r w:rsidR="00415C1D" w:rsidRPr="00107672">
        <w:rPr>
          <w:rFonts w:eastAsia="Times New Roman"/>
          <w:b/>
          <w:color w:val="2E353D" w:themeColor="text1"/>
          <w:lang w:val="uk-UA"/>
        </w:rPr>
        <w:t>одаток 4</w:t>
      </w:r>
    </w:p>
    <w:p w14:paraId="460C2233" w14:textId="77777777" w:rsidR="00C72079" w:rsidRPr="00107672" w:rsidRDefault="00A14DBD" w:rsidP="00135F0B">
      <w:pPr>
        <w:shd w:val="clear" w:color="auto" w:fill="FFFFFF" w:themeFill="background1"/>
        <w:jc w:val="right"/>
        <w:rPr>
          <w:b/>
          <w:bCs/>
          <w:color w:val="2E353D" w:themeColor="text1"/>
          <w:lang w:val="uk-UA"/>
        </w:rPr>
      </w:pPr>
      <w:r w:rsidRPr="00107672">
        <w:rPr>
          <w:rFonts w:eastAsia="Times New Roman"/>
          <w:b/>
          <w:bCs/>
          <w:color w:val="2E353D" w:themeColor="text1"/>
          <w:lang w:val="uk-UA"/>
        </w:rPr>
        <w:t xml:space="preserve">до </w:t>
      </w:r>
      <w:r w:rsidR="00135F0B" w:rsidRPr="00107672">
        <w:rPr>
          <w:rFonts w:eastAsia="Times New Roman"/>
          <w:b/>
          <w:bCs/>
          <w:color w:val="2E353D" w:themeColor="text1"/>
          <w:lang w:val="uk-UA"/>
        </w:rPr>
        <w:t>т</w:t>
      </w:r>
      <w:r w:rsidR="006447F8" w:rsidRPr="00107672">
        <w:rPr>
          <w:rFonts w:eastAsia="Times New Roman"/>
          <w:b/>
          <w:bCs/>
          <w:color w:val="2E353D" w:themeColor="text1"/>
          <w:lang w:val="uk-UA"/>
        </w:rPr>
        <w:t>ендерної</w:t>
      </w:r>
      <w:r w:rsidR="00916EE5" w:rsidRPr="00107672">
        <w:rPr>
          <w:rFonts w:eastAsia="Times New Roman"/>
          <w:b/>
          <w:bCs/>
          <w:color w:val="2E353D" w:themeColor="text1"/>
          <w:lang w:val="uk-UA"/>
        </w:rPr>
        <w:t xml:space="preserve"> документації</w:t>
      </w:r>
    </w:p>
    <w:p w14:paraId="5A88CB24" w14:textId="77777777" w:rsidR="006F0892" w:rsidRPr="00107672" w:rsidRDefault="006F0892" w:rsidP="006447F8">
      <w:pPr>
        <w:widowControl w:val="0"/>
        <w:shd w:val="clear" w:color="auto" w:fill="FFFFFF" w:themeFill="background1"/>
        <w:ind w:firstLine="425"/>
        <w:jc w:val="center"/>
        <w:rPr>
          <w:rFonts w:eastAsia="Times New Roman"/>
          <w:b/>
          <w:color w:val="2E353D" w:themeColor="text1"/>
          <w:lang w:val="uk-UA"/>
        </w:rPr>
      </w:pPr>
    </w:p>
    <w:p w14:paraId="4CE606AF" w14:textId="77777777" w:rsidR="00C72079" w:rsidRPr="00107672" w:rsidRDefault="00916EE5" w:rsidP="006447F8">
      <w:pPr>
        <w:widowControl w:val="0"/>
        <w:shd w:val="clear" w:color="auto" w:fill="FFFFFF" w:themeFill="background1"/>
        <w:ind w:firstLine="425"/>
        <w:jc w:val="center"/>
        <w:rPr>
          <w:color w:val="2E353D" w:themeColor="text1"/>
          <w:lang w:val="uk-UA"/>
        </w:rPr>
      </w:pPr>
      <w:bookmarkStart w:id="53" w:name="_Hlk158898764"/>
      <w:r w:rsidRPr="00107672">
        <w:rPr>
          <w:rFonts w:eastAsia="Times New Roman"/>
          <w:b/>
          <w:color w:val="2E353D" w:themeColor="text1"/>
          <w:lang w:val="uk-UA"/>
        </w:rPr>
        <w:t>Перелік документів,</w:t>
      </w:r>
    </w:p>
    <w:p w14:paraId="2F9B42EA" w14:textId="77777777" w:rsidR="00C72079" w:rsidRPr="00107672" w:rsidRDefault="00916EE5" w:rsidP="006447F8">
      <w:pPr>
        <w:widowControl w:val="0"/>
        <w:shd w:val="clear" w:color="auto" w:fill="FFFFFF" w:themeFill="background1"/>
        <w:ind w:firstLine="425"/>
        <w:jc w:val="center"/>
        <w:rPr>
          <w:rFonts w:eastAsia="Times New Roman"/>
          <w:b/>
          <w:color w:val="2E353D" w:themeColor="text1"/>
          <w:lang w:val="uk-UA"/>
        </w:rPr>
      </w:pPr>
      <w:r w:rsidRPr="00107672">
        <w:rPr>
          <w:rFonts w:eastAsia="Times New Roman"/>
          <w:b/>
          <w:color w:val="2E353D" w:themeColor="text1"/>
          <w:lang w:val="uk-UA"/>
        </w:rPr>
        <w:t xml:space="preserve">які повинні бути завантажені учасником у складі </w:t>
      </w:r>
      <w:r w:rsidR="006447F8" w:rsidRPr="00107672">
        <w:rPr>
          <w:rFonts w:eastAsia="Times New Roman"/>
          <w:b/>
          <w:color w:val="2E353D" w:themeColor="text1"/>
          <w:lang w:val="uk-UA"/>
        </w:rPr>
        <w:t>тендерної</w:t>
      </w:r>
      <w:r w:rsidRPr="00107672">
        <w:rPr>
          <w:rFonts w:eastAsia="Times New Roman"/>
          <w:b/>
          <w:color w:val="2E353D" w:themeColor="text1"/>
          <w:lang w:val="uk-UA"/>
        </w:rPr>
        <w:t xml:space="preserve"> пропозиції</w:t>
      </w:r>
      <w:bookmarkEnd w:id="53"/>
    </w:p>
    <w:p w14:paraId="7262CE97" w14:textId="77777777" w:rsidR="00190A96" w:rsidRPr="00107672" w:rsidRDefault="00190A96" w:rsidP="006447F8">
      <w:pPr>
        <w:widowControl w:val="0"/>
        <w:shd w:val="clear" w:color="auto" w:fill="FFFFFF" w:themeFill="background1"/>
        <w:ind w:firstLine="425"/>
        <w:jc w:val="center"/>
        <w:rPr>
          <w:rFonts w:eastAsia="Times New Roman"/>
          <w:b/>
          <w:color w:val="2E353D" w:themeColor="text1"/>
          <w:sz w:val="16"/>
          <w:szCs w:val="16"/>
          <w:lang w:val="uk-UA"/>
        </w:rPr>
      </w:pPr>
    </w:p>
    <w:p w14:paraId="539C70EA" w14:textId="77777777" w:rsidR="001113AB" w:rsidRPr="00107672" w:rsidRDefault="00271250" w:rsidP="001113AB">
      <w:pPr>
        <w:widowControl w:val="0"/>
        <w:shd w:val="clear" w:color="auto" w:fill="FFFFFF" w:themeFill="background1"/>
        <w:ind w:firstLine="426"/>
        <w:jc w:val="both"/>
        <w:rPr>
          <w:rFonts w:eastAsia="Times New Roman"/>
          <w:color w:val="2E353D" w:themeColor="text1"/>
          <w:lang w:val="uk-UA"/>
        </w:rPr>
      </w:pPr>
      <w:bookmarkStart w:id="54" w:name="_Hlk2607107"/>
      <w:r w:rsidRPr="00107672">
        <w:rPr>
          <w:rFonts w:eastAsia="Times New Roman"/>
          <w:b/>
          <w:bCs/>
          <w:color w:val="2E353D" w:themeColor="text1"/>
          <w:lang w:val="uk-UA"/>
        </w:rPr>
        <w:t>1.</w:t>
      </w:r>
      <w:r w:rsidRPr="00107672">
        <w:rPr>
          <w:rFonts w:eastAsia="Times New Roman"/>
          <w:color w:val="2E353D" w:themeColor="text1"/>
          <w:lang w:val="uk-UA"/>
        </w:rPr>
        <w:t xml:space="preserve"> </w:t>
      </w:r>
      <w:r w:rsidR="001113AB" w:rsidRPr="00107672">
        <w:rPr>
          <w:rFonts w:eastAsia="Times New Roman"/>
          <w:color w:val="2E353D" w:themeColor="text1"/>
          <w:lang w:val="uk-UA"/>
        </w:rPr>
        <w:t xml:space="preserve">Інформація та документи, що підтверджують відповідність учасника кваліфікаційним критеріям згідно </w:t>
      </w:r>
      <w:r w:rsidR="001113AB" w:rsidRPr="00107672">
        <w:rPr>
          <w:rFonts w:eastAsia="Times New Roman"/>
          <w:b/>
          <w:color w:val="2E353D" w:themeColor="text1"/>
          <w:lang w:val="uk-UA"/>
        </w:rPr>
        <w:t>додатку 1 до тендерної документації .</w:t>
      </w:r>
    </w:p>
    <w:bookmarkEnd w:id="54"/>
    <w:p w14:paraId="33A496CD" w14:textId="77777777" w:rsidR="00B775E8" w:rsidRPr="00107672" w:rsidRDefault="00B775E8" w:rsidP="006447F8">
      <w:pPr>
        <w:widowControl w:val="0"/>
        <w:shd w:val="clear" w:color="auto" w:fill="FFFFFF" w:themeFill="background1"/>
        <w:ind w:firstLine="426"/>
        <w:jc w:val="both"/>
        <w:rPr>
          <w:rFonts w:eastAsia="Times New Roman"/>
          <w:color w:val="2E353D" w:themeColor="text1"/>
          <w:sz w:val="16"/>
          <w:lang w:val="uk-UA"/>
        </w:rPr>
      </w:pPr>
    </w:p>
    <w:p w14:paraId="4C3A0F7D" w14:textId="0383B668" w:rsidR="00F92783" w:rsidRPr="00107672" w:rsidRDefault="00F92783" w:rsidP="00F92783">
      <w:pPr>
        <w:widowControl w:val="0"/>
        <w:shd w:val="clear" w:color="auto" w:fill="FFFFFF" w:themeFill="background1"/>
        <w:ind w:firstLine="426"/>
        <w:jc w:val="both"/>
        <w:rPr>
          <w:rFonts w:eastAsia="Times New Roman"/>
          <w:b/>
          <w:bCs/>
          <w:color w:val="2E353D" w:themeColor="text1"/>
          <w:lang w:val="uk-UA"/>
        </w:rPr>
      </w:pPr>
      <w:r w:rsidRPr="00107672">
        <w:rPr>
          <w:rFonts w:eastAsia="Times New Roman"/>
          <w:b/>
          <w:bCs/>
          <w:color w:val="2E353D" w:themeColor="text1"/>
          <w:lang w:val="uk-UA"/>
        </w:rPr>
        <w:t>2.</w:t>
      </w:r>
      <w:r w:rsidRPr="00107672">
        <w:rPr>
          <w:rFonts w:eastAsia="Times New Roman"/>
          <w:color w:val="2E353D" w:themeColor="text1"/>
          <w:lang w:val="uk-UA"/>
        </w:rPr>
        <w:t xml:space="preserve"> Інформація про відсутність підстав, визначених </w:t>
      </w:r>
      <w:r w:rsidR="003B3384" w:rsidRPr="00107672">
        <w:rPr>
          <w:rFonts w:eastAsia="Times New Roman"/>
          <w:color w:val="2E353D" w:themeColor="text1"/>
          <w:lang w:val="uk-UA"/>
        </w:rPr>
        <w:t>пунктом 4</w:t>
      </w:r>
      <w:r w:rsidR="00E1039B" w:rsidRPr="00107672">
        <w:rPr>
          <w:rFonts w:eastAsia="Times New Roman"/>
          <w:color w:val="2E353D" w:themeColor="text1"/>
          <w:lang w:val="uk-UA"/>
        </w:rPr>
        <w:t>7</w:t>
      </w:r>
      <w:r w:rsidR="003B3384" w:rsidRPr="00107672">
        <w:rPr>
          <w:rFonts w:eastAsia="Times New Roman"/>
          <w:color w:val="2E353D" w:themeColor="text1"/>
          <w:lang w:val="uk-UA"/>
        </w:rPr>
        <w:t xml:space="preserve"> Особливостей</w:t>
      </w:r>
      <w:r w:rsidR="001A03EF" w:rsidRPr="00107672">
        <w:rPr>
          <w:rFonts w:eastAsia="Times New Roman"/>
          <w:color w:val="2E353D" w:themeColor="text1"/>
          <w:lang w:val="uk-UA"/>
        </w:rPr>
        <w:t>,</w:t>
      </w:r>
      <w:r w:rsidRPr="00107672">
        <w:rPr>
          <w:rFonts w:eastAsia="Times New Roman"/>
          <w:color w:val="2E353D" w:themeColor="text1"/>
          <w:lang w:val="uk-UA"/>
        </w:rPr>
        <w:t xml:space="preserve"> надається </w:t>
      </w:r>
      <w:r w:rsidR="001A03EF" w:rsidRPr="00107672">
        <w:rPr>
          <w:rFonts w:eastAsia="Times New Roman"/>
          <w:b/>
          <w:bCs/>
          <w:color w:val="2E353D" w:themeColor="text1"/>
          <w:lang w:val="uk-UA"/>
        </w:rPr>
        <w:t>згідно додатку 2 до тендерної документації</w:t>
      </w:r>
      <w:r w:rsidR="008324C2" w:rsidRPr="00107672">
        <w:rPr>
          <w:rFonts w:eastAsia="Times New Roman"/>
          <w:b/>
          <w:bCs/>
          <w:color w:val="2E353D" w:themeColor="text1"/>
          <w:lang w:val="uk-UA"/>
        </w:rPr>
        <w:t>.</w:t>
      </w:r>
    </w:p>
    <w:p w14:paraId="6A710028" w14:textId="77777777" w:rsidR="00BA4FA1" w:rsidRPr="00107672" w:rsidRDefault="00BA4FA1" w:rsidP="006447F8">
      <w:pPr>
        <w:widowControl w:val="0"/>
        <w:shd w:val="clear" w:color="auto" w:fill="FFFFFF" w:themeFill="background1"/>
        <w:ind w:firstLine="426"/>
        <w:jc w:val="both"/>
        <w:rPr>
          <w:color w:val="2E353D" w:themeColor="text1"/>
          <w:sz w:val="16"/>
          <w:szCs w:val="16"/>
          <w:lang w:val="uk-UA"/>
        </w:rPr>
      </w:pPr>
    </w:p>
    <w:p w14:paraId="0C1FDEE4" w14:textId="77777777" w:rsidR="00B775E8" w:rsidRPr="00107672" w:rsidRDefault="00B775E8" w:rsidP="006447F8">
      <w:pPr>
        <w:widowControl w:val="0"/>
        <w:shd w:val="clear" w:color="auto" w:fill="FFFFFF" w:themeFill="background1"/>
        <w:ind w:firstLine="426"/>
        <w:jc w:val="both"/>
        <w:rPr>
          <w:rFonts w:eastAsia="Times New Roman"/>
          <w:color w:val="2E353D" w:themeColor="text1"/>
          <w:lang w:val="uk-UA"/>
        </w:rPr>
      </w:pPr>
      <w:r w:rsidRPr="00107672">
        <w:rPr>
          <w:rFonts w:eastAsia="Times New Roman"/>
          <w:b/>
          <w:bCs/>
          <w:color w:val="2E353D" w:themeColor="text1"/>
          <w:lang w:val="uk-UA"/>
        </w:rPr>
        <w:t>3.</w:t>
      </w:r>
      <w:r w:rsidRPr="00107672">
        <w:rPr>
          <w:rFonts w:eastAsia="Times New Roman"/>
          <w:color w:val="2E353D" w:themeColor="text1"/>
          <w:lang w:val="uk-UA"/>
        </w:rPr>
        <w:t xml:space="preserve"> Інформація про необхідні технічні, якісні та кількісні характеристики предмета закупівлі, а саме:</w:t>
      </w:r>
    </w:p>
    <w:p w14:paraId="3DB69AEF" w14:textId="7188ABE7" w:rsidR="002C30E4" w:rsidRPr="00107672" w:rsidRDefault="00E31B9C" w:rsidP="00135F0B">
      <w:pPr>
        <w:widowControl w:val="0"/>
        <w:ind w:firstLine="426"/>
        <w:jc w:val="both"/>
        <w:rPr>
          <w:color w:val="2E353D" w:themeColor="text1"/>
          <w:lang w:val="uk-UA"/>
        </w:rPr>
      </w:pPr>
      <w:r w:rsidRPr="00107672">
        <w:rPr>
          <w:b/>
          <w:color w:val="2E353D" w:themeColor="text1"/>
          <w:lang w:val="uk-UA"/>
        </w:rPr>
        <w:t xml:space="preserve">- </w:t>
      </w:r>
      <w:r w:rsidR="006A240F" w:rsidRPr="00107672">
        <w:rPr>
          <w:color w:val="2E353D" w:themeColor="text1"/>
          <w:lang w:val="uk-UA"/>
        </w:rPr>
        <w:t>д</w:t>
      </w:r>
      <w:r w:rsidR="000B3AE2" w:rsidRPr="00107672">
        <w:rPr>
          <w:color w:val="2E353D" w:themeColor="text1"/>
          <w:lang w:val="uk-UA"/>
        </w:rPr>
        <w:t>овідка учасника, що</w:t>
      </w:r>
      <w:r w:rsidR="002C30E4" w:rsidRPr="00107672">
        <w:rPr>
          <w:color w:val="2E353D" w:themeColor="text1"/>
          <w:lang w:val="uk-UA"/>
        </w:rPr>
        <w:t xml:space="preserve"> </w:t>
      </w:r>
      <w:r w:rsidR="000B3AE2" w:rsidRPr="00107672">
        <w:rPr>
          <w:color w:val="2E353D" w:themeColor="text1"/>
          <w:lang w:val="uk-UA"/>
        </w:rPr>
        <w:t xml:space="preserve">підтверджує виконання  </w:t>
      </w:r>
      <w:r w:rsidR="002C30E4" w:rsidRPr="00107672">
        <w:rPr>
          <w:color w:val="2E353D" w:themeColor="text1"/>
          <w:lang w:val="uk-UA"/>
        </w:rPr>
        <w:t>вимог</w:t>
      </w:r>
      <w:r w:rsidR="00A00133" w:rsidRPr="00107672">
        <w:rPr>
          <w:color w:val="2E353D" w:themeColor="text1"/>
          <w:lang w:val="uk-UA"/>
        </w:rPr>
        <w:t xml:space="preserve"> та надання документів</w:t>
      </w:r>
      <w:r w:rsidR="002C30E4" w:rsidRPr="00107672">
        <w:rPr>
          <w:color w:val="2E353D" w:themeColor="text1"/>
          <w:lang w:val="uk-UA"/>
        </w:rPr>
        <w:t xml:space="preserve">, </w:t>
      </w:r>
      <w:r w:rsidR="000B3AE2" w:rsidRPr="00107672">
        <w:rPr>
          <w:color w:val="2E353D" w:themeColor="text1"/>
          <w:lang w:val="uk-UA"/>
        </w:rPr>
        <w:t>що</w:t>
      </w:r>
      <w:r w:rsidR="002C30E4" w:rsidRPr="00107672">
        <w:rPr>
          <w:color w:val="2E353D" w:themeColor="text1"/>
          <w:lang w:val="uk-UA"/>
        </w:rPr>
        <w:t xml:space="preserve"> визначені у технічній специфікації (</w:t>
      </w:r>
      <w:r w:rsidR="002C30E4" w:rsidRPr="00107672">
        <w:rPr>
          <w:b/>
          <w:color w:val="2E353D" w:themeColor="text1"/>
          <w:lang w:val="uk-UA"/>
        </w:rPr>
        <w:t>додаток 3</w:t>
      </w:r>
      <w:r w:rsidR="00135F0B" w:rsidRPr="00107672">
        <w:rPr>
          <w:rFonts w:eastAsia="Times New Roman"/>
          <w:b/>
          <w:color w:val="2E353D" w:themeColor="text1"/>
          <w:lang w:val="uk-UA"/>
        </w:rPr>
        <w:t xml:space="preserve"> до тендерної документації</w:t>
      </w:r>
      <w:r w:rsidR="002C30E4" w:rsidRPr="00107672">
        <w:rPr>
          <w:color w:val="2E353D" w:themeColor="text1"/>
          <w:lang w:val="uk-UA"/>
        </w:rPr>
        <w:t>) та гарантування їх виконання</w:t>
      </w:r>
      <w:r w:rsidR="00E91177" w:rsidRPr="00107672">
        <w:rPr>
          <w:color w:val="2E353D" w:themeColor="text1"/>
          <w:lang w:val="uk-UA"/>
        </w:rPr>
        <w:t>.</w:t>
      </w:r>
    </w:p>
    <w:p w14:paraId="21628EF4" w14:textId="77777777" w:rsidR="00214273" w:rsidRPr="00107672" w:rsidRDefault="00214273" w:rsidP="006447F8">
      <w:pPr>
        <w:widowControl w:val="0"/>
        <w:shd w:val="clear" w:color="auto" w:fill="FFFFFF" w:themeFill="background1"/>
        <w:ind w:firstLine="426"/>
        <w:jc w:val="both"/>
        <w:rPr>
          <w:rFonts w:eastAsia="Times New Roman"/>
          <w:color w:val="2E353D" w:themeColor="text1"/>
          <w:sz w:val="16"/>
          <w:lang w:val="uk-UA"/>
        </w:rPr>
      </w:pPr>
    </w:p>
    <w:p w14:paraId="5D12EF18" w14:textId="77777777" w:rsidR="00E71684" w:rsidRPr="00107672" w:rsidRDefault="00B775E8" w:rsidP="006447F8">
      <w:pPr>
        <w:widowControl w:val="0"/>
        <w:shd w:val="clear" w:color="auto" w:fill="FFFFFF" w:themeFill="background1"/>
        <w:ind w:firstLine="426"/>
        <w:jc w:val="both"/>
        <w:rPr>
          <w:rFonts w:eastAsia="Times New Roman"/>
          <w:color w:val="2E353D" w:themeColor="text1"/>
          <w:lang w:val="uk-UA" w:eastAsia="uk-UA"/>
        </w:rPr>
      </w:pPr>
      <w:r w:rsidRPr="00107672">
        <w:rPr>
          <w:rFonts w:eastAsia="Times New Roman"/>
          <w:b/>
          <w:bCs/>
          <w:color w:val="2E353D" w:themeColor="text1"/>
          <w:lang w:val="uk-UA"/>
        </w:rPr>
        <w:t>4.</w:t>
      </w:r>
      <w:r w:rsidRPr="00107672">
        <w:rPr>
          <w:rFonts w:eastAsia="Times New Roman"/>
          <w:color w:val="2E353D" w:themeColor="text1"/>
          <w:lang w:val="uk-UA"/>
        </w:rPr>
        <w:t xml:space="preserve"> </w:t>
      </w:r>
      <w:r w:rsidR="00E71684" w:rsidRPr="00107672">
        <w:rPr>
          <w:rFonts w:eastAsia="Times New Roman"/>
          <w:color w:val="2E353D" w:themeColor="text1"/>
          <w:lang w:val="uk-UA" w:eastAsia="uk-U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B64B99" w:rsidRPr="00107672">
        <w:rPr>
          <w:rFonts w:eastAsia="Times New Roman"/>
          <w:color w:val="2E353D" w:themeColor="text1"/>
          <w:lang w:val="uk-UA" w:eastAsia="uk-UA"/>
        </w:rPr>
        <w:t>.</w:t>
      </w:r>
    </w:p>
    <w:p w14:paraId="3A6B5E5C" w14:textId="77777777" w:rsidR="007444FA" w:rsidRPr="00107672" w:rsidRDefault="007444FA" w:rsidP="006447F8">
      <w:pPr>
        <w:widowControl w:val="0"/>
        <w:shd w:val="clear" w:color="auto" w:fill="FFFFFF" w:themeFill="background1"/>
        <w:ind w:firstLine="426"/>
        <w:jc w:val="both"/>
        <w:rPr>
          <w:rFonts w:eastAsia="Times New Roman"/>
          <w:color w:val="2E353D" w:themeColor="text1"/>
          <w:sz w:val="10"/>
          <w:szCs w:val="10"/>
          <w:lang w:val="uk-UA" w:eastAsia="uk-UA"/>
        </w:rPr>
      </w:pPr>
    </w:p>
    <w:p w14:paraId="440FC5D0" w14:textId="77777777" w:rsidR="00486906" w:rsidRPr="00107672" w:rsidRDefault="00E71684" w:rsidP="006447F8">
      <w:pPr>
        <w:widowControl w:val="0"/>
        <w:shd w:val="clear" w:color="auto" w:fill="FFFFFF" w:themeFill="background1"/>
        <w:ind w:firstLine="426"/>
        <w:jc w:val="both"/>
        <w:rPr>
          <w:color w:val="2E353D" w:themeColor="text1"/>
          <w:lang w:val="uk-UA"/>
        </w:rPr>
      </w:pPr>
      <w:r w:rsidRPr="00107672">
        <w:rPr>
          <w:rFonts w:eastAsia="Times New Roman"/>
          <w:b/>
          <w:bCs/>
          <w:color w:val="2E353D" w:themeColor="text1"/>
          <w:lang w:val="uk-UA" w:eastAsia="uk-UA"/>
        </w:rPr>
        <w:t>5</w:t>
      </w:r>
      <w:r w:rsidRPr="00107672">
        <w:rPr>
          <w:rFonts w:eastAsia="Times New Roman"/>
          <w:color w:val="2E353D" w:themeColor="text1"/>
          <w:lang w:val="uk-UA" w:eastAsia="uk-UA"/>
        </w:rPr>
        <w:t xml:space="preserve">. </w:t>
      </w:r>
      <w:r w:rsidR="00486906" w:rsidRPr="00107672">
        <w:rPr>
          <w:rFonts w:eastAsia="Times New Roman"/>
          <w:color w:val="2E353D" w:themeColor="text1"/>
          <w:lang w:val="uk-UA"/>
        </w:rPr>
        <w:t xml:space="preserve">Документи, що підтверджують </w:t>
      </w:r>
      <w:r w:rsidR="00486906" w:rsidRPr="00107672">
        <w:rPr>
          <w:rFonts w:eastAsia="Times New Roman"/>
          <w:b/>
          <w:bCs/>
          <w:color w:val="2E353D" w:themeColor="text1"/>
          <w:lang w:val="uk-UA"/>
        </w:rPr>
        <w:t>повноваження щодо підпису</w:t>
      </w:r>
      <w:r w:rsidR="00486906" w:rsidRPr="00107672">
        <w:rPr>
          <w:rFonts w:eastAsia="Times New Roman"/>
          <w:color w:val="2E353D" w:themeColor="text1"/>
          <w:lang w:val="uk-UA"/>
        </w:rPr>
        <w:t xml:space="preserve"> документів </w:t>
      </w:r>
      <w:r w:rsidR="006447F8" w:rsidRPr="00107672">
        <w:rPr>
          <w:rFonts w:eastAsia="Times New Roman"/>
          <w:color w:val="2E353D" w:themeColor="text1"/>
          <w:lang w:val="uk-UA"/>
        </w:rPr>
        <w:t>тендерної</w:t>
      </w:r>
      <w:r w:rsidR="00486906" w:rsidRPr="00107672">
        <w:rPr>
          <w:rFonts w:eastAsia="Times New Roman"/>
          <w:color w:val="2E353D" w:themeColor="text1"/>
          <w:lang w:val="uk-UA"/>
        </w:rPr>
        <w:t xml:space="preserve"> пропозиції</w:t>
      </w:r>
      <w:r w:rsidR="00214273" w:rsidRPr="00107672">
        <w:rPr>
          <w:rFonts w:eastAsia="Times New Roman"/>
          <w:color w:val="2E353D" w:themeColor="text1"/>
          <w:lang w:val="uk-UA"/>
        </w:rPr>
        <w:t xml:space="preserve"> та внесення інформації в електронні поля тендерної пропозиції</w:t>
      </w:r>
      <w:r w:rsidR="00486906" w:rsidRPr="00107672">
        <w:rPr>
          <w:rFonts w:eastAsia="Times New Roman"/>
          <w:color w:val="2E353D" w:themeColor="text1"/>
          <w:lang w:val="uk-UA"/>
        </w:rPr>
        <w:t>:</w:t>
      </w:r>
    </w:p>
    <w:p w14:paraId="2C24A6F6" w14:textId="77777777" w:rsidR="00486906" w:rsidRPr="00107672" w:rsidRDefault="00486906" w:rsidP="006447F8">
      <w:pPr>
        <w:widowControl w:val="0"/>
        <w:shd w:val="clear" w:color="auto" w:fill="FFFFFF" w:themeFill="background1"/>
        <w:ind w:firstLine="426"/>
        <w:jc w:val="both"/>
        <w:rPr>
          <w:rFonts w:eastAsia="Times New Roman"/>
          <w:color w:val="2E353D" w:themeColor="text1"/>
          <w:lang w:val="uk-UA"/>
        </w:rPr>
      </w:pPr>
      <w:r w:rsidRPr="00107672">
        <w:rPr>
          <w:rFonts w:eastAsia="Times New Roman"/>
          <w:color w:val="2E353D" w:themeColor="text1"/>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E3B1894" w14:textId="42672D6B" w:rsidR="004B5F1E" w:rsidRPr="009D5875" w:rsidRDefault="00E71684" w:rsidP="0058506D">
      <w:pPr>
        <w:pStyle w:val="af1"/>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6"/>
        <w:jc w:val="both"/>
        <w:rPr>
          <w:rFonts w:ascii="Times New Roman" w:eastAsia="Times New Roman" w:hAnsi="Times New Roman" w:cs="Times New Roman"/>
          <w:color w:val="2E353D" w:themeColor="text1"/>
          <w:sz w:val="24"/>
          <w:szCs w:val="24"/>
          <w:lang w:val="uk-UA"/>
        </w:rPr>
      </w:pPr>
      <w:r w:rsidRPr="00107672">
        <w:rPr>
          <w:rFonts w:eastAsia="Times New Roman"/>
          <w:b/>
          <w:bCs/>
          <w:color w:val="2E353D" w:themeColor="text1"/>
          <w:lang w:val="uk-UA"/>
        </w:rPr>
        <w:t xml:space="preserve">   </w:t>
      </w:r>
      <w:r w:rsidRPr="00107672">
        <w:rPr>
          <w:rFonts w:ascii="Times New Roman" w:eastAsia="Times New Roman" w:hAnsi="Times New Roman" w:cs="Times New Roman"/>
          <w:b/>
          <w:bCs/>
          <w:color w:val="2E353D" w:themeColor="text1"/>
          <w:sz w:val="24"/>
          <w:szCs w:val="24"/>
          <w:lang w:val="uk-UA"/>
        </w:rPr>
        <w:t>6</w:t>
      </w:r>
      <w:r w:rsidRPr="00107672">
        <w:rPr>
          <w:rFonts w:eastAsia="Times New Roman"/>
          <w:b/>
          <w:bCs/>
          <w:color w:val="2E353D" w:themeColor="text1"/>
          <w:lang w:val="uk-UA"/>
        </w:rPr>
        <w:t>.</w:t>
      </w:r>
      <w:r w:rsidR="00B775E8" w:rsidRPr="00107672">
        <w:rPr>
          <w:rFonts w:eastAsia="Times New Roman"/>
          <w:color w:val="2E353D" w:themeColor="text1"/>
          <w:lang w:val="uk-UA"/>
        </w:rPr>
        <w:t xml:space="preserve"> </w:t>
      </w:r>
      <w:r w:rsidRPr="00107672">
        <w:rPr>
          <w:rFonts w:ascii="Times New Roman" w:eastAsia="Times New Roman" w:hAnsi="Times New Roman" w:cs="Times New Roman"/>
          <w:color w:val="2E353D" w:themeColor="text1"/>
          <w:sz w:val="24"/>
          <w:szCs w:val="24"/>
          <w:lang w:val="uk-UA"/>
        </w:rPr>
        <w:t>І</w:t>
      </w:r>
      <w:r w:rsidR="004B5F1E" w:rsidRPr="00107672">
        <w:rPr>
          <w:rFonts w:ascii="Times New Roman" w:eastAsia="Times New Roman" w:hAnsi="Times New Roman" w:cs="Times New Roman"/>
          <w:color w:val="2E353D" w:themeColor="text1"/>
          <w:sz w:val="24"/>
          <w:szCs w:val="24"/>
          <w:lang w:val="uk-UA"/>
        </w:rPr>
        <w:t xml:space="preserve">нформацію в довільній формі про те, що </w:t>
      </w:r>
      <w:r w:rsidR="004B5F1E" w:rsidRPr="00107672">
        <w:rPr>
          <w:rFonts w:ascii="Times New Roman" w:eastAsia="Times New Roman" w:hAnsi="Times New Roman" w:cs="Times New Roman"/>
          <w:b/>
          <w:bCs/>
          <w:color w:val="2E353D" w:themeColor="text1"/>
          <w:sz w:val="24"/>
          <w:szCs w:val="24"/>
          <w:lang w:val="uk-UA"/>
        </w:rPr>
        <w:t>учасник процедури закупівлі не є</w:t>
      </w:r>
      <w:r w:rsidR="004B5F1E" w:rsidRPr="00107672">
        <w:rPr>
          <w:rFonts w:ascii="Times New Roman" w:eastAsia="Times New Roman" w:hAnsi="Times New Roman" w:cs="Times New Roman"/>
          <w:color w:val="2E353D" w:themeColor="text1"/>
          <w:sz w:val="24"/>
          <w:szCs w:val="24"/>
          <w:lang w:val="uk-UA"/>
        </w:rPr>
        <w:t xml:space="preserve"> </w:t>
      </w:r>
      <w:r w:rsidR="00B0749E" w:rsidRPr="00107672">
        <w:rPr>
          <w:rFonts w:ascii="Times New Roman" w:eastAsia="Times New Roman" w:hAnsi="Times New Roman" w:cs="Times New Roman"/>
          <w:color w:val="2E353D" w:themeColor="text1"/>
          <w:sz w:val="24"/>
          <w:szCs w:val="24"/>
          <w:lang w:val="uk-UA"/>
        </w:rPr>
        <w:t>громадянином Російської Федерації/Республіки Білорусь</w:t>
      </w:r>
      <w:r w:rsidR="009D5875" w:rsidRPr="009D5875">
        <w:rPr>
          <w:lang w:val="uk-UA"/>
        </w:rPr>
        <w:t xml:space="preserve"> </w:t>
      </w:r>
      <w:r w:rsidR="009D5875" w:rsidRPr="009D5875">
        <w:rPr>
          <w:rFonts w:ascii="Times New Roman" w:eastAsia="Times New Roman" w:hAnsi="Times New Roman" w:cs="Times New Roman"/>
          <w:color w:val="2E353D" w:themeColor="text1"/>
          <w:sz w:val="24"/>
          <w:szCs w:val="24"/>
          <w:lang w:val="uk-UA"/>
        </w:rPr>
        <w:t>/ Ісламської Республіки Іран</w:t>
      </w:r>
      <w:r w:rsidR="00B0749E" w:rsidRPr="00107672">
        <w:rPr>
          <w:rFonts w:ascii="Times New Roman" w:eastAsia="Times New Roman" w:hAnsi="Times New Roman" w:cs="Times New Roman"/>
          <w:color w:val="2E353D" w:themeColor="text1"/>
          <w:sz w:val="24"/>
          <w:szCs w:val="24"/>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D5875" w:rsidRPr="009D5875">
        <w:rPr>
          <w:lang w:val="uk-UA"/>
        </w:rPr>
        <w:t xml:space="preserve"> </w:t>
      </w:r>
      <w:r w:rsidR="009D5875" w:rsidRPr="009D5875">
        <w:rPr>
          <w:rFonts w:ascii="Times New Roman" w:eastAsia="Times New Roman" w:hAnsi="Times New Roman" w:cs="Times New Roman"/>
          <w:color w:val="2E353D" w:themeColor="text1"/>
          <w:sz w:val="24"/>
          <w:szCs w:val="24"/>
          <w:lang w:val="uk-UA"/>
        </w:rPr>
        <w:t>/ Ісламської Республіки Іран</w:t>
      </w:r>
      <w:r w:rsidR="00B0749E" w:rsidRPr="00107672">
        <w:rPr>
          <w:rFonts w:ascii="Times New Roman" w:eastAsia="Times New Roman" w:hAnsi="Times New Roman" w:cs="Times New Roman"/>
          <w:color w:val="2E353D" w:themeColor="text1"/>
          <w:sz w:val="24"/>
          <w:szCs w:val="24"/>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D5875" w:rsidRPr="009D5875">
        <w:rPr>
          <w:lang w:val="uk-UA"/>
        </w:rPr>
        <w:t xml:space="preserve"> </w:t>
      </w:r>
      <w:r w:rsidR="009D5875" w:rsidRPr="009D5875">
        <w:rPr>
          <w:rFonts w:ascii="Times New Roman" w:eastAsia="Times New Roman" w:hAnsi="Times New Roman" w:cs="Times New Roman"/>
          <w:color w:val="2E353D" w:themeColor="text1"/>
          <w:sz w:val="24"/>
          <w:szCs w:val="24"/>
          <w:lang w:val="uk-UA"/>
        </w:rPr>
        <w:t>/ Ісламськ</w:t>
      </w:r>
      <w:r w:rsidR="009D5875">
        <w:rPr>
          <w:rFonts w:ascii="Times New Roman" w:eastAsia="Times New Roman" w:hAnsi="Times New Roman" w:cs="Times New Roman"/>
          <w:color w:val="2E353D" w:themeColor="text1"/>
          <w:sz w:val="24"/>
          <w:szCs w:val="24"/>
          <w:lang w:val="uk-UA"/>
        </w:rPr>
        <w:t>а</w:t>
      </w:r>
      <w:r w:rsidR="009D5875" w:rsidRPr="009D5875">
        <w:rPr>
          <w:rFonts w:ascii="Times New Roman" w:eastAsia="Times New Roman" w:hAnsi="Times New Roman" w:cs="Times New Roman"/>
          <w:color w:val="2E353D" w:themeColor="text1"/>
          <w:sz w:val="24"/>
          <w:szCs w:val="24"/>
          <w:lang w:val="uk-UA"/>
        </w:rPr>
        <w:t xml:space="preserve"> Республік</w:t>
      </w:r>
      <w:r w:rsidR="009D5875">
        <w:rPr>
          <w:rFonts w:ascii="Times New Roman" w:eastAsia="Times New Roman" w:hAnsi="Times New Roman" w:cs="Times New Roman"/>
          <w:color w:val="2E353D" w:themeColor="text1"/>
          <w:sz w:val="24"/>
          <w:szCs w:val="24"/>
          <w:lang w:val="uk-UA"/>
        </w:rPr>
        <w:t>а</w:t>
      </w:r>
      <w:r w:rsidR="009D5875" w:rsidRPr="009D5875">
        <w:rPr>
          <w:rFonts w:ascii="Times New Roman" w:eastAsia="Times New Roman" w:hAnsi="Times New Roman" w:cs="Times New Roman"/>
          <w:color w:val="2E353D" w:themeColor="text1"/>
          <w:sz w:val="24"/>
          <w:szCs w:val="24"/>
          <w:lang w:val="uk-UA"/>
        </w:rPr>
        <w:t xml:space="preserve"> Іран</w:t>
      </w:r>
      <w:r w:rsidR="00B0749E" w:rsidRPr="00107672">
        <w:rPr>
          <w:rFonts w:ascii="Times New Roman" w:eastAsia="Times New Roman" w:hAnsi="Times New Roman" w:cs="Times New Roman"/>
          <w:color w:val="2E353D" w:themeColor="text1"/>
          <w:sz w:val="24"/>
          <w:szCs w:val="24"/>
          <w:lang w:val="uk-UA"/>
        </w:rPr>
        <w:t>, громадянин Російської Федерації/Республіки Білорусь</w:t>
      </w:r>
      <w:r w:rsidR="009D5875" w:rsidRPr="009D5875">
        <w:rPr>
          <w:lang w:val="uk-UA"/>
        </w:rPr>
        <w:t xml:space="preserve"> </w:t>
      </w:r>
      <w:r w:rsidR="009D5875" w:rsidRPr="009D5875">
        <w:rPr>
          <w:rFonts w:ascii="Times New Roman" w:eastAsia="Times New Roman" w:hAnsi="Times New Roman" w:cs="Times New Roman"/>
          <w:color w:val="2E353D" w:themeColor="text1"/>
          <w:sz w:val="24"/>
          <w:szCs w:val="24"/>
          <w:lang w:val="uk-UA"/>
        </w:rPr>
        <w:t>/ Ісламської Республіки Іран</w:t>
      </w:r>
      <w:r w:rsidR="00B0749E" w:rsidRPr="00107672">
        <w:rPr>
          <w:rFonts w:ascii="Times New Roman" w:eastAsia="Times New Roman" w:hAnsi="Times New Roman" w:cs="Times New Roman"/>
          <w:color w:val="2E353D" w:themeColor="text1"/>
          <w:sz w:val="24"/>
          <w:szCs w:val="24"/>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D5875" w:rsidRPr="009D5875">
        <w:rPr>
          <w:lang w:val="uk-UA"/>
        </w:rPr>
        <w:t xml:space="preserve"> </w:t>
      </w:r>
      <w:r w:rsidR="009D5875" w:rsidRPr="009D5875">
        <w:rPr>
          <w:rFonts w:ascii="Times New Roman" w:eastAsia="Times New Roman" w:hAnsi="Times New Roman" w:cs="Times New Roman"/>
          <w:color w:val="2E353D" w:themeColor="text1"/>
          <w:sz w:val="24"/>
          <w:szCs w:val="24"/>
          <w:lang w:val="uk-UA"/>
        </w:rPr>
        <w:t>/ Ісламської Республіки Іран</w:t>
      </w:r>
      <w:r w:rsidR="00B0749E" w:rsidRPr="00107672">
        <w:rPr>
          <w:rFonts w:ascii="Times New Roman" w:eastAsia="Times New Roman" w:hAnsi="Times New Roman" w:cs="Times New Roman"/>
          <w:color w:val="2E353D" w:themeColor="text1"/>
          <w:sz w:val="24"/>
          <w:szCs w:val="24"/>
          <w:lang w:val="uk-UA"/>
        </w:rPr>
        <w:t>; або пропонує в тендерній пропозиції товари походженням з Російської Федерації/Республіки Білорусь</w:t>
      </w:r>
      <w:r w:rsidR="009D5875" w:rsidRPr="009D5875">
        <w:rPr>
          <w:lang w:val="uk-UA"/>
        </w:rPr>
        <w:t xml:space="preserve"> </w:t>
      </w:r>
      <w:r w:rsidR="009D5875" w:rsidRPr="009D5875">
        <w:rPr>
          <w:rFonts w:ascii="Times New Roman" w:eastAsia="Times New Roman" w:hAnsi="Times New Roman" w:cs="Times New Roman"/>
          <w:color w:val="2E353D" w:themeColor="text1"/>
          <w:sz w:val="24"/>
          <w:szCs w:val="24"/>
          <w:lang w:val="uk-UA"/>
        </w:rPr>
        <w:t>/ Ісламської Республіки Іран</w:t>
      </w:r>
    </w:p>
    <w:p w14:paraId="6C2AE06C" w14:textId="77777777" w:rsidR="00432A51" w:rsidRPr="00107672" w:rsidRDefault="008957A9" w:rsidP="0058506D">
      <w:pPr>
        <w:widowControl w:val="0"/>
        <w:shd w:val="clear" w:color="auto" w:fill="FFFFFF" w:themeFill="background1"/>
        <w:ind w:firstLine="426"/>
        <w:jc w:val="both"/>
        <w:rPr>
          <w:rFonts w:eastAsia="Times New Roman"/>
          <w:b/>
          <w:bCs/>
          <w:color w:val="2E353D" w:themeColor="text1"/>
          <w:lang w:val="uk-UA"/>
        </w:rPr>
      </w:pPr>
      <w:r w:rsidRPr="00107672">
        <w:rPr>
          <w:rFonts w:eastAsia="Times New Roman"/>
          <w:b/>
          <w:bCs/>
          <w:color w:val="2E353D" w:themeColor="text1"/>
          <w:lang w:val="uk-UA"/>
        </w:rPr>
        <w:t>7</w:t>
      </w:r>
      <w:r w:rsidR="00030401" w:rsidRPr="00107672">
        <w:rPr>
          <w:rFonts w:eastAsia="Times New Roman"/>
          <w:b/>
          <w:bCs/>
          <w:color w:val="2E353D" w:themeColor="text1"/>
          <w:lang w:val="uk-UA"/>
        </w:rPr>
        <w:t>.</w:t>
      </w:r>
      <w:r w:rsidR="00030401" w:rsidRPr="00107672">
        <w:rPr>
          <w:rFonts w:eastAsia="Times New Roman"/>
          <w:color w:val="2E353D" w:themeColor="text1"/>
          <w:lang w:val="uk-UA"/>
        </w:rPr>
        <w:t xml:space="preserve"> </w:t>
      </w:r>
      <w:r w:rsidR="00B64B99" w:rsidRPr="00107672">
        <w:rPr>
          <w:rFonts w:eastAsia="Times New Roman"/>
          <w:color w:val="2E353D" w:themeColor="text1"/>
          <w:lang w:val="uk-UA"/>
        </w:rPr>
        <w:t xml:space="preserve">Довідка в довільній формі за підписом уповноваженої особи про погодження </w:t>
      </w:r>
      <w:r w:rsidR="00567AC8" w:rsidRPr="00107672">
        <w:rPr>
          <w:rFonts w:eastAsia="Times New Roman"/>
          <w:color w:val="2E353D" w:themeColor="text1"/>
          <w:lang w:val="uk-UA"/>
        </w:rPr>
        <w:t xml:space="preserve">з </w:t>
      </w:r>
      <w:proofErr w:type="spellStart"/>
      <w:r w:rsidR="00567AC8" w:rsidRPr="00107672">
        <w:rPr>
          <w:rFonts w:eastAsia="Times New Roman"/>
          <w:color w:val="2E353D" w:themeColor="text1"/>
          <w:lang w:val="uk-UA"/>
        </w:rPr>
        <w:t>Проєктом</w:t>
      </w:r>
      <w:proofErr w:type="spellEnd"/>
      <w:r w:rsidR="00B64B99" w:rsidRPr="00107672">
        <w:rPr>
          <w:rFonts w:eastAsia="Times New Roman"/>
          <w:color w:val="2E353D" w:themeColor="text1"/>
          <w:lang w:val="uk-UA"/>
        </w:rPr>
        <w:t xml:space="preserve"> </w:t>
      </w:r>
      <w:r w:rsidR="00567AC8" w:rsidRPr="00107672">
        <w:rPr>
          <w:rFonts w:eastAsia="Times New Roman"/>
          <w:color w:val="2E353D" w:themeColor="text1"/>
          <w:lang w:val="uk-UA"/>
        </w:rPr>
        <w:t>д</w:t>
      </w:r>
      <w:r w:rsidR="00B64B99" w:rsidRPr="00107672">
        <w:rPr>
          <w:rFonts w:eastAsia="Times New Roman"/>
          <w:color w:val="2E353D" w:themeColor="text1"/>
          <w:lang w:val="uk-UA"/>
        </w:rPr>
        <w:t>оговору</w:t>
      </w:r>
      <w:r w:rsidR="00567AC8" w:rsidRPr="00107672">
        <w:rPr>
          <w:rFonts w:eastAsia="Times New Roman"/>
          <w:color w:val="2E353D" w:themeColor="text1"/>
          <w:lang w:val="uk-UA"/>
        </w:rPr>
        <w:t xml:space="preserve"> </w:t>
      </w:r>
      <w:r w:rsidR="00B64B99" w:rsidRPr="00107672">
        <w:rPr>
          <w:rFonts w:eastAsia="Times New Roman"/>
          <w:color w:val="2E353D" w:themeColor="text1"/>
          <w:lang w:val="uk-UA"/>
        </w:rPr>
        <w:t xml:space="preserve"> про закупівлю</w:t>
      </w:r>
      <w:r w:rsidR="00444CC1" w:rsidRPr="00107672">
        <w:rPr>
          <w:color w:val="2E353D" w:themeColor="text1"/>
          <w:lang w:val="uk-UA"/>
        </w:rPr>
        <w:t xml:space="preserve"> </w:t>
      </w:r>
      <w:r w:rsidR="00444CC1" w:rsidRPr="00107672">
        <w:rPr>
          <w:rFonts w:eastAsia="Times New Roman"/>
          <w:b/>
          <w:bCs/>
          <w:color w:val="2E353D" w:themeColor="text1"/>
          <w:lang w:val="uk-UA"/>
        </w:rPr>
        <w:t>згідно додатку 6 до тендерної документації.</w:t>
      </w:r>
    </w:p>
    <w:p w14:paraId="1C057FCC" w14:textId="1ED354E0" w:rsidR="00CC3337" w:rsidRPr="00107672" w:rsidRDefault="00CC3337" w:rsidP="00CC3337">
      <w:pPr>
        <w:widowControl w:val="0"/>
        <w:shd w:val="clear" w:color="auto" w:fill="FFFFFF" w:themeFill="background1"/>
        <w:ind w:firstLine="426"/>
        <w:jc w:val="both"/>
        <w:rPr>
          <w:rFonts w:eastAsia="Times New Roman"/>
          <w:color w:val="2E353D" w:themeColor="text1"/>
          <w:lang w:val="uk-UA"/>
        </w:rPr>
      </w:pPr>
      <w:r w:rsidRPr="00107672">
        <w:rPr>
          <w:rFonts w:eastAsia="Times New Roman"/>
          <w:b/>
          <w:bCs/>
          <w:color w:val="2E353D" w:themeColor="text1"/>
          <w:lang w:val="uk-UA"/>
        </w:rPr>
        <w:t xml:space="preserve">8. </w:t>
      </w:r>
      <w:r w:rsidR="004278F8" w:rsidRPr="00107672">
        <w:rPr>
          <w:rFonts w:eastAsia="Times New Roman"/>
          <w:color w:val="2E353D" w:themeColor="text1"/>
          <w:lang w:val="uk-UA"/>
        </w:rPr>
        <w:t>Довідку про огляд об`єкта, за підписом представника Замовника та датою відвідування/огляду/обстеження об`єкта. Витрати, пов’язані з оглядом та отриманням інформації, покладаються на Учасника</w:t>
      </w:r>
      <w:r w:rsidRPr="00107672">
        <w:rPr>
          <w:rFonts w:eastAsia="Times New Roman"/>
          <w:b/>
          <w:color w:val="2E353D" w:themeColor="text1"/>
          <w:lang w:val="uk-UA"/>
        </w:rPr>
        <w:t>.</w:t>
      </w:r>
    </w:p>
    <w:p w14:paraId="367B2B47" w14:textId="01620242" w:rsidR="00D5533B" w:rsidRPr="00107672" w:rsidRDefault="00CC3337" w:rsidP="004278F8">
      <w:pPr>
        <w:widowControl w:val="0"/>
        <w:shd w:val="clear" w:color="auto" w:fill="FFFFFF" w:themeFill="background1"/>
        <w:ind w:firstLine="426"/>
        <w:jc w:val="both"/>
        <w:rPr>
          <w:rFonts w:eastAsia="Times New Roman"/>
          <w:color w:val="2E353D" w:themeColor="text1"/>
          <w:lang w:val="uk-UA"/>
        </w:rPr>
      </w:pPr>
      <w:r w:rsidRPr="00107672">
        <w:rPr>
          <w:rFonts w:eastAsia="Times New Roman"/>
          <w:b/>
          <w:bCs/>
          <w:color w:val="2E353D" w:themeColor="text1"/>
          <w:lang w:val="uk-UA"/>
        </w:rPr>
        <w:t>9</w:t>
      </w:r>
      <w:r w:rsidR="00555BD8" w:rsidRPr="00107672">
        <w:rPr>
          <w:rFonts w:eastAsia="Times New Roman"/>
          <w:b/>
          <w:bCs/>
          <w:color w:val="2E353D" w:themeColor="text1"/>
          <w:lang w:val="uk-UA"/>
        </w:rPr>
        <w:t xml:space="preserve">. </w:t>
      </w:r>
      <w:r w:rsidR="00555BD8" w:rsidRPr="00107672">
        <w:rPr>
          <w:rFonts w:eastAsia="Times New Roman"/>
          <w:color w:val="2E353D" w:themeColor="text1"/>
          <w:lang w:val="uk-UA"/>
        </w:rPr>
        <w:t xml:space="preserve">Тендерна пропозиція </w:t>
      </w:r>
      <w:r w:rsidR="00555BD8" w:rsidRPr="00107672">
        <w:rPr>
          <w:rFonts w:eastAsia="Times New Roman"/>
          <w:b/>
          <w:color w:val="2E353D" w:themeColor="text1"/>
          <w:lang w:val="uk-UA"/>
        </w:rPr>
        <w:t>згідно додатку 7 до тендерної документації.</w:t>
      </w:r>
    </w:p>
    <w:p w14:paraId="33F54EF5" w14:textId="4C9EC88C" w:rsidR="00555BD8" w:rsidRPr="00107672" w:rsidRDefault="00CC3337" w:rsidP="00555BD8">
      <w:pPr>
        <w:widowControl w:val="0"/>
        <w:shd w:val="clear" w:color="auto" w:fill="FFFFFF" w:themeFill="background1"/>
        <w:ind w:firstLine="426"/>
        <w:jc w:val="both"/>
        <w:rPr>
          <w:rFonts w:eastAsia="Times New Roman"/>
          <w:color w:val="2E353D" w:themeColor="text1"/>
          <w:lang w:val="uk-UA"/>
        </w:rPr>
      </w:pPr>
      <w:r w:rsidRPr="00107672">
        <w:rPr>
          <w:rFonts w:eastAsia="Times New Roman"/>
          <w:b/>
          <w:bCs/>
          <w:color w:val="2E353D" w:themeColor="text1"/>
          <w:lang w:val="uk-UA"/>
        </w:rPr>
        <w:t>10</w:t>
      </w:r>
      <w:r w:rsidR="00555BD8" w:rsidRPr="00107672">
        <w:rPr>
          <w:rFonts w:eastAsia="Times New Roman"/>
          <w:b/>
          <w:bCs/>
          <w:color w:val="2E353D" w:themeColor="text1"/>
          <w:lang w:val="uk-UA"/>
        </w:rPr>
        <w:t xml:space="preserve">. </w:t>
      </w:r>
      <w:r w:rsidR="00555BD8" w:rsidRPr="00107672">
        <w:rPr>
          <w:rFonts w:eastAsia="Times New Roman"/>
          <w:color w:val="2E353D" w:themeColor="text1"/>
          <w:lang w:val="uk-UA"/>
        </w:rPr>
        <w:t>Копію Витягу/свідоцтво з реєстру платників податку на додану вартість або платників єдиного податку.</w:t>
      </w:r>
    </w:p>
    <w:p w14:paraId="2164A535" w14:textId="432C4FA3" w:rsidR="00AD7FF2" w:rsidRPr="00107672" w:rsidRDefault="00CC3337" w:rsidP="00555BD8">
      <w:pPr>
        <w:widowControl w:val="0"/>
        <w:shd w:val="clear" w:color="auto" w:fill="FFFFFF" w:themeFill="background1"/>
        <w:ind w:firstLine="426"/>
        <w:jc w:val="both"/>
        <w:rPr>
          <w:rFonts w:eastAsia="Times New Roman"/>
          <w:color w:val="2E353D" w:themeColor="text1"/>
          <w:lang w:val="uk-UA"/>
        </w:rPr>
      </w:pPr>
      <w:r w:rsidRPr="00107672">
        <w:rPr>
          <w:rFonts w:eastAsia="Times New Roman"/>
          <w:color w:val="2E353D" w:themeColor="text1"/>
          <w:lang w:val="uk-UA"/>
        </w:rPr>
        <w:t>11</w:t>
      </w:r>
      <w:r w:rsidR="00AD7FF2" w:rsidRPr="00107672">
        <w:rPr>
          <w:rFonts w:eastAsia="Times New Roman"/>
          <w:color w:val="2E353D" w:themeColor="text1"/>
          <w:lang w:val="uk-UA"/>
        </w:rPr>
        <w:t>. Лист-згода на обробку персональних даних в довільній формі.</w:t>
      </w:r>
    </w:p>
    <w:p w14:paraId="64E2CC17" w14:textId="77777777" w:rsidR="00550A2B" w:rsidRPr="00107672" w:rsidRDefault="00550A2B" w:rsidP="006447F8">
      <w:pPr>
        <w:widowControl w:val="0"/>
        <w:shd w:val="clear" w:color="auto" w:fill="FFFFFF" w:themeFill="background1"/>
        <w:ind w:firstLine="426"/>
        <w:jc w:val="both"/>
        <w:rPr>
          <w:rFonts w:eastAsia="Times New Roman"/>
          <w:b/>
          <w:bCs/>
          <w:color w:val="2E353D" w:themeColor="text1"/>
          <w:sz w:val="16"/>
          <w:szCs w:val="16"/>
          <w:lang w:val="uk-UA"/>
        </w:rPr>
      </w:pPr>
    </w:p>
    <w:p w14:paraId="6BBC8C4F" w14:textId="77777777" w:rsidR="002126B5" w:rsidRPr="00107672" w:rsidRDefault="00B64B99" w:rsidP="005E2D39">
      <w:pPr>
        <w:widowControl w:val="0"/>
        <w:shd w:val="clear" w:color="auto" w:fill="FFFFFF" w:themeFill="background1"/>
        <w:ind w:firstLine="426"/>
        <w:jc w:val="both"/>
        <w:rPr>
          <w:rFonts w:eastAsia="Times New Roman"/>
          <w:b/>
          <w:bCs/>
          <w:color w:val="2E353D" w:themeColor="text1"/>
          <w:lang w:val="uk-UA" w:eastAsia="uk-UA"/>
        </w:rPr>
      </w:pPr>
      <w:r w:rsidRPr="00107672">
        <w:rPr>
          <w:rFonts w:eastAsia="Times New Roman"/>
          <w:color w:val="2E353D" w:themeColor="text1"/>
          <w:sz w:val="16"/>
          <w:szCs w:val="16"/>
          <w:lang w:val="uk-UA"/>
        </w:rPr>
        <w:t xml:space="preserve"> </w:t>
      </w:r>
      <w:r w:rsidR="002126B5" w:rsidRPr="00107672">
        <w:rPr>
          <w:rFonts w:eastAsia="Times New Roman"/>
          <w:b/>
          <w:bCs/>
          <w:color w:val="2E353D" w:themeColor="text1"/>
          <w:lang w:val="uk-UA" w:eastAsia="uk-UA"/>
        </w:rPr>
        <w:t>Документи</w:t>
      </w:r>
      <w:r w:rsidR="00E06189" w:rsidRPr="00107672">
        <w:rPr>
          <w:rFonts w:eastAsia="Times New Roman"/>
          <w:b/>
          <w:bCs/>
          <w:color w:val="2E353D" w:themeColor="text1"/>
          <w:lang w:val="uk-UA" w:eastAsia="uk-UA"/>
        </w:rPr>
        <w:t>, які необхідно надати</w:t>
      </w:r>
      <w:r w:rsidR="00B645A5" w:rsidRPr="00107672">
        <w:rPr>
          <w:rFonts w:eastAsia="Times New Roman"/>
          <w:b/>
          <w:bCs/>
          <w:color w:val="2E353D" w:themeColor="text1"/>
          <w:lang w:val="uk-UA" w:eastAsia="uk-UA"/>
        </w:rPr>
        <w:t xml:space="preserve"> переможцю </w:t>
      </w:r>
      <w:r w:rsidR="002126B5" w:rsidRPr="00107672">
        <w:rPr>
          <w:rFonts w:eastAsia="Times New Roman"/>
          <w:b/>
          <w:bCs/>
          <w:color w:val="2E353D" w:themeColor="text1"/>
          <w:lang w:val="uk-UA" w:eastAsia="uk-UA"/>
        </w:rPr>
        <w:t xml:space="preserve"> </w:t>
      </w:r>
      <w:r w:rsidR="00E06189" w:rsidRPr="00107672">
        <w:rPr>
          <w:rFonts w:eastAsia="Times New Roman"/>
          <w:b/>
          <w:bCs/>
          <w:color w:val="2E353D" w:themeColor="text1"/>
          <w:lang w:val="uk-UA" w:eastAsia="uk-UA"/>
        </w:rPr>
        <w:t xml:space="preserve">при </w:t>
      </w:r>
      <w:r w:rsidR="002126B5" w:rsidRPr="00107672">
        <w:rPr>
          <w:rFonts w:eastAsia="Times New Roman"/>
          <w:b/>
          <w:bCs/>
          <w:color w:val="2E353D" w:themeColor="text1"/>
          <w:lang w:val="uk-UA" w:eastAsia="uk-UA"/>
        </w:rPr>
        <w:t>укладенн</w:t>
      </w:r>
      <w:r w:rsidR="00E06189" w:rsidRPr="00107672">
        <w:rPr>
          <w:rFonts w:eastAsia="Times New Roman"/>
          <w:b/>
          <w:bCs/>
          <w:color w:val="2E353D" w:themeColor="text1"/>
          <w:lang w:val="uk-UA" w:eastAsia="uk-UA"/>
        </w:rPr>
        <w:t>і</w:t>
      </w:r>
      <w:r w:rsidR="002126B5" w:rsidRPr="00107672">
        <w:rPr>
          <w:rFonts w:eastAsia="Times New Roman"/>
          <w:b/>
          <w:bCs/>
          <w:color w:val="2E353D" w:themeColor="text1"/>
          <w:lang w:val="uk-UA" w:eastAsia="uk-UA"/>
        </w:rPr>
        <w:t xml:space="preserve"> договору про закупівлю </w:t>
      </w:r>
    </w:p>
    <w:p w14:paraId="3B5F9980" w14:textId="77777777" w:rsidR="002126B5" w:rsidRPr="00107672" w:rsidRDefault="0071714E" w:rsidP="002126B5">
      <w:pPr>
        <w:shd w:val="clear" w:color="auto" w:fill="FFFFFF" w:themeFill="background1"/>
        <w:jc w:val="both"/>
        <w:rPr>
          <w:rFonts w:eastAsia="Times New Roman"/>
          <w:color w:val="2E353D" w:themeColor="text1"/>
          <w:lang w:val="uk-UA" w:eastAsia="uk-UA"/>
        </w:rPr>
      </w:pPr>
      <w:r w:rsidRPr="00107672">
        <w:rPr>
          <w:rFonts w:eastAsia="Times New Roman"/>
          <w:color w:val="2E353D" w:themeColor="text1"/>
          <w:lang w:val="uk-UA" w:eastAsia="uk-UA"/>
        </w:rPr>
        <w:t>1</w:t>
      </w:r>
      <w:r w:rsidR="002126B5" w:rsidRPr="00107672">
        <w:rPr>
          <w:rFonts w:eastAsia="Times New Roman"/>
          <w:color w:val="2E353D" w:themeColor="text1"/>
          <w:lang w:val="uk-UA" w:eastAsia="uk-UA"/>
        </w:rPr>
        <w:t xml:space="preserve">. </w:t>
      </w:r>
      <w:r w:rsidRPr="00107672">
        <w:rPr>
          <w:rFonts w:eastAsia="Times New Roman"/>
          <w:color w:val="2E353D" w:themeColor="text1"/>
          <w:lang w:val="uk-UA" w:eastAsia="uk-UA"/>
        </w:rPr>
        <w:t xml:space="preserve">Копія </w:t>
      </w:r>
      <w:r w:rsidR="002126B5" w:rsidRPr="00107672">
        <w:rPr>
          <w:rFonts w:eastAsia="Times New Roman"/>
          <w:color w:val="2E353D" w:themeColor="text1"/>
          <w:lang w:val="uk-UA" w:eastAsia="uk-UA"/>
        </w:rPr>
        <w:t>Протокол</w:t>
      </w:r>
      <w:r w:rsidR="00660AC6" w:rsidRPr="00107672">
        <w:rPr>
          <w:rFonts w:eastAsia="Times New Roman"/>
          <w:color w:val="2E353D" w:themeColor="text1"/>
          <w:lang w:val="uk-UA" w:eastAsia="uk-UA"/>
        </w:rPr>
        <w:t>у</w:t>
      </w:r>
      <w:r w:rsidR="002126B5" w:rsidRPr="00107672">
        <w:rPr>
          <w:rFonts w:eastAsia="Times New Roman"/>
          <w:color w:val="2E353D" w:themeColor="text1"/>
          <w:lang w:val="uk-UA" w:eastAsia="uk-UA"/>
        </w:rPr>
        <w:t>/рішення про призначення керівника</w:t>
      </w:r>
      <w:r w:rsidR="0026341C" w:rsidRPr="00107672">
        <w:rPr>
          <w:rFonts w:eastAsia="Times New Roman"/>
          <w:color w:val="2E353D" w:themeColor="text1"/>
          <w:lang w:val="uk-UA" w:eastAsia="uk-UA"/>
        </w:rPr>
        <w:t xml:space="preserve"> або </w:t>
      </w:r>
      <w:r w:rsidR="003B3384" w:rsidRPr="00107672">
        <w:rPr>
          <w:rFonts w:eastAsia="Times New Roman"/>
          <w:color w:val="2E353D" w:themeColor="text1"/>
          <w:lang w:val="uk-UA" w:eastAsia="uk-UA"/>
        </w:rPr>
        <w:t xml:space="preserve">копія </w:t>
      </w:r>
      <w:r w:rsidR="002126B5" w:rsidRPr="00107672">
        <w:rPr>
          <w:rFonts w:eastAsia="Times New Roman"/>
          <w:color w:val="2E353D" w:themeColor="text1"/>
          <w:lang w:val="uk-UA" w:eastAsia="uk-UA"/>
        </w:rPr>
        <w:t>наказ</w:t>
      </w:r>
      <w:r w:rsidR="003B3384" w:rsidRPr="00107672">
        <w:rPr>
          <w:rFonts w:eastAsia="Times New Roman"/>
          <w:color w:val="2E353D" w:themeColor="text1"/>
          <w:lang w:val="uk-UA" w:eastAsia="uk-UA"/>
        </w:rPr>
        <w:t>у</w:t>
      </w:r>
      <w:r w:rsidR="002126B5" w:rsidRPr="00107672">
        <w:rPr>
          <w:rFonts w:eastAsia="Times New Roman"/>
          <w:color w:val="2E353D" w:themeColor="text1"/>
          <w:lang w:val="uk-UA" w:eastAsia="uk-UA"/>
        </w:rPr>
        <w:t xml:space="preserve"> про призначення керівника та довіреність або доручення (у разі підписання іншою уповноваженою особою Учасника) на вчинення правочинів;</w:t>
      </w:r>
    </w:p>
    <w:p w14:paraId="5D90A56E" w14:textId="77777777" w:rsidR="002126B5" w:rsidRPr="00107672" w:rsidRDefault="00555BD8" w:rsidP="002126B5">
      <w:pPr>
        <w:shd w:val="clear" w:color="auto" w:fill="FFFFFF" w:themeFill="background1"/>
        <w:jc w:val="both"/>
        <w:rPr>
          <w:rFonts w:eastAsia="Times New Roman"/>
          <w:color w:val="2E353D" w:themeColor="text1"/>
          <w:lang w:val="uk-UA" w:eastAsia="uk-UA"/>
        </w:rPr>
      </w:pPr>
      <w:r w:rsidRPr="00107672">
        <w:rPr>
          <w:rFonts w:eastAsia="Times New Roman"/>
          <w:color w:val="2E353D" w:themeColor="text1"/>
          <w:lang w:val="uk-UA" w:eastAsia="uk-UA"/>
        </w:rPr>
        <w:t>2</w:t>
      </w:r>
      <w:r w:rsidR="002126B5" w:rsidRPr="00107672">
        <w:rPr>
          <w:rFonts w:eastAsia="Times New Roman"/>
          <w:color w:val="2E353D" w:themeColor="text1"/>
          <w:lang w:val="uk-UA" w:eastAsia="uk-UA"/>
        </w:rPr>
        <w:t xml:space="preserve">. </w:t>
      </w:r>
      <w:r w:rsidR="00900DF4" w:rsidRPr="00107672">
        <w:rPr>
          <w:rFonts w:eastAsia="Times New Roman"/>
          <w:color w:val="2E353D" w:themeColor="text1"/>
          <w:lang w:val="uk-UA" w:eastAsia="uk-UA"/>
        </w:rPr>
        <w:t>Копію п</w:t>
      </w:r>
      <w:r w:rsidR="002126B5" w:rsidRPr="00107672">
        <w:rPr>
          <w:rFonts w:eastAsia="Times New Roman"/>
          <w:color w:val="2E353D" w:themeColor="text1"/>
          <w:lang w:val="uk-UA" w:eastAsia="uk-UA"/>
        </w:rPr>
        <w:t>аспорт</w:t>
      </w:r>
      <w:r w:rsidR="00900DF4" w:rsidRPr="00107672">
        <w:rPr>
          <w:rFonts w:eastAsia="Times New Roman"/>
          <w:color w:val="2E353D" w:themeColor="text1"/>
          <w:lang w:val="uk-UA" w:eastAsia="uk-UA"/>
        </w:rPr>
        <w:t>а</w:t>
      </w:r>
      <w:r w:rsidR="002126B5" w:rsidRPr="00107672">
        <w:rPr>
          <w:rFonts w:eastAsia="Times New Roman"/>
          <w:color w:val="2E353D" w:themeColor="text1"/>
          <w:lang w:val="uk-UA" w:eastAsia="uk-UA"/>
        </w:rPr>
        <w:t xml:space="preserve"> та ідентифікаційний номер підписанта договору (</w:t>
      </w:r>
      <w:r w:rsidR="002126B5" w:rsidRPr="00107672">
        <w:rPr>
          <w:rFonts w:eastAsia="Times New Roman"/>
          <w:b/>
          <w:color w:val="2E353D" w:themeColor="text1"/>
          <w:lang w:val="uk-UA" w:eastAsia="uk-UA"/>
        </w:rPr>
        <w:t>для фізичних осіб-підприємців</w:t>
      </w:r>
      <w:r w:rsidR="002126B5" w:rsidRPr="00107672">
        <w:rPr>
          <w:rFonts w:eastAsia="Times New Roman"/>
          <w:color w:val="2E353D" w:themeColor="text1"/>
          <w:lang w:val="uk-UA" w:eastAsia="uk-UA"/>
        </w:rPr>
        <w:t>);</w:t>
      </w:r>
    </w:p>
    <w:p w14:paraId="1EAD80B8" w14:textId="31FD6366" w:rsidR="009C2EE9" w:rsidRPr="00107672" w:rsidRDefault="00EB330E" w:rsidP="002126B5">
      <w:pPr>
        <w:shd w:val="clear" w:color="auto" w:fill="FFFFFF" w:themeFill="background1"/>
        <w:jc w:val="both"/>
        <w:rPr>
          <w:rFonts w:eastAsia="Times New Roman"/>
          <w:color w:val="2E353D" w:themeColor="text1"/>
          <w:lang w:val="uk-UA" w:eastAsia="uk-UA"/>
        </w:rPr>
      </w:pPr>
      <w:r w:rsidRPr="00107672">
        <w:rPr>
          <w:rFonts w:eastAsia="Times New Roman"/>
          <w:color w:val="2E353D" w:themeColor="text1"/>
          <w:lang w:val="uk-UA" w:eastAsia="uk-UA"/>
        </w:rPr>
        <w:t>3</w:t>
      </w:r>
      <w:r w:rsidR="00900DF4" w:rsidRPr="00107672">
        <w:rPr>
          <w:rFonts w:eastAsia="Times New Roman"/>
          <w:color w:val="2E353D" w:themeColor="text1"/>
          <w:lang w:val="uk-UA" w:eastAsia="uk-UA"/>
        </w:rPr>
        <w:t>.</w:t>
      </w:r>
      <w:r w:rsidR="00F040DA" w:rsidRPr="00107672">
        <w:rPr>
          <w:rFonts w:eastAsia="Times New Roman"/>
          <w:color w:val="2E353D" w:themeColor="text1"/>
          <w:lang w:val="uk-UA" w:eastAsia="uk-UA"/>
        </w:rPr>
        <w:t xml:space="preserve">Копію ліцензії або документа дозвільного </w:t>
      </w:r>
      <w:r w:rsidR="0071714E" w:rsidRPr="00107672">
        <w:rPr>
          <w:rFonts w:eastAsia="Times New Roman"/>
          <w:color w:val="2E353D" w:themeColor="text1"/>
          <w:lang w:val="uk-UA" w:eastAsia="uk-UA"/>
        </w:rPr>
        <w:t>характеру</w:t>
      </w:r>
      <w:r w:rsidR="00F040DA" w:rsidRPr="00107672">
        <w:rPr>
          <w:rFonts w:eastAsia="Times New Roman"/>
          <w:color w:val="2E353D" w:themeColor="text1"/>
          <w:lang w:val="uk-UA" w:eastAsia="uk-UA"/>
        </w:rPr>
        <w:t xml:space="preserve"> (у разі їх наявності) відповідно до ч</w:t>
      </w:r>
      <w:r w:rsidR="0071714E" w:rsidRPr="00107672">
        <w:rPr>
          <w:rFonts w:eastAsia="Times New Roman"/>
          <w:color w:val="2E353D" w:themeColor="text1"/>
          <w:lang w:val="uk-UA" w:eastAsia="uk-UA"/>
        </w:rPr>
        <w:t>астини 2 ст.41</w:t>
      </w:r>
      <w:r w:rsidR="004B6A0B" w:rsidRPr="00107672">
        <w:rPr>
          <w:rFonts w:eastAsia="Times New Roman"/>
          <w:color w:val="2E353D" w:themeColor="text1"/>
          <w:lang w:val="uk-UA" w:eastAsia="uk-UA"/>
        </w:rPr>
        <w:t xml:space="preserve"> Закону</w:t>
      </w:r>
      <w:r w:rsidR="00E845E3" w:rsidRPr="00107672">
        <w:rPr>
          <w:rFonts w:eastAsia="Times New Roman"/>
          <w:color w:val="2E353D" w:themeColor="text1"/>
          <w:lang w:val="uk-UA" w:eastAsia="uk-UA"/>
        </w:rPr>
        <w:t xml:space="preserve"> або інформаційний лист стосовно відсутності ліцензії за встановлених законодавством причин.</w:t>
      </w:r>
    </w:p>
    <w:p w14:paraId="1DB330C2" w14:textId="77777777" w:rsidR="000C74D4" w:rsidRPr="00107672" w:rsidRDefault="000C74D4" w:rsidP="002126B5">
      <w:pPr>
        <w:shd w:val="clear" w:color="auto" w:fill="FFFFFF" w:themeFill="background1"/>
        <w:jc w:val="both"/>
        <w:rPr>
          <w:rFonts w:eastAsia="Times New Roman"/>
          <w:color w:val="2E353D" w:themeColor="text1"/>
          <w:lang w:val="uk-UA" w:eastAsia="uk-UA"/>
        </w:rPr>
      </w:pPr>
    </w:p>
    <w:p w14:paraId="1AD62B22" w14:textId="77777777" w:rsidR="000C74D4" w:rsidRPr="00107672" w:rsidRDefault="000C74D4" w:rsidP="002126B5">
      <w:pPr>
        <w:shd w:val="clear" w:color="auto" w:fill="FFFFFF" w:themeFill="background1"/>
        <w:jc w:val="both"/>
        <w:rPr>
          <w:rFonts w:eastAsia="Times New Roman"/>
          <w:color w:val="2E353D" w:themeColor="text1"/>
          <w:lang w:val="uk-UA" w:eastAsia="uk-UA"/>
        </w:rPr>
      </w:pPr>
    </w:p>
    <w:p w14:paraId="591C5F27" w14:textId="77777777" w:rsidR="000C74D4" w:rsidRPr="00107672" w:rsidRDefault="000C74D4" w:rsidP="002126B5">
      <w:pPr>
        <w:shd w:val="clear" w:color="auto" w:fill="FFFFFF" w:themeFill="background1"/>
        <w:jc w:val="both"/>
        <w:rPr>
          <w:rFonts w:eastAsia="Times New Roman"/>
          <w:color w:val="2E353D" w:themeColor="text1"/>
          <w:lang w:val="uk-UA" w:eastAsia="uk-UA"/>
        </w:rPr>
      </w:pPr>
    </w:p>
    <w:p w14:paraId="4DBD2693" w14:textId="77777777" w:rsidR="00C72079" w:rsidRPr="00107672" w:rsidRDefault="004C2BC1" w:rsidP="006447F8">
      <w:pPr>
        <w:shd w:val="clear" w:color="auto" w:fill="FFFFFF" w:themeFill="background1"/>
        <w:tabs>
          <w:tab w:val="left" w:pos="426"/>
        </w:tabs>
        <w:jc w:val="right"/>
        <w:rPr>
          <w:color w:val="2E353D" w:themeColor="text1"/>
          <w:lang w:val="uk-UA"/>
        </w:rPr>
      </w:pPr>
      <w:r w:rsidRPr="00107672">
        <w:rPr>
          <w:rFonts w:eastAsia="Times New Roman"/>
          <w:b/>
          <w:color w:val="2E353D" w:themeColor="text1"/>
          <w:lang w:val="uk-UA"/>
        </w:rPr>
        <w:t>Додаток 5</w:t>
      </w:r>
    </w:p>
    <w:p w14:paraId="6C7DA1FA" w14:textId="77777777" w:rsidR="00C72079" w:rsidRPr="00107672" w:rsidRDefault="00EB0D03" w:rsidP="006447F8">
      <w:pPr>
        <w:shd w:val="clear" w:color="auto" w:fill="FFFFFF" w:themeFill="background1"/>
        <w:tabs>
          <w:tab w:val="left" w:pos="426"/>
        </w:tabs>
        <w:jc w:val="right"/>
        <w:rPr>
          <w:rFonts w:eastAsia="Times New Roman"/>
          <w:color w:val="2E353D" w:themeColor="text1"/>
          <w:lang w:val="uk-UA"/>
        </w:rPr>
      </w:pPr>
      <w:r w:rsidRPr="00107672">
        <w:rPr>
          <w:rFonts w:eastAsia="Times New Roman"/>
          <w:color w:val="2E353D" w:themeColor="text1"/>
          <w:lang w:val="uk-UA"/>
        </w:rPr>
        <w:t xml:space="preserve"> до </w:t>
      </w:r>
      <w:r w:rsidR="00135F0B" w:rsidRPr="00107672">
        <w:rPr>
          <w:rFonts w:eastAsia="Times New Roman"/>
          <w:color w:val="2E353D" w:themeColor="text1"/>
          <w:lang w:val="uk-UA"/>
        </w:rPr>
        <w:t>т</w:t>
      </w:r>
      <w:r w:rsidR="006447F8" w:rsidRPr="00107672">
        <w:rPr>
          <w:rFonts w:eastAsia="Times New Roman"/>
          <w:color w:val="2E353D" w:themeColor="text1"/>
          <w:lang w:val="uk-UA"/>
        </w:rPr>
        <w:t>ендерної</w:t>
      </w:r>
      <w:r w:rsidR="00916EE5" w:rsidRPr="00107672">
        <w:rPr>
          <w:rFonts w:eastAsia="Times New Roman"/>
          <w:color w:val="2E353D" w:themeColor="text1"/>
          <w:lang w:val="uk-UA"/>
        </w:rPr>
        <w:t xml:space="preserve"> документації</w:t>
      </w:r>
    </w:p>
    <w:p w14:paraId="2ABBE616" w14:textId="77777777" w:rsidR="007149F1" w:rsidRPr="00107672" w:rsidRDefault="007149F1" w:rsidP="007149F1">
      <w:pPr>
        <w:shd w:val="clear" w:color="auto" w:fill="FFFFFF" w:themeFill="background1"/>
        <w:jc w:val="center"/>
        <w:rPr>
          <w:rFonts w:eastAsia="Times New Roman"/>
          <w:b/>
          <w:color w:val="2E353D" w:themeColor="text1"/>
          <w:lang w:val="uk-UA"/>
        </w:rPr>
      </w:pPr>
      <w:r w:rsidRPr="00107672">
        <w:rPr>
          <w:rFonts w:eastAsia="Times New Roman"/>
          <w:b/>
          <w:color w:val="2E353D" w:themeColor="text1"/>
          <w:lang w:val="uk-UA"/>
        </w:rPr>
        <w:t>Перелік формальних помилок</w:t>
      </w:r>
    </w:p>
    <w:p w14:paraId="0576B3FC" w14:textId="77777777" w:rsidR="007149F1" w:rsidRPr="00107672" w:rsidRDefault="007149F1" w:rsidP="007149F1">
      <w:pPr>
        <w:shd w:val="clear" w:color="auto" w:fill="FFFFFF" w:themeFill="background1"/>
        <w:jc w:val="center"/>
        <w:rPr>
          <w:rFonts w:eastAsia="Times New Roman"/>
          <w:b/>
          <w:color w:val="2E353D" w:themeColor="text1"/>
          <w:lang w:val="uk-UA"/>
        </w:rPr>
      </w:pPr>
    </w:p>
    <w:p w14:paraId="35E383CB"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43D3E4"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24C72A"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F9817B"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E922BF"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E6FC24"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1263A335"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та розміщені не на фірмовому бланку.</w:t>
      </w:r>
    </w:p>
    <w:p w14:paraId="1378EF97"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8C2456"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07672">
        <w:rPr>
          <w:rFonts w:eastAsia="Times New Roman"/>
          <w:i/>
          <w:color w:val="2E353D" w:themeColor="text1"/>
          <w:lang w:val="uk-UA"/>
        </w:rPr>
        <w:t>наприклад, переклад документа завізований перекладачем тощо</w:t>
      </w:r>
      <w:r w:rsidRPr="00107672">
        <w:rPr>
          <w:rFonts w:eastAsia="Times New Roman"/>
          <w:color w:val="2E353D" w:themeColor="text1"/>
          <w:lang w:val="uk-UA"/>
        </w:rPr>
        <w:t>).</w:t>
      </w:r>
    </w:p>
    <w:p w14:paraId="185ABEBA"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53A3FC"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C6E026" w14:textId="77777777" w:rsidR="007149F1" w:rsidRPr="00107672" w:rsidRDefault="007149F1" w:rsidP="007149F1">
      <w:pPr>
        <w:shd w:val="clear" w:color="auto" w:fill="FFFFFF" w:themeFill="background1"/>
        <w:jc w:val="both"/>
        <w:rPr>
          <w:rFonts w:eastAsia="Times New Roman"/>
          <w:color w:val="2E353D" w:themeColor="text1"/>
          <w:lang w:val="uk-UA"/>
        </w:rPr>
      </w:pPr>
      <w:r w:rsidRPr="00107672">
        <w:rPr>
          <w:rFonts w:eastAsia="Times New Roman"/>
          <w:color w:val="2E353D" w:themeColor="text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07672">
        <w:rPr>
          <w:rFonts w:eastAsia="Times New Roman"/>
          <w:b/>
          <w:color w:val="2E353D" w:themeColor="text1"/>
          <w:lang w:val="uk-UA"/>
        </w:rPr>
        <w:br w:type="page"/>
      </w:r>
    </w:p>
    <w:p w14:paraId="6B91F755" w14:textId="77777777" w:rsidR="00B916FF" w:rsidRPr="00107672" w:rsidRDefault="00B916FF" w:rsidP="00B916FF">
      <w:pPr>
        <w:shd w:val="clear" w:color="auto" w:fill="FFFFFF" w:themeFill="background1"/>
        <w:jc w:val="right"/>
        <w:rPr>
          <w:color w:val="2E353D" w:themeColor="text1"/>
          <w:lang w:val="uk-UA"/>
        </w:rPr>
      </w:pPr>
      <w:bookmarkStart w:id="55" w:name="_Hlk126757960"/>
      <w:r w:rsidRPr="00107672">
        <w:rPr>
          <w:rFonts w:eastAsia="Times New Roman"/>
          <w:b/>
          <w:color w:val="2E353D" w:themeColor="text1"/>
          <w:lang w:val="uk-UA"/>
        </w:rPr>
        <w:t>Додаток 6</w:t>
      </w:r>
    </w:p>
    <w:p w14:paraId="59CA5670" w14:textId="77777777" w:rsidR="00B916FF" w:rsidRPr="00107672" w:rsidRDefault="00B916FF" w:rsidP="00B916FF">
      <w:pPr>
        <w:shd w:val="clear" w:color="auto" w:fill="FFFFFF" w:themeFill="background1"/>
        <w:jc w:val="right"/>
        <w:rPr>
          <w:color w:val="2E353D" w:themeColor="text1"/>
          <w:lang w:val="uk-UA"/>
        </w:rPr>
      </w:pPr>
      <w:r w:rsidRPr="00107672">
        <w:rPr>
          <w:rFonts w:eastAsia="Times New Roman"/>
          <w:color w:val="2E353D" w:themeColor="text1"/>
          <w:lang w:val="uk-UA"/>
        </w:rPr>
        <w:t xml:space="preserve"> до тендерної документації</w:t>
      </w:r>
    </w:p>
    <w:bookmarkEnd w:id="55"/>
    <w:p w14:paraId="4262E985" w14:textId="77777777" w:rsidR="00B916FF" w:rsidRPr="00107672" w:rsidRDefault="00B916FF" w:rsidP="00B916FF">
      <w:pPr>
        <w:widowControl w:val="0"/>
        <w:shd w:val="clear" w:color="auto" w:fill="FFFFFF" w:themeFill="background1"/>
        <w:tabs>
          <w:tab w:val="left" w:pos="1843"/>
        </w:tabs>
        <w:autoSpaceDE w:val="0"/>
        <w:spacing w:line="240" w:lineRule="atLeast"/>
        <w:jc w:val="center"/>
        <w:rPr>
          <w:b/>
          <w:bCs/>
          <w:color w:val="2E353D" w:themeColor="text1"/>
          <w:lang w:val="uk-UA"/>
        </w:rPr>
      </w:pPr>
    </w:p>
    <w:p w14:paraId="67A55D32" w14:textId="77777777" w:rsidR="00B916FF" w:rsidRPr="00107672" w:rsidRDefault="00B916FF" w:rsidP="00B916FF">
      <w:pPr>
        <w:shd w:val="clear" w:color="auto" w:fill="FFFFFF" w:themeFill="background1"/>
        <w:tabs>
          <w:tab w:val="center" w:pos="4764"/>
        </w:tabs>
        <w:rPr>
          <w:color w:val="2E353D" w:themeColor="text1"/>
          <w:lang w:val="uk-UA"/>
        </w:rPr>
      </w:pPr>
    </w:p>
    <w:p w14:paraId="4DF524C0" w14:textId="77777777" w:rsidR="00B916FF" w:rsidRPr="00107672" w:rsidRDefault="00B916FF" w:rsidP="00B916FF">
      <w:pPr>
        <w:shd w:val="clear" w:color="auto" w:fill="FFFFFF" w:themeFill="background1"/>
        <w:rPr>
          <w:color w:val="2E353D" w:themeColor="text1"/>
          <w:lang w:val="uk-UA"/>
        </w:rPr>
      </w:pPr>
    </w:p>
    <w:p w14:paraId="508FAE91" w14:textId="77777777" w:rsidR="00B916FF" w:rsidRPr="00107672" w:rsidRDefault="00B916FF" w:rsidP="00B916FF">
      <w:pPr>
        <w:shd w:val="clear" w:color="auto" w:fill="FFFFFF" w:themeFill="background1"/>
        <w:tabs>
          <w:tab w:val="left" w:pos="4695"/>
        </w:tabs>
        <w:jc w:val="center"/>
        <w:rPr>
          <w:b/>
          <w:color w:val="2E353D" w:themeColor="text1"/>
          <w:lang w:val="uk-UA"/>
        </w:rPr>
      </w:pPr>
      <w:r w:rsidRPr="00107672">
        <w:rPr>
          <w:b/>
          <w:color w:val="2E353D" w:themeColor="text1"/>
          <w:lang w:val="uk-UA"/>
        </w:rPr>
        <w:t>ПРОЄКТ ДОГОВОРУ</w:t>
      </w:r>
    </w:p>
    <w:p w14:paraId="3328E231" w14:textId="77777777" w:rsidR="00B916FF" w:rsidRPr="00107672" w:rsidRDefault="00B916FF" w:rsidP="00B916FF">
      <w:pPr>
        <w:shd w:val="clear" w:color="auto" w:fill="FFFFFF" w:themeFill="background1"/>
        <w:tabs>
          <w:tab w:val="left" w:pos="4695"/>
        </w:tabs>
        <w:rPr>
          <w:color w:val="2E353D" w:themeColor="text1"/>
          <w:lang w:val="uk-UA"/>
        </w:rPr>
      </w:pPr>
      <w:r w:rsidRPr="00107672">
        <w:rPr>
          <w:color w:val="2E353D" w:themeColor="text1"/>
          <w:lang w:val="uk-UA"/>
        </w:rPr>
        <w:tab/>
      </w:r>
    </w:p>
    <w:p w14:paraId="427A52C2" w14:textId="77777777" w:rsidR="00B916FF" w:rsidRPr="00107672" w:rsidRDefault="00B916FF" w:rsidP="00B916FF">
      <w:pPr>
        <w:shd w:val="clear" w:color="auto" w:fill="FFFFFF" w:themeFill="background1"/>
        <w:tabs>
          <w:tab w:val="left" w:pos="4695"/>
        </w:tabs>
        <w:rPr>
          <w:color w:val="2E353D" w:themeColor="text1"/>
          <w:lang w:val="uk-UA"/>
        </w:rPr>
      </w:pPr>
    </w:p>
    <w:p w14:paraId="69C5B7F6" w14:textId="77777777" w:rsidR="00B916FF" w:rsidRPr="00107672" w:rsidRDefault="00B916FF" w:rsidP="00B916FF">
      <w:pPr>
        <w:shd w:val="clear" w:color="auto" w:fill="FFFFFF" w:themeFill="background1"/>
        <w:tabs>
          <w:tab w:val="left" w:pos="4695"/>
        </w:tabs>
        <w:rPr>
          <w:color w:val="2E353D" w:themeColor="text1"/>
          <w:lang w:val="uk-UA"/>
        </w:rPr>
      </w:pPr>
    </w:p>
    <w:p w14:paraId="612F5040" w14:textId="77777777" w:rsidR="00B916FF" w:rsidRPr="00107672" w:rsidRDefault="00B916FF" w:rsidP="00B916FF">
      <w:pPr>
        <w:shd w:val="clear" w:color="auto" w:fill="FFFFFF" w:themeFill="background1"/>
        <w:tabs>
          <w:tab w:val="left" w:pos="4695"/>
        </w:tabs>
        <w:jc w:val="center"/>
        <w:rPr>
          <w:color w:val="2E353D" w:themeColor="text1"/>
          <w:lang w:val="uk-UA"/>
        </w:rPr>
      </w:pPr>
      <w:r w:rsidRPr="00107672">
        <w:rPr>
          <w:color w:val="2E353D" w:themeColor="text1"/>
          <w:lang w:val="uk-UA"/>
        </w:rPr>
        <w:t xml:space="preserve">Завантажено окремим файлом </w:t>
      </w:r>
    </w:p>
    <w:p w14:paraId="6F269910" w14:textId="77777777" w:rsidR="00B916FF" w:rsidRPr="00107672" w:rsidRDefault="00B916FF" w:rsidP="00B916FF">
      <w:pPr>
        <w:shd w:val="clear" w:color="auto" w:fill="FFFFFF" w:themeFill="background1"/>
        <w:tabs>
          <w:tab w:val="left" w:pos="4695"/>
        </w:tabs>
        <w:jc w:val="center"/>
        <w:rPr>
          <w:b/>
          <w:bCs/>
          <w:color w:val="2E353D" w:themeColor="text1"/>
          <w:lang w:val="uk-UA"/>
        </w:rPr>
      </w:pPr>
      <w:r w:rsidRPr="00107672">
        <w:rPr>
          <w:b/>
          <w:bCs/>
          <w:color w:val="2E353D" w:themeColor="text1"/>
          <w:lang w:val="uk-UA"/>
        </w:rPr>
        <w:t xml:space="preserve">«Додаток 6 до ТД - </w:t>
      </w:r>
      <w:proofErr w:type="spellStart"/>
      <w:r w:rsidRPr="00107672">
        <w:rPr>
          <w:b/>
          <w:bCs/>
          <w:color w:val="2E353D" w:themeColor="text1"/>
          <w:lang w:val="uk-UA"/>
        </w:rPr>
        <w:t>Проєкт</w:t>
      </w:r>
      <w:proofErr w:type="spellEnd"/>
      <w:r w:rsidRPr="00107672">
        <w:rPr>
          <w:b/>
          <w:bCs/>
          <w:color w:val="2E353D" w:themeColor="text1"/>
          <w:lang w:val="uk-UA"/>
        </w:rPr>
        <w:t xml:space="preserve"> договору», </w:t>
      </w:r>
    </w:p>
    <w:p w14:paraId="36CAF7A5"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38B4019" w14:textId="77777777" w:rsidR="00321AAA" w:rsidRPr="00107672" w:rsidRDefault="00B916FF" w:rsidP="007149F1">
      <w:pPr>
        <w:shd w:val="clear" w:color="auto" w:fill="FFFFFF" w:themeFill="background1"/>
        <w:tabs>
          <w:tab w:val="left" w:pos="4695"/>
        </w:tabs>
        <w:jc w:val="center"/>
        <w:rPr>
          <w:color w:val="2E353D" w:themeColor="text1"/>
          <w:lang w:val="uk-UA"/>
        </w:rPr>
      </w:pPr>
      <w:r w:rsidRPr="00107672">
        <w:rPr>
          <w:color w:val="2E353D" w:themeColor="text1"/>
          <w:lang w:val="uk-UA"/>
        </w:rPr>
        <w:t>що є невід’ємною частиною цієї тендерної документації</w:t>
      </w:r>
    </w:p>
    <w:p w14:paraId="3026B9AD"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58ADFD55"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5DC9DC4"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1B9D33A9"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78D38A7F"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66751B80"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5ACF6F6"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78AFFB4"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A80690B"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6B4A9DDD"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8972371"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9377F24"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711560CA"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5C2F27FB"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181DB91A"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752EA05"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52E897E8"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018942B"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09F91D40"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4E3DBBE"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471EA68"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13A5E37"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773D33ED"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01FE0409"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08ED8758"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1B6DE5AF"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62112335"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680A57F"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5059D73F"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1A36B1F"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155158EF"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6CCD860A"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39C16D6"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624C41E"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B848B77"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66E72287"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C248E20"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16D4FD9"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99CF2BA"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25189A92"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3BEE9414"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4AB39037" w14:textId="77777777" w:rsidR="00456ACA" w:rsidRPr="00107672" w:rsidRDefault="00456ACA" w:rsidP="007149F1">
      <w:pPr>
        <w:shd w:val="clear" w:color="auto" w:fill="FFFFFF" w:themeFill="background1"/>
        <w:tabs>
          <w:tab w:val="left" w:pos="4695"/>
        </w:tabs>
        <w:jc w:val="center"/>
        <w:rPr>
          <w:color w:val="2E353D" w:themeColor="text1"/>
          <w:lang w:val="uk-UA"/>
        </w:rPr>
      </w:pPr>
    </w:p>
    <w:p w14:paraId="65B07CB9" w14:textId="77777777" w:rsidR="002D2C78" w:rsidRPr="00107672" w:rsidRDefault="002D2C78" w:rsidP="002D2C78">
      <w:pPr>
        <w:rPr>
          <w:rFonts w:eastAsia="Times New Roman"/>
          <w:b/>
          <w:i/>
          <w:iCs/>
          <w:color w:val="2E353D" w:themeColor="text1"/>
          <w:lang w:val="uk-UA" w:eastAsia="zh-CN"/>
        </w:rPr>
      </w:pPr>
      <w:r w:rsidRPr="00107672">
        <w:rPr>
          <w:rFonts w:eastAsia="Times New Roman"/>
          <w:b/>
          <w:i/>
          <w:iCs/>
          <w:color w:val="2E353D" w:themeColor="text1"/>
          <w:lang w:val="uk-UA" w:eastAsia="zh-CN"/>
        </w:rPr>
        <w:t>Учасник має надати  цінову  пропозицію за формою</w:t>
      </w:r>
    </w:p>
    <w:p w14:paraId="3EADB0E1" w14:textId="77777777" w:rsidR="002D2C78" w:rsidRPr="00107672" w:rsidRDefault="002D2C78" w:rsidP="002D2C78">
      <w:pPr>
        <w:rPr>
          <w:rFonts w:eastAsia="Times New Roman"/>
          <w:b/>
          <w:i/>
          <w:iCs/>
          <w:color w:val="2E353D" w:themeColor="text1"/>
          <w:lang w:val="uk-UA" w:eastAsia="zh-CN"/>
        </w:rPr>
      </w:pPr>
      <w:r w:rsidRPr="00107672">
        <w:rPr>
          <w:rFonts w:eastAsia="Times New Roman"/>
          <w:b/>
          <w:i/>
          <w:iCs/>
          <w:color w:val="2E353D" w:themeColor="text1"/>
          <w:lang w:val="uk-UA" w:eastAsia="zh-CN"/>
        </w:rPr>
        <w:t>викладеною нижче</w:t>
      </w:r>
    </w:p>
    <w:p w14:paraId="28678241" w14:textId="77777777" w:rsidR="00456ACA" w:rsidRPr="00107672" w:rsidRDefault="00456ACA" w:rsidP="00456ACA">
      <w:pPr>
        <w:ind w:left="5670"/>
        <w:jc w:val="right"/>
        <w:rPr>
          <w:rFonts w:eastAsia="Times New Roman"/>
          <w:b/>
          <w:color w:val="2E353D" w:themeColor="text1"/>
          <w:lang w:val="uk-UA" w:eastAsia="zh-CN"/>
        </w:rPr>
      </w:pPr>
      <w:r w:rsidRPr="00107672">
        <w:rPr>
          <w:rFonts w:eastAsia="Times New Roman"/>
          <w:b/>
          <w:color w:val="2E353D" w:themeColor="text1"/>
          <w:lang w:val="uk-UA" w:eastAsia="zh-CN"/>
        </w:rPr>
        <w:t>Додаток 7</w:t>
      </w:r>
    </w:p>
    <w:p w14:paraId="25FCBB47" w14:textId="77777777" w:rsidR="00456ACA" w:rsidRPr="00107672" w:rsidRDefault="00456ACA" w:rsidP="00456ACA">
      <w:pPr>
        <w:widowControl w:val="0"/>
        <w:suppressAutoHyphens/>
        <w:autoSpaceDE w:val="0"/>
        <w:ind w:left="5670"/>
        <w:jc w:val="right"/>
        <w:rPr>
          <w:rFonts w:ascii="Times New Roman CYR" w:eastAsia="Times New Roman" w:hAnsi="Times New Roman CYR" w:cs="Times New Roman CYR"/>
          <w:color w:val="2E353D" w:themeColor="text1"/>
          <w:lang w:val="uk-UA" w:eastAsia="zh-CN"/>
        </w:rPr>
      </w:pPr>
      <w:r w:rsidRPr="00107672">
        <w:rPr>
          <w:rFonts w:eastAsia="Times New Roman"/>
          <w:b/>
          <w:color w:val="2E353D" w:themeColor="text1"/>
          <w:lang w:val="uk-UA" w:eastAsia="zh-CN"/>
        </w:rPr>
        <w:t xml:space="preserve">до тендерної документації </w:t>
      </w:r>
    </w:p>
    <w:p w14:paraId="6BA94717" w14:textId="77777777" w:rsidR="00456ACA" w:rsidRPr="00107672" w:rsidRDefault="00456ACA" w:rsidP="00456ACA">
      <w:pPr>
        <w:widowControl w:val="0"/>
        <w:suppressAutoHyphens/>
        <w:autoSpaceDE w:val="0"/>
        <w:jc w:val="center"/>
        <w:rPr>
          <w:rFonts w:eastAsia="Times New Roman"/>
          <w:b/>
          <w:bCs/>
          <w:color w:val="2E353D" w:themeColor="text1"/>
          <w:lang w:val="uk-UA" w:eastAsia="zh-CN"/>
        </w:rPr>
      </w:pPr>
      <w:r w:rsidRPr="00107672">
        <w:rPr>
          <w:rFonts w:eastAsia="Times New Roman"/>
          <w:b/>
          <w:bCs/>
          <w:color w:val="2E353D" w:themeColor="text1"/>
          <w:lang w:val="uk-UA" w:eastAsia="zh-CN"/>
        </w:rPr>
        <w:t>ФОРМА "ТЕНДЕРНА ПРОПОЗИЦІЯ"</w:t>
      </w:r>
    </w:p>
    <w:p w14:paraId="58193551" w14:textId="77777777" w:rsidR="00456ACA" w:rsidRPr="00107672" w:rsidRDefault="00456ACA" w:rsidP="00456ACA">
      <w:pPr>
        <w:widowControl w:val="0"/>
        <w:suppressAutoHyphens/>
        <w:autoSpaceDE w:val="0"/>
        <w:jc w:val="center"/>
        <w:rPr>
          <w:rFonts w:eastAsia="Times New Roman"/>
          <w:i/>
          <w:color w:val="2E353D" w:themeColor="text1"/>
          <w:lang w:val="uk-UA" w:eastAsia="zh-CN"/>
        </w:rPr>
      </w:pPr>
      <w:r w:rsidRPr="00107672">
        <w:rPr>
          <w:rFonts w:eastAsia="Times New Roman"/>
          <w:i/>
          <w:color w:val="2E353D" w:themeColor="text1"/>
          <w:lang w:val="uk-UA" w:eastAsia="zh-CN"/>
        </w:rPr>
        <w:t>(форма, яка подається Учасником)</w:t>
      </w:r>
    </w:p>
    <w:p w14:paraId="5A1F36EC" w14:textId="77777777" w:rsidR="00456ACA" w:rsidRPr="00107672" w:rsidRDefault="00456ACA" w:rsidP="00456ACA">
      <w:pPr>
        <w:widowControl w:val="0"/>
        <w:suppressAutoHyphens/>
        <w:autoSpaceDE w:val="0"/>
        <w:ind w:firstLine="567"/>
        <w:jc w:val="center"/>
        <w:rPr>
          <w:rFonts w:eastAsia="Times New Roman"/>
          <w:b/>
          <w:color w:val="2E353D" w:themeColor="text1"/>
          <w:lang w:val="uk-UA" w:eastAsia="zh-CN"/>
        </w:rPr>
      </w:pPr>
    </w:p>
    <w:p w14:paraId="7A8AD50C" w14:textId="77777777" w:rsidR="00456ACA" w:rsidRPr="00107672" w:rsidRDefault="00456ACA" w:rsidP="00456ACA">
      <w:pPr>
        <w:widowControl w:val="0"/>
        <w:suppressAutoHyphens/>
        <w:autoSpaceDE w:val="0"/>
        <w:jc w:val="center"/>
        <w:outlineLvl w:val="0"/>
        <w:rPr>
          <w:rFonts w:eastAsia="Times New Roman"/>
          <w:color w:val="2E353D" w:themeColor="text1"/>
          <w:lang w:val="uk-UA" w:eastAsia="zh-CN"/>
        </w:rPr>
      </w:pPr>
    </w:p>
    <w:tbl>
      <w:tblPr>
        <w:tblW w:w="10490" w:type="dxa"/>
        <w:tblInd w:w="108" w:type="dxa"/>
        <w:tblLayout w:type="fixed"/>
        <w:tblLook w:val="0000" w:firstRow="0" w:lastRow="0" w:firstColumn="0" w:lastColumn="0" w:noHBand="0" w:noVBand="0"/>
      </w:tblPr>
      <w:tblGrid>
        <w:gridCol w:w="3970"/>
        <w:gridCol w:w="6520"/>
      </w:tblGrid>
      <w:tr w:rsidR="00EC3D8F" w:rsidRPr="00107672" w14:paraId="06D3EDED" w14:textId="77777777" w:rsidTr="00503A6C">
        <w:tc>
          <w:tcPr>
            <w:tcW w:w="3970" w:type="dxa"/>
            <w:tcBorders>
              <w:top w:val="single" w:sz="4" w:space="0" w:color="000000"/>
              <w:left w:val="single" w:sz="4" w:space="0" w:color="000000"/>
              <w:bottom w:val="single" w:sz="4" w:space="0" w:color="000000"/>
            </w:tcBorders>
            <w:shd w:val="clear" w:color="auto" w:fill="auto"/>
            <w:vAlign w:val="center"/>
          </w:tcPr>
          <w:p w14:paraId="3B1C1AFB" w14:textId="77777777" w:rsidR="00456ACA" w:rsidRPr="00107672" w:rsidRDefault="00456ACA" w:rsidP="00503A6C">
            <w:pPr>
              <w:widowControl w:val="0"/>
              <w:suppressAutoHyphens/>
              <w:rPr>
                <w:rFonts w:eastAsia="Times New Roman"/>
                <w:b/>
                <w:color w:val="2E353D" w:themeColor="text1"/>
                <w:sz w:val="20"/>
                <w:lang w:val="uk-UA" w:eastAsia="zh-CN"/>
              </w:rPr>
            </w:pPr>
            <w:r w:rsidRPr="00107672">
              <w:rPr>
                <w:rFonts w:eastAsia="Times New Roman"/>
                <w:b/>
                <w:color w:val="2E353D" w:themeColor="text1"/>
                <w:lang w:val="uk-UA" w:eastAsia="zh-CN"/>
              </w:rPr>
              <w:t>1. Повне найменування учасника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043DF22" w14:textId="77777777" w:rsidR="00456ACA" w:rsidRPr="00107672" w:rsidRDefault="00456ACA" w:rsidP="00503A6C">
            <w:pPr>
              <w:widowControl w:val="0"/>
              <w:suppressAutoHyphens/>
              <w:autoSpaceDE w:val="0"/>
              <w:snapToGrid w:val="0"/>
              <w:rPr>
                <w:rFonts w:eastAsia="Times New Roman"/>
                <w:b/>
                <w:color w:val="2E353D" w:themeColor="text1"/>
                <w:lang w:val="uk-UA" w:eastAsia="zh-CN"/>
              </w:rPr>
            </w:pPr>
          </w:p>
        </w:tc>
      </w:tr>
      <w:tr w:rsidR="00EC3D8F" w:rsidRPr="00107672" w14:paraId="3357E9E4" w14:textId="77777777" w:rsidTr="00503A6C">
        <w:trPr>
          <w:trHeight w:val="121"/>
        </w:trPr>
        <w:tc>
          <w:tcPr>
            <w:tcW w:w="3970" w:type="dxa"/>
            <w:tcBorders>
              <w:top w:val="single" w:sz="4" w:space="0" w:color="000000"/>
              <w:left w:val="single" w:sz="4" w:space="0" w:color="000000"/>
              <w:bottom w:val="single" w:sz="4" w:space="0" w:color="000000"/>
            </w:tcBorders>
            <w:shd w:val="clear" w:color="auto" w:fill="auto"/>
            <w:vAlign w:val="center"/>
          </w:tcPr>
          <w:p w14:paraId="0B5B5705" w14:textId="77777777" w:rsidR="00456ACA" w:rsidRPr="00107672" w:rsidRDefault="00456ACA" w:rsidP="00503A6C">
            <w:pPr>
              <w:widowControl w:val="0"/>
              <w:suppressAutoHyphens/>
              <w:autoSpaceDE w:val="0"/>
              <w:rPr>
                <w:rFonts w:eastAsia="Times New Roman"/>
                <w:b/>
                <w:color w:val="2E353D" w:themeColor="text1"/>
                <w:lang w:val="uk-UA" w:eastAsia="zh-CN"/>
              </w:rPr>
            </w:pPr>
            <w:r w:rsidRPr="00107672">
              <w:rPr>
                <w:rFonts w:eastAsia="Times New Roman"/>
                <w:b/>
                <w:color w:val="2E353D" w:themeColor="text1"/>
                <w:lang w:val="uk-UA" w:eastAsia="zh-CN"/>
              </w:rPr>
              <w:t>2. Юридична та фактична адреса учасника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A261DF4" w14:textId="77777777" w:rsidR="00456ACA" w:rsidRPr="00107672" w:rsidRDefault="00456ACA" w:rsidP="00503A6C">
            <w:pPr>
              <w:widowControl w:val="0"/>
              <w:suppressAutoHyphens/>
              <w:autoSpaceDE w:val="0"/>
              <w:snapToGrid w:val="0"/>
              <w:rPr>
                <w:rFonts w:eastAsia="Times New Roman"/>
                <w:b/>
                <w:color w:val="2E353D" w:themeColor="text1"/>
                <w:lang w:val="uk-UA" w:eastAsia="zh-CN"/>
              </w:rPr>
            </w:pPr>
          </w:p>
        </w:tc>
      </w:tr>
      <w:tr w:rsidR="00EC3D8F" w:rsidRPr="00107672" w14:paraId="5955FB0C" w14:textId="77777777" w:rsidTr="00503A6C">
        <w:tc>
          <w:tcPr>
            <w:tcW w:w="3970" w:type="dxa"/>
            <w:tcBorders>
              <w:top w:val="single" w:sz="4" w:space="0" w:color="000000"/>
              <w:left w:val="single" w:sz="4" w:space="0" w:color="000000"/>
              <w:bottom w:val="single" w:sz="4" w:space="0" w:color="000000"/>
            </w:tcBorders>
            <w:shd w:val="clear" w:color="auto" w:fill="auto"/>
            <w:vAlign w:val="center"/>
          </w:tcPr>
          <w:p w14:paraId="4EB497E9" w14:textId="77777777" w:rsidR="00456ACA" w:rsidRPr="00107672" w:rsidRDefault="00456ACA" w:rsidP="00503A6C">
            <w:pPr>
              <w:widowControl w:val="0"/>
              <w:suppressAutoHyphens/>
              <w:autoSpaceDE w:val="0"/>
              <w:rPr>
                <w:rFonts w:eastAsia="Times New Roman"/>
                <w:b/>
                <w:color w:val="2E353D" w:themeColor="text1"/>
                <w:lang w:val="uk-UA" w:eastAsia="zh-CN"/>
              </w:rPr>
            </w:pPr>
            <w:r w:rsidRPr="00107672">
              <w:rPr>
                <w:rFonts w:eastAsia="Times New Roman"/>
                <w:b/>
                <w:color w:val="2E353D" w:themeColor="text1"/>
                <w:lang w:val="uk-UA" w:eastAsia="zh-CN"/>
              </w:rPr>
              <w:t xml:space="preserve">3. Код ЄДРПОУ учасника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1349573" w14:textId="77777777" w:rsidR="00456ACA" w:rsidRPr="00107672" w:rsidRDefault="00456ACA" w:rsidP="00503A6C">
            <w:pPr>
              <w:widowControl w:val="0"/>
              <w:suppressAutoHyphens/>
              <w:autoSpaceDE w:val="0"/>
              <w:snapToGrid w:val="0"/>
              <w:rPr>
                <w:rFonts w:eastAsia="Times New Roman"/>
                <w:b/>
                <w:color w:val="2E353D" w:themeColor="text1"/>
                <w:lang w:val="uk-UA" w:eastAsia="zh-CN"/>
              </w:rPr>
            </w:pPr>
          </w:p>
        </w:tc>
      </w:tr>
      <w:tr w:rsidR="00EC3D8F" w:rsidRPr="00107672" w14:paraId="1F7C77B4" w14:textId="77777777" w:rsidTr="00503A6C">
        <w:tc>
          <w:tcPr>
            <w:tcW w:w="3970" w:type="dxa"/>
            <w:tcBorders>
              <w:top w:val="single" w:sz="4" w:space="0" w:color="000000"/>
              <w:left w:val="single" w:sz="4" w:space="0" w:color="000000"/>
              <w:bottom w:val="single" w:sz="4" w:space="0" w:color="000000"/>
            </w:tcBorders>
            <w:shd w:val="clear" w:color="auto" w:fill="auto"/>
            <w:vAlign w:val="center"/>
          </w:tcPr>
          <w:p w14:paraId="528CE3E2" w14:textId="77777777" w:rsidR="00456ACA" w:rsidRPr="00107672" w:rsidRDefault="00456ACA" w:rsidP="00503A6C">
            <w:pPr>
              <w:widowControl w:val="0"/>
              <w:suppressAutoHyphens/>
              <w:autoSpaceDE w:val="0"/>
              <w:rPr>
                <w:rFonts w:eastAsia="Times New Roman"/>
                <w:b/>
                <w:color w:val="2E353D" w:themeColor="text1"/>
                <w:lang w:val="uk-UA" w:eastAsia="zh-CN"/>
              </w:rPr>
            </w:pPr>
            <w:r w:rsidRPr="00107672">
              <w:rPr>
                <w:rFonts w:eastAsia="Times New Roman"/>
                <w:b/>
                <w:color w:val="2E353D" w:themeColor="text1"/>
                <w:lang w:val="uk-UA" w:eastAsia="zh-CN"/>
              </w:rPr>
              <w:t>4. Банківські реквізити обслуговуючого банку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20F4952" w14:textId="77777777" w:rsidR="00456ACA" w:rsidRPr="00107672" w:rsidRDefault="00456ACA" w:rsidP="00503A6C">
            <w:pPr>
              <w:widowControl w:val="0"/>
              <w:suppressAutoHyphens/>
              <w:autoSpaceDE w:val="0"/>
              <w:snapToGrid w:val="0"/>
              <w:rPr>
                <w:rFonts w:eastAsia="Times New Roman"/>
                <w:b/>
                <w:color w:val="2E353D" w:themeColor="text1"/>
                <w:lang w:val="uk-UA" w:eastAsia="zh-CN"/>
              </w:rPr>
            </w:pPr>
          </w:p>
        </w:tc>
      </w:tr>
      <w:tr w:rsidR="00EC3D8F" w:rsidRPr="00107672" w14:paraId="79D732A2" w14:textId="77777777" w:rsidTr="00503A6C">
        <w:tc>
          <w:tcPr>
            <w:tcW w:w="3970" w:type="dxa"/>
            <w:tcBorders>
              <w:top w:val="single" w:sz="4" w:space="0" w:color="000000"/>
              <w:left w:val="single" w:sz="4" w:space="0" w:color="000000"/>
              <w:bottom w:val="single" w:sz="4" w:space="0" w:color="000000"/>
            </w:tcBorders>
            <w:shd w:val="clear" w:color="auto" w:fill="auto"/>
            <w:vAlign w:val="center"/>
          </w:tcPr>
          <w:p w14:paraId="0508EE9E" w14:textId="77777777" w:rsidR="00456ACA" w:rsidRPr="00107672" w:rsidRDefault="00456ACA" w:rsidP="00503A6C">
            <w:pPr>
              <w:widowControl w:val="0"/>
              <w:suppressAutoHyphens/>
              <w:autoSpaceDE w:val="0"/>
              <w:rPr>
                <w:rFonts w:eastAsia="Times New Roman"/>
                <w:b/>
                <w:color w:val="2E353D" w:themeColor="text1"/>
                <w:lang w:val="uk-UA" w:eastAsia="zh-CN"/>
              </w:rPr>
            </w:pPr>
            <w:r w:rsidRPr="00107672">
              <w:rPr>
                <w:rFonts w:eastAsia="Times New Roman"/>
                <w:b/>
                <w:color w:val="2E353D" w:themeColor="text1"/>
                <w:lang w:val="uk-UA" w:eastAsia="zh-CN"/>
              </w:rPr>
              <w:t>5. Телефон (факс), е-mail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2B6CCAF" w14:textId="77777777" w:rsidR="00456ACA" w:rsidRPr="00107672" w:rsidRDefault="00456ACA" w:rsidP="00503A6C">
            <w:pPr>
              <w:widowControl w:val="0"/>
              <w:suppressAutoHyphens/>
              <w:autoSpaceDE w:val="0"/>
              <w:snapToGrid w:val="0"/>
              <w:rPr>
                <w:rFonts w:eastAsia="Times New Roman"/>
                <w:b/>
                <w:color w:val="2E353D" w:themeColor="text1"/>
                <w:lang w:val="uk-UA" w:eastAsia="zh-CN"/>
              </w:rPr>
            </w:pPr>
          </w:p>
        </w:tc>
      </w:tr>
    </w:tbl>
    <w:p w14:paraId="4FBE619E" w14:textId="77777777" w:rsidR="00456ACA" w:rsidRPr="00107672" w:rsidRDefault="00456ACA" w:rsidP="00456ACA">
      <w:pPr>
        <w:widowControl w:val="0"/>
        <w:suppressAutoHyphens/>
        <w:autoSpaceDE w:val="0"/>
        <w:jc w:val="center"/>
        <w:outlineLvl w:val="0"/>
        <w:rPr>
          <w:rFonts w:eastAsia="Times New Roman"/>
          <w:b/>
          <w:color w:val="2E353D" w:themeColor="text1"/>
          <w:lang w:val="uk-UA" w:eastAsia="zh-CN"/>
        </w:rPr>
      </w:pPr>
    </w:p>
    <w:p w14:paraId="6E9E5142" w14:textId="29196E0B" w:rsidR="00456ACA" w:rsidRPr="00107672" w:rsidRDefault="00456ACA" w:rsidP="00456ACA">
      <w:pPr>
        <w:pStyle w:val="af1"/>
        <w:widowControl w:val="0"/>
        <w:tabs>
          <w:tab w:val="left" w:pos="2715"/>
        </w:tabs>
        <w:suppressAutoHyphens/>
        <w:autoSpaceDE w:val="0"/>
        <w:ind w:left="927"/>
        <w:jc w:val="both"/>
        <w:rPr>
          <w:rFonts w:eastAsia="Times New Roman"/>
          <w:color w:val="2E353D" w:themeColor="text1"/>
          <w:lang w:val="uk-UA" w:eastAsia="zh-CN"/>
        </w:rPr>
      </w:pPr>
    </w:p>
    <w:p w14:paraId="67DF3898" w14:textId="3309537B" w:rsidR="009C2EE9" w:rsidRPr="00107672" w:rsidRDefault="009C2EE9" w:rsidP="009C2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Calibri"/>
          <w:b/>
          <w:bCs/>
          <w:i/>
          <w:color w:val="2E353D" w:themeColor="text1"/>
          <w:lang w:val="uk-UA"/>
        </w:rPr>
      </w:pPr>
      <w:r w:rsidRPr="00107672">
        <w:rPr>
          <w:rFonts w:eastAsia="Times New Roman"/>
          <w:color w:val="2E353D" w:themeColor="text1"/>
          <w:lang w:val="uk-UA"/>
        </w:rPr>
        <w:t xml:space="preserve">        Ми, _______________________ (назва Учасника), надаємо свою пропозицію щодо участі у торгах на закупівлю </w:t>
      </w:r>
      <w:r w:rsidRPr="00107672">
        <w:rPr>
          <w:b/>
          <w:color w:val="2E353D" w:themeColor="text1"/>
          <w:lang w:val="uk-UA"/>
        </w:rPr>
        <w:t>«</w:t>
      </w:r>
      <w:r w:rsidR="00623D3C" w:rsidRPr="00107672">
        <w:rPr>
          <w:b/>
          <w:bCs/>
          <w:color w:val="2E353D" w:themeColor="text1"/>
          <w:lang w:val="uk-UA"/>
        </w:rPr>
        <w:t>Капітальний ремонт мереж внутрішнього електрозабезпечення  опорного закладу «</w:t>
      </w:r>
      <w:proofErr w:type="spellStart"/>
      <w:r w:rsidR="00623D3C" w:rsidRPr="00107672">
        <w:rPr>
          <w:b/>
          <w:bCs/>
          <w:color w:val="2E353D" w:themeColor="text1"/>
          <w:lang w:val="uk-UA"/>
        </w:rPr>
        <w:t>Вигодянський</w:t>
      </w:r>
      <w:proofErr w:type="spellEnd"/>
      <w:r w:rsidR="00623D3C" w:rsidRPr="00107672">
        <w:rPr>
          <w:b/>
          <w:bCs/>
          <w:color w:val="2E353D" w:themeColor="text1"/>
          <w:lang w:val="uk-UA"/>
        </w:rPr>
        <w:t xml:space="preserve"> ліцей </w:t>
      </w:r>
      <w:proofErr w:type="spellStart"/>
      <w:r w:rsidR="00623D3C" w:rsidRPr="00107672">
        <w:rPr>
          <w:b/>
          <w:bCs/>
          <w:color w:val="2E353D" w:themeColor="text1"/>
          <w:lang w:val="uk-UA"/>
        </w:rPr>
        <w:t>Вигодянської</w:t>
      </w:r>
      <w:proofErr w:type="spellEnd"/>
      <w:r w:rsidR="00623D3C" w:rsidRPr="00107672">
        <w:rPr>
          <w:b/>
          <w:bCs/>
          <w:color w:val="2E353D" w:themeColor="text1"/>
          <w:lang w:val="uk-UA"/>
        </w:rPr>
        <w:t xml:space="preserve"> сільської ради» за адресою: Одеська область, Одеський район, с. Вигода, вул. Шкільна, 23. Коригування</w:t>
      </w:r>
      <w:r w:rsidRPr="00107672">
        <w:rPr>
          <w:b/>
          <w:bCs/>
          <w:color w:val="2E353D" w:themeColor="text1"/>
          <w:lang w:val="uk-UA"/>
        </w:rPr>
        <w:t>»</w:t>
      </w:r>
      <w:r w:rsidRPr="00107672">
        <w:rPr>
          <w:rFonts w:eastAsia="Times New Roman"/>
          <w:i/>
          <w:color w:val="2E353D" w:themeColor="text1"/>
          <w:lang w:val="uk-UA"/>
        </w:rPr>
        <w:t>,</w:t>
      </w:r>
      <w:r w:rsidRPr="00107672">
        <w:rPr>
          <w:rFonts w:eastAsia="Times New Roman"/>
          <w:color w:val="2E353D" w:themeColor="text1"/>
          <w:lang w:val="uk-UA"/>
        </w:rPr>
        <w:t xml:space="preserve"> згідно з технічними та іншими вимогами Замовника торгів.</w:t>
      </w:r>
    </w:p>
    <w:p w14:paraId="798B1C6C" w14:textId="77777777" w:rsidR="009C2EE9" w:rsidRPr="00107672" w:rsidRDefault="009C2EE9" w:rsidP="009C2EE9">
      <w:pPr>
        <w:widowControl w:val="0"/>
        <w:tabs>
          <w:tab w:val="left" w:pos="2175"/>
        </w:tabs>
        <w:ind w:left="142"/>
        <w:jc w:val="both"/>
        <w:rPr>
          <w:rFonts w:eastAsia="Times New Roman"/>
          <w:color w:val="2E353D" w:themeColor="text1"/>
          <w:sz w:val="10"/>
          <w:szCs w:val="10"/>
          <w:lang w:val="uk-UA"/>
        </w:rPr>
      </w:pPr>
    </w:p>
    <w:p w14:paraId="68CE4914" w14:textId="77777777" w:rsidR="009C2EE9" w:rsidRPr="00107672" w:rsidRDefault="009C2EE9" w:rsidP="009C2EE9">
      <w:pPr>
        <w:widowControl w:val="0"/>
        <w:spacing w:line="360" w:lineRule="auto"/>
        <w:ind w:left="142" w:right="72"/>
        <w:jc w:val="both"/>
        <w:rPr>
          <w:rFonts w:ascii="Times New Roman CYR" w:eastAsia="Times New Roman" w:hAnsi="Times New Roman CYR" w:cs="Times New Roman CYR"/>
          <w:color w:val="2E353D" w:themeColor="text1"/>
          <w:sz w:val="4"/>
          <w:szCs w:val="4"/>
          <w:lang w:val="uk-UA"/>
        </w:rPr>
      </w:pPr>
    </w:p>
    <w:p w14:paraId="4CD66932" w14:textId="77777777" w:rsidR="009C2EE9" w:rsidRPr="00107672" w:rsidRDefault="009C2EE9" w:rsidP="009C2EE9">
      <w:pPr>
        <w:widowControl w:val="0"/>
        <w:ind w:left="142" w:right="74"/>
        <w:jc w:val="both"/>
        <w:rPr>
          <w:rFonts w:eastAsia="Times New Roman"/>
          <w:color w:val="2E353D" w:themeColor="text1"/>
          <w:sz w:val="20"/>
          <w:szCs w:val="20"/>
          <w:lang w:val="uk-UA"/>
        </w:rPr>
      </w:pPr>
      <w:r w:rsidRPr="00107672">
        <w:rPr>
          <w:rFonts w:ascii="Times New Roman CYR" w:eastAsia="Times New Roman" w:hAnsi="Times New Roman CYR" w:cs="Times New Roman CYR"/>
          <w:color w:val="2E353D" w:themeColor="text1"/>
          <w:sz w:val="23"/>
          <w:szCs w:val="23"/>
          <w:lang w:val="uk-UA"/>
        </w:rPr>
        <w:t xml:space="preserve">  </w:t>
      </w:r>
      <w:r w:rsidRPr="00107672">
        <w:rPr>
          <w:rFonts w:eastAsia="Times New Roman"/>
          <w:color w:val="2E353D" w:themeColor="text1"/>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107672">
        <w:rPr>
          <w:rFonts w:eastAsia="Times New Roman"/>
          <w:i/>
          <w:color w:val="2E353D" w:themeColor="text1"/>
          <w:u w:val="single"/>
          <w:lang w:val="uk-UA"/>
        </w:rPr>
        <w:t xml:space="preserve"> __(сума цифрами та прописом)</w:t>
      </w:r>
      <w:r w:rsidRPr="00107672">
        <w:rPr>
          <w:rFonts w:eastAsia="Times New Roman"/>
          <w:color w:val="2E353D" w:themeColor="text1"/>
          <w:lang w:val="uk-UA"/>
        </w:rPr>
        <w:t xml:space="preserve"> гривень (з ПДВ), в тому числі ПДВ_____________</w:t>
      </w:r>
      <w:r w:rsidRPr="00107672">
        <w:rPr>
          <w:rFonts w:eastAsia="Times New Roman"/>
          <w:i/>
          <w:color w:val="2E353D" w:themeColor="text1"/>
          <w:u w:val="single"/>
          <w:lang w:val="uk-UA"/>
        </w:rPr>
        <w:t>(сума цифрами та прописом)</w:t>
      </w:r>
      <w:r w:rsidRPr="00107672">
        <w:rPr>
          <w:rFonts w:eastAsia="Times New Roman"/>
          <w:i/>
          <w:color w:val="2E353D" w:themeColor="text1"/>
          <w:lang w:val="uk-UA"/>
        </w:rPr>
        <w:t xml:space="preserve"> (без ПДВ, у разі якщо учасник не є платником ПДВ).</w:t>
      </w:r>
    </w:p>
    <w:p w14:paraId="588E7057" w14:textId="77777777" w:rsidR="009C2EE9" w:rsidRPr="00107672" w:rsidRDefault="009C2EE9" w:rsidP="009C2EE9">
      <w:pPr>
        <w:widowControl w:val="0"/>
        <w:spacing w:line="276" w:lineRule="auto"/>
        <w:ind w:left="142" w:right="-36"/>
        <w:jc w:val="both"/>
        <w:rPr>
          <w:rFonts w:eastAsia="Times New Roman"/>
          <w:color w:val="2E353D" w:themeColor="text1"/>
          <w:lang w:val="uk-UA"/>
        </w:rPr>
      </w:pPr>
    </w:p>
    <w:p w14:paraId="4F9F57A3" w14:textId="2EF1F889" w:rsidR="002A6E11" w:rsidRPr="00107672" w:rsidRDefault="002A6E11" w:rsidP="00456ACA">
      <w:pPr>
        <w:pStyle w:val="af1"/>
        <w:widowControl w:val="0"/>
        <w:tabs>
          <w:tab w:val="left" w:pos="2715"/>
        </w:tabs>
        <w:suppressAutoHyphens/>
        <w:autoSpaceDE w:val="0"/>
        <w:ind w:left="927"/>
        <w:jc w:val="both"/>
        <w:rPr>
          <w:rFonts w:eastAsia="Times New Roman"/>
          <w:color w:val="2E353D" w:themeColor="text1"/>
          <w:lang w:val="uk-UA" w:eastAsia="zh-CN"/>
        </w:rPr>
      </w:pPr>
    </w:p>
    <w:p w14:paraId="00A6EBE7" w14:textId="77777777" w:rsidR="002A6E11" w:rsidRPr="00107672" w:rsidRDefault="002A6E11" w:rsidP="00456ACA">
      <w:pPr>
        <w:pStyle w:val="af1"/>
        <w:widowControl w:val="0"/>
        <w:tabs>
          <w:tab w:val="left" w:pos="2715"/>
        </w:tabs>
        <w:suppressAutoHyphens/>
        <w:autoSpaceDE w:val="0"/>
        <w:ind w:left="927"/>
        <w:jc w:val="both"/>
        <w:rPr>
          <w:rFonts w:eastAsia="Times New Roman"/>
          <w:color w:val="2E353D" w:themeColor="text1"/>
          <w:lang w:val="uk-UA" w:eastAsia="zh-CN"/>
        </w:rPr>
      </w:pPr>
    </w:p>
    <w:p w14:paraId="20B1453D" w14:textId="77777777" w:rsidR="00405FC4" w:rsidRPr="00107672" w:rsidRDefault="00405FC4" w:rsidP="00405FC4">
      <w:pPr>
        <w:jc w:val="both"/>
        <w:rPr>
          <w:color w:val="2E353D" w:themeColor="text1"/>
          <w:lang w:val="uk-UA"/>
        </w:rPr>
      </w:pPr>
      <w:r w:rsidRPr="00107672">
        <w:rPr>
          <w:color w:val="2E353D" w:themeColor="text1"/>
          <w:lang w:val="uk-UA"/>
        </w:rPr>
        <w:t>1. Ми погоджуємося дотримуватися умов цієї пропозиції протягом 90 календарних днів із дати кінцевого строку подання тендерних пропозицій.</w:t>
      </w:r>
    </w:p>
    <w:p w14:paraId="4BB9FDB1" w14:textId="77777777" w:rsidR="00405FC4" w:rsidRPr="00107672" w:rsidRDefault="00405FC4" w:rsidP="00405FC4">
      <w:pPr>
        <w:jc w:val="both"/>
        <w:rPr>
          <w:color w:val="2E353D" w:themeColor="text1"/>
          <w:lang w:val="uk-UA"/>
        </w:rPr>
      </w:pPr>
      <w:r w:rsidRPr="00107672">
        <w:rPr>
          <w:color w:val="2E353D" w:themeColor="text1"/>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3946428C" w14:textId="77777777" w:rsidR="00405FC4" w:rsidRPr="00107672" w:rsidRDefault="00405FC4" w:rsidP="00405FC4">
      <w:pPr>
        <w:jc w:val="both"/>
        <w:rPr>
          <w:color w:val="2E353D" w:themeColor="text1"/>
          <w:lang w:val="uk-UA"/>
        </w:rPr>
      </w:pPr>
      <w:r w:rsidRPr="00107672">
        <w:rPr>
          <w:color w:val="2E353D" w:themeColor="text1"/>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773C721" w14:textId="77777777" w:rsidR="00405FC4" w:rsidRPr="00107672" w:rsidRDefault="00405FC4" w:rsidP="00405FC4">
      <w:pPr>
        <w:widowControl w:val="0"/>
        <w:pBdr>
          <w:top w:val="nil"/>
          <w:left w:val="nil"/>
          <w:bottom w:val="nil"/>
          <w:right w:val="nil"/>
          <w:between w:val="nil"/>
        </w:pBdr>
        <w:jc w:val="both"/>
        <w:rPr>
          <w:color w:val="2E353D" w:themeColor="text1"/>
          <w:lang w:val="uk-UA"/>
        </w:rPr>
      </w:pPr>
      <w:r w:rsidRPr="00107672">
        <w:rPr>
          <w:color w:val="2E353D" w:themeColor="text1"/>
          <w:lang w:val="uk-UA"/>
        </w:rPr>
        <w:t xml:space="preserve">4. Якщо нас визначено переможцем торгів, ми беремо на себе зобов’язання підписати Договір відповідно до </w:t>
      </w:r>
      <w:r w:rsidRPr="00107672">
        <w:rPr>
          <w:b/>
          <w:color w:val="2E353D" w:themeColor="text1"/>
          <w:lang w:val="uk-UA"/>
        </w:rPr>
        <w:t>Додатку №6</w:t>
      </w:r>
      <w:r w:rsidRPr="00107672">
        <w:rPr>
          <w:color w:val="2E353D" w:themeColor="text1"/>
          <w:lang w:val="uk-UA"/>
        </w:rPr>
        <w:t xml:space="preserve"> до тендерної документації із замовником не раніше, ніж через 5 днів після оприлюднення повідомлення про намір укласти договір і не пізніше, ніж через 15 днів з дня прийняття рішення про намір укласти договір. У випадку обґрунтованої необхідності строк для укладання договору може бути продовжений до 60 днів.</w:t>
      </w:r>
    </w:p>
    <w:p w14:paraId="0FAB27C4" w14:textId="77777777" w:rsidR="00405FC4" w:rsidRPr="00107672" w:rsidRDefault="00405FC4" w:rsidP="00405FC4">
      <w:pPr>
        <w:jc w:val="both"/>
        <w:rPr>
          <w:color w:val="2E353D" w:themeColor="text1"/>
          <w:lang w:val="uk-UA"/>
        </w:rPr>
      </w:pPr>
      <w:r w:rsidRPr="00107672">
        <w:rPr>
          <w:color w:val="2E353D" w:themeColor="text1"/>
          <w:lang w:val="uk-UA"/>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4213776" w14:textId="77777777" w:rsidR="00456ACA" w:rsidRPr="00107672" w:rsidRDefault="00456ACA" w:rsidP="00456ACA">
      <w:pPr>
        <w:pStyle w:val="af1"/>
        <w:widowControl w:val="0"/>
        <w:tabs>
          <w:tab w:val="left" w:pos="2715"/>
        </w:tabs>
        <w:suppressAutoHyphens/>
        <w:autoSpaceDE w:val="0"/>
        <w:ind w:left="927"/>
        <w:jc w:val="both"/>
        <w:rPr>
          <w:rFonts w:eastAsia="Times New Roman"/>
          <w:color w:val="2E353D" w:themeColor="text1"/>
          <w:lang w:val="uk-UA" w:eastAsia="zh-CN"/>
        </w:rPr>
      </w:pPr>
    </w:p>
    <w:p w14:paraId="7959789D" w14:textId="77777777" w:rsidR="00456ACA" w:rsidRPr="00107672" w:rsidRDefault="00456ACA" w:rsidP="00456ACA">
      <w:pPr>
        <w:shd w:val="clear" w:color="auto" w:fill="FFFFFF"/>
        <w:ind w:firstLine="454"/>
        <w:jc w:val="both"/>
        <w:rPr>
          <w:color w:val="2E353D" w:themeColor="text1"/>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3D8F" w:rsidRPr="00107672" w14:paraId="0719D983" w14:textId="77777777" w:rsidTr="00503A6C">
        <w:tc>
          <w:tcPr>
            <w:tcW w:w="3342" w:type="dxa"/>
          </w:tcPr>
          <w:p w14:paraId="78751B90" w14:textId="77777777" w:rsidR="00456ACA" w:rsidRPr="00107672" w:rsidRDefault="00456ACA" w:rsidP="00503A6C">
            <w:pPr>
              <w:shd w:val="clear" w:color="auto" w:fill="FFFFFF"/>
              <w:spacing w:line="276" w:lineRule="auto"/>
              <w:jc w:val="center"/>
              <w:rPr>
                <w:color w:val="2E353D" w:themeColor="text1"/>
                <w:lang w:val="uk-UA"/>
              </w:rPr>
            </w:pPr>
            <w:r w:rsidRPr="00107672">
              <w:rPr>
                <w:rFonts w:eastAsia="Arial"/>
                <w:color w:val="2E353D" w:themeColor="text1"/>
                <w:sz w:val="20"/>
                <w:szCs w:val="20"/>
                <w:lang w:val="uk-UA"/>
              </w:rPr>
              <w:t>________________________</w:t>
            </w:r>
          </w:p>
        </w:tc>
        <w:tc>
          <w:tcPr>
            <w:tcW w:w="3341" w:type="dxa"/>
          </w:tcPr>
          <w:p w14:paraId="3FAF5F52" w14:textId="77777777" w:rsidR="00456ACA" w:rsidRPr="00107672" w:rsidRDefault="00456ACA" w:rsidP="00503A6C">
            <w:pPr>
              <w:shd w:val="clear" w:color="auto" w:fill="FFFFFF"/>
              <w:spacing w:line="276" w:lineRule="auto"/>
              <w:jc w:val="center"/>
              <w:rPr>
                <w:color w:val="2E353D" w:themeColor="text1"/>
                <w:lang w:val="uk-UA"/>
              </w:rPr>
            </w:pPr>
            <w:r w:rsidRPr="00107672">
              <w:rPr>
                <w:rFonts w:eastAsia="Arial"/>
                <w:color w:val="2E353D" w:themeColor="text1"/>
                <w:sz w:val="20"/>
                <w:szCs w:val="20"/>
                <w:lang w:val="uk-UA"/>
              </w:rPr>
              <w:t>________________________</w:t>
            </w:r>
          </w:p>
        </w:tc>
        <w:tc>
          <w:tcPr>
            <w:tcW w:w="3341" w:type="dxa"/>
          </w:tcPr>
          <w:p w14:paraId="45E897F1" w14:textId="77777777" w:rsidR="00456ACA" w:rsidRPr="00107672" w:rsidRDefault="00456ACA" w:rsidP="00503A6C">
            <w:pPr>
              <w:shd w:val="clear" w:color="auto" w:fill="FFFFFF"/>
              <w:spacing w:line="276" w:lineRule="auto"/>
              <w:jc w:val="center"/>
              <w:rPr>
                <w:color w:val="2E353D" w:themeColor="text1"/>
                <w:lang w:val="uk-UA"/>
              </w:rPr>
            </w:pPr>
            <w:r w:rsidRPr="00107672">
              <w:rPr>
                <w:rFonts w:eastAsia="Arial"/>
                <w:color w:val="2E353D" w:themeColor="text1"/>
                <w:sz w:val="20"/>
                <w:szCs w:val="20"/>
                <w:lang w:val="uk-UA"/>
              </w:rPr>
              <w:t>________________________</w:t>
            </w:r>
          </w:p>
        </w:tc>
      </w:tr>
      <w:tr w:rsidR="00EC3D8F" w:rsidRPr="00107672" w14:paraId="243F3A65" w14:textId="77777777" w:rsidTr="00503A6C">
        <w:tc>
          <w:tcPr>
            <w:tcW w:w="3342" w:type="dxa"/>
          </w:tcPr>
          <w:p w14:paraId="05BA2BB8" w14:textId="77777777" w:rsidR="00456ACA" w:rsidRPr="00107672" w:rsidRDefault="00456ACA" w:rsidP="00503A6C">
            <w:pPr>
              <w:shd w:val="clear" w:color="auto" w:fill="FFFFFF"/>
              <w:spacing w:line="276" w:lineRule="auto"/>
              <w:jc w:val="center"/>
              <w:rPr>
                <w:color w:val="2E353D" w:themeColor="text1"/>
                <w:lang w:val="uk-UA"/>
              </w:rPr>
            </w:pPr>
            <w:r w:rsidRPr="00107672">
              <w:rPr>
                <w:rFonts w:eastAsia="Arial"/>
                <w:i/>
                <w:color w:val="2E353D" w:themeColor="text1"/>
                <w:sz w:val="16"/>
                <w:szCs w:val="16"/>
                <w:lang w:val="uk-UA"/>
              </w:rPr>
              <w:t>посада уповноваженої особи Учасника</w:t>
            </w:r>
          </w:p>
        </w:tc>
        <w:tc>
          <w:tcPr>
            <w:tcW w:w="3341" w:type="dxa"/>
          </w:tcPr>
          <w:p w14:paraId="522BDD00" w14:textId="77777777" w:rsidR="00456ACA" w:rsidRPr="00107672" w:rsidRDefault="00456ACA" w:rsidP="00503A6C">
            <w:pPr>
              <w:shd w:val="clear" w:color="auto" w:fill="FFFFFF"/>
              <w:spacing w:line="276" w:lineRule="auto"/>
              <w:jc w:val="center"/>
              <w:rPr>
                <w:color w:val="2E353D" w:themeColor="text1"/>
                <w:lang w:val="uk-UA"/>
              </w:rPr>
            </w:pPr>
            <w:r w:rsidRPr="00107672">
              <w:rPr>
                <w:rFonts w:eastAsia="Arial"/>
                <w:i/>
                <w:color w:val="2E353D" w:themeColor="text1"/>
                <w:sz w:val="16"/>
                <w:szCs w:val="16"/>
                <w:lang w:val="uk-UA"/>
              </w:rPr>
              <w:t>підпис та печатка (за наявності)</w:t>
            </w:r>
          </w:p>
        </w:tc>
        <w:tc>
          <w:tcPr>
            <w:tcW w:w="3341" w:type="dxa"/>
          </w:tcPr>
          <w:p w14:paraId="77CA3AD0" w14:textId="77777777" w:rsidR="00456ACA" w:rsidRPr="00107672" w:rsidRDefault="00456ACA" w:rsidP="00503A6C">
            <w:pPr>
              <w:shd w:val="clear" w:color="auto" w:fill="FFFFFF"/>
              <w:spacing w:line="276" w:lineRule="auto"/>
              <w:jc w:val="center"/>
              <w:rPr>
                <w:color w:val="2E353D" w:themeColor="text1"/>
                <w:lang w:val="uk-UA"/>
              </w:rPr>
            </w:pPr>
            <w:r w:rsidRPr="00107672">
              <w:rPr>
                <w:rFonts w:eastAsia="Arial"/>
                <w:i/>
                <w:color w:val="2E353D" w:themeColor="text1"/>
                <w:sz w:val="16"/>
                <w:szCs w:val="16"/>
                <w:lang w:val="uk-UA"/>
              </w:rPr>
              <w:t>прізвище, ініціали</w:t>
            </w:r>
          </w:p>
        </w:tc>
      </w:tr>
    </w:tbl>
    <w:p w14:paraId="28AFFFD9" w14:textId="77777777" w:rsidR="00456ACA" w:rsidRPr="00107672" w:rsidRDefault="00456ACA" w:rsidP="00456ACA">
      <w:pPr>
        <w:shd w:val="clear" w:color="auto" w:fill="FFFFFF"/>
        <w:ind w:firstLine="454"/>
        <w:jc w:val="both"/>
        <w:rPr>
          <w:color w:val="2E353D" w:themeColor="text1"/>
          <w:lang w:val="uk-UA"/>
        </w:rPr>
      </w:pPr>
    </w:p>
    <w:p w14:paraId="02F6E26E" w14:textId="5BA1770E" w:rsidR="00456ACA" w:rsidRPr="00107672" w:rsidRDefault="00376577" w:rsidP="00456ACA">
      <w:pPr>
        <w:shd w:val="clear" w:color="auto" w:fill="FFFFFF"/>
        <w:rPr>
          <w:color w:val="2E353D" w:themeColor="text1"/>
          <w:sz w:val="20"/>
          <w:szCs w:val="20"/>
          <w:lang w:val="uk-UA"/>
        </w:rPr>
      </w:pPr>
      <w:r w:rsidRPr="00107672">
        <w:rPr>
          <w:rFonts w:eastAsia="Times New Roman"/>
          <w:i/>
          <w:color w:val="2E353D" w:themeColor="text1"/>
          <w:sz w:val="20"/>
          <w:szCs w:val="20"/>
          <w:lang w:val="uk-UA"/>
        </w:rPr>
        <w:t>.*</w:t>
      </w:r>
      <w:r w:rsidR="00456ACA" w:rsidRPr="00107672">
        <w:rPr>
          <w:rFonts w:eastAsia="Times New Roman"/>
          <w:i/>
          <w:color w:val="2E353D" w:themeColor="text1"/>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54594B16" w14:textId="77777777" w:rsidR="006879C1" w:rsidRPr="00107672" w:rsidRDefault="006879C1" w:rsidP="00456ACA">
      <w:pPr>
        <w:shd w:val="clear" w:color="auto" w:fill="FFFFFF"/>
        <w:jc w:val="both"/>
        <w:rPr>
          <w:i/>
          <w:color w:val="2E353D" w:themeColor="text1"/>
          <w:sz w:val="20"/>
          <w:szCs w:val="20"/>
          <w:shd w:val="clear" w:color="auto" w:fill="FFFFFF"/>
          <w:lang w:val="uk-UA"/>
        </w:rPr>
      </w:pPr>
    </w:p>
    <w:p w14:paraId="00A25C85" w14:textId="798BEE03" w:rsidR="00456ACA" w:rsidRPr="008B0D05" w:rsidRDefault="00456ACA" w:rsidP="00456ACA">
      <w:pPr>
        <w:shd w:val="clear" w:color="auto" w:fill="FFFFFF"/>
        <w:jc w:val="both"/>
        <w:rPr>
          <w:i/>
          <w:color w:val="2E353D" w:themeColor="text1"/>
          <w:shd w:val="clear" w:color="auto" w:fill="FFFFFF"/>
          <w:lang w:val="uk-UA"/>
        </w:rPr>
      </w:pPr>
      <w:r w:rsidRPr="00107672">
        <w:rPr>
          <w:i/>
          <w:color w:val="2E353D" w:themeColor="text1"/>
          <w:shd w:val="clear" w:color="auto" w:fill="FFFFFF"/>
          <w:lang w:val="uk-UA"/>
        </w:rPr>
        <w:t>Переможець  надає  цінову пропозицію</w:t>
      </w:r>
      <w:r w:rsidR="00335DC4" w:rsidRPr="00107672">
        <w:rPr>
          <w:i/>
          <w:color w:val="2E353D" w:themeColor="text1"/>
          <w:shd w:val="clear" w:color="auto" w:fill="FFFFFF"/>
          <w:lang w:val="uk-UA"/>
        </w:rPr>
        <w:t xml:space="preserve"> з ціною</w:t>
      </w:r>
      <w:r w:rsidRPr="00107672">
        <w:rPr>
          <w:i/>
          <w:color w:val="2E353D" w:themeColor="text1"/>
          <w:shd w:val="clear" w:color="auto" w:fill="FFFFFF"/>
          <w:lang w:val="uk-UA"/>
        </w:rPr>
        <w:t xml:space="preserve"> за одиницю</w:t>
      </w:r>
      <w:r w:rsidR="00C90B29" w:rsidRPr="00107672">
        <w:rPr>
          <w:i/>
          <w:color w:val="2E353D" w:themeColor="text1"/>
          <w:shd w:val="clear" w:color="auto" w:fill="FFFFFF"/>
          <w:lang w:val="uk-UA"/>
        </w:rPr>
        <w:t xml:space="preserve">  </w:t>
      </w:r>
      <w:proofErr w:type="spellStart"/>
      <w:r w:rsidR="001B45F5" w:rsidRPr="00107672">
        <w:rPr>
          <w:i/>
          <w:color w:val="2E353D" w:themeColor="text1"/>
          <w:shd w:val="clear" w:color="auto" w:fill="FFFFFF"/>
          <w:lang w:val="uk-UA"/>
        </w:rPr>
        <w:t>вцілому</w:t>
      </w:r>
      <w:proofErr w:type="spellEnd"/>
      <w:r w:rsidRPr="00107672">
        <w:rPr>
          <w:i/>
          <w:color w:val="2E353D" w:themeColor="text1"/>
          <w:shd w:val="clear" w:color="auto" w:fill="FFFFFF"/>
          <w:lang w:val="uk-UA"/>
        </w:rPr>
        <w:t xml:space="preserve"> (без ПДВ, з ПДВ) та </w:t>
      </w:r>
      <w:r w:rsidR="001B45F5" w:rsidRPr="00107672">
        <w:rPr>
          <w:i/>
          <w:color w:val="2E353D" w:themeColor="text1"/>
          <w:shd w:val="clear" w:color="auto" w:fill="FFFFFF"/>
          <w:lang w:val="uk-UA"/>
        </w:rPr>
        <w:t xml:space="preserve">з </w:t>
      </w:r>
      <w:r w:rsidRPr="00107672">
        <w:rPr>
          <w:i/>
          <w:color w:val="2E353D" w:themeColor="text1"/>
          <w:shd w:val="clear" w:color="auto" w:fill="FFFFFF"/>
          <w:lang w:val="uk-UA"/>
        </w:rPr>
        <w:t>загальною вартістю</w:t>
      </w:r>
      <w:r w:rsidR="00FC3707" w:rsidRPr="00107672">
        <w:rPr>
          <w:i/>
          <w:color w:val="2E353D" w:themeColor="text1"/>
          <w:shd w:val="clear" w:color="auto" w:fill="FFFFFF"/>
          <w:lang w:val="uk-UA"/>
        </w:rPr>
        <w:t xml:space="preserve"> </w:t>
      </w:r>
      <w:r w:rsidRPr="00107672">
        <w:rPr>
          <w:i/>
          <w:color w:val="2E353D" w:themeColor="text1"/>
          <w:shd w:val="clear" w:color="auto" w:fill="FFFFFF"/>
          <w:lang w:val="uk-UA"/>
        </w:rPr>
        <w:t xml:space="preserve"> (без ПДВ, з ПДВ) зазначаючи ТІЛЬКИ ДВА (2) ЗНАКИ ПІСЛЯ</w:t>
      </w:r>
      <w:r w:rsidRPr="008B0D05">
        <w:rPr>
          <w:i/>
          <w:color w:val="2E353D" w:themeColor="text1"/>
          <w:shd w:val="clear" w:color="auto" w:fill="FFFFFF"/>
          <w:lang w:val="uk-UA"/>
        </w:rPr>
        <w:t xml:space="preserve"> КОМИ. </w:t>
      </w:r>
    </w:p>
    <w:sectPr w:rsidR="00456ACA" w:rsidRPr="008B0D05" w:rsidSect="00054B12">
      <w:footerReference w:type="default" r:id="rId5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E1C7" w14:textId="77777777" w:rsidR="00C97E61" w:rsidRDefault="00C97E61">
      <w:r>
        <w:separator/>
      </w:r>
    </w:p>
  </w:endnote>
  <w:endnote w:type="continuationSeparator" w:id="0">
    <w:p w14:paraId="3A11E29C" w14:textId="77777777" w:rsidR="00C97E61" w:rsidRDefault="00C9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4BC8" w14:textId="77777777" w:rsidR="00833BB8" w:rsidRPr="00602DCB" w:rsidRDefault="00833BB8"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6838" w14:textId="77777777" w:rsidR="00C97E61" w:rsidRDefault="00C97E61">
      <w:r>
        <w:separator/>
      </w:r>
    </w:p>
  </w:footnote>
  <w:footnote w:type="continuationSeparator" w:id="0">
    <w:p w14:paraId="0478D2A8" w14:textId="77777777" w:rsidR="00C97E61" w:rsidRDefault="00C97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110EE0"/>
    <w:multiLevelType w:val="hybridMultilevel"/>
    <w:tmpl w:val="5AF6007A"/>
    <w:lvl w:ilvl="0" w:tplc="E6E80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13D403D"/>
    <w:multiLevelType w:val="hybridMultilevel"/>
    <w:tmpl w:val="3F5405A0"/>
    <w:lvl w:ilvl="0" w:tplc="42588C0A">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782D42"/>
    <w:multiLevelType w:val="multilevel"/>
    <w:tmpl w:val="DC6C95E0"/>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F6580E"/>
    <w:multiLevelType w:val="hybridMultilevel"/>
    <w:tmpl w:val="8E06E7FE"/>
    <w:lvl w:ilvl="0" w:tplc="87FC5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413C0D"/>
    <w:multiLevelType w:val="hybridMultilevel"/>
    <w:tmpl w:val="29C25E8C"/>
    <w:lvl w:ilvl="0" w:tplc="B48CE80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6E6D20"/>
    <w:multiLevelType w:val="hybridMultilevel"/>
    <w:tmpl w:val="6F267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6942FB5"/>
    <w:multiLevelType w:val="hybridMultilevel"/>
    <w:tmpl w:val="BDA62920"/>
    <w:lvl w:ilvl="0" w:tplc="0422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9" w15:restartNumberingAfterBreak="0">
    <w:nsid w:val="57C0287F"/>
    <w:multiLevelType w:val="hybridMultilevel"/>
    <w:tmpl w:val="ED265ACC"/>
    <w:lvl w:ilvl="0" w:tplc="20E08FAA">
      <w:start w:val="1"/>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E93123"/>
    <w:multiLevelType w:val="hybridMultilevel"/>
    <w:tmpl w:val="6E10E3C6"/>
    <w:lvl w:ilvl="0" w:tplc="F244CED8">
      <w:start w:val="24"/>
      <w:numFmt w:val="bullet"/>
      <w:lvlText w:val="-"/>
      <w:lvlJc w:val="left"/>
      <w:pPr>
        <w:ind w:left="720" w:hanging="360"/>
      </w:pPr>
      <w:rPr>
        <w:rFonts w:ascii="Times New Roman" w:eastAsia="Times New Roman" w:hAnsi="Times New Roman" w:cs="Times New Roman"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9384F08"/>
    <w:multiLevelType w:val="hybridMultilevel"/>
    <w:tmpl w:val="15C2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7"/>
  </w:num>
  <w:num w:numId="2">
    <w:abstractNumId w:val="12"/>
  </w:num>
  <w:num w:numId="3">
    <w:abstractNumId w:val="11"/>
  </w:num>
  <w:num w:numId="4">
    <w:abstractNumId w:val="0"/>
  </w:num>
  <w:num w:numId="5">
    <w:abstractNumId w:val="1"/>
  </w:num>
  <w:num w:numId="6">
    <w:abstractNumId w:val="5"/>
  </w:num>
  <w:num w:numId="7">
    <w:abstractNumId w:val="6"/>
  </w:num>
  <w:num w:numId="8">
    <w:abstractNumId w:val="8"/>
  </w:num>
  <w:num w:numId="9">
    <w:abstractNumId w:val="10"/>
  </w:num>
  <w:num w:numId="10">
    <w:abstractNumId w:val="4"/>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315"/>
    <w:rsid w:val="0001060C"/>
    <w:rsid w:val="00012A50"/>
    <w:rsid w:val="000137E2"/>
    <w:rsid w:val="0001437D"/>
    <w:rsid w:val="00014EF3"/>
    <w:rsid w:val="00015FFC"/>
    <w:rsid w:val="00016BDE"/>
    <w:rsid w:val="00020335"/>
    <w:rsid w:val="000212A7"/>
    <w:rsid w:val="00021C21"/>
    <w:rsid w:val="00024A03"/>
    <w:rsid w:val="000257A1"/>
    <w:rsid w:val="00025BB6"/>
    <w:rsid w:val="0002650C"/>
    <w:rsid w:val="0002761D"/>
    <w:rsid w:val="00027633"/>
    <w:rsid w:val="0003036D"/>
    <w:rsid w:val="00030401"/>
    <w:rsid w:val="0003069F"/>
    <w:rsid w:val="00030D3F"/>
    <w:rsid w:val="00031B52"/>
    <w:rsid w:val="000331B8"/>
    <w:rsid w:val="000345ED"/>
    <w:rsid w:val="00034B11"/>
    <w:rsid w:val="000355AD"/>
    <w:rsid w:val="000361C9"/>
    <w:rsid w:val="00037401"/>
    <w:rsid w:val="000375B8"/>
    <w:rsid w:val="000377A4"/>
    <w:rsid w:val="00037844"/>
    <w:rsid w:val="00040FF4"/>
    <w:rsid w:val="00041BF3"/>
    <w:rsid w:val="000427BF"/>
    <w:rsid w:val="00042B4F"/>
    <w:rsid w:val="00043C15"/>
    <w:rsid w:val="00043EEB"/>
    <w:rsid w:val="0004446D"/>
    <w:rsid w:val="00044992"/>
    <w:rsid w:val="00044D03"/>
    <w:rsid w:val="0004583A"/>
    <w:rsid w:val="000474F6"/>
    <w:rsid w:val="0004764C"/>
    <w:rsid w:val="0005013E"/>
    <w:rsid w:val="00050AF3"/>
    <w:rsid w:val="00050BEA"/>
    <w:rsid w:val="0005100A"/>
    <w:rsid w:val="000519D2"/>
    <w:rsid w:val="00052B09"/>
    <w:rsid w:val="00053F46"/>
    <w:rsid w:val="00054B12"/>
    <w:rsid w:val="00054B9B"/>
    <w:rsid w:val="000553AA"/>
    <w:rsid w:val="000554CA"/>
    <w:rsid w:val="00056AC8"/>
    <w:rsid w:val="0006195F"/>
    <w:rsid w:val="00063223"/>
    <w:rsid w:val="00064C79"/>
    <w:rsid w:val="000656AA"/>
    <w:rsid w:val="00066C9A"/>
    <w:rsid w:val="00067E03"/>
    <w:rsid w:val="000705F4"/>
    <w:rsid w:val="00071065"/>
    <w:rsid w:val="00071D5F"/>
    <w:rsid w:val="00073E1F"/>
    <w:rsid w:val="000744B3"/>
    <w:rsid w:val="00074EC3"/>
    <w:rsid w:val="00080967"/>
    <w:rsid w:val="00080BC9"/>
    <w:rsid w:val="00081C7D"/>
    <w:rsid w:val="00082549"/>
    <w:rsid w:val="00083F9A"/>
    <w:rsid w:val="00085AE8"/>
    <w:rsid w:val="00086F00"/>
    <w:rsid w:val="00086FA8"/>
    <w:rsid w:val="000875DD"/>
    <w:rsid w:val="000877AC"/>
    <w:rsid w:val="00091599"/>
    <w:rsid w:val="00091FFF"/>
    <w:rsid w:val="00093298"/>
    <w:rsid w:val="00093FC2"/>
    <w:rsid w:val="000940C7"/>
    <w:rsid w:val="00094ABD"/>
    <w:rsid w:val="00094CB1"/>
    <w:rsid w:val="00095238"/>
    <w:rsid w:val="00096138"/>
    <w:rsid w:val="00097527"/>
    <w:rsid w:val="000A1DEE"/>
    <w:rsid w:val="000A2035"/>
    <w:rsid w:val="000A2814"/>
    <w:rsid w:val="000A2ACF"/>
    <w:rsid w:val="000A30DB"/>
    <w:rsid w:val="000A3258"/>
    <w:rsid w:val="000A56D8"/>
    <w:rsid w:val="000A65C7"/>
    <w:rsid w:val="000A68F0"/>
    <w:rsid w:val="000A7403"/>
    <w:rsid w:val="000B176B"/>
    <w:rsid w:val="000B2AE7"/>
    <w:rsid w:val="000B2D9C"/>
    <w:rsid w:val="000B3AE2"/>
    <w:rsid w:val="000B40C4"/>
    <w:rsid w:val="000B42FB"/>
    <w:rsid w:val="000B5BF1"/>
    <w:rsid w:val="000C1579"/>
    <w:rsid w:val="000C25B2"/>
    <w:rsid w:val="000C2979"/>
    <w:rsid w:val="000C5C1B"/>
    <w:rsid w:val="000C6C91"/>
    <w:rsid w:val="000C74D4"/>
    <w:rsid w:val="000D09D9"/>
    <w:rsid w:val="000D160D"/>
    <w:rsid w:val="000D25F6"/>
    <w:rsid w:val="000D26F5"/>
    <w:rsid w:val="000D6947"/>
    <w:rsid w:val="000E34B6"/>
    <w:rsid w:val="000E60FF"/>
    <w:rsid w:val="000E6B0B"/>
    <w:rsid w:val="000E6DB8"/>
    <w:rsid w:val="000F1409"/>
    <w:rsid w:val="000F160A"/>
    <w:rsid w:val="000F1D51"/>
    <w:rsid w:val="000F24C3"/>
    <w:rsid w:val="000F2797"/>
    <w:rsid w:val="000F3E8B"/>
    <w:rsid w:val="000F5304"/>
    <w:rsid w:val="001005AB"/>
    <w:rsid w:val="00100D7A"/>
    <w:rsid w:val="00101212"/>
    <w:rsid w:val="00101C97"/>
    <w:rsid w:val="00102256"/>
    <w:rsid w:val="00102D2C"/>
    <w:rsid w:val="00103B76"/>
    <w:rsid w:val="00104971"/>
    <w:rsid w:val="00104D54"/>
    <w:rsid w:val="001050CB"/>
    <w:rsid w:val="00105FBD"/>
    <w:rsid w:val="00106DB1"/>
    <w:rsid w:val="00107672"/>
    <w:rsid w:val="00107CAE"/>
    <w:rsid w:val="00110007"/>
    <w:rsid w:val="001108DA"/>
    <w:rsid w:val="001113AB"/>
    <w:rsid w:val="00111918"/>
    <w:rsid w:val="00111977"/>
    <w:rsid w:val="00112388"/>
    <w:rsid w:val="00113026"/>
    <w:rsid w:val="00115805"/>
    <w:rsid w:val="0011767C"/>
    <w:rsid w:val="001176F5"/>
    <w:rsid w:val="0012155B"/>
    <w:rsid w:val="00125D10"/>
    <w:rsid w:val="00126359"/>
    <w:rsid w:val="00126B43"/>
    <w:rsid w:val="001301D6"/>
    <w:rsid w:val="001310C2"/>
    <w:rsid w:val="00132F44"/>
    <w:rsid w:val="00133348"/>
    <w:rsid w:val="00134CF6"/>
    <w:rsid w:val="0013509D"/>
    <w:rsid w:val="00135F0B"/>
    <w:rsid w:val="001372A4"/>
    <w:rsid w:val="00137A5E"/>
    <w:rsid w:val="001409EE"/>
    <w:rsid w:val="00140BCF"/>
    <w:rsid w:val="00142847"/>
    <w:rsid w:val="00144DB4"/>
    <w:rsid w:val="00146B28"/>
    <w:rsid w:val="00146C7D"/>
    <w:rsid w:val="001478FB"/>
    <w:rsid w:val="00150372"/>
    <w:rsid w:val="0015111B"/>
    <w:rsid w:val="001522DA"/>
    <w:rsid w:val="0015446D"/>
    <w:rsid w:val="00154C06"/>
    <w:rsid w:val="0015554B"/>
    <w:rsid w:val="00156E8B"/>
    <w:rsid w:val="001575AC"/>
    <w:rsid w:val="00160E87"/>
    <w:rsid w:val="00161B08"/>
    <w:rsid w:val="001625CE"/>
    <w:rsid w:val="00162FF6"/>
    <w:rsid w:val="00163CEF"/>
    <w:rsid w:val="001646E9"/>
    <w:rsid w:val="0016742D"/>
    <w:rsid w:val="00167D29"/>
    <w:rsid w:val="0017127D"/>
    <w:rsid w:val="001715C5"/>
    <w:rsid w:val="00171CA4"/>
    <w:rsid w:val="00171EE4"/>
    <w:rsid w:val="00172E7F"/>
    <w:rsid w:val="00174C8E"/>
    <w:rsid w:val="00174E91"/>
    <w:rsid w:val="00175005"/>
    <w:rsid w:val="001766C6"/>
    <w:rsid w:val="00180DE6"/>
    <w:rsid w:val="00182423"/>
    <w:rsid w:val="00182EF2"/>
    <w:rsid w:val="00183C4E"/>
    <w:rsid w:val="00184354"/>
    <w:rsid w:val="00184A01"/>
    <w:rsid w:val="00186F0B"/>
    <w:rsid w:val="00187666"/>
    <w:rsid w:val="001906CB"/>
    <w:rsid w:val="00190805"/>
    <w:rsid w:val="00190A96"/>
    <w:rsid w:val="00191A38"/>
    <w:rsid w:val="00192444"/>
    <w:rsid w:val="0019328E"/>
    <w:rsid w:val="00193319"/>
    <w:rsid w:val="001933C3"/>
    <w:rsid w:val="00193473"/>
    <w:rsid w:val="00193476"/>
    <w:rsid w:val="00194C53"/>
    <w:rsid w:val="00196007"/>
    <w:rsid w:val="001970E2"/>
    <w:rsid w:val="001977ED"/>
    <w:rsid w:val="001A03EF"/>
    <w:rsid w:val="001A0A9C"/>
    <w:rsid w:val="001A14C3"/>
    <w:rsid w:val="001A30D6"/>
    <w:rsid w:val="001A3FA6"/>
    <w:rsid w:val="001A483C"/>
    <w:rsid w:val="001B0580"/>
    <w:rsid w:val="001B0ABB"/>
    <w:rsid w:val="001B132D"/>
    <w:rsid w:val="001B3E43"/>
    <w:rsid w:val="001B45F5"/>
    <w:rsid w:val="001B563F"/>
    <w:rsid w:val="001B7267"/>
    <w:rsid w:val="001C0379"/>
    <w:rsid w:val="001C0889"/>
    <w:rsid w:val="001C12CF"/>
    <w:rsid w:val="001C183D"/>
    <w:rsid w:val="001C4AE3"/>
    <w:rsid w:val="001C4EBC"/>
    <w:rsid w:val="001C55F7"/>
    <w:rsid w:val="001C5752"/>
    <w:rsid w:val="001C75AD"/>
    <w:rsid w:val="001D1FBB"/>
    <w:rsid w:val="001D72FD"/>
    <w:rsid w:val="001D74F4"/>
    <w:rsid w:val="001E147A"/>
    <w:rsid w:val="001E2AE8"/>
    <w:rsid w:val="001E33DF"/>
    <w:rsid w:val="001E6A14"/>
    <w:rsid w:val="001E6D7D"/>
    <w:rsid w:val="001E7454"/>
    <w:rsid w:val="001E7BE3"/>
    <w:rsid w:val="001F1BB4"/>
    <w:rsid w:val="001F3182"/>
    <w:rsid w:val="001F4935"/>
    <w:rsid w:val="001F652E"/>
    <w:rsid w:val="001F7AA1"/>
    <w:rsid w:val="001F7DDB"/>
    <w:rsid w:val="00200DB0"/>
    <w:rsid w:val="0020304D"/>
    <w:rsid w:val="002036EA"/>
    <w:rsid w:val="002037EB"/>
    <w:rsid w:val="002043B2"/>
    <w:rsid w:val="0020464F"/>
    <w:rsid w:val="0020487C"/>
    <w:rsid w:val="00205DEC"/>
    <w:rsid w:val="0020636F"/>
    <w:rsid w:val="00206EA0"/>
    <w:rsid w:val="00207EAB"/>
    <w:rsid w:val="00210FDC"/>
    <w:rsid w:val="002120D2"/>
    <w:rsid w:val="0021249E"/>
    <w:rsid w:val="002126B5"/>
    <w:rsid w:val="00212DD2"/>
    <w:rsid w:val="00213439"/>
    <w:rsid w:val="0021383C"/>
    <w:rsid w:val="00214273"/>
    <w:rsid w:val="00214F37"/>
    <w:rsid w:val="00216F16"/>
    <w:rsid w:val="0022053C"/>
    <w:rsid w:val="00221225"/>
    <w:rsid w:val="002223A3"/>
    <w:rsid w:val="002227A8"/>
    <w:rsid w:val="002234BA"/>
    <w:rsid w:val="0022380A"/>
    <w:rsid w:val="00225ED8"/>
    <w:rsid w:val="00225F6C"/>
    <w:rsid w:val="002268AF"/>
    <w:rsid w:val="00227790"/>
    <w:rsid w:val="0023151A"/>
    <w:rsid w:val="0023303C"/>
    <w:rsid w:val="00235DE5"/>
    <w:rsid w:val="002421F5"/>
    <w:rsid w:val="00242C97"/>
    <w:rsid w:val="00243B77"/>
    <w:rsid w:val="002443A9"/>
    <w:rsid w:val="0024467A"/>
    <w:rsid w:val="00244B32"/>
    <w:rsid w:val="00244E12"/>
    <w:rsid w:val="002466E3"/>
    <w:rsid w:val="00247E7C"/>
    <w:rsid w:val="0025053C"/>
    <w:rsid w:val="00250F12"/>
    <w:rsid w:val="0025104A"/>
    <w:rsid w:val="00251ABC"/>
    <w:rsid w:val="00251DA0"/>
    <w:rsid w:val="00252B2C"/>
    <w:rsid w:val="00252FC9"/>
    <w:rsid w:val="002537F0"/>
    <w:rsid w:val="00254831"/>
    <w:rsid w:val="00257EBC"/>
    <w:rsid w:val="002618EC"/>
    <w:rsid w:val="0026341C"/>
    <w:rsid w:val="00263C05"/>
    <w:rsid w:val="002645BC"/>
    <w:rsid w:val="00265B94"/>
    <w:rsid w:val="0027071A"/>
    <w:rsid w:val="00271250"/>
    <w:rsid w:val="00271B7F"/>
    <w:rsid w:val="00273351"/>
    <w:rsid w:val="002765C8"/>
    <w:rsid w:val="00276A44"/>
    <w:rsid w:val="00277606"/>
    <w:rsid w:val="002803A5"/>
    <w:rsid w:val="00280864"/>
    <w:rsid w:val="00281A1A"/>
    <w:rsid w:val="00281B4A"/>
    <w:rsid w:val="00281CC1"/>
    <w:rsid w:val="00283127"/>
    <w:rsid w:val="002846B3"/>
    <w:rsid w:val="00284954"/>
    <w:rsid w:val="0028622D"/>
    <w:rsid w:val="002875E2"/>
    <w:rsid w:val="00290797"/>
    <w:rsid w:val="00291993"/>
    <w:rsid w:val="00291AD5"/>
    <w:rsid w:val="00291BFA"/>
    <w:rsid w:val="002934ED"/>
    <w:rsid w:val="00293A06"/>
    <w:rsid w:val="00295AC3"/>
    <w:rsid w:val="0029661B"/>
    <w:rsid w:val="00296E5C"/>
    <w:rsid w:val="002971C7"/>
    <w:rsid w:val="002973E7"/>
    <w:rsid w:val="002A0557"/>
    <w:rsid w:val="002A1ADB"/>
    <w:rsid w:val="002A3124"/>
    <w:rsid w:val="002A3855"/>
    <w:rsid w:val="002A4E26"/>
    <w:rsid w:val="002A6E11"/>
    <w:rsid w:val="002A73FC"/>
    <w:rsid w:val="002B11FF"/>
    <w:rsid w:val="002B1525"/>
    <w:rsid w:val="002B1C11"/>
    <w:rsid w:val="002B2033"/>
    <w:rsid w:val="002B276B"/>
    <w:rsid w:val="002B31EA"/>
    <w:rsid w:val="002B3CDE"/>
    <w:rsid w:val="002B4478"/>
    <w:rsid w:val="002B4A50"/>
    <w:rsid w:val="002B54C0"/>
    <w:rsid w:val="002B5A12"/>
    <w:rsid w:val="002B6705"/>
    <w:rsid w:val="002B6E47"/>
    <w:rsid w:val="002B7043"/>
    <w:rsid w:val="002B724C"/>
    <w:rsid w:val="002B7999"/>
    <w:rsid w:val="002B7F43"/>
    <w:rsid w:val="002C07E3"/>
    <w:rsid w:val="002C08E6"/>
    <w:rsid w:val="002C0C17"/>
    <w:rsid w:val="002C13C4"/>
    <w:rsid w:val="002C2430"/>
    <w:rsid w:val="002C2763"/>
    <w:rsid w:val="002C30E4"/>
    <w:rsid w:val="002C3B4B"/>
    <w:rsid w:val="002C3B56"/>
    <w:rsid w:val="002C77FB"/>
    <w:rsid w:val="002C7B40"/>
    <w:rsid w:val="002D093C"/>
    <w:rsid w:val="002D0BD7"/>
    <w:rsid w:val="002D299D"/>
    <w:rsid w:val="002D2C78"/>
    <w:rsid w:val="002D2C91"/>
    <w:rsid w:val="002D368C"/>
    <w:rsid w:val="002D48BC"/>
    <w:rsid w:val="002D6E39"/>
    <w:rsid w:val="002D6E90"/>
    <w:rsid w:val="002D7CDA"/>
    <w:rsid w:val="002D7EA4"/>
    <w:rsid w:val="002E2EF1"/>
    <w:rsid w:val="002E3955"/>
    <w:rsid w:val="002E40B2"/>
    <w:rsid w:val="002E5E3F"/>
    <w:rsid w:val="002E6891"/>
    <w:rsid w:val="002E7D95"/>
    <w:rsid w:val="002F02AC"/>
    <w:rsid w:val="002F18DC"/>
    <w:rsid w:val="002F1C34"/>
    <w:rsid w:val="002F3FDD"/>
    <w:rsid w:val="002F626E"/>
    <w:rsid w:val="002F659F"/>
    <w:rsid w:val="002F7872"/>
    <w:rsid w:val="002F78A9"/>
    <w:rsid w:val="00300749"/>
    <w:rsid w:val="00300EA5"/>
    <w:rsid w:val="00306E44"/>
    <w:rsid w:val="00310002"/>
    <w:rsid w:val="0031198C"/>
    <w:rsid w:val="003119D2"/>
    <w:rsid w:val="003131FF"/>
    <w:rsid w:val="003148EC"/>
    <w:rsid w:val="003161F0"/>
    <w:rsid w:val="00316550"/>
    <w:rsid w:val="00316927"/>
    <w:rsid w:val="00321AAA"/>
    <w:rsid w:val="00323AEF"/>
    <w:rsid w:val="00324218"/>
    <w:rsid w:val="00324444"/>
    <w:rsid w:val="003245A1"/>
    <w:rsid w:val="003261E2"/>
    <w:rsid w:val="00326393"/>
    <w:rsid w:val="00326C37"/>
    <w:rsid w:val="00330C3F"/>
    <w:rsid w:val="003312F0"/>
    <w:rsid w:val="00332683"/>
    <w:rsid w:val="00333EFC"/>
    <w:rsid w:val="00335DC4"/>
    <w:rsid w:val="0034040D"/>
    <w:rsid w:val="00342216"/>
    <w:rsid w:val="003427BA"/>
    <w:rsid w:val="00344F21"/>
    <w:rsid w:val="00351D56"/>
    <w:rsid w:val="00352283"/>
    <w:rsid w:val="0035337F"/>
    <w:rsid w:val="00353B0F"/>
    <w:rsid w:val="00354401"/>
    <w:rsid w:val="0035596A"/>
    <w:rsid w:val="003560D3"/>
    <w:rsid w:val="00357D44"/>
    <w:rsid w:val="00361220"/>
    <w:rsid w:val="003643A2"/>
    <w:rsid w:val="00364C51"/>
    <w:rsid w:val="00366F22"/>
    <w:rsid w:val="00367B00"/>
    <w:rsid w:val="0037078C"/>
    <w:rsid w:val="00371411"/>
    <w:rsid w:val="003723F7"/>
    <w:rsid w:val="00372414"/>
    <w:rsid w:val="0037268C"/>
    <w:rsid w:val="00372886"/>
    <w:rsid w:val="00372DF6"/>
    <w:rsid w:val="00376577"/>
    <w:rsid w:val="003802EE"/>
    <w:rsid w:val="003804A3"/>
    <w:rsid w:val="003806EB"/>
    <w:rsid w:val="00380E10"/>
    <w:rsid w:val="00380E84"/>
    <w:rsid w:val="0038168F"/>
    <w:rsid w:val="00382E35"/>
    <w:rsid w:val="00384656"/>
    <w:rsid w:val="003860A1"/>
    <w:rsid w:val="00386CCB"/>
    <w:rsid w:val="00386DE9"/>
    <w:rsid w:val="003870D9"/>
    <w:rsid w:val="00387DCF"/>
    <w:rsid w:val="00390386"/>
    <w:rsid w:val="00393788"/>
    <w:rsid w:val="00394617"/>
    <w:rsid w:val="003949DE"/>
    <w:rsid w:val="003958AB"/>
    <w:rsid w:val="003A0332"/>
    <w:rsid w:val="003A0394"/>
    <w:rsid w:val="003A03DE"/>
    <w:rsid w:val="003A146D"/>
    <w:rsid w:val="003A27EA"/>
    <w:rsid w:val="003A299E"/>
    <w:rsid w:val="003A3ED2"/>
    <w:rsid w:val="003A464C"/>
    <w:rsid w:val="003A58A8"/>
    <w:rsid w:val="003A62E4"/>
    <w:rsid w:val="003A6B10"/>
    <w:rsid w:val="003A7A60"/>
    <w:rsid w:val="003B0E88"/>
    <w:rsid w:val="003B1294"/>
    <w:rsid w:val="003B167E"/>
    <w:rsid w:val="003B3384"/>
    <w:rsid w:val="003C0F04"/>
    <w:rsid w:val="003C0FE7"/>
    <w:rsid w:val="003C2371"/>
    <w:rsid w:val="003C4CD0"/>
    <w:rsid w:val="003C5A17"/>
    <w:rsid w:val="003C7330"/>
    <w:rsid w:val="003C7726"/>
    <w:rsid w:val="003D1326"/>
    <w:rsid w:val="003D2A9A"/>
    <w:rsid w:val="003D5148"/>
    <w:rsid w:val="003D627E"/>
    <w:rsid w:val="003D6DCB"/>
    <w:rsid w:val="003E0EBE"/>
    <w:rsid w:val="003E1D97"/>
    <w:rsid w:val="003E4E51"/>
    <w:rsid w:val="003E50E1"/>
    <w:rsid w:val="003E634E"/>
    <w:rsid w:val="003E6751"/>
    <w:rsid w:val="003E782C"/>
    <w:rsid w:val="003E7CBE"/>
    <w:rsid w:val="003F0EF0"/>
    <w:rsid w:val="003F27E4"/>
    <w:rsid w:val="003F3808"/>
    <w:rsid w:val="003F627C"/>
    <w:rsid w:val="003F75F4"/>
    <w:rsid w:val="003F7F1A"/>
    <w:rsid w:val="00403404"/>
    <w:rsid w:val="0040409E"/>
    <w:rsid w:val="00405FC4"/>
    <w:rsid w:val="00406221"/>
    <w:rsid w:val="00406E69"/>
    <w:rsid w:val="004071C1"/>
    <w:rsid w:val="004071C5"/>
    <w:rsid w:val="00410128"/>
    <w:rsid w:val="00410DA6"/>
    <w:rsid w:val="00411BEE"/>
    <w:rsid w:val="00413E91"/>
    <w:rsid w:val="0041435F"/>
    <w:rsid w:val="004155EF"/>
    <w:rsid w:val="00415C1D"/>
    <w:rsid w:val="004163BC"/>
    <w:rsid w:val="00417834"/>
    <w:rsid w:val="0042092B"/>
    <w:rsid w:val="0042145E"/>
    <w:rsid w:val="004223F4"/>
    <w:rsid w:val="00422585"/>
    <w:rsid w:val="00422AF0"/>
    <w:rsid w:val="00423920"/>
    <w:rsid w:val="00423D14"/>
    <w:rsid w:val="00423F98"/>
    <w:rsid w:val="0042413A"/>
    <w:rsid w:val="00424C14"/>
    <w:rsid w:val="00424CE0"/>
    <w:rsid w:val="004258C4"/>
    <w:rsid w:val="00426D7A"/>
    <w:rsid w:val="004278F8"/>
    <w:rsid w:val="0043135F"/>
    <w:rsid w:val="00432A51"/>
    <w:rsid w:val="0043342C"/>
    <w:rsid w:val="00434645"/>
    <w:rsid w:val="00434FCB"/>
    <w:rsid w:val="0043790A"/>
    <w:rsid w:val="004406D6"/>
    <w:rsid w:val="004412A6"/>
    <w:rsid w:val="00441718"/>
    <w:rsid w:val="00442071"/>
    <w:rsid w:val="004422CC"/>
    <w:rsid w:val="00442972"/>
    <w:rsid w:val="004433F2"/>
    <w:rsid w:val="004445CA"/>
    <w:rsid w:val="00444CC1"/>
    <w:rsid w:val="00445036"/>
    <w:rsid w:val="00447BD7"/>
    <w:rsid w:val="00447F32"/>
    <w:rsid w:val="0045016D"/>
    <w:rsid w:val="004544BE"/>
    <w:rsid w:val="004546AB"/>
    <w:rsid w:val="004558A2"/>
    <w:rsid w:val="00455EB1"/>
    <w:rsid w:val="00456361"/>
    <w:rsid w:val="00456ACA"/>
    <w:rsid w:val="00460BDD"/>
    <w:rsid w:val="00461660"/>
    <w:rsid w:val="00461B30"/>
    <w:rsid w:val="00462F9B"/>
    <w:rsid w:val="004630F9"/>
    <w:rsid w:val="00464CDE"/>
    <w:rsid w:val="00465505"/>
    <w:rsid w:val="00465A38"/>
    <w:rsid w:val="004660BC"/>
    <w:rsid w:val="004666CE"/>
    <w:rsid w:val="00466EDF"/>
    <w:rsid w:val="004671A3"/>
    <w:rsid w:val="004706B9"/>
    <w:rsid w:val="004729D2"/>
    <w:rsid w:val="00473F6E"/>
    <w:rsid w:val="0047425A"/>
    <w:rsid w:val="00475342"/>
    <w:rsid w:val="00475BC8"/>
    <w:rsid w:val="00475CF8"/>
    <w:rsid w:val="00476E05"/>
    <w:rsid w:val="00476F13"/>
    <w:rsid w:val="0047735E"/>
    <w:rsid w:val="00477723"/>
    <w:rsid w:val="004807AA"/>
    <w:rsid w:val="00480A15"/>
    <w:rsid w:val="00480A7F"/>
    <w:rsid w:val="00481340"/>
    <w:rsid w:val="00482F9B"/>
    <w:rsid w:val="00484A18"/>
    <w:rsid w:val="0048543B"/>
    <w:rsid w:val="00485941"/>
    <w:rsid w:val="00485A44"/>
    <w:rsid w:val="00486906"/>
    <w:rsid w:val="00486C76"/>
    <w:rsid w:val="00487BA5"/>
    <w:rsid w:val="00490096"/>
    <w:rsid w:val="0049079E"/>
    <w:rsid w:val="00490A77"/>
    <w:rsid w:val="004914A3"/>
    <w:rsid w:val="00491F3E"/>
    <w:rsid w:val="004921C8"/>
    <w:rsid w:val="00493089"/>
    <w:rsid w:val="00497E18"/>
    <w:rsid w:val="004A0AFC"/>
    <w:rsid w:val="004A0C5B"/>
    <w:rsid w:val="004A199E"/>
    <w:rsid w:val="004A1DF4"/>
    <w:rsid w:val="004A3FB6"/>
    <w:rsid w:val="004A4460"/>
    <w:rsid w:val="004A5E31"/>
    <w:rsid w:val="004A6608"/>
    <w:rsid w:val="004B0A1A"/>
    <w:rsid w:val="004B1932"/>
    <w:rsid w:val="004B2353"/>
    <w:rsid w:val="004B2C4D"/>
    <w:rsid w:val="004B4916"/>
    <w:rsid w:val="004B5264"/>
    <w:rsid w:val="004B5A76"/>
    <w:rsid w:val="004B5F1E"/>
    <w:rsid w:val="004B6A0B"/>
    <w:rsid w:val="004B732F"/>
    <w:rsid w:val="004B74E1"/>
    <w:rsid w:val="004B7FFA"/>
    <w:rsid w:val="004C013F"/>
    <w:rsid w:val="004C0BA5"/>
    <w:rsid w:val="004C0BC7"/>
    <w:rsid w:val="004C2BC1"/>
    <w:rsid w:val="004C36EF"/>
    <w:rsid w:val="004C74E8"/>
    <w:rsid w:val="004C7DEC"/>
    <w:rsid w:val="004D0E2A"/>
    <w:rsid w:val="004D1FFC"/>
    <w:rsid w:val="004D241C"/>
    <w:rsid w:val="004D472D"/>
    <w:rsid w:val="004D4A72"/>
    <w:rsid w:val="004D4D93"/>
    <w:rsid w:val="004D6F61"/>
    <w:rsid w:val="004E0FC7"/>
    <w:rsid w:val="004E19D9"/>
    <w:rsid w:val="004E243A"/>
    <w:rsid w:val="004E394E"/>
    <w:rsid w:val="004E3AE8"/>
    <w:rsid w:val="004E4CEB"/>
    <w:rsid w:val="004E5CCA"/>
    <w:rsid w:val="004F0720"/>
    <w:rsid w:val="004F0D4E"/>
    <w:rsid w:val="004F1160"/>
    <w:rsid w:val="004F40E7"/>
    <w:rsid w:val="004F506E"/>
    <w:rsid w:val="004F58DE"/>
    <w:rsid w:val="004F68E9"/>
    <w:rsid w:val="004F711A"/>
    <w:rsid w:val="00503A6C"/>
    <w:rsid w:val="00503E85"/>
    <w:rsid w:val="0050591A"/>
    <w:rsid w:val="0050666B"/>
    <w:rsid w:val="00506A84"/>
    <w:rsid w:val="00510B3B"/>
    <w:rsid w:val="00511C83"/>
    <w:rsid w:val="00511CF7"/>
    <w:rsid w:val="00512438"/>
    <w:rsid w:val="00512ACF"/>
    <w:rsid w:val="005134DF"/>
    <w:rsid w:val="00514F2C"/>
    <w:rsid w:val="00515E84"/>
    <w:rsid w:val="00516064"/>
    <w:rsid w:val="00516B7A"/>
    <w:rsid w:val="00517D86"/>
    <w:rsid w:val="00520567"/>
    <w:rsid w:val="0052073C"/>
    <w:rsid w:val="00521413"/>
    <w:rsid w:val="00521BD7"/>
    <w:rsid w:val="005221EF"/>
    <w:rsid w:val="00522703"/>
    <w:rsid w:val="00522D42"/>
    <w:rsid w:val="00524C90"/>
    <w:rsid w:val="00525328"/>
    <w:rsid w:val="00530B4C"/>
    <w:rsid w:val="00531228"/>
    <w:rsid w:val="00531F22"/>
    <w:rsid w:val="0053270C"/>
    <w:rsid w:val="0053312B"/>
    <w:rsid w:val="00533632"/>
    <w:rsid w:val="00533696"/>
    <w:rsid w:val="00533C0A"/>
    <w:rsid w:val="00534833"/>
    <w:rsid w:val="00535831"/>
    <w:rsid w:val="005369B1"/>
    <w:rsid w:val="005403EC"/>
    <w:rsid w:val="00540AAE"/>
    <w:rsid w:val="00540AC0"/>
    <w:rsid w:val="005423A9"/>
    <w:rsid w:val="0054548C"/>
    <w:rsid w:val="005500CC"/>
    <w:rsid w:val="00550759"/>
    <w:rsid w:val="00550A2B"/>
    <w:rsid w:val="0055106D"/>
    <w:rsid w:val="005510CE"/>
    <w:rsid w:val="00555BD8"/>
    <w:rsid w:val="00561847"/>
    <w:rsid w:val="005620E2"/>
    <w:rsid w:val="00567AC8"/>
    <w:rsid w:val="005715D8"/>
    <w:rsid w:val="005718F4"/>
    <w:rsid w:val="0057348B"/>
    <w:rsid w:val="00573BCA"/>
    <w:rsid w:val="00574E4D"/>
    <w:rsid w:val="00574F96"/>
    <w:rsid w:val="005753EF"/>
    <w:rsid w:val="005772F5"/>
    <w:rsid w:val="00577823"/>
    <w:rsid w:val="00581AB9"/>
    <w:rsid w:val="00583064"/>
    <w:rsid w:val="0058506D"/>
    <w:rsid w:val="00585472"/>
    <w:rsid w:val="00585D30"/>
    <w:rsid w:val="00585E85"/>
    <w:rsid w:val="005860EC"/>
    <w:rsid w:val="00587D73"/>
    <w:rsid w:val="00590002"/>
    <w:rsid w:val="00590719"/>
    <w:rsid w:val="0059118F"/>
    <w:rsid w:val="005918A1"/>
    <w:rsid w:val="0059246D"/>
    <w:rsid w:val="00593BB4"/>
    <w:rsid w:val="0059457D"/>
    <w:rsid w:val="00594FE5"/>
    <w:rsid w:val="00594FE8"/>
    <w:rsid w:val="00595332"/>
    <w:rsid w:val="00595869"/>
    <w:rsid w:val="0059606D"/>
    <w:rsid w:val="00596472"/>
    <w:rsid w:val="00596D03"/>
    <w:rsid w:val="00597149"/>
    <w:rsid w:val="005A0887"/>
    <w:rsid w:val="005A0AD7"/>
    <w:rsid w:val="005A1B11"/>
    <w:rsid w:val="005A1E58"/>
    <w:rsid w:val="005A24B3"/>
    <w:rsid w:val="005A2821"/>
    <w:rsid w:val="005A4198"/>
    <w:rsid w:val="005A4663"/>
    <w:rsid w:val="005A59E0"/>
    <w:rsid w:val="005B0A83"/>
    <w:rsid w:val="005B0FAB"/>
    <w:rsid w:val="005B2200"/>
    <w:rsid w:val="005B35F1"/>
    <w:rsid w:val="005B3A23"/>
    <w:rsid w:val="005B3A34"/>
    <w:rsid w:val="005B48F9"/>
    <w:rsid w:val="005B54F4"/>
    <w:rsid w:val="005B5FE3"/>
    <w:rsid w:val="005B6D5D"/>
    <w:rsid w:val="005B7BE4"/>
    <w:rsid w:val="005B7C8B"/>
    <w:rsid w:val="005B7EFE"/>
    <w:rsid w:val="005C03D0"/>
    <w:rsid w:val="005C2917"/>
    <w:rsid w:val="005C36B7"/>
    <w:rsid w:val="005C36BD"/>
    <w:rsid w:val="005C4E87"/>
    <w:rsid w:val="005C5CB5"/>
    <w:rsid w:val="005C61FE"/>
    <w:rsid w:val="005C6498"/>
    <w:rsid w:val="005D017A"/>
    <w:rsid w:val="005D12A2"/>
    <w:rsid w:val="005D1B29"/>
    <w:rsid w:val="005D26E4"/>
    <w:rsid w:val="005D2991"/>
    <w:rsid w:val="005D3693"/>
    <w:rsid w:val="005D5458"/>
    <w:rsid w:val="005D6665"/>
    <w:rsid w:val="005E116C"/>
    <w:rsid w:val="005E15C0"/>
    <w:rsid w:val="005E1D57"/>
    <w:rsid w:val="005E2D39"/>
    <w:rsid w:val="005E4F01"/>
    <w:rsid w:val="005E7695"/>
    <w:rsid w:val="005E778A"/>
    <w:rsid w:val="005F053A"/>
    <w:rsid w:val="005F0755"/>
    <w:rsid w:val="005F19BB"/>
    <w:rsid w:val="005F2D40"/>
    <w:rsid w:val="005F43FF"/>
    <w:rsid w:val="005F505C"/>
    <w:rsid w:val="005F5887"/>
    <w:rsid w:val="005F5B4D"/>
    <w:rsid w:val="005F7057"/>
    <w:rsid w:val="005F7F27"/>
    <w:rsid w:val="00600152"/>
    <w:rsid w:val="00600A3F"/>
    <w:rsid w:val="00600D3A"/>
    <w:rsid w:val="00602DCB"/>
    <w:rsid w:val="00604456"/>
    <w:rsid w:val="00604F9A"/>
    <w:rsid w:val="0060615D"/>
    <w:rsid w:val="006062F0"/>
    <w:rsid w:val="00606544"/>
    <w:rsid w:val="00606C3B"/>
    <w:rsid w:val="006109D8"/>
    <w:rsid w:val="00610B76"/>
    <w:rsid w:val="00611370"/>
    <w:rsid w:val="00611BE1"/>
    <w:rsid w:val="006129B1"/>
    <w:rsid w:val="00613D44"/>
    <w:rsid w:val="00616D52"/>
    <w:rsid w:val="00622957"/>
    <w:rsid w:val="00623D3C"/>
    <w:rsid w:val="00627F07"/>
    <w:rsid w:val="00631077"/>
    <w:rsid w:val="006312FF"/>
    <w:rsid w:val="00631331"/>
    <w:rsid w:val="0063326B"/>
    <w:rsid w:val="00633743"/>
    <w:rsid w:val="00633E70"/>
    <w:rsid w:val="0063612F"/>
    <w:rsid w:val="006368E0"/>
    <w:rsid w:val="006401D3"/>
    <w:rsid w:val="00640BBD"/>
    <w:rsid w:val="006410A3"/>
    <w:rsid w:val="00642DD1"/>
    <w:rsid w:val="006431A4"/>
    <w:rsid w:val="00643743"/>
    <w:rsid w:val="00643CA2"/>
    <w:rsid w:val="006447F8"/>
    <w:rsid w:val="00644F56"/>
    <w:rsid w:val="006465FC"/>
    <w:rsid w:val="00646A58"/>
    <w:rsid w:val="00646CEC"/>
    <w:rsid w:val="006479C9"/>
    <w:rsid w:val="006500AF"/>
    <w:rsid w:val="00651BE2"/>
    <w:rsid w:val="00651FDE"/>
    <w:rsid w:val="0065299C"/>
    <w:rsid w:val="00652CAD"/>
    <w:rsid w:val="00653CBF"/>
    <w:rsid w:val="00656BA0"/>
    <w:rsid w:val="006600C2"/>
    <w:rsid w:val="006600F1"/>
    <w:rsid w:val="00660920"/>
    <w:rsid w:val="00660AC6"/>
    <w:rsid w:val="00661486"/>
    <w:rsid w:val="0066167E"/>
    <w:rsid w:val="00662168"/>
    <w:rsid w:val="00663AAB"/>
    <w:rsid w:val="00663D9D"/>
    <w:rsid w:val="00664098"/>
    <w:rsid w:val="0066534F"/>
    <w:rsid w:val="00665B4B"/>
    <w:rsid w:val="00665C87"/>
    <w:rsid w:val="006666E7"/>
    <w:rsid w:val="00670419"/>
    <w:rsid w:val="00670AC5"/>
    <w:rsid w:val="00672CE8"/>
    <w:rsid w:val="00680420"/>
    <w:rsid w:val="00680643"/>
    <w:rsid w:val="006825EA"/>
    <w:rsid w:val="00682AD0"/>
    <w:rsid w:val="00683651"/>
    <w:rsid w:val="00683E74"/>
    <w:rsid w:val="0068533A"/>
    <w:rsid w:val="00685F35"/>
    <w:rsid w:val="00687148"/>
    <w:rsid w:val="006879C1"/>
    <w:rsid w:val="00691A2B"/>
    <w:rsid w:val="00691E6B"/>
    <w:rsid w:val="00691F84"/>
    <w:rsid w:val="00693B66"/>
    <w:rsid w:val="00694FFA"/>
    <w:rsid w:val="00695F91"/>
    <w:rsid w:val="006965DA"/>
    <w:rsid w:val="0069713F"/>
    <w:rsid w:val="006A0B30"/>
    <w:rsid w:val="006A1363"/>
    <w:rsid w:val="006A240F"/>
    <w:rsid w:val="006A3C0F"/>
    <w:rsid w:val="006A52DE"/>
    <w:rsid w:val="006A79D7"/>
    <w:rsid w:val="006B1E59"/>
    <w:rsid w:val="006B2507"/>
    <w:rsid w:val="006B347F"/>
    <w:rsid w:val="006B4CFC"/>
    <w:rsid w:val="006B4EDD"/>
    <w:rsid w:val="006B5196"/>
    <w:rsid w:val="006B5E9C"/>
    <w:rsid w:val="006B6118"/>
    <w:rsid w:val="006B7256"/>
    <w:rsid w:val="006B737D"/>
    <w:rsid w:val="006B7AA9"/>
    <w:rsid w:val="006C140B"/>
    <w:rsid w:val="006C15EF"/>
    <w:rsid w:val="006C22E1"/>
    <w:rsid w:val="006C3C67"/>
    <w:rsid w:val="006C5BE7"/>
    <w:rsid w:val="006C75FE"/>
    <w:rsid w:val="006D0ACF"/>
    <w:rsid w:val="006D121F"/>
    <w:rsid w:val="006D43BF"/>
    <w:rsid w:val="006D4927"/>
    <w:rsid w:val="006D727E"/>
    <w:rsid w:val="006D7C43"/>
    <w:rsid w:val="006E036D"/>
    <w:rsid w:val="006E1C1C"/>
    <w:rsid w:val="006E69D0"/>
    <w:rsid w:val="006E71BD"/>
    <w:rsid w:val="006E76B5"/>
    <w:rsid w:val="006E7AD5"/>
    <w:rsid w:val="006F0892"/>
    <w:rsid w:val="006F09A8"/>
    <w:rsid w:val="006F19DE"/>
    <w:rsid w:val="006F2322"/>
    <w:rsid w:val="006F249C"/>
    <w:rsid w:val="006F2903"/>
    <w:rsid w:val="006F2AE8"/>
    <w:rsid w:val="006F45EA"/>
    <w:rsid w:val="006F5EF3"/>
    <w:rsid w:val="006F6608"/>
    <w:rsid w:val="006F69C5"/>
    <w:rsid w:val="00700CBA"/>
    <w:rsid w:val="007015A7"/>
    <w:rsid w:val="007035F2"/>
    <w:rsid w:val="007039A6"/>
    <w:rsid w:val="00705776"/>
    <w:rsid w:val="00705846"/>
    <w:rsid w:val="00706578"/>
    <w:rsid w:val="00711D0E"/>
    <w:rsid w:val="007138D1"/>
    <w:rsid w:val="0071486D"/>
    <w:rsid w:val="007149F1"/>
    <w:rsid w:val="00715821"/>
    <w:rsid w:val="00715C64"/>
    <w:rsid w:val="0071714E"/>
    <w:rsid w:val="00720F6C"/>
    <w:rsid w:val="00722D1A"/>
    <w:rsid w:val="00723363"/>
    <w:rsid w:val="00724480"/>
    <w:rsid w:val="007252DE"/>
    <w:rsid w:val="00727A8D"/>
    <w:rsid w:val="00730A5C"/>
    <w:rsid w:val="0073152E"/>
    <w:rsid w:val="0073212F"/>
    <w:rsid w:val="00736AF1"/>
    <w:rsid w:val="007376F0"/>
    <w:rsid w:val="007422E5"/>
    <w:rsid w:val="007438E7"/>
    <w:rsid w:val="007442F4"/>
    <w:rsid w:val="0074445A"/>
    <w:rsid w:val="007444FA"/>
    <w:rsid w:val="00744C97"/>
    <w:rsid w:val="00750904"/>
    <w:rsid w:val="00750EF4"/>
    <w:rsid w:val="0075137E"/>
    <w:rsid w:val="007513D1"/>
    <w:rsid w:val="007531E5"/>
    <w:rsid w:val="00753ACB"/>
    <w:rsid w:val="00754F33"/>
    <w:rsid w:val="007554DC"/>
    <w:rsid w:val="007555A3"/>
    <w:rsid w:val="0075573D"/>
    <w:rsid w:val="00756B6C"/>
    <w:rsid w:val="00760248"/>
    <w:rsid w:val="00760335"/>
    <w:rsid w:val="00761BB9"/>
    <w:rsid w:val="00761C1A"/>
    <w:rsid w:val="0076253E"/>
    <w:rsid w:val="007635C0"/>
    <w:rsid w:val="00763F49"/>
    <w:rsid w:val="00765762"/>
    <w:rsid w:val="00765807"/>
    <w:rsid w:val="00766181"/>
    <w:rsid w:val="00766B9D"/>
    <w:rsid w:val="007679CC"/>
    <w:rsid w:val="007722C0"/>
    <w:rsid w:val="007740AF"/>
    <w:rsid w:val="00775F56"/>
    <w:rsid w:val="0077659B"/>
    <w:rsid w:val="0077707A"/>
    <w:rsid w:val="00777353"/>
    <w:rsid w:val="00777D5D"/>
    <w:rsid w:val="00782E88"/>
    <w:rsid w:val="00783F91"/>
    <w:rsid w:val="00784A1D"/>
    <w:rsid w:val="00785A18"/>
    <w:rsid w:val="00785E78"/>
    <w:rsid w:val="00786028"/>
    <w:rsid w:val="007865BD"/>
    <w:rsid w:val="007868A5"/>
    <w:rsid w:val="00787AE4"/>
    <w:rsid w:val="00790BB5"/>
    <w:rsid w:val="007915F1"/>
    <w:rsid w:val="00791F09"/>
    <w:rsid w:val="00791F3D"/>
    <w:rsid w:val="00795751"/>
    <w:rsid w:val="00795D4C"/>
    <w:rsid w:val="0079692C"/>
    <w:rsid w:val="0079699A"/>
    <w:rsid w:val="00797B41"/>
    <w:rsid w:val="007A0C31"/>
    <w:rsid w:val="007A0D63"/>
    <w:rsid w:val="007A2154"/>
    <w:rsid w:val="007A2532"/>
    <w:rsid w:val="007A31FD"/>
    <w:rsid w:val="007A6169"/>
    <w:rsid w:val="007A6917"/>
    <w:rsid w:val="007A764A"/>
    <w:rsid w:val="007B1B10"/>
    <w:rsid w:val="007B20A8"/>
    <w:rsid w:val="007B43EC"/>
    <w:rsid w:val="007B5F60"/>
    <w:rsid w:val="007C16B7"/>
    <w:rsid w:val="007C58E2"/>
    <w:rsid w:val="007C5BF1"/>
    <w:rsid w:val="007D0A02"/>
    <w:rsid w:val="007D15FB"/>
    <w:rsid w:val="007D199F"/>
    <w:rsid w:val="007D1B70"/>
    <w:rsid w:val="007D28D6"/>
    <w:rsid w:val="007D3A1E"/>
    <w:rsid w:val="007D3B86"/>
    <w:rsid w:val="007D4460"/>
    <w:rsid w:val="007D46F7"/>
    <w:rsid w:val="007D546C"/>
    <w:rsid w:val="007D5F70"/>
    <w:rsid w:val="007D6485"/>
    <w:rsid w:val="007D6765"/>
    <w:rsid w:val="007E0A00"/>
    <w:rsid w:val="007E1917"/>
    <w:rsid w:val="007E326D"/>
    <w:rsid w:val="007E7741"/>
    <w:rsid w:val="007F027F"/>
    <w:rsid w:val="007F116B"/>
    <w:rsid w:val="007F1AAF"/>
    <w:rsid w:val="007F2BC2"/>
    <w:rsid w:val="007F4E5A"/>
    <w:rsid w:val="007F5314"/>
    <w:rsid w:val="007F5364"/>
    <w:rsid w:val="007F57C7"/>
    <w:rsid w:val="007F58BB"/>
    <w:rsid w:val="007F6018"/>
    <w:rsid w:val="007F7C2A"/>
    <w:rsid w:val="0080017B"/>
    <w:rsid w:val="0080131D"/>
    <w:rsid w:val="0080152A"/>
    <w:rsid w:val="0080307F"/>
    <w:rsid w:val="00803595"/>
    <w:rsid w:val="00804453"/>
    <w:rsid w:val="00804559"/>
    <w:rsid w:val="00805B0B"/>
    <w:rsid w:val="0080682B"/>
    <w:rsid w:val="00806D2A"/>
    <w:rsid w:val="00807381"/>
    <w:rsid w:val="0080767E"/>
    <w:rsid w:val="00807E40"/>
    <w:rsid w:val="008100F0"/>
    <w:rsid w:val="00810772"/>
    <w:rsid w:val="00813803"/>
    <w:rsid w:val="00814838"/>
    <w:rsid w:val="00814C44"/>
    <w:rsid w:val="00814FD6"/>
    <w:rsid w:val="008158C0"/>
    <w:rsid w:val="008177F7"/>
    <w:rsid w:val="00820409"/>
    <w:rsid w:val="0082202E"/>
    <w:rsid w:val="008250E7"/>
    <w:rsid w:val="00825329"/>
    <w:rsid w:val="00826225"/>
    <w:rsid w:val="0083070D"/>
    <w:rsid w:val="008314E3"/>
    <w:rsid w:val="00831843"/>
    <w:rsid w:val="008324C2"/>
    <w:rsid w:val="008337F5"/>
    <w:rsid w:val="00833BB8"/>
    <w:rsid w:val="00833C72"/>
    <w:rsid w:val="00840321"/>
    <w:rsid w:val="00841825"/>
    <w:rsid w:val="00841A89"/>
    <w:rsid w:val="00843332"/>
    <w:rsid w:val="00843EE7"/>
    <w:rsid w:val="00844D68"/>
    <w:rsid w:val="008463EE"/>
    <w:rsid w:val="0084669E"/>
    <w:rsid w:val="00846968"/>
    <w:rsid w:val="00846D3B"/>
    <w:rsid w:val="00851A73"/>
    <w:rsid w:val="008522FD"/>
    <w:rsid w:val="008536D1"/>
    <w:rsid w:val="008539FA"/>
    <w:rsid w:val="00854D1B"/>
    <w:rsid w:val="008558B0"/>
    <w:rsid w:val="008559AA"/>
    <w:rsid w:val="00857CB2"/>
    <w:rsid w:val="00861FD1"/>
    <w:rsid w:val="008647CF"/>
    <w:rsid w:val="008647D3"/>
    <w:rsid w:val="0086486D"/>
    <w:rsid w:val="008648D3"/>
    <w:rsid w:val="00864930"/>
    <w:rsid w:val="00864A1B"/>
    <w:rsid w:val="00864A2B"/>
    <w:rsid w:val="00865267"/>
    <w:rsid w:val="008655C8"/>
    <w:rsid w:val="0087040D"/>
    <w:rsid w:val="008721B5"/>
    <w:rsid w:val="008726DC"/>
    <w:rsid w:val="00872CDD"/>
    <w:rsid w:val="00875665"/>
    <w:rsid w:val="00876294"/>
    <w:rsid w:val="0087633B"/>
    <w:rsid w:val="00882F22"/>
    <w:rsid w:val="00883BBD"/>
    <w:rsid w:val="00885FEA"/>
    <w:rsid w:val="00887866"/>
    <w:rsid w:val="00890987"/>
    <w:rsid w:val="00890DE0"/>
    <w:rsid w:val="008915B9"/>
    <w:rsid w:val="00891D53"/>
    <w:rsid w:val="00892DA7"/>
    <w:rsid w:val="008957A9"/>
    <w:rsid w:val="00896116"/>
    <w:rsid w:val="00896260"/>
    <w:rsid w:val="00896DBB"/>
    <w:rsid w:val="008A0C22"/>
    <w:rsid w:val="008A0F8D"/>
    <w:rsid w:val="008A1E65"/>
    <w:rsid w:val="008A4881"/>
    <w:rsid w:val="008A5623"/>
    <w:rsid w:val="008A60AF"/>
    <w:rsid w:val="008A7FDC"/>
    <w:rsid w:val="008B0092"/>
    <w:rsid w:val="008B0D05"/>
    <w:rsid w:val="008B18CE"/>
    <w:rsid w:val="008B1E85"/>
    <w:rsid w:val="008B2FF6"/>
    <w:rsid w:val="008B3468"/>
    <w:rsid w:val="008B3B89"/>
    <w:rsid w:val="008C20DA"/>
    <w:rsid w:val="008C2172"/>
    <w:rsid w:val="008C25F1"/>
    <w:rsid w:val="008C2603"/>
    <w:rsid w:val="008C47BF"/>
    <w:rsid w:val="008C7819"/>
    <w:rsid w:val="008D1A64"/>
    <w:rsid w:val="008D29E0"/>
    <w:rsid w:val="008D324D"/>
    <w:rsid w:val="008D4100"/>
    <w:rsid w:val="008D6423"/>
    <w:rsid w:val="008D6579"/>
    <w:rsid w:val="008D66F7"/>
    <w:rsid w:val="008D6F56"/>
    <w:rsid w:val="008D7BAC"/>
    <w:rsid w:val="008E0D86"/>
    <w:rsid w:val="008E191D"/>
    <w:rsid w:val="008E233C"/>
    <w:rsid w:val="008E318D"/>
    <w:rsid w:val="008E32FB"/>
    <w:rsid w:val="008E7EFB"/>
    <w:rsid w:val="008F0416"/>
    <w:rsid w:val="008F10EB"/>
    <w:rsid w:val="008F4E5A"/>
    <w:rsid w:val="008F5A52"/>
    <w:rsid w:val="00900DF4"/>
    <w:rsid w:val="00901173"/>
    <w:rsid w:val="009029D6"/>
    <w:rsid w:val="00902F15"/>
    <w:rsid w:val="00903AE4"/>
    <w:rsid w:val="00903B0B"/>
    <w:rsid w:val="0090445E"/>
    <w:rsid w:val="00905C2F"/>
    <w:rsid w:val="00907CA7"/>
    <w:rsid w:val="00910C31"/>
    <w:rsid w:val="009116A0"/>
    <w:rsid w:val="0091337F"/>
    <w:rsid w:val="00913D64"/>
    <w:rsid w:val="009140CD"/>
    <w:rsid w:val="00914645"/>
    <w:rsid w:val="00915552"/>
    <w:rsid w:val="0091556C"/>
    <w:rsid w:val="00916033"/>
    <w:rsid w:val="00916702"/>
    <w:rsid w:val="009168A8"/>
    <w:rsid w:val="00916EE5"/>
    <w:rsid w:val="00917473"/>
    <w:rsid w:val="009204BC"/>
    <w:rsid w:val="009206B2"/>
    <w:rsid w:val="00921477"/>
    <w:rsid w:val="009215DA"/>
    <w:rsid w:val="00921716"/>
    <w:rsid w:val="00925C57"/>
    <w:rsid w:val="00925C60"/>
    <w:rsid w:val="00926B47"/>
    <w:rsid w:val="00930E75"/>
    <w:rsid w:val="00931A82"/>
    <w:rsid w:val="00931C2C"/>
    <w:rsid w:val="009323AE"/>
    <w:rsid w:val="00932D6B"/>
    <w:rsid w:val="009336FF"/>
    <w:rsid w:val="00934397"/>
    <w:rsid w:val="00935889"/>
    <w:rsid w:val="009359E4"/>
    <w:rsid w:val="00936252"/>
    <w:rsid w:val="009366D6"/>
    <w:rsid w:val="00937030"/>
    <w:rsid w:val="009404DF"/>
    <w:rsid w:val="00941BC7"/>
    <w:rsid w:val="00942B32"/>
    <w:rsid w:val="00944861"/>
    <w:rsid w:val="00946D98"/>
    <w:rsid w:val="00952987"/>
    <w:rsid w:val="00952A82"/>
    <w:rsid w:val="00955743"/>
    <w:rsid w:val="00956531"/>
    <w:rsid w:val="0095701A"/>
    <w:rsid w:val="00957F22"/>
    <w:rsid w:val="0096231B"/>
    <w:rsid w:val="00963887"/>
    <w:rsid w:val="00965BE9"/>
    <w:rsid w:val="00966BE8"/>
    <w:rsid w:val="00971B85"/>
    <w:rsid w:val="00974704"/>
    <w:rsid w:val="00974A15"/>
    <w:rsid w:val="0097696A"/>
    <w:rsid w:val="00977984"/>
    <w:rsid w:val="00980863"/>
    <w:rsid w:val="00981B8C"/>
    <w:rsid w:val="00981FFE"/>
    <w:rsid w:val="00982784"/>
    <w:rsid w:val="0098288C"/>
    <w:rsid w:val="0098296B"/>
    <w:rsid w:val="00982A26"/>
    <w:rsid w:val="00983D37"/>
    <w:rsid w:val="00987429"/>
    <w:rsid w:val="00990B38"/>
    <w:rsid w:val="009913B1"/>
    <w:rsid w:val="00992099"/>
    <w:rsid w:val="009936B9"/>
    <w:rsid w:val="00994637"/>
    <w:rsid w:val="00994955"/>
    <w:rsid w:val="00994EA5"/>
    <w:rsid w:val="00994EFF"/>
    <w:rsid w:val="00995C07"/>
    <w:rsid w:val="009975F1"/>
    <w:rsid w:val="009979C0"/>
    <w:rsid w:val="009A1E19"/>
    <w:rsid w:val="009A2413"/>
    <w:rsid w:val="009A3A9C"/>
    <w:rsid w:val="009A5FEA"/>
    <w:rsid w:val="009B1C2E"/>
    <w:rsid w:val="009B355E"/>
    <w:rsid w:val="009B449C"/>
    <w:rsid w:val="009B4863"/>
    <w:rsid w:val="009B4AE2"/>
    <w:rsid w:val="009B6C97"/>
    <w:rsid w:val="009B6D28"/>
    <w:rsid w:val="009B6DD6"/>
    <w:rsid w:val="009C2425"/>
    <w:rsid w:val="009C2EE9"/>
    <w:rsid w:val="009C315F"/>
    <w:rsid w:val="009C4D55"/>
    <w:rsid w:val="009C5239"/>
    <w:rsid w:val="009C5630"/>
    <w:rsid w:val="009C58F5"/>
    <w:rsid w:val="009C60F8"/>
    <w:rsid w:val="009C62B1"/>
    <w:rsid w:val="009C74C9"/>
    <w:rsid w:val="009D081F"/>
    <w:rsid w:val="009D175C"/>
    <w:rsid w:val="009D340A"/>
    <w:rsid w:val="009D4695"/>
    <w:rsid w:val="009D4B5B"/>
    <w:rsid w:val="009D5875"/>
    <w:rsid w:val="009D66FA"/>
    <w:rsid w:val="009D6FC3"/>
    <w:rsid w:val="009D6FF9"/>
    <w:rsid w:val="009D7BD6"/>
    <w:rsid w:val="009E1410"/>
    <w:rsid w:val="009E1817"/>
    <w:rsid w:val="009E19CE"/>
    <w:rsid w:val="009E20B5"/>
    <w:rsid w:val="009E26B4"/>
    <w:rsid w:val="009E2830"/>
    <w:rsid w:val="009E2B3A"/>
    <w:rsid w:val="009E2DFC"/>
    <w:rsid w:val="009E30F1"/>
    <w:rsid w:val="009E4147"/>
    <w:rsid w:val="009E44CB"/>
    <w:rsid w:val="009E48BB"/>
    <w:rsid w:val="009E4C24"/>
    <w:rsid w:val="009E541F"/>
    <w:rsid w:val="009E7761"/>
    <w:rsid w:val="009F0604"/>
    <w:rsid w:val="009F0873"/>
    <w:rsid w:val="009F1279"/>
    <w:rsid w:val="009F2AFE"/>
    <w:rsid w:val="009F2FC5"/>
    <w:rsid w:val="009F3746"/>
    <w:rsid w:val="009F3972"/>
    <w:rsid w:val="009F3DBF"/>
    <w:rsid w:val="009F489A"/>
    <w:rsid w:val="009F63A6"/>
    <w:rsid w:val="00A00133"/>
    <w:rsid w:val="00A00E21"/>
    <w:rsid w:val="00A01759"/>
    <w:rsid w:val="00A03086"/>
    <w:rsid w:val="00A0376D"/>
    <w:rsid w:val="00A039AD"/>
    <w:rsid w:val="00A04420"/>
    <w:rsid w:val="00A05105"/>
    <w:rsid w:val="00A055F0"/>
    <w:rsid w:val="00A0762C"/>
    <w:rsid w:val="00A07AA8"/>
    <w:rsid w:val="00A10B4F"/>
    <w:rsid w:val="00A11B04"/>
    <w:rsid w:val="00A12F79"/>
    <w:rsid w:val="00A13496"/>
    <w:rsid w:val="00A13827"/>
    <w:rsid w:val="00A1440E"/>
    <w:rsid w:val="00A1474A"/>
    <w:rsid w:val="00A14DBD"/>
    <w:rsid w:val="00A15395"/>
    <w:rsid w:val="00A16118"/>
    <w:rsid w:val="00A1612B"/>
    <w:rsid w:val="00A164F6"/>
    <w:rsid w:val="00A17F6F"/>
    <w:rsid w:val="00A20175"/>
    <w:rsid w:val="00A207D2"/>
    <w:rsid w:val="00A20AB1"/>
    <w:rsid w:val="00A20D0B"/>
    <w:rsid w:val="00A27114"/>
    <w:rsid w:val="00A273DA"/>
    <w:rsid w:val="00A30101"/>
    <w:rsid w:val="00A30CE1"/>
    <w:rsid w:val="00A31505"/>
    <w:rsid w:val="00A320F1"/>
    <w:rsid w:val="00A34283"/>
    <w:rsid w:val="00A361C7"/>
    <w:rsid w:val="00A373F0"/>
    <w:rsid w:val="00A43887"/>
    <w:rsid w:val="00A442DF"/>
    <w:rsid w:val="00A451C7"/>
    <w:rsid w:val="00A461C8"/>
    <w:rsid w:val="00A4637D"/>
    <w:rsid w:val="00A4668E"/>
    <w:rsid w:val="00A50B48"/>
    <w:rsid w:val="00A524E7"/>
    <w:rsid w:val="00A5598E"/>
    <w:rsid w:val="00A571F4"/>
    <w:rsid w:val="00A572B9"/>
    <w:rsid w:val="00A608ED"/>
    <w:rsid w:val="00A60CB2"/>
    <w:rsid w:val="00A617D6"/>
    <w:rsid w:val="00A666B1"/>
    <w:rsid w:val="00A66744"/>
    <w:rsid w:val="00A66961"/>
    <w:rsid w:val="00A70319"/>
    <w:rsid w:val="00A70FC9"/>
    <w:rsid w:val="00A712B1"/>
    <w:rsid w:val="00A71BE2"/>
    <w:rsid w:val="00A7261A"/>
    <w:rsid w:val="00A72CE5"/>
    <w:rsid w:val="00A74F2B"/>
    <w:rsid w:val="00A766C6"/>
    <w:rsid w:val="00A76BFC"/>
    <w:rsid w:val="00A775DE"/>
    <w:rsid w:val="00A824AE"/>
    <w:rsid w:val="00A82E59"/>
    <w:rsid w:val="00A85514"/>
    <w:rsid w:val="00A86457"/>
    <w:rsid w:val="00A9091B"/>
    <w:rsid w:val="00A927D1"/>
    <w:rsid w:val="00A92996"/>
    <w:rsid w:val="00A9367A"/>
    <w:rsid w:val="00A96362"/>
    <w:rsid w:val="00A97703"/>
    <w:rsid w:val="00AA03A7"/>
    <w:rsid w:val="00AA189A"/>
    <w:rsid w:val="00AA2627"/>
    <w:rsid w:val="00AA3095"/>
    <w:rsid w:val="00AA35F8"/>
    <w:rsid w:val="00AA5127"/>
    <w:rsid w:val="00AA5841"/>
    <w:rsid w:val="00AA5EEF"/>
    <w:rsid w:val="00AA5F48"/>
    <w:rsid w:val="00AA6A5C"/>
    <w:rsid w:val="00AA6E02"/>
    <w:rsid w:val="00AA78A6"/>
    <w:rsid w:val="00AB000A"/>
    <w:rsid w:val="00AB2386"/>
    <w:rsid w:val="00AB248F"/>
    <w:rsid w:val="00AB2A5B"/>
    <w:rsid w:val="00AB349B"/>
    <w:rsid w:val="00AB46F5"/>
    <w:rsid w:val="00AB6449"/>
    <w:rsid w:val="00AB660A"/>
    <w:rsid w:val="00AB6D13"/>
    <w:rsid w:val="00AB72B4"/>
    <w:rsid w:val="00AB76E8"/>
    <w:rsid w:val="00AB770C"/>
    <w:rsid w:val="00AC19F0"/>
    <w:rsid w:val="00AC6CFB"/>
    <w:rsid w:val="00AC73BB"/>
    <w:rsid w:val="00AC7EEB"/>
    <w:rsid w:val="00AD0083"/>
    <w:rsid w:val="00AD199D"/>
    <w:rsid w:val="00AD2922"/>
    <w:rsid w:val="00AD32E6"/>
    <w:rsid w:val="00AD48A6"/>
    <w:rsid w:val="00AD77E5"/>
    <w:rsid w:val="00AD7FF2"/>
    <w:rsid w:val="00AE0BC3"/>
    <w:rsid w:val="00AE100A"/>
    <w:rsid w:val="00AE16A4"/>
    <w:rsid w:val="00AE2BAA"/>
    <w:rsid w:val="00AE5441"/>
    <w:rsid w:val="00AF0EF7"/>
    <w:rsid w:val="00AF1EDB"/>
    <w:rsid w:val="00AF2861"/>
    <w:rsid w:val="00AF2CF3"/>
    <w:rsid w:val="00AF34BD"/>
    <w:rsid w:val="00AF6FD9"/>
    <w:rsid w:val="00B00F16"/>
    <w:rsid w:val="00B01A40"/>
    <w:rsid w:val="00B02615"/>
    <w:rsid w:val="00B03841"/>
    <w:rsid w:val="00B0448F"/>
    <w:rsid w:val="00B04988"/>
    <w:rsid w:val="00B04B8F"/>
    <w:rsid w:val="00B04EBB"/>
    <w:rsid w:val="00B05003"/>
    <w:rsid w:val="00B05E32"/>
    <w:rsid w:val="00B0749E"/>
    <w:rsid w:val="00B145FA"/>
    <w:rsid w:val="00B148AE"/>
    <w:rsid w:val="00B14E2B"/>
    <w:rsid w:val="00B16869"/>
    <w:rsid w:val="00B17F88"/>
    <w:rsid w:val="00B217D0"/>
    <w:rsid w:val="00B22C9A"/>
    <w:rsid w:val="00B263F0"/>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C64"/>
    <w:rsid w:val="00B37F93"/>
    <w:rsid w:val="00B37FD0"/>
    <w:rsid w:val="00B410EC"/>
    <w:rsid w:val="00B41771"/>
    <w:rsid w:val="00B4408E"/>
    <w:rsid w:val="00B44AA0"/>
    <w:rsid w:val="00B44DEA"/>
    <w:rsid w:val="00B4570D"/>
    <w:rsid w:val="00B45BBA"/>
    <w:rsid w:val="00B45F40"/>
    <w:rsid w:val="00B46742"/>
    <w:rsid w:val="00B46CE4"/>
    <w:rsid w:val="00B477BA"/>
    <w:rsid w:val="00B50AFA"/>
    <w:rsid w:val="00B522A6"/>
    <w:rsid w:val="00B5336E"/>
    <w:rsid w:val="00B54741"/>
    <w:rsid w:val="00B55BFC"/>
    <w:rsid w:val="00B57D17"/>
    <w:rsid w:val="00B57DC8"/>
    <w:rsid w:val="00B57E80"/>
    <w:rsid w:val="00B61144"/>
    <w:rsid w:val="00B61F33"/>
    <w:rsid w:val="00B62C04"/>
    <w:rsid w:val="00B62C91"/>
    <w:rsid w:val="00B6390D"/>
    <w:rsid w:val="00B645A5"/>
    <w:rsid w:val="00B64B99"/>
    <w:rsid w:val="00B656E4"/>
    <w:rsid w:val="00B662F0"/>
    <w:rsid w:val="00B672B1"/>
    <w:rsid w:val="00B67B05"/>
    <w:rsid w:val="00B716EA"/>
    <w:rsid w:val="00B72570"/>
    <w:rsid w:val="00B7283F"/>
    <w:rsid w:val="00B730C3"/>
    <w:rsid w:val="00B7335A"/>
    <w:rsid w:val="00B73A51"/>
    <w:rsid w:val="00B74DB5"/>
    <w:rsid w:val="00B74F15"/>
    <w:rsid w:val="00B769E6"/>
    <w:rsid w:val="00B775E8"/>
    <w:rsid w:val="00B800E6"/>
    <w:rsid w:val="00B80686"/>
    <w:rsid w:val="00B806BE"/>
    <w:rsid w:val="00B80732"/>
    <w:rsid w:val="00B80783"/>
    <w:rsid w:val="00B80F43"/>
    <w:rsid w:val="00B815B7"/>
    <w:rsid w:val="00B816C7"/>
    <w:rsid w:val="00B816E8"/>
    <w:rsid w:val="00B818D7"/>
    <w:rsid w:val="00B83672"/>
    <w:rsid w:val="00B8389B"/>
    <w:rsid w:val="00B861C6"/>
    <w:rsid w:val="00B916FF"/>
    <w:rsid w:val="00B92C04"/>
    <w:rsid w:val="00B93F42"/>
    <w:rsid w:val="00B947E3"/>
    <w:rsid w:val="00B952B2"/>
    <w:rsid w:val="00B952ED"/>
    <w:rsid w:val="00BA0347"/>
    <w:rsid w:val="00BA16D5"/>
    <w:rsid w:val="00BA1D28"/>
    <w:rsid w:val="00BA30DD"/>
    <w:rsid w:val="00BA4FA1"/>
    <w:rsid w:val="00BA5031"/>
    <w:rsid w:val="00BA57FF"/>
    <w:rsid w:val="00BA67CC"/>
    <w:rsid w:val="00BA6EE8"/>
    <w:rsid w:val="00BB1CBB"/>
    <w:rsid w:val="00BB21B4"/>
    <w:rsid w:val="00BB5664"/>
    <w:rsid w:val="00BB5F20"/>
    <w:rsid w:val="00BB66EE"/>
    <w:rsid w:val="00BB7626"/>
    <w:rsid w:val="00BC04C9"/>
    <w:rsid w:val="00BC0990"/>
    <w:rsid w:val="00BC1C96"/>
    <w:rsid w:val="00BC20CB"/>
    <w:rsid w:val="00BC3506"/>
    <w:rsid w:val="00BC3A33"/>
    <w:rsid w:val="00BC43DB"/>
    <w:rsid w:val="00BC6406"/>
    <w:rsid w:val="00BD0178"/>
    <w:rsid w:val="00BD02FD"/>
    <w:rsid w:val="00BD0692"/>
    <w:rsid w:val="00BD281A"/>
    <w:rsid w:val="00BD38B3"/>
    <w:rsid w:val="00BD4902"/>
    <w:rsid w:val="00BD5FE8"/>
    <w:rsid w:val="00BD70BB"/>
    <w:rsid w:val="00BE1926"/>
    <w:rsid w:val="00BE1C9B"/>
    <w:rsid w:val="00BE1F65"/>
    <w:rsid w:val="00BE2965"/>
    <w:rsid w:val="00BE374A"/>
    <w:rsid w:val="00BE4249"/>
    <w:rsid w:val="00BE55BB"/>
    <w:rsid w:val="00BE6B27"/>
    <w:rsid w:val="00BE7018"/>
    <w:rsid w:val="00BF30C9"/>
    <w:rsid w:val="00BF3428"/>
    <w:rsid w:val="00BF3C10"/>
    <w:rsid w:val="00BF41A1"/>
    <w:rsid w:val="00BF483A"/>
    <w:rsid w:val="00BF570D"/>
    <w:rsid w:val="00BF60EA"/>
    <w:rsid w:val="00BF6E96"/>
    <w:rsid w:val="00BF71ED"/>
    <w:rsid w:val="00BF78A2"/>
    <w:rsid w:val="00BF7E61"/>
    <w:rsid w:val="00C00548"/>
    <w:rsid w:val="00C006B6"/>
    <w:rsid w:val="00C00EE0"/>
    <w:rsid w:val="00C01661"/>
    <w:rsid w:val="00C01A00"/>
    <w:rsid w:val="00C0275A"/>
    <w:rsid w:val="00C032A7"/>
    <w:rsid w:val="00C039F4"/>
    <w:rsid w:val="00C03BC0"/>
    <w:rsid w:val="00C03E44"/>
    <w:rsid w:val="00C07ED3"/>
    <w:rsid w:val="00C10076"/>
    <w:rsid w:val="00C13623"/>
    <w:rsid w:val="00C14983"/>
    <w:rsid w:val="00C16E24"/>
    <w:rsid w:val="00C17C81"/>
    <w:rsid w:val="00C20D39"/>
    <w:rsid w:val="00C21C5E"/>
    <w:rsid w:val="00C22294"/>
    <w:rsid w:val="00C2238C"/>
    <w:rsid w:val="00C23A10"/>
    <w:rsid w:val="00C256AD"/>
    <w:rsid w:val="00C2584F"/>
    <w:rsid w:val="00C25AC2"/>
    <w:rsid w:val="00C26381"/>
    <w:rsid w:val="00C26857"/>
    <w:rsid w:val="00C27207"/>
    <w:rsid w:val="00C300E0"/>
    <w:rsid w:val="00C30A85"/>
    <w:rsid w:val="00C32715"/>
    <w:rsid w:val="00C328A8"/>
    <w:rsid w:val="00C32D40"/>
    <w:rsid w:val="00C32D4F"/>
    <w:rsid w:val="00C334D1"/>
    <w:rsid w:val="00C347DC"/>
    <w:rsid w:val="00C35BCA"/>
    <w:rsid w:val="00C40140"/>
    <w:rsid w:val="00C408E4"/>
    <w:rsid w:val="00C44875"/>
    <w:rsid w:val="00C50CAA"/>
    <w:rsid w:val="00C51E52"/>
    <w:rsid w:val="00C524E3"/>
    <w:rsid w:val="00C57B17"/>
    <w:rsid w:val="00C61AF6"/>
    <w:rsid w:val="00C62EB8"/>
    <w:rsid w:val="00C63BF7"/>
    <w:rsid w:val="00C6474F"/>
    <w:rsid w:val="00C64812"/>
    <w:rsid w:val="00C65AD2"/>
    <w:rsid w:val="00C66114"/>
    <w:rsid w:val="00C666EA"/>
    <w:rsid w:val="00C67A21"/>
    <w:rsid w:val="00C71960"/>
    <w:rsid w:val="00C71E74"/>
    <w:rsid w:val="00C72079"/>
    <w:rsid w:val="00C726F4"/>
    <w:rsid w:val="00C72C26"/>
    <w:rsid w:val="00C74043"/>
    <w:rsid w:val="00C74301"/>
    <w:rsid w:val="00C77584"/>
    <w:rsid w:val="00C77E4C"/>
    <w:rsid w:val="00C818C4"/>
    <w:rsid w:val="00C81903"/>
    <w:rsid w:val="00C82E86"/>
    <w:rsid w:val="00C840FB"/>
    <w:rsid w:val="00C84131"/>
    <w:rsid w:val="00C855F6"/>
    <w:rsid w:val="00C856E6"/>
    <w:rsid w:val="00C864B6"/>
    <w:rsid w:val="00C875F6"/>
    <w:rsid w:val="00C87925"/>
    <w:rsid w:val="00C90B29"/>
    <w:rsid w:val="00C934E1"/>
    <w:rsid w:val="00C937F0"/>
    <w:rsid w:val="00C93DC5"/>
    <w:rsid w:val="00C94397"/>
    <w:rsid w:val="00C95F29"/>
    <w:rsid w:val="00C961E8"/>
    <w:rsid w:val="00C97E61"/>
    <w:rsid w:val="00C97FF1"/>
    <w:rsid w:val="00CA00FD"/>
    <w:rsid w:val="00CA1AD8"/>
    <w:rsid w:val="00CA4481"/>
    <w:rsid w:val="00CA4F3E"/>
    <w:rsid w:val="00CA50FF"/>
    <w:rsid w:val="00CA58DB"/>
    <w:rsid w:val="00CA64A5"/>
    <w:rsid w:val="00CA64BE"/>
    <w:rsid w:val="00CA723C"/>
    <w:rsid w:val="00CA784D"/>
    <w:rsid w:val="00CA7D08"/>
    <w:rsid w:val="00CB0BF0"/>
    <w:rsid w:val="00CB1E39"/>
    <w:rsid w:val="00CB2D58"/>
    <w:rsid w:val="00CB4130"/>
    <w:rsid w:val="00CB477C"/>
    <w:rsid w:val="00CB47A1"/>
    <w:rsid w:val="00CB6628"/>
    <w:rsid w:val="00CB683E"/>
    <w:rsid w:val="00CB6AF8"/>
    <w:rsid w:val="00CB7421"/>
    <w:rsid w:val="00CC12C6"/>
    <w:rsid w:val="00CC2648"/>
    <w:rsid w:val="00CC27CA"/>
    <w:rsid w:val="00CC3337"/>
    <w:rsid w:val="00CC43A6"/>
    <w:rsid w:val="00CC44C9"/>
    <w:rsid w:val="00CC7445"/>
    <w:rsid w:val="00CD1570"/>
    <w:rsid w:val="00CD32BD"/>
    <w:rsid w:val="00CD410E"/>
    <w:rsid w:val="00CD5084"/>
    <w:rsid w:val="00CD5735"/>
    <w:rsid w:val="00CD60AB"/>
    <w:rsid w:val="00CD711D"/>
    <w:rsid w:val="00CD7C1F"/>
    <w:rsid w:val="00CE2A74"/>
    <w:rsid w:val="00CE3DE7"/>
    <w:rsid w:val="00CE4065"/>
    <w:rsid w:val="00CE55F9"/>
    <w:rsid w:val="00CE5AAF"/>
    <w:rsid w:val="00CE5C41"/>
    <w:rsid w:val="00CE6AD7"/>
    <w:rsid w:val="00CF4717"/>
    <w:rsid w:val="00CF4951"/>
    <w:rsid w:val="00CF4ACF"/>
    <w:rsid w:val="00CF56B4"/>
    <w:rsid w:val="00CF5C91"/>
    <w:rsid w:val="00CF63DB"/>
    <w:rsid w:val="00D01BF2"/>
    <w:rsid w:val="00D021BF"/>
    <w:rsid w:val="00D03056"/>
    <w:rsid w:val="00D0540F"/>
    <w:rsid w:val="00D0552E"/>
    <w:rsid w:val="00D058C7"/>
    <w:rsid w:val="00D07450"/>
    <w:rsid w:val="00D07E02"/>
    <w:rsid w:val="00D07FF5"/>
    <w:rsid w:val="00D102BD"/>
    <w:rsid w:val="00D1145E"/>
    <w:rsid w:val="00D11BC6"/>
    <w:rsid w:val="00D11D46"/>
    <w:rsid w:val="00D11EBA"/>
    <w:rsid w:val="00D141B1"/>
    <w:rsid w:val="00D14F2A"/>
    <w:rsid w:val="00D17789"/>
    <w:rsid w:val="00D209A1"/>
    <w:rsid w:val="00D221D9"/>
    <w:rsid w:val="00D25F61"/>
    <w:rsid w:val="00D26809"/>
    <w:rsid w:val="00D30640"/>
    <w:rsid w:val="00D30AA4"/>
    <w:rsid w:val="00D311B3"/>
    <w:rsid w:val="00D31C9A"/>
    <w:rsid w:val="00D32E69"/>
    <w:rsid w:val="00D344BD"/>
    <w:rsid w:val="00D364D6"/>
    <w:rsid w:val="00D36521"/>
    <w:rsid w:val="00D3670E"/>
    <w:rsid w:val="00D36C3D"/>
    <w:rsid w:val="00D37CBF"/>
    <w:rsid w:val="00D42590"/>
    <w:rsid w:val="00D43F55"/>
    <w:rsid w:val="00D44BCF"/>
    <w:rsid w:val="00D44E29"/>
    <w:rsid w:val="00D46DA8"/>
    <w:rsid w:val="00D50918"/>
    <w:rsid w:val="00D51824"/>
    <w:rsid w:val="00D51B79"/>
    <w:rsid w:val="00D52AC8"/>
    <w:rsid w:val="00D54626"/>
    <w:rsid w:val="00D5524B"/>
    <w:rsid w:val="00D5533B"/>
    <w:rsid w:val="00D560CA"/>
    <w:rsid w:val="00D56922"/>
    <w:rsid w:val="00D575ED"/>
    <w:rsid w:val="00D60A63"/>
    <w:rsid w:val="00D61C88"/>
    <w:rsid w:val="00D62BF8"/>
    <w:rsid w:val="00D65C8D"/>
    <w:rsid w:val="00D67376"/>
    <w:rsid w:val="00D7028B"/>
    <w:rsid w:val="00D70688"/>
    <w:rsid w:val="00D735C5"/>
    <w:rsid w:val="00D73CBD"/>
    <w:rsid w:val="00D7420C"/>
    <w:rsid w:val="00D76438"/>
    <w:rsid w:val="00D76796"/>
    <w:rsid w:val="00D77699"/>
    <w:rsid w:val="00D77FBD"/>
    <w:rsid w:val="00D856E0"/>
    <w:rsid w:val="00D85D85"/>
    <w:rsid w:val="00D873EE"/>
    <w:rsid w:val="00D87640"/>
    <w:rsid w:val="00D90093"/>
    <w:rsid w:val="00D90895"/>
    <w:rsid w:val="00D914A8"/>
    <w:rsid w:val="00D92545"/>
    <w:rsid w:val="00D95F19"/>
    <w:rsid w:val="00D96331"/>
    <w:rsid w:val="00D96528"/>
    <w:rsid w:val="00D9786F"/>
    <w:rsid w:val="00DA0A32"/>
    <w:rsid w:val="00DA0BF0"/>
    <w:rsid w:val="00DA170A"/>
    <w:rsid w:val="00DA2145"/>
    <w:rsid w:val="00DA23E0"/>
    <w:rsid w:val="00DA3774"/>
    <w:rsid w:val="00DA3805"/>
    <w:rsid w:val="00DA4296"/>
    <w:rsid w:val="00DA65F9"/>
    <w:rsid w:val="00DA758D"/>
    <w:rsid w:val="00DA7A6A"/>
    <w:rsid w:val="00DB1B9A"/>
    <w:rsid w:val="00DB2BF5"/>
    <w:rsid w:val="00DB2EA6"/>
    <w:rsid w:val="00DB39D3"/>
    <w:rsid w:val="00DB5457"/>
    <w:rsid w:val="00DB5618"/>
    <w:rsid w:val="00DB72FE"/>
    <w:rsid w:val="00DC14F9"/>
    <w:rsid w:val="00DC5CF9"/>
    <w:rsid w:val="00DD0628"/>
    <w:rsid w:val="00DD0D24"/>
    <w:rsid w:val="00DD0DBA"/>
    <w:rsid w:val="00DD10BE"/>
    <w:rsid w:val="00DD2B6B"/>
    <w:rsid w:val="00DD32A6"/>
    <w:rsid w:val="00DD395E"/>
    <w:rsid w:val="00DD3B6B"/>
    <w:rsid w:val="00DD3BB7"/>
    <w:rsid w:val="00DD4874"/>
    <w:rsid w:val="00DE0A0E"/>
    <w:rsid w:val="00DE112B"/>
    <w:rsid w:val="00DE1497"/>
    <w:rsid w:val="00DE1ABB"/>
    <w:rsid w:val="00DE2814"/>
    <w:rsid w:val="00DE2D93"/>
    <w:rsid w:val="00DE560E"/>
    <w:rsid w:val="00DE649D"/>
    <w:rsid w:val="00DE79B5"/>
    <w:rsid w:val="00DF0B8A"/>
    <w:rsid w:val="00DF2EFE"/>
    <w:rsid w:val="00DF32FC"/>
    <w:rsid w:val="00DF3477"/>
    <w:rsid w:val="00DF3FEF"/>
    <w:rsid w:val="00DF4F6D"/>
    <w:rsid w:val="00DF5A3E"/>
    <w:rsid w:val="00DF6AC4"/>
    <w:rsid w:val="00DF6B00"/>
    <w:rsid w:val="00DF6FFB"/>
    <w:rsid w:val="00DF7351"/>
    <w:rsid w:val="00DF79F9"/>
    <w:rsid w:val="00E0027D"/>
    <w:rsid w:val="00E016AC"/>
    <w:rsid w:val="00E05228"/>
    <w:rsid w:val="00E05574"/>
    <w:rsid w:val="00E05BCF"/>
    <w:rsid w:val="00E06189"/>
    <w:rsid w:val="00E06FCE"/>
    <w:rsid w:val="00E1039B"/>
    <w:rsid w:val="00E12099"/>
    <w:rsid w:val="00E12D05"/>
    <w:rsid w:val="00E13997"/>
    <w:rsid w:val="00E16326"/>
    <w:rsid w:val="00E20E7C"/>
    <w:rsid w:val="00E21EDB"/>
    <w:rsid w:val="00E21F2C"/>
    <w:rsid w:val="00E221C0"/>
    <w:rsid w:val="00E22A44"/>
    <w:rsid w:val="00E249B8"/>
    <w:rsid w:val="00E256C0"/>
    <w:rsid w:val="00E274F4"/>
    <w:rsid w:val="00E27D54"/>
    <w:rsid w:val="00E303AB"/>
    <w:rsid w:val="00E31919"/>
    <w:rsid w:val="00E31B9C"/>
    <w:rsid w:val="00E321AF"/>
    <w:rsid w:val="00E326B8"/>
    <w:rsid w:val="00E33D71"/>
    <w:rsid w:val="00E33F27"/>
    <w:rsid w:val="00E3483E"/>
    <w:rsid w:val="00E37FA2"/>
    <w:rsid w:val="00E41C54"/>
    <w:rsid w:val="00E42273"/>
    <w:rsid w:val="00E428A6"/>
    <w:rsid w:val="00E42F48"/>
    <w:rsid w:val="00E455B3"/>
    <w:rsid w:val="00E4564E"/>
    <w:rsid w:val="00E46060"/>
    <w:rsid w:val="00E46616"/>
    <w:rsid w:val="00E52987"/>
    <w:rsid w:val="00E541DC"/>
    <w:rsid w:val="00E54673"/>
    <w:rsid w:val="00E55B08"/>
    <w:rsid w:val="00E55FA3"/>
    <w:rsid w:val="00E56E2E"/>
    <w:rsid w:val="00E57004"/>
    <w:rsid w:val="00E61737"/>
    <w:rsid w:val="00E63CC7"/>
    <w:rsid w:val="00E642AE"/>
    <w:rsid w:val="00E66425"/>
    <w:rsid w:val="00E70CE4"/>
    <w:rsid w:val="00E71684"/>
    <w:rsid w:val="00E71B9D"/>
    <w:rsid w:val="00E72B01"/>
    <w:rsid w:val="00E731B2"/>
    <w:rsid w:val="00E75411"/>
    <w:rsid w:val="00E7662A"/>
    <w:rsid w:val="00E76BCC"/>
    <w:rsid w:val="00E822D8"/>
    <w:rsid w:val="00E82E25"/>
    <w:rsid w:val="00E83014"/>
    <w:rsid w:val="00E83A62"/>
    <w:rsid w:val="00E845E3"/>
    <w:rsid w:val="00E8610C"/>
    <w:rsid w:val="00E87C37"/>
    <w:rsid w:val="00E90A92"/>
    <w:rsid w:val="00E90F50"/>
    <w:rsid w:val="00E91177"/>
    <w:rsid w:val="00E9485C"/>
    <w:rsid w:val="00E95684"/>
    <w:rsid w:val="00E95898"/>
    <w:rsid w:val="00E96263"/>
    <w:rsid w:val="00E9742E"/>
    <w:rsid w:val="00E977F4"/>
    <w:rsid w:val="00EA1F1C"/>
    <w:rsid w:val="00EA33D1"/>
    <w:rsid w:val="00EA382D"/>
    <w:rsid w:val="00EA3887"/>
    <w:rsid w:val="00EA612A"/>
    <w:rsid w:val="00EA63FF"/>
    <w:rsid w:val="00EA6FC9"/>
    <w:rsid w:val="00EA710D"/>
    <w:rsid w:val="00EB03BC"/>
    <w:rsid w:val="00EB0BD0"/>
    <w:rsid w:val="00EB0D03"/>
    <w:rsid w:val="00EB1639"/>
    <w:rsid w:val="00EB2DC1"/>
    <w:rsid w:val="00EB330E"/>
    <w:rsid w:val="00EB4D93"/>
    <w:rsid w:val="00EB63CE"/>
    <w:rsid w:val="00EC346A"/>
    <w:rsid w:val="00EC3D8F"/>
    <w:rsid w:val="00EC43CE"/>
    <w:rsid w:val="00EC72F3"/>
    <w:rsid w:val="00EC772A"/>
    <w:rsid w:val="00ED08C8"/>
    <w:rsid w:val="00ED138C"/>
    <w:rsid w:val="00ED1A93"/>
    <w:rsid w:val="00ED1FC1"/>
    <w:rsid w:val="00ED3237"/>
    <w:rsid w:val="00ED4B00"/>
    <w:rsid w:val="00ED5DCB"/>
    <w:rsid w:val="00ED6BDA"/>
    <w:rsid w:val="00ED6DCA"/>
    <w:rsid w:val="00ED727F"/>
    <w:rsid w:val="00EE0F74"/>
    <w:rsid w:val="00EE27A0"/>
    <w:rsid w:val="00EE2DFB"/>
    <w:rsid w:val="00EE2E90"/>
    <w:rsid w:val="00EE3AAD"/>
    <w:rsid w:val="00EE3D36"/>
    <w:rsid w:val="00EE4C13"/>
    <w:rsid w:val="00EE4C26"/>
    <w:rsid w:val="00EE4DB1"/>
    <w:rsid w:val="00EE4FF3"/>
    <w:rsid w:val="00EE63B2"/>
    <w:rsid w:val="00EE6DC7"/>
    <w:rsid w:val="00EE6E0B"/>
    <w:rsid w:val="00EF07E2"/>
    <w:rsid w:val="00EF0BAA"/>
    <w:rsid w:val="00EF2062"/>
    <w:rsid w:val="00EF22DF"/>
    <w:rsid w:val="00EF28AF"/>
    <w:rsid w:val="00EF2D34"/>
    <w:rsid w:val="00EF37F4"/>
    <w:rsid w:val="00EF4452"/>
    <w:rsid w:val="00EF4C64"/>
    <w:rsid w:val="00EF521C"/>
    <w:rsid w:val="00EF5B04"/>
    <w:rsid w:val="00EF66F9"/>
    <w:rsid w:val="00F00439"/>
    <w:rsid w:val="00F0165C"/>
    <w:rsid w:val="00F02724"/>
    <w:rsid w:val="00F040DA"/>
    <w:rsid w:val="00F049F2"/>
    <w:rsid w:val="00F06EDF"/>
    <w:rsid w:val="00F07931"/>
    <w:rsid w:val="00F07B6F"/>
    <w:rsid w:val="00F1166D"/>
    <w:rsid w:val="00F119C0"/>
    <w:rsid w:val="00F11D97"/>
    <w:rsid w:val="00F13228"/>
    <w:rsid w:val="00F17093"/>
    <w:rsid w:val="00F201E1"/>
    <w:rsid w:val="00F204C6"/>
    <w:rsid w:val="00F206BE"/>
    <w:rsid w:val="00F206D6"/>
    <w:rsid w:val="00F2082B"/>
    <w:rsid w:val="00F21E5D"/>
    <w:rsid w:val="00F22B9A"/>
    <w:rsid w:val="00F263E2"/>
    <w:rsid w:val="00F2675C"/>
    <w:rsid w:val="00F26CC2"/>
    <w:rsid w:val="00F26EFA"/>
    <w:rsid w:val="00F276A6"/>
    <w:rsid w:val="00F3075F"/>
    <w:rsid w:val="00F31838"/>
    <w:rsid w:val="00F31EC6"/>
    <w:rsid w:val="00F336CF"/>
    <w:rsid w:val="00F34258"/>
    <w:rsid w:val="00F355FB"/>
    <w:rsid w:val="00F36125"/>
    <w:rsid w:val="00F37731"/>
    <w:rsid w:val="00F37A11"/>
    <w:rsid w:val="00F403C9"/>
    <w:rsid w:val="00F40412"/>
    <w:rsid w:val="00F424F2"/>
    <w:rsid w:val="00F42C17"/>
    <w:rsid w:val="00F443C0"/>
    <w:rsid w:val="00F44CEE"/>
    <w:rsid w:val="00F45384"/>
    <w:rsid w:val="00F467FB"/>
    <w:rsid w:val="00F50FD3"/>
    <w:rsid w:val="00F52581"/>
    <w:rsid w:val="00F5368D"/>
    <w:rsid w:val="00F53996"/>
    <w:rsid w:val="00F539B0"/>
    <w:rsid w:val="00F53BB0"/>
    <w:rsid w:val="00F54A9C"/>
    <w:rsid w:val="00F5571C"/>
    <w:rsid w:val="00F55A9D"/>
    <w:rsid w:val="00F55DA6"/>
    <w:rsid w:val="00F5638A"/>
    <w:rsid w:val="00F566DE"/>
    <w:rsid w:val="00F6251B"/>
    <w:rsid w:val="00F62E97"/>
    <w:rsid w:val="00F62EFF"/>
    <w:rsid w:val="00F635EC"/>
    <w:rsid w:val="00F6446E"/>
    <w:rsid w:val="00F65B75"/>
    <w:rsid w:val="00F66620"/>
    <w:rsid w:val="00F738A8"/>
    <w:rsid w:val="00F74588"/>
    <w:rsid w:val="00F7491C"/>
    <w:rsid w:val="00F74A2E"/>
    <w:rsid w:val="00F74D58"/>
    <w:rsid w:val="00F7613E"/>
    <w:rsid w:val="00F76C44"/>
    <w:rsid w:val="00F81BCF"/>
    <w:rsid w:val="00F81D89"/>
    <w:rsid w:val="00F82B27"/>
    <w:rsid w:val="00F83F21"/>
    <w:rsid w:val="00F85E40"/>
    <w:rsid w:val="00F87F0D"/>
    <w:rsid w:val="00F903A2"/>
    <w:rsid w:val="00F911C2"/>
    <w:rsid w:val="00F9167B"/>
    <w:rsid w:val="00F91AEA"/>
    <w:rsid w:val="00F9238F"/>
    <w:rsid w:val="00F92783"/>
    <w:rsid w:val="00F93410"/>
    <w:rsid w:val="00F938F1"/>
    <w:rsid w:val="00F93F9C"/>
    <w:rsid w:val="00F948A4"/>
    <w:rsid w:val="00F94EA2"/>
    <w:rsid w:val="00F94ED2"/>
    <w:rsid w:val="00F97C40"/>
    <w:rsid w:val="00FA0A83"/>
    <w:rsid w:val="00FA180F"/>
    <w:rsid w:val="00FA1A9B"/>
    <w:rsid w:val="00FA1FD3"/>
    <w:rsid w:val="00FA31A7"/>
    <w:rsid w:val="00FA32F7"/>
    <w:rsid w:val="00FA34F6"/>
    <w:rsid w:val="00FA365D"/>
    <w:rsid w:val="00FA69B5"/>
    <w:rsid w:val="00FA730B"/>
    <w:rsid w:val="00FA796C"/>
    <w:rsid w:val="00FB195F"/>
    <w:rsid w:val="00FB20B5"/>
    <w:rsid w:val="00FB2783"/>
    <w:rsid w:val="00FB291B"/>
    <w:rsid w:val="00FB293D"/>
    <w:rsid w:val="00FB2D33"/>
    <w:rsid w:val="00FB360D"/>
    <w:rsid w:val="00FB3853"/>
    <w:rsid w:val="00FB39EC"/>
    <w:rsid w:val="00FB418E"/>
    <w:rsid w:val="00FB41ED"/>
    <w:rsid w:val="00FB59EB"/>
    <w:rsid w:val="00FC0A9F"/>
    <w:rsid w:val="00FC1A75"/>
    <w:rsid w:val="00FC3707"/>
    <w:rsid w:val="00FC3A8D"/>
    <w:rsid w:val="00FC42EB"/>
    <w:rsid w:val="00FC44B6"/>
    <w:rsid w:val="00FC5666"/>
    <w:rsid w:val="00FC7105"/>
    <w:rsid w:val="00FC766D"/>
    <w:rsid w:val="00FC7CFF"/>
    <w:rsid w:val="00FD0F04"/>
    <w:rsid w:val="00FD21C9"/>
    <w:rsid w:val="00FD21F1"/>
    <w:rsid w:val="00FD2617"/>
    <w:rsid w:val="00FD272C"/>
    <w:rsid w:val="00FD2FBD"/>
    <w:rsid w:val="00FD32B1"/>
    <w:rsid w:val="00FD4A8D"/>
    <w:rsid w:val="00FD51A0"/>
    <w:rsid w:val="00FD7ADD"/>
    <w:rsid w:val="00FE0094"/>
    <w:rsid w:val="00FE1669"/>
    <w:rsid w:val="00FE1CBC"/>
    <w:rsid w:val="00FE311F"/>
    <w:rsid w:val="00FE3A7D"/>
    <w:rsid w:val="00FE57D3"/>
    <w:rsid w:val="00FE6236"/>
    <w:rsid w:val="00FE6E6A"/>
    <w:rsid w:val="00FF1558"/>
    <w:rsid w:val="00FF182E"/>
    <w:rsid w:val="00FF24BD"/>
    <w:rsid w:val="00FF290E"/>
    <w:rsid w:val="00FF2C18"/>
    <w:rsid w:val="00FF36B2"/>
    <w:rsid w:val="00FF4709"/>
    <w:rsid w:val="00FF49B1"/>
    <w:rsid w:val="00FF5E7E"/>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8E27"/>
  <w15:docId w15:val="{88580BD3-79FE-4579-997A-AC049B07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D93"/>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заголовок 1.1,Number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aliases w:val="ToR - tips and questions,nado12,Bullet"/>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Number Bullets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fontstyle01">
    <w:name w:val="fontstyle01"/>
    <w:rsid w:val="002A4E26"/>
    <w:rPr>
      <w:rFonts w:ascii="TimesNewRomanPS-BoldMT" w:hAnsi="TimesNewRomanPS-BoldMT" w:hint="default"/>
      <w:b/>
      <w:bCs/>
      <w:i w:val="0"/>
      <w:iCs w:val="0"/>
      <w:color w:val="000000"/>
      <w:sz w:val="22"/>
      <w:szCs w:val="22"/>
    </w:rPr>
  </w:style>
  <w:style w:type="character" w:customStyle="1" w:styleId="bold">
    <w:name w:val="bold"/>
    <w:basedOn w:val="a0"/>
    <w:rsid w:val="00831843"/>
  </w:style>
  <w:style w:type="table" w:customStyle="1" w:styleId="120">
    <w:name w:val="Сетка таблицы12"/>
    <w:basedOn w:val="a1"/>
    <w:next w:val="affff0"/>
    <w:uiPriority w:val="59"/>
    <w:rsid w:val="00F938F1"/>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39"/>
    <w:rsid w:val="00662168"/>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Неразрешенное упоминание1"/>
    <w:basedOn w:val="a0"/>
    <w:uiPriority w:val="99"/>
    <w:semiHidden/>
    <w:unhideWhenUsed/>
    <w:rsid w:val="00B54741"/>
    <w:rPr>
      <w:color w:val="605E5C"/>
      <w:shd w:val="clear" w:color="auto" w:fill="E1DFDD"/>
    </w:rPr>
  </w:style>
  <w:style w:type="paragraph" w:customStyle="1" w:styleId="1ff6">
    <w:name w:val="Обычный1"/>
    <w:uiPriority w:val="99"/>
    <w:qFormat/>
    <w:rsid w:val="0047735E"/>
    <w:pPr>
      <w:widowControl w:val="0"/>
      <w:tabs>
        <w:tab w:val="left" w:pos="709"/>
      </w:tabs>
      <w:suppressAutoHyphens/>
      <w:spacing w:line="240" w:lineRule="auto"/>
    </w:pPr>
    <w:rPr>
      <w:rFonts w:ascii="Times New Roman CYR" w:eastAsia="Times New Roman" w:hAnsi="Times New Roman CYR" w:cs="Times New Roman CYR"/>
      <w:color w:val="00000A"/>
      <w:sz w:val="24"/>
      <w:szCs w:val="24"/>
      <w:lang w:val="uk-UA" w:eastAsia="zh-CN"/>
    </w:rPr>
  </w:style>
  <w:style w:type="paragraph" w:customStyle="1" w:styleId="msonormal0">
    <w:name w:val="msonormal"/>
    <w:basedOn w:val="a"/>
    <w:rsid w:val="002B7F43"/>
    <w:pPr>
      <w:spacing w:before="100" w:beforeAutospacing="1" w:after="100" w:afterAutospacing="1"/>
    </w:pPr>
    <w:rPr>
      <w:rFonts w:eastAsia="Times New Roman"/>
      <w:lang/>
    </w:rPr>
  </w:style>
  <w:style w:type="paragraph" w:customStyle="1" w:styleId="xl63">
    <w:name w:val="xl63"/>
    <w:basedOn w:val="a"/>
    <w:rsid w:val="002B7F43"/>
    <w:pPr>
      <w:pBdr>
        <w:top w:val="single" w:sz="8" w:space="0" w:color="auto"/>
        <w:left w:val="single" w:sz="8" w:space="0" w:color="auto"/>
      </w:pBdr>
      <w:spacing w:before="100" w:beforeAutospacing="1" w:after="100" w:afterAutospacing="1"/>
      <w:jc w:val="center"/>
      <w:textAlignment w:val="center"/>
    </w:pPr>
    <w:rPr>
      <w:rFonts w:ascii="Arial CYR" w:eastAsia="Times New Roman" w:hAnsi="Arial CYR" w:cs="Arial CYR"/>
      <w:color w:val="000000"/>
      <w:sz w:val="20"/>
      <w:szCs w:val="20"/>
      <w:lang/>
    </w:rPr>
  </w:style>
  <w:style w:type="paragraph" w:customStyle="1" w:styleId="xl64">
    <w:name w:val="xl64"/>
    <w:basedOn w:val="a"/>
    <w:rsid w:val="002B7F4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000000"/>
      <w:sz w:val="20"/>
      <w:szCs w:val="20"/>
      <w:lang/>
    </w:rPr>
  </w:style>
  <w:style w:type="paragraph" w:customStyle="1" w:styleId="xl88">
    <w:name w:val="xl88"/>
    <w:basedOn w:val="a"/>
    <w:rsid w:val="002B7F43"/>
    <w:pPr>
      <w:pBdr>
        <w:left w:val="single" w:sz="8" w:space="0" w:color="auto"/>
      </w:pBdr>
      <w:spacing w:before="100" w:beforeAutospacing="1" w:after="100" w:afterAutospacing="1"/>
      <w:jc w:val="center"/>
      <w:textAlignment w:val="top"/>
    </w:pPr>
    <w:rPr>
      <w:rFonts w:ascii="Arial CYR" w:eastAsia="Times New Roman" w:hAnsi="Arial CYR" w:cs="Arial CYR"/>
      <w:color w:val="000000"/>
      <w:sz w:val="20"/>
      <w:szCs w:val="20"/>
      <w:lang/>
    </w:rPr>
  </w:style>
  <w:style w:type="paragraph" w:customStyle="1" w:styleId="xl89">
    <w:name w:val="xl89"/>
    <w:basedOn w:val="a"/>
    <w:rsid w:val="002B7F43"/>
    <w:pPr>
      <w:pBdr>
        <w:left w:val="single" w:sz="4" w:space="0" w:color="auto"/>
      </w:pBdr>
      <w:spacing w:before="100" w:beforeAutospacing="1" w:after="100" w:afterAutospacing="1"/>
      <w:textAlignment w:val="top"/>
    </w:pPr>
    <w:rPr>
      <w:rFonts w:ascii="Arial CYR" w:eastAsia="Times New Roman" w:hAnsi="Arial CYR" w:cs="Arial CYR"/>
      <w:color w:val="000000"/>
      <w:sz w:val="20"/>
      <w:szCs w:val="20"/>
      <w:lang/>
    </w:rPr>
  </w:style>
  <w:style w:type="paragraph" w:customStyle="1" w:styleId="xl90">
    <w:name w:val="xl90"/>
    <w:basedOn w:val="a"/>
    <w:rsid w:val="002B7F43"/>
    <w:pPr>
      <w:pBdr>
        <w:bottom w:val="single" w:sz="4" w:space="0" w:color="auto"/>
      </w:pBdr>
      <w:spacing w:before="100" w:beforeAutospacing="1" w:after="100" w:afterAutospacing="1"/>
      <w:textAlignment w:val="center"/>
    </w:pPr>
    <w:rPr>
      <w:rFonts w:ascii="Arial CYR" w:eastAsia="Times New Roman" w:hAnsi="Arial CYR" w:cs="Arial CYR"/>
      <w:color w:val="000000"/>
      <w:sz w:val="20"/>
      <w:szCs w:val="20"/>
      <w:lang/>
    </w:rPr>
  </w:style>
  <w:style w:type="paragraph" w:customStyle="1" w:styleId="xl91">
    <w:name w:val="xl91"/>
    <w:basedOn w:val="a"/>
    <w:rsid w:val="002B7F4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s="Arial CYR"/>
      <w:color w:val="000000"/>
      <w:sz w:val="20"/>
      <w:szCs w:val="20"/>
      <w:lang/>
    </w:rPr>
  </w:style>
  <w:style w:type="paragraph" w:customStyle="1" w:styleId="xl92">
    <w:name w:val="xl92"/>
    <w:basedOn w:val="a"/>
    <w:rsid w:val="002B7F43"/>
    <w:pPr>
      <w:pBdr>
        <w:left w:val="single" w:sz="8" w:space="0" w:color="auto"/>
      </w:pBdr>
      <w:spacing w:before="100" w:beforeAutospacing="1" w:after="100" w:afterAutospacing="1"/>
      <w:jc w:val="center"/>
      <w:textAlignment w:val="center"/>
    </w:pPr>
    <w:rPr>
      <w:rFonts w:ascii="Arial CYR" w:eastAsia="Times New Roman" w:hAnsi="Arial CYR" w:cs="Arial CYR"/>
      <w:b/>
      <w:bCs/>
      <w:color w:val="000000"/>
      <w:sz w:val="20"/>
      <w:szCs w:val="20"/>
      <w:u w:val="single"/>
      <w:lang/>
    </w:rPr>
  </w:style>
  <w:style w:type="paragraph" w:customStyle="1" w:styleId="xl93">
    <w:name w:val="xl93"/>
    <w:basedOn w:val="a"/>
    <w:rsid w:val="002B7F43"/>
    <w:pPr>
      <w:spacing w:before="100" w:beforeAutospacing="1" w:after="100" w:afterAutospacing="1"/>
      <w:textAlignment w:val="center"/>
    </w:pPr>
    <w:rPr>
      <w:rFonts w:ascii="Arial CYR" w:eastAsia="Times New Roman" w:hAnsi="Arial CYR" w:cs="Arial CYR"/>
      <w:b/>
      <w:bCs/>
      <w:color w:val="000000"/>
      <w:sz w:val="20"/>
      <w:szCs w:val="20"/>
      <w:u w:val="single"/>
      <w:lang/>
    </w:rPr>
  </w:style>
  <w:style w:type="paragraph" w:customStyle="1" w:styleId="xl94">
    <w:name w:val="xl94"/>
    <w:basedOn w:val="a"/>
    <w:rsid w:val="002B7F43"/>
    <w:pPr>
      <w:pBdr>
        <w:left w:val="single" w:sz="4" w:space="0" w:color="auto"/>
        <w:right w:val="single" w:sz="4" w:space="0" w:color="auto"/>
      </w:pBdr>
      <w:spacing w:before="100" w:beforeAutospacing="1" w:after="100" w:afterAutospacing="1"/>
      <w:textAlignment w:val="top"/>
    </w:pPr>
    <w:rPr>
      <w:rFonts w:ascii="Arial CYR" w:eastAsia="Times New Roman" w:hAnsi="Arial CYR" w:cs="Arial CYR"/>
      <w:color w:val="000000"/>
      <w:sz w:val="20"/>
      <w:szCs w:val="20"/>
      <w:lang/>
    </w:rPr>
  </w:style>
  <w:style w:type="paragraph" w:customStyle="1" w:styleId="xl95">
    <w:name w:val="xl95"/>
    <w:basedOn w:val="a"/>
    <w:rsid w:val="002B7F43"/>
    <w:pPr>
      <w:pBdr>
        <w:left w:val="single" w:sz="4" w:space="0" w:color="auto"/>
        <w:right w:val="single" w:sz="4" w:space="0" w:color="auto"/>
      </w:pBdr>
      <w:spacing w:before="100" w:beforeAutospacing="1" w:after="100" w:afterAutospacing="1"/>
      <w:jc w:val="right"/>
      <w:textAlignment w:val="top"/>
    </w:pPr>
    <w:rPr>
      <w:rFonts w:ascii="Arial CYR" w:eastAsia="Times New Roman" w:hAnsi="Arial CYR" w:cs="Arial CYR"/>
      <w:color w:val="000000"/>
      <w:sz w:val="20"/>
      <w:szCs w:val="20"/>
      <w:lang/>
    </w:rPr>
  </w:style>
  <w:style w:type="paragraph" w:customStyle="1" w:styleId="xl96">
    <w:name w:val="xl96"/>
    <w:basedOn w:val="a"/>
    <w:rsid w:val="002B7F43"/>
    <w:pPr>
      <w:pBdr>
        <w:left w:val="single" w:sz="8" w:space="0" w:color="auto"/>
      </w:pBdr>
      <w:spacing w:before="100" w:beforeAutospacing="1" w:after="100" w:afterAutospacing="1"/>
      <w:jc w:val="right"/>
      <w:textAlignment w:val="top"/>
    </w:pPr>
    <w:rPr>
      <w:rFonts w:ascii="Arial CYR" w:eastAsia="Times New Roman" w:hAnsi="Arial CYR" w:cs="Arial CYR"/>
      <w:color w:val="000000"/>
      <w:sz w:val="20"/>
      <w:szCs w:val="20"/>
      <w:u w:val="single"/>
      <w:lang/>
    </w:rPr>
  </w:style>
  <w:style w:type="paragraph" w:customStyle="1" w:styleId="xl97">
    <w:name w:val="xl97"/>
    <w:basedOn w:val="a"/>
    <w:rsid w:val="002B7F43"/>
    <w:pPr>
      <w:pBdr>
        <w:left w:val="single" w:sz="4" w:space="0" w:color="auto"/>
        <w:right w:val="single" w:sz="4" w:space="0" w:color="auto"/>
      </w:pBdr>
      <w:spacing w:before="100" w:beforeAutospacing="1" w:after="100" w:afterAutospacing="1"/>
      <w:textAlignment w:val="top"/>
    </w:pPr>
    <w:rPr>
      <w:rFonts w:ascii="Arial CYR" w:eastAsia="Times New Roman" w:hAnsi="Arial CYR" w:cs="Arial CYR"/>
      <w:color w:val="000000"/>
      <w:sz w:val="20"/>
      <w:szCs w:val="20"/>
      <w:u w:val="single"/>
      <w:lang/>
    </w:rPr>
  </w:style>
  <w:style w:type="paragraph" w:customStyle="1" w:styleId="xl98">
    <w:name w:val="xl98"/>
    <w:basedOn w:val="a"/>
    <w:rsid w:val="002B7F43"/>
    <w:pPr>
      <w:pBdr>
        <w:left w:val="single" w:sz="4" w:space="0" w:color="auto"/>
        <w:right w:val="single" w:sz="4" w:space="0" w:color="auto"/>
      </w:pBdr>
      <w:spacing w:before="100" w:beforeAutospacing="1" w:after="100" w:afterAutospacing="1"/>
      <w:jc w:val="right"/>
      <w:textAlignment w:val="top"/>
    </w:pPr>
    <w:rPr>
      <w:rFonts w:ascii="Arial CYR" w:eastAsia="Times New Roman" w:hAnsi="Arial CYR" w:cs="Arial CYR"/>
      <w:color w:val="000000"/>
      <w:sz w:val="20"/>
      <w:szCs w:val="20"/>
      <w:lang/>
    </w:rPr>
  </w:style>
  <w:style w:type="paragraph" w:customStyle="1" w:styleId="xl99">
    <w:name w:val="xl99"/>
    <w:basedOn w:val="a"/>
    <w:rsid w:val="002B7F43"/>
    <w:pPr>
      <w:pBdr>
        <w:left w:val="single" w:sz="4" w:space="0" w:color="auto"/>
        <w:right w:val="single" w:sz="4" w:space="0" w:color="auto"/>
      </w:pBdr>
      <w:spacing w:before="100" w:beforeAutospacing="1" w:after="100" w:afterAutospacing="1"/>
      <w:jc w:val="right"/>
      <w:textAlignment w:val="top"/>
    </w:pPr>
    <w:rPr>
      <w:rFonts w:ascii="Arial CYR" w:eastAsia="Times New Roman" w:hAnsi="Arial CYR" w:cs="Arial CYR"/>
      <w:color w:val="000000"/>
      <w:sz w:val="20"/>
      <w:szCs w:val="20"/>
      <w:lang/>
    </w:rPr>
  </w:style>
  <w:style w:type="paragraph" w:customStyle="1" w:styleId="xl100">
    <w:name w:val="xl100"/>
    <w:basedOn w:val="a"/>
    <w:rsid w:val="002B7F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000000"/>
      <w:sz w:val="20"/>
      <w:szCs w:val="20"/>
      <w:lang/>
    </w:rPr>
  </w:style>
  <w:style w:type="paragraph" w:customStyle="1" w:styleId="xl101">
    <w:name w:val="xl101"/>
    <w:basedOn w:val="a"/>
    <w:rsid w:val="002B7F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000000"/>
      <w:sz w:val="20"/>
      <w:szCs w:val="20"/>
      <w:lang/>
    </w:rPr>
  </w:style>
  <w:style w:type="paragraph" w:customStyle="1" w:styleId="xl102">
    <w:name w:val="xl102"/>
    <w:basedOn w:val="a"/>
    <w:rsid w:val="002B7F43"/>
    <w:pPr>
      <w:spacing w:before="100" w:beforeAutospacing="1" w:after="100" w:afterAutospacing="1"/>
      <w:textAlignment w:val="top"/>
    </w:pPr>
    <w:rPr>
      <w:rFonts w:ascii="Arial CYR" w:eastAsia="Times New Roman" w:hAnsi="Arial CYR" w:cs="Arial CYR"/>
      <w:b/>
      <w:bCs/>
      <w:color w:val="000000"/>
      <w:sz w:val="20"/>
      <w:szCs w:val="20"/>
      <w:lang/>
    </w:rPr>
  </w:style>
  <w:style w:type="paragraph" w:customStyle="1" w:styleId="xl103">
    <w:name w:val="xl103"/>
    <w:basedOn w:val="a"/>
    <w:rsid w:val="002B7F43"/>
    <w:pPr>
      <w:pBdr>
        <w:left w:val="single" w:sz="4" w:space="0" w:color="auto"/>
        <w:right w:val="single" w:sz="4" w:space="0" w:color="auto"/>
      </w:pBdr>
      <w:spacing w:before="100" w:beforeAutospacing="1" w:after="100" w:afterAutospacing="1"/>
      <w:jc w:val="center"/>
      <w:textAlignment w:val="top"/>
    </w:pPr>
    <w:rPr>
      <w:rFonts w:ascii="Arial CYR" w:eastAsia="Times New Roman" w:hAnsi="Arial CYR" w:cs="Arial CYR"/>
      <w:b/>
      <w:bCs/>
      <w:color w:val="000000"/>
      <w:sz w:val="20"/>
      <w:szCs w:val="20"/>
      <w:lang/>
    </w:rPr>
  </w:style>
  <w:style w:type="paragraph" w:customStyle="1" w:styleId="xl104">
    <w:name w:val="xl104"/>
    <w:basedOn w:val="a"/>
    <w:rsid w:val="002B7F43"/>
    <w:pPr>
      <w:pBdr>
        <w:left w:val="single" w:sz="4" w:space="0" w:color="auto"/>
        <w:right w:val="single" w:sz="4" w:space="0" w:color="auto"/>
      </w:pBdr>
      <w:spacing w:before="100" w:beforeAutospacing="1" w:after="100" w:afterAutospacing="1"/>
      <w:jc w:val="right"/>
      <w:textAlignment w:val="top"/>
    </w:pPr>
    <w:rPr>
      <w:rFonts w:ascii="Arial CYR" w:eastAsia="Times New Roman" w:hAnsi="Arial CYR" w:cs="Arial CYR"/>
      <w:b/>
      <w:bCs/>
      <w:color w:val="000000"/>
      <w:sz w:val="20"/>
      <w:szCs w:val="20"/>
      <w:lang/>
    </w:rPr>
  </w:style>
  <w:style w:type="paragraph" w:customStyle="1" w:styleId="xl105">
    <w:name w:val="xl105"/>
    <w:basedOn w:val="a"/>
    <w:rsid w:val="002B7F43"/>
    <w:pPr>
      <w:pBdr>
        <w:left w:val="single" w:sz="8" w:space="0" w:color="auto"/>
        <w:right w:val="single" w:sz="4" w:space="0" w:color="auto"/>
      </w:pBdr>
      <w:spacing w:before="100" w:beforeAutospacing="1" w:after="100" w:afterAutospacing="1"/>
      <w:jc w:val="center"/>
      <w:textAlignment w:val="top"/>
    </w:pPr>
    <w:rPr>
      <w:rFonts w:ascii="Arial CYR" w:eastAsia="Times New Roman" w:hAnsi="Arial CYR" w:cs="Arial CYR"/>
      <w:b/>
      <w:bCs/>
      <w:color w:val="000000"/>
      <w:sz w:val="20"/>
      <w:szCs w:val="20"/>
      <w:lang/>
    </w:rPr>
  </w:style>
  <w:style w:type="paragraph" w:customStyle="1" w:styleId="xl106">
    <w:name w:val="xl106"/>
    <w:basedOn w:val="a"/>
    <w:rsid w:val="002B7F43"/>
    <w:pPr>
      <w:pBdr>
        <w:left w:val="single" w:sz="4" w:space="0" w:color="auto"/>
        <w:right w:val="single" w:sz="4" w:space="0" w:color="auto"/>
      </w:pBdr>
      <w:spacing w:before="100" w:beforeAutospacing="1" w:after="100" w:afterAutospacing="1"/>
      <w:textAlignment w:val="top"/>
    </w:pPr>
    <w:rPr>
      <w:rFonts w:ascii="Arial CYR" w:eastAsia="Times New Roman" w:hAnsi="Arial CYR" w:cs="Arial CYR"/>
      <w:b/>
      <w:bCs/>
      <w:color w:val="000000"/>
      <w:sz w:val="20"/>
      <w:szCs w:val="20"/>
      <w:lang/>
    </w:rPr>
  </w:style>
  <w:style w:type="paragraph" w:customStyle="1" w:styleId="xl107">
    <w:name w:val="xl107"/>
    <w:basedOn w:val="a"/>
    <w:rsid w:val="002B7F43"/>
    <w:pPr>
      <w:pBdr>
        <w:left w:val="single" w:sz="8" w:space="0" w:color="auto"/>
      </w:pBdr>
      <w:spacing w:before="100" w:beforeAutospacing="1" w:after="100" w:afterAutospacing="1"/>
      <w:jc w:val="right"/>
      <w:textAlignment w:val="top"/>
    </w:pPr>
    <w:rPr>
      <w:rFonts w:ascii="Arial CYR" w:eastAsia="Times New Roman" w:hAnsi="Arial CYR" w:cs="Arial CYR"/>
      <w:b/>
      <w:bCs/>
      <w:color w:val="000000"/>
      <w:sz w:val="20"/>
      <w:szCs w:val="20"/>
      <w:lang/>
    </w:rPr>
  </w:style>
  <w:style w:type="paragraph" w:customStyle="1" w:styleId="xl108">
    <w:name w:val="xl108"/>
    <w:basedOn w:val="a"/>
    <w:rsid w:val="002B7F43"/>
    <w:pPr>
      <w:pBdr>
        <w:left w:val="single" w:sz="4" w:space="0" w:color="auto"/>
        <w:right w:val="single" w:sz="4" w:space="0" w:color="auto"/>
      </w:pBdr>
      <w:spacing w:before="100" w:beforeAutospacing="1" w:after="100" w:afterAutospacing="1"/>
      <w:jc w:val="right"/>
      <w:textAlignment w:val="top"/>
    </w:pPr>
    <w:rPr>
      <w:rFonts w:ascii="Arial CYR" w:eastAsia="Times New Roman" w:hAnsi="Arial CYR" w:cs="Arial CYR"/>
      <w:color w:val="000000"/>
      <w:sz w:val="20"/>
      <w:szCs w:val="20"/>
      <w:lang/>
    </w:rPr>
  </w:style>
  <w:style w:type="paragraph" w:customStyle="1" w:styleId="xl109">
    <w:name w:val="xl109"/>
    <w:basedOn w:val="a"/>
    <w:rsid w:val="002B7F43"/>
    <w:pPr>
      <w:pBdr>
        <w:left w:val="single" w:sz="4" w:space="0" w:color="auto"/>
        <w:right w:val="single" w:sz="4" w:space="0" w:color="auto"/>
      </w:pBdr>
      <w:spacing w:before="100" w:beforeAutospacing="1" w:after="100" w:afterAutospacing="1"/>
      <w:jc w:val="right"/>
      <w:textAlignment w:val="top"/>
    </w:pPr>
    <w:rPr>
      <w:rFonts w:ascii="Arial CYR" w:eastAsia="Times New Roman" w:hAnsi="Arial CYR" w:cs="Arial CYR"/>
      <w:color w:val="000000"/>
      <w:sz w:val="20"/>
      <w:szCs w:val="20"/>
      <w:lang/>
    </w:rPr>
  </w:style>
  <w:style w:type="paragraph" w:customStyle="1" w:styleId="xl110">
    <w:name w:val="xl110"/>
    <w:basedOn w:val="a"/>
    <w:rsid w:val="002B7F43"/>
    <w:pPr>
      <w:pBdr>
        <w:left w:val="single" w:sz="8" w:space="0" w:color="auto"/>
      </w:pBdr>
      <w:spacing w:before="100" w:beforeAutospacing="1" w:after="100" w:afterAutospacing="1"/>
      <w:jc w:val="center"/>
      <w:textAlignment w:val="center"/>
    </w:pPr>
    <w:rPr>
      <w:rFonts w:ascii="Arial CYR" w:eastAsia="Times New Roman" w:hAnsi="Arial CYR" w:cs="Arial CYR"/>
      <w:b/>
      <w:bCs/>
      <w:color w:val="000000"/>
      <w:sz w:val="20"/>
      <w:szCs w:val="20"/>
      <w:lang/>
    </w:rPr>
  </w:style>
  <w:style w:type="paragraph" w:customStyle="1" w:styleId="xl111">
    <w:name w:val="xl111"/>
    <w:basedOn w:val="a"/>
    <w:rsid w:val="002B7F43"/>
    <w:pPr>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color w:val="000000"/>
      <w:sz w:val="20"/>
      <w:szCs w:val="20"/>
      <w:lang/>
    </w:rPr>
  </w:style>
  <w:style w:type="paragraph" w:customStyle="1" w:styleId="xl112">
    <w:name w:val="xl112"/>
    <w:basedOn w:val="a"/>
    <w:rsid w:val="002B7F43"/>
    <w:pPr>
      <w:spacing w:before="100" w:beforeAutospacing="1" w:after="100" w:afterAutospacing="1"/>
      <w:jc w:val="center"/>
      <w:textAlignment w:val="center"/>
    </w:pPr>
    <w:rPr>
      <w:rFonts w:ascii="Arial CYR" w:eastAsia="Times New Roman" w:hAnsi="Arial CYR" w:cs="Arial CYR"/>
      <w:b/>
      <w:bCs/>
      <w:color w:val="000000"/>
      <w:sz w:val="20"/>
      <w:szCs w:val="20"/>
      <w:lang/>
    </w:rPr>
  </w:style>
  <w:style w:type="paragraph" w:customStyle="1" w:styleId="xl113">
    <w:name w:val="xl113"/>
    <w:basedOn w:val="a"/>
    <w:rsid w:val="002B7F43"/>
    <w:pPr>
      <w:pBdr>
        <w:left w:val="single" w:sz="4" w:space="0" w:color="auto"/>
        <w:right w:val="single" w:sz="4" w:space="0" w:color="auto"/>
      </w:pBdr>
      <w:spacing w:before="100" w:beforeAutospacing="1" w:after="100" w:afterAutospacing="1"/>
      <w:jc w:val="center"/>
      <w:textAlignment w:val="top"/>
    </w:pPr>
    <w:rPr>
      <w:rFonts w:ascii="Arial CYR" w:eastAsia="Times New Roman" w:hAnsi="Arial CYR" w:cs="Arial CYR"/>
      <w:b/>
      <w:bCs/>
      <w:color w:val="000000"/>
      <w:sz w:val="20"/>
      <w:szCs w:val="20"/>
      <w:u w:val="single"/>
      <w:lang/>
    </w:rPr>
  </w:style>
  <w:style w:type="paragraph" w:customStyle="1" w:styleId="xl114">
    <w:name w:val="xl114"/>
    <w:basedOn w:val="a"/>
    <w:rsid w:val="002B7F43"/>
    <w:pPr>
      <w:spacing w:before="100" w:beforeAutospacing="1" w:after="100" w:afterAutospacing="1"/>
      <w:textAlignment w:val="top"/>
    </w:pPr>
    <w:rPr>
      <w:rFonts w:ascii="Arial CYR" w:eastAsia="Times New Roman" w:hAnsi="Arial CYR" w:cs="Arial CYR"/>
      <w:color w:val="000000"/>
      <w:sz w:val="20"/>
      <w:szCs w:val="20"/>
      <w:u w:val="single"/>
      <w:lang/>
    </w:rPr>
  </w:style>
  <w:style w:type="character" w:customStyle="1" w:styleId="affe">
    <w:name w:val="Без интервала Знак"/>
    <w:aliases w:val="ToR - tips and questions Знак,nado12 Знак,Bullet Знак"/>
    <w:link w:val="affd"/>
    <w:uiPriority w:val="1"/>
    <w:locked/>
    <w:rsid w:val="00056AC8"/>
    <w:rPr>
      <w:rFonts w:ascii="Calibri" w:eastAsia="Times New Roman" w:hAnsi="Calibri" w:cs="Times New Roman"/>
      <w:color w:val="auto"/>
      <w:lang w:eastAsia="zh-CN"/>
    </w:rPr>
  </w:style>
  <w:style w:type="character" w:customStyle="1" w:styleId="rvts0">
    <w:name w:val="rvts0"/>
    <w:rsid w:val="00A0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69889241">
      <w:bodyDiv w:val="1"/>
      <w:marLeft w:val="0"/>
      <w:marRight w:val="0"/>
      <w:marTop w:val="0"/>
      <w:marBottom w:val="0"/>
      <w:divBdr>
        <w:top w:val="none" w:sz="0" w:space="0" w:color="auto"/>
        <w:left w:val="none" w:sz="0" w:space="0" w:color="auto"/>
        <w:bottom w:val="none" w:sz="0" w:space="0" w:color="auto"/>
        <w:right w:val="none" w:sz="0" w:space="0" w:color="auto"/>
      </w:divBdr>
    </w:div>
    <w:div w:id="169027684">
      <w:bodyDiv w:val="1"/>
      <w:marLeft w:val="0"/>
      <w:marRight w:val="0"/>
      <w:marTop w:val="0"/>
      <w:marBottom w:val="0"/>
      <w:divBdr>
        <w:top w:val="none" w:sz="0" w:space="0" w:color="auto"/>
        <w:left w:val="none" w:sz="0" w:space="0" w:color="auto"/>
        <w:bottom w:val="none" w:sz="0" w:space="0" w:color="auto"/>
        <w:right w:val="none" w:sz="0" w:space="0" w:color="auto"/>
      </w:divBdr>
    </w:div>
    <w:div w:id="175072330">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52323072">
      <w:bodyDiv w:val="1"/>
      <w:marLeft w:val="0"/>
      <w:marRight w:val="0"/>
      <w:marTop w:val="0"/>
      <w:marBottom w:val="0"/>
      <w:divBdr>
        <w:top w:val="none" w:sz="0" w:space="0" w:color="auto"/>
        <w:left w:val="none" w:sz="0" w:space="0" w:color="auto"/>
        <w:bottom w:val="none" w:sz="0" w:space="0" w:color="auto"/>
        <w:right w:val="none" w:sz="0" w:space="0" w:color="auto"/>
      </w:divBdr>
    </w:div>
    <w:div w:id="30103830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83917842">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576792542">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753280229">
      <w:bodyDiv w:val="1"/>
      <w:marLeft w:val="0"/>
      <w:marRight w:val="0"/>
      <w:marTop w:val="0"/>
      <w:marBottom w:val="0"/>
      <w:divBdr>
        <w:top w:val="none" w:sz="0" w:space="0" w:color="auto"/>
        <w:left w:val="none" w:sz="0" w:space="0" w:color="auto"/>
        <w:bottom w:val="none" w:sz="0" w:space="0" w:color="auto"/>
        <w:right w:val="none" w:sz="0" w:space="0" w:color="auto"/>
      </w:divBdr>
    </w:div>
    <w:div w:id="767889203">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96133">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45986073">
      <w:bodyDiv w:val="1"/>
      <w:marLeft w:val="0"/>
      <w:marRight w:val="0"/>
      <w:marTop w:val="0"/>
      <w:marBottom w:val="0"/>
      <w:divBdr>
        <w:top w:val="none" w:sz="0" w:space="0" w:color="auto"/>
        <w:left w:val="none" w:sz="0" w:space="0" w:color="auto"/>
        <w:bottom w:val="none" w:sz="0" w:space="0" w:color="auto"/>
        <w:right w:val="none" w:sz="0" w:space="0" w:color="auto"/>
      </w:divBdr>
    </w:div>
    <w:div w:id="1058473522">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5814089">
      <w:bodyDiv w:val="1"/>
      <w:marLeft w:val="0"/>
      <w:marRight w:val="0"/>
      <w:marTop w:val="0"/>
      <w:marBottom w:val="0"/>
      <w:divBdr>
        <w:top w:val="none" w:sz="0" w:space="0" w:color="auto"/>
        <w:left w:val="none" w:sz="0" w:space="0" w:color="auto"/>
        <w:bottom w:val="none" w:sz="0" w:space="0" w:color="auto"/>
        <w:right w:val="none" w:sz="0" w:space="0" w:color="auto"/>
      </w:divBdr>
    </w:div>
    <w:div w:id="140463919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8126">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2237345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7570383">
      <w:bodyDiv w:val="1"/>
      <w:marLeft w:val="0"/>
      <w:marRight w:val="0"/>
      <w:marTop w:val="0"/>
      <w:marBottom w:val="0"/>
      <w:divBdr>
        <w:top w:val="none" w:sz="0" w:space="0" w:color="auto"/>
        <w:left w:val="none" w:sz="0" w:space="0" w:color="auto"/>
        <w:bottom w:val="none" w:sz="0" w:space="0" w:color="auto"/>
        <w:right w:val="none" w:sz="0" w:space="0" w:color="auto"/>
      </w:divBdr>
    </w:div>
    <w:div w:id="1961571463">
      <w:bodyDiv w:val="1"/>
      <w:marLeft w:val="0"/>
      <w:marRight w:val="0"/>
      <w:marTop w:val="0"/>
      <w:marBottom w:val="0"/>
      <w:divBdr>
        <w:top w:val="none" w:sz="0" w:space="0" w:color="auto"/>
        <w:left w:val="none" w:sz="0" w:space="0" w:color="auto"/>
        <w:bottom w:val="none" w:sz="0" w:space="0" w:color="auto"/>
        <w:right w:val="none" w:sz="0" w:space="0" w:color="auto"/>
      </w:divBdr>
    </w:div>
    <w:div w:id="1991013269">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807064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vytiah.mvs.gov.ua/app/checkStatus"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vytiah.mvs.gov.ua/app/landing"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13AD370334035BC7E59562E6FD92C"/>
        <w:category>
          <w:name w:val="Общие"/>
          <w:gallery w:val="placeholder"/>
        </w:category>
        <w:types>
          <w:type w:val="bbPlcHdr"/>
        </w:types>
        <w:behaviors>
          <w:behavior w:val="content"/>
        </w:behaviors>
        <w:guid w:val="{F4985444-1E87-41D6-99C5-E88B7467E3B4}"/>
      </w:docPartPr>
      <w:docPartBody>
        <w:p w:rsidR="005E0E9F" w:rsidRDefault="005E0E9F" w:rsidP="005E0E9F">
          <w:pPr>
            <w:pStyle w:val="B8513AD370334035BC7E59562E6FD92C"/>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647AB"/>
    <w:rsid w:val="00030AF9"/>
    <w:rsid w:val="0003440B"/>
    <w:rsid w:val="000351FB"/>
    <w:rsid w:val="00054CE6"/>
    <w:rsid w:val="00061395"/>
    <w:rsid w:val="00067351"/>
    <w:rsid w:val="00076985"/>
    <w:rsid w:val="00093D70"/>
    <w:rsid w:val="000C357F"/>
    <w:rsid w:val="000C4A39"/>
    <w:rsid w:val="000C72C0"/>
    <w:rsid w:val="000F2FD5"/>
    <w:rsid w:val="00104214"/>
    <w:rsid w:val="00111C10"/>
    <w:rsid w:val="001304F7"/>
    <w:rsid w:val="00167096"/>
    <w:rsid w:val="001A454D"/>
    <w:rsid w:val="001B666E"/>
    <w:rsid w:val="001C72F8"/>
    <w:rsid w:val="001D5A3D"/>
    <w:rsid w:val="001E31DB"/>
    <w:rsid w:val="001E6883"/>
    <w:rsid w:val="00204BAF"/>
    <w:rsid w:val="0021415F"/>
    <w:rsid w:val="00244579"/>
    <w:rsid w:val="002543F1"/>
    <w:rsid w:val="002617A8"/>
    <w:rsid w:val="00261E89"/>
    <w:rsid w:val="00274A96"/>
    <w:rsid w:val="00274BED"/>
    <w:rsid w:val="00294EE0"/>
    <w:rsid w:val="002D01B1"/>
    <w:rsid w:val="002D03F5"/>
    <w:rsid w:val="002D772C"/>
    <w:rsid w:val="002E28D1"/>
    <w:rsid w:val="002E4308"/>
    <w:rsid w:val="002E56F2"/>
    <w:rsid w:val="002F1C04"/>
    <w:rsid w:val="00316BE0"/>
    <w:rsid w:val="00320C67"/>
    <w:rsid w:val="0032119A"/>
    <w:rsid w:val="003227AF"/>
    <w:rsid w:val="003262A2"/>
    <w:rsid w:val="00344C92"/>
    <w:rsid w:val="003544A1"/>
    <w:rsid w:val="003637CC"/>
    <w:rsid w:val="003654E0"/>
    <w:rsid w:val="00371754"/>
    <w:rsid w:val="0039309A"/>
    <w:rsid w:val="00395E1C"/>
    <w:rsid w:val="003B094B"/>
    <w:rsid w:val="003D51E2"/>
    <w:rsid w:val="003F065B"/>
    <w:rsid w:val="003F5CC6"/>
    <w:rsid w:val="003F6F79"/>
    <w:rsid w:val="0040421F"/>
    <w:rsid w:val="004046F0"/>
    <w:rsid w:val="00407181"/>
    <w:rsid w:val="00414205"/>
    <w:rsid w:val="00414E5A"/>
    <w:rsid w:val="00421F13"/>
    <w:rsid w:val="0044075F"/>
    <w:rsid w:val="004434D0"/>
    <w:rsid w:val="004471AC"/>
    <w:rsid w:val="00456C46"/>
    <w:rsid w:val="00463655"/>
    <w:rsid w:val="004757D4"/>
    <w:rsid w:val="00492F6F"/>
    <w:rsid w:val="00493E60"/>
    <w:rsid w:val="004A01F2"/>
    <w:rsid w:val="004B5DE3"/>
    <w:rsid w:val="004C2F21"/>
    <w:rsid w:val="004C3A01"/>
    <w:rsid w:val="00503E52"/>
    <w:rsid w:val="005126E7"/>
    <w:rsid w:val="0052335B"/>
    <w:rsid w:val="00524F4E"/>
    <w:rsid w:val="00532CAA"/>
    <w:rsid w:val="00535753"/>
    <w:rsid w:val="00547411"/>
    <w:rsid w:val="005659A0"/>
    <w:rsid w:val="005676AE"/>
    <w:rsid w:val="00580D16"/>
    <w:rsid w:val="00590B48"/>
    <w:rsid w:val="005A44FE"/>
    <w:rsid w:val="005A6541"/>
    <w:rsid w:val="005B3C8E"/>
    <w:rsid w:val="005B4137"/>
    <w:rsid w:val="005D24DE"/>
    <w:rsid w:val="005D35DA"/>
    <w:rsid w:val="005E0E9F"/>
    <w:rsid w:val="005E7650"/>
    <w:rsid w:val="006010E7"/>
    <w:rsid w:val="00611C5B"/>
    <w:rsid w:val="00614C3B"/>
    <w:rsid w:val="00614F1E"/>
    <w:rsid w:val="006260D8"/>
    <w:rsid w:val="00645431"/>
    <w:rsid w:val="0065024D"/>
    <w:rsid w:val="0065536F"/>
    <w:rsid w:val="006609A3"/>
    <w:rsid w:val="0068283C"/>
    <w:rsid w:val="0069656A"/>
    <w:rsid w:val="006B751A"/>
    <w:rsid w:val="006D0973"/>
    <w:rsid w:val="006D1D1C"/>
    <w:rsid w:val="006D70FD"/>
    <w:rsid w:val="006F1E40"/>
    <w:rsid w:val="007006EB"/>
    <w:rsid w:val="00701E7A"/>
    <w:rsid w:val="00703C2C"/>
    <w:rsid w:val="00710375"/>
    <w:rsid w:val="00712C33"/>
    <w:rsid w:val="00726C7B"/>
    <w:rsid w:val="00726F0A"/>
    <w:rsid w:val="00747EF6"/>
    <w:rsid w:val="00755EA7"/>
    <w:rsid w:val="00760692"/>
    <w:rsid w:val="00770F0C"/>
    <w:rsid w:val="00781FDC"/>
    <w:rsid w:val="00793173"/>
    <w:rsid w:val="007C667F"/>
    <w:rsid w:val="007D5363"/>
    <w:rsid w:val="007E50EB"/>
    <w:rsid w:val="00807B64"/>
    <w:rsid w:val="00834BA9"/>
    <w:rsid w:val="008547E2"/>
    <w:rsid w:val="00867C25"/>
    <w:rsid w:val="00877F69"/>
    <w:rsid w:val="00887EEF"/>
    <w:rsid w:val="00893C9D"/>
    <w:rsid w:val="008B3B80"/>
    <w:rsid w:val="008B78D2"/>
    <w:rsid w:val="008E3D7F"/>
    <w:rsid w:val="00905213"/>
    <w:rsid w:val="00913841"/>
    <w:rsid w:val="00923295"/>
    <w:rsid w:val="009234E7"/>
    <w:rsid w:val="009418AD"/>
    <w:rsid w:val="00943956"/>
    <w:rsid w:val="00945208"/>
    <w:rsid w:val="00975222"/>
    <w:rsid w:val="009A7F81"/>
    <w:rsid w:val="009B027F"/>
    <w:rsid w:val="009B28B0"/>
    <w:rsid w:val="009B4FA6"/>
    <w:rsid w:val="009C4F91"/>
    <w:rsid w:val="009E0D77"/>
    <w:rsid w:val="009F6210"/>
    <w:rsid w:val="00A1413A"/>
    <w:rsid w:val="00A235D3"/>
    <w:rsid w:val="00A60D94"/>
    <w:rsid w:val="00AA383A"/>
    <w:rsid w:val="00AC7B5C"/>
    <w:rsid w:val="00B1194B"/>
    <w:rsid w:val="00B34229"/>
    <w:rsid w:val="00B44246"/>
    <w:rsid w:val="00B84EDD"/>
    <w:rsid w:val="00BA3A7F"/>
    <w:rsid w:val="00BA69F2"/>
    <w:rsid w:val="00C046F7"/>
    <w:rsid w:val="00C05907"/>
    <w:rsid w:val="00C33CB0"/>
    <w:rsid w:val="00C4172D"/>
    <w:rsid w:val="00C579FF"/>
    <w:rsid w:val="00C72421"/>
    <w:rsid w:val="00C91348"/>
    <w:rsid w:val="00CA1C3D"/>
    <w:rsid w:val="00CA7F6F"/>
    <w:rsid w:val="00CB2727"/>
    <w:rsid w:val="00CB7CA7"/>
    <w:rsid w:val="00CC0955"/>
    <w:rsid w:val="00CD17D5"/>
    <w:rsid w:val="00CD32E5"/>
    <w:rsid w:val="00CD3401"/>
    <w:rsid w:val="00CD5018"/>
    <w:rsid w:val="00CE2C81"/>
    <w:rsid w:val="00CE7E02"/>
    <w:rsid w:val="00D251A1"/>
    <w:rsid w:val="00D3705A"/>
    <w:rsid w:val="00D46C7A"/>
    <w:rsid w:val="00D677C3"/>
    <w:rsid w:val="00D7334A"/>
    <w:rsid w:val="00D74307"/>
    <w:rsid w:val="00D91F0C"/>
    <w:rsid w:val="00D95828"/>
    <w:rsid w:val="00DA561A"/>
    <w:rsid w:val="00DB4A20"/>
    <w:rsid w:val="00DB5C36"/>
    <w:rsid w:val="00DB5FA9"/>
    <w:rsid w:val="00DD326C"/>
    <w:rsid w:val="00DE2BD2"/>
    <w:rsid w:val="00DE6583"/>
    <w:rsid w:val="00E019BD"/>
    <w:rsid w:val="00E0566E"/>
    <w:rsid w:val="00E138EC"/>
    <w:rsid w:val="00E27ED1"/>
    <w:rsid w:val="00E537C8"/>
    <w:rsid w:val="00E82CE5"/>
    <w:rsid w:val="00E877CC"/>
    <w:rsid w:val="00EA6166"/>
    <w:rsid w:val="00EC1DC7"/>
    <w:rsid w:val="00ED5C1C"/>
    <w:rsid w:val="00ED7A5B"/>
    <w:rsid w:val="00EE27D0"/>
    <w:rsid w:val="00F015DC"/>
    <w:rsid w:val="00F077D2"/>
    <w:rsid w:val="00F13B33"/>
    <w:rsid w:val="00F149B7"/>
    <w:rsid w:val="00F26F30"/>
    <w:rsid w:val="00F337FC"/>
    <w:rsid w:val="00F3786C"/>
    <w:rsid w:val="00F45447"/>
    <w:rsid w:val="00F61760"/>
    <w:rsid w:val="00F647AB"/>
    <w:rsid w:val="00F92771"/>
    <w:rsid w:val="00FA0F08"/>
    <w:rsid w:val="00FA1796"/>
    <w:rsid w:val="00FB7692"/>
    <w:rsid w:val="00FC0B9C"/>
    <w:rsid w:val="00FC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E9F"/>
    <w:rPr>
      <w:color w:val="808080"/>
    </w:rPr>
  </w:style>
  <w:style w:type="paragraph" w:customStyle="1" w:styleId="B8513AD370334035BC7E59562E6FD92C">
    <w:name w:val="B8513AD370334035BC7E59562E6FD92C"/>
    <w:rsid w:val="005E0E9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2E353D"/>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1485-4D39-4A4C-A856-5F401FB3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12454</Words>
  <Characters>70994</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2</cp:revision>
  <cp:lastPrinted>2023-04-05T14:03:00Z</cp:lastPrinted>
  <dcterms:created xsi:type="dcterms:W3CDTF">2024-03-29T18:28:00Z</dcterms:created>
  <dcterms:modified xsi:type="dcterms:W3CDTF">2024-03-29T18:28:00Z</dcterms:modified>
</cp:coreProperties>
</file>