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52" w:rsidRPr="00792585" w:rsidRDefault="00C50F52" w:rsidP="00C50F5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C50F52" w:rsidRDefault="00C50F52" w:rsidP="00C50F52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C50F52" w:rsidRPr="00792585" w:rsidRDefault="00C50F52" w:rsidP="00C50F52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C50F52" w:rsidRPr="00792585" w:rsidRDefault="00C50F52" w:rsidP="00C50F52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C50F52" w:rsidRPr="00792585" w:rsidRDefault="00C50F52" w:rsidP="00C50F52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C50F52" w:rsidRPr="000F5E03" w:rsidRDefault="00C50F52" w:rsidP="00C50F52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0F52" w:rsidRPr="00937010" w:rsidTr="009E7F2B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2" w:rsidRPr="009A6FA3" w:rsidRDefault="00C50F52" w:rsidP="009E7F2B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C50F52" w:rsidRPr="00937010" w:rsidTr="009E7F2B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2" w:rsidRPr="001F2AA7" w:rsidRDefault="00C50F52" w:rsidP="009E7F2B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C50F52" w:rsidRPr="008D17B0" w:rsidRDefault="00C50F52" w:rsidP="009E7F2B">
            <w:pPr>
              <w:ind w:firstLine="50"/>
              <w:jc w:val="both"/>
              <w:rPr>
                <w:lang w:val="uk-UA"/>
              </w:rPr>
            </w:pPr>
            <w:r w:rsidRPr="005532E0">
              <w:rPr>
                <w:lang w:val="uk-UA"/>
              </w:rPr>
              <w:t>2.1.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Довідка</w:t>
            </w:r>
            <w:proofErr w:type="spellEnd"/>
            <w:r w:rsidRPr="00C70B4B">
              <w:rPr>
                <w:color w:val="000000"/>
              </w:rPr>
              <w:t xml:space="preserve"> про </w:t>
            </w:r>
            <w:proofErr w:type="spellStart"/>
            <w:r w:rsidRPr="00C70B4B">
              <w:rPr>
                <w:color w:val="000000"/>
              </w:rPr>
              <w:t>досвід</w:t>
            </w:r>
            <w:proofErr w:type="spellEnd"/>
            <w:r w:rsidRPr="00C70B4B">
              <w:rPr>
                <w:color w:val="000000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виконання</w:t>
            </w:r>
            <w:proofErr w:type="spellEnd"/>
            <w:r w:rsidRPr="00C70B4B">
              <w:rPr>
                <w:color w:val="000000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аналогічного</w:t>
            </w:r>
            <w:proofErr w:type="spellEnd"/>
            <w:r w:rsidRPr="00C70B4B">
              <w:rPr>
                <w:color w:val="000000"/>
              </w:rPr>
              <w:t xml:space="preserve"> (</w:t>
            </w:r>
            <w:proofErr w:type="spellStart"/>
            <w:r w:rsidRPr="00C70B4B">
              <w:rPr>
                <w:color w:val="000000"/>
              </w:rPr>
              <w:t>аналогічних</w:t>
            </w:r>
            <w:proofErr w:type="spellEnd"/>
            <w:r w:rsidRPr="00C70B4B">
              <w:rPr>
                <w:color w:val="000000"/>
              </w:rPr>
              <w:t xml:space="preserve">) за предметом </w:t>
            </w:r>
            <w:proofErr w:type="spellStart"/>
            <w:r w:rsidRPr="00C70B4B">
              <w:rPr>
                <w:color w:val="000000"/>
              </w:rPr>
              <w:t>закупівлі</w:t>
            </w:r>
            <w:proofErr w:type="spellEnd"/>
            <w:r w:rsidRPr="00C70B4B">
              <w:rPr>
                <w:color w:val="000000"/>
              </w:rPr>
              <w:t xml:space="preserve"> договору (</w:t>
            </w:r>
            <w:proofErr w:type="spellStart"/>
            <w:r w:rsidRPr="00C70B4B">
              <w:rPr>
                <w:color w:val="000000"/>
              </w:rPr>
              <w:t>договорів</w:t>
            </w:r>
            <w:proofErr w:type="spellEnd"/>
            <w:r w:rsidRPr="00C70B4B">
              <w:rPr>
                <w:color w:val="000000"/>
              </w:rPr>
              <w:t xml:space="preserve">), </w:t>
            </w:r>
            <w:proofErr w:type="spellStart"/>
            <w:r w:rsidRPr="00C70B4B">
              <w:rPr>
                <w:color w:val="000000"/>
              </w:rPr>
              <w:t>згідно</w:t>
            </w:r>
            <w:proofErr w:type="spellEnd"/>
            <w:r w:rsidRPr="00C70B4B">
              <w:rPr>
                <w:color w:val="000000"/>
              </w:rPr>
              <w:t xml:space="preserve">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C50F52" w:rsidRPr="00A21294" w:rsidTr="009E7F2B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F52" w:rsidRDefault="00C50F52" w:rsidP="009E7F2B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21294">
                    <w:rPr>
                      <w:color w:val="000000"/>
                    </w:rPr>
                    <w:t>№ з/п</w:t>
                  </w:r>
                </w:p>
                <w:p w:rsidR="00C50F52" w:rsidRPr="00E02250" w:rsidRDefault="00C50F52" w:rsidP="009E7F2B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F52" w:rsidRPr="00A21294" w:rsidRDefault="00C50F52" w:rsidP="009E7F2B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Покупець</w:t>
                  </w:r>
                  <w:r w:rsidRPr="00A21294">
                    <w:rPr>
                      <w:color w:val="000000"/>
                      <w:lang w:val="uk-UA"/>
                    </w:rPr>
                    <w:t xml:space="preserve"> </w:t>
                  </w:r>
                  <w:r w:rsidRPr="00A21294">
                    <w:rPr>
                      <w:color w:val="000000"/>
                    </w:rPr>
                    <w:t>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F52" w:rsidRPr="00A21294" w:rsidRDefault="00C50F52" w:rsidP="009E7F2B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21294">
                    <w:rPr>
                      <w:color w:val="000000"/>
                    </w:rPr>
                    <w:t xml:space="preserve">Номер та дата </w:t>
                  </w:r>
                  <w:proofErr w:type="spellStart"/>
                  <w:r w:rsidRPr="00A21294">
                    <w:rPr>
                      <w:color w:val="000000"/>
                    </w:rPr>
                    <w:t>укладеного</w:t>
                  </w:r>
                  <w:proofErr w:type="spellEnd"/>
                  <w:r w:rsidRPr="00A21294">
                    <w:rPr>
                      <w:color w:val="000000"/>
                    </w:rPr>
                    <w:t xml:space="preserve">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F52" w:rsidRPr="004C3FEE" w:rsidRDefault="00C50F52" w:rsidP="009E7F2B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</w:rPr>
                  </w:pPr>
                  <w:r w:rsidRPr="004C3FEE">
                    <w:t>Код за ДК 021:2015 та/</w:t>
                  </w:r>
                  <w:proofErr w:type="spellStart"/>
                  <w:r w:rsidRPr="004C3FEE">
                    <w:t>або</w:t>
                  </w:r>
                  <w:proofErr w:type="spellEnd"/>
                  <w:r w:rsidRPr="004C3FEE">
                    <w:t xml:space="preserve"> предмет </w:t>
                  </w:r>
                  <w:proofErr w:type="spellStart"/>
                  <w:r w:rsidRPr="004C3FEE">
                    <w:t>закупівлі</w:t>
                  </w:r>
                  <w:proofErr w:type="spellEnd"/>
                  <w:r w:rsidRPr="004C3FEE">
                    <w:t xml:space="preserve">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0F52" w:rsidRPr="00A21294" w:rsidRDefault="00C50F52" w:rsidP="009E7F2B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</w:rPr>
                  </w:pPr>
                  <w:proofErr w:type="spellStart"/>
                  <w:r w:rsidRPr="00A21294">
                    <w:rPr>
                      <w:color w:val="000000"/>
                    </w:rPr>
                    <w:t>Контактні</w:t>
                  </w:r>
                  <w:proofErr w:type="spellEnd"/>
                  <w:r w:rsidRPr="00A21294">
                    <w:rPr>
                      <w:color w:val="000000"/>
                    </w:rPr>
                    <w:t xml:space="preserve"> </w:t>
                  </w:r>
                  <w:proofErr w:type="spellStart"/>
                  <w:r w:rsidRPr="00A21294">
                    <w:rPr>
                      <w:color w:val="000000"/>
                    </w:rPr>
                    <w:t>дані</w:t>
                  </w:r>
                  <w:proofErr w:type="spellEnd"/>
                  <w:r w:rsidRPr="00A2129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uk-UA"/>
                    </w:rPr>
                    <w:t>Покупця</w:t>
                  </w:r>
                  <w:r w:rsidRPr="00A21294">
                    <w:rPr>
                      <w:color w:val="000000"/>
                    </w:rPr>
                    <w:t xml:space="preserve"> (контрагента)</w:t>
                  </w:r>
                </w:p>
              </w:tc>
            </w:tr>
            <w:tr w:rsidR="00C50F52" w:rsidRPr="00A21294" w:rsidTr="009E7F2B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0F52" w:rsidRPr="00A21294" w:rsidRDefault="00C50F52" w:rsidP="009E7F2B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0F52" w:rsidRPr="00A21294" w:rsidRDefault="00C50F52" w:rsidP="009E7F2B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0F52" w:rsidRPr="00A21294" w:rsidRDefault="00C50F52" w:rsidP="009E7F2B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0F52" w:rsidRPr="00A21294" w:rsidRDefault="00C50F52" w:rsidP="009E7F2B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0F52" w:rsidRPr="00A21294" w:rsidRDefault="00C50F52" w:rsidP="009E7F2B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</w:rPr>
                  </w:pPr>
                </w:p>
              </w:tc>
            </w:tr>
          </w:tbl>
          <w:p w:rsidR="00C50F52" w:rsidRPr="001C3366" w:rsidRDefault="00C50F52" w:rsidP="009E7F2B">
            <w:pPr>
              <w:ind w:left="22"/>
              <w:jc w:val="both"/>
              <w:rPr>
                <w:i/>
                <w:color w:val="000000"/>
                <w:lang w:val="uk-UA"/>
              </w:rPr>
            </w:pPr>
            <w:proofErr w:type="spellStart"/>
            <w:r w:rsidRPr="00C70B4B">
              <w:rPr>
                <w:i/>
              </w:rPr>
              <w:t>Примітка</w:t>
            </w:r>
            <w:proofErr w:type="spellEnd"/>
            <w:r>
              <w:rPr>
                <w:i/>
                <w:lang w:val="uk-UA"/>
              </w:rPr>
              <w:t>:</w:t>
            </w:r>
            <w:r w:rsidRPr="00C70B4B">
              <w:rPr>
                <w:i/>
              </w:rPr>
              <w:t xml:space="preserve"> </w:t>
            </w:r>
            <w:r w:rsidRPr="001C3366">
              <w:rPr>
                <w:i/>
                <w:color w:val="000000"/>
                <w:lang w:val="uk-UA"/>
              </w:rPr>
              <w:t xml:space="preserve">під аналогічним договором слід розуміти виконаний (закритий) договір </w:t>
            </w:r>
            <w:r w:rsidRPr="00D96FE7">
              <w:rPr>
                <w:b/>
                <w:i/>
                <w:color w:val="000000"/>
                <w:lang w:val="uk-UA"/>
              </w:rPr>
              <w:t>на постачання товару</w:t>
            </w:r>
            <w:r w:rsidRPr="001C3366">
              <w:rPr>
                <w:i/>
                <w:color w:val="000000"/>
                <w:lang w:val="uk-UA"/>
              </w:rPr>
              <w:t xml:space="preserve"> за предметом закупівлі (</w:t>
            </w:r>
            <w:r w:rsidRPr="0089643A">
              <w:rPr>
                <w:b/>
                <w:i/>
                <w:color w:val="000000"/>
                <w:lang w:val="uk-UA"/>
              </w:rPr>
              <w:t>за четвертим знаком</w:t>
            </w:r>
            <w:r w:rsidRPr="001C3366">
              <w:rPr>
                <w:i/>
                <w:color w:val="000000"/>
                <w:lang w:val="uk-UA"/>
              </w:rPr>
              <w:t xml:space="preserve"> національного класифікатора ДК 021:2015 «Єдиний закупівельний словник»).</w:t>
            </w:r>
          </w:p>
          <w:p w:rsidR="00C50F52" w:rsidRPr="00DF661C" w:rsidRDefault="00C50F52" w:rsidP="009E7F2B">
            <w:pPr>
              <w:ind w:left="22"/>
              <w:jc w:val="both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У разі відсутності у договорі</w:t>
            </w:r>
            <w:r w:rsidRPr="007A6851">
              <w:rPr>
                <w:i/>
                <w:iCs/>
                <w:color w:val="000000"/>
                <w:lang w:val="uk-UA"/>
              </w:rPr>
              <w:t xml:space="preserve">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</w:t>
            </w:r>
            <w:r>
              <w:rPr>
                <w:i/>
                <w:iCs/>
                <w:color w:val="000000"/>
                <w:lang w:val="uk-UA"/>
              </w:rPr>
              <w:t xml:space="preserve">договором, зазначеним в довідці, </w:t>
            </w:r>
            <w:r w:rsidRPr="00D96FE7">
              <w:rPr>
                <w:b/>
                <w:i/>
                <w:iCs/>
                <w:color w:val="000000"/>
                <w:lang w:val="uk-UA"/>
              </w:rPr>
              <w:t xml:space="preserve">але в будь-якому випадку договір(ори) </w:t>
            </w:r>
            <w:r w:rsidRPr="00D96FE7">
              <w:rPr>
                <w:i/>
                <w:iCs/>
                <w:color w:val="000000"/>
                <w:lang w:val="uk-UA"/>
              </w:rPr>
              <w:t>повинен(ні) бути пов’язаний(і)</w:t>
            </w:r>
            <w:r w:rsidRPr="00D96FE7">
              <w:rPr>
                <w:b/>
                <w:i/>
                <w:iCs/>
                <w:color w:val="000000"/>
                <w:lang w:val="uk-UA"/>
              </w:rPr>
              <w:t xml:space="preserve"> </w:t>
            </w:r>
            <w:r w:rsidRPr="004E2921">
              <w:rPr>
                <w:b/>
                <w:i/>
                <w:iCs/>
                <w:color w:val="000000"/>
                <w:lang w:val="uk-UA"/>
              </w:rPr>
              <w:t xml:space="preserve">з постачанням </w:t>
            </w:r>
            <w:r w:rsidRPr="004E2921">
              <w:rPr>
                <w:i/>
                <w:iCs/>
                <w:color w:val="000000"/>
                <w:lang w:val="uk-UA"/>
              </w:rPr>
              <w:t xml:space="preserve">з </w:t>
            </w:r>
            <w:proofErr w:type="spellStart"/>
            <w:r w:rsidRPr="004E2921">
              <w:rPr>
                <w:b/>
                <w:i/>
                <w:iCs/>
                <w:color w:val="000000"/>
                <w:lang w:val="uk-UA"/>
              </w:rPr>
              <w:t>підіймально</w:t>
            </w:r>
            <w:proofErr w:type="spellEnd"/>
            <w:r w:rsidRPr="004E2921">
              <w:rPr>
                <w:b/>
                <w:i/>
                <w:iCs/>
                <w:color w:val="000000"/>
                <w:lang w:val="uk-UA"/>
              </w:rPr>
              <w:t>-транспортувального обладнання.</w:t>
            </w:r>
            <w:bookmarkStart w:id="0" w:name="_GoBack"/>
            <w:bookmarkEnd w:id="0"/>
          </w:p>
        </w:tc>
      </w:tr>
      <w:tr w:rsidR="00C50F52" w:rsidRPr="00937010" w:rsidTr="009E7F2B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2" w:rsidRPr="008F129C" w:rsidRDefault="00C50F52" w:rsidP="009E7F2B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C50F52" w:rsidRPr="00937010" w:rsidTr="009E7F2B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180B5F" w:rsidRDefault="00C50F52" w:rsidP="009E7F2B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</w:p>
          <w:p w:rsidR="00C50F52" w:rsidRPr="009A6FA3" w:rsidRDefault="00C50F52" w:rsidP="009E7F2B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C50F52" w:rsidRPr="00937010" w:rsidTr="009E7F2B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9A6FA3" w:rsidRDefault="00C50F52" w:rsidP="009E7F2B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C50F52" w:rsidRPr="009A6FA3" w:rsidRDefault="00C50F52" w:rsidP="009E7F2B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C50F52" w:rsidRPr="00937010" w:rsidTr="009E7F2B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9A6FA3" w:rsidRDefault="00C50F52" w:rsidP="009E7F2B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C50F52" w:rsidRPr="009A6FA3" w:rsidRDefault="00C50F52" w:rsidP="009E7F2B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C50F52" w:rsidRPr="009A6FA3" w:rsidRDefault="00C50F52" w:rsidP="009E7F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C50F52" w:rsidRPr="009A6FA3" w:rsidRDefault="00C50F52" w:rsidP="009E7F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lastRenderedPageBreak/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C50F52" w:rsidRPr="009A6FA3" w:rsidRDefault="00C50F52" w:rsidP="009E7F2B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C50F52" w:rsidRPr="00937010" w:rsidTr="009E7F2B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9A6FA3" w:rsidRDefault="00C50F52" w:rsidP="009E7F2B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C50F52" w:rsidRPr="009A6FA3" w:rsidRDefault="00C50F52" w:rsidP="009E7F2B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50F52" w:rsidRPr="00937010" w:rsidTr="009E7F2B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9A6FA3" w:rsidRDefault="00C50F52" w:rsidP="009E7F2B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C50F52" w:rsidRPr="009A6FA3" w:rsidRDefault="00C50F52" w:rsidP="009E7F2B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C50F52" w:rsidRPr="009A6FA3" w:rsidRDefault="00C50F52" w:rsidP="009E7F2B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C50F52" w:rsidRPr="009A6FA3" w:rsidRDefault="00C50F52" w:rsidP="009E7F2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50F52" w:rsidRPr="00937010" w:rsidTr="009E7F2B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9A6FA3" w:rsidRDefault="00C50F52" w:rsidP="009E7F2B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9A6FA3">
              <w:rPr>
                <w:i/>
                <w:lang w:val="uk-UA"/>
              </w:rPr>
              <w:t>вимога стосується тільки акціонерних товариств</w:t>
            </w:r>
            <w:r w:rsidRPr="009A6FA3">
              <w:rPr>
                <w:lang w:val="uk-UA"/>
              </w:rPr>
              <w:t>).</w:t>
            </w:r>
          </w:p>
        </w:tc>
      </w:tr>
      <w:tr w:rsidR="00C50F52" w:rsidRPr="00937010" w:rsidTr="009E7F2B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9A6FA3" w:rsidRDefault="00C50F52" w:rsidP="009E7F2B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4.5. У разі</w:t>
            </w:r>
            <w:r w:rsidRPr="00180B5F">
              <w:rPr>
                <w:shd w:val="solid" w:color="FFFFFF" w:fill="FFFFFF"/>
                <w:lang w:val="uk-UA" w:eastAsia="en-US"/>
              </w:rPr>
              <w:t>,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9A6FA3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9A6FA3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9A6FA3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</w:t>
            </w:r>
            <w:r w:rsidRPr="00180B5F">
              <w:rPr>
                <w:bCs/>
                <w:i/>
                <w:shd w:val="solid" w:color="FFFFFF" w:fill="FFFFFF"/>
                <w:lang w:val="uk-UA" w:eastAsia="en-US"/>
              </w:rPr>
              <w:t>слі, фізичних осіб - підприємців</w:t>
            </w:r>
            <w:r w:rsidRPr="00180B5F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C50F52" w:rsidRPr="00180B5F" w:rsidTr="009E7F2B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180B5F" w:rsidRDefault="00C50F52" w:rsidP="009E7F2B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t>4.6.</w:t>
            </w:r>
            <w:r w:rsidRPr="00180B5F">
              <w:rPr>
                <w:lang w:val="uk-UA"/>
              </w:rPr>
              <w:t xml:space="preserve"> У разі, якщо учасник є </w:t>
            </w:r>
            <w:r w:rsidRPr="00180B5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180B5F">
              <w:rPr>
                <w:lang w:val="uk-UA" w:eastAsia="en-US"/>
              </w:rPr>
              <w:t>бенефіціарним</w:t>
            </w:r>
            <w:proofErr w:type="spellEnd"/>
            <w:r w:rsidRPr="00180B5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</w:t>
            </w:r>
            <w:r w:rsidRPr="00180B5F">
              <w:rPr>
                <w:lang w:val="uk-UA" w:eastAsia="en-US"/>
              </w:rPr>
              <w:lastRenderedPageBreak/>
              <w:t>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180B5F">
              <w:rPr>
                <w:i/>
                <w:lang w:val="uk-UA" w:eastAsia="en-US"/>
              </w:rPr>
              <w:t xml:space="preserve">вимога стосується тільки </w:t>
            </w:r>
            <w:r w:rsidRPr="00180B5F">
              <w:rPr>
                <w:bCs/>
                <w:i/>
                <w:lang w:val="uk-UA" w:eastAsia="en-US"/>
              </w:rPr>
              <w:t>юридичних осіб</w:t>
            </w:r>
            <w:r w:rsidRPr="00180B5F">
              <w:rPr>
                <w:lang w:val="uk-UA" w:eastAsia="en-US"/>
              </w:rPr>
              <w:t>).</w:t>
            </w:r>
          </w:p>
        </w:tc>
      </w:tr>
      <w:tr w:rsidR="00C50F52" w:rsidRPr="00937010" w:rsidTr="009E7F2B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180B5F" w:rsidRDefault="00C50F52" w:rsidP="009E7F2B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lang w:val="uk-UA" w:eastAsia="en-US"/>
              </w:rPr>
              <w:lastRenderedPageBreak/>
              <w:t>4.7.</w:t>
            </w:r>
            <w:r w:rsidRPr="00180B5F">
              <w:rPr>
                <w:lang w:val="uk-UA"/>
              </w:rPr>
              <w:t xml:space="preserve"> У разі, якщо учасник є </w:t>
            </w:r>
            <w:r w:rsidRPr="00180B5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180B5F">
              <w:rPr>
                <w:lang w:val="uk-UA" w:eastAsia="en-US"/>
              </w:rPr>
              <w:t>бенефіціарним</w:t>
            </w:r>
            <w:proofErr w:type="spellEnd"/>
            <w:r w:rsidRPr="00180B5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180B5F">
              <w:rPr>
                <w:bCs/>
                <w:lang w:val="uk-UA" w:eastAsia="en-US"/>
              </w:rPr>
              <w:t>Про громадянство України</w:t>
            </w:r>
            <w:r w:rsidRPr="00180B5F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180B5F">
              <w:rPr>
                <w:i/>
                <w:lang w:val="uk-UA" w:eastAsia="en-US"/>
              </w:rPr>
              <w:t xml:space="preserve">вимога стосується тільки </w:t>
            </w:r>
            <w:r w:rsidRPr="00180B5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80B5F">
              <w:rPr>
                <w:lang w:val="uk-UA" w:eastAsia="en-US"/>
              </w:rPr>
              <w:t>).</w:t>
            </w:r>
          </w:p>
        </w:tc>
      </w:tr>
      <w:tr w:rsidR="00C50F52" w:rsidRPr="00937010" w:rsidTr="009E7F2B">
        <w:trPr>
          <w:trHeight w:val="10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FF540E" w:rsidRDefault="00C50F52" w:rsidP="009E7F2B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C50F52" w:rsidRPr="00024EF5" w:rsidRDefault="00C50F52" w:rsidP="009E7F2B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  <w:tr w:rsidR="00C50F52" w:rsidRPr="00937010" w:rsidTr="009E7F2B">
        <w:trPr>
          <w:trHeight w:val="11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2" w:rsidRPr="00FF540E" w:rsidRDefault="00C50F52" w:rsidP="009E7F2B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024EF5">
              <w:rPr>
                <w:lang w:val="uk-UA"/>
              </w:rPr>
              <w:t xml:space="preserve">5.2. </w:t>
            </w:r>
            <w:r w:rsidRPr="004E2921">
              <w:rPr>
                <w:bCs/>
                <w:iCs/>
                <w:color w:val="000000"/>
              </w:rPr>
              <w:t>Л</w:t>
            </w:r>
            <w:r w:rsidRPr="004E2921">
              <w:rPr>
                <w:bCs/>
              </w:rPr>
              <w:t xml:space="preserve">ист, </w:t>
            </w:r>
            <w:proofErr w:type="spellStart"/>
            <w:r w:rsidRPr="004E2921">
              <w:rPr>
                <w:bCs/>
              </w:rPr>
              <w:t>складений</w:t>
            </w:r>
            <w:proofErr w:type="spellEnd"/>
            <w:r w:rsidRPr="004E2921">
              <w:rPr>
                <w:bCs/>
              </w:rPr>
              <w:t xml:space="preserve"> у </w:t>
            </w:r>
            <w:proofErr w:type="spellStart"/>
            <w:r w:rsidRPr="004E2921">
              <w:rPr>
                <w:bCs/>
              </w:rPr>
              <w:t>довільній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формі</w:t>
            </w:r>
            <w:proofErr w:type="spellEnd"/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із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зазначенням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 xml:space="preserve">інформації щодо </w:t>
            </w:r>
            <w:r w:rsidRPr="004E2921">
              <w:rPr>
                <w:bCs/>
              </w:rPr>
              <w:t>документа</w:t>
            </w:r>
            <w:r w:rsidRPr="004E2921">
              <w:rPr>
                <w:bCs/>
                <w:lang w:val="uk-UA"/>
              </w:rPr>
              <w:t>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 (наказу(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))</w:t>
            </w:r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який</w:t>
            </w:r>
            <w:proofErr w:type="spellEnd"/>
            <w:r w:rsidRPr="004E2921">
              <w:rPr>
                <w:bCs/>
                <w:lang w:val="uk-UA"/>
              </w:rPr>
              <w:t>(і)</w:t>
            </w:r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підтверджує</w:t>
            </w:r>
            <w:proofErr w:type="spellEnd"/>
            <w:r w:rsidRPr="004E2921">
              <w:rPr>
                <w:bCs/>
                <w:lang w:val="uk-UA"/>
              </w:rPr>
              <w:t>(</w:t>
            </w:r>
            <w:proofErr w:type="spellStart"/>
            <w:r w:rsidRPr="004E2921">
              <w:rPr>
                <w:bCs/>
                <w:lang w:val="uk-UA"/>
              </w:rPr>
              <w:t>ють</w:t>
            </w:r>
            <w:proofErr w:type="spellEnd"/>
            <w:r w:rsidRPr="004E2921">
              <w:rPr>
                <w:bCs/>
                <w:lang w:val="uk-UA"/>
              </w:rPr>
              <w:t>)</w:t>
            </w:r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включення нормативного(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>) документа(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), зазначеного(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 xml:space="preserve">) учасником в технічній специфікації, до переліку нормативних документів, відповідність яким надає </w:t>
            </w:r>
            <w:proofErr w:type="spellStart"/>
            <w:r w:rsidRPr="004E2921">
              <w:rPr>
                <w:bCs/>
              </w:rPr>
              <w:t>презум</w:t>
            </w:r>
            <w:proofErr w:type="spellEnd"/>
            <w:r w:rsidRPr="004E2921">
              <w:rPr>
                <w:bCs/>
                <w:lang w:val="uk-UA"/>
              </w:rPr>
              <w:t>п</w:t>
            </w:r>
            <w:proofErr w:type="spellStart"/>
            <w:r w:rsidRPr="004E2921">
              <w:rPr>
                <w:bCs/>
              </w:rPr>
              <w:t>цію</w:t>
            </w:r>
            <w:proofErr w:type="spellEnd"/>
            <w:r w:rsidRPr="004E2921">
              <w:rPr>
                <w:bCs/>
              </w:rPr>
              <w:t xml:space="preserve"> (</w:t>
            </w:r>
            <w:proofErr w:type="spellStart"/>
            <w:r w:rsidRPr="004E2921">
              <w:rPr>
                <w:bCs/>
              </w:rPr>
              <w:t>або</w:t>
            </w:r>
            <w:proofErr w:type="spellEnd"/>
            <w:r w:rsidRPr="004E2921">
              <w:rPr>
                <w:bCs/>
              </w:rPr>
              <w:t xml:space="preserve"> є </w:t>
            </w:r>
            <w:proofErr w:type="spellStart"/>
            <w:r w:rsidRPr="004E2921">
              <w:rPr>
                <w:bCs/>
              </w:rPr>
              <w:t>доказом</w:t>
            </w:r>
            <w:proofErr w:type="spellEnd"/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або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може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сприйматись</w:t>
            </w:r>
            <w:proofErr w:type="spellEnd"/>
            <w:r w:rsidRPr="004E2921">
              <w:rPr>
                <w:bCs/>
              </w:rPr>
              <w:t xml:space="preserve"> як </w:t>
            </w:r>
            <w:proofErr w:type="spellStart"/>
            <w:r w:rsidRPr="004E2921">
              <w:rPr>
                <w:bCs/>
              </w:rPr>
              <w:t>доказ</w:t>
            </w:r>
            <w:proofErr w:type="spellEnd"/>
            <w:r w:rsidRPr="004E2921">
              <w:rPr>
                <w:bCs/>
              </w:rPr>
              <w:t xml:space="preserve">) </w:t>
            </w:r>
            <w:proofErr w:type="spellStart"/>
            <w:r w:rsidRPr="004E2921">
              <w:rPr>
                <w:bCs/>
              </w:rPr>
              <w:t>відповідності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товару, що пропонується до постачання, вимогам технічних регламентів, зазначених Замовником</w:t>
            </w:r>
            <w:r w:rsidRPr="004E2921">
              <w:rPr>
                <w:bCs/>
              </w:rPr>
              <w:t xml:space="preserve">, а </w:t>
            </w:r>
            <w:proofErr w:type="spellStart"/>
            <w:r w:rsidRPr="004E2921">
              <w:rPr>
                <w:bCs/>
              </w:rPr>
              <w:t>також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 xml:space="preserve">щодо </w:t>
            </w:r>
            <w:proofErr w:type="spellStart"/>
            <w:r w:rsidRPr="004E2921">
              <w:rPr>
                <w:bCs/>
              </w:rPr>
              <w:t>поширення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сфери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застосування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цього(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 xml:space="preserve">) </w:t>
            </w:r>
            <w:r w:rsidRPr="004E2921">
              <w:rPr>
                <w:bCs/>
              </w:rPr>
              <w:t>нормативного(их) документа(</w:t>
            </w:r>
            <w:r w:rsidRPr="004E2921">
              <w:rPr>
                <w:bCs/>
                <w:lang w:val="uk-UA"/>
              </w:rPr>
              <w:t>і</w:t>
            </w:r>
            <w:r w:rsidRPr="004E2921">
              <w:rPr>
                <w:bCs/>
              </w:rPr>
              <w:t>в)</w:t>
            </w:r>
            <w:r w:rsidRPr="004E2921">
              <w:rPr>
                <w:bCs/>
                <w:lang w:val="uk-UA"/>
              </w:rPr>
              <w:t xml:space="preserve"> </w:t>
            </w:r>
            <w:r w:rsidRPr="004E2921">
              <w:rPr>
                <w:bCs/>
              </w:rPr>
              <w:t xml:space="preserve">на товар, </w:t>
            </w:r>
            <w:proofErr w:type="spellStart"/>
            <w:r w:rsidRPr="004E2921">
              <w:rPr>
                <w:bCs/>
              </w:rPr>
              <w:t>що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закуповується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Замовником</w:t>
            </w:r>
            <w:proofErr w:type="spellEnd"/>
            <w:r w:rsidRPr="004E2921">
              <w:rPr>
                <w:bCs/>
              </w:rPr>
              <w:t xml:space="preserve"> та </w:t>
            </w:r>
            <w:proofErr w:type="spellStart"/>
            <w:r w:rsidRPr="004E2921">
              <w:rPr>
                <w:bCs/>
              </w:rPr>
              <w:t>пропонується</w:t>
            </w:r>
            <w:proofErr w:type="spellEnd"/>
            <w:r w:rsidRPr="004E2921">
              <w:rPr>
                <w:bCs/>
              </w:rPr>
              <w:t xml:space="preserve"> до </w:t>
            </w:r>
            <w:proofErr w:type="spellStart"/>
            <w:r w:rsidRPr="004E2921">
              <w:rPr>
                <w:bCs/>
              </w:rPr>
              <w:t>постачання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у</w:t>
            </w:r>
            <w:proofErr w:type="spellStart"/>
            <w:r>
              <w:rPr>
                <w:bCs/>
              </w:rPr>
              <w:t>часником</w:t>
            </w:r>
            <w:proofErr w:type="spellEnd"/>
            <w:r>
              <w:rPr>
                <w:bCs/>
              </w:rPr>
              <w:t xml:space="preserve"> </w:t>
            </w:r>
            <w:r w:rsidRPr="004E2921">
              <w:rPr>
                <w:bCs/>
                <w:i/>
              </w:rPr>
              <w:t>(</w:t>
            </w:r>
            <w:r w:rsidRPr="004E2921">
              <w:rPr>
                <w:bCs/>
                <w:i/>
                <w:lang w:val="uk-UA"/>
              </w:rPr>
              <w:t>л</w:t>
            </w:r>
            <w:proofErr w:type="spellStart"/>
            <w:r w:rsidRPr="004E2921">
              <w:rPr>
                <w:bCs/>
                <w:i/>
              </w:rPr>
              <w:t>ист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надається</w:t>
            </w:r>
            <w:proofErr w:type="spellEnd"/>
            <w:r w:rsidRPr="004E2921">
              <w:rPr>
                <w:bCs/>
                <w:i/>
              </w:rPr>
              <w:t xml:space="preserve"> у </w:t>
            </w:r>
            <w:proofErr w:type="spellStart"/>
            <w:r w:rsidRPr="004E2921">
              <w:rPr>
                <w:bCs/>
                <w:i/>
              </w:rPr>
              <w:t>разі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посилання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r w:rsidRPr="004E2921">
              <w:rPr>
                <w:bCs/>
                <w:i/>
                <w:lang w:val="uk-UA"/>
              </w:rPr>
              <w:t>у</w:t>
            </w:r>
            <w:proofErr w:type="spellStart"/>
            <w:r w:rsidRPr="004E2921">
              <w:rPr>
                <w:bCs/>
                <w:i/>
              </w:rPr>
              <w:t>часником</w:t>
            </w:r>
            <w:proofErr w:type="spellEnd"/>
            <w:r w:rsidRPr="004E2921">
              <w:rPr>
                <w:bCs/>
                <w:i/>
              </w:rPr>
              <w:t xml:space="preserve"> в </w:t>
            </w:r>
            <w:proofErr w:type="spellStart"/>
            <w:r w:rsidRPr="004E2921">
              <w:rPr>
                <w:bCs/>
                <w:i/>
              </w:rPr>
              <w:t>технічній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специфікації</w:t>
            </w:r>
            <w:proofErr w:type="spellEnd"/>
            <w:r w:rsidRPr="004E2921">
              <w:rPr>
                <w:bCs/>
                <w:i/>
              </w:rPr>
              <w:t xml:space="preserve"> на </w:t>
            </w:r>
            <w:proofErr w:type="spellStart"/>
            <w:r w:rsidRPr="004E2921">
              <w:rPr>
                <w:bCs/>
                <w:i/>
              </w:rPr>
              <w:t>нормативний</w:t>
            </w:r>
            <w:proofErr w:type="spellEnd"/>
            <w:r w:rsidRPr="004E2921">
              <w:rPr>
                <w:bCs/>
                <w:i/>
              </w:rPr>
              <w:t>(і) документ(и))</w:t>
            </w:r>
            <w:r w:rsidRPr="004E2921">
              <w:rPr>
                <w:bCs/>
                <w:i/>
                <w:lang w:val="uk-UA"/>
              </w:rPr>
              <w:t>, а не на технічний регламент</w:t>
            </w:r>
            <w:r w:rsidRPr="004E2921">
              <w:rPr>
                <w:bCs/>
                <w:i/>
              </w:rPr>
              <w:t>)</w:t>
            </w:r>
            <w:r>
              <w:rPr>
                <w:bCs/>
                <w:i/>
                <w:lang w:val="uk-UA"/>
              </w:rPr>
              <w:t>.</w:t>
            </w:r>
          </w:p>
        </w:tc>
      </w:tr>
    </w:tbl>
    <w:p w:rsidR="008F0D38" w:rsidRPr="00C50F52" w:rsidRDefault="008F0D38">
      <w:pPr>
        <w:rPr>
          <w:lang w:val="uk-UA"/>
        </w:rPr>
      </w:pPr>
    </w:p>
    <w:sectPr w:rsidR="008F0D38" w:rsidRPr="00C50F52" w:rsidSect="00C50F5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34"/>
    <w:rsid w:val="00105034"/>
    <w:rsid w:val="008F0D38"/>
    <w:rsid w:val="00C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FCC1"/>
  <w15:chartTrackingRefBased/>
  <w15:docId w15:val="{32269EF1-AAA9-4308-BF37-9B0496F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2023-11-27T08:28:00Z</dcterms:created>
  <dcterms:modified xsi:type="dcterms:W3CDTF">2023-11-27T08:29:00Z</dcterms:modified>
</cp:coreProperties>
</file>