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16B21" w14:textId="77777777" w:rsidR="00AC05E8" w:rsidRPr="00777CAE" w:rsidRDefault="00AC05E8" w:rsidP="00AC05E8">
      <w:pPr>
        <w:jc w:val="center"/>
        <w:rPr>
          <w:b/>
          <w:bCs/>
          <w:sz w:val="36"/>
          <w:szCs w:val="36"/>
        </w:rPr>
      </w:pPr>
      <w:r w:rsidRPr="00777CAE">
        <w:rPr>
          <w:b/>
          <w:bCs/>
          <w:sz w:val="36"/>
          <w:szCs w:val="36"/>
        </w:rPr>
        <w:t>Комунальне підприємство «</w:t>
      </w:r>
      <w:proofErr w:type="spellStart"/>
      <w:r w:rsidRPr="00777CAE">
        <w:rPr>
          <w:b/>
          <w:bCs/>
          <w:sz w:val="36"/>
          <w:szCs w:val="36"/>
        </w:rPr>
        <w:t>Чернігівводоканал</w:t>
      </w:r>
      <w:proofErr w:type="spellEnd"/>
      <w:r w:rsidRPr="00777CAE">
        <w:rPr>
          <w:b/>
          <w:bCs/>
          <w:sz w:val="36"/>
          <w:szCs w:val="36"/>
        </w:rPr>
        <w:t>»</w:t>
      </w:r>
    </w:p>
    <w:p w14:paraId="7F378549" w14:textId="77777777" w:rsidR="00AC05E8" w:rsidRPr="00777CAE" w:rsidRDefault="00AC05E8" w:rsidP="00AC05E8">
      <w:pPr>
        <w:jc w:val="center"/>
        <w:rPr>
          <w:b/>
          <w:bCs/>
          <w:sz w:val="38"/>
          <w:szCs w:val="38"/>
          <w:lang w:val="en-US"/>
        </w:rPr>
      </w:pPr>
      <w:r w:rsidRPr="00777CAE">
        <w:rPr>
          <w:b/>
          <w:bCs/>
          <w:sz w:val="36"/>
          <w:szCs w:val="36"/>
        </w:rPr>
        <w:t xml:space="preserve">Чернігівської міської ради </w:t>
      </w:r>
      <w:r w:rsidRPr="00777CAE">
        <w:rPr>
          <w:b/>
          <w:bCs/>
          <w:sz w:val="36"/>
          <w:szCs w:val="36"/>
          <w:lang w:val="en-US"/>
        </w:rPr>
        <w:t xml:space="preserve">    </w:t>
      </w:r>
    </w:p>
    <w:tbl>
      <w:tblPr>
        <w:tblW w:w="9957"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00"/>
        <w:gridCol w:w="6357"/>
      </w:tblGrid>
      <w:tr w:rsidR="00AC05E8" w:rsidRPr="00777CAE" w14:paraId="489C2B59" w14:textId="77777777" w:rsidTr="00480A83">
        <w:trPr>
          <w:trHeight w:val="989"/>
        </w:trPr>
        <w:tc>
          <w:tcPr>
            <w:tcW w:w="3600" w:type="dxa"/>
            <w:tcBorders>
              <w:top w:val="nil"/>
              <w:left w:val="nil"/>
              <w:bottom w:val="nil"/>
              <w:right w:val="nil"/>
            </w:tcBorders>
          </w:tcPr>
          <w:p w14:paraId="1001397C" w14:textId="77777777" w:rsidR="00AC05E8" w:rsidRPr="00777CAE" w:rsidRDefault="00AC05E8" w:rsidP="00480A83">
            <w:pPr>
              <w:jc w:val="right"/>
              <w:rPr>
                <w:b/>
                <w:bCs/>
                <w:sz w:val="28"/>
                <w:szCs w:val="28"/>
              </w:rPr>
            </w:pPr>
          </w:p>
        </w:tc>
        <w:tc>
          <w:tcPr>
            <w:tcW w:w="6357" w:type="dxa"/>
            <w:tcBorders>
              <w:top w:val="nil"/>
              <w:left w:val="nil"/>
              <w:bottom w:val="nil"/>
              <w:right w:val="nil"/>
            </w:tcBorders>
          </w:tcPr>
          <w:p w14:paraId="1A06F62F" w14:textId="77777777" w:rsidR="00AC05E8" w:rsidRPr="00777CAE" w:rsidRDefault="00AC05E8" w:rsidP="00480A83">
            <w:pPr>
              <w:jc w:val="right"/>
              <w:rPr>
                <w:b/>
                <w:bCs/>
                <w:noProof/>
              </w:rPr>
            </w:pPr>
            <w:r w:rsidRPr="00777CAE">
              <w:rPr>
                <w:b/>
                <w:bCs/>
                <w:noProof/>
              </w:rPr>
              <w:t>"ЗАТВЕРДЖЕНО"</w:t>
            </w:r>
          </w:p>
          <w:p w14:paraId="181F1C07" w14:textId="77777777" w:rsidR="00AC05E8" w:rsidRPr="00777CAE" w:rsidRDefault="00AC05E8" w:rsidP="00480A83">
            <w:pPr>
              <w:jc w:val="right"/>
              <w:rPr>
                <w:bCs/>
                <w:noProof/>
              </w:rPr>
            </w:pPr>
            <w:r w:rsidRPr="00777CAE">
              <w:rPr>
                <w:bCs/>
                <w:noProof/>
              </w:rPr>
              <w:t xml:space="preserve">рішенням </w:t>
            </w:r>
            <w:r>
              <w:rPr>
                <w:bCs/>
                <w:noProof/>
              </w:rPr>
              <w:t xml:space="preserve"> уповноваженої особи</w:t>
            </w:r>
          </w:p>
          <w:p w14:paraId="3B5D1C90" w14:textId="3A72D6FD" w:rsidR="00AC05E8" w:rsidRDefault="00AC05E8" w:rsidP="00480A83">
            <w:pPr>
              <w:jc w:val="right"/>
              <w:rPr>
                <w:b/>
                <w:bCs/>
                <w:noProof/>
              </w:rPr>
            </w:pPr>
            <w:r w:rsidRPr="001769E5">
              <w:rPr>
                <w:bCs/>
                <w:noProof/>
              </w:rPr>
              <w:t>протокол № 1 від</w:t>
            </w:r>
            <w:r w:rsidRPr="001769E5">
              <w:rPr>
                <w:b/>
                <w:bCs/>
                <w:noProof/>
              </w:rPr>
              <w:t xml:space="preserve"> </w:t>
            </w:r>
            <w:r w:rsidR="00812E84" w:rsidRPr="00692411">
              <w:rPr>
                <w:b/>
                <w:bCs/>
                <w:noProof/>
                <w:lang w:val="ru-RU"/>
              </w:rPr>
              <w:t>0</w:t>
            </w:r>
            <w:r w:rsidR="005E2F31" w:rsidRPr="005E2F31">
              <w:rPr>
                <w:b/>
                <w:bCs/>
                <w:noProof/>
                <w:lang w:val="ru-RU"/>
              </w:rPr>
              <w:t>5</w:t>
            </w:r>
            <w:r w:rsidRPr="000F2480">
              <w:rPr>
                <w:b/>
                <w:bCs/>
                <w:noProof/>
              </w:rPr>
              <w:t>.</w:t>
            </w:r>
            <w:r w:rsidRPr="000F2480">
              <w:rPr>
                <w:b/>
                <w:bCs/>
                <w:noProof/>
                <w:lang w:val="ru-RU"/>
              </w:rPr>
              <w:t>0</w:t>
            </w:r>
            <w:r w:rsidR="00812E84" w:rsidRPr="00692411">
              <w:rPr>
                <w:b/>
                <w:bCs/>
                <w:noProof/>
                <w:lang w:val="ru-RU"/>
              </w:rPr>
              <w:t>4</w:t>
            </w:r>
            <w:r w:rsidRPr="000F2480">
              <w:rPr>
                <w:b/>
                <w:bCs/>
                <w:noProof/>
              </w:rPr>
              <w:t>.202</w:t>
            </w:r>
            <w:r w:rsidR="00422DC8" w:rsidRPr="000F2480">
              <w:rPr>
                <w:b/>
                <w:bCs/>
                <w:noProof/>
                <w:lang w:val="ru-RU"/>
              </w:rPr>
              <w:t>4</w:t>
            </w:r>
            <w:r w:rsidR="0003690B" w:rsidRPr="000F2480">
              <w:rPr>
                <w:b/>
                <w:bCs/>
                <w:noProof/>
                <w:lang w:val="ru-RU"/>
              </w:rPr>
              <w:t xml:space="preserve"> </w:t>
            </w:r>
            <w:r w:rsidRPr="000F2480">
              <w:rPr>
                <w:b/>
                <w:bCs/>
                <w:noProof/>
              </w:rPr>
              <w:t>р.</w:t>
            </w:r>
          </w:p>
          <w:p w14:paraId="7C82FFCC" w14:textId="34E877BA" w:rsidR="0011791F" w:rsidRPr="001769E5" w:rsidRDefault="0011791F" w:rsidP="00F62D88">
            <w:pPr>
              <w:jc w:val="center"/>
              <w:rPr>
                <w:bCs/>
                <w:noProof/>
              </w:rPr>
            </w:pPr>
          </w:p>
        </w:tc>
      </w:tr>
    </w:tbl>
    <w:p w14:paraId="2A37C116" w14:textId="19507738" w:rsidR="00AC05E8" w:rsidRPr="005C0C72" w:rsidRDefault="008950A0" w:rsidP="00AC05E8">
      <w:pPr>
        <w:jc w:val="center"/>
        <w:rPr>
          <w:rFonts w:eastAsia="Times New Roman"/>
          <w:b/>
          <w:bCs/>
          <w:lang w:val="ru-RU"/>
        </w:rPr>
      </w:pPr>
      <w:r w:rsidRPr="005C0C72">
        <w:rPr>
          <w:rFonts w:eastAsia="Times New Roman"/>
          <w:b/>
          <w:bCs/>
          <w:lang w:val="ru-RU"/>
        </w:rPr>
        <w:t xml:space="preserve"> </w:t>
      </w:r>
    </w:p>
    <w:tbl>
      <w:tblPr>
        <w:tblW w:w="0" w:type="auto"/>
        <w:tblLayout w:type="fixed"/>
        <w:tblLook w:val="0000" w:firstRow="0" w:lastRow="0" w:firstColumn="0" w:lastColumn="0" w:noHBand="0" w:noVBand="0"/>
      </w:tblPr>
      <w:tblGrid>
        <w:gridCol w:w="9847"/>
      </w:tblGrid>
      <w:tr w:rsidR="00AC05E8" w14:paraId="3FF9EE54" w14:textId="77777777" w:rsidTr="00480A83">
        <w:tc>
          <w:tcPr>
            <w:tcW w:w="9847" w:type="dxa"/>
            <w:tcBorders>
              <w:top w:val="nil"/>
              <w:left w:val="nil"/>
              <w:bottom w:val="nil"/>
              <w:right w:val="nil"/>
            </w:tcBorders>
          </w:tcPr>
          <w:p w14:paraId="37F734F8" w14:textId="77777777" w:rsidR="00AC05E8" w:rsidRDefault="00AC05E8" w:rsidP="00480A83">
            <w:pPr>
              <w:jc w:val="center"/>
              <w:rPr>
                <w:rFonts w:eastAsia="Times New Roman"/>
                <w:b/>
                <w:bCs/>
                <w:sz w:val="40"/>
                <w:szCs w:val="40"/>
              </w:rPr>
            </w:pPr>
          </w:p>
          <w:p w14:paraId="21B7EEFA" w14:textId="77777777" w:rsidR="00AC05E8" w:rsidRDefault="00AC05E8" w:rsidP="00480A83">
            <w:pPr>
              <w:jc w:val="center"/>
              <w:rPr>
                <w:rFonts w:eastAsia="Times New Roman"/>
                <w:b/>
                <w:bCs/>
                <w:sz w:val="40"/>
                <w:szCs w:val="40"/>
              </w:rPr>
            </w:pPr>
          </w:p>
          <w:p w14:paraId="2857C157" w14:textId="77777777" w:rsidR="00AC05E8" w:rsidRDefault="00AC05E8" w:rsidP="00480A83">
            <w:pPr>
              <w:jc w:val="center"/>
              <w:rPr>
                <w:rFonts w:eastAsia="Times New Roman"/>
                <w:b/>
                <w:bCs/>
                <w:sz w:val="40"/>
                <w:szCs w:val="40"/>
              </w:rPr>
            </w:pPr>
          </w:p>
          <w:p w14:paraId="49A0FC40" w14:textId="77777777" w:rsidR="00AC05E8" w:rsidRDefault="00AC05E8" w:rsidP="00480A83">
            <w:pPr>
              <w:jc w:val="center"/>
              <w:rPr>
                <w:rFonts w:eastAsia="Times New Roman"/>
                <w:b/>
                <w:bCs/>
                <w:sz w:val="40"/>
                <w:szCs w:val="40"/>
              </w:rPr>
            </w:pPr>
            <w:r>
              <w:rPr>
                <w:rFonts w:eastAsia="Times New Roman"/>
                <w:b/>
                <w:bCs/>
                <w:sz w:val="40"/>
                <w:szCs w:val="40"/>
              </w:rPr>
              <w:t>ТЕНДЕРНА ДОКУМЕНТАЦІЯ</w:t>
            </w:r>
          </w:p>
        </w:tc>
      </w:tr>
    </w:tbl>
    <w:p w14:paraId="7238E680" w14:textId="77777777" w:rsidR="00AC05E8" w:rsidRDefault="00AC05E8" w:rsidP="00AC05E8">
      <w:pPr>
        <w:jc w:val="center"/>
        <w:rPr>
          <w:rFonts w:eastAsia="Times New Roman"/>
          <w:b/>
          <w:bCs/>
        </w:rPr>
      </w:pPr>
    </w:p>
    <w:p w14:paraId="0BEFC27A" w14:textId="1A8C0D1D" w:rsidR="00AC05E8" w:rsidRDefault="00AC05E8" w:rsidP="00AC05E8">
      <w:pPr>
        <w:jc w:val="center"/>
        <w:rPr>
          <w:rFonts w:eastAsia="Times New Roman"/>
          <w:b/>
          <w:bCs/>
          <w:sz w:val="32"/>
          <w:szCs w:val="32"/>
        </w:rPr>
      </w:pPr>
      <w:r>
        <w:rPr>
          <w:rFonts w:eastAsia="Times New Roman"/>
          <w:b/>
          <w:bCs/>
          <w:sz w:val="32"/>
          <w:szCs w:val="32"/>
          <w:lang w:val="en-US"/>
        </w:rPr>
        <w:t xml:space="preserve"> </w:t>
      </w:r>
      <w:r>
        <w:rPr>
          <w:rFonts w:eastAsia="Times New Roman"/>
          <w:b/>
          <w:bCs/>
          <w:sz w:val="32"/>
          <w:szCs w:val="32"/>
        </w:rPr>
        <w:t xml:space="preserve">НА ЗАКУПІВЛЮ </w:t>
      </w:r>
      <w:r w:rsidR="004972ED">
        <w:rPr>
          <w:rFonts w:eastAsia="Times New Roman"/>
          <w:b/>
          <w:bCs/>
          <w:sz w:val="32"/>
          <w:szCs w:val="32"/>
        </w:rPr>
        <w:t>ПОСЛУГ</w:t>
      </w:r>
    </w:p>
    <w:p w14:paraId="08046D1C" w14:textId="77777777" w:rsidR="00AC05E8" w:rsidRDefault="00AC05E8" w:rsidP="00AC05E8">
      <w:pPr>
        <w:jc w:val="center"/>
        <w:rPr>
          <w:rFonts w:eastAsia="Times New Roman"/>
          <w:b/>
          <w:bCs/>
          <w:sz w:val="32"/>
          <w:szCs w:val="32"/>
        </w:rPr>
      </w:pPr>
      <w:r>
        <w:rPr>
          <w:rFonts w:eastAsia="Times New Roman"/>
          <w:b/>
          <w:bCs/>
          <w:sz w:val="32"/>
          <w:szCs w:val="32"/>
        </w:rPr>
        <w:t xml:space="preserve"> </w:t>
      </w:r>
    </w:p>
    <w:p w14:paraId="24305C3E" w14:textId="0D7E4B6E" w:rsidR="00AF1E46" w:rsidRPr="00320A55" w:rsidRDefault="00AF1E46" w:rsidP="00320A55">
      <w:pPr>
        <w:widowControl w:val="0"/>
        <w:autoSpaceDE w:val="0"/>
        <w:autoSpaceDN w:val="0"/>
        <w:adjustRightInd w:val="0"/>
        <w:jc w:val="center"/>
        <w:rPr>
          <w:sz w:val="28"/>
          <w:szCs w:val="28"/>
          <w:lang w:val="en-US"/>
        </w:rPr>
      </w:pPr>
    </w:p>
    <w:p w14:paraId="55AB1A8B" w14:textId="3C4C44FD" w:rsidR="00EA51FE" w:rsidRPr="00AA2F80" w:rsidRDefault="00EA51FE" w:rsidP="0042756F">
      <w:pPr>
        <w:jc w:val="center"/>
        <w:rPr>
          <w:b/>
          <w:noProof/>
          <w:sz w:val="28"/>
          <w:szCs w:val="28"/>
          <w:u w:val="single"/>
        </w:rPr>
      </w:pPr>
      <w:r w:rsidRPr="001D5C03">
        <w:rPr>
          <w:b/>
          <w:noProof/>
          <w:lang w:val="ru-RU"/>
        </w:rPr>
        <w:t xml:space="preserve"> </w:t>
      </w:r>
      <w:r w:rsidR="00121C26" w:rsidRPr="00121C26">
        <w:rPr>
          <w:rStyle w:val="aa"/>
          <w:b/>
          <w:iCs/>
          <w:color w:val="auto"/>
          <w:sz w:val="28"/>
          <w:szCs w:val="28"/>
        </w:rPr>
        <w:t>Послуги з проведення обов’язкового  страхування цивільно-правової відповідальності власників наземних  транспортних засобів</w:t>
      </w:r>
      <w:r w:rsidR="0042756F">
        <w:rPr>
          <w:rStyle w:val="aa"/>
          <w:b/>
          <w:iCs/>
          <w:color w:val="auto"/>
          <w:sz w:val="28"/>
          <w:szCs w:val="28"/>
        </w:rPr>
        <w:br/>
      </w:r>
      <w:r w:rsidR="0042756F" w:rsidRPr="0042756F">
        <w:rPr>
          <w:rStyle w:val="aa"/>
          <w:b/>
          <w:iCs/>
          <w:color w:val="auto"/>
          <w:sz w:val="28"/>
          <w:szCs w:val="28"/>
        </w:rPr>
        <w:t>(</w:t>
      </w:r>
      <w:r w:rsidR="00121C26" w:rsidRPr="00121C26">
        <w:rPr>
          <w:rStyle w:val="aa"/>
          <w:b/>
          <w:iCs/>
          <w:color w:val="auto"/>
          <w:sz w:val="28"/>
          <w:szCs w:val="28"/>
        </w:rPr>
        <w:t xml:space="preserve">ДК 021:2015 66516100-1 - Страхові послуги </w:t>
      </w:r>
      <w:r w:rsidR="0042756F" w:rsidRPr="0042756F">
        <w:rPr>
          <w:rStyle w:val="aa"/>
          <w:b/>
          <w:iCs/>
          <w:color w:val="auto"/>
          <w:sz w:val="28"/>
          <w:szCs w:val="28"/>
        </w:rPr>
        <w:t>)</w:t>
      </w:r>
    </w:p>
    <w:p w14:paraId="20262CDA" w14:textId="77777777" w:rsidR="00EA51FE" w:rsidRDefault="00EA51FE" w:rsidP="00EA51FE">
      <w:pPr>
        <w:ind w:firstLine="709"/>
        <w:jc w:val="center"/>
        <w:rPr>
          <w:sz w:val="26"/>
          <w:szCs w:val="26"/>
        </w:rPr>
      </w:pPr>
    </w:p>
    <w:p w14:paraId="1E5081B8" w14:textId="77777777" w:rsidR="00AC05E8" w:rsidRPr="004F66E2" w:rsidRDefault="00AC05E8" w:rsidP="00AC05E8">
      <w:pPr>
        <w:jc w:val="center"/>
      </w:pPr>
    </w:p>
    <w:p w14:paraId="1020FC2E" w14:textId="77777777" w:rsidR="0003690B" w:rsidRPr="00155851" w:rsidRDefault="0003690B" w:rsidP="0003690B">
      <w:pPr>
        <w:jc w:val="center"/>
        <w:rPr>
          <w:sz w:val="28"/>
          <w:szCs w:val="28"/>
        </w:rPr>
      </w:pPr>
      <w:r w:rsidRPr="00155851">
        <w:rPr>
          <w:sz w:val="28"/>
          <w:szCs w:val="28"/>
        </w:rPr>
        <w:t>шляхом проведення процедури відкритих торгів з особливостями</w:t>
      </w:r>
    </w:p>
    <w:p w14:paraId="718D700F" w14:textId="77777777" w:rsidR="00AC05E8" w:rsidRPr="004F66E2" w:rsidRDefault="00AC05E8" w:rsidP="00AC05E8">
      <w:pPr>
        <w:spacing w:before="240"/>
        <w:jc w:val="center"/>
        <w:rPr>
          <w:rFonts w:eastAsia="Times New Roman"/>
          <w:b/>
          <w:bCs/>
        </w:rPr>
      </w:pPr>
    </w:p>
    <w:tbl>
      <w:tblPr>
        <w:tblW w:w="0" w:type="auto"/>
        <w:tblInd w:w="-318" w:type="dxa"/>
        <w:tblLayout w:type="fixed"/>
        <w:tblLook w:val="0000" w:firstRow="0" w:lastRow="0" w:firstColumn="0" w:lastColumn="0" w:noHBand="0" w:noVBand="0"/>
      </w:tblPr>
      <w:tblGrid>
        <w:gridCol w:w="10165"/>
      </w:tblGrid>
      <w:tr w:rsidR="00AC05E8" w14:paraId="53685236" w14:textId="77777777" w:rsidTr="00480A83">
        <w:tc>
          <w:tcPr>
            <w:tcW w:w="10165" w:type="dxa"/>
            <w:tcBorders>
              <w:top w:val="nil"/>
              <w:left w:val="nil"/>
              <w:bottom w:val="nil"/>
              <w:right w:val="nil"/>
            </w:tcBorders>
          </w:tcPr>
          <w:p w14:paraId="5A10D92C" w14:textId="77777777" w:rsidR="00AC05E8" w:rsidRPr="00817D83" w:rsidRDefault="00AC05E8" w:rsidP="00480A83">
            <w:pPr>
              <w:spacing w:before="240"/>
              <w:jc w:val="center"/>
              <w:rPr>
                <w:rFonts w:eastAsia="Times New Roman"/>
                <w:b/>
                <w:bCs/>
                <w:sz w:val="28"/>
                <w:szCs w:val="28"/>
                <w:lang w:val="ru-RU"/>
              </w:rPr>
            </w:pPr>
          </w:p>
        </w:tc>
      </w:tr>
      <w:tr w:rsidR="00AC05E8" w14:paraId="3F39CEEC" w14:textId="77777777" w:rsidTr="00480A83">
        <w:tc>
          <w:tcPr>
            <w:tcW w:w="10165" w:type="dxa"/>
            <w:tcBorders>
              <w:top w:val="nil"/>
              <w:left w:val="nil"/>
              <w:bottom w:val="nil"/>
              <w:right w:val="nil"/>
            </w:tcBorders>
          </w:tcPr>
          <w:p w14:paraId="6426CAAA" w14:textId="77777777" w:rsidR="00AC05E8" w:rsidRDefault="00AC05E8" w:rsidP="00480A83">
            <w:pPr>
              <w:rPr>
                <w:rFonts w:eastAsia="Times New Roman"/>
                <w:b/>
                <w:bCs/>
                <w:sz w:val="28"/>
                <w:szCs w:val="28"/>
              </w:rPr>
            </w:pPr>
          </w:p>
        </w:tc>
      </w:tr>
    </w:tbl>
    <w:p w14:paraId="27C4148B" w14:textId="77777777" w:rsidR="00AC05E8" w:rsidRDefault="00AC05E8" w:rsidP="00AC05E8">
      <w:pPr>
        <w:rPr>
          <w:rFonts w:eastAsia="Times New Roman"/>
        </w:rPr>
      </w:pPr>
    </w:p>
    <w:p w14:paraId="2854E60C" w14:textId="77777777" w:rsidR="00AC05E8" w:rsidRDefault="00AC05E8" w:rsidP="00AC05E8">
      <w:pPr>
        <w:jc w:val="center"/>
        <w:rPr>
          <w:rFonts w:eastAsia="Times New Roman"/>
        </w:rPr>
      </w:pPr>
    </w:p>
    <w:p w14:paraId="5C0A341F" w14:textId="77777777" w:rsidR="00AC05E8" w:rsidRDefault="00AC05E8" w:rsidP="00AC05E8">
      <w:pPr>
        <w:rPr>
          <w:rFonts w:eastAsia="Times New Roman"/>
        </w:rPr>
      </w:pPr>
    </w:p>
    <w:p w14:paraId="0E7E7A55" w14:textId="77777777" w:rsidR="00AC05E8" w:rsidRDefault="00AC05E8" w:rsidP="00AC05E8">
      <w:pPr>
        <w:rPr>
          <w:rFonts w:eastAsia="Times New Roman"/>
        </w:rPr>
      </w:pPr>
    </w:p>
    <w:p w14:paraId="2527C607" w14:textId="77777777" w:rsidR="00AC05E8" w:rsidRDefault="00AC05E8" w:rsidP="00AC05E8">
      <w:pPr>
        <w:rPr>
          <w:rFonts w:eastAsia="Times New Roman"/>
          <w:b/>
          <w:bCs/>
          <w:sz w:val="32"/>
          <w:szCs w:val="32"/>
        </w:rPr>
      </w:pPr>
      <w:r>
        <w:rPr>
          <w:rFonts w:eastAsia="Times New Roman"/>
          <w:b/>
          <w:bCs/>
          <w:sz w:val="32"/>
          <w:szCs w:val="32"/>
        </w:rPr>
        <w:t xml:space="preserve"> </w:t>
      </w:r>
    </w:p>
    <w:p w14:paraId="01E4C866" w14:textId="77777777" w:rsidR="00AC05E8" w:rsidRDefault="00AC05E8" w:rsidP="00AC05E8">
      <w:pPr>
        <w:rPr>
          <w:rFonts w:eastAsia="Times New Roman"/>
          <w:b/>
          <w:bCs/>
          <w:sz w:val="32"/>
          <w:szCs w:val="32"/>
        </w:rPr>
      </w:pPr>
    </w:p>
    <w:p w14:paraId="40E899F7" w14:textId="77777777" w:rsidR="00AC05E8" w:rsidRDefault="00AC05E8" w:rsidP="00AC05E8">
      <w:pPr>
        <w:rPr>
          <w:rFonts w:eastAsia="Times New Roman"/>
          <w:b/>
          <w:bCs/>
          <w:sz w:val="32"/>
          <w:szCs w:val="32"/>
        </w:rPr>
      </w:pPr>
    </w:p>
    <w:p w14:paraId="36677951" w14:textId="77777777" w:rsidR="00AC05E8" w:rsidRDefault="00AC05E8" w:rsidP="00AC05E8">
      <w:pPr>
        <w:rPr>
          <w:rFonts w:eastAsia="Times New Roman"/>
          <w:b/>
          <w:bCs/>
          <w:sz w:val="32"/>
          <w:szCs w:val="32"/>
        </w:rPr>
      </w:pPr>
    </w:p>
    <w:p w14:paraId="3AA5E813" w14:textId="77777777" w:rsidR="00AC05E8" w:rsidRDefault="00AC05E8" w:rsidP="00AC05E8">
      <w:pPr>
        <w:rPr>
          <w:rFonts w:eastAsia="Times New Roman"/>
          <w:b/>
          <w:bCs/>
          <w:sz w:val="32"/>
          <w:szCs w:val="32"/>
        </w:rPr>
      </w:pPr>
    </w:p>
    <w:p w14:paraId="09C4FDF8" w14:textId="77777777" w:rsidR="00AC05E8" w:rsidRDefault="00AC05E8" w:rsidP="00AC05E8">
      <w:pPr>
        <w:jc w:val="center"/>
        <w:rPr>
          <w:rFonts w:eastAsia="Times New Roman"/>
          <w:b/>
          <w:bCs/>
          <w:sz w:val="32"/>
          <w:szCs w:val="32"/>
        </w:rPr>
      </w:pPr>
    </w:p>
    <w:p w14:paraId="28A57CA9" w14:textId="6FAC327D" w:rsidR="00173E2E" w:rsidRDefault="00173E2E" w:rsidP="00F518D9">
      <w:pPr>
        <w:rPr>
          <w:rFonts w:eastAsia="Times New Roman"/>
          <w:b/>
          <w:bCs/>
        </w:rPr>
      </w:pPr>
    </w:p>
    <w:p w14:paraId="3C19D01C" w14:textId="45518ED3" w:rsidR="00173E2E" w:rsidRDefault="00173E2E" w:rsidP="00AC05E8">
      <w:pPr>
        <w:jc w:val="center"/>
        <w:rPr>
          <w:rFonts w:eastAsia="Times New Roman"/>
          <w:b/>
          <w:bCs/>
        </w:rPr>
      </w:pPr>
    </w:p>
    <w:p w14:paraId="64E10785" w14:textId="27EA7579" w:rsidR="00173E2E" w:rsidRDefault="00173E2E" w:rsidP="00AC05E8">
      <w:pPr>
        <w:jc w:val="center"/>
        <w:rPr>
          <w:rFonts w:eastAsia="Times New Roman"/>
          <w:b/>
          <w:bCs/>
        </w:rPr>
      </w:pPr>
    </w:p>
    <w:p w14:paraId="68A97BF8" w14:textId="7DC279FC" w:rsidR="00173E2E" w:rsidRDefault="00173E2E" w:rsidP="00AC05E8">
      <w:pPr>
        <w:jc w:val="center"/>
        <w:rPr>
          <w:rFonts w:eastAsia="Times New Roman"/>
          <w:b/>
          <w:bCs/>
        </w:rPr>
      </w:pPr>
    </w:p>
    <w:p w14:paraId="28CEAA11" w14:textId="1B5F08D9" w:rsidR="0003690B" w:rsidRDefault="0003690B" w:rsidP="00AC05E8">
      <w:pPr>
        <w:jc w:val="center"/>
        <w:rPr>
          <w:rFonts w:eastAsia="Times New Roman"/>
          <w:b/>
          <w:bCs/>
        </w:rPr>
      </w:pPr>
    </w:p>
    <w:p w14:paraId="27E328ED" w14:textId="41207BED" w:rsidR="0003690B" w:rsidRDefault="0003690B" w:rsidP="0003690B">
      <w:pPr>
        <w:rPr>
          <w:rFonts w:eastAsia="Times New Roman"/>
          <w:b/>
          <w:bCs/>
        </w:rPr>
      </w:pPr>
    </w:p>
    <w:p w14:paraId="163EF915" w14:textId="77777777" w:rsidR="00AA2F80" w:rsidRDefault="00AA2F80" w:rsidP="0003690B">
      <w:pPr>
        <w:rPr>
          <w:rFonts w:eastAsia="Times New Roman"/>
          <w:b/>
          <w:bCs/>
        </w:rPr>
      </w:pPr>
    </w:p>
    <w:p w14:paraId="229EB1BA" w14:textId="3D14E30B" w:rsidR="0003690B" w:rsidRDefault="0003690B" w:rsidP="0003690B">
      <w:pPr>
        <w:rPr>
          <w:rFonts w:eastAsia="Times New Roman"/>
          <w:b/>
          <w:bCs/>
        </w:rPr>
      </w:pPr>
    </w:p>
    <w:p w14:paraId="6556F8DB" w14:textId="77777777" w:rsidR="0003690B" w:rsidRDefault="0003690B" w:rsidP="0003690B">
      <w:pPr>
        <w:rPr>
          <w:rFonts w:eastAsia="Times New Roman"/>
          <w:b/>
          <w:bCs/>
        </w:rPr>
      </w:pPr>
    </w:p>
    <w:p w14:paraId="7F37983F" w14:textId="12D8995B" w:rsidR="00173E2E" w:rsidRDefault="00173E2E" w:rsidP="00AC05E8">
      <w:pPr>
        <w:jc w:val="center"/>
        <w:rPr>
          <w:rFonts w:eastAsia="Times New Roman"/>
          <w:b/>
          <w:bCs/>
        </w:rPr>
      </w:pPr>
    </w:p>
    <w:p w14:paraId="1A800443" w14:textId="77777777" w:rsidR="00173E2E" w:rsidRDefault="00173E2E" w:rsidP="00AC05E8">
      <w:pPr>
        <w:jc w:val="center"/>
        <w:rPr>
          <w:rFonts w:eastAsia="Times New Roman"/>
          <w:b/>
          <w:bCs/>
        </w:rPr>
      </w:pPr>
    </w:p>
    <w:p w14:paraId="04FC2B85" w14:textId="326FE0AB" w:rsidR="00AC05E8" w:rsidRDefault="00AC05E8" w:rsidP="00AC05E8">
      <w:pPr>
        <w:jc w:val="center"/>
        <w:rPr>
          <w:rFonts w:eastAsia="Times New Roman"/>
          <w:b/>
          <w:bCs/>
          <w:lang w:val="en-US"/>
        </w:rPr>
      </w:pPr>
      <w:r w:rsidRPr="003D1DD6">
        <w:rPr>
          <w:rFonts w:eastAsia="Times New Roman"/>
          <w:b/>
          <w:bCs/>
        </w:rPr>
        <w:t>м.  Чернігів</w:t>
      </w:r>
      <w:r w:rsidRPr="003D1DD6">
        <w:rPr>
          <w:rFonts w:eastAsia="Times New Roman"/>
          <w:b/>
          <w:bCs/>
          <w:lang w:val="ru"/>
        </w:rPr>
        <w:t xml:space="preserve"> </w:t>
      </w:r>
      <w:r w:rsidRPr="003D1DD6">
        <w:rPr>
          <w:rFonts w:eastAsia="Times New Roman"/>
          <w:b/>
          <w:bCs/>
        </w:rPr>
        <w:t>– 202</w:t>
      </w:r>
      <w:r w:rsidR="00422DC8">
        <w:rPr>
          <w:rFonts w:eastAsia="Times New Roman"/>
          <w:b/>
          <w:bCs/>
          <w:lang w:val="en-US"/>
        </w:rPr>
        <w:t>4</w:t>
      </w:r>
    </w:p>
    <w:p w14:paraId="7A6BC91C" w14:textId="77777777" w:rsidR="00AC05E8" w:rsidRDefault="00AC05E8" w:rsidP="00AC05E8">
      <w:pPr>
        <w:jc w:val="center"/>
        <w:rPr>
          <w:rFonts w:ascii="Verdana" w:eastAsia="Times New Roman" w:hAnsi="Verdana"/>
          <w:sz w:val="16"/>
          <w:szCs w:val="16"/>
          <w:lang w:val="ru"/>
        </w:rPr>
      </w:pPr>
    </w:p>
    <w:tbl>
      <w:tblPr>
        <w:tblW w:w="10849" w:type="dxa"/>
        <w:jc w:val="center"/>
        <w:tblBorders>
          <w:top w:val="double" w:sz="4" w:space="0" w:color="808080"/>
          <w:left w:val="double" w:sz="4" w:space="0" w:color="808080"/>
          <w:bottom w:val="double" w:sz="4" w:space="0" w:color="808080"/>
          <w:right w:val="double" w:sz="4" w:space="0" w:color="808080"/>
          <w:insideH w:val="double" w:sz="4" w:space="0" w:color="808080"/>
          <w:insideV w:val="double" w:sz="4" w:space="0" w:color="808080"/>
        </w:tblBorders>
        <w:tblLayout w:type="fixed"/>
        <w:tblLook w:val="0000" w:firstRow="0" w:lastRow="0" w:firstColumn="0" w:lastColumn="0" w:noHBand="0" w:noVBand="0"/>
      </w:tblPr>
      <w:tblGrid>
        <w:gridCol w:w="576"/>
        <w:gridCol w:w="3253"/>
        <w:gridCol w:w="6929"/>
        <w:gridCol w:w="91"/>
      </w:tblGrid>
      <w:tr w:rsidR="00AC05E8" w14:paraId="25A2B61B" w14:textId="77777777" w:rsidTr="00D01C32">
        <w:trPr>
          <w:trHeight w:val="520"/>
          <w:jc w:val="center"/>
        </w:trPr>
        <w:tc>
          <w:tcPr>
            <w:tcW w:w="576" w:type="dxa"/>
            <w:vAlign w:val="center"/>
          </w:tcPr>
          <w:p w14:paraId="140F3C19" w14:textId="77777777" w:rsidR="00AC05E8" w:rsidRDefault="00AC05E8" w:rsidP="00480A83">
            <w:pPr>
              <w:pStyle w:val="19"/>
              <w:widowControl w:val="0"/>
              <w:spacing w:before="96" w:after="96" w:line="240" w:lineRule="auto"/>
              <w:jc w:val="center"/>
              <w:rPr>
                <w:b/>
                <w:bCs/>
                <w:lang w:val="uk-UA"/>
              </w:rPr>
            </w:pPr>
            <w:r>
              <w:rPr>
                <w:lang w:val="uk-UA"/>
              </w:rPr>
              <w:lastRenderedPageBreak/>
              <w:t xml:space="preserve">                                                                                       </w:t>
            </w:r>
            <w:r>
              <w:rPr>
                <w:rFonts w:ascii="Times New Roman" w:eastAsia="Times New Roman" w:hAnsi="Times New Roman" w:cs="Times New Roman"/>
                <w:b/>
                <w:bCs/>
                <w:sz w:val="24"/>
                <w:szCs w:val="24"/>
                <w:lang w:val="uk-UA"/>
              </w:rPr>
              <w:t>№</w:t>
            </w:r>
          </w:p>
        </w:tc>
        <w:tc>
          <w:tcPr>
            <w:tcW w:w="10273" w:type="dxa"/>
            <w:gridSpan w:val="3"/>
            <w:vAlign w:val="center"/>
          </w:tcPr>
          <w:p w14:paraId="2781478D" w14:textId="77777777" w:rsidR="00AC05E8" w:rsidRDefault="00AC05E8" w:rsidP="00480A83">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Загальні положення</w:t>
            </w:r>
          </w:p>
        </w:tc>
      </w:tr>
      <w:tr w:rsidR="00AC05E8" w14:paraId="1E15402B" w14:textId="77777777" w:rsidTr="00D01C32">
        <w:trPr>
          <w:trHeight w:val="520"/>
          <w:jc w:val="center"/>
        </w:trPr>
        <w:tc>
          <w:tcPr>
            <w:tcW w:w="576" w:type="dxa"/>
            <w:vAlign w:val="center"/>
          </w:tcPr>
          <w:p w14:paraId="6E30E107"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vAlign w:val="center"/>
          </w:tcPr>
          <w:p w14:paraId="6435C4B9"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2</w:t>
            </w:r>
          </w:p>
        </w:tc>
        <w:tc>
          <w:tcPr>
            <w:tcW w:w="7020" w:type="dxa"/>
            <w:gridSpan w:val="2"/>
            <w:vAlign w:val="center"/>
          </w:tcPr>
          <w:p w14:paraId="7DC8DEB8" w14:textId="77777777" w:rsidR="00AC05E8" w:rsidRDefault="00AC05E8" w:rsidP="00480A83">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3</w:t>
            </w:r>
          </w:p>
        </w:tc>
      </w:tr>
      <w:tr w:rsidR="00AC05E8" w:rsidRPr="008F0958" w14:paraId="0A4317F8" w14:textId="77777777" w:rsidTr="00D01C32">
        <w:trPr>
          <w:trHeight w:val="520"/>
          <w:jc w:val="center"/>
        </w:trPr>
        <w:tc>
          <w:tcPr>
            <w:tcW w:w="576" w:type="dxa"/>
          </w:tcPr>
          <w:p w14:paraId="304B66E5" w14:textId="77777777" w:rsidR="00AC05E8" w:rsidRDefault="00AC05E8" w:rsidP="00480A83">
            <w:pPr>
              <w:pStyle w:val="19"/>
              <w:widowControl w:val="0"/>
              <w:spacing w:before="96" w:after="96" w:line="240" w:lineRule="auto"/>
              <w:rPr>
                <w:lang w:val="uk-UA"/>
              </w:rPr>
            </w:pPr>
            <w:r>
              <w:rPr>
                <w:rFonts w:ascii="Times New Roman" w:eastAsia="Times New Roman" w:hAnsi="Times New Roman" w:cs="Times New Roman"/>
                <w:sz w:val="24"/>
                <w:szCs w:val="24"/>
                <w:lang w:val="uk-UA"/>
              </w:rPr>
              <w:t>1</w:t>
            </w:r>
          </w:p>
        </w:tc>
        <w:tc>
          <w:tcPr>
            <w:tcW w:w="3253" w:type="dxa"/>
          </w:tcPr>
          <w:p w14:paraId="57B73EA6" w14:textId="77777777" w:rsidR="00AC05E8" w:rsidRPr="0011791F" w:rsidRDefault="00AC05E8" w:rsidP="00480A83">
            <w:pPr>
              <w:pStyle w:val="19"/>
              <w:widowControl w:val="0"/>
              <w:spacing w:before="96" w:after="96" w:line="240" w:lineRule="auto"/>
              <w:rPr>
                <w:lang w:val="uk-UA"/>
              </w:rPr>
            </w:pPr>
            <w:r w:rsidRPr="0011791F">
              <w:rPr>
                <w:rFonts w:ascii="Times New Roman" w:eastAsia="Times New Roman" w:hAnsi="Times New Roman" w:cs="Times New Roman"/>
                <w:sz w:val="24"/>
                <w:szCs w:val="24"/>
                <w:lang w:val="uk-UA"/>
              </w:rPr>
              <w:t>Терміни, які вживаються в тендерній документації</w:t>
            </w:r>
          </w:p>
        </w:tc>
        <w:tc>
          <w:tcPr>
            <w:tcW w:w="7020" w:type="dxa"/>
            <w:gridSpan w:val="2"/>
            <w:vAlign w:val="center"/>
          </w:tcPr>
          <w:p w14:paraId="7D6441F4" w14:textId="1525B342" w:rsidR="00AC05E8" w:rsidRPr="0011791F" w:rsidRDefault="0003690B" w:rsidP="00480A83">
            <w:pPr>
              <w:pStyle w:val="19"/>
              <w:widowControl w:val="0"/>
              <w:spacing w:line="240" w:lineRule="auto"/>
              <w:jc w:val="both"/>
              <w:rPr>
                <w:lang w:val="ru-RU"/>
              </w:rPr>
            </w:pPr>
            <w:r w:rsidRPr="0037687F">
              <w:rPr>
                <w:rFonts w:ascii="Times New Roman" w:eastAsia="Times New Roman" w:hAnsi="Times New Roman" w:cs="Times New Roman"/>
                <w:color w:val="auto"/>
                <w:sz w:val="24"/>
                <w:szCs w:val="24"/>
                <w:lang w:val="uk-UA" w:eastAsia="ru-RU"/>
              </w:rPr>
              <w:t xml:space="preserve">Тендерна документація розроблена відповідно до Особливостей здійснення публічних </w:t>
            </w:r>
            <w:proofErr w:type="spellStart"/>
            <w:r w:rsidRPr="0037687F">
              <w:rPr>
                <w:rFonts w:ascii="Times New Roman" w:eastAsia="Times New Roman" w:hAnsi="Times New Roman" w:cs="Times New Roman"/>
                <w:color w:val="auto"/>
                <w:sz w:val="24"/>
                <w:szCs w:val="24"/>
                <w:lang w:val="uk-UA" w:eastAsia="ru-RU"/>
              </w:rPr>
              <w:t>закупівель</w:t>
            </w:r>
            <w:proofErr w:type="spellEnd"/>
            <w:r w:rsidRPr="0037687F">
              <w:rPr>
                <w:rFonts w:ascii="Times New Roman" w:eastAsia="Times New Roman" w:hAnsi="Times New Roman" w:cs="Times New Roman"/>
                <w:color w:val="auto"/>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 та Законом України «Про публічні закупівлі» (далі — Закон). Терміни вживаються у значенні, наведеному в Особливостях та Законі.</w:t>
            </w:r>
          </w:p>
        </w:tc>
      </w:tr>
      <w:tr w:rsidR="00AC05E8" w14:paraId="63754C7F" w14:textId="77777777" w:rsidTr="00D01C32">
        <w:trPr>
          <w:trHeight w:val="520"/>
          <w:jc w:val="center"/>
        </w:trPr>
        <w:tc>
          <w:tcPr>
            <w:tcW w:w="576" w:type="dxa"/>
          </w:tcPr>
          <w:p w14:paraId="4AFB2EF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21461B4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замовника торгів</w:t>
            </w:r>
          </w:p>
        </w:tc>
        <w:tc>
          <w:tcPr>
            <w:tcW w:w="7020" w:type="dxa"/>
            <w:gridSpan w:val="2"/>
          </w:tcPr>
          <w:p w14:paraId="1990CF81" w14:textId="77777777" w:rsidR="00AC05E8" w:rsidRPr="0011791F" w:rsidRDefault="00AC05E8" w:rsidP="00480A83">
            <w:pPr>
              <w:shd w:val="clear" w:color="auto" w:fill="FFFFFF"/>
              <w:textAlignment w:val="baseline"/>
              <w:rPr>
                <w:bdr w:val="none" w:sz="0" w:space="0" w:color="auto" w:frame="1"/>
              </w:rPr>
            </w:pPr>
            <w:r w:rsidRPr="0011791F">
              <w:t xml:space="preserve"> </w:t>
            </w:r>
          </w:p>
        </w:tc>
      </w:tr>
      <w:tr w:rsidR="00AC05E8" w14:paraId="2A2A693A" w14:textId="77777777" w:rsidTr="00D01C32">
        <w:trPr>
          <w:trHeight w:val="520"/>
          <w:jc w:val="center"/>
        </w:trPr>
        <w:tc>
          <w:tcPr>
            <w:tcW w:w="576" w:type="dxa"/>
          </w:tcPr>
          <w:p w14:paraId="26048CAA"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2.1</w:t>
            </w:r>
          </w:p>
        </w:tc>
        <w:tc>
          <w:tcPr>
            <w:tcW w:w="3253" w:type="dxa"/>
          </w:tcPr>
          <w:p w14:paraId="17951826"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 xml:space="preserve"> </w:t>
            </w:r>
          </w:p>
        </w:tc>
        <w:tc>
          <w:tcPr>
            <w:tcW w:w="7020" w:type="dxa"/>
            <w:gridSpan w:val="2"/>
          </w:tcPr>
          <w:p w14:paraId="4DCC1ABB" w14:textId="77777777" w:rsidR="00AC05E8" w:rsidRPr="0011791F" w:rsidRDefault="00AC05E8" w:rsidP="00480A83">
            <w:pPr>
              <w:shd w:val="clear" w:color="auto" w:fill="FFFFFF"/>
              <w:textAlignment w:val="baseline"/>
              <w:rPr>
                <w:bdr w:val="none" w:sz="0" w:space="0" w:color="auto" w:frame="1"/>
              </w:rPr>
            </w:pPr>
            <w:r w:rsidRPr="0011791F">
              <w:t>комунальне підприємство “</w:t>
            </w:r>
            <w:proofErr w:type="spellStart"/>
            <w:r w:rsidRPr="0011791F">
              <w:t>Чернігівводоканал</w:t>
            </w:r>
            <w:proofErr w:type="spellEnd"/>
            <w:r w:rsidRPr="0011791F">
              <w:t>” Чернігівської міської ради</w:t>
            </w:r>
          </w:p>
        </w:tc>
      </w:tr>
      <w:tr w:rsidR="00AC05E8" w14:paraId="5A32DF06" w14:textId="77777777" w:rsidTr="00D01C32">
        <w:trPr>
          <w:trHeight w:val="520"/>
          <w:jc w:val="center"/>
        </w:trPr>
        <w:tc>
          <w:tcPr>
            <w:tcW w:w="576" w:type="dxa"/>
          </w:tcPr>
          <w:p w14:paraId="3813A220"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2.2</w:t>
            </w:r>
          </w:p>
        </w:tc>
        <w:tc>
          <w:tcPr>
            <w:tcW w:w="3253" w:type="dxa"/>
          </w:tcPr>
          <w:p w14:paraId="643F671C" w14:textId="77777777" w:rsidR="00AC05E8" w:rsidRPr="0011791F" w:rsidRDefault="00AC05E8" w:rsidP="00480A83">
            <w:pPr>
              <w:pStyle w:val="19"/>
              <w:widowControl w:val="0"/>
              <w:spacing w:before="120" w:after="120" w:line="240" w:lineRule="auto"/>
              <w:ind w:right="113"/>
              <w:jc w:val="both"/>
              <w:rPr>
                <w:lang w:val="uk-UA"/>
              </w:rPr>
            </w:pPr>
            <w:r w:rsidRPr="0011791F">
              <w:rPr>
                <w:rFonts w:ascii="Times New Roman" w:eastAsia="Times New Roman" w:hAnsi="Times New Roman" w:cs="Times New Roman"/>
                <w:sz w:val="24"/>
                <w:szCs w:val="24"/>
                <w:lang w:val="uk-UA"/>
              </w:rPr>
              <w:t>місцезнаходження</w:t>
            </w:r>
          </w:p>
        </w:tc>
        <w:tc>
          <w:tcPr>
            <w:tcW w:w="7020" w:type="dxa"/>
            <w:gridSpan w:val="2"/>
          </w:tcPr>
          <w:p w14:paraId="6F6393EE" w14:textId="77777777" w:rsidR="00AC05E8" w:rsidRPr="0011791F" w:rsidRDefault="00AC05E8" w:rsidP="00480A83">
            <w:pPr>
              <w:tabs>
                <w:tab w:val="left" w:pos="2164"/>
                <w:tab w:val="left" w:pos="3604"/>
              </w:tabs>
              <w:snapToGrid w:val="0"/>
              <w:ind w:left="6" w:right="6"/>
            </w:pPr>
            <w:r w:rsidRPr="0011791F">
              <w:t>Україна 1401</w:t>
            </w:r>
            <w:r w:rsidRPr="0011791F">
              <w:rPr>
                <w:lang w:val="ru-RU"/>
              </w:rPr>
              <w:t>7</w:t>
            </w:r>
            <w:r w:rsidRPr="0011791F">
              <w:t>, Чернігівська область, м. Чернігів,</w:t>
            </w:r>
          </w:p>
          <w:p w14:paraId="5A2F0DD7" w14:textId="77777777" w:rsidR="00AC05E8" w:rsidRPr="0011791F" w:rsidRDefault="00AC05E8" w:rsidP="00480A83">
            <w:pPr>
              <w:pStyle w:val="19"/>
              <w:widowControl w:val="0"/>
              <w:spacing w:line="240" w:lineRule="auto"/>
              <w:jc w:val="both"/>
              <w:rPr>
                <w:rFonts w:ascii="Times New Roman" w:eastAsia="Times New Roman" w:hAnsi="Times New Roman" w:cs="Times New Roman"/>
                <w:sz w:val="24"/>
                <w:szCs w:val="24"/>
                <w:lang w:val="ru"/>
              </w:rPr>
            </w:pPr>
            <w:r w:rsidRPr="0011791F">
              <w:rPr>
                <w:rFonts w:ascii="Times New Roman" w:hAnsi="Times New Roman"/>
                <w:sz w:val="24"/>
                <w:szCs w:val="24"/>
                <w:lang w:val="ru-RU"/>
              </w:rPr>
              <w:t xml:space="preserve"> </w:t>
            </w:r>
            <w:proofErr w:type="spellStart"/>
            <w:r w:rsidRPr="0011791F">
              <w:rPr>
                <w:rFonts w:ascii="Times New Roman" w:hAnsi="Times New Roman"/>
                <w:sz w:val="24"/>
                <w:szCs w:val="24"/>
              </w:rPr>
              <w:t>вул</w:t>
            </w:r>
            <w:proofErr w:type="spellEnd"/>
            <w:r w:rsidRPr="0011791F">
              <w:rPr>
                <w:rFonts w:ascii="Times New Roman" w:hAnsi="Times New Roman"/>
                <w:sz w:val="24"/>
                <w:szCs w:val="24"/>
              </w:rPr>
              <w:t xml:space="preserve">. </w:t>
            </w:r>
            <w:proofErr w:type="spellStart"/>
            <w:r w:rsidRPr="0011791F">
              <w:rPr>
                <w:rFonts w:ascii="Times New Roman" w:hAnsi="Times New Roman"/>
                <w:sz w:val="24"/>
                <w:szCs w:val="24"/>
              </w:rPr>
              <w:t>Жабинського</w:t>
            </w:r>
            <w:proofErr w:type="spellEnd"/>
            <w:r w:rsidRPr="0011791F">
              <w:rPr>
                <w:rFonts w:ascii="Times New Roman" w:hAnsi="Times New Roman"/>
                <w:sz w:val="24"/>
                <w:szCs w:val="24"/>
              </w:rPr>
              <w:t>, буд.15.</w:t>
            </w:r>
          </w:p>
        </w:tc>
      </w:tr>
      <w:tr w:rsidR="00AC05E8" w14:paraId="473C03DC" w14:textId="77777777" w:rsidTr="00D01C32">
        <w:trPr>
          <w:trHeight w:val="520"/>
          <w:jc w:val="center"/>
        </w:trPr>
        <w:tc>
          <w:tcPr>
            <w:tcW w:w="576" w:type="dxa"/>
          </w:tcPr>
          <w:p w14:paraId="6CA2D4E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2.3</w:t>
            </w:r>
          </w:p>
        </w:tc>
        <w:tc>
          <w:tcPr>
            <w:tcW w:w="3253" w:type="dxa"/>
          </w:tcPr>
          <w:p w14:paraId="3DCF6994"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7020" w:type="dxa"/>
            <w:gridSpan w:val="2"/>
          </w:tcPr>
          <w:p w14:paraId="2B17B308" w14:textId="512CE889" w:rsidR="00AC05E8" w:rsidRPr="0011791F" w:rsidRDefault="0005615C" w:rsidP="00480A83">
            <w:pPr>
              <w:pStyle w:val="19"/>
              <w:widowControl w:val="0"/>
              <w:spacing w:line="240" w:lineRule="auto"/>
              <w:jc w:val="both"/>
              <w:rPr>
                <w:rFonts w:ascii="Times New Roman" w:eastAsia="Times New Roman" w:hAnsi="Times New Roman" w:cs="Times New Roman"/>
                <w:sz w:val="24"/>
                <w:szCs w:val="24"/>
                <w:lang w:val="uk-UA"/>
              </w:rPr>
            </w:pPr>
            <w:r w:rsidRPr="0037687F">
              <w:rPr>
                <w:rFonts w:ascii="Times New Roman" w:hAnsi="Times New Roman"/>
                <w:sz w:val="24"/>
                <w:szCs w:val="24"/>
                <w:lang w:val="ru-RU"/>
              </w:rPr>
              <w:t xml:space="preserve">Росла Христина </w:t>
            </w:r>
            <w:proofErr w:type="spellStart"/>
            <w:r w:rsidRPr="0037687F">
              <w:rPr>
                <w:rFonts w:ascii="Times New Roman" w:hAnsi="Times New Roman"/>
                <w:sz w:val="24"/>
                <w:szCs w:val="24"/>
                <w:lang w:val="ru-RU"/>
              </w:rPr>
              <w:t>Петрівна</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уповноважена</w:t>
            </w:r>
            <w:proofErr w:type="spellEnd"/>
            <w:r w:rsidRPr="0037687F">
              <w:rPr>
                <w:rFonts w:ascii="Times New Roman" w:hAnsi="Times New Roman"/>
                <w:sz w:val="24"/>
                <w:szCs w:val="24"/>
                <w:lang w:val="ru-RU"/>
              </w:rPr>
              <w:t xml:space="preserve"> особа, </w:t>
            </w:r>
            <w:proofErr w:type="spellStart"/>
            <w:r w:rsidR="00CB2952">
              <w:rPr>
                <w:rFonts w:ascii="Times New Roman" w:hAnsi="Times New Roman"/>
                <w:sz w:val="24"/>
                <w:szCs w:val="24"/>
                <w:lang w:val="ru-RU"/>
              </w:rPr>
              <w:t>провідний</w:t>
            </w:r>
            <w:proofErr w:type="spellEnd"/>
            <w:r w:rsidR="00CB2952">
              <w:rPr>
                <w:rFonts w:ascii="Times New Roman" w:hAnsi="Times New Roman"/>
                <w:sz w:val="24"/>
                <w:szCs w:val="24"/>
                <w:lang w:val="ru-RU"/>
              </w:rPr>
              <w:t xml:space="preserve"> </w:t>
            </w:r>
            <w:proofErr w:type="spellStart"/>
            <w:r w:rsidRPr="0037687F">
              <w:rPr>
                <w:rFonts w:ascii="Times New Roman" w:hAnsi="Times New Roman"/>
                <w:sz w:val="24"/>
                <w:szCs w:val="24"/>
                <w:lang w:val="ru-RU"/>
              </w:rPr>
              <w:t>інженер</w:t>
            </w:r>
            <w:proofErr w:type="spellEnd"/>
            <w:r w:rsidRPr="0037687F">
              <w:rPr>
                <w:rFonts w:ascii="Times New Roman" w:hAnsi="Times New Roman"/>
                <w:sz w:val="24"/>
                <w:szCs w:val="24"/>
                <w:lang w:val="ru-RU"/>
              </w:rPr>
              <w:t xml:space="preserve"> з </w:t>
            </w:r>
            <w:proofErr w:type="spellStart"/>
            <w:r w:rsidRPr="0037687F">
              <w:rPr>
                <w:rFonts w:ascii="Times New Roman" w:hAnsi="Times New Roman"/>
                <w:sz w:val="24"/>
                <w:szCs w:val="24"/>
                <w:lang w:val="ru-RU"/>
              </w:rPr>
              <w:t>комплектації</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устаткування</w:t>
            </w:r>
            <w:proofErr w:type="spellEnd"/>
            <w:r w:rsidRPr="0037687F">
              <w:rPr>
                <w:rFonts w:ascii="Times New Roman" w:hAnsi="Times New Roman"/>
                <w:sz w:val="24"/>
                <w:szCs w:val="24"/>
                <w:lang w:val="ru-RU"/>
              </w:rPr>
              <w:t xml:space="preserve"> й </w:t>
            </w:r>
            <w:proofErr w:type="spellStart"/>
            <w:r w:rsidRPr="0037687F">
              <w:rPr>
                <w:rFonts w:ascii="Times New Roman" w:hAnsi="Times New Roman"/>
                <w:sz w:val="24"/>
                <w:szCs w:val="24"/>
                <w:lang w:val="ru-RU"/>
              </w:rPr>
              <w:t>матеріалів</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відділу</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матеріально-технічного</w:t>
            </w:r>
            <w:proofErr w:type="spellEnd"/>
            <w:r w:rsidRPr="0037687F">
              <w:rPr>
                <w:rFonts w:ascii="Times New Roman" w:hAnsi="Times New Roman"/>
                <w:sz w:val="24"/>
                <w:szCs w:val="24"/>
                <w:lang w:val="ru-RU"/>
              </w:rPr>
              <w:t xml:space="preserve"> </w:t>
            </w:r>
            <w:proofErr w:type="spellStart"/>
            <w:r w:rsidRPr="0037687F">
              <w:rPr>
                <w:rFonts w:ascii="Times New Roman" w:hAnsi="Times New Roman"/>
                <w:sz w:val="24"/>
                <w:szCs w:val="24"/>
                <w:lang w:val="ru-RU"/>
              </w:rPr>
              <w:t>постачання</w:t>
            </w:r>
            <w:proofErr w:type="spellEnd"/>
            <w:r w:rsidRPr="0037687F">
              <w:rPr>
                <w:rFonts w:ascii="Times New Roman" w:hAnsi="Times New Roman"/>
                <w:sz w:val="24"/>
                <w:szCs w:val="24"/>
                <w:lang w:val="ru-RU"/>
              </w:rPr>
              <w:t xml:space="preserve">, тел. 0952850176, khrosla@water.cn.ua.   </w:t>
            </w:r>
          </w:p>
        </w:tc>
      </w:tr>
      <w:tr w:rsidR="00AC05E8" w14:paraId="367FEC68" w14:textId="77777777" w:rsidTr="00D01C32">
        <w:trPr>
          <w:trHeight w:val="520"/>
          <w:jc w:val="center"/>
        </w:trPr>
        <w:tc>
          <w:tcPr>
            <w:tcW w:w="576" w:type="dxa"/>
          </w:tcPr>
          <w:p w14:paraId="646CF37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3</w:t>
            </w:r>
          </w:p>
        </w:tc>
        <w:tc>
          <w:tcPr>
            <w:tcW w:w="3253" w:type="dxa"/>
          </w:tcPr>
          <w:p w14:paraId="42C56005"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Процедура закупівлі</w:t>
            </w:r>
          </w:p>
        </w:tc>
        <w:tc>
          <w:tcPr>
            <w:tcW w:w="7020" w:type="dxa"/>
            <w:gridSpan w:val="2"/>
          </w:tcPr>
          <w:p w14:paraId="29016B59" w14:textId="5D78BE81" w:rsidR="00AC05E8" w:rsidRPr="0011791F" w:rsidRDefault="00AC05E8" w:rsidP="00480A83">
            <w:pPr>
              <w:pStyle w:val="19"/>
              <w:widowControl w:val="0"/>
              <w:spacing w:before="120" w:after="120" w:line="240" w:lineRule="auto"/>
              <w:jc w:val="both"/>
              <w:rPr>
                <w:lang w:val="ru-RU"/>
              </w:rPr>
            </w:pPr>
            <w:r w:rsidRPr="0011791F">
              <w:rPr>
                <w:rFonts w:ascii="Times New Roman" w:eastAsia="Times New Roman" w:hAnsi="Times New Roman" w:cs="Times New Roman"/>
                <w:sz w:val="24"/>
                <w:szCs w:val="24"/>
                <w:lang w:val="uk-UA"/>
              </w:rPr>
              <w:t>Відкриті торги</w:t>
            </w:r>
            <w:r w:rsidRPr="0011791F">
              <w:rPr>
                <w:rFonts w:ascii="Times New Roman" w:eastAsia="Times New Roman" w:hAnsi="Times New Roman" w:cs="Times New Roman"/>
                <w:sz w:val="24"/>
                <w:szCs w:val="24"/>
                <w:lang w:val="ru-RU"/>
              </w:rPr>
              <w:t xml:space="preserve"> (з </w:t>
            </w:r>
            <w:proofErr w:type="spellStart"/>
            <w:r w:rsidRPr="0011791F">
              <w:rPr>
                <w:rFonts w:ascii="Times New Roman" w:eastAsia="Times New Roman" w:hAnsi="Times New Roman" w:cs="Times New Roman"/>
                <w:sz w:val="24"/>
                <w:szCs w:val="24"/>
                <w:lang w:val="ru-RU"/>
              </w:rPr>
              <w:t>урахув</w:t>
            </w:r>
            <w:r w:rsidR="005C0C72" w:rsidRPr="0011791F">
              <w:rPr>
                <w:rFonts w:ascii="Times New Roman" w:eastAsia="Times New Roman" w:hAnsi="Times New Roman" w:cs="Times New Roman"/>
                <w:sz w:val="24"/>
                <w:szCs w:val="24"/>
                <w:lang w:val="ru-RU"/>
              </w:rPr>
              <w:t>а</w:t>
            </w:r>
            <w:r w:rsidRPr="0011791F">
              <w:rPr>
                <w:rFonts w:ascii="Times New Roman" w:eastAsia="Times New Roman" w:hAnsi="Times New Roman" w:cs="Times New Roman"/>
                <w:sz w:val="24"/>
                <w:szCs w:val="24"/>
                <w:lang w:val="ru-RU"/>
              </w:rPr>
              <w:t>нням</w:t>
            </w:r>
            <w:proofErr w:type="spellEnd"/>
            <w:r w:rsidRPr="0011791F">
              <w:rPr>
                <w:rFonts w:ascii="Times New Roman" w:eastAsia="Times New Roman" w:hAnsi="Times New Roman" w:cs="Times New Roman"/>
                <w:sz w:val="24"/>
                <w:szCs w:val="24"/>
                <w:lang w:val="ru-RU"/>
              </w:rPr>
              <w:t xml:space="preserve"> </w:t>
            </w:r>
            <w:proofErr w:type="spellStart"/>
            <w:r w:rsidRPr="0011791F">
              <w:rPr>
                <w:rFonts w:ascii="Times New Roman" w:eastAsia="Times New Roman" w:hAnsi="Times New Roman" w:cs="Times New Roman"/>
                <w:sz w:val="24"/>
                <w:szCs w:val="24"/>
                <w:lang w:val="ru-RU"/>
              </w:rPr>
              <w:t>особливостей</w:t>
            </w:r>
            <w:proofErr w:type="spellEnd"/>
            <w:r w:rsidR="006D00C3" w:rsidRPr="0011791F">
              <w:rPr>
                <w:rFonts w:ascii="Times New Roman" w:eastAsia="Times New Roman" w:hAnsi="Times New Roman" w:cs="Times New Roman"/>
                <w:sz w:val="24"/>
                <w:szCs w:val="24"/>
                <w:lang w:val="ru-RU"/>
              </w:rPr>
              <w:t>)</w:t>
            </w:r>
            <w:r w:rsidRPr="0011791F">
              <w:rPr>
                <w:rFonts w:ascii="Times New Roman" w:eastAsia="Times New Roman" w:hAnsi="Times New Roman" w:cs="Times New Roman"/>
                <w:sz w:val="24"/>
                <w:szCs w:val="24"/>
                <w:lang w:val="ru-RU"/>
              </w:rPr>
              <w:t xml:space="preserve"> </w:t>
            </w:r>
            <w:r w:rsidR="006D00C3" w:rsidRPr="0011791F">
              <w:rPr>
                <w:rFonts w:ascii="Times New Roman" w:eastAsia="Times New Roman" w:hAnsi="Times New Roman" w:cs="Times New Roman"/>
                <w:sz w:val="24"/>
                <w:szCs w:val="24"/>
                <w:lang w:val="ru-RU"/>
              </w:rPr>
              <w:t xml:space="preserve"> </w:t>
            </w:r>
          </w:p>
        </w:tc>
      </w:tr>
      <w:tr w:rsidR="00AC05E8" w14:paraId="3CF50A68" w14:textId="77777777" w:rsidTr="00D01C32">
        <w:trPr>
          <w:trHeight w:val="520"/>
          <w:jc w:val="center"/>
        </w:trPr>
        <w:tc>
          <w:tcPr>
            <w:tcW w:w="576" w:type="dxa"/>
          </w:tcPr>
          <w:p w14:paraId="649D18A9"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w:t>
            </w:r>
          </w:p>
        </w:tc>
        <w:tc>
          <w:tcPr>
            <w:tcW w:w="3253" w:type="dxa"/>
          </w:tcPr>
          <w:p w14:paraId="79C80526" w14:textId="77777777" w:rsidR="00AC05E8" w:rsidRPr="0011791F" w:rsidRDefault="00AC05E8" w:rsidP="00480A83">
            <w:pPr>
              <w:pStyle w:val="19"/>
              <w:widowControl w:val="0"/>
              <w:spacing w:before="120" w:after="120" w:line="240" w:lineRule="auto"/>
              <w:jc w:val="both"/>
              <w:rPr>
                <w:lang w:val="uk-UA"/>
              </w:rPr>
            </w:pPr>
            <w:r w:rsidRPr="0011791F">
              <w:rPr>
                <w:rFonts w:ascii="Times New Roman" w:eastAsia="Times New Roman" w:hAnsi="Times New Roman" w:cs="Times New Roman"/>
                <w:sz w:val="24"/>
                <w:szCs w:val="24"/>
                <w:lang w:val="uk-UA"/>
              </w:rPr>
              <w:t>Інформація про предмет закупівлі</w:t>
            </w:r>
          </w:p>
        </w:tc>
        <w:tc>
          <w:tcPr>
            <w:tcW w:w="7020" w:type="dxa"/>
            <w:gridSpan w:val="2"/>
          </w:tcPr>
          <w:p w14:paraId="097A8961" w14:textId="77777777" w:rsidR="00AC05E8" w:rsidRPr="0011791F" w:rsidRDefault="00AC05E8" w:rsidP="00480A83">
            <w:pPr>
              <w:pStyle w:val="19"/>
              <w:widowControl w:val="0"/>
              <w:spacing w:before="120" w:after="120" w:line="240" w:lineRule="auto"/>
              <w:jc w:val="both"/>
              <w:rPr>
                <w:lang w:val="uk-UA"/>
              </w:rPr>
            </w:pPr>
          </w:p>
        </w:tc>
      </w:tr>
      <w:tr w:rsidR="00AC05E8" w:rsidRPr="00B02973" w14:paraId="334CECE8" w14:textId="77777777" w:rsidTr="00D01C32">
        <w:trPr>
          <w:trHeight w:val="784"/>
          <w:jc w:val="center"/>
        </w:trPr>
        <w:tc>
          <w:tcPr>
            <w:tcW w:w="576" w:type="dxa"/>
          </w:tcPr>
          <w:p w14:paraId="1F9D0C27" w14:textId="77777777" w:rsidR="00AC05E8" w:rsidRDefault="00AC05E8" w:rsidP="00480A83">
            <w:pPr>
              <w:pStyle w:val="19"/>
              <w:widowControl w:val="0"/>
              <w:spacing w:before="120" w:after="120" w:line="240" w:lineRule="auto"/>
              <w:rPr>
                <w:lang w:val="uk-UA"/>
              </w:rPr>
            </w:pPr>
            <w:bookmarkStart w:id="0" w:name="_Hlk123023176"/>
            <w:r>
              <w:rPr>
                <w:rFonts w:ascii="Times New Roman" w:eastAsia="Times New Roman" w:hAnsi="Times New Roman" w:cs="Times New Roman"/>
                <w:sz w:val="24"/>
                <w:szCs w:val="24"/>
                <w:lang w:val="uk-UA"/>
              </w:rPr>
              <w:t>4.1</w:t>
            </w:r>
          </w:p>
        </w:tc>
        <w:tc>
          <w:tcPr>
            <w:tcW w:w="3253" w:type="dxa"/>
          </w:tcPr>
          <w:p w14:paraId="66E7FBDF" w14:textId="77777777" w:rsidR="00AC05E8" w:rsidRPr="0011791F" w:rsidRDefault="00AC05E8" w:rsidP="00480A83">
            <w:pPr>
              <w:pStyle w:val="19"/>
              <w:widowControl w:val="0"/>
              <w:spacing w:before="120" w:after="120" w:line="240" w:lineRule="auto"/>
              <w:ind w:left="-9" w:right="113"/>
              <w:jc w:val="both"/>
              <w:rPr>
                <w:lang w:val="uk-UA"/>
              </w:rPr>
            </w:pPr>
            <w:r w:rsidRPr="0011791F">
              <w:rPr>
                <w:rFonts w:ascii="Times New Roman" w:eastAsia="Times New Roman" w:hAnsi="Times New Roman" w:cs="Times New Roman"/>
                <w:sz w:val="24"/>
                <w:szCs w:val="24"/>
                <w:lang w:val="uk-UA"/>
              </w:rPr>
              <w:t>назва предмета закупівлі</w:t>
            </w:r>
          </w:p>
        </w:tc>
        <w:tc>
          <w:tcPr>
            <w:tcW w:w="7020" w:type="dxa"/>
            <w:gridSpan w:val="2"/>
          </w:tcPr>
          <w:p w14:paraId="6CB693B1" w14:textId="4EBBB0FF" w:rsidR="00AC05E8" w:rsidRPr="0005615C" w:rsidRDefault="00121C26" w:rsidP="00121C26">
            <w:pPr>
              <w:spacing w:before="240"/>
              <w:jc w:val="both"/>
              <w:rPr>
                <w:iCs/>
              </w:rPr>
            </w:pPr>
            <w:r w:rsidRPr="00121C26">
              <w:rPr>
                <w:rStyle w:val="aa"/>
                <w:iCs/>
                <w:color w:val="auto"/>
                <w:u w:val="none"/>
              </w:rPr>
              <w:t>Послуги з проведення обов’язкового  страхування цивільно-правової відповідальності власників наземних  транспортних засобів</w:t>
            </w:r>
            <w:r>
              <w:rPr>
                <w:rStyle w:val="aa"/>
                <w:iCs/>
                <w:color w:val="auto"/>
                <w:u w:val="none"/>
              </w:rPr>
              <w:t xml:space="preserve"> </w:t>
            </w:r>
            <w:r w:rsidRPr="00121C26">
              <w:rPr>
                <w:rStyle w:val="aa"/>
                <w:iCs/>
                <w:color w:val="auto"/>
                <w:u w:val="none"/>
              </w:rPr>
              <w:t>(ДК 021:2015 66516100-1 - Страхові послуги )</w:t>
            </w:r>
          </w:p>
        </w:tc>
      </w:tr>
      <w:bookmarkEnd w:id="0"/>
      <w:tr w:rsidR="00AC05E8" w14:paraId="4C96B144" w14:textId="77777777" w:rsidTr="00D01C32">
        <w:trPr>
          <w:trHeight w:val="1426"/>
          <w:jc w:val="center"/>
        </w:trPr>
        <w:tc>
          <w:tcPr>
            <w:tcW w:w="576" w:type="dxa"/>
          </w:tcPr>
          <w:p w14:paraId="292940A5"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4.2</w:t>
            </w:r>
          </w:p>
        </w:tc>
        <w:tc>
          <w:tcPr>
            <w:tcW w:w="3253" w:type="dxa"/>
          </w:tcPr>
          <w:p w14:paraId="2EA1D4E8" w14:textId="77777777" w:rsidR="00AC05E8" w:rsidRPr="0011791F" w:rsidRDefault="00AC05E8" w:rsidP="00480A83">
            <w:pPr>
              <w:pStyle w:val="19"/>
              <w:widowControl w:val="0"/>
              <w:spacing w:line="240" w:lineRule="auto"/>
              <w:ind w:left="-9" w:right="113"/>
              <w:rPr>
                <w:lang w:val="uk-UA"/>
              </w:rPr>
            </w:pPr>
            <w:r w:rsidRPr="0011791F">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7020" w:type="dxa"/>
            <w:gridSpan w:val="2"/>
          </w:tcPr>
          <w:p w14:paraId="126C980C" w14:textId="77777777" w:rsidR="0018100C" w:rsidRPr="0011791F" w:rsidRDefault="0018100C" w:rsidP="00320A55">
            <w:pPr>
              <w:widowControl w:val="0"/>
              <w:ind w:right="113"/>
              <w:contextualSpacing/>
              <w:jc w:val="both"/>
              <w:rPr>
                <w:lang w:val="ru" w:eastAsia="uk-UA"/>
              </w:rPr>
            </w:pPr>
          </w:p>
          <w:p w14:paraId="11718F64" w14:textId="60B2B443" w:rsidR="00AC05E8" w:rsidRPr="0011791F" w:rsidRDefault="00AC05E8" w:rsidP="00320A55">
            <w:pPr>
              <w:widowControl w:val="0"/>
              <w:ind w:right="113"/>
              <w:contextualSpacing/>
              <w:jc w:val="both"/>
              <w:rPr>
                <w:lang w:val="ru" w:eastAsia="uk-UA"/>
              </w:rPr>
            </w:pPr>
            <w:proofErr w:type="spellStart"/>
            <w:r w:rsidRPr="0011791F">
              <w:rPr>
                <w:lang w:val="ru" w:eastAsia="uk-UA"/>
              </w:rPr>
              <w:t>Поділ</w:t>
            </w:r>
            <w:proofErr w:type="spellEnd"/>
            <w:r w:rsidRPr="0011791F">
              <w:rPr>
                <w:lang w:val="ru" w:eastAsia="uk-UA"/>
              </w:rPr>
              <w:t xml:space="preserve"> предмета на </w:t>
            </w:r>
            <w:proofErr w:type="spellStart"/>
            <w:r w:rsidRPr="0011791F">
              <w:rPr>
                <w:lang w:val="ru" w:eastAsia="uk-UA"/>
              </w:rPr>
              <w:t>лоти</w:t>
            </w:r>
            <w:proofErr w:type="spellEnd"/>
            <w:r w:rsidRPr="0011791F">
              <w:rPr>
                <w:lang w:val="ru" w:eastAsia="uk-UA"/>
              </w:rPr>
              <w:t xml:space="preserve"> не </w:t>
            </w:r>
            <w:proofErr w:type="spellStart"/>
            <w:r w:rsidRPr="0011791F">
              <w:rPr>
                <w:lang w:val="ru" w:eastAsia="uk-UA"/>
              </w:rPr>
              <w:t>передбачено</w:t>
            </w:r>
            <w:proofErr w:type="spellEnd"/>
            <w:r w:rsidRPr="0011791F">
              <w:rPr>
                <w:lang w:val="ru" w:eastAsia="uk-UA"/>
              </w:rPr>
              <w:t xml:space="preserve">. </w:t>
            </w:r>
            <w:proofErr w:type="spellStart"/>
            <w:r w:rsidRPr="0011791F">
              <w:rPr>
                <w:lang w:val="ru" w:eastAsia="uk-UA"/>
              </w:rPr>
              <w:t>Закупівля</w:t>
            </w:r>
            <w:proofErr w:type="spellEnd"/>
            <w:r w:rsidRPr="0011791F">
              <w:rPr>
                <w:lang w:val="ru" w:eastAsia="uk-UA"/>
              </w:rPr>
              <w:t xml:space="preserve"> </w:t>
            </w:r>
            <w:proofErr w:type="spellStart"/>
            <w:r w:rsidRPr="0011791F">
              <w:rPr>
                <w:lang w:val="ru" w:eastAsia="uk-UA"/>
              </w:rPr>
              <w:t>здійснюється</w:t>
            </w:r>
            <w:proofErr w:type="spellEnd"/>
            <w:r w:rsidRPr="0011791F">
              <w:rPr>
                <w:lang w:val="ru" w:eastAsia="uk-UA"/>
              </w:rPr>
              <w:t xml:space="preserve"> по предмету в</w:t>
            </w:r>
            <w:r w:rsidR="00531E4C" w:rsidRPr="0011791F">
              <w:rPr>
                <w:lang w:val="ru" w:eastAsia="uk-UA"/>
              </w:rPr>
              <w:t xml:space="preserve"> </w:t>
            </w:r>
            <w:proofErr w:type="spellStart"/>
            <w:r w:rsidRPr="0011791F">
              <w:rPr>
                <w:lang w:val="ru" w:eastAsia="uk-UA"/>
              </w:rPr>
              <w:t>цілому</w:t>
            </w:r>
            <w:proofErr w:type="spellEnd"/>
            <w:r w:rsidRPr="0011791F">
              <w:rPr>
                <w:lang w:val="ru" w:eastAsia="uk-UA"/>
              </w:rPr>
              <w:t>.</w:t>
            </w:r>
          </w:p>
        </w:tc>
      </w:tr>
      <w:tr w:rsidR="00AC05E8" w14:paraId="6F7C66A8" w14:textId="77777777" w:rsidTr="00D01C32">
        <w:trPr>
          <w:trHeight w:val="520"/>
          <w:jc w:val="center"/>
        </w:trPr>
        <w:tc>
          <w:tcPr>
            <w:tcW w:w="576" w:type="dxa"/>
          </w:tcPr>
          <w:p w14:paraId="4C1B518C"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4.3</w:t>
            </w:r>
          </w:p>
        </w:tc>
        <w:tc>
          <w:tcPr>
            <w:tcW w:w="3253" w:type="dxa"/>
          </w:tcPr>
          <w:p w14:paraId="4F144B83" w14:textId="77777777" w:rsidR="00AC05E8" w:rsidRPr="0011791F" w:rsidRDefault="00AC05E8" w:rsidP="00480A83">
            <w:pPr>
              <w:pStyle w:val="19"/>
              <w:widowControl w:val="0"/>
              <w:spacing w:line="240" w:lineRule="auto"/>
              <w:ind w:left="-9" w:right="113"/>
              <w:jc w:val="both"/>
              <w:rPr>
                <w:lang w:val="uk-UA"/>
              </w:rPr>
            </w:pPr>
            <w:r w:rsidRPr="0011791F">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7020" w:type="dxa"/>
            <w:gridSpan w:val="2"/>
          </w:tcPr>
          <w:p w14:paraId="3AEA541A" w14:textId="410BED1A" w:rsidR="004B1B04" w:rsidRPr="0042756F" w:rsidRDefault="0042756F" w:rsidP="004B1B04">
            <w:pPr>
              <w:pStyle w:val="LO-normal"/>
              <w:spacing w:line="240" w:lineRule="auto"/>
              <w:jc w:val="both"/>
              <w:rPr>
                <w:rFonts w:ascii="Times New Roman" w:hAnsi="Times New Roman" w:cs="Times New Roman"/>
                <w:color w:val="auto"/>
                <w:sz w:val="24"/>
                <w:szCs w:val="24"/>
                <w:lang w:val="uk-UA"/>
              </w:rPr>
            </w:pPr>
            <w:r w:rsidRPr="0042756F">
              <w:rPr>
                <w:rFonts w:ascii="Times New Roman" w:eastAsia="Times New Roman" w:hAnsi="Times New Roman" w:cs="Times New Roman"/>
                <w:color w:val="auto"/>
                <w:sz w:val="24"/>
                <w:szCs w:val="24"/>
                <w:lang w:val="uk-UA"/>
              </w:rPr>
              <w:t xml:space="preserve">Місце надання послуг – </w:t>
            </w:r>
            <w:r w:rsidR="00121C26">
              <w:rPr>
                <w:rFonts w:ascii="Times New Roman" w:eastAsia="Times New Roman" w:hAnsi="Times New Roman" w:cs="Times New Roman"/>
                <w:color w:val="auto"/>
                <w:sz w:val="24"/>
                <w:szCs w:val="24"/>
                <w:lang w:val="uk-UA"/>
              </w:rPr>
              <w:t>за місцем знаходження Замовника</w:t>
            </w:r>
            <w:r w:rsidRPr="0042756F">
              <w:rPr>
                <w:rFonts w:ascii="Times New Roman" w:eastAsia="Times New Roman" w:hAnsi="Times New Roman" w:cs="Times New Roman"/>
                <w:color w:val="auto"/>
                <w:sz w:val="24"/>
                <w:szCs w:val="24"/>
                <w:lang w:val="uk-UA"/>
              </w:rPr>
              <w:t>.</w:t>
            </w:r>
            <w:r w:rsidR="004B1B04" w:rsidRPr="0042756F">
              <w:rPr>
                <w:rFonts w:ascii="Times New Roman" w:eastAsia="Times New Roman" w:hAnsi="Times New Roman" w:cs="Times New Roman"/>
                <w:color w:val="auto"/>
                <w:sz w:val="24"/>
                <w:szCs w:val="24"/>
                <w:lang w:val="uk-UA"/>
              </w:rPr>
              <w:t xml:space="preserve"> </w:t>
            </w:r>
            <w:r w:rsidRPr="0042756F">
              <w:rPr>
                <w:rFonts w:ascii="Times New Roman" w:hAnsi="Times New Roman" w:cs="Times New Roman"/>
                <w:color w:val="auto"/>
                <w:sz w:val="24"/>
                <w:szCs w:val="24"/>
                <w:lang w:val="uk-UA"/>
              </w:rPr>
              <w:t>Обсяг</w:t>
            </w:r>
            <w:r w:rsidR="004B1B04" w:rsidRPr="0042756F">
              <w:rPr>
                <w:rFonts w:ascii="Times New Roman" w:hAnsi="Times New Roman" w:cs="Times New Roman"/>
                <w:color w:val="auto"/>
                <w:sz w:val="24"/>
                <w:szCs w:val="24"/>
                <w:lang w:val="uk-UA"/>
              </w:rPr>
              <w:t xml:space="preserve"> -  зазначено у Додатку 4 тендерної документації . </w:t>
            </w:r>
          </w:p>
          <w:p w14:paraId="52D27918" w14:textId="40634211" w:rsidR="00AC05E8" w:rsidRPr="004B1B04" w:rsidRDefault="00AC05E8" w:rsidP="00480A83">
            <w:pPr>
              <w:widowControl w:val="0"/>
              <w:ind w:right="113" w:hanging="2"/>
              <w:contextualSpacing/>
              <w:jc w:val="both"/>
            </w:pPr>
          </w:p>
        </w:tc>
      </w:tr>
      <w:tr w:rsidR="00AC05E8" w14:paraId="60F21ECC" w14:textId="77777777" w:rsidTr="00D01C32">
        <w:trPr>
          <w:trHeight w:val="1056"/>
          <w:jc w:val="center"/>
        </w:trPr>
        <w:tc>
          <w:tcPr>
            <w:tcW w:w="576" w:type="dxa"/>
          </w:tcPr>
          <w:p w14:paraId="127B2C2D" w14:textId="77777777" w:rsidR="00AC05E8" w:rsidRDefault="00AC05E8" w:rsidP="00480A83">
            <w:pPr>
              <w:pStyle w:val="19"/>
              <w:widowControl w:val="0"/>
              <w:spacing w:before="120" w:after="120" w:line="240" w:lineRule="auto"/>
              <w:rPr>
                <w:lang w:val="uk-UA"/>
              </w:rPr>
            </w:pPr>
            <w:r>
              <w:rPr>
                <w:rFonts w:ascii="Times New Roman" w:eastAsia="Times New Roman" w:hAnsi="Times New Roman" w:cs="Times New Roman"/>
                <w:sz w:val="24"/>
                <w:szCs w:val="24"/>
                <w:lang w:val="uk-UA"/>
              </w:rPr>
              <w:t>4.4</w:t>
            </w:r>
          </w:p>
        </w:tc>
        <w:tc>
          <w:tcPr>
            <w:tcW w:w="3253" w:type="dxa"/>
          </w:tcPr>
          <w:p w14:paraId="1A5A789E" w14:textId="77777777" w:rsidR="00AC05E8" w:rsidRPr="0011791F" w:rsidRDefault="00AC05E8" w:rsidP="00480A83">
            <w:pPr>
              <w:pStyle w:val="19"/>
              <w:widowControl w:val="0"/>
              <w:spacing w:before="120" w:after="120" w:line="240" w:lineRule="auto"/>
              <w:ind w:left="-9" w:right="113"/>
              <w:rPr>
                <w:lang w:val="uk-UA"/>
              </w:rPr>
            </w:pPr>
            <w:r w:rsidRPr="0011791F">
              <w:rPr>
                <w:rFonts w:ascii="Times New Roman" w:eastAsia="Times New Roman" w:hAnsi="Times New Roman" w:cs="Times New Roman"/>
                <w:sz w:val="24"/>
                <w:szCs w:val="24"/>
                <w:lang w:val="uk-UA"/>
              </w:rPr>
              <w:t>строк поставки товарів (надання послуг, виконання робіт)</w:t>
            </w:r>
          </w:p>
        </w:tc>
        <w:tc>
          <w:tcPr>
            <w:tcW w:w="7020" w:type="dxa"/>
            <w:gridSpan w:val="2"/>
          </w:tcPr>
          <w:p w14:paraId="1BD1F6B4" w14:textId="04CE6F60" w:rsidR="00AC05E8" w:rsidRPr="005E2F31" w:rsidRDefault="00AC05E8" w:rsidP="00480A83">
            <w:pPr>
              <w:widowControl w:val="0"/>
              <w:spacing w:beforeLines="50" w:before="120" w:afterLines="50" w:after="120"/>
              <w:ind w:right="113" w:hanging="2"/>
              <w:contextualSpacing/>
              <w:jc w:val="both"/>
            </w:pPr>
            <w:r w:rsidRPr="005E2F31">
              <w:rPr>
                <w:rFonts w:eastAsia="Times New Roman"/>
              </w:rPr>
              <w:t xml:space="preserve">до </w:t>
            </w:r>
            <w:r w:rsidR="00121C26">
              <w:rPr>
                <w:rFonts w:eastAsia="Times New Roman"/>
              </w:rPr>
              <w:t>31</w:t>
            </w:r>
            <w:r w:rsidRPr="005E2F31">
              <w:rPr>
                <w:rFonts w:eastAsia="Times New Roman"/>
              </w:rPr>
              <w:t>.</w:t>
            </w:r>
            <w:r w:rsidR="00121C26">
              <w:rPr>
                <w:rFonts w:eastAsia="Times New Roman"/>
              </w:rPr>
              <w:t>12</w:t>
            </w:r>
            <w:r w:rsidRPr="005E2F31">
              <w:rPr>
                <w:rFonts w:eastAsia="Times New Roman"/>
              </w:rPr>
              <w:t>.202</w:t>
            </w:r>
            <w:r w:rsidR="0003551D" w:rsidRPr="005E2F31">
              <w:rPr>
                <w:rFonts w:eastAsia="Times New Roman"/>
              </w:rPr>
              <w:t>4</w:t>
            </w:r>
            <w:r w:rsidR="00011677" w:rsidRPr="005E2F31">
              <w:rPr>
                <w:rFonts w:eastAsia="Times New Roman"/>
              </w:rPr>
              <w:t xml:space="preserve"> </w:t>
            </w:r>
            <w:r w:rsidRPr="005E2F31">
              <w:rPr>
                <w:rFonts w:eastAsia="Times New Roman"/>
              </w:rPr>
              <w:t>р</w:t>
            </w:r>
            <w:r w:rsidR="00011677" w:rsidRPr="005E2F31">
              <w:rPr>
                <w:rFonts w:eastAsia="Times New Roman"/>
              </w:rPr>
              <w:t>.</w:t>
            </w:r>
          </w:p>
        </w:tc>
      </w:tr>
      <w:tr w:rsidR="00AC05E8" w14:paraId="262E4818" w14:textId="77777777" w:rsidTr="00D01C32">
        <w:trPr>
          <w:trHeight w:val="1056"/>
          <w:jc w:val="center"/>
        </w:trPr>
        <w:tc>
          <w:tcPr>
            <w:tcW w:w="576" w:type="dxa"/>
          </w:tcPr>
          <w:p w14:paraId="439455EB" w14:textId="77777777" w:rsidR="00AC05E8" w:rsidRDefault="00AC05E8" w:rsidP="00480A83">
            <w:pPr>
              <w:pStyle w:val="19"/>
              <w:widowControl w:val="0"/>
              <w:spacing w:before="120" w:after="120" w:line="240" w:lineRule="auto"/>
            </w:pPr>
            <w:r>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5</w:t>
            </w:r>
          </w:p>
        </w:tc>
        <w:tc>
          <w:tcPr>
            <w:tcW w:w="3253" w:type="dxa"/>
          </w:tcPr>
          <w:p w14:paraId="2CB10219" w14:textId="77777777" w:rsidR="00AC05E8" w:rsidRPr="0011791F" w:rsidRDefault="00AC05E8" w:rsidP="00480A83">
            <w:pPr>
              <w:pStyle w:val="19"/>
              <w:widowControl w:val="0"/>
              <w:spacing w:before="120" w:after="120" w:line="240" w:lineRule="auto"/>
              <w:ind w:left="-9" w:right="113"/>
            </w:pPr>
            <w:proofErr w:type="spellStart"/>
            <w:r w:rsidRPr="0011791F">
              <w:rPr>
                <w:rFonts w:ascii="Times New Roman" w:eastAsia="Times New Roman" w:hAnsi="Times New Roman" w:cs="Times New Roman"/>
                <w:sz w:val="24"/>
                <w:szCs w:val="24"/>
              </w:rPr>
              <w:t>очікувана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вартість</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предмета</w:t>
            </w:r>
            <w:proofErr w:type="spellEnd"/>
            <w:r w:rsidRPr="0011791F">
              <w:rPr>
                <w:rFonts w:ascii="Times New Roman" w:eastAsia="Times New Roman" w:hAnsi="Times New Roman" w:cs="Times New Roman"/>
                <w:sz w:val="24"/>
                <w:szCs w:val="24"/>
              </w:rPr>
              <w:t xml:space="preserve"> </w:t>
            </w:r>
            <w:proofErr w:type="spellStart"/>
            <w:r w:rsidRPr="0011791F">
              <w:rPr>
                <w:rFonts w:ascii="Times New Roman" w:eastAsia="Times New Roman" w:hAnsi="Times New Roman" w:cs="Times New Roman"/>
                <w:sz w:val="24"/>
                <w:szCs w:val="24"/>
              </w:rPr>
              <w:t>закупівлі</w:t>
            </w:r>
            <w:proofErr w:type="spellEnd"/>
          </w:p>
        </w:tc>
        <w:tc>
          <w:tcPr>
            <w:tcW w:w="7020" w:type="dxa"/>
            <w:gridSpan w:val="2"/>
          </w:tcPr>
          <w:p w14:paraId="1DAA37E0" w14:textId="7D85BE45" w:rsidR="00AC05E8" w:rsidRPr="0011791F" w:rsidRDefault="00121C26" w:rsidP="00480A83">
            <w:pPr>
              <w:widowControl w:val="0"/>
              <w:spacing w:beforeLines="50" w:before="120" w:afterLines="50" w:after="120"/>
              <w:ind w:right="113"/>
              <w:contextualSpacing/>
              <w:jc w:val="both"/>
            </w:pPr>
            <w:r>
              <w:rPr>
                <w:rFonts w:eastAsia="Times New Roman"/>
                <w:bCs/>
              </w:rPr>
              <w:t>248 738,00</w:t>
            </w:r>
            <w:r w:rsidR="004B1B04" w:rsidRPr="002D2F2D">
              <w:rPr>
                <w:rFonts w:eastAsia="Times New Roman"/>
                <w:bCs/>
                <w:lang w:val="en-US"/>
              </w:rPr>
              <w:t xml:space="preserve"> </w:t>
            </w:r>
            <w:proofErr w:type="spellStart"/>
            <w:r w:rsidR="004B1B04" w:rsidRPr="002D2F2D">
              <w:rPr>
                <w:rFonts w:eastAsia="Times New Roman"/>
                <w:bCs/>
                <w:lang w:val="en-US"/>
              </w:rPr>
              <w:t>грн</w:t>
            </w:r>
            <w:proofErr w:type="spellEnd"/>
          </w:p>
        </w:tc>
      </w:tr>
      <w:tr w:rsidR="0073501F" w:rsidRPr="00D71624" w14:paraId="4A553473" w14:textId="77777777" w:rsidTr="00D01C32">
        <w:trPr>
          <w:gridAfter w:val="1"/>
          <w:wAfter w:w="91" w:type="dxa"/>
          <w:trHeight w:val="1920"/>
          <w:jc w:val="center"/>
        </w:trPr>
        <w:tc>
          <w:tcPr>
            <w:tcW w:w="576" w:type="dxa"/>
          </w:tcPr>
          <w:p w14:paraId="549A9D66" w14:textId="77777777" w:rsidR="0073501F" w:rsidRDefault="0073501F" w:rsidP="003D5055">
            <w:pPr>
              <w:pStyle w:val="19"/>
              <w:widowControl w:val="0"/>
              <w:spacing w:before="120" w:after="120" w:line="240" w:lineRule="auto"/>
              <w:rPr>
                <w:sz w:val="24"/>
                <w:szCs w:val="24"/>
              </w:rPr>
            </w:pPr>
            <w:r>
              <w:rPr>
                <w:rFonts w:ascii="Times New Roman" w:eastAsia="Times New Roman" w:hAnsi="Times New Roman" w:cs="Times New Roman"/>
                <w:sz w:val="24"/>
                <w:szCs w:val="24"/>
                <w:lang w:val="uk-UA"/>
              </w:rPr>
              <w:lastRenderedPageBreak/>
              <w:t>4.</w:t>
            </w:r>
            <w:r>
              <w:rPr>
                <w:rFonts w:ascii="Times New Roman" w:eastAsia="Times New Roman" w:hAnsi="Times New Roman" w:cs="Times New Roman"/>
                <w:sz w:val="24"/>
                <w:szCs w:val="24"/>
              </w:rPr>
              <w:t>6</w:t>
            </w:r>
          </w:p>
        </w:tc>
        <w:tc>
          <w:tcPr>
            <w:tcW w:w="3253" w:type="dxa"/>
          </w:tcPr>
          <w:p w14:paraId="4A95412C" w14:textId="77777777" w:rsidR="0073501F" w:rsidRPr="005C0C72" w:rsidRDefault="0073501F" w:rsidP="003D5055">
            <w:pPr>
              <w:pStyle w:val="19"/>
              <w:widowControl w:val="0"/>
              <w:spacing w:before="120" w:after="120" w:line="240" w:lineRule="auto"/>
              <w:ind w:left="-9" w:right="113"/>
              <w:rPr>
                <w:sz w:val="24"/>
                <w:szCs w:val="24"/>
                <w:lang w:val="ru-RU"/>
              </w:rPr>
            </w:pPr>
            <w:proofErr w:type="spellStart"/>
            <w:r w:rsidRPr="005C0C72">
              <w:rPr>
                <w:rFonts w:ascii="Times New Roman" w:hAnsi="Times New Roman" w:cs="Times New Roman"/>
                <w:sz w:val="24"/>
                <w:szCs w:val="24"/>
                <w:shd w:val="solid" w:color="FFFFFF" w:fill="FFFFFF"/>
                <w:lang w:val="ru-RU"/>
              </w:rPr>
              <w:t>інформація</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прийняття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чи</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неприйняття</w:t>
            </w:r>
            <w:proofErr w:type="spellEnd"/>
            <w:r w:rsidRPr="005C0C72">
              <w:rPr>
                <w:rFonts w:ascii="Times New Roman" w:hAnsi="Times New Roman" w:cs="Times New Roman"/>
                <w:sz w:val="24"/>
                <w:szCs w:val="24"/>
                <w:shd w:val="solid" w:color="FFFFFF" w:fill="FFFFFF"/>
                <w:lang w:val="ru-RU"/>
              </w:rPr>
              <w:t xml:space="preserve"> до </w:t>
            </w:r>
            <w:proofErr w:type="spellStart"/>
            <w:r w:rsidRPr="005C0C72">
              <w:rPr>
                <w:rFonts w:ascii="Times New Roman" w:hAnsi="Times New Roman" w:cs="Times New Roman"/>
                <w:sz w:val="24"/>
                <w:szCs w:val="24"/>
                <w:shd w:val="solid" w:color="FFFFFF" w:fill="FFFFFF"/>
                <w:lang w:val="ru-RU"/>
              </w:rPr>
              <w:t>розгляду</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тендерної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пропозиції</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ціна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якої</w:t>
            </w:r>
            <w:proofErr w:type="spellEnd"/>
            <w:r w:rsidRPr="005C0C72">
              <w:rPr>
                <w:rFonts w:ascii="Times New Roman" w:hAnsi="Times New Roman" w:cs="Times New Roman"/>
                <w:sz w:val="24"/>
                <w:szCs w:val="24"/>
                <w:shd w:val="solid" w:color="FFFFFF" w:fill="FFFFFF"/>
                <w:lang w:val="ru-RU"/>
              </w:rPr>
              <w:t xml:space="preserve"> є </w:t>
            </w:r>
            <w:proofErr w:type="spellStart"/>
            <w:r w:rsidRPr="005C0C72">
              <w:rPr>
                <w:rFonts w:ascii="Times New Roman" w:hAnsi="Times New Roman" w:cs="Times New Roman"/>
                <w:sz w:val="24"/>
                <w:szCs w:val="24"/>
                <w:shd w:val="solid" w:color="FFFFFF" w:fill="FFFFFF"/>
                <w:lang w:val="ru-RU"/>
              </w:rPr>
              <w:t>вищою</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ніж</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очікувана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вартість</w:t>
            </w:r>
            <w:proofErr w:type="spellEnd"/>
            <w:r w:rsidRPr="005C0C72">
              <w:rPr>
                <w:rFonts w:ascii="Times New Roman" w:hAnsi="Times New Roman" w:cs="Times New Roman"/>
                <w:sz w:val="24"/>
                <w:szCs w:val="24"/>
                <w:shd w:val="solid" w:color="FFFFFF" w:fill="FFFFFF"/>
                <w:lang w:val="ru-RU"/>
              </w:rPr>
              <w:t xml:space="preserve"> предмета </w:t>
            </w:r>
            <w:proofErr w:type="spellStart"/>
            <w:r w:rsidRPr="005C0C72">
              <w:rPr>
                <w:rFonts w:ascii="Times New Roman" w:hAnsi="Times New Roman" w:cs="Times New Roman"/>
                <w:sz w:val="24"/>
                <w:szCs w:val="24"/>
                <w:shd w:val="solid" w:color="FFFFFF" w:fill="FFFFFF"/>
                <w:lang w:val="ru-RU"/>
              </w:rPr>
              <w:t>закупівлі</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визначена</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замовником</w:t>
            </w:r>
            <w:proofErr w:type="spellEnd"/>
            <w:r w:rsidRPr="005C0C72">
              <w:rPr>
                <w:rFonts w:ascii="Times New Roman" w:hAnsi="Times New Roman" w:cs="Times New Roman"/>
                <w:sz w:val="24"/>
                <w:szCs w:val="24"/>
                <w:shd w:val="solid" w:color="FFFFFF" w:fill="FFFFFF"/>
                <w:lang w:val="ru-RU"/>
              </w:rPr>
              <w:t xml:space="preserve"> в </w:t>
            </w:r>
            <w:proofErr w:type="spellStart"/>
            <w:r w:rsidRPr="005C0C72">
              <w:rPr>
                <w:rFonts w:ascii="Times New Roman" w:hAnsi="Times New Roman" w:cs="Times New Roman"/>
                <w:sz w:val="24"/>
                <w:szCs w:val="24"/>
                <w:shd w:val="solid" w:color="FFFFFF" w:fill="FFFFFF"/>
                <w:lang w:val="ru-RU"/>
              </w:rPr>
              <w:t>оголошенні</w:t>
            </w:r>
            <w:proofErr w:type="spellEnd"/>
            <w:r w:rsidRPr="005C0C72">
              <w:rPr>
                <w:rFonts w:ascii="Times New Roman" w:hAnsi="Times New Roman" w:cs="Times New Roman"/>
                <w:sz w:val="24"/>
                <w:szCs w:val="24"/>
                <w:shd w:val="solid" w:color="FFFFFF" w:fill="FFFFFF"/>
                <w:lang w:val="ru-RU"/>
              </w:rPr>
              <w:t xml:space="preserve"> про </w:t>
            </w:r>
            <w:proofErr w:type="spellStart"/>
            <w:r w:rsidRPr="005C0C72">
              <w:rPr>
                <w:rFonts w:ascii="Times New Roman" w:hAnsi="Times New Roman" w:cs="Times New Roman"/>
                <w:sz w:val="24"/>
                <w:szCs w:val="24"/>
                <w:shd w:val="solid" w:color="FFFFFF" w:fill="FFFFFF"/>
                <w:lang w:val="ru-RU"/>
              </w:rPr>
              <w:t>проведення</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відкритих</w:t>
            </w:r>
            <w:proofErr w:type="spellEnd"/>
            <w:r w:rsidRPr="005C0C72">
              <w:rPr>
                <w:rFonts w:ascii="Times New Roman" w:hAnsi="Times New Roman" w:cs="Times New Roman"/>
                <w:sz w:val="24"/>
                <w:szCs w:val="24"/>
                <w:shd w:val="solid" w:color="FFFFFF" w:fill="FFFFFF"/>
                <w:lang w:val="ru-RU"/>
              </w:rPr>
              <w:t xml:space="preserve"> </w:t>
            </w:r>
            <w:proofErr w:type="spellStart"/>
            <w:r w:rsidRPr="005C0C72">
              <w:rPr>
                <w:rFonts w:ascii="Times New Roman" w:hAnsi="Times New Roman" w:cs="Times New Roman"/>
                <w:sz w:val="24"/>
                <w:szCs w:val="24"/>
                <w:shd w:val="solid" w:color="FFFFFF" w:fill="FFFFFF"/>
                <w:lang w:val="ru-RU"/>
              </w:rPr>
              <w:t>торгів</w:t>
            </w:r>
            <w:proofErr w:type="spellEnd"/>
          </w:p>
        </w:tc>
        <w:tc>
          <w:tcPr>
            <w:tcW w:w="6929" w:type="dxa"/>
          </w:tcPr>
          <w:p w14:paraId="5AF21D22" w14:textId="77777777" w:rsidR="0073501F" w:rsidRPr="00AC710B" w:rsidRDefault="0073501F" w:rsidP="003D5055">
            <w:pPr>
              <w:widowControl w:val="0"/>
              <w:spacing w:beforeLines="50" w:before="120" w:afterLines="50" w:after="120"/>
              <w:ind w:right="113"/>
              <w:contextualSpacing/>
              <w:jc w:val="both"/>
              <w:rPr>
                <w:shd w:val="solid" w:color="FFFFFF" w:fill="FFFFFF"/>
                <w:lang w:eastAsia="en-US"/>
              </w:rPr>
            </w:pPr>
            <w:r w:rsidRPr="0085203B">
              <w:rPr>
                <w:shd w:val="solid" w:color="FFFFFF" w:fill="FFFFFF"/>
                <w:lang w:eastAsia="en-US"/>
              </w:rPr>
              <w:t>ціна, яка є вищою ніж очікувана вартість предмета закупівлі не приймається</w:t>
            </w:r>
          </w:p>
          <w:p w14:paraId="15548DA0" w14:textId="77777777" w:rsidR="0073501F" w:rsidRPr="00AC710B" w:rsidRDefault="0073501F" w:rsidP="003D5055">
            <w:pPr>
              <w:widowControl w:val="0"/>
              <w:spacing w:beforeLines="50" w:before="120" w:afterLines="50" w:after="120"/>
              <w:ind w:right="113"/>
              <w:contextualSpacing/>
              <w:jc w:val="both"/>
            </w:pPr>
          </w:p>
          <w:p w14:paraId="67C9F8A8" w14:textId="77777777" w:rsidR="0073501F" w:rsidRPr="00AC710B" w:rsidRDefault="0073501F" w:rsidP="003D5055">
            <w:pPr>
              <w:widowControl w:val="0"/>
              <w:spacing w:beforeLines="50" w:before="120" w:afterLines="50" w:after="120"/>
              <w:ind w:right="113"/>
              <w:contextualSpacing/>
              <w:jc w:val="both"/>
              <w:rPr>
                <w:shd w:val="clear" w:color="auto" w:fill="FFFF00"/>
              </w:rPr>
            </w:pPr>
          </w:p>
        </w:tc>
      </w:tr>
      <w:tr w:rsidR="0073501F" w14:paraId="3E729282" w14:textId="77777777" w:rsidTr="00D01C32">
        <w:trPr>
          <w:gridAfter w:val="1"/>
          <w:wAfter w:w="91" w:type="dxa"/>
          <w:trHeight w:val="520"/>
          <w:jc w:val="center"/>
        </w:trPr>
        <w:tc>
          <w:tcPr>
            <w:tcW w:w="576" w:type="dxa"/>
          </w:tcPr>
          <w:p w14:paraId="41C9FD70" w14:textId="28666E3C" w:rsidR="0073501F" w:rsidRPr="00D01C32"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lang w:val="uk-UA"/>
              </w:rPr>
              <w:t>.7</w:t>
            </w:r>
          </w:p>
        </w:tc>
        <w:tc>
          <w:tcPr>
            <w:tcW w:w="3253" w:type="dxa"/>
          </w:tcPr>
          <w:p w14:paraId="7D0C8D79" w14:textId="77777777" w:rsidR="0073501F" w:rsidRDefault="0073501F" w:rsidP="003D5055">
            <w:pPr>
              <w:pStyle w:val="19"/>
              <w:widowControl w:val="0"/>
              <w:spacing w:before="120" w:after="120" w:line="240" w:lineRule="auto"/>
              <w:ind w:right="113"/>
              <w:jc w:val="both"/>
              <w:rPr>
                <w:lang w:val="uk-UA"/>
              </w:rPr>
            </w:pPr>
            <w:r>
              <w:rPr>
                <w:rFonts w:ascii="Times New Roman" w:eastAsia="Times New Roman" w:hAnsi="Times New Roman" w:cs="Times New Roman"/>
                <w:sz w:val="24"/>
                <w:szCs w:val="24"/>
                <w:lang w:val="uk-UA"/>
              </w:rPr>
              <w:t>Недискримінація учасників</w:t>
            </w:r>
          </w:p>
        </w:tc>
        <w:tc>
          <w:tcPr>
            <w:tcW w:w="6929" w:type="dxa"/>
          </w:tcPr>
          <w:p w14:paraId="659C485A" w14:textId="77777777" w:rsidR="0073501F" w:rsidRPr="00AC710B" w:rsidRDefault="0073501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85203B">
              <w:rPr>
                <w:rFonts w:ascii="Times New Roman" w:eastAsia="Times New Roman" w:hAnsi="Times New Roman" w:cs="Times New Roman"/>
                <w:sz w:val="24"/>
                <w:szCs w:val="24"/>
                <w:lang w:val="uk-UA"/>
              </w:rPr>
              <w:t xml:space="preserve">Вітчизняні та іноземні учасники всіх форм власності та організаційно-правових форм беруть участь у процедурах </w:t>
            </w:r>
            <w:proofErr w:type="spellStart"/>
            <w:r w:rsidRPr="0085203B">
              <w:rPr>
                <w:rFonts w:ascii="Times New Roman" w:eastAsia="Times New Roman" w:hAnsi="Times New Roman" w:cs="Times New Roman"/>
                <w:sz w:val="24"/>
                <w:szCs w:val="24"/>
                <w:lang w:val="uk-UA"/>
              </w:rPr>
              <w:t>закупівель</w:t>
            </w:r>
            <w:proofErr w:type="spellEnd"/>
            <w:r w:rsidRPr="0085203B">
              <w:rPr>
                <w:rFonts w:ascii="Times New Roman" w:eastAsia="Times New Roman" w:hAnsi="Times New Roman" w:cs="Times New Roman"/>
                <w:sz w:val="24"/>
                <w:szCs w:val="24"/>
                <w:lang w:val="uk-UA"/>
              </w:rPr>
              <w:t xml:space="preserve"> на рівних умовах.</w:t>
            </w:r>
          </w:p>
          <w:p w14:paraId="2A47F2C1" w14:textId="77777777" w:rsidR="0073501F" w:rsidRPr="00D3707E" w:rsidRDefault="002905FD" w:rsidP="003D5055">
            <w:pPr>
              <w:pStyle w:val="19"/>
              <w:widowControl w:val="0"/>
              <w:spacing w:line="240" w:lineRule="auto"/>
              <w:ind w:right="113"/>
              <w:jc w:val="both"/>
              <w:rPr>
                <w:rFonts w:ascii="Times New Roman" w:hAnsi="Times New Roman" w:cs="Times New Roman"/>
                <w:b/>
                <w:sz w:val="24"/>
                <w:szCs w:val="24"/>
                <w:lang w:val="uk-UA"/>
              </w:rPr>
            </w:pPr>
            <w:r w:rsidRPr="00D3707E">
              <w:rPr>
                <w:rFonts w:ascii="Times New Roman" w:hAnsi="Times New Roman" w:cs="Times New Roman"/>
                <w:b/>
                <w:sz w:val="24"/>
                <w:szCs w:val="24"/>
                <w:lang w:val="uk-UA"/>
              </w:rPr>
              <w:t>Виключення:</w:t>
            </w:r>
          </w:p>
          <w:p w14:paraId="737FE68C" w14:textId="77777777" w:rsidR="002905FD" w:rsidRPr="00D3707E" w:rsidRDefault="002905FD" w:rsidP="00D3707E">
            <w:pPr>
              <w:pStyle w:val="19"/>
              <w:widowControl w:val="0"/>
              <w:spacing w:line="240" w:lineRule="auto"/>
              <w:ind w:right="113"/>
              <w:jc w:val="both"/>
              <w:rPr>
                <w:rFonts w:ascii="Times New Roman" w:hAnsi="Times New Roman" w:cs="Times New Roman"/>
                <w:sz w:val="24"/>
                <w:szCs w:val="24"/>
                <w:lang w:val="uk-UA"/>
              </w:rPr>
            </w:pPr>
            <w:r w:rsidRPr="00D3707E">
              <w:rPr>
                <w:rFonts w:ascii="Times New Roman" w:hAnsi="Times New Roman" w:cs="Times New Roman"/>
                <w:sz w:val="24"/>
                <w:szCs w:val="24"/>
                <w:lang w:val="uk-UA"/>
              </w:rPr>
              <w:t xml:space="preserve">Особливостями встановлено, що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Білорусь/Ісламської Республіки Іран; юридичних осіб, створених та зареєстрованих відповідно до законодавства України, кінцевим </w:t>
            </w:r>
            <w:proofErr w:type="spellStart"/>
            <w:r w:rsidRPr="00D3707E">
              <w:rPr>
                <w:rFonts w:ascii="Times New Roman" w:hAnsi="Times New Roman" w:cs="Times New Roman"/>
                <w:sz w:val="24"/>
                <w:szCs w:val="24"/>
                <w:lang w:val="uk-UA"/>
              </w:rPr>
              <w:t>бенефіціарним</w:t>
            </w:r>
            <w:proofErr w:type="spellEnd"/>
            <w:r w:rsidRPr="00D3707E">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Білорусь/Ісламської Республіки Іран.</w:t>
            </w:r>
          </w:p>
          <w:p w14:paraId="37908607" w14:textId="0CBC8FF5" w:rsidR="002905FD" w:rsidRPr="00AC710B" w:rsidRDefault="002905FD" w:rsidP="00D3707E">
            <w:pPr>
              <w:pStyle w:val="19"/>
              <w:widowControl w:val="0"/>
              <w:spacing w:line="240" w:lineRule="auto"/>
              <w:ind w:right="113"/>
              <w:jc w:val="both"/>
              <w:rPr>
                <w:lang w:val="uk-UA"/>
              </w:rPr>
            </w:pPr>
            <w:r w:rsidRPr="00D3707E">
              <w:rPr>
                <w:rFonts w:ascii="Times New Roman" w:hAnsi="Times New Roman" w:cs="Times New Roman"/>
                <w:sz w:val="24"/>
                <w:szCs w:val="24"/>
                <w:lang w:val="uk-UA"/>
              </w:rPr>
              <w:t xml:space="preserve">        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3707E">
              <w:rPr>
                <w:rFonts w:ascii="Times New Roman" w:hAnsi="Times New Roman" w:cs="Times New Roman"/>
                <w:sz w:val="24"/>
                <w:szCs w:val="24"/>
                <w:lang w:val="uk-UA"/>
              </w:rPr>
              <w:t>закупівель</w:t>
            </w:r>
            <w:proofErr w:type="spellEnd"/>
            <w:r w:rsidRPr="00D3707E">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73501F" w14:paraId="7D06C311" w14:textId="77777777" w:rsidTr="00D01C32">
        <w:trPr>
          <w:gridAfter w:val="1"/>
          <w:wAfter w:w="91" w:type="dxa"/>
          <w:trHeight w:val="520"/>
          <w:jc w:val="center"/>
        </w:trPr>
        <w:tc>
          <w:tcPr>
            <w:tcW w:w="576" w:type="dxa"/>
          </w:tcPr>
          <w:p w14:paraId="4C6B6882" w14:textId="3C032774" w:rsidR="0073501F" w:rsidRDefault="00D01C32" w:rsidP="003D5055">
            <w:pPr>
              <w:pStyle w:val="19"/>
              <w:widowControl w:val="0"/>
              <w:spacing w:before="120" w:after="120" w:line="240" w:lineRule="auto"/>
              <w:rPr>
                <w:lang w:val="uk-UA"/>
              </w:rPr>
            </w:pPr>
            <w:r>
              <w:rPr>
                <w:rFonts w:ascii="Times New Roman" w:eastAsia="Times New Roman" w:hAnsi="Times New Roman" w:cs="Times New Roman"/>
                <w:sz w:val="24"/>
                <w:szCs w:val="24"/>
                <w:lang w:val="uk-UA"/>
              </w:rPr>
              <w:t>4.8</w:t>
            </w:r>
          </w:p>
        </w:tc>
        <w:tc>
          <w:tcPr>
            <w:tcW w:w="3253" w:type="dxa"/>
          </w:tcPr>
          <w:p w14:paraId="4F95108D"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929" w:type="dxa"/>
          </w:tcPr>
          <w:p w14:paraId="0F8CBB58" w14:textId="77777777" w:rsidR="00410A0F" w:rsidRDefault="00410A0F"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p>
          <w:p w14:paraId="24A8DC72" w14:textId="43D64E75" w:rsidR="0073501F" w:rsidRPr="00AC710B" w:rsidRDefault="0073501F" w:rsidP="003D5055">
            <w:pPr>
              <w:pStyle w:val="19"/>
              <w:widowControl w:val="0"/>
              <w:spacing w:line="240" w:lineRule="auto"/>
              <w:ind w:left="34" w:right="113" w:hanging="21"/>
              <w:jc w:val="both"/>
              <w:rPr>
                <w:lang w:val="uk-UA"/>
              </w:rPr>
            </w:pPr>
            <w:r w:rsidRPr="00AC710B">
              <w:rPr>
                <w:rFonts w:ascii="Times New Roman" w:eastAsia="Times New Roman" w:hAnsi="Times New Roman" w:cs="Times New Roman"/>
                <w:sz w:val="24"/>
                <w:szCs w:val="24"/>
                <w:lang w:val="uk-UA"/>
              </w:rPr>
              <w:t>Валютою тендерної пропозиції є гривня</w:t>
            </w:r>
            <w:r w:rsidR="00A60648">
              <w:rPr>
                <w:rFonts w:ascii="Times New Roman" w:eastAsia="Times New Roman" w:hAnsi="Times New Roman" w:cs="Times New Roman"/>
                <w:sz w:val="24"/>
                <w:szCs w:val="24"/>
                <w:lang w:val="uk-UA"/>
              </w:rPr>
              <w:t>.</w:t>
            </w:r>
          </w:p>
          <w:p w14:paraId="7D1DD87A" w14:textId="7F964B5E" w:rsidR="0073501F" w:rsidRPr="00AC710B" w:rsidRDefault="00410A0F" w:rsidP="003D5055">
            <w:pPr>
              <w:pStyle w:val="19"/>
              <w:widowControl w:val="0"/>
              <w:spacing w:line="240" w:lineRule="auto"/>
              <w:ind w:left="34" w:right="113" w:hanging="21"/>
              <w:jc w:val="both"/>
              <w:rPr>
                <w:lang w:val="uk-UA"/>
              </w:rPr>
            </w:pPr>
            <w:r>
              <w:rPr>
                <w:rFonts w:ascii="Times New Roman" w:eastAsia="Times New Roman" w:hAnsi="Times New Roman" w:cs="Times New Roman"/>
                <w:sz w:val="24"/>
                <w:szCs w:val="24"/>
                <w:lang w:val="uk-UA"/>
              </w:rPr>
              <w:t xml:space="preserve"> </w:t>
            </w:r>
          </w:p>
        </w:tc>
      </w:tr>
      <w:tr w:rsidR="0073501F" w14:paraId="25774CD9" w14:textId="77777777" w:rsidTr="00D01C32">
        <w:trPr>
          <w:gridAfter w:val="1"/>
          <w:wAfter w:w="91" w:type="dxa"/>
          <w:trHeight w:val="520"/>
          <w:jc w:val="center"/>
        </w:trPr>
        <w:tc>
          <w:tcPr>
            <w:tcW w:w="576" w:type="dxa"/>
          </w:tcPr>
          <w:p w14:paraId="07766208" w14:textId="4D57EED6" w:rsidR="0073501F" w:rsidRDefault="00D01C32"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4.9</w:t>
            </w:r>
          </w:p>
        </w:tc>
        <w:tc>
          <w:tcPr>
            <w:tcW w:w="3253" w:type="dxa"/>
            <w:vAlign w:val="center"/>
          </w:tcPr>
          <w:p w14:paraId="639B9450" w14:textId="77777777" w:rsidR="0073501F" w:rsidRDefault="0073501F" w:rsidP="003D5055">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929" w:type="dxa"/>
          </w:tcPr>
          <w:p w14:paraId="534F54DC" w14:textId="4B95A189" w:rsidR="0073501F" w:rsidRPr="00BD685F" w:rsidRDefault="008C6042" w:rsidP="003D5055">
            <w:pPr>
              <w:pStyle w:val="19"/>
              <w:widowControl w:val="0"/>
              <w:spacing w:line="240" w:lineRule="auto"/>
              <w:ind w:left="34" w:right="113" w:hanging="21"/>
              <w:jc w:val="both"/>
              <w:rPr>
                <w:rFonts w:ascii="Times New Roman" w:eastAsia="Times New Roman" w:hAnsi="Times New Roman" w:cs="Times New Roman"/>
                <w:sz w:val="24"/>
                <w:szCs w:val="24"/>
                <w:lang w:val="uk-UA"/>
              </w:rPr>
            </w:pPr>
            <w:r w:rsidRPr="00BD685F">
              <w:rPr>
                <w:rFonts w:ascii="Times New Roman" w:eastAsia="Times New Roman" w:hAnsi="Times New Roman" w:cs="Times New Roman"/>
                <w:sz w:val="24"/>
                <w:szCs w:val="24"/>
                <w:lang w:val="ru-RU"/>
              </w:rPr>
              <w:t xml:space="preserve"> </w:t>
            </w:r>
            <w:r w:rsidRPr="008C6042">
              <w:rPr>
                <w:rFonts w:ascii="Times New Roman" w:hAnsi="Times New Roman" w:cs="Times New Roman"/>
                <w:sz w:val="24"/>
                <w:szCs w:val="24"/>
                <w:lang w:val="uk-UA"/>
              </w:rPr>
              <w:t>Усі документи, що мають відношення до тендерної пропозиції, повинні бути складені українською мовою. У разі, якщо документ чи інформація, надання яких передбачено цією тендерною документацією, складені іншою (</w:t>
            </w:r>
            <w:proofErr w:type="spellStart"/>
            <w:r w:rsidRPr="008C6042">
              <w:rPr>
                <w:rFonts w:ascii="Times New Roman" w:hAnsi="Times New Roman" w:cs="Times New Roman"/>
                <w:sz w:val="24"/>
                <w:szCs w:val="24"/>
                <w:lang w:val="uk-UA"/>
              </w:rPr>
              <w:t>ими</w:t>
            </w:r>
            <w:proofErr w:type="spellEnd"/>
            <w:r w:rsidRPr="008C6042">
              <w:rPr>
                <w:rFonts w:ascii="Times New Roman" w:hAnsi="Times New Roman" w:cs="Times New Roman"/>
                <w:sz w:val="24"/>
                <w:szCs w:val="24"/>
                <w:lang w:val="uk-UA"/>
              </w:rPr>
              <w:t>) мовою (</w:t>
            </w:r>
            <w:proofErr w:type="spellStart"/>
            <w:r w:rsidRPr="008C6042">
              <w:rPr>
                <w:rFonts w:ascii="Times New Roman" w:hAnsi="Times New Roman" w:cs="Times New Roman"/>
                <w:sz w:val="24"/>
                <w:szCs w:val="24"/>
                <w:lang w:val="uk-UA"/>
              </w:rPr>
              <w:t>ами</w:t>
            </w:r>
            <w:proofErr w:type="spellEnd"/>
            <w:r w:rsidRPr="008C6042">
              <w:rPr>
                <w:rFonts w:ascii="Times New Roman" w:hAnsi="Times New Roman" w:cs="Times New Roman"/>
                <w:sz w:val="24"/>
                <w:szCs w:val="24"/>
                <w:lang w:val="uk-UA"/>
              </w:rPr>
              <w:t>),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tc>
      </w:tr>
      <w:tr w:rsidR="0073501F" w14:paraId="6399A0FD" w14:textId="77777777" w:rsidTr="00D01C32">
        <w:trPr>
          <w:gridAfter w:val="1"/>
          <w:wAfter w:w="91" w:type="dxa"/>
          <w:trHeight w:val="520"/>
          <w:jc w:val="center"/>
        </w:trPr>
        <w:tc>
          <w:tcPr>
            <w:tcW w:w="10758" w:type="dxa"/>
            <w:gridSpan w:val="3"/>
            <w:vAlign w:val="center"/>
          </w:tcPr>
          <w:p w14:paraId="6CCBDAE6" w14:textId="77777777" w:rsidR="0073501F" w:rsidRPr="00AC710B" w:rsidRDefault="0073501F" w:rsidP="003D5055">
            <w:pPr>
              <w:pStyle w:val="19"/>
              <w:widowControl w:val="0"/>
              <w:spacing w:before="144" w:after="144" w:line="240" w:lineRule="auto"/>
              <w:jc w:val="center"/>
              <w:rPr>
                <w:b/>
                <w:bCs/>
                <w:lang w:val="uk-UA"/>
              </w:rPr>
            </w:pPr>
            <w:r w:rsidRPr="00AC710B">
              <w:rPr>
                <w:rFonts w:ascii="Times New Roman" w:eastAsia="Times New Roman" w:hAnsi="Times New Roman" w:cs="Times New Roman"/>
                <w:b/>
                <w:bCs/>
                <w:sz w:val="24"/>
                <w:szCs w:val="24"/>
                <w:lang w:val="uk-UA"/>
              </w:rPr>
              <w:lastRenderedPageBreak/>
              <w:t>Порядок внесення змін та надання роз’яснень до тендерної документації</w:t>
            </w:r>
          </w:p>
        </w:tc>
      </w:tr>
      <w:tr w:rsidR="0073501F" w14:paraId="0C6B2651" w14:textId="77777777" w:rsidTr="00D01C32">
        <w:trPr>
          <w:gridAfter w:val="1"/>
          <w:wAfter w:w="91" w:type="dxa"/>
          <w:trHeight w:val="537"/>
          <w:jc w:val="center"/>
        </w:trPr>
        <w:tc>
          <w:tcPr>
            <w:tcW w:w="576" w:type="dxa"/>
          </w:tcPr>
          <w:p w14:paraId="17C1F86F" w14:textId="77777777" w:rsidR="0073501F" w:rsidRDefault="0073501F" w:rsidP="003D5055">
            <w:pPr>
              <w:pStyle w:val="19"/>
              <w:widowControl w:val="0"/>
              <w:spacing w:before="144" w:after="144" w:line="240" w:lineRule="auto"/>
              <w:rPr>
                <w:lang w:val="uk-UA"/>
              </w:rPr>
            </w:pPr>
            <w:r>
              <w:rPr>
                <w:rFonts w:ascii="Times New Roman" w:eastAsia="Times New Roman" w:hAnsi="Times New Roman" w:cs="Times New Roman"/>
                <w:sz w:val="24"/>
                <w:szCs w:val="24"/>
                <w:lang w:val="uk-UA"/>
              </w:rPr>
              <w:t>1</w:t>
            </w:r>
          </w:p>
        </w:tc>
        <w:tc>
          <w:tcPr>
            <w:tcW w:w="3253" w:type="dxa"/>
          </w:tcPr>
          <w:p w14:paraId="07646ABB"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929" w:type="dxa"/>
          </w:tcPr>
          <w:p w14:paraId="325F4873" w14:textId="51A17CD5" w:rsidR="0073501F" w:rsidRPr="00AC710B" w:rsidRDefault="0073501F" w:rsidP="003D5055">
            <w:pPr>
              <w:pStyle w:val="19"/>
              <w:widowControl w:val="0"/>
              <w:spacing w:after="144" w:line="240" w:lineRule="auto"/>
              <w:ind w:right="113"/>
              <w:jc w:val="both"/>
              <w:rPr>
                <w:lang w:val="uk-UA"/>
              </w:rPr>
            </w:pPr>
            <w:r w:rsidRPr="0011791F">
              <w:rPr>
                <w:rFonts w:ascii="Times New Roman" w:hAnsi="Times New Roman" w:cs="Times New Roman"/>
                <w:sz w:val="24"/>
                <w:szCs w:val="24"/>
                <w:shd w:val="solid" w:color="FFFFFF" w:fill="FFFFFF"/>
                <w:lang w:val="uk-UA"/>
              </w:rPr>
              <w:t xml:space="preserve">Фізична/юридична особа має право </w:t>
            </w:r>
            <w:r w:rsidRPr="0011791F">
              <w:rPr>
                <w:rFonts w:ascii="Times New Roman" w:hAnsi="Times New Roman" w:cs="Times New Roman"/>
                <w:b/>
                <w:sz w:val="24"/>
                <w:szCs w:val="24"/>
                <w:shd w:val="solid" w:color="FFFFFF" w:fill="FFFFFF"/>
                <w:lang w:val="uk-UA"/>
              </w:rPr>
              <w:t>не пізніше ніж за три дні до закінчення строку подання тендерної пропозиції</w:t>
            </w:r>
            <w:r w:rsidRPr="0011791F">
              <w:rPr>
                <w:rFonts w:ascii="Times New Roman" w:hAnsi="Times New Roman" w:cs="Times New Roman"/>
                <w:sz w:val="24"/>
                <w:szCs w:val="24"/>
                <w:shd w:val="solid" w:color="FFFFFF" w:fill="FFFFFF"/>
                <w:lang w:val="uk-UA"/>
              </w:rPr>
              <w:t xml:space="preserve"> звернутися через електронну систему </w:t>
            </w:r>
            <w:proofErr w:type="spellStart"/>
            <w:r w:rsidRPr="0011791F">
              <w:rPr>
                <w:rFonts w:ascii="Times New Roman" w:hAnsi="Times New Roman" w:cs="Times New Roman"/>
                <w:sz w:val="24"/>
                <w:szCs w:val="24"/>
                <w:shd w:val="solid" w:color="FFFFFF" w:fill="FFFFFF"/>
                <w:lang w:val="uk-UA"/>
              </w:rPr>
              <w:t>закупівель</w:t>
            </w:r>
            <w:proofErr w:type="spellEnd"/>
            <w:r w:rsidRPr="0011791F">
              <w:rPr>
                <w:rFonts w:ascii="Times New Roman" w:hAnsi="Times New Roman" w:cs="Times New Roman"/>
                <w:sz w:val="24"/>
                <w:szCs w:val="24"/>
                <w:shd w:val="solid" w:color="FFFFFF" w:fill="FFFFFF"/>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roofErr w:type="spellStart"/>
            <w:r w:rsidRPr="0011791F">
              <w:rPr>
                <w:rFonts w:ascii="Times New Roman" w:hAnsi="Times New Roman" w:cs="Times New Roman"/>
                <w:sz w:val="24"/>
                <w:szCs w:val="24"/>
                <w:shd w:val="solid" w:color="FFFFFF" w:fill="FFFFFF"/>
                <w:lang w:val="ru-RU"/>
              </w:rPr>
              <w:t>Усі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за </w:t>
            </w:r>
            <w:proofErr w:type="spellStart"/>
            <w:r w:rsidRPr="0011791F">
              <w:rPr>
                <w:rFonts w:ascii="Times New Roman" w:hAnsi="Times New Roman" w:cs="Times New Roman"/>
                <w:sz w:val="24"/>
                <w:szCs w:val="24"/>
                <w:shd w:val="solid" w:color="FFFFFF" w:fill="FFFFFF"/>
                <w:lang w:val="ru-RU"/>
              </w:rPr>
              <w:t>роз’ясненнями</w:t>
            </w:r>
            <w:proofErr w:type="spellEnd"/>
            <w:r w:rsidRPr="0011791F">
              <w:rPr>
                <w:rFonts w:ascii="Times New Roman" w:hAnsi="Times New Roman" w:cs="Times New Roman"/>
                <w:sz w:val="24"/>
                <w:szCs w:val="24"/>
                <w:shd w:val="solid" w:color="FFFFFF" w:fill="FFFFFF"/>
                <w:lang w:val="ru-RU"/>
              </w:rPr>
              <w:t xml:space="preserve"> та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щодо</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усунення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порушення</w:t>
            </w:r>
            <w:proofErr w:type="spellEnd"/>
            <w:r w:rsidRPr="0011791F">
              <w:rPr>
                <w:rFonts w:ascii="Times New Roman" w:hAnsi="Times New Roman" w:cs="Times New Roman"/>
                <w:sz w:val="24"/>
                <w:szCs w:val="24"/>
                <w:shd w:val="solid" w:color="FFFFFF" w:fill="FFFFFF"/>
                <w:lang w:val="ru-RU"/>
              </w:rPr>
              <w:t xml:space="preserve"> автоматично </w:t>
            </w:r>
            <w:proofErr w:type="spellStart"/>
            <w:r w:rsidRPr="0011791F">
              <w:rPr>
                <w:rFonts w:ascii="Times New Roman" w:hAnsi="Times New Roman" w:cs="Times New Roman"/>
                <w:sz w:val="24"/>
                <w:szCs w:val="24"/>
                <w:shd w:val="solid" w:color="FFFFFF" w:fill="FFFFFF"/>
                <w:lang w:val="ru-RU"/>
              </w:rPr>
              <w:t>оприлюднюються</w:t>
            </w:r>
            <w:proofErr w:type="spellEnd"/>
            <w:r w:rsidRPr="0011791F">
              <w:rPr>
                <w:rFonts w:ascii="Times New Roman" w:hAnsi="Times New Roman" w:cs="Times New Roman"/>
                <w:sz w:val="24"/>
                <w:szCs w:val="24"/>
                <w:shd w:val="solid" w:color="FFFFFF" w:fill="FFFFFF"/>
                <w:lang w:val="ru-RU"/>
              </w:rPr>
              <w:t xml:space="preserve"> в </w:t>
            </w:r>
            <w:proofErr w:type="spellStart"/>
            <w:r w:rsidRPr="0011791F">
              <w:rPr>
                <w:rFonts w:ascii="Times New Roman" w:hAnsi="Times New Roman" w:cs="Times New Roman"/>
                <w:sz w:val="24"/>
                <w:szCs w:val="24"/>
                <w:shd w:val="solid" w:color="FFFFFF" w:fill="FFFFFF"/>
                <w:lang w:val="ru-RU"/>
              </w:rPr>
              <w:t>електронній</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системі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закупівель</w:t>
            </w:r>
            <w:proofErr w:type="spellEnd"/>
            <w:r w:rsidRPr="0011791F">
              <w:rPr>
                <w:rFonts w:ascii="Times New Roman" w:hAnsi="Times New Roman" w:cs="Times New Roman"/>
                <w:sz w:val="24"/>
                <w:szCs w:val="24"/>
                <w:shd w:val="solid" w:color="FFFFFF" w:fill="FFFFFF"/>
                <w:lang w:val="ru-RU"/>
              </w:rPr>
              <w:t xml:space="preserve"> без </w:t>
            </w:r>
            <w:proofErr w:type="spellStart"/>
            <w:r w:rsidRPr="0011791F">
              <w:rPr>
                <w:rFonts w:ascii="Times New Roman" w:hAnsi="Times New Roman" w:cs="Times New Roman"/>
                <w:sz w:val="24"/>
                <w:szCs w:val="24"/>
                <w:shd w:val="solid" w:color="FFFFFF" w:fill="FFFFFF"/>
                <w:lang w:val="ru-RU"/>
              </w:rPr>
              <w:t>ідентифікації</w:t>
            </w:r>
            <w:proofErr w:type="spellEnd"/>
            <w:r w:rsidRPr="0011791F">
              <w:rPr>
                <w:rFonts w:ascii="Times New Roman" w:hAnsi="Times New Roman" w:cs="Times New Roman"/>
                <w:sz w:val="24"/>
                <w:szCs w:val="24"/>
                <w:shd w:val="solid" w:color="FFFFFF" w:fill="FFFFFF"/>
                <w:lang w:val="ru-RU"/>
              </w:rPr>
              <w:t xml:space="preserve"> особи, яка </w:t>
            </w:r>
            <w:proofErr w:type="spellStart"/>
            <w:r w:rsidRPr="0011791F">
              <w:rPr>
                <w:rFonts w:ascii="Times New Roman" w:hAnsi="Times New Roman" w:cs="Times New Roman"/>
                <w:sz w:val="24"/>
                <w:szCs w:val="24"/>
                <w:shd w:val="solid" w:color="FFFFFF" w:fill="FFFFFF"/>
                <w:lang w:val="ru-RU"/>
              </w:rPr>
              <w:t>звернулася</w:t>
            </w:r>
            <w:proofErr w:type="spellEnd"/>
            <w:r w:rsidRPr="0011791F">
              <w:rPr>
                <w:rFonts w:ascii="Times New Roman" w:hAnsi="Times New Roman" w:cs="Times New Roman"/>
                <w:sz w:val="24"/>
                <w:szCs w:val="24"/>
                <w:shd w:val="solid" w:color="FFFFFF" w:fill="FFFFFF"/>
                <w:lang w:val="ru-RU"/>
              </w:rPr>
              <w:t xml:space="preserve"> до </w:t>
            </w:r>
            <w:proofErr w:type="spellStart"/>
            <w:r w:rsidRPr="0011791F">
              <w:rPr>
                <w:rFonts w:ascii="Times New Roman" w:hAnsi="Times New Roman" w:cs="Times New Roman"/>
                <w:sz w:val="24"/>
                <w:szCs w:val="24"/>
                <w:shd w:val="solid" w:color="FFFFFF" w:fill="FFFFFF"/>
                <w:lang w:val="ru-RU"/>
              </w:rPr>
              <w:t>замовника</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Замовник</w:t>
            </w:r>
            <w:proofErr w:type="spellEnd"/>
            <w:r w:rsidRPr="0011791F">
              <w:rPr>
                <w:rFonts w:ascii="Times New Roman" w:hAnsi="Times New Roman" w:cs="Times New Roman"/>
                <w:sz w:val="24"/>
                <w:szCs w:val="24"/>
                <w:shd w:val="solid" w:color="FFFFFF" w:fill="FFFFFF"/>
                <w:lang w:val="ru-RU"/>
              </w:rPr>
              <w:t xml:space="preserve"> повинен </w:t>
            </w:r>
            <w:proofErr w:type="spellStart"/>
            <w:r w:rsidRPr="0011791F">
              <w:rPr>
                <w:rFonts w:ascii="Times New Roman" w:hAnsi="Times New Roman" w:cs="Times New Roman"/>
                <w:b/>
                <w:sz w:val="24"/>
                <w:szCs w:val="24"/>
                <w:shd w:val="solid" w:color="FFFFFF" w:fill="FFFFFF"/>
                <w:lang w:val="ru-RU"/>
              </w:rPr>
              <w:t>протягом</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трьох</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днів</w:t>
            </w:r>
            <w:proofErr w:type="spellEnd"/>
            <w:r w:rsidRPr="0011791F">
              <w:rPr>
                <w:rFonts w:ascii="Times New Roman" w:hAnsi="Times New Roman" w:cs="Times New Roman"/>
                <w:b/>
                <w:sz w:val="24"/>
                <w:szCs w:val="24"/>
                <w:shd w:val="solid" w:color="FFFFFF" w:fill="FFFFFF"/>
                <w:lang w:val="ru-RU"/>
              </w:rPr>
              <w:t xml:space="preserve"> з </w:t>
            </w:r>
            <w:proofErr w:type="spellStart"/>
            <w:r w:rsidRPr="0011791F">
              <w:rPr>
                <w:rFonts w:ascii="Times New Roman" w:hAnsi="Times New Roman" w:cs="Times New Roman"/>
                <w:b/>
                <w:sz w:val="24"/>
                <w:szCs w:val="24"/>
                <w:shd w:val="solid" w:color="FFFFFF" w:fill="FFFFFF"/>
                <w:lang w:val="ru-RU"/>
              </w:rPr>
              <w:t>д</w:t>
            </w:r>
            <w:r w:rsidR="00452696" w:rsidRPr="0011791F">
              <w:rPr>
                <w:rFonts w:ascii="Times New Roman" w:hAnsi="Times New Roman" w:cs="Times New Roman"/>
                <w:b/>
                <w:sz w:val="24"/>
                <w:szCs w:val="24"/>
                <w:shd w:val="solid" w:color="FFFFFF" w:fill="FFFFFF"/>
                <w:lang w:val="ru-RU"/>
              </w:rPr>
              <w:t>ати</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їх</w:t>
            </w:r>
            <w:proofErr w:type="spellEnd"/>
            <w:r w:rsidRPr="0011791F">
              <w:rPr>
                <w:rFonts w:ascii="Times New Roman" w:hAnsi="Times New Roman" w:cs="Times New Roman"/>
                <w:b/>
                <w:sz w:val="24"/>
                <w:szCs w:val="24"/>
                <w:shd w:val="solid" w:color="FFFFFF" w:fill="FFFFFF"/>
                <w:lang w:val="ru-RU"/>
              </w:rPr>
              <w:t xml:space="preserve"> </w:t>
            </w:r>
            <w:proofErr w:type="spellStart"/>
            <w:r w:rsidRPr="0011791F">
              <w:rPr>
                <w:rFonts w:ascii="Times New Roman" w:hAnsi="Times New Roman" w:cs="Times New Roman"/>
                <w:b/>
                <w:sz w:val="24"/>
                <w:szCs w:val="24"/>
                <w:shd w:val="solid" w:color="FFFFFF" w:fill="FFFFFF"/>
                <w:lang w:val="ru-RU"/>
              </w:rPr>
              <w:t>оприлюднення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надати</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роз’яснення</w:t>
            </w:r>
            <w:proofErr w:type="spellEnd"/>
            <w:r w:rsidRPr="0011791F">
              <w:rPr>
                <w:rFonts w:ascii="Times New Roman" w:hAnsi="Times New Roman" w:cs="Times New Roman"/>
                <w:sz w:val="24"/>
                <w:szCs w:val="24"/>
                <w:shd w:val="solid" w:color="FFFFFF" w:fill="FFFFFF"/>
                <w:lang w:val="ru-RU"/>
              </w:rPr>
              <w:t xml:space="preserve"> на </w:t>
            </w:r>
            <w:proofErr w:type="spellStart"/>
            <w:r w:rsidRPr="0011791F">
              <w:rPr>
                <w:rFonts w:ascii="Times New Roman" w:hAnsi="Times New Roman" w:cs="Times New Roman"/>
                <w:sz w:val="24"/>
                <w:szCs w:val="24"/>
                <w:shd w:val="solid" w:color="FFFFFF" w:fill="FFFFFF"/>
                <w:lang w:val="ru-RU"/>
              </w:rPr>
              <w:t>звернення</w:t>
            </w:r>
            <w:proofErr w:type="spellEnd"/>
            <w:r w:rsidRPr="0011791F">
              <w:rPr>
                <w:rFonts w:ascii="Times New Roman" w:hAnsi="Times New Roman" w:cs="Times New Roman"/>
                <w:sz w:val="24"/>
                <w:szCs w:val="24"/>
                <w:shd w:val="solid" w:color="FFFFFF" w:fill="FFFFFF"/>
                <w:lang w:val="ru-RU"/>
              </w:rPr>
              <w:t xml:space="preserve"> шляхом </w:t>
            </w:r>
            <w:proofErr w:type="spellStart"/>
            <w:r w:rsidRPr="0011791F">
              <w:rPr>
                <w:rFonts w:ascii="Times New Roman" w:hAnsi="Times New Roman" w:cs="Times New Roman"/>
                <w:sz w:val="24"/>
                <w:szCs w:val="24"/>
                <w:shd w:val="solid" w:color="FFFFFF" w:fill="FFFFFF"/>
                <w:lang w:val="ru-RU"/>
              </w:rPr>
              <w:t>оприлюднення</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його</w:t>
            </w:r>
            <w:proofErr w:type="spellEnd"/>
            <w:r w:rsidRPr="0011791F">
              <w:rPr>
                <w:rFonts w:ascii="Times New Roman" w:hAnsi="Times New Roman" w:cs="Times New Roman"/>
                <w:sz w:val="24"/>
                <w:szCs w:val="24"/>
                <w:shd w:val="solid" w:color="FFFFFF" w:fill="FFFFFF"/>
                <w:lang w:val="ru-RU"/>
              </w:rPr>
              <w:t xml:space="preserve"> в </w:t>
            </w:r>
            <w:proofErr w:type="spellStart"/>
            <w:r w:rsidRPr="0011791F">
              <w:rPr>
                <w:rFonts w:ascii="Times New Roman" w:hAnsi="Times New Roman" w:cs="Times New Roman"/>
                <w:sz w:val="24"/>
                <w:szCs w:val="24"/>
                <w:shd w:val="solid" w:color="FFFFFF" w:fill="FFFFFF"/>
                <w:lang w:val="ru-RU"/>
              </w:rPr>
              <w:t>електронній</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системі</w:t>
            </w:r>
            <w:proofErr w:type="spellEnd"/>
            <w:r w:rsidRPr="0011791F">
              <w:rPr>
                <w:rFonts w:ascii="Times New Roman" w:hAnsi="Times New Roman" w:cs="Times New Roman"/>
                <w:sz w:val="24"/>
                <w:szCs w:val="24"/>
                <w:shd w:val="solid" w:color="FFFFFF" w:fill="FFFFFF"/>
                <w:lang w:val="ru-RU"/>
              </w:rPr>
              <w:t xml:space="preserve"> </w:t>
            </w:r>
            <w:proofErr w:type="spellStart"/>
            <w:r w:rsidRPr="0011791F">
              <w:rPr>
                <w:rFonts w:ascii="Times New Roman" w:hAnsi="Times New Roman" w:cs="Times New Roman"/>
                <w:sz w:val="24"/>
                <w:szCs w:val="24"/>
                <w:shd w:val="solid" w:color="FFFFFF" w:fill="FFFFFF"/>
                <w:lang w:val="ru-RU"/>
              </w:rPr>
              <w:t>закупівель</w:t>
            </w:r>
            <w:proofErr w:type="spellEnd"/>
            <w:r w:rsidRPr="0011791F">
              <w:rPr>
                <w:rFonts w:ascii="Times New Roman" w:hAnsi="Times New Roman" w:cs="Times New Roman"/>
                <w:sz w:val="24"/>
                <w:szCs w:val="24"/>
                <w:shd w:val="solid" w:color="FFFFFF" w:fill="FFFFFF"/>
                <w:lang w:val="ru-RU"/>
              </w:rPr>
              <w:t>.</w:t>
            </w:r>
          </w:p>
        </w:tc>
      </w:tr>
      <w:tr w:rsidR="0073501F" w14:paraId="63B4EA48" w14:textId="77777777" w:rsidTr="00D01C32">
        <w:trPr>
          <w:gridAfter w:val="1"/>
          <w:wAfter w:w="91" w:type="dxa"/>
          <w:trHeight w:val="520"/>
          <w:jc w:val="center"/>
        </w:trPr>
        <w:tc>
          <w:tcPr>
            <w:tcW w:w="576" w:type="dxa"/>
          </w:tcPr>
          <w:p w14:paraId="05A9B04B" w14:textId="77777777" w:rsidR="0073501F" w:rsidRDefault="0073501F" w:rsidP="003D5055">
            <w:pPr>
              <w:pStyle w:val="19"/>
              <w:widowControl w:val="0"/>
              <w:spacing w:before="144" w:after="144" w:line="240" w:lineRule="auto"/>
              <w:jc w:val="center"/>
              <w:rPr>
                <w:lang w:val="uk-UA"/>
              </w:rPr>
            </w:pPr>
            <w:r>
              <w:rPr>
                <w:rFonts w:ascii="Times New Roman" w:eastAsia="Times New Roman" w:hAnsi="Times New Roman" w:cs="Times New Roman"/>
                <w:sz w:val="24"/>
                <w:szCs w:val="24"/>
                <w:lang w:val="uk-UA"/>
              </w:rPr>
              <w:t>2</w:t>
            </w:r>
          </w:p>
        </w:tc>
        <w:tc>
          <w:tcPr>
            <w:tcW w:w="3253" w:type="dxa"/>
          </w:tcPr>
          <w:p w14:paraId="59DCEFEE" w14:textId="77777777" w:rsidR="0073501F" w:rsidRDefault="0073501F" w:rsidP="003D5055">
            <w:pPr>
              <w:pStyle w:val="19"/>
              <w:widowControl w:val="0"/>
              <w:spacing w:before="144" w:after="144" w:line="240" w:lineRule="auto"/>
              <w:ind w:right="113"/>
              <w:rPr>
                <w:lang w:val="uk-UA"/>
              </w:rPr>
            </w:pPr>
            <w:r>
              <w:rPr>
                <w:rFonts w:ascii="Times New Roman" w:eastAsia="Times New Roman" w:hAnsi="Times New Roman" w:cs="Times New Roman"/>
                <w:sz w:val="24"/>
                <w:szCs w:val="24"/>
                <w:lang w:val="uk-UA"/>
              </w:rPr>
              <w:t>Внесення змін до тендерної документації</w:t>
            </w:r>
          </w:p>
        </w:tc>
        <w:tc>
          <w:tcPr>
            <w:tcW w:w="6929" w:type="dxa"/>
          </w:tcPr>
          <w:p w14:paraId="0BED70A1" w14:textId="093961C1" w:rsidR="0073501F" w:rsidRPr="00470A6D" w:rsidRDefault="0073501F" w:rsidP="003D5055">
            <w:pPr>
              <w:jc w:val="both"/>
              <w:rPr>
                <w:b/>
                <w:shd w:val="solid" w:color="FFFFFF" w:fill="FFFFFF"/>
              </w:rPr>
            </w:pPr>
            <w:r w:rsidRPr="0011791F">
              <w:rPr>
                <w:shd w:val="solid" w:color="FFFFFF" w:fill="FFFFFF"/>
                <w:lang w:eastAsia="en-US"/>
              </w:rPr>
              <w:t>Замовник має право з власної ініціативи або у разі усунення порушень</w:t>
            </w:r>
            <w:r w:rsidR="00C2679A" w:rsidRPr="0011791F">
              <w:rPr>
                <w:shd w:val="solid" w:color="FFFFFF" w:fill="FFFFFF"/>
                <w:lang w:val="ru-RU" w:eastAsia="en-US"/>
              </w:rPr>
              <w:t xml:space="preserve"> </w:t>
            </w:r>
            <w:proofErr w:type="spellStart"/>
            <w:r w:rsidR="00C2679A" w:rsidRPr="0011791F">
              <w:rPr>
                <w:shd w:val="solid" w:color="FFFFFF" w:fill="FFFFFF"/>
                <w:lang w:val="ru-RU" w:eastAsia="en-US"/>
              </w:rPr>
              <w:t>вимог</w:t>
            </w:r>
            <w:proofErr w:type="spellEnd"/>
            <w:r w:rsidRPr="0011791F">
              <w:rPr>
                <w:shd w:val="solid" w:color="FFFFFF" w:fill="FFFFFF"/>
                <w:lang w:eastAsia="en-US"/>
              </w:rPr>
              <w:t xml:space="preserve"> законодавства у сфері публічних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1791F">
              <w:rPr>
                <w:shd w:val="solid" w:color="FFFFFF" w:fill="FFFFFF"/>
                <w:lang w:eastAsia="en-US"/>
              </w:rPr>
              <w:t>внести</w:t>
            </w:r>
            <w:proofErr w:type="spellEnd"/>
            <w:r w:rsidRPr="0011791F">
              <w:rPr>
                <w:shd w:val="solid" w:color="FFFFFF" w:fill="FFFFFF"/>
                <w:lang w:eastAsia="en-US"/>
              </w:rPr>
              <w:t xml:space="preserve"> </w:t>
            </w:r>
            <w:r w:rsidRPr="00410A0F">
              <w:rPr>
                <w:shd w:val="solid" w:color="FFFFFF" w:fill="FFFFFF"/>
                <w:lang w:eastAsia="en-US"/>
              </w:rPr>
              <w:t xml:space="preserve">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410A0F">
              <w:rPr>
                <w:shd w:val="solid" w:color="FFFFFF" w:fill="FFFFFF"/>
                <w:lang w:eastAsia="en-US"/>
              </w:rPr>
              <w:t>закупівель</w:t>
            </w:r>
            <w:proofErr w:type="spellEnd"/>
            <w:r w:rsidR="00410A0F" w:rsidRPr="00410A0F">
              <w:rPr>
                <w:shd w:val="solid" w:color="FFFFFF" w:fill="FFFFFF"/>
                <w:lang w:eastAsia="en-US"/>
              </w:rPr>
              <w:t>,</w:t>
            </w:r>
            <w:r w:rsidR="00410A0F" w:rsidRPr="00410A0F">
              <w:rPr>
                <w:lang w:eastAsia="uk-UA"/>
              </w:rPr>
              <w:t xml:space="preserve"> а саме в оголошенні про проведення відкритих торгів,</w:t>
            </w:r>
            <w:r w:rsidRPr="00410A0F">
              <w:rPr>
                <w:shd w:val="solid" w:color="FFFFFF" w:fill="FFFFFF"/>
                <w:lang w:eastAsia="en-US"/>
              </w:rPr>
              <w:t xml:space="preserve"> таким чином, щоб з моменту внесення змін до тендерної документації до закінчення кінцевого </w:t>
            </w:r>
            <w:r>
              <w:rPr>
                <w:shd w:val="solid" w:color="FFFFFF" w:fill="FFFFFF"/>
                <w:lang w:eastAsia="en-US"/>
              </w:rPr>
              <w:t xml:space="preserve">строку подання тендерних пропозицій </w:t>
            </w:r>
            <w:r w:rsidRPr="00470A6D">
              <w:rPr>
                <w:b/>
                <w:shd w:val="solid" w:color="FFFFFF" w:fill="FFFFFF"/>
                <w:lang w:eastAsia="en-US"/>
              </w:rPr>
              <w:t>залишалося не менше чотирьох днів.</w:t>
            </w:r>
          </w:p>
          <w:p w14:paraId="2F068AEF" w14:textId="6B08A235" w:rsidR="0073501F" w:rsidRPr="0011791F" w:rsidRDefault="0073501F" w:rsidP="003D5055">
            <w:pPr>
              <w:jc w:val="both"/>
              <w:rPr>
                <w:shd w:val="solid" w:color="FFFFFF" w:fill="FFFFFF"/>
              </w:rPr>
            </w:pPr>
            <w:r>
              <w:rPr>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Pr>
                <w:shd w:val="solid" w:color="FFFFFF" w:fill="FFFFFF"/>
                <w:lang w:eastAsia="en-US"/>
              </w:rPr>
              <w:t>закупівель</w:t>
            </w:r>
            <w:proofErr w:type="spellEnd"/>
            <w:r>
              <w:rPr>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w:t>
            </w:r>
            <w:r w:rsidRPr="0011791F">
              <w:rPr>
                <w:shd w:val="solid" w:color="FFFFFF" w:fill="FFFFFF"/>
                <w:lang w:eastAsia="en-US"/>
              </w:rPr>
              <w:t xml:space="preserve">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1791F">
              <w:rPr>
                <w:shd w:val="solid" w:color="FFFFFF" w:fill="FFFFFF"/>
                <w:lang w:eastAsia="en-US"/>
              </w:rPr>
              <w:t>машинозчитувальному</w:t>
            </w:r>
            <w:proofErr w:type="spellEnd"/>
            <w:r w:rsidRPr="0011791F">
              <w:rPr>
                <w:shd w:val="solid" w:color="FFFFFF" w:fill="FFFFFF"/>
                <w:lang w:eastAsia="en-US"/>
              </w:rPr>
              <w:t xml:space="preserve"> форматі розміщуються в електронній системі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протягом одного дня з д</w:t>
            </w:r>
            <w:proofErr w:type="spellStart"/>
            <w:r w:rsidR="00C2679A" w:rsidRPr="0011791F">
              <w:rPr>
                <w:shd w:val="solid" w:color="FFFFFF" w:fill="FFFFFF"/>
                <w:lang w:val="ru-RU" w:eastAsia="en-US"/>
              </w:rPr>
              <w:t>ати</w:t>
            </w:r>
            <w:proofErr w:type="spellEnd"/>
            <w:r w:rsidRPr="0011791F">
              <w:rPr>
                <w:shd w:val="solid" w:color="FFFFFF" w:fill="FFFFFF"/>
                <w:lang w:eastAsia="en-US"/>
              </w:rPr>
              <w:t xml:space="preserve"> прийняття рішення про їх внесення.</w:t>
            </w:r>
          </w:p>
          <w:p w14:paraId="290CC060" w14:textId="23FE3A84" w:rsidR="0073501F" w:rsidRPr="0011791F" w:rsidRDefault="0073501F" w:rsidP="003D5055">
            <w:pPr>
              <w:jc w:val="both"/>
              <w:rPr>
                <w:shd w:val="solid" w:color="FFFFFF" w:fill="FFFFFF"/>
              </w:rPr>
            </w:pPr>
            <w:r w:rsidRPr="0011791F">
              <w:rPr>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11791F">
              <w:rPr>
                <w:shd w:val="solid" w:color="FFFFFF" w:fill="FFFFFF"/>
                <w:lang w:eastAsia="en-US"/>
              </w:rPr>
              <w:t>закупівель</w:t>
            </w:r>
            <w:proofErr w:type="spellEnd"/>
            <w:r w:rsidRPr="0011791F">
              <w:rPr>
                <w:shd w:val="solid" w:color="FFFFFF" w:fill="FFFFFF"/>
                <w:lang w:eastAsia="en-US"/>
              </w:rPr>
              <w:t xml:space="preserve"> автоматично зупиняє перебіг відкритих торгів.</w:t>
            </w:r>
          </w:p>
          <w:p w14:paraId="693CFCA3" w14:textId="77777777" w:rsidR="0073501F" w:rsidRDefault="0073501F" w:rsidP="003D5055">
            <w:pPr>
              <w:pStyle w:val="19"/>
              <w:widowControl w:val="0"/>
              <w:spacing w:line="240" w:lineRule="auto"/>
              <w:ind w:right="113" w:hanging="21"/>
              <w:jc w:val="both"/>
              <w:rPr>
                <w:lang w:val="uk-UA"/>
              </w:rPr>
            </w:pPr>
            <w:r w:rsidRPr="0011791F">
              <w:rPr>
                <w:rFonts w:ascii="Times New Roman" w:hAnsi="Times New Roman" w:cs="Times New Roman"/>
                <w:color w:val="auto"/>
                <w:sz w:val="24"/>
                <w:szCs w:val="24"/>
                <w:shd w:val="solid" w:color="FFFFFF" w:fill="FFFFFF"/>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1791F">
              <w:rPr>
                <w:rFonts w:ascii="Times New Roman" w:hAnsi="Times New Roman" w:cs="Times New Roman"/>
                <w:color w:val="auto"/>
                <w:sz w:val="24"/>
                <w:szCs w:val="24"/>
                <w:shd w:val="solid" w:color="FFFFFF" w:fill="FFFFFF"/>
                <w:lang w:val="uk-UA"/>
              </w:rPr>
              <w:t>закупівель</w:t>
            </w:r>
            <w:proofErr w:type="spellEnd"/>
            <w:r w:rsidRPr="0011791F">
              <w:rPr>
                <w:rFonts w:ascii="Times New Roman" w:hAnsi="Times New Roman" w:cs="Times New Roman"/>
                <w:color w:val="auto"/>
                <w:sz w:val="24"/>
                <w:szCs w:val="24"/>
                <w:shd w:val="solid" w:color="FFFFFF" w:fill="FFFFFF"/>
                <w:lang w:val="uk-UA"/>
              </w:rPr>
              <w:t xml:space="preserve"> з одночасним продовженням </w:t>
            </w:r>
            <w:r w:rsidRPr="005C0C72">
              <w:rPr>
                <w:rFonts w:ascii="Times New Roman" w:hAnsi="Times New Roman" w:cs="Times New Roman"/>
                <w:sz w:val="24"/>
                <w:szCs w:val="24"/>
                <w:shd w:val="solid" w:color="FFFFFF" w:fill="FFFFFF"/>
                <w:lang w:val="uk-UA"/>
              </w:rPr>
              <w:t>строку подання тендерних пропозицій не менш як на чотири дні.</w:t>
            </w:r>
          </w:p>
        </w:tc>
      </w:tr>
      <w:tr w:rsidR="0073501F" w14:paraId="6555D2F8" w14:textId="77777777" w:rsidTr="00D01C32">
        <w:trPr>
          <w:gridAfter w:val="1"/>
          <w:wAfter w:w="91" w:type="dxa"/>
          <w:trHeight w:val="520"/>
          <w:jc w:val="center"/>
        </w:trPr>
        <w:tc>
          <w:tcPr>
            <w:tcW w:w="10758" w:type="dxa"/>
            <w:gridSpan w:val="3"/>
            <w:vAlign w:val="center"/>
          </w:tcPr>
          <w:p w14:paraId="2E8CA9AB" w14:textId="77777777" w:rsidR="0073501F" w:rsidRDefault="0073501F" w:rsidP="003D5055">
            <w:pPr>
              <w:pStyle w:val="19"/>
              <w:widowControl w:val="0"/>
              <w:spacing w:before="96" w:after="96" w:line="240" w:lineRule="auto"/>
              <w:jc w:val="center"/>
              <w:rPr>
                <w:b/>
                <w:bCs/>
                <w:lang w:val="uk-UA"/>
              </w:rPr>
            </w:pPr>
            <w:r>
              <w:rPr>
                <w:rFonts w:ascii="Times New Roman" w:eastAsia="Times New Roman" w:hAnsi="Times New Roman" w:cs="Times New Roman"/>
                <w:b/>
                <w:bCs/>
                <w:sz w:val="24"/>
                <w:szCs w:val="24"/>
                <w:lang w:val="uk-UA"/>
              </w:rPr>
              <w:t xml:space="preserve">Інструкція з підготовки тендерної пропозиції </w:t>
            </w:r>
          </w:p>
        </w:tc>
      </w:tr>
      <w:tr w:rsidR="0073501F" w14:paraId="049A6B17" w14:textId="77777777" w:rsidTr="00D01C32">
        <w:trPr>
          <w:gridAfter w:val="1"/>
          <w:wAfter w:w="91" w:type="dxa"/>
          <w:trHeight w:val="520"/>
          <w:jc w:val="center"/>
        </w:trPr>
        <w:tc>
          <w:tcPr>
            <w:tcW w:w="576" w:type="dxa"/>
          </w:tcPr>
          <w:p w14:paraId="288B69BC" w14:textId="77777777" w:rsidR="0073501F" w:rsidRDefault="0073501F" w:rsidP="003D5055">
            <w:pPr>
              <w:pStyle w:val="19"/>
              <w:widowControl w:val="0"/>
              <w:spacing w:before="96" w:after="96" w:line="240" w:lineRule="auto"/>
              <w:jc w:val="center"/>
              <w:rPr>
                <w:lang w:val="uk-UA"/>
              </w:rPr>
            </w:pPr>
            <w:r>
              <w:rPr>
                <w:rFonts w:ascii="Times New Roman" w:eastAsia="Times New Roman" w:hAnsi="Times New Roman" w:cs="Times New Roman"/>
                <w:sz w:val="24"/>
                <w:szCs w:val="24"/>
                <w:lang w:val="uk-UA"/>
              </w:rPr>
              <w:t>1</w:t>
            </w:r>
          </w:p>
        </w:tc>
        <w:tc>
          <w:tcPr>
            <w:tcW w:w="3253" w:type="dxa"/>
          </w:tcPr>
          <w:p w14:paraId="07640B85" w14:textId="77777777" w:rsidR="0073501F" w:rsidRDefault="0073501F" w:rsidP="003D5055">
            <w:pPr>
              <w:pStyle w:val="19"/>
              <w:widowControl w:val="0"/>
              <w:spacing w:before="96" w:after="96" w:line="240" w:lineRule="auto"/>
              <w:ind w:right="113"/>
              <w:jc w:val="both"/>
              <w:rPr>
                <w:lang w:val="uk-UA"/>
              </w:rPr>
            </w:pPr>
            <w:r>
              <w:rPr>
                <w:rFonts w:ascii="Times New Roman" w:eastAsia="Times New Roman" w:hAnsi="Times New Roman" w:cs="Times New Roman"/>
                <w:sz w:val="24"/>
                <w:szCs w:val="24"/>
                <w:lang w:val="uk-UA"/>
              </w:rPr>
              <w:t>Зміст і спосіб подання тендерної пропозиції</w:t>
            </w:r>
          </w:p>
        </w:tc>
        <w:tc>
          <w:tcPr>
            <w:tcW w:w="6929" w:type="dxa"/>
          </w:tcPr>
          <w:p w14:paraId="241AA5F7" w14:textId="2B4CE1FF" w:rsidR="0073501F" w:rsidRPr="0011791F" w:rsidRDefault="00F41F38" w:rsidP="00F41F38">
            <w:pPr>
              <w:widowControl w:val="0"/>
              <w:jc w:val="both"/>
              <w:rPr>
                <w:rFonts w:eastAsia="Times New Roman"/>
              </w:rPr>
            </w:pPr>
            <w:r w:rsidRPr="00F41F38">
              <w:rPr>
                <w:rFonts w:eastAsia="Times New Roman"/>
              </w:rPr>
              <w:t xml:space="preserve">1.1. </w:t>
            </w:r>
            <w:r w:rsidR="0073501F" w:rsidRPr="0011791F">
              <w:rPr>
                <w:rFonts w:eastAsia="Times New Roman"/>
              </w:rPr>
              <w:t>Тендерна пропозиція подається в електронн</w:t>
            </w:r>
            <w:r w:rsidR="00E35833" w:rsidRPr="0011791F">
              <w:rPr>
                <w:rFonts w:eastAsia="Times New Roman"/>
              </w:rPr>
              <w:t>ій формі</w:t>
            </w:r>
            <w:r w:rsidR="003B728F" w:rsidRPr="0011791F">
              <w:rPr>
                <w:rFonts w:eastAsia="Times New Roman"/>
              </w:rPr>
              <w:t xml:space="preserve"> через електронну систему </w:t>
            </w:r>
            <w:proofErr w:type="spellStart"/>
            <w:r w:rsidR="003B728F" w:rsidRPr="0011791F">
              <w:rPr>
                <w:rFonts w:eastAsia="Times New Roman"/>
              </w:rPr>
              <w:t>закупівель</w:t>
            </w:r>
            <w:proofErr w:type="spellEnd"/>
            <w:r w:rsidR="0073501F" w:rsidRPr="0011791F">
              <w:rPr>
                <w:rFonts w:eastAsia="Times New Roman"/>
              </w:rPr>
              <w:t xml:space="preserve"> шляхом заповнення електронних форм з окремими полями, у яких зазначається інформація про ціну, інші критерії оцінки (у разі їх </w:t>
            </w:r>
            <w:r w:rsidR="003B728F" w:rsidRPr="0011791F">
              <w:rPr>
                <w:rFonts w:eastAsia="Times New Roman"/>
              </w:rPr>
              <w:t>в</w:t>
            </w:r>
            <w:r w:rsidR="0073501F" w:rsidRPr="0011791F">
              <w:rPr>
                <w:rFonts w:eastAsia="Times New Roman"/>
              </w:rPr>
              <w:t xml:space="preserve">становлення замовником), </w:t>
            </w:r>
            <w:r w:rsidR="00DE1213" w:rsidRPr="0011791F">
              <w:rPr>
                <w:rFonts w:eastAsia="Times New Roman"/>
              </w:rPr>
              <w:t>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w:t>
            </w:r>
            <w:r w:rsidR="005D5583" w:rsidRPr="0011791F">
              <w:rPr>
                <w:rFonts w:eastAsia="Times New Roman"/>
              </w:rPr>
              <w:t xml:space="preserve"> цих особливостей і в тендерній документації, та шляхом завантаження необхідних документів, що вимагаються замовником у тендерній документації</w:t>
            </w:r>
            <w:r w:rsidR="007523D4">
              <w:rPr>
                <w:rFonts w:eastAsia="Times New Roman"/>
              </w:rPr>
              <w:t>:</w:t>
            </w:r>
          </w:p>
          <w:p w14:paraId="2D5DB47F" w14:textId="4CB58C9E" w:rsidR="0073501F" w:rsidRPr="0011791F" w:rsidRDefault="0073501F" w:rsidP="003D5055">
            <w:pPr>
              <w:widowControl w:val="0"/>
              <w:autoSpaceDE w:val="0"/>
              <w:autoSpaceDN w:val="0"/>
              <w:jc w:val="both"/>
              <w:rPr>
                <w:rFonts w:eastAsia="Times New Roman"/>
                <w:b/>
              </w:rPr>
            </w:pPr>
            <w:r w:rsidRPr="0011791F">
              <w:rPr>
                <w:rFonts w:eastAsia="Times New Roman"/>
              </w:rPr>
              <w:t xml:space="preserve"> -інформації щодо відповідності учасника вимогам, визначеним</w:t>
            </w:r>
            <w:r w:rsidR="004F66E2" w:rsidRPr="0011791F">
              <w:rPr>
                <w:rFonts w:eastAsia="Times New Roman"/>
              </w:rPr>
              <w:t xml:space="preserve"> у </w:t>
            </w:r>
            <w:r w:rsidR="004F66E2" w:rsidRPr="0011791F">
              <w:rPr>
                <w:rFonts w:eastAsia="Times New Roman"/>
              </w:rPr>
              <w:lastRenderedPageBreak/>
              <w:t>п. 4</w:t>
            </w:r>
            <w:r w:rsidR="00BD685F">
              <w:rPr>
                <w:rFonts w:eastAsia="Times New Roman"/>
              </w:rPr>
              <w:t>7</w:t>
            </w:r>
            <w:r w:rsidRPr="0011791F">
              <w:rPr>
                <w:rFonts w:eastAsia="Times New Roman"/>
              </w:rPr>
              <w:t xml:space="preserve"> </w:t>
            </w:r>
            <w:r w:rsidR="004F66E2" w:rsidRPr="0011791F">
              <w:rPr>
                <w:rFonts w:eastAsia="Times New Roman"/>
              </w:rPr>
              <w:t xml:space="preserve">Особливостей  </w:t>
            </w:r>
            <w:r w:rsidR="009A4CF9" w:rsidRPr="0011791F">
              <w:rPr>
                <w:rFonts w:eastAsia="Times New Roman"/>
                <w:b/>
              </w:rPr>
              <w:t xml:space="preserve">у відповідності до </w:t>
            </w:r>
            <w:r w:rsidR="004F66E2" w:rsidRPr="0011791F">
              <w:rPr>
                <w:rFonts w:eastAsia="Times New Roman"/>
                <w:b/>
              </w:rPr>
              <w:t>Додатк</w:t>
            </w:r>
            <w:r w:rsidR="009A4CF9" w:rsidRPr="0011791F">
              <w:rPr>
                <w:rFonts w:eastAsia="Times New Roman"/>
                <w:b/>
              </w:rPr>
              <w:t>у</w:t>
            </w:r>
            <w:r w:rsidR="004F66E2" w:rsidRPr="0011791F">
              <w:rPr>
                <w:rFonts w:eastAsia="Times New Roman"/>
                <w:b/>
              </w:rPr>
              <w:t xml:space="preserve"> № 2 тендерної документації</w:t>
            </w:r>
            <w:r w:rsidR="006166D8">
              <w:rPr>
                <w:rFonts w:eastAsia="Times New Roman"/>
                <w:b/>
              </w:rPr>
              <w:t>;</w:t>
            </w:r>
          </w:p>
          <w:p w14:paraId="7EE235B6" w14:textId="19ED111A" w:rsidR="0073501F" w:rsidRPr="00714CC4" w:rsidRDefault="0073501F" w:rsidP="003D5055">
            <w:pPr>
              <w:shd w:val="clear" w:color="auto" w:fill="FFFFFF"/>
              <w:jc w:val="both"/>
              <w:rPr>
                <w:rFonts w:eastAsia="Times New Roman"/>
                <w:b/>
                <w:lang w:eastAsia="en-US" w:bidi="as-IN"/>
              </w:rPr>
            </w:pPr>
            <w:r w:rsidRPr="0011791F">
              <w:rPr>
                <w:rFonts w:eastAsia="Times New Roman"/>
                <w:lang w:eastAsia="en-US" w:bidi="as-IN"/>
              </w:rPr>
              <w:t xml:space="preserve">  -перелік документів та інформації  для підтвердження</w:t>
            </w:r>
            <w:r w:rsidRPr="00714CC4">
              <w:rPr>
                <w:rFonts w:eastAsia="Times New Roman"/>
                <w:lang w:eastAsia="en-US" w:bidi="as-IN"/>
              </w:rPr>
              <w:t xml:space="preserve"> відповідності Учасника кваліфікаційним критеріям </w:t>
            </w:r>
            <w:r w:rsidR="009A4CF9" w:rsidRPr="00714CC4">
              <w:rPr>
                <w:rFonts w:eastAsia="Times New Roman"/>
                <w:b/>
                <w:lang w:eastAsia="en-US" w:bidi="as-IN"/>
              </w:rPr>
              <w:t xml:space="preserve"> відповідно до </w:t>
            </w:r>
            <w:r w:rsidRPr="00714CC4">
              <w:rPr>
                <w:rFonts w:eastAsia="Times New Roman"/>
                <w:b/>
                <w:lang w:eastAsia="en-US" w:bidi="as-IN"/>
              </w:rPr>
              <w:t>Додатк</w:t>
            </w:r>
            <w:r w:rsidR="009A4CF9" w:rsidRPr="00714CC4">
              <w:rPr>
                <w:rFonts w:eastAsia="Times New Roman"/>
                <w:b/>
                <w:lang w:eastAsia="en-US" w:bidi="as-IN"/>
              </w:rPr>
              <w:t>у</w:t>
            </w:r>
            <w:r w:rsidRPr="00714CC4">
              <w:rPr>
                <w:rFonts w:eastAsia="Times New Roman"/>
                <w:b/>
                <w:lang w:eastAsia="en-US" w:bidi="as-IN"/>
              </w:rPr>
              <w:t xml:space="preserve"> № 1 тендерної документації</w:t>
            </w:r>
            <w:r w:rsidR="006166D8">
              <w:rPr>
                <w:rFonts w:eastAsia="Times New Roman"/>
                <w:b/>
                <w:lang w:eastAsia="en-US" w:bidi="as-IN"/>
              </w:rPr>
              <w:t>;</w:t>
            </w:r>
          </w:p>
          <w:p w14:paraId="4733958E" w14:textId="0A069A9B" w:rsidR="0073501F" w:rsidRPr="00714CC4" w:rsidRDefault="0073501F" w:rsidP="003D5055">
            <w:pPr>
              <w:widowControl w:val="0"/>
              <w:autoSpaceDE w:val="0"/>
              <w:autoSpaceDN w:val="0"/>
              <w:jc w:val="both"/>
              <w:rPr>
                <w:rFonts w:eastAsia="Times New Roman"/>
              </w:rPr>
            </w:pPr>
            <w:r w:rsidRPr="00714CC4">
              <w:rPr>
                <w:rFonts w:eastAsia="Times New Roman"/>
              </w:rPr>
              <w:t xml:space="preserve"> - </w:t>
            </w:r>
            <w:r w:rsidRPr="00714CC4">
              <w:t>інформації про необхідні технічні, якісні та кількісні характеристики предмета закупівлі відповідно</w:t>
            </w:r>
            <w:r w:rsidRPr="00714CC4">
              <w:rPr>
                <w:rFonts w:eastAsia="Times New Roman"/>
                <w:b/>
              </w:rPr>
              <w:t xml:space="preserve"> до Додатку № 4</w:t>
            </w:r>
            <w:r w:rsidRPr="00714CC4">
              <w:rPr>
                <w:rFonts w:eastAsia="Times New Roman"/>
              </w:rPr>
              <w:t xml:space="preserve"> </w:t>
            </w:r>
            <w:r w:rsidRPr="00714CC4">
              <w:rPr>
                <w:rFonts w:eastAsia="Times New Roman"/>
                <w:b/>
              </w:rPr>
              <w:t>тендерної документації;</w:t>
            </w:r>
          </w:p>
          <w:p w14:paraId="20FD4DF7" w14:textId="77777777" w:rsidR="0073501F" w:rsidRPr="00714CC4" w:rsidRDefault="0073501F" w:rsidP="003D5055">
            <w:pPr>
              <w:widowControl w:val="0"/>
              <w:autoSpaceDE w:val="0"/>
              <w:autoSpaceDN w:val="0"/>
              <w:jc w:val="both"/>
              <w:rPr>
                <w:rFonts w:eastAsia="Times New Roman"/>
              </w:rPr>
            </w:pPr>
            <w:r w:rsidRPr="00714CC4">
              <w:rPr>
                <w:rFonts w:eastAsia="Times New Roman"/>
              </w:rPr>
              <w:t xml:space="preserve"> -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30A4CD5B"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керівника учасника</w:t>
            </w:r>
            <w:r w:rsidRPr="00714CC4">
              <w:rPr>
                <w:rFonts w:eastAsia="Times New Roman"/>
              </w:rPr>
              <w:t xml:space="preserve"> – випискою з протоколу зборів засновників або копією протоколу зборів засновників, копією наказу про призначення, а/або іншим документом, що підтверджує повноваження керівника учасника;</w:t>
            </w:r>
          </w:p>
          <w:p w14:paraId="3D66E09E" w14:textId="77777777" w:rsidR="0073501F" w:rsidRPr="00714CC4" w:rsidRDefault="0073501F" w:rsidP="003D5055">
            <w:pPr>
              <w:keepNext/>
              <w:keepLines/>
              <w:suppressLineNumbers/>
              <w:tabs>
                <w:tab w:val="left" w:pos="900"/>
              </w:tabs>
              <w:autoSpaceDE w:val="0"/>
              <w:autoSpaceDN w:val="0"/>
              <w:ind w:firstLine="281"/>
              <w:jc w:val="both"/>
              <w:rPr>
                <w:rFonts w:eastAsia="Times New Roman"/>
              </w:rPr>
            </w:pPr>
            <w:r w:rsidRPr="00714CC4">
              <w:rPr>
                <w:rFonts w:eastAsia="Times New Roman"/>
                <w:b/>
                <w:u w:val="single"/>
              </w:rPr>
              <w:t>для іншої посадової особи учасника</w:t>
            </w:r>
            <w:r w:rsidRPr="00714CC4">
              <w:rPr>
                <w:rFonts w:eastAsia="Times New Roman"/>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14:paraId="2EC3EEF5" w14:textId="3D19DA4B" w:rsidR="0073501F" w:rsidRPr="00714CC4" w:rsidRDefault="0073501F" w:rsidP="003D5055">
            <w:pPr>
              <w:keepNext/>
              <w:keepLines/>
              <w:suppressLineNumbers/>
              <w:tabs>
                <w:tab w:val="left" w:pos="900"/>
              </w:tabs>
              <w:autoSpaceDE w:val="0"/>
              <w:autoSpaceDN w:val="0"/>
              <w:jc w:val="both"/>
              <w:rPr>
                <w:rFonts w:eastAsia="Times New Roman"/>
                <w:b/>
              </w:rPr>
            </w:pPr>
            <w:r w:rsidRPr="00714CC4">
              <w:rPr>
                <w:rFonts w:eastAsia="Times New Roman"/>
              </w:rPr>
              <w:t xml:space="preserve"> -</w:t>
            </w:r>
            <w:r w:rsidRPr="00714CC4">
              <w:rPr>
                <w:rFonts w:eastAsia="Times New Roman"/>
                <w:lang w:val="ru-RU"/>
              </w:rPr>
              <w:t xml:space="preserve"> </w:t>
            </w:r>
            <w:proofErr w:type="spellStart"/>
            <w:r w:rsidRPr="00714CC4">
              <w:rPr>
                <w:rFonts w:eastAsia="Times New Roman"/>
              </w:rPr>
              <w:t>Про</w:t>
            </w:r>
            <w:r w:rsidR="001E0F87">
              <w:rPr>
                <w:rFonts w:eastAsia="Times New Roman"/>
              </w:rPr>
              <w:t>є</w:t>
            </w:r>
            <w:r w:rsidRPr="00714CC4">
              <w:rPr>
                <w:rFonts w:eastAsia="Times New Roman"/>
              </w:rPr>
              <w:t>кт</w:t>
            </w:r>
            <w:proofErr w:type="spellEnd"/>
            <w:r w:rsidRPr="00714CC4">
              <w:rPr>
                <w:rFonts w:eastAsia="Times New Roman"/>
              </w:rPr>
              <w:t xml:space="preserve"> Договору на закупівлю, підписаний уповноваженою особою Учасника із заповнення реквізитів Учасника згідно форми, наведеної </w:t>
            </w:r>
            <w:r w:rsidRPr="00714CC4">
              <w:rPr>
                <w:rFonts w:eastAsia="Times New Roman"/>
                <w:b/>
              </w:rPr>
              <w:t xml:space="preserve">у Додатку № </w:t>
            </w:r>
            <w:r w:rsidRPr="00714CC4">
              <w:rPr>
                <w:rFonts w:eastAsia="Times New Roman"/>
                <w:b/>
                <w:lang w:val="ru-RU"/>
              </w:rPr>
              <w:t xml:space="preserve">5 </w:t>
            </w:r>
            <w:r w:rsidRPr="00714CC4">
              <w:rPr>
                <w:rFonts w:eastAsia="Times New Roman"/>
                <w:b/>
              </w:rPr>
              <w:t>тендерної документації.</w:t>
            </w:r>
          </w:p>
          <w:p w14:paraId="02AC8EA3" w14:textId="4CC01ECC" w:rsidR="00FD41D6" w:rsidRPr="00714CC4" w:rsidRDefault="00FD41D6" w:rsidP="003D5055">
            <w:pPr>
              <w:keepNext/>
              <w:keepLines/>
              <w:suppressLineNumbers/>
              <w:tabs>
                <w:tab w:val="left" w:pos="900"/>
              </w:tabs>
              <w:autoSpaceDE w:val="0"/>
              <w:autoSpaceDN w:val="0"/>
              <w:jc w:val="both"/>
              <w:rPr>
                <w:rFonts w:eastAsia="Times New Roman"/>
                <w:b/>
              </w:rPr>
            </w:pPr>
            <w:r w:rsidRPr="00714CC4">
              <w:rPr>
                <w:color w:val="000000"/>
              </w:rPr>
              <w:t xml:space="preserve"> - інші документи, які передбачені тендерною документацією.</w:t>
            </w:r>
          </w:p>
          <w:p w14:paraId="2DB2F383" w14:textId="77777777" w:rsidR="0073501F" w:rsidRPr="00714CC4" w:rsidRDefault="0073501F" w:rsidP="003D5055">
            <w:pPr>
              <w:shd w:val="clear" w:color="auto" w:fill="FFFFFF"/>
              <w:jc w:val="both"/>
              <w:rPr>
                <w:rFonts w:eastAsia="Times New Roman"/>
                <w:b/>
                <w:lang w:eastAsia="en-US" w:bidi="as-IN"/>
              </w:rPr>
            </w:pPr>
            <w:r w:rsidRPr="00714CC4">
              <w:rPr>
                <w:rFonts w:eastAsia="Times New Roman"/>
                <w:lang w:eastAsia="en-US" w:bidi="as-IN"/>
              </w:rPr>
              <w:t xml:space="preserve">Інша інформація встановлена відповідно до законодавства для Учасників — юридичних осіб, фізичних осіб та фізичних осіб — підприємців, у тому числі: </w:t>
            </w:r>
          </w:p>
          <w:p w14:paraId="4534BF82" w14:textId="0397EA25" w:rsidR="0073501F" w:rsidRPr="00714CC4" w:rsidRDefault="0073501F" w:rsidP="003D5055">
            <w:pPr>
              <w:contextualSpacing/>
              <w:jc w:val="both"/>
              <w:rPr>
                <w:rStyle w:val="xfm68404770"/>
              </w:rPr>
            </w:pPr>
            <w:r w:rsidRPr="00714CC4">
              <w:rPr>
                <w:rStyle w:val="xfm68404770"/>
              </w:rPr>
              <w:t xml:space="preserve">завіреної підписом Учасника копії або оригіналу Статуту (для юридичних осіб) або іншого установчого документу із змінами та доповненнями </w:t>
            </w:r>
            <w:r w:rsidRPr="00714CC4">
              <w:rPr>
                <w:bCs/>
                <w:spacing w:val="2"/>
              </w:rPr>
              <w:t>(у разі якщо на статуті відсутня відмітка державної реєстрації, необхідно разом із статутом надати копію Опису документів, що надаються державному реєстратору для проведення реєстраційної дії, з кодом доступу до</w:t>
            </w:r>
            <w:r w:rsidR="00804067">
              <w:rPr>
                <w:bCs/>
                <w:spacing w:val="2"/>
              </w:rPr>
              <w:t xml:space="preserve"> </w:t>
            </w:r>
            <w:r w:rsidRPr="00714CC4">
              <w:rPr>
                <w:bCs/>
                <w:spacing w:val="2"/>
              </w:rPr>
              <w:t xml:space="preserve">результату надання адміністративних послуг. </w:t>
            </w:r>
            <w:r w:rsidRPr="00714CC4">
              <w:rPr>
                <w:rStyle w:val="xfm68404770"/>
              </w:rPr>
              <w:t>Якщо Учасник діє на підставі модельного статуту – надається 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в якому зазначені відомості про провадження діяльності на основі модельного статуту (модельний статут при цьому не надається).</w:t>
            </w:r>
          </w:p>
          <w:p w14:paraId="13A3ACAE" w14:textId="77777777" w:rsidR="0073501F" w:rsidRPr="00714CC4" w:rsidRDefault="0073501F" w:rsidP="003D5055">
            <w:pPr>
              <w:contextualSpacing/>
              <w:jc w:val="both"/>
              <w:rPr>
                <w:bCs/>
              </w:rPr>
            </w:pPr>
            <w:r w:rsidRPr="00714CC4">
              <w:rPr>
                <w:rStyle w:val="xfm68404770"/>
              </w:rPr>
              <w:t xml:space="preserve"> - </w:t>
            </w:r>
            <w:r w:rsidRPr="00714CC4">
              <w:rPr>
                <w:bCs/>
              </w:rPr>
              <w:t>завіреної підписом Учасника копії або оригіналу витягу (свідоцтва, виписки) з реєстру платників ПДВ - у разі сплати Учасником ПДВ, або завіреної підписом Учасника копії або оригіналу свідоцтва про право сплати єдиного податку чи копія витягу з реєстру платників єдиного податку – у разі сплати Учасником єдиного податку. У разі, якщо Учасник не є платником податку на додану вартість та платником єдиного податку, тоді він повинен подати довідку у довільній формі з посиланням на конкретні статті законодавства України про те, що відповідно до законодавства України не передбачено наявність у нього зазначених документів.</w:t>
            </w:r>
          </w:p>
          <w:p w14:paraId="09244982" w14:textId="5C9A7BAF" w:rsidR="0073501F" w:rsidRPr="00F41F38" w:rsidRDefault="0073501F" w:rsidP="003D5055">
            <w:pPr>
              <w:jc w:val="both"/>
              <w:rPr>
                <w:b/>
                <w:bCs/>
              </w:rPr>
            </w:pPr>
            <w:r w:rsidRPr="00714CC4">
              <w:rPr>
                <w:bCs/>
                <w:lang w:val="ru-RU"/>
              </w:rPr>
              <w:t xml:space="preserve">- </w:t>
            </w:r>
            <w:r w:rsidRPr="00714CC4">
              <w:rPr>
                <w:bCs/>
              </w:rPr>
              <w:t xml:space="preserve">тендерної пропозиції, згідно форми, наведеної </w:t>
            </w:r>
            <w:r w:rsidRPr="00714CC4">
              <w:rPr>
                <w:b/>
                <w:bCs/>
              </w:rPr>
              <w:t xml:space="preserve">у Додатку </w:t>
            </w:r>
            <w:r w:rsidRPr="00714CC4">
              <w:rPr>
                <w:b/>
                <w:bCs/>
                <w:lang w:val="ru-RU"/>
              </w:rPr>
              <w:t>3</w:t>
            </w:r>
            <w:r w:rsidRPr="00714CC4">
              <w:rPr>
                <w:b/>
                <w:bCs/>
              </w:rPr>
              <w:t xml:space="preserve"> тендерної документації</w:t>
            </w:r>
            <w:r w:rsidR="004007F7" w:rsidRPr="00714CC4">
              <w:rPr>
                <w:b/>
                <w:bCs/>
              </w:rPr>
              <w:t>.</w:t>
            </w:r>
          </w:p>
          <w:p w14:paraId="50F457BC" w14:textId="2358B2CC" w:rsidR="004007F7" w:rsidRPr="00F41F38" w:rsidRDefault="00F41F38" w:rsidP="004007F7">
            <w:pPr>
              <w:ind w:right="15"/>
              <w:jc w:val="both"/>
              <w:textAlignment w:val="baseline"/>
            </w:pPr>
            <w:r w:rsidRPr="00F41F38">
              <w:rPr>
                <w:rStyle w:val="rvts23"/>
              </w:rPr>
              <w:lastRenderedPageBreak/>
              <w:t xml:space="preserve">1.2. </w:t>
            </w:r>
            <w:r w:rsidR="004007F7" w:rsidRPr="00F41F38">
              <w:rPr>
                <w:rStyle w:val="rvts23"/>
              </w:rPr>
              <w:t>В</w:t>
            </w:r>
            <w:r w:rsidR="004007F7" w:rsidRPr="00F41F38">
              <w:t xml:space="preserve">ідповідно до вимог п. п.1 </w:t>
            </w:r>
            <w:proofErr w:type="spellStart"/>
            <w:r w:rsidR="004007F7" w:rsidRPr="00F41F38">
              <w:t>п.1</w:t>
            </w:r>
            <w:proofErr w:type="spellEnd"/>
            <w:r w:rsidR="004007F7" w:rsidRPr="00F41F38">
              <w:t xml:space="preserve">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військовою агресією Російської Федерації» в якості учасника не можуть виступати:</w:t>
            </w:r>
          </w:p>
          <w:p w14:paraId="48D69812" w14:textId="77777777" w:rsidR="004007F7" w:rsidRPr="00F41F38" w:rsidRDefault="004007F7" w:rsidP="004007F7">
            <w:pPr>
              <w:ind w:right="15" w:firstLine="426"/>
              <w:jc w:val="both"/>
              <w:textAlignment w:val="baseline"/>
              <w:rPr>
                <w:lang w:eastAsia="uk-UA"/>
              </w:rPr>
            </w:pPr>
            <w:r w:rsidRPr="00F41F38">
              <w:t xml:space="preserve">- </w:t>
            </w:r>
            <w:r w:rsidRPr="00F41F38">
              <w:rPr>
                <w:rStyle w:val="rvts0"/>
              </w:rPr>
              <w:t>громадяни Російської Федерації, крім тих, що проживають на території України на законних підставах</w:t>
            </w:r>
            <w:r w:rsidRPr="00F41F38">
              <w:rPr>
                <w:lang w:eastAsia="uk-UA"/>
              </w:rPr>
              <w:t>;</w:t>
            </w:r>
          </w:p>
          <w:p w14:paraId="6B94BD08" w14:textId="77777777" w:rsidR="004007F7" w:rsidRPr="00F41F38" w:rsidRDefault="004007F7" w:rsidP="004007F7">
            <w:pPr>
              <w:ind w:right="15" w:firstLine="426"/>
              <w:jc w:val="both"/>
              <w:textAlignment w:val="baseline"/>
              <w:rPr>
                <w:lang w:eastAsia="uk-UA"/>
              </w:rPr>
            </w:pPr>
            <w:r w:rsidRPr="00F41F38">
              <w:rPr>
                <w:lang w:eastAsia="uk-UA"/>
              </w:rPr>
              <w:t>- юридичні особи, створені та зареєстровані відповідно до законодавства Російської Федерації;</w:t>
            </w:r>
          </w:p>
          <w:p w14:paraId="4424DB96" w14:textId="77777777" w:rsidR="004007F7" w:rsidRPr="00F41F38" w:rsidRDefault="004007F7" w:rsidP="004007F7">
            <w:pPr>
              <w:ind w:right="15" w:firstLine="426"/>
              <w:jc w:val="both"/>
              <w:textAlignment w:val="baseline"/>
              <w:rPr>
                <w:lang w:eastAsia="uk-UA"/>
              </w:rPr>
            </w:pPr>
            <w:r w:rsidRPr="00F41F38">
              <w:rPr>
                <w:lang w:eastAsia="uk-UA"/>
              </w:rPr>
              <w:t xml:space="preserve">- </w:t>
            </w:r>
            <w:r w:rsidRPr="00F41F38">
              <w:rPr>
                <w:rStyle w:val="rvts0"/>
              </w:rPr>
              <w:t xml:space="preserve">юридичні особи, створені та зареєстровані 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Pr="00F41F38">
              <w:rPr>
                <w:lang w:eastAsia="uk-UA"/>
              </w:rPr>
              <w:t>;</w:t>
            </w:r>
          </w:p>
          <w:p w14:paraId="2D87E1F6" w14:textId="0B57A18B" w:rsidR="004007F7" w:rsidRPr="00F41F38" w:rsidRDefault="004007F7" w:rsidP="004007F7">
            <w:pPr>
              <w:ind w:right="15" w:firstLine="426"/>
              <w:jc w:val="both"/>
              <w:textAlignment w:val="baseline"/>
              <w:rPr>
                <w:rStyle w:val="rvts0"/>
                <w:color w:val="FF0000"/>
              </w:rPr>
            </w:pPr>
            <w:r w:rsidRPr="00F41F38">
              <w:rPr>
                <w:rStyle w:val="rvts0"/>
              </w:rPr>
              <w:t xml:space="preserve">- юридичні особи, утворені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Pr="00F41F38">
              <w:rPr>
                <w:rStyle w:val="rvts0"/>
                <w:color w:val="FF0000"/>
              </w:rPr>
              <w:t>.</w:t>
            </w:r>
          </w:p>
          <w:p w14:paraId="271AACE4" w14:textId="77777777" w:rsidR="004007F7" w:rsidRPr="00F41F38" w:rsidRDefault="004007F7" w:rsidP="004007F7">
            <w:pPr>
              <w:ind w:right="15" w:firstLine="426"/>
              <w:jc w:val="both"/>
              <w:textAlignment w:val="baseline"/>
            </w:pPr>
            <w:r w:rsidRPr="00F41F38">
              <w:t>Зазначене обмеження не застосовується до юридичних осіб, утворених та зареєстрованих відповідно до законодавства України:</w:t>
            </w:r>
            <w:bookmarkStart w:id="1" w:name="n19"/>
            <w:bookmarkStart w:id="2" w:name="n20"/>
            <w:bookmarkEnd w:id="1"/>
            <w:bookmarkEnd w:id="2"/>
          </w:p>
          <w:p w14:paraId="45677C9F" w14:textId="77777777" w:rsidR="004007F7" w:rsidRPr="00F41F38" w:rsidRDefault="004007F7" w:rsidP="004007F7">
            <w:pPr>
              <w:ind w:right="15" w:firstLine="426"/>
              <w:jc w:val="both"/>
              <w:textAlignment w:val="baseline"/>
            </w:pPr>
            <w:r w:rsidRPr="00F41F38">
              <w:t>які є банками або за рахунками яких на підставі нормативно-правових актів або рішень Національного банку дозволяється здійснення обслуговуючими банками видаткових операцій;</w:t>
            </w:r>
            <w:bookmarkStart w:id="3" w:name="n22"/>
            <w:bookmarkStart w:id="4" w:name="n21"/>
            <w:bookmarkEnd w:id="3"/>
            <w:bookmarkEnd w:id="4"/>
          </w:p>
          <w:p w14:paraId="2E24B8C7" w14:textId="77777777" w:rsidR="004007F7" w:rsidRPr="00F41F38" w:rsidRDefault="004007F7" w:rsidP="004007F7">
            <w:pPr>
              <w:ind w:right="15" w:firstLine="426"/>
              <w:jc w:val="both"/>
              <w:textAlignment w:val="baseline"/>
            </w:pPr>
            <w:r w:rsidRPr="00F41F38">
              <w:t>визначених розпорядженням Національного центру оперативно-технічного управління мережами телекомунікацій, прийнятим відповідно до Порядку оперативно-технічного управління телекомунікаційними мережами в умовах надзвичайних ситуацій, надзвичайного та воєнного стану, затвердженого постановою Кабінету Міністрів України від 29 червня 2004 р. № 812 «Деякі питання оперативно-технічного управління телекомунікаційними мережами в умовах надзвичайних ситуацій, надзвичайного та воєнного стану» (Офіційний вісник України, 2004 р., № 26, ст. 1696);</w:t>
            </w:r>
            <w:bookmarkStart w:id="5" w:name="n23"/>
            <w:bookmarkStart w:id="6" w:name="n26"/>
            <w:bookmarkEnd w:id="5"/>
            <w:bookmarkEnd w:id="6"/>
          </w:p>
          <w:p w14:paraId="51D17C0A" w14:textId="77777777" w:rsidR="004007F7" w:rsidRPr="00F41F38" w:rsidRDefault="004007F7" w:rsidP="004007F7">
            <w:pPr>
              <w:ind w:right="15" w:firstLine="426"/>
              <w:jc w:val="both"/>
              <w:textAlignment w:val="baseline"/>
            </w:pPr>
            <w:r w:rsidRPr="00F41F38">
              <w:t>щодо яких за поданням міністерства, іншого державного органу у зв’язку з провадженням такими юридичними особами діяльності, необхідної для забезпечення національної безпеки і оборони, відсічі і стримування збройної агресії Російської Федерації проти України або подолання її наслідків, Кабінетом Міністрів України прийнято рішення про тимчасове управління державою відповідними акціями, корпоративними правами або іншими правами участі (контролю), що належать Російській Федерації або особі, пов’язаній з державою-агресором.</w:t>
            </w:r>
          </w:p>
          <w:p w14:paraId="6C906BFD" w14:textId="77777777" w:rsidR="004007F7" w:rsidRPr="00F41F38" w:rsidRDefault="004007F7" w:rsidP="004007F7">
            <w:pPr>
              <w:ind w:right="15" w:firstLine="426"/>
              <w:jc w:val="both"/>
              <w:textAlignment w:val="baseline"/>
              <w:rPr>
                <w:lang w:eastAsia="uk-UA"/>
              </w:rPr>
            </w:pPr>
            <w:r w:rsidRPr="00DD55C9">
              <w:rPr>
                <w:b/>
                <w:lang w:eastAsia="uk-UA"/>
              </w:rPr>
              <w:t>З метою підтвердження</w:t>
            </w:r>
            <w:r w:rsidRPr="00F41F38">
              <w:rPr>
                <w:b/>
                <w:lang w:eastAsia="uk-UA"/>
              </w:rPr>
              <w:t xml:space="preserve"> виконання вимог даного пункту тендерної документації учасник у складі тендерної пропозиції повинен надати</w:t>
            </w:r>
            <w:r w:rsidRPr="00F41F38">
              <w:rPr>
                <w:lang w:eastAsia="uk-UA"/>
              </w:rPr>
              <w:t>:</w:t>
            </w:r>
          </w:p>
          <w:p w14:paraId="3A538A71" w14:textId="640B48E1" w:rsidR="004007F7" w:rsidRPr="00F41F38" w:rsidRDefault="00A32454" w:rsidP="004007F7">
            <w:pPr>
              <w:ind w:right="15" w:firstLine="426"/>
              <w:jc w:val="both"/>
              <w:textAlignment w:val="baseline"/>
              <w:rPr>
                <w:lang w:eastAsia="uk-UA"/>
              </w:rPr>
            </w:pPr>
            <w:r w:rsidRPr="00F41F38">
              <w:rPr>
                <w:lang w:eastAsia="uk-UA"/>
              </w:rPr>
              <w:t xml:space="preserve">- довідку в довільній формі про те, що учасник не є: </w:t>
            </w:r>
            <w:r w:rsidRPr="00F41F38">
              <w:t xml:space="preserve">громадянином </w:t>
            </w:r>
            <w:r w:rsidRPr="00F41F38">
              <w:rPr>
                <w:rStyle w:val="rvts0"/>
              </w:rPr>
              <w:t xml:space="preserve">Російської Федерації, крім тих, що проживають на </w:t>
            </w:r>
            <w:r w:rsidRPr="00F41F38">
              <w:rPr>
                <w:rStyle w:val="rvts0"/>
              </w:rPr>
              <w:lastRenderedPageBreak/>
              <w:t>території України на законних підставах</w:t>
            </w:r>
            <w:r w:rsidRPr="00F41F38">
              <w:t xml:space="preserve">; юридичною особою, створеною та зареєстрованою відповідно до законодавства Російської Федерації; юридичною особою, створеною та зареєстрованою </w:t>
            </w:r>
            <w:r w:rsidRPr="00F41F38">
              <w:rPr>
                <w:rStyle w:val="rvts0"/>
              </w:rPr>
              <w:t xml:space="preserve">відповідно до законодавства України,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юридичною особою, утвореною відповідно до законодавства іноземної держави, кінцевим </w:t>
            </w:r>
            <w:proofErr w:type="spellStart"/>
            <w:r w:rsidRPr="00F41F38">
              <w:rPr>
                <w:rStyle w:val="rvts0"/>
              </w:rPr>
              <w:t>бенефіціарним</w:t>
            </w:r>
            <w:proofErr w:type="spellEnd"/>
            <w:r w:rsidRPr="00F41F38">
              <w:rPr>
                <w:rStyle w:val="rvts0"/>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 у випадку виконання зобов’язань перед ними за рахунок коштів, передбачених у державному бюджеті;</w:t>
            </w:r>
            <w:r w:rsidR="004007F7" w:rsidRPr="00F41F38">
              <w:rPr>
                <w:lang w:eastAsia="uk-UA"/>
              </w:rPr>
              <w:t>- інформацію про кінцевого(</w:t>
            </w:r>
            <w:proofErr w:type="spellStart"/>
            <w:r w:rsidR="004007F7" w:rsidRPr="00F41F38">
              <w:rPr>
                <w:lang w:eastAsia="uk-UA"/>
              </w:rPr>
              <w:t>их</w:t>
            </w:r>
            <w:proofErr w:type="spellEnd"/>
            <w:r w:rsidR="004007F7" w:rsidRPr="00F41F38">
              <w:rPr>
                <w:lang w:eastAsia="uk-UA"/>
              </w:rPr>
              <w:t xml:space="preserve">) </w:t>
            </w:r>
            <w:proofErr w:type="spellStart"/>
            <w:r w:rsidR="004007F7" w:rsidRPr="00F41F38">
              <w:rPr>
                <w:lang w:eastAsia="uk-UA"/>
              </w:rPr>
              <w:t>бенефеціарного</w:t>
            </w:r>
            <w:proofErr w:type="spellEnd"/>
            <w:r w:rsidR="004007F7" w:rsidRPr="00F41F38">
              <w:rPr>
                <w:lang w:eastAsia="uk-UA"/>
              </w:rPr>
              <w:t>(</w:t>
            </w:r>
            <w:proofErr w:type="spellStart"/>
            <w:r w:rsidR="004007F7" w:rsidRPr="00F41F38">
              <w:rPr>
                <w:lang w:eastAsia="uk-UA"/>
              </w:rPr>
              <w:t>их</w:t>
            </w:r>
            <w:proofErr w:type="spellEnd"/>
            <w:r w:rsidR="004007F7" w:rsidRPr="00F41F38">
              <w:rPr>
                <w:lang w:eastAsia="uk-UA"/>
              </w:rPr>
              <w:t>) власника(</w:t>
            </w:r>
            <w:proofErr w:type="spellStart"/>
            <w:r w:rsidR="004007F7" w:rsidRPr="00F41F38">
              <w:rPr>
                <w:lang w:eastAsia="uk-UA"/>
              </w:rPr>
              <w:t>ів</w:t>
            </w:r>
            <w:proofErr w:type="spellEnd"/>
            <w:r w:rsidR="004007F7" w:rsidRPr="00F41F38">
              <w:rPr>
                <w:lang w:eastAsia="uk-UA"/>
              </w:rPr>
              <w:t>) із зазначенням інформації про місце проживання (місце реєстрації) та частку в статутному капіталі (для юридичних осіб);</w:t>
            </w:r>
          </w:p>
          <w:p w14:paraId="31F2E08D" w14:textId="77777777" w:rsidR="004007F7" w:rsidRPr="00F41F38" w:rsidRDefault="004007F7" w:rsidP="004007F7">
            <w:pPr>
              <w:ind w:right="15" w:firstLine="426"/>
              <w:jc w:val="both"/>
              <w:textAlignment w:val="baseline"/>
              <w:rPr>
                <w:lang w:eastAsia="uk-UA"/>
              </w:rPr>
            </w:pPr>
            <w:r w:rsidRPr="00F41F38">
              <w:rPr>
                <w:lang w:eastAsia="uk-UA"/>
              </w:rPr>
              <w:t>- законність підстав проживання на території України кінцевого(</w:t>
            </w:r>
            <w:proofErr w:type="spellStart"/>
            <w:r w:rsidRPr="00F41F38">
              <w:rPr>
                <w:lang w:eastAsia="uk-UA"/>
              </w:rPr>
              <w:t>их</w:t>
            </w:r>
            <w:proofErr w:type="spellEnd"/>
            <w:r w:rsidRPr="00F41F38">
              <w:rPr>
                <w:lang w:eastAsia="uk-UA"/>
              </w:rPr>
              <w:t xml:space="preserve">) </w:t>
            </w:r>
            <w:proofErr w:type="spellStart"/>
            <w:r w:rsidRPr="00F41F38">
              <w:rPr>
                <w:lang w:eastAsia="uk-UA"/>
              </w:rPr>
              <w:t>бенефіціарного</w:t>
            </w:r>
            <w:proofErr w:type="spellEnd"/>
            <w:r w:rsidRPr="00F41F38">
              <w:rPr>
                <w:lang w:eastAsia="uk-UA"/>
              </w:rPr>
              <w:t>(</w:t>
            </w:r>
            <w:proofErr w:type="spellStart"/>
            <w:r w:rsidRPr="00F41F38">
              <w:rPr>
                <w:lang w:eastAsia="uk-UA"/>
              </w:rPr>
              <w:t>их</w:t>
            </w:r>
            <w:proofErr w:type="spellEnd"/>
            <w:r w:rsidRPr="00F41F38">
              <w:rPr>
                <w:lang w:eastAsia="uk-UA"/>
              </w:rPr>
              <w:t>) власника(</w:t>
            </w:r>
            <w:proofErr w:type="spellStart"/>
            <w:r w:rsidRPr="00F41F38">
              <w:rPr>
                <w:lang w:eastAsia="uk-UA"/>
              </w:rPr>
              <w:t>ів</w:t>
            </w:r>
            <w:proofErr w:type="spellEnd"/>
            <w:r w:rsidRPr="00F41F38">
              <w:rPr>
                <w:lang w:eastAsia="uk-UA"/>
              </w:rPr>
              <w:t>) – громадянина/громадян Російської Федерації підтверджується наданням у складі тендерної пропозиції одного з таких документів*:</w:t>
            </w:r>
          </w:p>
          <w:p w14:paraId="4D9D5059" w14:textId="77777777" w:rsidR="004007F7" w:rsidRPr="00F41F38" w:rsidRDefault="004007F7" w:rsidP="004007F7">
            <w:pPr>
              <w:ind w:right="15" w:firstLine="426"/>
              <w:jc w:val="both"/>
              <w:textAlignment w:val="baseline"/>
            </w:pPr>
            <w:r w:rsidRPr="00F41F38">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14:paraId="272038FB" w14:textId="77777777" w:rsidR="004007F7" w:rsidRPr="00F41F38" w:rsidRDefault="004007F7" w:rsidP="004007F7">
            <w:pPr>
              <w:ind w:right="15" w:firstLine="426"/>
              <w:jc w:val="both"/>
              <w:textAlignment w:val="baseline"/>
            </w:pPr>
            <w:r w:rsidRPr="00F41F38">
              <w:t>б) посвідку на постійне чи тимчасове проживання на території України;</w:t>
            </w:r>
          </w:p>
          <w:p w14:paraId="1A36B613" w14:textId="77777777" w:rsidR="004007F7" w:rsidRPr="00F41F38" w:rsidRDefault="004007F7" w:rsidP="004007F7">
            <w:pPr>
              <w:ind w:right="15" w:firstLine="426"/>
              <w:jc w:val="both"/>
              <w:textAlignment w:val="baseline"/>
            </w:pPr>
            <w:r w:rsidRPr="00F41F38">
              <w:t>в) військовий квиток, виданий російському громадянину, який уклав контракт про проходження військової служби у Збройних Силах України;</w:t>
            </w:r>
          </w:p>
          <w:p w14:paraId="3FF3B5EB" w14:textId="77777777" w:rsidR="004007F7" w:rsidRPr="00F41F38" w:rsidRDefault="004007F7" w:rsidP="004007F7">
            <w:pPr>
              <w:ind w:right="15" w:firstLine="426"/>
              <w:jc w:val="both"/>
              <w:textAlignment w:val="baseline"/>
            </w:pPr>
            <w:r w:rsidRPr="00F41F38">
              <w:t>г) посвідчення біженця чи документ, що підтверджує надання притулку в Україні (стаття 1 Закону України «Про громадянство України»);</w:t>
            </w:r>
          </w:p>
          <w:p w14:paraId="3BDCF7C9" w14:textId="525F580A" w:rsidR="004007F7" w:rsidRPr="00F41F38" w:rsidRDefault="004007F7" w:rsidP="00F41F38">
            <w:pPr>
              <w:widowControl w:val="0"/>
              <w:suppressLineNumbers/>
              <w:suppressAutoHyphens/>
              <w:autoSpaceDE w:val="0"/>
              <w:autoSpaceDN w:val="0"/>
              <w:adjustRightInd w:val="0"/>
              <w:ind w:firstLine="426"/>
              <w:jc w:val="both"/>
              <w:rPr>
                <w:i/>
                <w:iCs/>
                <w:sz w:val="28"/>
                <w:szCs w:val="28"/>
              </w:rPr>
            </w:pPr>
            <w:r w:rsidRPr="00F41F38">
              <w:rPr>
                <w:i/>
                <w:iCs/>
              </w:rPr>
              <w:t>*Згідно роз'яснення Міністерства юстиції України від 08.03.2022 № 24560/8.1.3/10-22.</w:t>
            </w:r>
          </w:p>
          <w:p w14:paraId="5024BFD7" w14:textId="77777777" w:rsidR="0073501F" w:rsidRPr="00F41F38" w:rsidRDefault="0073501F" w:rsidP="003D5055">
            <w:pPr>
              <w:widowControl w:val="0"/>
              <w:tabs>
                <w:tab w:val="left" w:pos="542"/>
              </w:tabs>
              <w:jc w:val="both"/>
              <w:rPr>
                <w:rFonts w:eastAsia="Times New Roman"/>
              </w:rPr>
            </w:pPr>
            <w:r w:rsidRPr="00F41F38">
              <w:rPr>
                <w:rFonts w:eastAsia="Times New Roman"/>
                <w:bCs/>
              </w:rPr>
              <w:t xml:space="preserve">Під час використання електронної системи </w:t>
            </w:r>
            <w:proofErr w:type="spellStart"/>
            <w:r w:rsidRPr="00F41F38">
              <w:rPr>
                <w:rFonts w:eastAsia="Times New Roman"/>
                <w:bCs/>
              </w:rPr>
              <w:t>закупівель</w:t>
            </w:r>
            <w:proofErr w:type="spellEnd"/>
            <w:r w:rsidRPr="00F41F38">
              <w:rPr>
                <w:rFonts w:eastAsia="Times New Roman"/>
                <w:bCs/>
              </w:rPr>
              <w:t xml:space="preserve"> з метою подання тендерних пропозицій та їх оцінки документи,</w:t>
            </w:r>
            <w:r w:rsidRPr="00F41F38">
              <w:rPr>
                <w:bCs/>
              </w:rPr>
              <w:t xml:space="preserve"> </w:t>
            </w:r>
            <w:r w:rsidRPr="00F41F38">
              <w:rPr>
                <w:rFonts w:eastAsia="Times New Roman"/>
                <w:bCs/>
              </w:rPr>
              <w:t>які вимагаються замовником у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F41F38">
              <w:rPr>
                <w:rFonts w:eastAsia="Times New Roman"/>
              </w:rPr>
              <w:t xml:space="preserve"> та Постанови КМУ від 03.03.2020 року №193 «Про реалізацію експериментального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 Під час подання тендерних пропозицій та створенні даних, особа, яка має повноваження щодо підпису документів тендерної пропозиції, повинна пройти електронну ідентифікацію в електронній системі </w:t>
            </w:r>
            <w:proofErr w:type="spellStart"/>
            <w:r w:rsidRPr="00F41F38">
              <w:rPr>
                <w:rFonts w:eastAsia="Times New Roman"/>
              </w:rPr>
              <w:t>закупівель</w:t>
            </w:r>
            <w:proofErr w:type="spellEnd"/>
            <w:r w:rsidRPr="00F41F38">
              <w:rPr>
                <w:rFonts w:eastAsia="Times New Roman"/>
              </w:rPr>
              <w:t xml:space="preserve"> за допомогою кваліфікованого електронного підпису (надалі – КЕП) або удосконаленого електронного підпису на </w:t>
            </w:r>
            <w:r w:rsidRPr="00F41F38">
              <w:rPr>
                <w:rFonts w:eastAsia="Times New Roman"/>
              </w:rPr>
              <w:lastRenderedPageBreak/>
              <w:t xml:space="preserve">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w:t>
            </w:r>
          </w:p>
          <w:p w14:paraId="2CE07D1D" w14:textId="77777777" w:rsidR="0073501F" w:rsidRPr="00F41F38" w:rsidRDefault="0073501F" w:rsidP="003D5055">
            <w:pPr>
              <w:widowControl w:val="0"/>
              <w:tabs>
                <w:tab w:val="left" w:pos="542"/>
              </w:tabs>
              <w:jc w:val="both"/>
              <w:rPr>
                <w:rFonts w:eastAsia="Times New Roman"/>
              </w:rPr>
            </w:pPr>
            <w:r w:rsidRPr="00F41F38">
              <w:rPr>
                <w:rFonts w:eastAsia="Times New Roman"/>
              </w:rPr>
              <w:t>Створити та підписати електронний документ за допомогою КЕП або УЕП можна за допомогою загальнодоступних програмних комплексів, наприклад: https://</w:t>
            </w:r>
            <w:proofErr w:type="spellStart"/>
            <w:r w:rsidRPr="00F41F38">
              <w:rPr>
                <w:rFonts w:eastAsia="Times New Roman"/>
                <w:lang w:val="ru"/>
              </w:rPr>
              <w:t>czo</w:t>
            </w:r>
            <w:proofErr w:type="spellEnd"/>
            <w:r w:rsidRPr="00F41F38">
              <w:rPr>
                <w:rFonts w:eastAsia="Times New Roman"/>
              </w:rPr>
              <w:t>.gov.ua/</w:t>
            </w:r>
            <w:proofErr w:type="spellStart"/>
            <w:r w:rsidRPr="00F41F38">
              <w:rPr>
                <w:rFonts w:eastAsia="Times New Roman"/>
                <w:lang w:val="ru"/>
              </w:rPr>
              <w:t>verify</w:t>
            </w:r>
            <w:proofErr w:type="spellEnd"/>
            <w:r w:rsidRPr="00F41F38">
              <w:rPr>
                <w:rFonts w:eastAsia="Times New Roman"/>
              </w:rPr>
              <w:t>.</w:t>
            </w:r>
          </w:p>
          <w:p w14:paraId="3B2C8B7D" w14:textId="77777777" w:rsidR="0073501F" w:rsidRPr="00F41F38" w:rsidRDefault="0073501F" w:rsidP="003D5055">
            <w:pPr>
              <w:jc w:val="both"/>
              <w:rPr>
                <w:rFonts w:eastAsia="Times New Roman"/>
              </w:rPr>
            </w:pPr>
            <w:r w:rsidRPr="00F41F38">
              <w:rPr>
                <w:rFonts w:eastAsia="Times New Roman"/>
              </w:rPr>
              <w:t>Вважатиметеся достатнім виконанням вимог цієї тендерної документації накладання фізичною особою-підприємцем КЕП або УЕП як фізичної особи.</w:t>
            </w:r>
          </w:p>
          <w:p w14:paraId="36F01EF7" w14:textId="77777777" w:rsidR="0073501F" w:rsidRPr="00F41F38" w:rsidRDefault="0073501F" w:rsidP="003D5055">
            <w:pPr>
              <w:jc w:val="both"/>
              <w:rPr>
                <w:rFonts w:eastAsia="Times New Roman"/>
              </w:rPr>
            </w:pPr>
            <w:r w:rsidRPr="00F41F38">
              <w:rPr>
                <w:rFonts w:eastAsia="Times New Roman"/>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41F38">
              <w:rPr>
                <w:rFonts w:eastAsia="Times New Roman"/>
              </w:rPr>
              <w:t>закупівель</w:t>
            </w:r>
            <w:proofErr w:type="spellEnd"/>
            <w:r w:rsidRPr="00F41F38">
              <w:rPr>
                <w:rFonts w:eastAsia="Times New Roman"/>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14:paraId="34E0BA6E"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вимагаються цією тендерної документацією учасник повинен розмістити (завантажити) в електронній системі </w:t>
            </w:r>
            <w:proofErr w:type="spellStart"/>
            <w:r w:rsidRPr="00F41F38">
              <w:rPr>
                <w:rFonts w:eastAsia="Times New Roman"/>
              </w:rPr>
              <w:t>закупівель</w:t>
            </w:r>
            <w:proofErr w:type="spellEnd"/>
            <w:r w:rsidRPr="00F41F38">
              <w:rPr>
                <w:rFonts w:eastAsia="Times New Roman"/>
              </w:rPr>
              <w:t xml:space="preserve"> (далі – Система) до кінцевого строку подання тендерної пропозиції у сканованому вигляді.</w:t>
            </w:r>
          </w:p>
          <w:p w14:paraId="2C5CD97D" w14:textId="77777777" w:rsidR="0073501F" w:rsidRPr="00F41F38" w:rsidRDefault="0073501F" w:rsidP="003D5055">
            <w:pPr>
              <w:widowControl w:val="0"/>
              <w:autoSpaceDE w:val="0"/>
              <w:autoSpaceDN w:val="0"/>
              <w:ind w:firstLine="281"/>
              <w:jc w:val="both"/>
              <w:rPr>
                <w:rFonts w:eastAsia="Times New Roman"/>
              </w:rPr>
            </w:pPr>
            <w:r w:rsidRPr="00F41F38">
              <w:rPr>
                <w:rFonts w:eastAsia="Times New Roman"/>
              </w:rPr>
              <w:t xml:space="preserve">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w:t>
            </w:r>
            <w:proofErr w:type="spellStart"/>
            <w:r w:rsidRPr="00F41F38">
              <w:rPr>
                <w:rFonts w:eastAsia="Times New Roman"/>
              </w:rPr>
              <w:t>pdf</w:t>
            </w:r>
            <w:proofErr w:type="spellEnd"/>
            <w:r w:rsidRPr="00F41F38">
              <w:rPr>
                <w:rFonts w:eastAsia="Times New Roman"/>
              </w:rPr>
              <w:t xml:space="preserve">, </w:t>
            </w:r>
            <w:proofErr w:type="spellStart"/>
            <w:r w:rsidRPr="00F41F38">
              <w:rPr>
                <w:rFonts w:eastAsia="Times New Roman"/>
              </w:rPr>
              <w:t>jpeg</w:t>
            </w:r>
            <w:proofErr w:type="spellEnd"/>
            <w:r w:rsidRPr="00F41F38">
              <w:rPr>
                <w:rFonts w:eastAsia="Times New Roman"/>
              </w:rPr>
              <w:t xml:space="preserve"> та/або розширення програм, що здійснюють архівацію даних (</w:t>
            </w:r>
            <w:proofErr w:type="spellStart"/>
            <w:r w:rsidRPr="00F41F38">
              <w:rPr>
                <w:rFonts w:eastAsia="Times New Roman"/>
              </w:rPr>
              <w:t>WinRAR</w:t>
            </w:r>
            <w:proofErr w:type="spellEnd"/>
            <w:r w:rsidRPr="00F41F38">
              <w:rPr>
                <w:rFonts w:eastAsia="Times New Roman"/>
              </w:rPr>
              <w:t>,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14:paraId="01106DDA" w14:textId="77777777" w:rsidR="0073501F" w:rsidRPr="00F41F38" w:rsidRDefault="0073501F" w:rsidP="003D5055">
            <w:pPr>
              <w:autoSpaceDE w:val="0"/>
              <w:autoSpaceDN w:val="0"/>
              <w:ind w:firstLine="281"/>
              <w:jc w:val="both"/>
              <w:rPr>
                <w:rFonts w:eastAsia="Times New Roman"/>
              </w:rPr>
            </w:pPr>
            <w:r w:rsidRPr="00F41F38">
              <w:rPr>
                <w:rFonts w:eastAsia="Times New Roman"/>
              </w:rPr>
              <w:t>Кожен учасник має право подати тільки одну тендерну пропозицію.</w:t>
            </w:r>
          </w:p>
          <w:p w14:paraId="6E52E4B6" w14:textId="77777777" w:rsidR="0073501F" w:rsidRPr="00F41F38" w:rsidRDefault="0073501F" w:rsidP="003D5055">
            <w:pPr>
              <w:autoSpaceDE w:val="0"/>
              <w:autoSpaceDN w:val="0"/>
              <w:ind w:firstLine="281"/>
              <w:jc w:val="both"/>
              <w:rPr>
                <w:rFonts w:eastAsia="Times New Roman"/>
              </w:rPr>
            </w:pPr>
            <w:r w:rsidRPr="00F41F38">
              <w:rPr>
                <w:rFonts w:eastAsia="Times New Roman"/>
                <w:b/>
              </w:rPr>
              <w:t>Опис та приклади формальних (несуттєвих) помилок, допущення яких учасниками не призведе до відхилення їх тендерних пропозицій:</w:t>
            </w:r>
          </w:p>
          <w:p w14:paraId="7D1D13E0" w14:textId="77777777" w:rsidR="0073501F" w:rsidRPr="00F41F38" w:rsidRDefault="0073501F" w:rsidP="003D5055">
            <w:pPr>
              <w:autoSpaceDE w:val="0"/>
              <w:autoSpaceDN w:val="0"/>
              <w:jc w:val="both"/>
              <w:rPr>
                <w:rFonts w:eastAsia="Times New Roman"/>
              </w:rPr>
            </w:pPr>
            <w:r w:rsidRPr="00F41F38">
              <w:rPr>
                <w:rFonts w:eastAsia="Times New Roman"/>
              </w:rPr>
              <w:t>1. Інформація/документ, подана учасником процедури закупівлі у складі тендерної пропозиції, містить помилку (помилки) у частині:</w:t>
            </w:r>
          </w:p>
          <w:p w14:paraId="5F906432"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великої літери;</w:t>
            </w:r>
          </w:p>
          <w:p w14:paraId="4160BAB0" w14:textId="77777777" w:rsidR="0073501F" w:rsidRPr="00F41F38" w:rsidRDefault="0073501F" w:rsidP="003D5055">
            <w:pPr>
              <w:autoSpaceDE w:val="0"/>
              <w:autoSpaceDN w:val="0"/>
              <w:ind w:firstLine="281"/>
              <w:jc w:val="both"/>
              <w:rPr>
                <w:rFonts w:eastAsia="Times New Roman"/>
              </w:rPr>
            </w:pPr>
            <w:r w:rsidRPr="00F41F38">
              <w:rPr>
                <w:rFonts w:eastAsia="Times New Roman"/>
              </w:rPr>
              <w:t>уживання розділових знаків та відмінювання слів у реченні;</w:t>
            </w:r>
          </w:p>
          <w:p w14:paraId="36E6DAB0"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використання слова або </w:t>
            </w:r>
            <w:proofErr w:type="spellStart"/>
            <w:r w:rsidRPr="00F41F38">
              <w:rPr>
                <w:rFonts w:eastAsia="Times New Roman"/>
              </w:rPr>
              <w:t>мовного</w:t>
            </w:r>
            <w:proofErr w:type="spellEnd"/>
            <w:r w:rsidRPr="00F41F38">
              <w:rPr>
                <w:rFonts w:eastAsia="Times New Roman"/>
              </w:rPr>
              <w:t xml:space="preserve"> звороту, запозичених з іншої мови;</w:t>
            </w:r>
          </w:p>
          <w:p w14:paraId="5160693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F41F38">
              <w:rPr>
                <w:rFonts w:eastAsia="Times New Roman"/>
              </w:rPr>
              <w:t>закупівель</w:t>
            </w:r>
            <w:proofErr w:type="spellEnd"/>
            <w:r w:rsidRPr="00F41F38">
              <w:rPr>
                <w:rFonts w:eastAsia="Times New Roman"/>
              </w:rPr>
              <w:t xml:space="preserve"> та/або унікального номера повідомлення про намір укласти договір про закупівлю - помилка в цифрах;</w:t>
            </w:r>
          </w:p>
          <w:p w14:paraId="7AB1C75C" w14:textId="77777777" w:rsidR="0073501F" w:rsidRPr="00F41F38" w:rsidRDefault="0073501F" w:rsidP="003D5055">
            <w:pPr>
              <w:autoSpaceDE w:val="0"/>
              <w:autoSpaceDN w:val="0"/>
              <w:ind w:firstLine="281"/>
              <w:jc w:val="both"/>
              <w:rPr>
                <w:rFonts w:eastAsia="Times New Roman"/>
              </w:rPr>
            </w:pPr>
            <w:r w:rsidRPr="00F41F38">
              <w:rPr>
                <w:rFonts w:eastAsia="Times New Roman"/>
              </w:rPr>
              <w:t>застосування правил переносу частини слова з рядка в рядок;</w:t>
            </w:r>
          </w:p>
          <w:p w14:paraId="113A06D7" w14:textId="77777777" w:rsidR="0073501F" w:rsidRPr="00F41F38" w:rsidRDefault="0073501F" w:rsidP="003D5055">
            <w:pPr>
              <w:autoSpaceDE w:val="0"/>
              <w:autoSpaceDN w:val="0"/>
              <w:ind w:firstLine="281"/>
              <w:jc w:val="both"/>
              <w:rPr>
                <w:rFonts w:eastAsia="Times New Roman"/>
              </w:rPr>
            </w:pPr>
            <w:r w:rsidRPr="00F41F38">
              <w:rPr>
                <w:rFonts w:eastAsia="Times New Roman"/>
              </w:rPr>
              <w:t>написання слів разом та/або окремо, та/або через дефіс;</w:t>
            </w:r>
          </w:p>
          <w:p w14:paraId="7A2527AA" w14:textId="77777777" w:rsidR="0073501F" w:rsidRPr="00F41F38" w:rsidRDefault="0073501F" w:rsidP="003D5055">
            <w:pPr>
              <w:autoSpaceDE w:val="0"/>
              <w:autoSpaceDN w:val="0"/>
              <w:ind w:firstLine="281"/>
              <w:jc w:val="both"/>
              <w:rPr>
                <w:rFonts w:eastAsia="Times New Roman"/>
              </w:rPr>
            </w:pPr>
            <w:r w:rsidRPr="00F41F38">
              <w:rPr>
                <w:rFonts w:eastAsia="Times New Roman"/>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w:t>
            </w:r>
            <w:r w:rsidRPr="00F41F38">
              <w:rPr>
                <w:rFonts w:eastAsia="Times New Roman"/>
              </w:rPr>
              <w:lastRenderedPageBreak/>
              <w:t>нумерація сторінок/аркушів не відповідає переліку, зазначеному в документі).</w:t>
            </w:r>
          </w:p>
          <w:p w14:paraId="7E6FA27C" w14:textId="77777777" w:rsidR="0073501F" w:rsidRPr="00F41F38" w:rsidRDefault="0073501F" w:rsidP="003D5055">
            <w:pPr>
              <w:autoSpaceDE w:val="0"/>
              <w:autoSpaceDN w:val="0"/>
              <w:jc w:val="both"/>
              <w:rPr>
                <w:rFonts w:eastAsia="Times New Roman"/>
              </w:rPr>
            </w:pPr>
            <w:r w:rsidRPr="00F41F38">
              <w:rPr>
                <w:rFonts w:eastAsia="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BB96776" w14:textId="77777777" w:rsidR="0073501F" w:rsidRPr="00F41F38" w:rsidRDefault="0073501F" w:rsidP="003D5055">
            <w:pPr>
              <w:autoSpaceDE w:val="0"/>
              <w:autoSpaceDN w:val="0"/>
              <w:jc w:val="both"/>
              <w:rPr>
                <w:rFonts w:eastAsia="Times New Roman"/>
              </w:rPr>
            </w:pPr>
            <w:r w:rsidRPr="00F41F38">
              <w:rPr>
                <w:rFonts w:eastAsia="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C2C973" w14:textId="77777777" w:rsidR="0073501F" w:rsidRPr="00F41F38" w:rsidRDefault="0073501F" w:rsidP="003D5055">
            <w:pPr>
              <w:autoSpaceDE w:val="0"/>
              <w:autoSpaceDN w:val="0"/>
              <w:jc w:val="both"/>
              <w:rPr>
                <w:rFonts w:eastAsia="Times New Roman"/>
              </w:rPr>
            </w:pPr>
            <w:r w:rsidRPr="00F41F38">
              <w:rPr>
                <w:rFonts w:eastAsia="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75B7015D" w14:textId="77777777" w:rsidR="0073501F" w:rsidRPr="00F41F38" w:rsidRDefault="0073501F" w:rsidP="003D5055">
            <w:pPr>
              <w:autoSpaceDE w:val="0"/>
              <w:autoSpaceDN w:val="0"/>
              <w:jc w:val="both"/>
              <w:rPr>
                <w:rFonts w:eastAsia="Times New Roman"/>
              </w:rPr>
            </w:pPr>
            <w:r w:rsidRPr="00F41F38">
              <w:rPr>
                <w:rFonts w:eastAsia="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BC3CA8" w14:textId="77777777" w:rsidR="0073501F" w:rsidRPr="00F41F38" w:rsidRDefault="0073501F" w:rsidP="003D5055">
            <w:pPr>
              <w:autoSpaceDE w:val="0"/>
              <w:autoSpaceDN w:val="0"/>
              <w:jc w:val="both"/>
              <w:rPr>
                <w:rFonts w:eastAsia="Times New Roman"/>
              </w:rPr>
            </w:pPr>
            <w:r w:rsidRPr="00F41F38">
              <w:rPr>
                <w:rFonts w:eastAsia="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6FB3DA" w14:textId="77777777" w:rsidR="0073501F" w:rsidRPr="00F41F38" w:rsidRDefault="0073501F" w:rsidP="003D5055">
            <w:pPr>
              <w:autoSpaceDE w:val="0"/>
              <w:autoSpaceDN w:val="0"/>
              <w:jc w:val="both"/>
              <w:rPr>
                <w:rFonts w:eastAsia="Times New Roman"/>
              </w:rPr>
            </w:pPr>
            <w:r w:rsidRPr="00F41F38">
              <w:rPr>
                <w:rFonts w:eastAsia="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537C3A" w14:textId="77777777" w:rsidR="0073501F" w:rsidRPr="00F41F38" w:rsidRDefault="0073501F" w:rsidP="003D5055">
            <w:pPr>
              <w:autoSpaceDE w:val="0"/>
              <w:autoSpaceDN w:val="0"/>
              <w:jc w:val="both"/>
              <w:rPr>
                <w:rFonts w:eastAsia="Times New Roman"/>
              </w:rPr>
            </w:pPr>
            <w:r w:rsidRPr="00F41F38">
              <w:rPr>
                <w:rFonts w:eastAsia="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DD1823C" w14:textId="77777777" w:rsidR="0073501F" w:rsidRPr="00F41F38" w:rsidRDefault="0073501F" w:rsidP="003D5055">
            <w:pPr>
              <w:autoSpaceDE w:val="0"/>
              <w:autoSpaceDN w:val="0"/>
              <w:jc w:val="both"/>
              <w:rPr>
                <w:rFonts w:eastAsia="Times New Roman"/>
              </w:rPr>
            </w:pPr>
            <w:r w:rsidRPr="00F41F38">
              <w:rPr>
                <w:rFonts w:eastAsia="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97DDE03" w14:textId="77777777" w:rsidR="0073501F" w:rsidRPr="00F41F38" w:rsidRDefault="0073501F" w:rsidP="003D5055">
            <w:pPr>
              <w:autoSpaceDE w:val="0"/>
              <w:autoSpaceDN w:val="0"/>
              <w:jc w:val="both"/>
              <w:rPr>
                <w:rFonts w:eastAsia="Times New Roman"/>
              </w:rPr>
            </w:pPr>
            <w:r w:rsidRPr="00F41F38">
              <w:rPr>
                <w:rFonts w:eastAsia="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CBAE4FE" w14:textId="77777777" w:rsidR="0073501F" w:rsidRPr="00F41F38" w:rsidRDefault="0073501F" w:rsidP="003D5055">
            <w:pPr>
              <w:autoSpaceDE w:val="0"/>
              <w:autoSpaceDN w:val="0"/>
              <w:jc w:val="both"/>
              <w:rPr>
                <w:rFonts w:eastAsia="Times New Roman"/>
              </w:rPr>
            </w:pPr>
            <w:r w:rsidRPr="00F41F38">
              <w:rPr>
                <w:rFonts w:eastAsia="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EFBE31" w14:textId="77777777" w:rsidR="0073501F" w:rsidRPr="00F41F38" w:rsidRDefault="0073501F" w:rsidP="003D5055">
            <w:pPr>
              <w:autoSpaceDE w:val="0"/>
              <w:autoSpaceDN w:val="0"/>
              <w:jc w:val="both"/>
              <w:rPr>
                <w:rFonts w:eastAsia="Times New Roman"/>
              </w:rPr>
            </w:pPr>
            <w:r w:rsidRPr="00F41F38">
              <w:rPr>
                <w:rFonts w:eastAsia="Times New Roman"/>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601014" w14:textId="77777777" w:rsidR="0073501F" w:rsidRPr="00F41F38" w:rsidRDefault="0073501F" w:rsidP="003D5055">
            <w:pPr>
              <w:pStyle w:val="a6"/>
              <w:shd w:val="clear" w:color="auto" w:fill="FFFFFF"/>
              <w:spacing w:before="0" w:after="0"/>
              <w:ind w:firstLine="317"/>
              <w:jc w:val="both"/>
              <w:rPr>
                <w:b/>
              </w:rPr>
            </w:pPr>
            <w:r w:rsidRPr="00F41F38">
              <w:rPr>
                <w:b/>
                <w:color w:val="000000"/>
              </w:rPr>
              <w:lastRenderedPageBreak/>
              <w:t xml:space="preserve">Опис та приклади формальних помилок,  відповідно до </w:t>
            </w:r>
            <w:hyperlink r:id="rId8" w:anchor="n1421" w:history="1">
              <w:r w:rsidRPr="00F41F38">
                <w:rPr>
                  <w:rStyle w:val="aa"/>
                  <w:color w:val="000000"/>
                </w:rPr>
                <w:t>п. 19 ч. 2 ст. 22</w:t>
              </w:r>
            </w:hyperlink>
            <w:r w:rsidRPr="00F41F38">
              <w:rPr>
                <w:b/>
                <w:color w:val="000000"/>
              </w:rPr>
              <w:t xml:space="preserve"> Закону:</w:t>
            </w:r>
          </w:p>
          <w:p w14:paraId="4055A489"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розміщення інформації не на фірмовому бланку підприємства;</w:t>
            </w:r>
          </w:p>
          <w:p w14:paraId="3095EA5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самостійне виправлення помилок та/або описок у поданій пропозиції під час її складання Учасником; </w:t>
            </w:r>
          </w:p>
          <w:p w14:paraId="024D06BF" w14:textId="77777777" w:rsidR="0073501F" w:rsidRPr="00F41F38" w:rsidRDefault="0073501F" w:rsidP="003D5055">
            <w:pPr>
              <w:pStyle w:val="a6"/>
              <w:shd w:val="clear" w:color="auto" w:fill="FFFFFF"/>
              <w:tabs>
                <w:tab w:val="left" w:pos="604"/>
              </w:tabs>
              <w:spacing w:before="0" w:after="0"/>
              <w:jc w:val="both"/>
              <w:textAlignment w:val="baseline"/>
              <w:rPr>
                <w:color w:val="000000"/>
              </w:rPr>
            </w:pPr>
            <w:r w:rsidRPr="00F41F38">
              <w:rPr>
                <w:color w:val="000000"/>
                <w:lang w:val="ru-RU"/>
              </w:rPr>
              <w:t xml:space="preserve">- </w:t>
            </w:r>
            <w:r w:rsidRPr="00F41F38">
              <w:rPr>
                <w:color w:val="000000"/>
              </w:rPr>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sidRPr="00F41F38">
              <w:rPr>
                <w:iCs/>
                <w:color w:val="000000"/>
                <w:u w:val="single"/>
              </w:rPr>
              <w:t>Наприклад:</w:t>
            </w:r>
            <w:r w:rsidRPr="00F41F38">
              <w:rPr>
                <w:iCs/>
                <w:color w:val="000000"/>
              </w:rPr>
              <w:t xml:space="preserve"> зазначення в довідці русизмів, </w:t>
            </w:r>
            <w:proofErr w:type="spellStart"/>
            <w:r w:rsidRPr="00F41F38">
              <w:rPr>
                <w:iCs/>
                <w:color w:val="000000"/>
              </w:rPr>
              <w:t>сленгових</w:t>
            </w:r>
            <w:proofErr w:type="spellEnd"/>
            <w:r w:rsidRPr="00F41F38">
              <w:rPr>
                <w:iCs/>
                <w:color w:val="000000"/>
              </w:rPr>
              <w:t xml:space="preserve"> слів або технічних помилок</w:t>
            </w:r>
            <w:r w:rsidRPr="00F41F38">
              <w:rPr>
                <w:color w:val="000000"/>
              </w:rPr>
              <w:t>;</w:t>
            </w:r>
          </w:p>
          <w:p w14:paraId="600884C2"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14:paraId="41D9E93C"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 xml:space="preserve">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sidRPr="00F41F38">
              <w:rPr>
                <w:iCs/>
                <w:color w:val="000000"/>
                <w:u w:val="single"/>
              </w:rPr>
              <w:t>Наприклад:</w:t>
            </w:r>
            <w:r w:rsidRPr="00F41F38">
              <w:rPr>
                <w:iCs/>
                <w:color w:val="000000"/>
              </w:rPr>
              <w:t xml:space="preserve"> замість вимоги надати довідку в довільній формі учасник надав лист-пояснення;</w:t>
            </w:r>
          </w:p>
          <w:p w14:paraId="5FD57CB6"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якщо вимога в тендерній документації встановлена декілька разів, учасник може подати необхідний документ або інформацію один раз;</w:t>
            </w:r>
          </w:p>
          <w:p w14:paraId="1C1E2AC3"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lang w:val="ru-RU"/>
              </w:rPr>
              <w:t xml:space="preserve">- </w:t>
            </w:r>
            <w:r w:rsidRPr="00F41F38">
              <w:rPr>
                <w:color w:val="000000"/>
              </w:rPr>
              <w:t>відсутність інформації, що вимагається, в певних документах, однак наявність цієї інформації в інших документах у складі тендерної пропозиції;</w:t>
            </w:r>
          </w:p>
          <w:p w14:paraId="4C5B29BF" w14:textId="77777777" w:rsidR="0073501F" w:rsidRPr="00F41F38" w:rsidRDefault="0073501F" w:rsidP="003D5055">
            <w:pPr>
              <w:pStyle w:val="a6"/>
              <w:shd w:val="clear" w:color="auto" w:fill="FFFFFF"/>
              <w:spacing w:before="0" w:after="0"/>
              <w:jc w:val="both"/>
              <w:textAlignment w:val="baseline"/>
              <w:rPr>
                <w:color w:val="000000"/>
              </w:rPr>
            </w:pPr>
            <w:r w:rsidRPr="00F41F38">
              <w:rPr>
                <w:color w:val="000000"/>
              </w:rPr>
              <w:t>- інші формальні (несуттєві) помилки, що пов’язані з оформленням тендерної пропозиції та не впливають на зміст пропозиції.</w:t>
            </w:r>
          </w:p>
          <w:p w14:paraId="605D52FC" w14:textId="77777777" w:rsidR="0073501F" w:rsidRPr="00F41F38" w:rsidRDefault="0073501F" w:rsidP="003D5055">
            <w:pPr>
              <w:autoSpaceDE w:val="0"/>
              <w:autoSpaceDN w:val="0"/>
              <w:jc w:val="both"/>
              <w:rPr>
                <w:rFonts w:eastAsia="Times New Roman"/>
              </w:rPr>
            </w:pPr>
            <w:r w:rsidRPr="00F41F38">
              <w:rPr>
                <w:rFonts w:eastAsia="Times New Roman"/>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14:paraId="77457C23" w14:textId="0431B5F1" w:rsidR="0073501F" w:rsidRPr="00F41F38" w:rsidRDefault="0073501F" w:rsidP="003D5055">
            <w:pPr>
              <w:pStyle w:val="19"/>
              <w:widowControl w:val="0"/>
              <w:spacing w:line="240" w:lineRule="auto"/>
              <w:ind w:left="34" w:hanging="21"/>
              <w:jc w:val="both"/>
              <w:rPr>
                <w:rFonts w:ascii="Times New Roman" w:eastAsia="Times New Roman" w:hAnsi="Times New Roman" w:cs="Times New Roman"/>
                <w:color w:val="auto"/>
                <w:sz w:val="24"/>
                <w:szCs w:val="24"/>
                <w:lang w:val="uk-UA"/>
              </w:rPr>
            </w:pPr>
            <w:r w:rsidRPr="00F41F38">
              <w:rPr>
                <w:rFonts w:ascii="Times New Roman" w:eastAsia="Times New Roman" w:hAnsi="Times New Roman" w:cs="Times New Roman"/>
                <w:color w:val="auto"/>
                <w:sz w:val="24"/>
                <w:szCs w:val="24"/>
                <w:lang w:val="uk-UA"/>
              </w:rPr>
              <w:t xml:space="preserve">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w:t>
            </w:r>
            <w:r w:rsidR="00E02497">
              <w:rPr>
                <w:rFonts w:ascii="Times New Roman" w:eastAsia="Times New Roman" w:hAnsi="Times New Roman" w:cs="Times New Roman"/>
                <w:color w:val="auto"/>
                <w:sz w:val="24"/>
                <w:szCs w:val="24"/>
                <w:lang w:val="uk-UA"/>
              </w:rPr>
              <w:t>відкритих</w:t>
            </w:r>
            <w:r w:rsidRPr="00F41F38">
              <w:rPr>
                <w:rFonts w:ascii="Times New Roman" w:eastAsia="Times New Roman" w:hAnsi="Times New Roman" w:cs="Times New Roman"/>
                <w:color w:val="auto"/>
                <w:sz w:val="24"/>
                <w:szCs w:val="24"/>
                <w:lang w:val="uk-UA"/>
              </w:rPr>
              <w:t>,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14:paraId="3FB84ED0" w14:textId="77777777" w:rsidR="0073501F" w:rsidRPr="00F41F38" w:rsidRDefault="0073501F" w:rsidP="003D5055">
            <w:pPr>
              <w:widowControl w:val="0"/>
              <w:ind w:hanging="21"/>
              <w:jc w:val="both"/>
              <w:rPr>
                <w:rFonts w:eastAsia="Times New Roman"/>
              </w:rPr>
            </w:pPr>
            <w:r w:rsidRPr="00F41F38">
              <w:rPr>
                <w:rFonts w:eastAsia="Times New Roman"/>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CB46465" w14:textId="77777777" w:rsidR="0073501F" w:rsidRPr="00F41F38" w:rsidRDefault="0073501F" w:rsidP="003D5055">
            <w:pPr>
              <w:pStyle w:val="a6"/>
              <w:spacing w:before="0" w:after="0"/>
              <w:jc w:val="both"/>
            </w:pPr>
            <w:r w:rsidRPr="00F41F38">
              <w:rPr>
                <w:color w:val="000000"/>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9" w:anchor="n15" w:history="1">
              <w:proofErr w:type="spellStart"/>
              <w:r w:rsidRPr="00F41F38">
                <w:rPr>
                  <w:rStyle w:val="aa"/>
                  <w:color w:val="000000"/>
                  <w:u w:val="none"/>
                </w:rPr>
                <w:t>абз</w:t>
              </w:r>
              <w:proofErr w:type="spellEnd"/>
              <w:r w:rsidRPr="00F41F38">
                <w:rPr>
                  <w:rStyle w:val="aa"/>
                  <w:color w:val="000000"/>
                  <w:u w:val="none"/>
                </w:rPr>
                <w:t>. 4 ст. 2</w:t>
              </w:r>
            </w:hyperlink>
            <w:r w:rsidRPr="00F41F38">
              <w:rPr>
                <w:color w:val="000000"/>
              </w:rPr>
              <w:t xml:space="preserve"> Закону України «Про захист персональних даних» від 01.06.2010 № 2297-VI.</w:t>
            </w:r>
          </w:p>
          <w:p w14:paraId="4F7C4092" w14:textId="77777777" w:rsidR="0073501F" w:rsidRPr="00F41F38" w:rsidRDefault="0073501F" w:rsidP="003D5055">
            <w:pPr>
              <w:pStyle w:val="a6"/>
              <w:spacing w:before="0" w:after="0"/>
              <w:jc w:val="both"/>
              <w:rPr>
                <w:color w:val="000000"/>
              </w:rPr>
            </w:pPr>
            <w:r w:rsidRPr="00F41F38">
              <w:rPr>
                <w:color w:val="000000"/>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w:t>
            </w:r>
            <w:r w:rsidRPr="00F41F38">
              <w:rPr>
                <w:color w:val="000000"/>
              </w:rPr>
              <w:lastRenderedPageBreak/>
              <w:t>їх обробку, несе виключно учасник процедури закупівлі, що подав тендерну пропозицію.</w:t>
            </w:r>
          </w:p>
          <w:p w14:paraId="6CC5FE9F" w14:textId="21F1F608" w:rsidR="0073501F" w:rsidRPr="00F41F38" w:rsidRDefault="0073501F" w:rsidP="003D5055">
            <w:pPr>
              <w:pStyle w:val="a6"/>
              <w:spacing w:before="0" w:after="0"/>
              <w:jc w:val="both"/>
            </w:pPr>
            <w:r w:rsidRPr="00F41F38">
              <w:rPr>
                <w:color w:val="000000"/>
                <w:shd w:val="clear" w:color="auto" w:fill="FFFFFF"/>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sidRPr="00F41F38">
              <w:rPr>
                <w:b/>
                <w:bCs/>
                <w:color w:val="000000"/>
                <w:shd w:val="clear" w:color="auto" w:fill="FFFFFF"/>
              </w:rPr>
              <w:t xml:space="preserve"> </w:t>
            </w:r>
            <w:r w:rsidRPr="00F41F38">
              <w:rPr>
                <w:bCs/>
                <w:color w:val="000000"/>
                <w:shd w:val="clear" w:color="auto" w:fill="FFFFFF"/>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0" w:anchor="n1250" w:history="1">
              <w:r w:rsidRPr="00F41F38">
                <w:rPr>
                  <w:rStyle w:val="aa"/>
                  <w:color w:val="000000"/>
                  <w:shd w:val="clear" w:color="auto" w:fill="FFFFFF"/>
                </w:rPr>
                <w:t>ст. 16</w:t>
              </w:r>
            </w:hyperlink>
            <w:r w:rsidRPr="00F41F38">
              <w:rPr>
                <w:bCs/>
                <w:color w:val="000000"/>
                <w:shd w:val="clear" w:color="auto" w:fill="FFFFFF"/>
              </w:rPr>
              <w:t xml:space="preserve"> Закону, і документи, що підтверджують відсутність підстав, встановлених </w:t>
            </w:r>
            <w:hyperlink r:id="rId11" w:anchor="n1261" w:history="1">
              <w:r w:rsidR="000C3DED">
                <w:rPr>
                  <w:rStyle w:val="aa"/>
                  <w:color w:val="000000"/>
                  <w:shd w:val="clear" w:color="auto" w:fill="FFFFFF"/>
                </w:rPr>
                <w:t>п.</w:t>
              </w:r>
              <w:r w:rsidRPr="00F41F38">
                <w:rPr>
                  <w:rStyle w:val="aa"/>
                  <w:color w:val="000000"/>
                  <w:shd w:val="clear" w:color="auto" w:fill="FFFFFF"/>
                </w:rPr>
                <w:t xml:space="preserve"> </w:t>
              </w:r>
              <w:r w:rsidR="000C3DED">
                <w:rPr>
                  <w:rStyle w:val="aa"/>
                  <w:color w:val="000000"/>
                  <w:shd w:val="clear" w:color="auto" w:fill="FFFFFF"/>
                </w:rPr>
                <w:t>4</w:t>
              </w:r>
              <w:r w:rsidRPr="00F41F38">
                <w:rPr>
                  <w:rStyle w:val="aa"/>
                  <w:color w:val="000000"/>
                  <w:shd w:val="clear" w:color="auto" w:fill="FFFFFF"/>
                </w:rPr>
                <w:t>7</w:t>
              </w:r>
            </w:hyperlink>
            <w:r w:rsidRPr="00F41F38">
              <w:rPr>
                <w:bCs/>
                <w:color w:val="000000"/>
                <w:shd w:val="clear" w:color="auto" w:fill="FFFFFF"/>
              </w:rPr>
              <w:t xml:space="preserve"> </w:t>
            </w:r>
            <w:r w:rsidR="000C3DED">
              <w:rPr>
                <w:bCs/>
                <w:color w:val="000000"/>
                <w:shd w:val="clear" w:color="auto" w:fill="FFFFFF"/>
              </w:rPr>
              <w:t>Особливостей</w:t>
            </w:r>
            <w:r w:rsidRPr="00F41F38">
              <w:rPr>
                <w:bCs/>
                <w:color w:val="000000"/>
                <w:shd w:val="clear" w:color="auto" w:fill="FFFFFF"/>
              </w:rPr>
              <w:t>.</w:t>
            </w:r>
          </w:p>
          <w:p w14:paraId="02C614F3" w14:textId="77777777" w:rsidR="0073501F" w:rsidRPr="00F41F38" w:rsidRDefault="0073501F" w:rsidP="003D5055">
            <w:pPr>
              <w:pStyle w:val="a6"/>
              <w:spacing w:before="0" w:after="0"/>
              <w:jc w:val="both"/>
              <w:rPr>
                <w:color w:val="000000"/>
                <w:shd w:val="clear" w:color="auto" w:fill="FFFFFF"/>
              </w:rPr>
            </w:pPr>
            <w:r w:rsidRPr="00F41F38">
              <w:rPr>
                <w:color w:val="000000"/>
                <w:shd w:val="clear" w:color="auto" w:fill="FFFFFF"/>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2" w:anchor="Text" w:history="1">
              <w:r w:rsidRPr="00F41F38">
                <w:rPr>
                  <w:rStyle w:val="aa"/>
                  <w:color w:val="000000"/>
                </w:rPr>
                <w:t>Закону України «Про захист персональних даних»</w:t>
              </w:r>
            </w:hyperlink>
            <w:r w:rsidRPr="00F41F38">
              <w:rPr>
                <w:color w:val="000000"/>
                <w:shd w:val="clear" w:color="auto" w:fill="FFFFFF"/>
              </w:rPr>
              <w:t xml:space="preserve">) у документах, що підтверджують відповідність кваліфікаційним критеріям відповідно до </w:t>
            </w:r>
            <w:hyperlink r:id="rId13" w:anchor="n1250" w:history="1">
              <w:r w:rsidRPr="00F41F38">
                <w:rPr>
                  <w:rStyle w:val="aa"/>
                  <w:color w:val="000000"/>
                </w:rPr>
                <w:t>ст. 16</w:t>
              </w:r>
            </w:hyperlink>
            <w:r w:rsidRPr="00F41F38">
              <w:rPr>
                <w:color w:val="000000"/>
                <w:shd w:val="clear" w:color="auto" w:fill="FFFFFF"/>
              </w:rPr>
              <w:t xml:space="preserve"> Закону. При цьому зміст документу не має бути спотворений.</w:t>
            </w:r>
          </w:p>
          <w:p w14:paraId="041E5312" w14:textId="77777777" w:rsidR="0073501F" w:rsidRPr="00F41F38" w:rsidRDefault="0073501F" w:rsidP="003D5055">
            <w:pPr>
              <w:pStyle w:val="a6"/>
              <w:spacing w:before="0" w:after="0"/>
              <w:jc w:val="both"/>
              <w:rPr>
                <w:b/>
                <w:bCs/>
                <w:color w:val="000000"/>
                <w:lang w:val="ru"/>
              </w:rPr>
            </w:pPr>
            <w:r w:rsidRPr="00F41F38">
              <w:rPr>
                <w:b/>
                <w:bCs/>
                <w:color w:val="000000"/>
              </w:rPr>
              <w:t>Підготовка документів учасниками-нерезидентами</w:t>
            </w:r>
            <w:r w:rsidRPr="00F41F38">
              <w:rPr>
                <w:b/>
                <w:bCs/>
                <w:color w:val="000000"/>
                <w:lang w:val="ru"/>
              </w:rPr>
              <w:t>:</w:t>
            </w:r>
          </w:p>
          <w:p w14:paraId="1A659423" w14:textId="77777777" w:rsidR="0073501F" w:rsidRPr="00F41F38" w:rsidRDefault="0073501F" w:rsidP="003D5055">
            <w:pPr>
              <w:pStyle w:val="a6"/>
              <w:shd w:val="clear" w:color="auto" w:fill="FFFFFF"/>
              <w:spacing w:before="0" w:after="0"/>
              <w:jc w:val="both"/>
            </w:pPr>
            <w:r w:rsidRPr="00F41F38">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5F0CED5" w14:textId="77777777" w:rsidR="0073501F" w:rsidRPr="00F41F38" w:rsidRDefault="0073501F" w:rsidP="003D5055">
            <w:pPr>
              <w:pStyle w:val="a6"/>
              <w:shd w:val="clear" w:color="auto" w:fill="FFFFFF"/>
              <w:spacing w:before="0" w:after="0"/>
              <w:ind w:firstLine="287"/>
              <w:jc w:val="both"/>
            </w:pPr>
            <w:r w:rsidRPr="00F41F38">
              <w:rPr>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F41F38">
              <w:rPr>
                <w:color w:val="000000"/>
              </w:rPr>
              <w:t>ії</w:t>
            </w:r>
            <w:proofErr w:type="spellEnd"/>
            <w:r w:rsidRPr="00F41F38">
              <w:rPr>
                <w:color w:val="000000"/>
              </w:rPr>
              <w:t>) роз`яснення(-</w:t>
            </w:r>
            <w:proofErr w:type="spellStart"/>
            <w:r w:rsidRPr="00F41F38">
              <w:rPr>
                <w:color w:val="000000"/>
              </w:rPr>
              <w:t>нь</w:t>
            </w:r>
            <w:proofErr w:type="spellEnd"/>
            <w:r w:rsidRPr="00F41F38">
              <w:rPr>
                <w:color w:val="000000"/>
              </w:rPr>
              <w:t>) державних органів.</w:t>
            </w:r>
          </w:p>
          <w:p w14:paraId="423BA0F3" w14:textId="77777777" w:rsidR="0073501F" w:rsidRPr="00F41F38" w:rsidRDefault="0073501F" w:rsidP="003D5055">
            <w:pPr>
              <w:pStyle w:val="a6"/>
              <w:spacing w:before="0" w:after="0"/>
              <w:ind w:firstLine="317"/>
              <w:jc w:val="both"/>
              <w:rPr>
                <w:b/>
                <w:bCs/>
                <w:color w:val="000000"/>
              </w:rPr>
            </w:pPr>
            <w:r w:rsidRPr="00F41F38">
              <w:rPr>
                <w:b/>
                <w:color w:val="000000"/>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3501F" w14:paraId="4BD65A82" w14:textId="77777777" w:rsidTr="00D01C32">
        <w:trPr>
          <w:gridAfter w:val="1"/>
          <w:wAfter w:w="91" w:type="dxa"/>
          <w:trHeight w:val="400"/>
          <w:jc w:val="center"/>
        </w:trPr>
        <w:tc>
          <w:tcPr>
            <w:tcW w:w="576" w:type="dxa"/>
          </w:tcPr>
          <w:p w14:paraId="330AF88B" w14:textId="77777777" w:rsidR="0073501F" w:rsidRDefault="0073501F" w:rsidP="003D5055">
            <w:pPr>
              <w:pStyle w:val="19"/>
              <w:widowControl w:val="0"/>
              <w:spacing w:before="96" w:after="96" w:line="240" w:lineRule="auto"/>
              <w:rPr>
                <w:lang w:val="uk-UA"/>
              </w:rPr>
            </w:pPr>
            <w:r>
              <w:rPr>
                <w:rFonts w:ascii="Times New Roman" w:eastAsia="Times New Roman" w:hAnsi="Times New Roman" w:cs="Times New Roman"/>
                <w:sz w:val="24"/>
                <w:szCs w:val="24"/>
                <w:lang w:val="uk-UA"/>
              </w:rPr>
              <w:lastRenderedPageBreak/>
              <w:t>2</w:t>
            </w:r>
          </w:p>
        </w:tc>
        <w:tc>
          <w:tcPr>
            <w:tcW w:w="3253" w:type="dxa"/>
          </w:tcPr>
          <w:p w14:paraId="46EDC643" w14:textId="77777777" w:rsidR="0073501F" w:rsidRDefault="0073501F" w:rsidP="003D5055">
            <w:pPr>
              <w:pStyle w:val="19"/>
              <w:widowControl w:val="0"/>
              <w:spacing w:before="96" w:after="96" w:line="240" w:lineRule="auto"/>
              <w:jc w:val="both"/>
              <w:rPr>
                <w:lang w:val="uk-UA"/>
              </w:rPr>
            </w:pPr>
            <w:r>
              <w:rPr>
                <w:rFonts w:ascii="Times New Roman" w:eastAsia="Times New Roman" w:hAnsi="Times New Roman" w:cs="Times New Roman"/>
                <w:sz w:val="24"/>
                <w:szCs w:val="24"/>
                <w:lang w:val="uk-UA"/>
              </w:rPr>
              <w:t>Забезпечення тендерної пропозиції</w:t>
            </w:r>
          </w:p>
        </w:tc>
        <w:tc>
          <w:tcPr>
            <w:tcW w:w="6929" w:type="dxa"/>
          </w:tcPr>
          <w:p w14:paraId="181F98C8" w14:textId="3EAA2110" w:rsidR="005B2562" w:rsidRPr="00A2772F" w:rsidRDefault="00A2772F" w:rsidP="00A2772F">
            <w:pPr>
              <w:ind w:firstLine="204"/>
              <w:jc w:val="both"/>
              <w:rPr>
                <w:bCs/>
                <w:color w:val="191919"/>
              </w:rPr>
            </w:pPr>
            <w:r>
              <w:rPr>
                <w:lang w:val="en-US"/>
              </w:rPr>
              <w:t xml:space="preserve"> </w:t>
            </w:r>
            <w:r w:rsidR="005B2562" w:rsidRPr="00672B50">
              <w:t xml:space="preserve"> </w:t>
            </w:r>
            <w:r>
              <w:rPr>
                <w:lang w:val="en-US"/>
              </w:rPr>
              <w:t xml:space="preserve"> </w:t>
            </w:r>
            <w:r>
              <w:t>Не вимагається</w:t>
            </w:r>
          </w:p>
          <w:p w14:paraId="2ADBC30C" w14:textId="2F5A456C" w:rsidR="0073501F" w:rsidRPr="00A2772F" w:rsidRDefault="00A2772F" w:rsidP="00A61AE9">
            <w:pPr>
              <w:ind w:firstLine="513"/>
              <w:jc w:val="both"/>
              <w:rPr>
                <w:bCs/>
                <w:color w:val="191919"/>
                <w:lang w:val="en-US"/>
              </w:rPr>
            </w:pPr>
            <w:r>
              <w:rPr>
                <w:bCs/>
                <w:color w:val="191919"/>
                <w:lang w:val="en-US"/>
              </w:rPr>
              <w:t xml:space="preserve"> </w:t>
            </w:r>
          </w:p>
        </w:tc>
      </w:tr>
      <w:tr w:rsidR="0073501F" w14:paraId="2F7EE5C0" w14:textId="77777777" w:rsidTr="00D01C32">
        <w:trPr>
          <w:gridAfter w:val="1"/>
          <w:wAfter w:w="91" w:type="dxa"/>
          <w:trHeight w:val="520"/>
          <w:jc w:val="center"/>
        </w:trPr>
        <w:tc>
          <w:tcPr>
            <w:tcW w:w="576" w:type="dxa"/>
          </w:tcPr>
          <w:p w14:paraId="0CED880E" w14:textId="09E9E85E" w:rsidR="0073501F" w:rsidRDefault="002A5D59" w:rsidP="003D5055">
            <w:pPr>
              <w:pStyle w:val="19"/>
              <w:widowControl w:val="0"/>
              <w:spacing w:before="72" w:after="72" w:line="240" w:lineRule="auto"/>
              <w:rPr>
                <w:lang w:val="uk-UA"/>
              </w:rPr>
            </w:pPr>
            <w:r>
              <w:rPr>
                <w:rFonts w:ascii="Times New Roman" w:eastAsia="Times New Roman" w:hAnsi="Times New Roman" w:cs="Times New Roman"/>
                <w:sz w:val="24"/>
                <w:szCs w:val="24"/>
                <w:lang w:val="uk-UA"/>
              </w:rPr>
              <w:t>3</w:t>
            </w:r>
          </w:p>
        </w:tc>
        <w:tc>
          <w:tcPr>
            <w:tcW w:w="3253" w:type="dxa"/>
          </w:tcPr>
          <w:p w14:paraId="0F8931DE" w14:textId="77777777" w:rsidR="0073501F" w:rsidRDefault="0073501F" w:rsidP="003D5055">
            <w:pPr>
              <w:pStyle w:val="19"/>
              <w:widowControl w:val="0"/>
              <w:spacing w:before="72" w:after="72" w:line="240" w:lineRule="auto"/>
              <w:ind w:right="113"/>
              <w:rPr>
                <w:lang w:val="uk-UA"/>
              </w:rPr>
            </w:pPr>
            <w:r>
              <w:rPr>
                <w:rFonts w:ascii="Times New Roman" w:eastAsia="Times New Roman" w:hAnsi="Times New Roman" w:cs="Times New Roman"/>
                <w:sz w:val="24"/>
                <w:szCs w:val="24"/>
                <w:lang w:val="uk-UA"/>
              </w:rPr>
              <w:t>Строк, протягом якого тендерні пропозиції є дійсними</w:t>
            </w:r>
          </w:p>
        </w:tc>
        <w:tc>
          <w:tcPr>
            <w:tcW w:w="6929" w:type="dxa"/>
          </w:tcPr>
          <w:p w14:paraId="1D4ACEA4" w14:textId="77777777" w:rsidR="0073501F"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вважаються дійсними протягом </w:t>
            </w:r>
            <w:r w:rsidRPr="005C0C72">
              <w:rPr>
                <w:rFonts w:ascii="Times New Roman" w:eastAsia="Times New Roman" w:hAnsi="Times New Roman" w:cs="Times New Roman"/>
                <w:sz w:val="24"/>
                <w:szCs w:val="24"/>
                <w:lang w:val="ru-RU"/>
              </w:rPr>
              <w:t>9</w:t>
            </w:r>
            <w:r>
              <w:rPr>
                <w:rFonts w:ascii="Times New Roman" w:eastAsia="Times New Roman" w:hAnsi="Times New Roman" w:cs="Times New Roman"/>
                <w:sz w:val="24"/>
                <w:szCs w:val="24"/>
                <w:lang w:val="ru"/>
              </w:rPr>
              <w:t>0</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
              </w:rPr>
              <w:t>дев’</w:t>
            </w:r>
            <w:proofErr w:type="spellStart"/>
            <w:r w:rsidRPr="005C0C72">
              <w:rPr>
                <w:rFonts w:ascii="Times New Roman" w:eastAsia="Times New Roman" w:hAnsi="Times New Roman" w:cs="Times New Roman"/>
                <w:sz w:val="24"/>
                <w:szCs w:val="24"/>
                <w:lang w:val="ru-RU"/>
              </w:rPr>
              <w:t>яносто</w:t>
            </w:r>
            <w:proofErr w:type="spellEnd"/>
            <w:r>
              <w:rPr>
                <w:rFonts w:ascii="Times New Roman" w:eastAsia="Times New Roman" w:hAnsi="Times New Roman" w:cs="Times New Roman"/>
                <w:sz w:val="24"/>
                <w:szCs w:val="24"/>
                <w:lang w:val="uk-UA"/>
              </w:rPr>
              <w:t>) днів</w:t>
            </w:r>
            <w:r>
              <w:rPr>
                <w:rFonts w:ascii="Times New Roman" w:eastAsia="Times New Roman" w:hAnsi="Times New Roman" w:cs="Times New Roman"/>
                <w:sz w:val="24"/>
                <w:szCs w:val="24"/>
                <w:lang w:val="ru"/>
              </w:rPr>
              <w:t xml:space="preserve"> </w:t>
            </w:r>
            <w:r w:rsidRPr="005C0C72">
              <w:rPr>
                <w:rFonts w:ascii="Times New Roman" w:eastAsia="Times New Roman" w:hAnsi="Times New Roman" w:cs="Times New Roman"/>
                <w:sz w:val="24"/>
                <w:szCs w:val="24"/>
                <w:lang w:val="ru-RU"/>
              </w:rPr>
              <w:t xml:space="preserve">з </w:t>
            </w:r>
            <w:proofErr w:type="spellStart"/>
            <w:r w:rsidRPr="005C0C72">
              <w:rPr>
                <w:rFonts w:ascii="Times New Roman" w:eastAsia="Times New Roman" w:hAnsi="Times New Roman" w:cs="Times New Roman"/>
                <w:sz w:val="24"/>
                <w:szCs w:val="24"/>
                <w:lang w:val="ru-RU"/>
              </w:rPr>
              <w:t>дати</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кінцевого</w:t>
            </w:r>
            <w:proofErr w:type="spellEnd"/>
            <w:r w:rsidRPr="005C0C72">
              <w:rPr>
                <w:rFonts w:ascii="Times New Roman" w:eastAsia="Times New Roman" w:hAnsi="Times New Roman" w:cs="Times New Roman"/>
                <w:sz w:val="24"/>
                <w:szCs w:val="24"/>
                <w:lang w:val="ru-RU"/>
              </w:rPr>
              <w:t xml:space="preserve"> строку </w:t>
            </w:r>
            <w:proofErr w:type="spellStart"/>
            <w:r w:rsidRPr="005C0C72">
              <w:rPr>
                <w:rFonts w:ascii="Times New Roman" w:eastAsia="Times New Roman" w:hAnsi="Times New Roman" w:cs="Times New Roman"/>
                <w:sz w:val="24"/>
                <w:szCs w:val="24"/>
                <w:lang w:val="ru-RU"/>
              </w:rPr>
              <w:t>подання</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тендерних</w:t>
            </w:r>
            <w:proofErr w:type="spellEnd"/>
            <w:r w:rsidRPr="005C0C72">
              <w:rPr>
                <w:rFonts w:ascii="Times New Roman" w:eastAsia="Times New Roman" w:hAnsi="Times New Roman" w:cs="Times New Roman"/>
                <w:sz w:val="24"/>
                <w:szCs w:val="24"/>
                <w:lang w:val="ru-RU"/>
              </w:rPr>
              <w:t xml:space="preserve"> </w:t>
            </w:r>
            <w:proofErr w:type="spellStart"/>
            <w:r w:rsidRPr="005C0C72">
              <w:rPr>
                <w:rFonts w:ascii="Times New Roman" w:eastAsia="Times New Roman" w:hAnsi="Times New Roman" w:cs="Times New Roman"/>
                <w:sz w:val="24"/>
                <w:szCs w:val="24"/>
                <w:lang w:val="ru-RU"/>
              </w:rPr>
              <w:t>пропозицій</w:t>
            </w:r>
            <w:proofErr w:type="spellEnd"/>
            <w:r w:rsidRPr="005C0C7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uk-UA"/>
              </w:rPr>
              <w:t xml:space="preserve"> </w:t>
            </w:r>
          </w:p>
          <w:p w14:paraId="59E63DDF"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Тендерні пропозиції залишаються дійсними протягом зазначеного в тендерній документації строку, який у разі </w:t>
            </w:r>
            <w:r w:rsidRPr="00AF77E5">
              <w:rPr>
                <w:rFonts w:ascii="Times New Roman" w:eastAsia="Times New Roman" w:hAnsi="Times New Roman" w:cs="Times New Roman"/>
                <w:sz w:val="24"/>
                <w:szCs w:val="24"/>
                <w:lang w:val="uk-UA"/>
              </w:rPr>
              <w:t>необхідності може бути продовжений.</w:t>
            </w:r>
          </w:p>
          <w:p w14:paraId="70E07B1C"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6EDFDEF9"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5C0C72">
              <w:rPr>
                <w:rFonts w:ascii="Times New Roman" w:eastAsia="Times New Roman" w:hAnsi="Times New Roman" w:cs="Times New Roman"/>
                <w:sz w:val="24"/>
                <w:szCs w:val="24"/>
                <w:lang w:val="ru-RU"/>
              </w:rPr>
              <w:t xml:space="preserve">- </w:t>
            </w:r>
            <w:r w:rsidRPr="00AF77E5">
              <w:rPr>
                <w:rFonts w:ascii="Times New Roman" w:eastAsia="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14:paraId="1D79F5C3" w14:textId="77777777" w:rsidR="0073501F" w:rsidRPr="00AF77E5" w:rsidRDefault="0073501F" w:rsidP="003D5055">
            <w:pPr>
              <w:pStyle w:val="19"/>
              <w:widowControl w:val="0"/>
              <w:spacing w:line="240" w:lineRule="auto"/>
              <w:ind w:right="113"/>
              <w:jc w:val="both"/>
              <w:rPr>
                <w:rFonts w:ascii="Times New Roman" w:eastAsia="Times New Roman" w:hAnsi="Times New Roman" w:cs="Times New Roman"/>
                <w:sz w:val="24"/>
                <w:szCs w:val="24"/>
                <w:lang w:val="uk-UA"/>
              </w:rPr>
            </w:pPr>
            <w:r w:rsidRPr="00AF77E5">
              <w:rPr>
                <w:rFonts w:ascii="Times New Roman" w:eastAsia="Times New Roman" w:hAnsi="Times New Roman" w:cs="Times New Roman"/>
                <w:sz w:val="24"/>
                <w:szCs w:val="24"/>
                <w:lang w:val="uk-UA"/>
              </w:rPr>
              <w:t>- погодитися з вимогою та продовжити строк дії поданої ним тендерної пропозиції і наданого забезпечення тендерної пропозиції.</w:t>
            </w:r>
          </w:p>
          <w:p w14:paraId="6AD604B1" w14:textId="77777777" w:rsidR="0073501F" w:rsidRDefault="0073501F" w:rsidP="003D5055">
            <w:pPr>
              <w:pStyle w:val="19"/>
              <w:widowControl w:val="0"/>
              <w:spacing w:line="240" w:lineRule="auto"/>
              <w:ind w:right="113"/>
              <w:jc w:val="both"/>
              <w:rPr>
                <w:lang w:val="uk-UA"/>
              </w:rPr>
            </w:pPr>
            <w:r w:rsidRPr="00AF77E5">
              <w:rPr>
                <w:rFonts w:ascii="Times New Roman" w:eastAsia="Times New Roman" w:hAnsi="Times New Roman" w:cs="Times New Roman"/>
                <w:sz w:val="24"/>
                <w:szCs w:val="24"/>
                <w:lang w:val="uk-UA"/>
              </w:rPr>
              <w:t xml:space="preserve">У разі необхідності учасник процедури закупівлі має право з </w:t>
            </w:r>
            <w:r w:rsidRPr="00AF77E5">
              <w:rPr>
                <w:rFonts w:ascii="Times New Roman" w:eastAsia="Times New Roman" w:hAnsi="Times New Roman" w:cs="Times New Roman"/>
                <w:sz w:val="24"/>
                <w:szCs w:val="24"/>
                <w:lang w:val="uk-UA"/>
              </w:rPr>
              <w:lastRenderedPageBreak/>
              <w:t xml:space="preserve">власної ініціативи продовжити строк дії своєї тендерної пропозиції, повідомивши про це замовникові через електронну систему </w:t>
            </w:r>
            <w:proofErr w:type="spellStart"/>
            <w:r w:rsidRPr="00AF77E5">
              <w:rPr>
                <w:rFonts w:ascii="Times New Roman" w:eastAsia="Times New Roman" w:hAnsi="Times New Roman" w:cs="Times New Roman"/>
                <w:sz w:val="24"/>
                <w:szCs w:val="24"/>
                <w:lang w:val="uk-UA"/>
              </w:rPr>
              <w:t>закупівель</w:t>
            </w:r>
            <w:proofErr w:type="spellEnd"/>
            <w:r w:rsidRPr="00AF77E5">
              <w:rPr>
                <w:rFonts w:ascii="Times New Roman" w:eastAsia="Times New Roman" w:hAnsi="Times New Roman" w:cs="Times New Roman"/>
                <w:sz w:val="24"/>
                <w:szCs w:val="24"/>
                <w:lang w:val="uk-UA"/>
              </w:rPr>
              <w:t>.</w:t>
            </w:r>
          </w:p>
        </w:tc>
      </w:tr>
      <w:tr w:rsidR="00A47A38" w14:paraId="4AA856A2" w14:textId="77777777" w:rsidTr="00D01C32">
        <w:trPr>
          <w:gridAfter w:val="1"/>
          <w:wAfter w:w="91" w:type="dxa"/>
          <w:trHeight w:val="520"/>
          <w:jc w:val="center"/>
        </w:trPr>
        <w:tc>
          <w:tcPr>
            <w:tcW w:w="576" w:type="dxa"/>
          </w:tcPr>
          <w:p w14:paraId="3240BC82" w14:textId="7E181F21"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4</w:t>
            </w:r>
          </w:p>
        </w:tc>
        <w:tc>
          <w:tcPr>
            <w:tcW w:w="3253" w:type="dxa"/>
          </w:tcPr>
          <w:p w14:paraId="788CA52F" w14:textId="61C47DEC" w:rsidR="00A47A38" w:rsidRPr="00F41F38" w:rsidRDefault="00A47A38" w:rsidP="00A47A38">
            <w:pPr>
              <w:pStyle w:val="19"/>
              <w:widowControl w:val="0"/>
              <w:spacing w:before="48" w:line="240" w:lineRule="auto"/>
              <w:ind w:right="113"/>
              <w:rPr>
                <w:rFonts w:ascii="Times New Roman" w:hAnsi="Times New Roman" w:cs="Times New Roman"/>
                <w:lang w:val="uk-UA"/>
              </w:rPr>
            </w:pPr>
            <w:r w:rsidRPr="00F41F38">
              <w:rPr>
                <w:rFonts w:ascii="Times New Roman" w:eastAsia="Times New Roman" w:hAnsi="Times New Roman" w:cs="Times New Roman"/>
                <w:color w:val="auto"/>
                <w:sz w:val="24"/>
                <w:szCs w:val="24"/>
                <w:lang w:val="uk-UA"/>
              </w:rPr>
              <w:t xml:space="preserve">Кваліфікаційні критерії до учасників та вимоги, установлені  </w:t>
            </w:r>
            <w:r w:rsidRPr="00F41F38">
              <w:rPr>
                <w:rFonts w:ascii="Times New Roman" w:hAnsi="Times New Roman" w:cs="Times New Roman"/>
                <w:color w:val="auto"/>
                <w:lang w:val="uk-UA"/>
              </w:rPr>
              <w:t>пунктом 47 Особливостей</w:t>
            </w:r>
          </w:p>
        </w:tc>
        <w:tc>
          <w:tcPr>
            <w:tcW w:w="6929" w:type="dxa"/>
          </w:tcPr>
          <w:p w14:paraId="662D33DE" w14:textId="12D80519" w:rsidR="00A47A38" w:rsidRPr="00A47A38" w:rsidRDefault="001B4242"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1B4242">
              <w:rPr>
                <w:rFonts w:ascii="Times New Roman" w:eastAsia="Times New Roman" w:hAnsi="Times New Roman" w:cs="Times New Roman"/>
                <w:color w:val="auto"/>
                <w:sz w:val="24"/>
                <w:szCs w:val="24"/>
                <w:lang w:val="uk-UA"/>
              </w:rPr>
              <w:t>4</w:t>
            </w:r>
            <w:r w:rsidR="00A47A38" w:rsidRPr="00A47A38">
              <w:rPr>
                <w:rFonts w:ascii="Times New Roman" w:eastAsia="Times New Roman" w:hAnsi="Times New Roman" w:cs="Times New Roman"/>
                <w:color w:val="auto"/>
                <w:sz w:val="24"/>
                <w:szCs w:val="24"/>
                <w:lang w:val="uk-UA"/>
              </w:rPr>
              <w:t xml:space="preserve">.1. Кваліфікаційні критерії </w:t>
            </w:r>
            <w:r w:rsidR="00A47A38" w:rsidRPr="00A47A38">
              <w:rPr>
                <w:rFonts w:ascii="Times New Roman" w:hAnsi="Times New Roman" w:cs="Times New Roman"/>
                <w:color w:val="auto"/>
                <w:sz w:val="24"/>
                <w:szCs w:val="24"/>
                <w:lang w:val="uk-UA"/>
              </w:rPr>
              <w:t>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00A47A38" w:rsidRPr="00A47A38">
              <w:rPr>
                <w:rFonts w:ascii="Times New Roman" w:eastAsia="Times New Roman" w:hAnsi="Times New Roman" w:cs="Times New Roman"/>
                <w:color w:val="auto"/>
                <w:sz w:val="24"/>
                <w:szCs w:val="24"/>
                <w:lang w:val="uk-UA"/>
              </w:rPr>
              <w:t xml:space="preserve"> визначені відповідно до статті 16 Закону з урахуванням вимог Особливостей.</w:t>
            </w:r>
          </w:p>
          <w:p w14:paraId="6F2BBD2A" w14:textId="04DA874A" w:rsidR="00A47A38" w:rsidRPr="00A47A38"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A47A38">
              <w:rPr>
                <w:rFonts w:ascii="Times New Roman" w:eastAsia="Times New Roman" w:hAnsi="Times New Roman" w:cs="Times New Roman"/>
                <w:color w:val="auto"/>
                <w:sz w:val="24"/>
                <w:szCs w:val="24"/>
                <w:lang w:val="uk-UA"/>
              </w:rPr>
              <w:t xml:space="preserve">Перелік документів, що підтверджує інформацію учасника, щодо відповідності встановленим кваліфікаційним критеріям наведено у Додатку </w:t>
            </w:r>
            <w:r w:rsidR="005F14AA">
              <w:rPr>
                <w:rFonts w:ascii="Times New Roman" w:eastAsia="Times New Roman" w:hAnsi="Times New Roman" w:cs="Times New Roman"/>
                <w:color w:val="auto"/>
                <w:sz w:val="24"/>
                <w:szCs w:val="24"/>
                <w:lang w:val="uk-UA"/>
              </w:rPr>
              <w:t>1</w:t>
            </w:r>
            <w:r w:rsidRPr="00A47A38">
              <w:rPr>
                <w:rFonts w:ascii="Times New Roman" w:eastAsia="Times New Roman" w:hAnsi="Times New Roman" w:cs="Times New Roman"/>
                <w:color w:val="auto"/>
                <w:sz w:val="24"/>
                <w:szCs w:val="24"/>
                <w:lang w:val="uk-UA"/>
              </w:rPr>
              <w:t xml:space="preserve"> Тендерної документації.</w:t>
            </w:r>
          </w:p>
          <w:p w14:paraId="7C04D536" w14:textId="753E609C"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Підстави для відмови в участі у відкритих торгах та інформація про спосіб підтвердження відсутності підстав для відхилення визначені відповідно до пункту </w:t>
            </w:r>
            <w:r w:rsidRPr="006166D8">
              <w:rPr>
                <w:rFonts w:ascii="Times New Roman" w:hAnsi="Times New Roman" w:cs="Times New Roman"/>
                <w:color w:val="auto"/>
                <w:sz w:val="24"/>
                <w:szCs w:val="24"/>
                <w:lang w:val="uk-UA"/>
              </w:rPr>
              <w:t>47</w:t>
            </w:r>
            <w:r w:rsidRPr="00A47A38">
              <w:rPr>
                <w:rFonts w:ascii="Times New Roman" w:hAnsi="Times New Roman" w:cs="Times New Roman"/>
                <w:color w:val="auto"/>
                <w:sz w:val="24"/>
                <w:szCs w:val="24"/>
                <w:lang w:val="uk-UA"/>
              </w:rPr>
              <w:t xml:space="preserve"> Особливостей</w:t>
            </w:r>
            <w:r w:rsidR="0011637E">
              <w:rPr>
                <w:rFonts w:ascii="Times New Roman" w:hAnsi="Times New Roman" w:cs="Times New Roman"/>
                <w:color w:val="auto"/>
                <w:sz w:val="24"/>
                <w:szCs w:val="24"/>
                <w:lang w:val="uk-UA"/>
              </w:rPr>
              <w:t xml:space="preserve">, наведено </w:t>
            </w:r>
            <w:r w:rsidR="0011637E" w:rsidRPr="00A47A38">
              <w:rPr>
                <w:rFonts w:ascii="Times New Roman" w:eastAsia="Times New Roman" w:hAnsi="Times New Roman" w:cs="Times New Roman"/>
                <w:color w:val="auto"/>
                <w:sz w:val="24"/>
                <w:szCs w:val="24"/>
                <w:lang w:val="uk-UA"/>
              </w:rPr>
              <w:t xml:space="preserve">у Додатку </w:t>
            </w:r>
            <w:r w:rsidR="0011637E">
              <w:rPr>
                <w:rFonts w:ascii="Times New Roman" w:eastAsia="Times New Roman" w:hAnsi="Times New Roman" w:cs="Times New Roman"/>
                <w:color w:val="auto"/>
                <w:sz w:val="24"/>
                <w:szCs w:val="24"/>
                <w:lang w:val="uk-UA"/>
              </w:rPr>
              <w:t>2</w:t>
            </w:r>
            <w:r w:rsidR="0011637E" w:rsidRPr="00A47A38">
              <w:rPr>
                <w:rFonts w:ascii="Times New Roman" w:eastAsia="Times New Roman" w:hAnsi="Times New Roman" w:cs="Times New Roman"/>
                <w:color w:val="auto"/>
                <w:sz w:val="24"/>
                <w:szCs w:val="24"/>
                <w:lang w:val="uk-UA"/>
              </w:rPr>
              <w:t xml:space="preserve"> Тендерної документації</w:t>
            </w:r>
            <w:r w:rsidRPr="00A47A38">
              <w:rPr>
                <w:rFonts w:ascii="Times New Roman" w:hAnsi="Times New Roman" w:cs="Times New Roman"/>
                <w:color w:val="auto"/>
                <w:sz w:val="24"/>
                <w:szCs w:val="24"/>
                <w:lang w:val="uk-UA"/>
              </w:rPr>
              <w:t>.</w:t>
            </w:r>
          </w:p>
          <w:p w14:paraId="60747A9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90DEEE"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3C54101" w14:textId="77777777" w:rsidR="00A47A38" w:rsidRPr="00A47A38"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2) відомості про юридичну особу, яка є учасником процедури закупівлі, </w:t>
            </w:r>
            <w:proofErr w:type="spellStart"/>
            <w:r w:rsidRPr="00A47A38">
              <w:rPr>
                <w:rFonts w:ascii="Times New Roman" w:hAnsi="Times New Roman" w:cs="Times New Roman"/>
                <w:color w:val="auto"/>
                <w:sz w:val="24"/>
                <w:szCs w:val="24"/>
                <w:lang w:val="uk-UA"/>
              </w:rPr>
              <w:t>внесено</w:t>
            </w:r>
            <w:proofErr w:type="spellEnd"/>
            <w:r w:rsidRPr="00A47A38">
              <w:rPr>
                <w:rFonts w:ascii="Times New Roman" w:hAnsi="Times New Roman" w:cs="Times New Roman"/>
                <w:color w:val="auto"/>
                <w:sz w:val="24"/>
                <w:szCs w:val="24"/>
                <w:lang w:val="uk-UA"/>
              </w:rPr>
              <w:t xml:space="preserve"> до Єдиного державного реєстру осіб, які вчинили корупційні або пов’язані з корупцією правопорушення;</w:t>
            </w:r>
          </w:p>
          <w:p w14:paraId="615B969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A47A38">
              <w:rPr>
                <w:rFonts w:ascii="Times New Roman" w:hAnsi="Times New Roman" w:cs="Times New Roman"/>
                <w:color w:val="auto"/>
                <w:sz w:val="24"/>
                <w:szCs w:val="24"/>
                <w:lang w:val="uk-UA"/>
              </w:rPr>
              <w:t xml:space="preserve">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w:t>
            </w:r>
            <w:r w:rsidRPr="00531E4C">
              <w:rPr>
                <w:rFonts w:ascii="Times New Roman" w:hAnsi="Times New Roman" w:cs="Times New Roman"/>
                <w:color w:val="auto"/>
                <w:sz w:val="24"/>
                <w:szCs w:val="24"/>
                <w:lang w:val="uk-UA"/>
              </w:rPr>
              <w:t>правопорушення або правопорушення, пов’язаного з корупцією;</w:t>
            </w:r>
          </w:p>
          <w:p w14:paraId="11ADB0F2"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531E4C">
              <w:rPr>
                <w:rFonts w:ascii="Times New Roman" w:hAnsi="Times New Roman" w:cs="Times New Roman"/>
                <w:color w:val="auto"/>
                <w:sz w:val="24"/>
                <w:szCs w:val="24"/>
                <w:lang w:val="uk-UA"/>
              </w:rPr>
              <w:t>антиконкурентних</w:t>
            </w:r>
            <w:proofErr w:type="spellEnd"/>
            <w:r w:rsidRPr="00531E4C">
              <w:rPr>
                <w:rFonts w:ascii="Times New Roman" w:hAnsi="Times New Roman" w:cs="Times New Roman"/>
                <w:color w:val="auto"/>
                <w:sz w:val="24"/>
                <w:szCs w:val="24"/>
                <w:lang w:val="uk-UA"/>
              </w:rPr>
              <w:t xml:space="preserve"> узгоджених дій, що стосуються спотворення результатів тендерів;</w:t>
            </w:r>
          </w:p>
          <w:p w14:paraId="4F69F853"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F685BC6"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19589A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0CFAE60"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6A6194BB"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9) у Єдиному державному реєстрі юридичних осіб, фізичних </w:t>
            </w:r>
            <w:r w:rsidRPr="00531E4C">
              <w:rPr>
                <w:rFonts w:ascii="Times New Roman" w:hAnsi="Times New Roman" w:cs="Times New Roman"/>
                <w:color w:val="auto"/>
                <w:sz w:val="24"/>
                <w:szCs w:val="24"/>
                <w:lang w:val="uk-UA"/>
              </w:rPr>
              <w:lastRenderedPageBreak/>
              <w:t>осіб-підприємців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C93AD8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7463CB" w14:textId="66939E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11) </w:t>
            </w:r>
            <w:r w:rsidR="002A5D59" w:rsidRPr="002A5D59">
              <w:rPr>
                <w:rFonts w:ascii="Times New Roman" w:hAnsi="Times New Roman"/>
                <w:color w:val="auto"/>
                <w:sz w:val="24"/>
                <w:szCs w:val="24"/>
                <w:lang w:val="uk-UA" w:eastAsia="uk-UA"/>
              </w:rPr>
              <w:t xml:space="preserve">учасник процедури закупівлі або кінцевий </w:t>
            </w:r>
            <w:proofErr w:type="spellStart"/>
            <w:r w:rsidR="002A5D59" w:rsidRPr="002A5D59">
              <w:rPr>
                <w:rFonts w:ascii="Times New Roman" w:hAnsi="Times New Roman"/>
                <w:color w:val="auto"/>
                <w:sz w:val="24"/>
                <w:szCs w:val="24"/>
                <w:lang w:val="uk-UA" w:eastAsia="uk-UA"/>
              </w:rPr>
              <w:t>бенефіціарний</w:t>
            </w:r>
            <w:proofErr w:type="spellEnd"/>
            <w:r w:rsidR="002A5D59" w:rsidRPr="002A5D59">
              <w:rPr>
                <w:rFonts w:ascii="Times New Roman" w:hAnsi="Times New Roman"/>
                <w:color w:val="auto"/>
                <w:sz w:val="24"/>
                <w:szCs w:val="24"/>
                <w:lang w:val="uk-UA"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002A5D59" w:rsidRPr="002A5D59">
              <w:rPr>
                <w:rFonts w:ascii="Times New Roman" w:hAnsi="Times New Roman"/>
                <w:color w:val="auto"/>
                <w:sz w:val="24"/>
                <w:szCs w:val="24"/>
                <w:lang w:val="uk-UA" w:eastAsia="uk-UA"/>
              </w:rPr>
              <w:t>закупівель</w:t>
            </w:r>
            <w:proofErr w:type="spellEnd"/>
            <w:r w:rsidR="002A5D59" w:rsidRPr="002A5D59">
              <w:rPr>
                <w:rFonts w:ascii="Times New Roman" w:hAnsi="Times New Roman"/>
                <w:color w:val="auto"/>
                <w:sz w:val="24"/>
                <w:szCs w:val="24"/>
                <w:lang w:val="uk-UA" w:eastAsia="uk-UA"/>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7425171E"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DF4D8D4" w14:textId="09027E16"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2F0B77"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olor w:val="auto"/>
                <w:sz w:val="24"/>
                <w:szCs w:val="24"/>
                <w:lang w:val="uk-UA" w:eastAsia="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531E4C">
              <w:rPr>
                <w:rFonts w:ascii="Times New Roman" w:hAnsi="Times New Roman"/>
                <w:color w:val="auto"/>
                <w:sz w:val="24"/>
                <w:szCs w:val="24"/>
                <w:lang w:val="uk-UA" w:eastAsia="uk-UA"/>
              </w:rPr>
              <w:t>закупівель</w:t>
            </w:r>
            <w:proofErr w:type="spellEnd"/>
            <w:r w:rsidRPr="00531E4C">
              <w:rPr>
                <w:rFonts w:ascii="Times New Roman" w:hAnsi="Times New Roman"/>
                <w:color w:val="auto"/>
                <w:sz w:val="24"/>
                <w:szCs w:val="24"/>
                <w:lang w:val="uk-UA" w:eastAsia="uk-UA"/>
              </w:rPr>
              <w:t xml:space="preserve"> під час подання тендерної пропозиції.</w:t>
            </w:r>
          </w:p>
          <w:p w14:paraId="38D7B4E4"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w:t>
            </w:r>
            <w:r w:rsidRPr="00531E4C">
              <w:rPr>
                <w:rFonts w:ascii="Times New Roman" w:hAnsi="Times New Roman" w:cs="Times New Roman"/>
                <w:bCs/>
                <w:color w:val="auto"/>
                <w:sz w:val="24"/>
                <w:szCs w:val="24"/>
                <w:lang w:val="uk-UA" w:eastAsia="en-US"/>
              </w:rPr>
              <w:t>учасника процедури закупівлі та/або переможця</w:t>
            </w:r>
            <w:r w:rsidRPr="00531E4C">
              <w:rPr>
                <w:rFonts w:ascii="Times New Roman" w:hAnsi="Times New Roman" w:cs="Times New Roman"/>
                <w:color w:val="auto"/>
                <w:sz w:val="24"/>
                <w:szCs w:val="24"/>
                <w:lang w:val="uk-UA"/>
              </w:rPr>
              <w:t xml:space="preserve">,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531E4C">
              <w:rPr>
                <w:rFonts w:ascii="Times New Roman" w:hAnsi="Times New Roman" w:cs="Times New Roman"/>
                <w:color w:val="auto"/>
                <w:sz w:val="24"/>
                <w:szCs w:val="24"/>
                <w:lang w:val="uk-UA"/>
              </w:rPr>
              <w:t>закупівель</w:t>
            </w:r>
            <w:proofErr w:type="spellEnd"/>
            <w:r w:rsidRPr="00531E4C">
              <w:rPr>
                <w:rFonts w:ascii="Times New Roman" w:hAnsi="Times New Roman" w:cs="Times New Roman"/>
                <w:color w:val="auto"/>
                <w:sz w:val="24"/>
                <w:szCs w:val="24"/>
                <w:lang w:val="uk-UA"/>
              </w:rPr>
              <w:t xml:space="preserve"> шляхом обміну інформацією з іншими державними системами та реєстрами.</w:t>
            </w:r>
          </w:p>
          <w:p w14:paraId="46434E71" w14:textId="77777777"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 самостійно за результатами розгляду тендерної пропозиції учасника процедури закупівлі підтверджує в </w:t>
            </w:r>
            <w:r w:rsidRPr="00531E4C">
              <w:rPr>
                <w:rFonts w:ascii="Times New Roman" w:hAnsi="Times New Roman" w:cs="Times New Roman"/>
                <w:color w:val="auto"/>
                <w:sz w:val="24"/>
                <w:szCs w:val="24"/>
                <w:lang w:val="uk-UA" w:eastAsia="uk-UA"/>
              </w:rPr>
              <w:lastRenderedPageBreak/>
              <w:t xml:space="preserve">електронній системі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eastAsia="uk-UA"/>
              </w:rPr>
              <w:t xml:space="preserve"> відсутність в учасника процедури закупівлі підстав, визначених підпунктами 1 і 7 цього пункту.</w:t>
            </w:r>
          </w:p>
          <w:p w14:paraId="1F25270F" w14:textId="7F3145A0" w:rsidR="00A47A38" w:rsidRPr="00531E4C" w:rsidRDefault="00A47A38" w:rsidP="00A47A38">
            <w:pPr>
              <w:pStyle w:val="LO-normal"/>
              <w:widowControl w:val="0"/>
              <w:spacing w:line="240" w:lineRule="auto"/>
              <w:ind w:firstLine="426"/>
              <w:jc w:val="both"/>
              <w:rPr>
                <w:rFonts w:ascii="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4A6EE8">
              <w:rPr>
                <w:rFonts w:ascii="Times New Roman" w:hAnsi="Times New Roman" w:cs="Times New Roman"/>
                <w:color w:val="auto"/>
                <w:sz w:val="24"/>
                <w:szCs w:val="24"/>
                <w:lang w:val="uk-UA"/>
              </w:rPr>
              <w:t xml:space="preserve">щодо </w:t>
            </w:r>
            <w:r w:rsidRPr="00531E4C">
              <w:rPr>
                <w:rFonts w:ascii="Times New Roman" w:hAnsi="Times New Roman" w:cs="Times New Roman"/>
                <w:color w:val="auto"/>
                <w:sz w:val="24"/>
                <w:szCs w:val="24"/>
                <w:lang w:val="uk-UA"/>
              </w:rPr>
              <w:t>відсутн</w:t>
            </w:r>
            <w:r w:rsidR="004A6EE8">
              <w:rPr>
                <w:rFonts w:ascii="Times New Roman" w:hAnsi="Times New Roman" w:cs="Times New Roman"/>
                <w:color w:val="auto"/>
                <w:sz w:val="24"/>
                <w:szCs w:val="24"/>
                <w:lang w:val="uk-UA"/>
              </w:rPr>
              <w:t>ості</w:t>
            </w:r>
            <w:r w:rsidRPr="00531E4C">
              <w:rPr>
                <w:rFonts w:ascii="Times New Roman" w:hAnsi="Times New Roman" w:cs="Times New Roman"/>
                <w:color w:val="auto"/>
                <w:sz w:val="24"/>
                <w:szCs w:val="24"/>
                <w:lang w:val="uk-UA"/>
              </w:rPr>
              <w:t xml:space="preserve"> підстав, визначених цим пунктом.</w:t>
            </w:r>
          </w:p>
          <w:p w14:paraId="6F583467" w14:textId="2C35F944"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rPr>
              <w:t>Інформація про відсутність підстав, визначених у пункті 4</w:t>
            </w:r>
            <w:r w:rsidRPr="00531E4C">
              <w:rPr>
                <w:rFonts w:ascii="Times New Roman" w:hAnsi="Times New Roman" w:cs="Times New Roman"/>
                <w:color w:val="auto"/>
                <w:lang w:val="uk-UA"/>
              </w:rPr>
              <w:t>7</w:t>
            </w:r>
            <w:r w:rsidRPr="00531E4C">
              <w:rPr>
                <w:rFonts w:ascii="Times New Roman" w:hAnsi="Times New Roman" w:cs="Times New Roman"/>
                <w:color w:val="auto"/>
                <w:sz w:val="24"/>
                <w:szCs w:val="24"/>
                <w:lang w:val="uk-UA"/>
              </w:rPr>
              <w:t xml:space="preserve"> Особливостей, надається учасником відповідно до вимог Додатку </w:t>
            </w:r>
            <w:r w:rsidR="00CF021C" w:rsidRPr="001B4242">
              <w:rPr>
                <w:rFonts w:ascii="Times New Roman" w:eastAsia="Times New Roman" w:hAnsi="Times New Roman" w:cs="Times New Roman"/>
                <w:color w:val="auto"/>
                <w:sz w:val="24"/>
                <w:szCs w:val="24"/>
                <w:lang w:val="ru-RU"/>
              </w:rPr>
              <w:t>2</w:t>
            </w:r>
            <w:r w:rsidRPr="00531E4C">
              <w:rPr>
                <w:rFonts w:ascii="Times New Roman" w:eastAsia="Times New Roman" w:hAnsi="Times New Roman" w:cs="Times New Roman"/>
                <w:color w:val="auto"/>
                <w:sz w:val="24"/>
                <w:szCs w:val="24"/>
                <w:lang w:val="uk-UA"/>
              </w:rPr>
              <w:t xml:space="preserve"> Тендерної документації.</w:t>
            </w:r>
          </w:p>
          <w:p w14:paraId="25DF37F9" w14:textId="634BF702" w:rsidR="00A47A38" w:rsidRPr="00531E4C" w:rsidRDefault="001B4242" w:rsidP="00A47A38">
            <w:pPr>
              <w:pStyle w:val="LO-normal"/>
              <w:widowControl w:val="0"/>
              <w:spacing w:line="240" w:lineRule="auto"/>
              <w:ind w:firstLine="426"/>
              <w:jc w:val="both"/>
              <w:rPr>
                <w:rFonts w:ascii="Times New Roman" w:hAnsi="Times New Roman" w:cs="Times New Roman"/>
                <w:color w:val="auto"/>
                <w:sz w:val="24"/>
                <w:szCs w:val="24"/>
                <w:lang w:val="uk-UA"/>
              </w:rPr>
            </w:pPr>
            <w:bookmarkStart w:id="7" w:name="n308"/>
            <w:bookmarkEnd w:id="7"/>
            <w:r w:rsidRPr="001B4242">
              <w:rPr>
                <w:rFonts w:ascii="Times New Roman" w:eastAsia="Times New Roman" w:hAnsi="Times New Roman" w:cs="Times New Roman"/>
                <w:color w:val="auto"/>
                <w:sz w:val="24"/>
                <w:szCs w:val="24"/>
                <w:lang w:val="uk-UA"/>
              </w:rPr>
              <w:t>4</w:t>
            </w:r>
            <w:r w:rsidR="001F176F" w:rsidRPr="00351194">
              <w:rPr>
                <w:rFonts w:ascii="Times New Roman" w:eastAsia="Times New Roman" w:hAnsi="Times New Roman" w:cs="Times New Roman"/>
                <w:color w:val="auto"/>
                <w:sz w:val="24"/>
                <w:szCs w:val="24"/>
                <w:lang w:val="uk-UA"/>
              </w:rPr>
              <w:t>.2</w:t>
            </w:r>
            <w:r w:rsidR="00A47A38" w:rsidRPr="00351194">
              <w:rPr>
                <w:rFonts w:ascii="Times New Roman" w:hAnsi="Times New Roman" w:cs="Times New Roman"/>
                <w:color w:val="auto"/>
                <w:sz w:val="24"/>
                <w:szCs w:val="24"/>
                <w:lang w:val="uk-UA"/>
              </w:rPr>
              <w:t xml:space="preserve"> </w:t>
            </w:r>
            <w:r w:rsidR="00A47A38" w:rsidRPr="00531E4C">
              <w:rPr>
                <w:rFonts w:ascii="Times New Roman" w:hAnsi="Times New Roman" w:cs="Times New Roman"/>
                <w:color w:val="auto"/>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xml:space="preserve"> документи, що підтверджують відсутність підстав, зазначених у підпунктах 3, 5, 6 і 12 та в абзаці чотирнадцятому пункту 4</w:t>
            </w:r>
            <w:r w:rsidR="00A47A38" w:rsidRPr="00531E4C">
              <w:rPr>
                <w:rFonts w:ascii="Times New Roman" w:hAnsi="Times New Roman" w:cs="Times New Roman"/>
                <w:color w:val="auto"/>
                <w:lang w:val="uk-UA"/>
              </w:rPr>
              <w:t>7</w:t>
            </w:r>
            <w:r w:rsidR="00A47A38" w:rsidRPr="00531E4C">
              <w:rPr>
                <w:rFonts w:ascii="Times New Roman" w:hAnsi="Times New Roman" w:cs="Times New Roman"/>
                <w:color w:val="auto"/>
                <w:sz w:val="24"/>
                <w:szCs w:val="24"/>
                <w:lang w:val="uk-UA"/>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w:t>
            </w:r>
            <w:r w:rsidR="00A47A38" w:rsidRPr="00531E4C">
              <w:rPr>
                <w:rFonts w:ascii="Times New Roman" w:hAnsi="Times New Roman" w:cs="Times New Roman"/>
                <w:color w:val="auto"/>
                <w:sz w:val="24"/>
                <w:szCs w:val="24"/>
                <w:lang w:val="uk-UA" w:eastAsia="en-US"/>
              </w:rPr>
              <w:t>публічних електронних реєстрах</w:t>
            </w:r>
            <w:r w:rsidR="00A47A38" w:rsidRPr="00531E4C">
              <w:rPr>
                <w:rFonts w:ascii="Times New Roman" w:hAnsi="Times New Roman" w:cs="Times New Roman"/>
                <w:color w:val="auto"/>
                <w:sz w:val="24"/>
                <w:szCs w:val="24"/>
                <w:lang w:val="uk-UA"/>
              </w:rPr>
              <w:t xml:space="preserve">, доступ до яких є вільним, або публічної інформації, що є доступною в електронній системі </w:t>
            </w:r>
            <w:proofErr w:type="spellStart"/>
            <w:r w:rsidR="00A47A38" w:rsidRPr="00531E4C">
              <w:rPr>
                <w:rFonts w:ascii="Times New Roman" w:hAnsi="Times New Roman" w:cs="Times New Roman"/>
                <w:color w:val="auto"/>
                <w:sz w:val="24"/>
                <w:szCs w:val="24"/>
                <w:lang w:val="uk-UA"/>
              </w:rPr>
              <w:t>закупівель</w:t>
            </w:r>
            <w:proofErr w:type="spellEnd"/>
            <w:r w:rsidR="00A47A38" w:rsidRPr="00531E4C">
              <w:rPr>
                <w:rFonts w:ascii="Times New Roman" w:hAnsi="Times New Roman" w:cs="Times New Roman"/>
                <w:color w:val="auto"/>
                <w:sz w:val="24"/>
                <w:szCs w:val="24"/>
                <w:lang w:val="uk-UA"/>
              </w:rPr>
              <w:t>, крім випадків, коли доступ до такої інформації є обмеженим на момент оприлюднення оголошення про проведення відкритих торгів.</w:t>
            </w:r>
          </w:p>
          <w:p w14:paraId="7F731C4D" w14:textId="3FFF796A" w:rsidR="00A47A38" w:rsidRPr="00531E4C" w:rsidRDefault="00A47A38" w:rsidP="00A47A38">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531E4C">
              <w:rPr>
                <w:rFonts w:ascii="Times New Roman" w:hAnsi="Times New Roman" w:cs="Times New Roman"/>
                <w:color w:val="auto"/>
                <w:sz w:val="24"/>
                <w:szCs w:val="24"/>
                <w:lang w:val="uk-UA" w:eastAsia="uk-UA"/>
              </w:rPr>
              <w:t xml:space="preserve">Замовником визначається спосіб документального підтвердження згідно із законодавством щодо відсутності підстав, передбачених </w:t>
            </w:r>
            <w:r w:rsidR="001B4242">
              <w:rPr>
                <w:rFonts w:ascii="Times New Roman" w:hAnsi="Times New Roman" w:cs="Times New Roman"/>
                <w:color w:val="auto"/>
                <w:sz w:val="24"/>
                <w:szCs w:val="24"/>
                <w:lang w:val="uk-UA" w:eastAsia="uk-UA"/>
              </w:rPr>
              <w:t>під</w:t>
            </w:r>
            <w:r w:rsidRPr="00531E4C">
              <w:rPr>
                <w:rFonts w:ascii="Times New Roman" w:hAnsi="Times New Roman" w:cs="Times New Roman"/>
                <w:color w:val="auto"/>
                <w:sz w:val="24"/>
                <w:szCs w:val="24"/>
                <w:lang w:val="uk-UA" w:eastAsia="uk-UA"/>
              </w:rPr>
              <w:t xml:space="preserve">пунктами </w:t>
            </w:r>
            <w:r w:rsidRPr="00531E4C">
              <w:rPr>
                <w:rFonts w:ascii="Times New Roman" w:hAnsi="Times New Roman" w:cs="Times New Roman"/>
                <w:color w:val="auto"/>
                <w:sz w:val="24"/>
                <w:szCs w:val="24"/>
                <w:lang w:val="uk-UA"/>
              </w:rPr>
              <w:t>3, 5, 6 і 12 та в абзаці чотирнадцятому пункту 4</w:t>
            </w:r>
            <w:r w:rsidRPr="00531E4C">
              <w:rPr>
                <w:color w:val="auto"/>
                <w:lang w:val="uk-UA"/>
              </w:rPr>
              <w:t>7</w:t>
            </w:r>
            <w:r w:rsidRPr="00531E4C">
              <w:rPr>
                <w:rFonts w:ascii="Times New Roman" w:hAnsi="Times New Roman" w:cs="Times New Roman"/>
                <w:color w:val="auto"/>
                <w:sz w:val="24"/>
                <w:szCs w:val="24"/>
                <w:lang w:val="uk-UA"/>
              </w:rPr>
              <w:t xml:space="preserve"> Особливостей</w:t>
            </w:r>
            <w:r w:rsidRPr="00531E4C">
              <w:rPr>
                <w:rFonts w:ascii="Times New Roman" w:hAnsi="Times New Roman" w:cs="Times New Roman"/>
                <w:color w:val="auto"/>
                <w:sz w:val="24"/>
                <w:szCs w:val="24"/>
                <w:lang w:val="uk-UA" w:eastAsia="uk-UA"/>
              </w:rPr>
              <w:t xml:space="preserve">, для надання таких документів лише переможцем процедури закупівлі через електронну систему </w:t>
            </w:r>
            <w:proofErr w:type="spellStart"/>
            <w:r w:rsidRPr="00531E4C">
              <w:rPr>
                <w:rFonts w:ascii="Times New Roman" w:hAnsi="Times New Roman" w:cs="Times New Roman"/>
                <w:color w:val="auto"/>
                <w:sz w:val="24"/>
                <w:szCs w:val="24"/>
                <w:lang w:val="uk-UA" w:eastAsia="uk-UA"/>
              </w:rPr>
              <w:t>закупівель</w:t>
            </w:r>
            <w:proofErr w:type="spellEnd"/>
            <w:r w:rsidRPr="00531E4C">
              <w:rPr>
                <w:rFonts w:ascii="Times New Roman" w:hAnsi="Times New Roman" w:cs="Times New Roman"/>
                <w:color w:val="auto"/>
                <w:sz w:val="24"/>
                <w:szCs w:val="24"/>
                <w:lang w:val="uk-UA"/>
              </w:rPr>
              <w:t>, а саме:</w:t>
            </w:r>
          </w:p>
          <w:p w14:paraId="7E11B5CC" w14:textId="77777777" w:rsidR="00A47A38" w:rsidRPr="00A47A38" w:rsidRDefault="00A47A38" w:rsidP="00A47A38">
            <w:pPr>
              <w:tabs>
                <w:tab w:val="left" w:pos="-328"/>
              </w:tabs>
              <w:suppressAutoHyphens/>
              <w:ind w:firstLine="426"/>
              <w:jc w:val="both"/>
            </w:pPr>
            <w:r w:rsidRPr="00531E4C">
              <w:t xml:space="preserve">1. Інформаційна довідка з Єдиного державного реєстру осіб, які вчинили корупційні або пов’язані з </w:t>
            </w:r>
            <w:r w:rsidRPr="00531E4C">
              <w:rPr>
                <w:lang w:eastAsia="uk-UA"/>
              </w:rPr>
              <w:t xml:space="preserve">корупцією правопорушення, </w:t>
            </w:r>
            <w:r w:rsidRPr="00531E4C">
              <w:t>отримана/в</w:t>
            </w:r>
            <w:r w:rsidRPr="00A47A38">
              <w:t xml:space="preserve">идана не раніше дня оприлюднення повідомлення про намір укласти договір про закупівлю в електронній системі </w:t>
            </w:r>
            <w:proofErr w:type="spellStart"/>
            <w:r w:rsidRPr="00A47A38">
              <w:t>закупівель</w:t>
            </w:r>
            <w:proofErr w:type="spellEnd"/>
            <w:r w:rsidRPr="00A47A38">
              <w:t xml:space="preserve">, про відсутність відносно керівника учасника процедури закупівлі, фізичної особи, яка є учасником процедури закупівлі, інформації про корупційне правопорушення або правопорушення, пов'язаного з корупцією. Вказана інформаційна довідка </w:t>
            </w:r>
            <w:r w:rsidRPr="00A47A38">
              <w:rPr>
                <w:shd w:val="clear" w:color="auto" w:fill="FFFFFF"/>
              </w:rPr>
              <w:t>повинна бути надана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довідок (документів).</w:t>
            </w:r>
          </w:p>
          <w:p w14:paraId="08784ED2" w14:textId="77777777" w:rsidR="00A47A38" w:rsidRPr="00531E4C" w:rsidRDefault="00A47A38" w:rsidP="00A47A38">
            <w:pPr>
              <w:tabs>
                <w:tab w:val="left" w:pos="-328"/>
              </w:tabs>
              <w:suppressAutoHyphens/>
              <w:ind w:firstLine="426"/>
              <w:jc w:val="both"/>
            </w:pPr>
            <w:r w:rsidRPr="00A47A38">
              <w:t xml:space="preserve">2.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фізична особа, яка є учасником, </w:t>
            </w:r>
            <w:r w:rsidRPr="00A47A38">
              <w:rPr>
                <w:lang w:eastAsia="uk-UA"/>
              </w:rPr>
              <w:t xml:space="preserve">не була притягнута до </w:t>
            </w:r>
            <w:r w:rsidRPr="00A47A38">
              <w:rPr>
                <w:lang w:eastAsia="uk-UA"/>
              </w:rPr>
              <w:lastRenderedPageBreak/>
              <w:t xml:space="preserve">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A47A38">
              <w:t>відсутності підстави, передбаченої підпунктом 12 пункту 47 Особливостей</w:t>
            </w:r>
            <w:r w:rsidRPr="00A47A38">
              <w:rPr>
                <w:lang w:eastAsia="uk-UA"/>
              </w:rPr>
              <w:t>,</w:t>
            </w:r>
            <w:r w:rsidRPr="00A47A38">
              <w:rPr>
                <w:shd w:val="clear" w:color="auto" w:fill="FFFFFF"/>
                <w:lang w:eastAsia="en-US"/>
              </w:rPr>
              <w:t xml:space="preserve"> що містить інформацію станом на дату, не раніше дня оприлюднення повідомлення про намір укласти </w:t>
            </w:r>
            <w:r w:rsidRPr="00531E4C">
              <w:rPr>
                <w:shd w:val="clear" w:color="auto" w:fill="FFFFFF"/>
                <w:lang w:eastAsia="en-US"/>
              </w:rPr>
              <w:t xml:space="preserve">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казаний Витяг повинен бути наданий у вигляді електронного документу 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0A747D93" w14:textId="77777777" w:rsidR="00A47A38" w:rsidRPr="00A47A38" w:rsidRDefault="00A47A38" w:rsidP="00A47A38">
            <w:pPr>
              <w:tabs>
                <w:tab w:val="left" w:pos="-328"/>
              </w:tabs>
              <w:suppressAutoHyphens/>
              <w:ind w:firstLine="426"/>
              <w:jc w:val="both"/>
            </w:pPr>
            <w:r w:rsidRPr="00531E4C">
              <w:t xml:space="preserve">3. Витяг з інформаційно-аналітичної системи «Облік відомостей про притягнення особи до кримінальної відповідальності та наявності судимості», який повинен бути отриманий у порядку, визначеному наказом Міністерства внутрішніх справ України від 30.03.2022 №207 «Деякі питання ведення обліку відомостей про притягнення особи до кримінальної відповідальності та наявності судимості», про те, що керівник учасника процедури закупівлі </w:t>
            </w:r>
            <w:r w:rsidRPr="00531E4C">
              <w:rPr>
                <w:lang w:eastAsia="uk-UA"/>
              </w:rPr>
              <w:t xml:space="preserve">не був притягнутий до кримінальної відповідальності, не має судимості або обмежень, передбачених кримінальним процесуальним законодавством України та на підтвердження </w:t>
            </w:r>
            <w:r w:rsidRPr="00531E4C">
              <w:t>відсутності підстави, передбаченої підпунктом 12 пункту 47 Особливостей</w:t>
            </w:r>
            <w:r w:rsidRPr="00531E4C">
              <w:rPr>
                <w:lang w:eastAsia="uk-UA"/>
              </w:rPr>
              <w:t>,</w:t>
            </w:r>
            <w:r w:rsidRPr="00531E4C">
              <w:rPr>
                <w:shd w:val="clear" w:color="auto" w:fill="FFFFFF"/>
                <w:lang w:eastAsia="en-US"/>
              </w:rPr>
              <w:t xml:space="preserve"> що містить інформацію станом на дату, не раніше дня оприлюднення повідомлення про намір укласти договір про закупівлю в електронній системі </w:t>
            </w:r>
            <w:proofErr w:type="spellStart"/>
            <w:r w:rsidRPr="00531E4C">
              <w:rPr>
                <w:shd w:val="clear" w:color="auto" w:fill="FFFFFF"/>
                <w:lang w:eastAsia="en-US"/>
              </w:rPr>
              <w:t>закупівель</w:t>
            </w:r>
            <w:proofErr w:type="spellEnd"/>
            <w:r w:rsidRPr="00531E4C">
              <w:rPr>
                <w:shd w:val="clear" w:color="auto" w:fill="FFFFFF"/>
              </w:rPr>
              <w:t xml:space="preserve">. </w:t>
            </w:r>
            <w:r w:rsidRPr="00531E4C">
              <w:rPr>
                <w:bCs/>
              </w:rPr>
              <w:t>В</w:t>
            </w:r>
            <w:r w:rsidRPr="00531E4C">
              <w:rPr>
                <w:shd w:val="clear" w:color="auto" w:fill="FFFFFF"/>
              </w:rPr>
              <w:t xml:space="preserve">казаний Витяг повинен бути наданий у вигляді електронного документу </w:t>
            </w:r>
            <w:r w:rsidRPr="00A47A38">
              <w:rPr>
                <w:shd w:val="clear" w:color="auto" w:fill="FFFFFF"/>
              </w:rPr>
              <w:t>з відповідним кваліфікованим електронним підписом та/або кваліфікованою електронною печаткою установи/організації, яка відповідальна за видачу таких витягів (документів).</w:t>
            </w:r>
          </w:p>
          <w:p w14:paraId="3202151E" w14:textId="77777777" w:rsidR="00A47A38" w:rsidRPr="00A47A38" w:rsidRDefault="00A47A38" w:rsidP="00A47A38">
            <w:pPr>
              <w:ind w:firstLine="426"/>
              <w:jc w:val="both"/>
              <w:rPr>
                <w:lang w:eastAsia="uk-UA"/>
              </w:rPr>
            </w:pPr>
            <w:r w:rsidRPr="00A47A38">
              <w:rPr>
                <w:lang w:eastAsia="uk-UA"/>
              </w:rPr>
              <w:t>4. Довідку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0A525CF" w14:textId="14F0F9E4" w:rsidR="00A47A38" w:rsidRPr="00A47A38" w:rsidRDefault="00A47A38" w:rsidP="00A47A38">
            <w:pPr>
              <w:jc w:val="both"/>
              <w:rPr>
                <w:rFonts w:eastAsia="Times New Roman"/>
              </w:rPr>
            </w:pPr>
            <w:r w:rsidRPr="00A47A38">
              <w:rPr>
                <w:i/>
                <w:lang w:eastAsia="uk-UA"/>
              </w:rPr>
              <w:t>*</w:t>
            </w:r>
            <w:r w:rsidRPr="00A47A38">
              <w:rPr>
                <w:i/>
              </w:rPr>
              <w:t xml:space="preserve">Учасник процедури закупівлі, що перебуває в обставинах, зазначених в абзаці чотирнадцятому </w:t>
            </w:r>
            <w:r w:rsidRPr="00532DAB">
              <w:rPr>
                <w:i/>
              </w:rPr>
              <w:t>пункту 47 Особливостей</w:t>
            </w:r>
            <w:r w:rsidRPr="00A47A38">
              <w:rPr>
                <w:i/>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sidRPr="00A47A38">
              <w:rPr>
                <w:i/>
                <w:lang w:eastAsia="uk-UA"/>
              </w:rPr>
              <w:t>.</w:t>
            </w:r>
          </w:p>
        </w:tc>
      </w:tr>
      <w:tr w:rsidR="00A47A38" w14:paraId="51DC76B7" w14:textId="77777777" w:rsidTr="00D01C32">
        <w:trPr>
          <w:gridAfter w:val="1"/>
          <w:wAfter w:w="91" w:type="dxa"/>
          <w:trHeight w:val="520"/>
          <w:jc w:val="center"/>
        </w:trPr>
        <w:tc>
          <w:tcPr>
            <w:tcW w:w="576" w:type="dxa"/>
          </w:tcPr>
          <w:p w14:paraId="371055ED" w14:textId="0CCE19B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5</w:t>
            </w:r>
          </w:p>
        </w:tc>
        <w:tc>
          <w:tcPr>
            <w:tcW w:w="3253" w:type="dxa"/>
          </w:tcPr>
          <w:p w14:paraId="08BD2D1C"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929" w:type="dxa"/>
          </w:tcPr>
          <w:p w14:paraId="5C782DA3"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97BB556" w14:textId="77777777" w:rsidR="00A47A38" w:rsidRPr="00D66846" w:rsidRDefault="00A47A38" w:rsidP="00A47A38">
            <w:pPr>
              <w:pStyle w:val="19"/>
              <w:widowControl w:val="0"/>
              <w:spacing w:line="240" w:lineRule="auto"/>
              <w:ind w:right="113"/>
              <w:jc w:val="both"/>
              <w:rPr>
                <w:rFonts w:ascii="Times New Roman" w:eastAsia="Times New Roman" w:hAnsi="Times New Roman" w:cs="Times New Roman"/>
                <w:sz w:val="24"/>
                <w:szCs w:val="24"/>
                <w:lang w:val="uk-UA"/>
              </w:rPr>
            </w:pPr>
            <w:r w:rsidRPr="00D66846">
              <w:rPr>
                <w:rFonts w:ascii="Times New Roman" w:eastAsia="Times New Roman" w:hAnsi="Times New Roman" w:cs="Times New Roman"/>
                <w:sz w:val="24"/>
                <w:szCs w:val="24"/>
                <w:lang w:val="uk-UA"/>
              </w:rPr>
              <w:t xml:space="preserve">замовником зазначаються вимоги до предмета закупівлі згідно з </w:t>
            </w:r>
            <w:hyperlink r:id="rId14">
              <w:r w:rsidRPr="00D66846">
                <w:rPr>
                  <w:rFonts w:ascii="Times New Roman" w:eastAsia="Times New Roman" w:hAnsi="Times New Roman" w:cs="Times New Roman"/>
                  <w:sz w:val="24"/>
                  <w:szCs w:val="24"/>
                  <w:lang w:val="uk-UA"/>
                </w:rPr>
                <w:t>частиною другою</w:t>
              </w:r>
            </w:hyperlink>
            <w:r w:rsidRPr="00D66846">
              <w:rPr>
                <w:rFonts w:ascii="Times New Roman" w:eastAsia="Times New Roman" w:hAnsi="Times New Roman" w:cs="Times New Roman"/>
                <w:sz w:val="24"/>
                <w:szCs w:val="24"/>
                <w:lang w:val="uk-UA"/>
              </w:rPr>
              <w:t xml:space="preserve"> статті 22 Закону.</w:t>
            </w:r>
          </w:p>
          <w:p w14:paraId="69E86607" w14:textId="77777777" w:rsidR="00A47A38" w:rsidRPr="00D66846" w:rsidRDefault="00A47A38" w:rsidP="00A47A38">
            <w:pPr>
              <w:jc w:val="both"/>
              <w:rPr>
                <w:rFonts w:eastAsia="Times New Roman"/>
                <w:bCs/>
              </w:rPr>
            </w:pPr>
            <w:r w:rsidRPr="00D66846">
              <w:rPr>
                <w:rFonts w:eastAsia="Times New Roman"/>
              </w:rPr>
              <w:t>Технічні, якісні, кількісні та інші вимоги Замовника до предмета закупівлі</w:t>
            </w:r>
            <w:r w:rsidRPr="00D66846">
              <w:rPr>
                <w:rFonts w:eastAsia="Times New Roman"/>
                <w:bCs/>
              </w:rPr>
              <w:t xml:space="preserve"> наведено у </w:t>
            </w:r>
            <w:r w:rsidRPr="00D66846">
              <w:rPr>
                <w:rFonts w:eastAsia="Times New Roman"/>
                <w:b/>
                <w:bCs/>
              </w:rPr>
              <w:t xml:space="preserve">Додатку № </w:t>
            </w:r>
            <w:r>
              <w:rPr>
                <w:rFonts w:eastAsia="Times New Roman"/>
                <w:b/>
                <w:bCs/>
              </w:rPr>
              <w:t>4</w:t>
            </w:r>
            <w:r w:rsidRPr="00D66846">
              <w:rPr>
                <w:rFonts w:eastAsia="Times New Roman"/>
                <w:b/>
                <w:bCs/>
              </w:rPr>
              <w:t xml:space="preserve"> тендерної документації</w:t>
            </w:r>
            <w:r w:rsidRPr="00D66846">
              <w:rPr>
                <w:rFonts w:eastAsia="Times New Roman"/>
                <w:bCs/>
              </w:rPr>
              <w:t>.</w:t>
            </w:r>
          </w:p>
          <w:p w14:paraId="139F06D1" w14:textId="77777777" w:rsidR="00A47A38" w:rsidRPr="00D66846" w:rsidRDefault="00A47A38" w:rsidP="00A47A38">
            <w:pPr>
              <w:jc w:val="both"/>
              <w:rPr>
                <w:rFonts w:eastAsia="Times New Roman"/>
              </w:rPr>
            </w:pPr>
            <w:r w:rsidRPr="00D66846">
              <w:rPr>
                <w:rFonts w:eastAsia="Times New Roman"/>
              </w:rPr>
              <w:lastRenderedPageBreak/>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14:paraId="56D54575" w14:textId="77777777" w:rsidR="00A47A38" w:rsidRPr="00D66846" w:rsidRDefault="00A47A38" w:rsidP="00A47A38">
            <w:pPr>
              <w:jc w:val="both"/>
              <w:rPr>
                <w:rFonts w:eastAsia="Times New Roman"/>
              </w:rPr>
            </w:pPr>
            <w:r w:rsidRPr="00D66846">
              <w:rPr>
                <w:rFonts w:eastAsia="Times New Roman"/>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14:paraId="653C357A" w14:textId="252AECE8" w:rsidR="00A47A38" w:rsidRPr="00EA51FE" w:rsidRDefault="00A47A38" w:rsidP="00EA51FE">
            <w:pPr>
              <w:tabs>
                <w:tab w:val="left" w:pos="424"/>
              </w:tabs>
              <w:jc w:val="both"/>
            </w:pPr>
            <w:r w:rsidRPr="00062AD9">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tc>
      </w:tr>
      <w:tr w:rsidR="00A47A38" w14:paraId="1E56148C" w14:textId="77777777" w:rsidTr="00D01C32">
        <w:trPr>
          <w:gridAfter w:val="1"/>
          <w:wAfter w:w="91" w:type="dxa"/>
          <w:trHeight w:val="520"/>
          <w:jc w:val="center"/>
        </w:trPr>
        <w:tc>
          <w:tcPr>
            <w:tcW w:w="576" w:type="dxa"/>
          </w:tcPr>
          <w:p w14:paraId="11C32BD1" w14:textId="6E5491AD"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lastRenderedPageBreak/>
              <w:t>6</w:t>
            </w:r>
          </w:p>
        </w:tc>
        <w:tc>
          <w:tcPr>
            <w:tcW w:w="3253" w:type="dxa"/>
          </w:tcPr>
          <w:p w14:paraId="0774A288"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Інформація про субпідрядника (у випадку закупівлі робіт</w:t>
            </w:r>
            <w:r w:rsidRPr="005C0C72">
              <w:rPr>
                <w:rFonts w:ascii="Times New Roman" w:eastAsia="Times New Roman" w:hAnsi="Times New Roman" w:cs="Times New Roman"/>
                <w:sz w:val="24"/>
                <w:szCs w:val="24"/>
                <w:lang w:val="ru-RU"/>
              </w:rPr>
              <w:t xml:space="preserve"> та </w:t>
            </w:r>
            <w:proofErr w:type="spellStart"/>
            <w:r w:rsidRPr="005C0C72">
              <w:rPr>
                <w:rFonts w:ascii="Times New Roman" w:eastAsia="Times New Roman" w:hAnsi="Times New Roman" w:cs="Times New Roman"/>
                <w:sz w:val="24"/>
                <w:szCs w:val="24"/>
                <w:lang w:val="ru-RU"/>
              </w:rPr>
              <w:t>послуг</w:t>
            </w:r>
            <w:proofErr w:type="spellEnd"/>
            <w:r>
              <w:rPr>
                <w:rFonts w:ascii="Times New Roman" w:eastAsia="Times New Roman" w:hAnsi="Times New Roman" w:cs="Times New Roman"/>
                <w:sz w:val="24"/>
                <w:szCs w:val="24"/>
                <w:lang w:val="uk-UA"/>
              </w:rPr>
              <w:t>)</w:t>
            </w:r>
          </w:p>
        </w:tc>
        <w:tc>
          <w:tcPr>
            <w:tcW w:w="6929" w:type="dxa"/>
          </w:tcPr>
          <w:p w14:paraId="208BF853"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sz w:val="24"/>
                <w:szCs w:val="24"/>
                <w:lang w:val="ru-RU"/>
              </w:rPr>
            </w:pPr>
          </w:p>
          <w:p w14:paraId="34C2557B" w14:textId="77777777" w:rsidR="00A47A38" w:rsidRPr="00D66846" w:rsidRDefault="00A47A38" w:rsidP="00A47A38">
            <w:pPr>
              <w:pStyle w:val="19"/>
              <w:widowControl w:val="0"/>
              <w:spacing w:line="240" w:lineRule="auto"/>
              <w:ind w:right="113"/>
              <w:jc w:val="both"/>
              <w:rPr>
                <w:lang w:val="uk-UA"/>
              </w:rPr>
            </w:pPr>
            <w:proofErr w:type="spellStart"/>
            <w:r w:rsidRPr="00D66846">
              <w:rPr>
                <w:rFonts w:ascii="Times New Roman" w:eastAsia="Times New Roman" w:hAnsi="Times New Roman" w:cs="Times New Roman"/>
                <w:sz w:val="24"/>
                <w:szCs w:val="24"/>
              </w:rPr>
              <w:t>Не</w:t>
            </w:r>
            <w:proofErr w:type="spellEnd"/>
            <w:r w:rsidRPr="00D66846">
              <w:rPr>
                <w:rFonts w:ascii="Times New Roman" w:eastAsia="Times New Roman" w:hAnsi="Times New Roman" w:cs="Times New Roman"/>
                <w:sz w:val="24"/>
                <w:szCs w:val="24"/>
              </w:rPr>
              <w:t xml:space="preserve"> </w:t>
            </w:r>
            <w:proofErr w:type="spellStart"/>
            <w:r w:rsidRPr="00D66846">
              <w:rPr>
                <w:rFonts w:ascii="Times New Roman" w:eastAsia="Times New Roman" w:hAnsi="Times New Roman" w:cs="Times New Roman"/>
                <w:sz w:val="24"/>
                <w:szCs w:val="24"/>
              </w:rPr>
              <w:t>надається</w:t>
            </w:r>
            <w:proofErr w:type="spellEnd"/>
            <w:r w:rsidRPr="00D66846">
              <w:rPr>
                <w:rFonts w:ascii="Times New Roman" w:eastAsia="Times New Roman" w:hAnsi="Times New Roman" w:cs="Times New Roman"/>
                <w:sz w:val="24"/>
                <w:szCs w:val="24"/>
                <w:lang w:val="uk-UA"/>
              </w:rPr>
              <w:t>.</w:t>
            </w:r>
          </w:p>
        </w:tc>
      </w:tr>
      <w:tr w:rsidR="00A47A38" w14:paraId="53358FC7" w14:textId="77777777" w:rsidTr="00D01C32">
        <w:trPr>
          <w:gridAfter w:val="1"/>
          <w:wAfter w:w="91" w:type="dxa"/>
          <w:trHeight w:val="520"/>
          <w:jc w:val="center"/>
        </w:trPr>
        <w:tc>
          <w:tcPr>
            <w:tcW w:w="576" w:type="dxa"/>
          </w:tcPr>
          <w:p w14:paraId="675EEF90" w14:textId="7B8950D9" w:rsidR="00A47A38" w:rsidRDefault="002A5D59" w:rsidP="00A47A38">
            <w:pPr>
              <w:pStyle w:val="19"/>
              <w:widowControl w:val="0"/>
              <w:spacing w:before="48" w:line="240" w:lineRule="auto"/>
              <w:rPr>
                <w:lang w:val="uk-UA"/>
              </w:rPr>
            </w:pPr>
            <w:r>
              <w:rPr>
                <w:rFonts w:ascii="Times New Roman" w:eastAsia="Times New Roman" w:hAnsi="Times New Roman" w:cs="Times New Roman"/>
                <w:sz w:val="24"/>
                <w:szCs w:val="24"/>
                <w:lang w:val="uk-UA"/>
              </w:rPr>
              <w:t>7</w:t>
            </w:r>
          </w:p>
        </w:tc>
        <w:tc>
          <w:tcPr>
            <w:tcW w:w="3253" w:type="dxa"/>
          </w:tcPr>
          <w:p w14:paraId="401943B3" w14:textId="77777777" w:rsidR="00A47A38" w:rsidRDefault="00A47A38" w:rsidP="00A47A38">
            <w:pPr>
              <w:pStyle w:val="19"/>
              <w:widowControl w:val="0"/>
              <w:spacing w:before="48" w:line="240" w:lineRule="auto"/>
              <w:ind w:right="113"/>
              <w:rPr>
                <w:lang w:val="uk-UA"/>
              </w:rPr>
            </w:pPr>
            <w:r>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929" w:type="dxa"/>
          </w:tcPr>
          <w:p w14:paraId="24470272" w14:textId="77777777" w:rsidR="00A47A38" w:rsidRPr="00D66846" w:rsidRDefault="00A47A38" w:rsidP="00A47A38">
            <w:pPr>
              <w:pStyle w:val="19"/>
              <w:widowControl w:val="0"/>
              <w:spacing w:line="240" w:lineRule="auto"/>
              <w:ind w:right="113"/>
              <w:jc w:val="both"/>
              <w:rPr>
                <w:lang w:val="uk-UA"/>
              </w:rPr>
            </w:pPr>
            <w:r w:rsidRPr="00D66846">
              <w:rPr>
                <w:rFonts w:ascii="Times New Roman" w:eastAsia="Times New Roman" w:hAnsi="Times New Roman" w:cs="Times New Roman"/>
                <w:sz w:val="24"/>
                <w:szCs w:val="24"/>
                <w:lang w:val="uk-UA"/>
              </w:rPr>
              <w:t xml:space="preserve">Учасник має право </w:t>
            </w:r>
            <w:proofErr w:type="spellStart"/>
            <w:r w:rsidRPr="00D66846">
              <w:rPr>
                <w:rFonts w:ascii="Times New Roman" w:eastAsia="Times New Roman" w:hAnsi="Times New Roman" w:cs="Times New Roman"/>
                <w:sz w:val="24"/>
                <w:szCs w:val="24"/>
                <w:lang w:val="uk-UA"/>
              </w:rPr>
              <w:t>внести</w:t>
            </w:r>
            <w:proofErr w:type="spellEnd"/>
            <w:r w:rsidRPr="00D66846">
              <w:rPr>
                <w:rFonts w:ascii="Times New Roman" w:eastAsia="Times New Roman" w:hAnsi="Times New Roman" w:cs="Times New Roman"/>
                <w:sz w:val="24"/>
                <w:szCs w:val="24"/>
                <w:lang w:val="uk-UA"/>
              </w:rPr>
              <w:t xml:space="preserve">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w:t>
            </w:r>
            <w:proofErr w:type="spellStart"/>
            <w:r w:rsidRPr="00D66846">
              <w:rPr>
                <w:rFonts w:ascii="Times New Roman" w:eastAsia="Times New Roman" w:hAnsi="Times New Roman" w:cs="Times New Roman"/>
                <w:sz w:val="24"/>
                <w:szCs w:val="24"/>
                <w:lang w:val="uk-UA"/>
              </w:rPr>
              <w:t>закупівель</w:t>
            </w:r>
            <w:proofErr w:type="spellEnd"/>
            <w:r w:rsidRPr="00D66846">
              <w:rPr>
                <w:rFonts w:ascii="Times New Roman" w:eastAsia="Times New Roman" w:hAnsi="Times New Roman" w:cs="Times New Roman"/>
                <w:sz w:val="24"/>
                <w:szCs w:val="24"/>
                <w:lang w:val="uk-UA"/>
              </w:rPr>
              <w:t xml:space="preserve"> до закінчення строку подання тендерних пропозицій</w:t>
            </w:r>
          </w:p>
        </w:tc>
      </w:tr>
      <w:tr w:rsidR="00A47A38" w14:paraId="5FE5CB15" w14:textId="77777777" w:rsidTr="00D01C32">
        <w:trPr>
          <w:gridAfter w:val="1"/>
          <w:wAfter w:w="91" w:type="dxa"/>
          <w:trHeight w:val="520"/>
          <w:jc w:val="center"/>
        </w:trPr>
        <w:tc>
          <w:tcPr>
            <w:tcW w:w="10758" w:type="dxa"/>
            <w:gridSpan w:val="3"/>
          </w:tcPr>
          <w:p w14:paraId="48D9A041" w14:textId="77777777" w:rsidR="00A47A38" w:rsidRPr="00D66846" w:rsidRDefault="00A47A38" w:rsidP="0011791F">
            <w:pPr>
              <w:pStyle w:val="19"/>
              <w:widowControl w:val="0"/>
              <w:spacing w:line="240" w:lineRule="auto"/>
              <w:ind w:left="34" w:right="113" w:hanging="23"/>
              <w:jc w:val="center"/>
              <w:rPr>
                <w:b/>
                <w:bCs/>
                <w:lang w:val="uk-UA"/>
              </w:rPr>
            </w:pPr>
            <w:r w:rsidRPr="00D66846">
              <w:rPr>
                <w:rFonts w:ascii="Times New Roman" w:eastAsia="Times New Roman" w:hAnsi="Times New Roman" w:cs="Times New Roman"/>
                <w:b/>
                <w:bCs/>
                <w:sz w:val="24"/>
                <w:szCs w:val="24"/>
                <w:lang w:val="uk-UA"/>
              </w:rPr>
              <w:t>Подання та розкриття тендерної пропозиції</w:t>
            </w:r>
          </w:p>
        </w:tc>
      </w:tr>
      <w:tr w:rsidR="00A47A38" w14:paraId="3B6FFFC6" w14:textId="77777777" w:rsidTr="00D01C32">
        <w:trPr>
          <w:gridAfter w:val="1"/>
          <w:wAfter w:w="91" w:type="dxa"/>
          <w:trHeight w:val="520"/>
          <w:jc w:val="center"/>
        </w:trPr>
        <w:tc>
          <w:tcPr>
            <w:tcW w:w="576" w:type="dxa"/>
          </w:tcPr>
          <w:p w14:paraId="0DACCCEF" w14:textId="77777777" w:rsidR="00A47A38" w:rsidRDefault="00A47A38" w:rsidP="00A47A38">
            <w:pPr>
              <w:pStyle w:val="19"/>
              <w:widowControl w:val="0"/>
              <w:spacing w:before="48" w:line="240" w:lineRule="auto"/>
              <w:rPr>
                <w:lang w:val="uk-UA"/>
              </w:rPr>
            </w:pPr>
            <w:r>
              <w:rPr>
                <w:rFonts w:ascii="Times New Roman" w:eastAsia="Times New Roman" w:hAnsi="Times New Roman" w:cs="Times New Roman"/>
                <w:sz w:val="24"/>
                <w:szCs w:val="24"/>
                <w:lang w:val="uk-UA"/>
              </w:rPr>
              <w:t>1</w:t>
            </w:r>
          </w:p>
        </w:tc>
        <w:tc>
          <w:tcPr>
            <w:tcW w:w="3253" w:type="dxa"/>
          </w:tcPr>
          <w:p w14:paraId="393E9A4E" w14:textId="77777777" w:rsidR="00A47A38" w:rsidRDefault="00A47A38" w:rsidP="00A47A38">
            <w:pPr>
              <w:pStyle w:val="19"/>
              <w:widowControl w:val="0"/>
              <w:spacing w:before="48" w:line="240" w:lineRule="auto"/>
              <w:ind w:right="113"/>
              <w:jc w:val="both"/>
              <w:rPr>
                <w:lang w:val="uk-UA"/>
              </w:rPr>
            </w:pPr>
            <w:r>
              <w:rPr>
                <w:rFonts w:ascii="Times New Roman" w:eastAsia="Times New Roman" w:hAnsi="Times New Roman" w:cs="Times New Roman"/>
                <w:sz w:val="24"/>
                <w:szCs w:val="24"/>
                <w:lang w:val="uk-UA"/>
              </w:rPr>
              <w:t>Кінцевий строк подання тендерної пропозиції</w:t>
            </w:r>
          </w:p>
        </w:tc>
        <w:tc>
          <w:tcPr>
            <w:tcW w:w="6929" w:type="dxa"/>
          </w:tcPr>
          <w:p w14:paraId="31B285FE" w14:textId="76F91092" w:rsidR="00A47A38" w:rsidRPr="001535F4"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xml:space="preserve">Кінцевий строк подання тендерних пропозицій </w:t>
            </w:r>
            <w:r w:rsidRPr="00C03AAE">
              <w:rPr>
                <w:rFonts w:ascii="Times New Roman" w:eastAsia="Times New Roman" w:hAnsi="Times New Roman" w:cs="Times New Roman"/>
                <w:b/>
                <w:color w:val="auto"/>
                <w:sz w:val="24"/>
                <w:szCs w:val="24"/>
                <w:lang w:val="uk-UA"/>
              </w:rPr>
              <w:t xml:space="preserve"> </w:t>
            </w:r>
            <w:r w:rsidR="00812E84">
              <w:rPr>
                <w:rFonts w:ascii="Times New Roman" w:eastAsia="Times New Roman" w:hAnsi="Times New Roman" w:cs="Times New Roman"/>
                <w:b/>
                <w:color w:val="auto"/>
                <w:sz w:val="24"/>
                <w:szCs w:val="24"/>
                <w:lang w:val="ru-RU"/>
              </w:rPr>
              <w:t>1</w:t>
            </w:r>
            <w:r w:rsidR="005E2F31" w:rsidRPr="005E2F31">
              <w:rPr>
                <w:rFonts w:ascii="Times New Roman" w:eastAsia="Times New Roman" w:hAnsi="Times New Roman" w:cs="Times New Roman"/>
                <w:b/>
                <w:color w:val="auto"/>
                <w:sz w:val="24"/>
                <w:szCs w:val="24"/>
                <w:lang w:val="ru-RU"/>
              </w:rPr>
              <w:t>3</w:t>
            </w:r>
            <w:r w:rsidRPr="001535F4">
              <w:rPr>
                <w:rFonts w:ascii="Times New Roman" w:eastAsia="Times New Roman" w:hAnsi="Times New Roman" w:cs="Times New Roman"/>
                <w:b/>
                <w:color w:val="auto"/>
                <w:sz w:val="24"/>
                <w:szCs w:val="24"/>
                <w:lang w:val="uk-UA"/>
              </w:rPr>
              <w:t>.0</w:t>
            </w:r>
            <w:r w:rsidR="00A6185E">
              <w:rPr>
                <w:rFonts w:ascii="Times New Roman" w:eastAsia="Times New Roman" w:hAnsi="Times New Roman" w:cs="Times New Roman"/>
                <w:b/>
                <w:color w:val="auto"/>
                <w:sz w:val="24"/>
                <w:szCs w:val="24"/>
                <w:lang w:val="ru-RU"/>
              </w:rPr>
              <w:t>4</w:t>
            </w:r>
            <w:r w:rsidRPr="001535F4">
              <w:rPr>
                <w:rFonts w:ascii="Times New Roman" w:eastAsia="Times New Roman" w:hAnsi="Times New Roman" w:cs="Times New Roman"/>
                <w:b/>
                <w:color w:val="auto"/>
                <w:sz w:val="24"/>
                <w:szCs w:val="24"/>
                <w:lang w:val="uk-UA"/>
              </w:rPr>
              <w:t>.202</w:t>
            </w:r>
            <w:r w:rsidR="006521BA" w:rsidRPr="001535F4">
              <w:rPr>
                <w:rFonts w:ascii="Times New Roman" w:eastAsia="Times New Roman" w:hAnsi="Times New Roman" w:cs="Times New Roman"/>
                <w:b/>
                <w:color w:val="auto"/>
                <w:sz w:val="24"/>
                <w:szCs w:val="24"/>
                <w:lang w:val="ru-RU"/>
              </w:rPr>
              <w:t>4</w:t>
            </w:r>
            <w:r w:rsidRPr="001535F4">
              <w:rPr>
                <w:rFonts w:ascii="Times New Roman" w:eastAsia="Times New Roman" w:hAnsi="Times New Roman" w:cs="Times New Roman"/>
                <w:b/>
                <w:color w:val="auto"/>
                <w:sz w:val="24"/>
                <w:szCs w:val="24"/>
                <w:lang w:val="uk-UA"/>
              </w:rPr>
              <w:t xml:space="preserve"> до </w:t>
            </w:r>
            <w:r w:rsidR="00804067" w:rsidRPr="001535F4">
              <w:rPr>
                <w:rFonts w:ascii="Times New Roman" w:eastAsia="Times New Roman" w:hAnsi="Times New Roman" w:cs="Times New Roman"/>
                <w:b/>
                <w:color w:val="auto"/>
                <w:sz w:val="24"/>
                <w:szCs w:val="24"/>
                <w:lang w:val="uk-UA"/>
              </w:rPr>
              <w:br/>
            </w:r>
            <w:r w:rsidRPr="001535F4">
              <w:rPr>
                <w:rFonts w:ascii="Times New Roman" w:eastAsia="Times New Roman" w:hAnsi="Times New Roman" w:cs="Times New Roman"/>
                <w:b/>
                <w:color w:val="auto"/>
                <w:sz w:val="24"/>
                <w:szCs w:val="24"/>
                <w:lang w:val="ru"/>
              </w:rPr>
              <w:t xml:space="preserve">00 </w:t>
            </w:r>
            <w:r w:rsidRPr="001535F4">
              <w:rPr>
                <w:rFonts w:ascii="Times New Roman" w:eastAsia="Times New Roman" w:hAnsi="Times New Roman" w:cs="Times New Roman"/>
                <w:b/>
                <w:color w:val="auto"/>
                <w:sz w:val="24"/>
                <w:szCs w:val="24"/>
                <w:lang w:val="uk-UA"/>
              </w:rPr>
              <w:t>год. 00 хв.</w:t>
            </w:r>
          </w:p>
          <w:p w14:paraId="28CB2B14" w14:textId="77777777" w:rsidR="00A47A38" w:rsidRPr="00C03AAE" w:rsidRDefault="00A47A38" w:rsidP="00A47A38">
            <w:pPr>
              <w:pStyle w:val="19"/>
              <w:widowControl w:val="0"/>
              <w:spacing w:line="240" w:lineRule="auto"/>
              <w:ind w:left="34" w:right="113"/>
              <w:jc w:val="both"/>
              <w:rPr>
                <w:rFonts w:ascii="Times New Roman" w:eastAsia="Times New Roman" w:hAnsi="Times New Roman" w:cs="Times New Roman"/>
                <w:color w:val="auto"/>
                <w:sz w:val="24"/>
                <w:szCs w:val="24"/>
                <w:lang w:val="uk-UA"/>
              </w:rPr>
            </w:pPr>
            <w:r w:rsidRPr="00C03AAE">
              <w:rPr>
                <w:rFonts w:ascii="Times New Roman" w:eastAsia="Times New Roman" w:hAnsi="Times New Roman" w:cs="Times New Roman"/>
                <w:color w:val="auto"/>
                <w:sz w:val="24"/>
                <w:szCs w:val="24"/>
                <w:lang w:val="uk-UA"/>
              </w:rPr>
              <w:t>- отримана тендерна пропозиція автоматично вноситься до реєстру;</w:t>
            </w:r>
          </w:p>
          <w:p w14:paraId="154074E3"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електронна система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автоматично формує та надсилає повідомлення учаснику про отримання його пропозиції із зазначенням дати та часу; </w:t>
            </w:r>
          </w:p>
          <w:p w14:paraId="64D0DB0A" w14:textId="77777777" w:rsidR="00A47A38" w:rsidRPr="00C03AAE" w:rsidRDefault="00A47A38" w:rsidP="00A47A38">
            <w:pPr>
              <w:pStyle w:val="19"/>
              <w:widowControl w:val="0"/>
              <w:spacing w:line="240" w:lineRule="auto"/>
              <w:ind w:left="34" w:right="113"/>
              <w:jc w:val="both"/>
              <w:rPr>
                <w:rFonts w:ascii="Times New Roman" w:hAnsi="Times New Roman" w:cs="Times New Roman"/>
                <w:color w:val="auto"/>
                <w:lang w:val="uk-UA"/>
              </w:rPr>
            </w:pPr>
            <w:r w:rsidRPr="00C03AAE">
              <w:rPr>
                <w:rFonts w:ascii="Times New Roman" w:eastAsia="Times New Roman" w:hAnsi="Times New Roman" w:cs="Times New Roman"/>
                <w:color w:val="auto"/>
                <w:sz w:val="24"/>
                <w:szCs w:val="24"/>
                <w:lang w:val="uk-UA"/>
              </w:rPr>
              <w:t xml:space="preserve">- тендерні пропозиції, отримані електронною системою </w:t>
            </w:r>
            <w:proofErr w:type="spellStart"/>
            <w:r w:rsidRPr="00C03AAE">
              <w:rPr>
                <w:rFonts w:ascii="Times New Roman" w:eastAsia="Times New Roman" w:hAnsi="Times New Roman" w:cs="Times New Roman"/>
                <w:color w:val="auto"/>
                <w:sz w:val="24"/>
                <w:szCs w:val="24"/>
                <w:lang w:val="uk-UA"/>
              </w:rPr>
              <w:t>закупівель</w:t>
            </w:r>
            <w:proofErr w:type="spellEnd"/>
            <w:r w:rsidRPr="00C03AAE">
              <w:rPr>
                <w:rFonts w:ascii="Times New Roman" w:eastAsia="Times New Roman" w:hAnsi="Times New Roman" w:cs="Times New Roman"/>
                <w:color w:val="auto"/>
                <w:sz w:val="24"/>
                <w:szCs w:val="24"/>
                <w:lang w:val="uk-UA"/>
              </w:rPr>
              <w:t xml:space="preserve"> після закінчення строку подання, не приймаються та автоматично повертаються учасникам, які їх подали</w:t>
            </w:r>
          </w:p>
        </w:tc>
      </w:tr>
      <w:tr w:rsidR="00A47A38" w14:paraId="799178B6" w14:textId="77777777" w:rsidTr="00D01C32">
        <w:trPr>
          <w:gridAfter w:val="1"/>
          <w:wAfter w:w="91" w:type="dxa"/>
          <w:trHeight w:val="520"/>
          <w:jc w:val="center"/>
        </w:trPr>
        <w:tc>
          <w:tcPr>
            <w:tcW w:w="576" w:type="dxa"/>
          </w:tcPr>
          <w:p w14:paraId="52B43368"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2</w:t>
            </w:r>
          </w:p>
        </w:tc>
        <w:tc>
          <w:tcPr>
            <w:tcW w:w="3253" w:type="dxa"/>
          </w:tcPr>
          <w:p w14:paraId="66250CDF" w14:textId="77777777" w:rsidR="00A47A38" w:rsidRDefault="00A47A38" w:rsidP="00A47A38">
            <w:pPr>
              <w:pStyle w:val="19"/>
              <w:widowControl w:val="0"/>
              <w:spacing w:before="120" w:after="120" w:line="240" w:lineRule="auto"/>
              <w:ind w:right="113"/>
              <w:rPr>
                <w:rFonts w:ascii="Times New Roman" w:eastAsia="Times New Roman" w:hAnsi="Times New Roman" w:cs="Times New Roman"/>
                <w:sz w:val="24"/>
                <w:szCs w:val="24"/>
                <w:lang w:val="uk-UA"/>
              </w:rPr>
            </w:pPr>
          </w:p>
          <w:p w14:paraId="366BBD06"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Розкриття тендерної пропозиції</w:t>
            </w:r>
          </w:p>
        </w:tc>
        <w:tc>
          <w:tcPr>
            <w:tcW w:w="6929" w:type="dxa"/>
          </w:tcPr>
          <w:p w14:paraId="1F275E68" w14:textId="77777777" w:rsidR="00A47A38" w:rsidRPr="00C03AAE" w:rsidRDefault="00A47A38" w:rsidP="00A47A38">
            <w:pPr>
              <w:pStyle w:val="rvps2"/>
              <w:shd w:val="clear" w:color="auto" w:fill="FFFFFF"/>
              <w:spacing w:before="0" w:beforeAutospacing="0" w:after="0" w:afterAutospacing="0" w:line="240" w:lineRule="atLeast"/>
              <w:ind w:firstLine="426"/>
              <w:jc w:val="both"/>
              <w:rPr>
                <w:lang w:eastAsia="uk-UA"/>
              </w:rPr>
            </w:pPr>
            <w:r w:rsidRPr="00C03AAE">
              <w:t xml:space="preserve"> </w:t>
            </w:r>
            <w:r w:rsidRPr="00C03AAE">
              <w:rPr>
                <w:lang w:eastAsia="uk-UA"/>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03AAE">
              <w:rPr>
                <w:lang w:eastAsia="uk-UA"/>
              </w:rPr>
              <w:t>закупівель</w:t>
            </w:r>
            <w:proofErr w:type="spellEnd"/>
            <w:r w:rsidRPr="00C03AAE">
              <w:rPr>
                <w:lang w:eastAsia="uk-UA"/>
              </w:rPr>
              <w:t xml:space="preserve"> автоматично в день оприлюднення замовником оголошення про проведення відкритих торгів в електронній системі </w:t>
            </w:r>
            <w:proofErr w:type="spellStart"/>
            <w:r w:rsidRPr="00C03AAE">
              <w:rPr>
                <w:lang w:eastAsia="uk-UA"/>
              </w:rPr>
              <w:t>закупівель</w:t>
            </w:r>
            <w:proofErr w:type="spellEnd"/>
            <w:r w:rsidRPr="00C03AAE">
              <w:rPr>
                <w:lang w:eastAsia="uk-UA"/>
              </w:rPr>
              <w:t>.</w:t>
            </w:r>
          </w:p>
          <w:p w14:paraId="445D728E" w14:textId="77777777" w:rsidR="00A47A38" w:rsidRPr="00C03AAE" w:rsidRDefault="00A47A38" w:rsidP="00A47A38">
            <w:pPr>
              <w:pStyle w:val="rvps2"/>
              <w:shd w:val="clear" w:color="auto" w:fill="FFFFFF"/>
              <w:spacing w:before="0" w:beforeAutospacing="0" w:after="0" w:afterAutospacing="0" w:line="240" w:lineRule="atLeast"/>
              <w:ind w:firstLine="426"/>
              <w:jc w:val="both"/>
            </w:pPr>
            <w:r w:rsidRPr="00C03AAE">
              <w:rPr>
                <w:lang w:eastAsia="uk-UA"/>
              </w:rPr>
              <w:t xml:space="preserve">Розкриття тендерних пропозицій здійснюється відповідно до статті 28 Закону (положення </w:t>
            </w:r>
            <w:hyperlink r:id="rId15" w:anchor="n1495" w:tgtFrame="_blank" w:history="1">
              <w:r w:rsidRPr="00C03AAE">
                <w:rPr>
                  <w:lang w:eastAsia="uk-UA"/>
                </w:rPr>
                <w:t>абзацу третього</w:t>
              </w:r>
            </w:hyperlink>
            <w:r w:rsidRPr="00C03AAE">
              <w:rPr>
                <w:lang w:eastAsia="uk-UA"/>
              </w:rPr>
              <w:t xml:space="preserve"> частини першої та </w:t>
            </w:r>
            <w:hyperlink r:id="rId16" w:anchor="n1497" w:tgtFrame="_blank" w:history="1">
              <w:r w:rsidRPr="00C03AAE">
                <w:rPr>
                  <w:lang w:eastAsia="uk-UA"/>
                </w:rPr>
                <w:t>абзацу другого</w:t>
              </w:r>
            </w:hyperlink>
            <w:r w:rsidRPr="00C03AAE">
              <w:rPr>
                <w:lang w:eastAsia="uk-UA"/>
              </w:rPr>
              <w:t xml:space="preserve"> частини другої статті 28 Закону не застосовуються).</w:t>
            </w:r>
          </w:p>
          <w:p w14:paraId="500082F5" w14:textId="77777777" w:rsidR="00A47A38" w:rsidRPr="00C03AAE" w:rsidRDefault="00A47A38" w:rsidP="00A47A38">
            <w:pPr>
              <w:pStyle w:val="rvps2"/>
              <w:shd w:val="clear" w:color="auto" w:fill="FFFFFF"/>
              <w:spacing w:before="0" w:beforeAutospacing="0" w:after="0" w:afterAutospacing="0" w:line="240" w:lineRule="atLeast"/>
              <w:ind w:firstLine="426"/>
              <w:jc w:val="both"/>
            </w:pPr>
            <w:bookmarkStart w:id="8" w:name="n291"/>
            <w:bookmarkEnd w:id="8"/>
            <w:r w:rsidRPr="00C03AAE">
              <w:lastRenderedPageBreak/>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7" w:anchor="n1250" w:tgtFrame="_blank" w:history="1">
              <w:r w:rsidRPr="00C03AAE">
                <w:rPr>
                  <w:rStyle w:val="aa"/>
                  <w:color w:val="auto"/>
                </w:rPr>
                <w:t>статті 16 </w:t>
              </w:r>
            </w:hyperlink>
            <w:r w:rsidRPr="00C03AAE">
              <w:t xml:space="preserve">Закону, і документи, що підтверджують відсутність підстав, визначених </w:t>
            </w:r>
            <w:r w:rsidRPr="00C03AAE">
              <w:rPr>
                <w:bCs/>
              </w:rPr>
              <w:t>пунктом 47 Особливостей</w:t>
            </w:r>
            <w:r w:rsidRPr="00C03AAE">
              <w:t xml:space="preserve">. Замовник, орган оскарження та </w:t>
            </w:r>
            <w:proofErr w:type="spellStart"/>
            <w:r w:rsidRPr="00C03AAE">
              <w:t>Держаудитслужба</w:t>
            </w:r>
            <w:proofErr w:type="spellEnd"/>
            <w:r w:rsidRPr="00C03AAE">
              <w:t xml:space="preserve"> мають доступ в електронній системі </w:t>
            </w:r>
            <w:proofErr w:type="spellStart"/>
            <w:r w:rsidRPr="00C03AAE">
              <w:t>закупівель</w:t>
            </w:r>
            <w:proofErr w:type="spellEnd"/>
            <w:r w:rsidRPr="00C03AAE">
              <w:t xml:space="preserve"> до інформації, яка визначена учасником процедури закупівлі конфіденційною.</w:t>
            </w:r>
          </w:p>
          <w:p w14:paraId="38ED1027" w14:textId="3EACD4E2" w:rsidR="00A47A38" w:rsidRPr="00C03AAE" w:rsidRDefault="00A47A38" w:rsidP="00A47A38">
            <w:pPr>
              <w:jc w:val="both"/>
              <w:rPr>
                <w:rFonts w:eastAsia="Times New Roman"/>
              </w:rPr>
            </w:pPr>
            <w:bookmarkStart w:id="9" w:name="n292"/>
            <w:bookmarkEnd w:id="9"/>
            <w:r w:rsidRPr="00C03AAE">
              <w:rPr>
                <w:rStyle w:val="rvts0"/>
              </w:rPr>
              <w:t xml:space="preserve">Протокол розкриття тендерних пропозицій формується та оприлюднюється відповідно до частин </w:t>
            </w:r>
            <w:hyperlink r:id="rId18" w:anchor="n1499" w:tgtFrame="_blank" w:history="1">
              <w:r w:rsidRPr="00C03AAE">
                <w:rPr>
                  <w:rStyle w:val="aa"/>
                  <w:color w:val="auto"/>
                </w:rPr>
                <w:t>третьої</w:t>
              </w:r>
            </w:hyperlink>
            <w:r w:rsidRPr="00C03AAE">
              <w:rPr>
                <w:rStyle w:val="rvts0"/>
              </w:rPr>
              <w:t xml:space="preserve"> та </w:t>
            </w:r>
            <w:hyperlink r:id="rId19" w:anchor="n1500" w:tgtFrame="_blank" w:history="1">
              <w:r w:rsidRPr="00C03AAE">
                <w:rPr>
                  <w:rStyle w:val="aa"/>
                  <w:color w:val="auto"/>
                </w:rPr>
                <w:t>четвертої</w:t>
              </w:r>
            </w:hyperlink>
            <w:r w:rsidRPr="00C03AAE">
              <w:rPr>
                <w:rStyle w:val="rvts0"/>
              </w:rPr>
              <w:t xml:space="preserve"> статті 28 Закону</w:t>
            </w:r>
            <w:r w:rsidRPr="00C03AAE">
              <w:t>.</w:t>
            </w:r>
          </w:p>
        </w:tc>
      </w:tr>
      <w:tr w:rsidR="00A47A38" w14:paraId="5571D027" w14:textId="77777777" w:rsidTr="008B577F">
        <w:trPr>
          <w:gridAfter w:val="1"/>
          <w:wAfter w:w="91" w:type="dxa"/>
          <w:trHeight w:val="254"/>
          <w:jc w:val="center"/>
        </w:trPr>
        <w:tc>
          <w:tcPr>
            <w:tcW w:w="10758" w:type="dxa"/>
            <w:gridSpan w:val="3"/>
          </w:tcPr>
          <w:p w14:paraId="5CD0E86F" w14:textId="77777777" w:rsidR="00A47A38" w:rsidRPr="00193609" w:rsidRDefault="00A47A38" w:rsidP="00A47A38">
            <w:pPr>
              <w:pStyle w:val="19"/>
              <w:widowControl w:val="0"/>
              <w:spacing w:line="240" w:lineRule="auto"/>
              <w:ind w:right="113"/>
              <w:jc w:val="center"/>
              <w:rPr>
                <w:rFonts w:ascii="Times New Roman" w:hAnsi="Times New Roman" w:cs="Times New Roman"/>
                <w:b/>
                <w:bCs/>
                <w:lang w:val="uk-UA"/>
              </w:rPr>
            </w:pPr>
            <w:r w:rsidRPr="00193609">
              <w:rPr>
                <w:rFonts w:ascii="Times New Roman" w:eastAsia="Times New Roman" w:hAnsi="Times New Roman" w:cs="Times New Roman"/>
                <w:b/>
                <w:bCs/>
                <w:sz w:val="24"/>
                <w:szCs w:val="24"/>
                <w:lang w:val="uk-UA"/>
              </w:rPr>
              <w:lastRenderedPageBreak/>
              <w:t>Оцінка тендерної пропозиції</w:t>
            </w:r>
          </w:p>
        </w:tc>
      </w:tr>
      <w:tr w:rsidR="00A47A38" w14:paraId="10C0E8E2" w14:textId="77777777" w:rsidTr="00D01C32">
        <w:trPr>
          <w:gridAfter w:val="1"/>
          <w:wAfter w:w="91" w:type="dxa"/>
          <w:trHeight w:val="520"/>
          <w:jc w:val="center"/>
        </w:trPr>
        <w:tc>
          <w:tcPr>
            <w:tcW w:w="576" w:type="dxa"/>
          </w:tcPr>
          <w:p w14:paraId="0A4B3C3E" w14:textId="77777777" w:rsidR="00A47A38" w:rsidRDefault="00A47A38" w:rsidP="00A47A38">
            <w:pPr>
              <w:pStyle w:val="19"/>
              <w:widowControl w:val="0"/>
              <w:spacing w:before="120" w:after="120" w:line="240" w:lineRule="auto"/>
              <w:rPr>
                <w:lang w:val="uk-UA"/>
              </w:rPr>
            </w:pPr>
            <w:r>
              <w:rPr>
                <w:rFonts w:ascii="Times New Roman" w:eastAsia="Times New Roman" w:hAnsi="Times New Roman" w:cs="Times New Roman"/>
                <w:sz w:val="24"/>
                <w:szCs w:val="24"/>
                <w:lang w:val="uk-UA"/>
              </w:rPr>
              <w:t>1</w:t>
            </w:r>
          </w:p>
        </w:tc>
        <w:tc>
          <w:tcPr>
            <w:tcW w:w="3253" w:type="dxa"/>
          </w:tcPr>
          <w:p w14:paraId="0352C25C" w14:textId="77777777" w:rsidR="00A47A38" w:rsidRDefault="00A47A38" w:rsidP="00A47A38">
            <w:pPr>
              <w:pStyle w:val="19"/>
              <w:widowControl w:val="0"/>
              <w:spacing w:before="120" w:after="120" w:line="240" w:lineRule="auto"/>
              <w:ind w:right="113"/>
              <w:rPr>
                <w:lang w:val="uk-UA"/>
              </w:rPr>
            </w:pPr>
            <w:r>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929" w:type="dxa"/>
          </w:tcPr>
          <w:p w14:paraId="18F700DE" w14:textId="77777777" w:rsidR="00A47A38" w:rsidRPr="006952FB" w:rsidRDefault="00951944" w:rsidP="00A47A38">
            <w:pPr>
              <w:jc w:val="both"/>
              <w:rPr>
                <w:rFonts w:eastAsia="Times New Roman"/>
              </w:rPr>
            </w:pPr>
            <w:hyperlink r:id="rId20" w:tgtFrame="_blank" w:history="1">
              <w:r w:rsidR="00A47A38" w:rsidRPr="006952FB">
                <w:rPr>
                  <w:rFonts w:eastAsia="Times New Roman"/>
                </w:rPr>
                <w:t xml:space="preserve">Оцінка тендерної пропозиції проводиться електронною системою </w:t>
              </w:r>
              <w:proofErr w:type="spellStart"/>
              <w:r w:rsidR="00A47A38" w:rsidRPr="006952FB">
                <w:rPr>
                  <w:rFonts w:eastAsia="Times New Roman"/>
                </w:rPr>
                <w:t>закупівель</w:t>
              </w:r>
              <w:proofErr w:type="spellEnd"/>
              <w:r w:rsidR="00A47A38" w:rsidRPr="006952FB">
                <w:rPr>
                  <w:rFonts w:eastAsia="Times New Roman"/>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hyperlink>
          </w:p>
          <w:p w14:paraId="56E8F607" w14:textId="77777777" w:rsidR="00A47A38" w:rsidRPr="006952FB" w:rsidRDefault="00951944" w:rsidP="00A47A38">
            <w:pPr>
              <w:jc w:val="both"/>
              <w:rPr>
                <w:rFonts w:eastAsia="Times New Roman"/>
              </w:rPr>
            </w:pPr>
            <w:hyperlink r:id="rId21" w:tgtFrame="_blank" w:history="1">
              <w:r w:rsidR="00A47A38" w:rsidRPr="006952FB">
                <w:rPr>
                  <w:rFonts w:eastAsia="Times New Roman"/>
                </w:rPr>
                <w:t xml:space="preserve">Найбільш економічно вигідною тендерною пропозицією електронна система </w:t>
              </w:r>
              <w:proofErr w:type="spellStart"/>
              <w:r w:rsidR="00A47A38" w:rsidRPr="006952FB">
                <w:rPr>
                  <w:rFonts w:eastAsia="Times New Roman"/>
                </w:rPr>
                <w:t>закупівель</w:t>
              </w:r>
              <w:proofErr w:type="spellEnd"/>
              <w:r w:rsidR="00A47A38" w:rsidRPr="006952FB">
                <w:rPr>
                  <w:rFonts w:eastAsia="Times New Roman"/>
                </w:rPr>
                <w:t xml:space="preserve"> визначає тендерну пропозицію, ціна / приведена ціна якої є найнижчою.</w:t>
              </w:r>
            </w:hyperlink>
          </w:p>
          <w:p w14:paraId="42334FEC" w14:textId="77777777" w:rsidR="00A47A38" w:rsidRPr="006952FB" w:rsidRDefault="00951944" w:rsidP="00A47A38">
            <w:pPr>
              <w:jc w:val="both"/>
              <w:rPr>
                <w:rFonts w:eastAsia="Times New Roman"/>
              </w:rPr>
            </w:pPr>
            <w:hyperlink r:id="rId22" w:tgtFrame="_blank" w:history="1">
              <w:r w:rsidR="00A47A38" w:rsidRPr="006952FB">
                <w:rPr>
                  <w:rFonts w:eastAsia="Times New Roman"/>
                </w:rPr>
                <w:t>Критеріями оцінки є:</w:t>
              </w:r>
            </w:hyperlink>
          </w:p>
          <w:p w14:paraId="458DE15B" w14:textId="77777777" w:rsidR="00A47A38" w:rsidRPr="006952FB" w:rsidRDefault="00951944" w:rsidP="00A47A38">
            <w:pPr>
              <w:jc w:val="both"/>
              <w:rPr>
                <w:rFonts w:eastAsia="Times New Roman"/>
              </w:rPr>
            </w:pPr>
            <w:hyperlink r:id="rId23" w:tgtFrame="_blank" w:history="1">
              <w:r w:rsidR="00A47A38" w:rsidRPr="006952FB">
                <w:rPr>
                  <w:rFonts w:eastAsia="Times New Roman"/>
                </w:rPr>
                <w:t>ціна; або</w:t>
              </w:r>
            </w:hyperlink>
          </w:p>
          <w:p w14:paraId="6F0B4AFB" w14:textId="77777777" w:rsidR="00A47A38" w:rsidRPr="006952FB" w:rsidRDefault="00951944" w:rsidP="00A47A38">
            <w:pPr>
              <w:jc w:val="both"/>
              <w:rPr>
                <w:rFonts w:eastAsia="Times New Roman"/>
              </w:rPr>
            </w:pPr>
            <w:hyperlink r:id="rId24" w:tgtFrame="_blank" w:history="1">
              <w:r w:rsidR="00A47A38" w:rsidRPr="006952FB">
                <w:rPr>
                  <w:rFonts w:eastAsia="Times New Roman"/>
                </w:rPr>
                <w:t>вартість життєвого циклу; або</w:t>
              </w:r>
            </w:hyperlink>
          </w:p>
          <w:p w14:paraId="1F4860BE" w14:textId="77777777" w:rsidR="00A47A38" w:rsidRPr="006952FB" w:rsidRDefault="00951944" w:rsidP="00A47A38">
            <w:pPr>
              <w:jc w:val="both"/>
              <w:rPr>
                <w:rFonts w:eastAsia="Times New Roman"/>
              </w:rPr>
            </w:pPr>
            <w:hyperlink r:id="rId25" w:tgtFrame="_blank" w:history="1">
              <w:r w:rsidR="00A47A38" w:rsidRPr="006952FB">
                <w:rPr>
                  <w:rFonts w:eastAsia="Times New Roman"/>
                </w:rPr>
                <w:t>ціна разом з іншими критеріями оцінки, що пов'язані із предметом закупівлі.</w:t>
              </w:r>
            </w:hyperlink>
          </w:p>
          <w:p w14:paraId="36B41FAF" w14:textId="77777777" w:rsidR="00A47A38" w:rsidRPr="0011791F" w:rsidRDefault="00951944" w:rsidP="00A47A38">
            <w:pPr>
              <w:jc w:val="both"/>
              <w:rPr>
                <w:rFonts w:eastAsia="Times New Roman"/>
              </w:rPr>
            </w:pPr>
            <w:hyperlink r:id="rId26" w:tgtFrame="_blank" w:history="1">
              <w:r w:rsidR="00A47A38" w:rsidRPr="0011791F">
                <w:rPr>
                  <w:rFonts w:eastAsia="Times New Roman"/>
                </w:rPr>
                <w:t>У разі застосування критерію оцінки вартості життєвого циклу до такого критерію, крім ціни товару (роботи, послуги), може включатися один або кілька витрат замовника протягом життєвого циклу товару (товарів), роботи (робіт) або послуги (послуг), а саме витрати, пов'язані з:</w:t>
              </w:r>
            </w:hyperlink>
          </w:p>
          <w:p w14:paraId="37303B11" w14:textId="77777777" w:rsidR="00A47A38" w:rsidRPr="0011791F" w:rsidRDefault="00951944" w:rsidP="00A47A38">
            <w:pPr>
              <w:jc w:val="both"/>
              <w:rPr>
                <w:rFonts w:eastAsia="Times New Roman"/>
              </w:rPr>
            </w:pPr>
            <w:hyperlink r:id="rId27" w:tgtFrame="_blank" w:history="1">
              <w:r w:rsidR="00A47A38" w:rsidRPr="0011791F">
                <w:rPr>
                  <w:rFonts w:eastAsia="Times New Roman"/>
                </w:rPr>
                <w:t>використанням товару (товарів), роботи (робіт) або послуги (послуг), зокрема споживання енергії та інших ресурсів;</w:t>
              </w:r>
            </w:hyperlink>
          </w:p>
          <w:p w14:paraId="5056C162" w14:textId="77777777" w:rsidR="00A47A38" w:rsidRPr="0011791F" w:rsidRDefault="00951944" w:rsidP="00A47A38">
            <w:pPr>
              <w:jc w:val="both"/>
              <w:rPr>
                <w:rFonts w:eastAsia="Times New Roman"/>
              </w:rPr>
            </w:pPr>
            <w:hyperlink r:id="rId28" w:tgtFrame="_blank" w:history="1">
              <w:r w:rsidR="00A47A38" w:rsidRPr="0011791F">
                <w:rPr>
                  <w:rFonts w:eastAsia="Times New Roman"/>
                </w:rPr>
                <w:t>технічним обслуговуванням;</w:t>
              </w:r>
            </w:hyperlink>
          </w:p>
          <w:p w14:paraId="2B45AE03" w14:textId="77777777" w:rsidR="00A47A38" w:rsidRPr="0011791F" w:rsidRDefault="00951944" w:rsidP="00A47A38">
            <w:pPr>
              <w:jc w:val="both"/>
              <w:rPr>
                <w:rFonts w:eastAsia="Times New Roman"/>
              </w:rPr>
            </w:pPr>
            <w:hyperlink r:id="rId29" w:tgtFrame="_blank" w:history="1">
              <w:r w:rsidR="00A47A38" w:rsidRPr="0011791F">
                <w:rPr>
                  <w:rFonts w:eastAsia="Times New Roman"/>
                </w:rPr>
                <w:t>збором та утилізацією товару (товарів);</w:t>
              </w:r>
            </w:hyperlink>
          </w:p>
          <w:p w14:paraId="2B3161AA" w14:textId="58E5B1E9" w:rsidR="00A47A38" w:rsidRPr="0011791F" w:rsidRDefault="00951944" w:rsidP="00A47A38">
            <w:pPr>
              <w:jc w:val="both"/>
              <w:rPr>
                <w:rFonts w:eastAsia="Times New Roman"/>
              </w:rPr>
            </w:pPr>
            <w:hyperlink r:id="rId30" w:tgtFrame="_blank" w:history="1">
              <w:r w:rsidR="00A47A38" w:rsidRPr="0011791F">
                <w:rPr>
                  <w:rFonts w:eastAsia="Times New Roman"/>
                </w:rPr>
                <w:t xml:space="preserve">впливом зовнішніх екологічних </w:t>
              </w:r>
              <w:r w:rsidR="00441A80">
                <w:rPr>
                  <w:rFonts w:eastAsia="Times New Roman"/>
                </w:rPr>
                <w:t>чинників</w:t>
              </w:r>
              <w:r w:rsidR="00A47A38" w:rsidRPr="0011791F">
                <w:rPr>
                  <w:rFonts w:eastAsia="Times New Roman"/>
                </w:rPr>
                <w:t xml:space="preserve"> протягом життєвого циклу товару (товарів), роботи (робіт) або послуги (послуг) у разі, коли їх грошова вартість може бути визначена, зокрема вплив викидів парникових газів, інших забруднюючих речовин та інші витрати, пов'язані із зменшенням впливу на навколишнє середовище (довкілля).</w:t>
              </w:r>
            </w:hyperlink>
          </w:p>
          <w:p w14:paraId="207C6F8E" w14:textId="77777777" w:rsidR="00A47A38" w:rsidRPr="0011791F" w:rsidRDefault="00951944" w:rsidP="00A47A38">
            <w:pPr>
              <w:jc w:val="both"/>
              <w:rPr>
                <w:rFonts w:eastAsia="Times New Roman"/>
              </w:rPr>
            </w:pPr>
            <w:hyperlink r:id="rId31" w:tgtFrame="_blank" w:history="1">
              <w:r w:rsidR="00A47A38" w:rsidRPr="0011791F">
                <w:rPr>
                  <w:rFonts w:eastAsia="Times New Roman"/>
                </w:rPr>
                <w:t>У разі застосування критерію оцінки вартості життєвого циклу всі його складові не повинні містити вимог, що обмежують конкуренцію та призводять до дискримінації учасників процедури закупівлі.</w:t>
              </w:r>
            </w:hyperlink>
          </w:p>
          <w:p w14:paraId="60D06849" w14:textId="5FE4D1C4" w:rsidR="00A47A38" w:rsidRPr="0011791F" w:rsidRDefault="00951944" w:rsidP="00A47A38">
            <w:pPr>
              <w:jc w:val="both"/>
              <w:rPr>
                <w:rFonts w:eastAsia="Times New Roman"/>
              </w:rPr>
            </w:pPr>
            <w:hyperlink r:id="rId32" w:tgtFrame="_blank" w:history="1">
              <w:r w:rsidR="00A47A38" w:rsidRPr="0011791F">
                <w:rPr>
                  <w:rFonts w:eastAsia="Times New Roman"/>
                </w:rPr>
                <w:t>Якщо замовником</w:t>
              </w:r>
              <w:r w:rsidR="00B04D22" w:rsidRPr="0011791F">
                <w:rPr>
                  <w:rFonts w:eastAsia="Times New Roman"/>
                </w:rPr>
                <w:t xml:space="preserve"> </w:t>
              </w:r>
              <w:r w:rsidR="00FE4C32" w:rsidRPr="0011791F">
                <w:rPr>
                  <w:rFonts w:eastAsia="Times New Roman"/>
                </w:rPr>
                <w:t>встановлені</w:t>
              </w:r>
              <w:r w:rsidR="00A47A38" w:rsidRPr="0011791F">
                <w:rPr>
                  <w:rFonts w:eastAsia="Times New Roman"/>
                </w:rPr>
                <w:t xml:space="preserve"> </w:t>
              </w:r>
              <w:r w:rsidR="00B04D22" w:rsidRPr="0011791F">
                <w:rPr>
                  <w:rFonts w:eastAsia="Times New Roman"/>
                </w:rPr>
                <w:t xml:space="preserve">інші, крім ціни, критерії </w:t>
              </w:r>
              <w:r w:rsidR="00A47A38" w:rsidRPr="0011791F">
                <w:rPr>
                  <w:rFonts w:eastAsia="Times New Roman"/>
                </w:rPr>
                <w:t>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w:t>
              </w:r>
              <w:r w:rsidR="005B24EA" w:rsidRPr="0011791F">
                <w:rPr>
                  <w:rFonts w:eastAsia="Times New Roman"/>
                </w:rPr>
                <w:t xml:space="preserve"> що проводяться замовником без застосування електронного аукціону,</w:t>
              </w:r>
              <w:r w:rsidR="00A47A38" w:rsidRPr="0011791F">
                <w:rPr>
                  <w:rFonts w:eastAsia="Times New Roman"/>
                </w:rPr>
                <w:t xml:space="preserve"> в електронній системі </w:t>
              </w:r>
              <w:proofErr w:type="spellStart"/>
              <w:r w:rsidR="00A47A38" w:rsidRPr="0011791F">
                <w:rPr>
                  <w:rFonts w:eastAsia="Times New Roman"/>
                </w:rPr>
                <w:t>закупівель</w:t>
              </w:r>
              <w:proofErr w:type="spellEnd"/>
              <w:r w:rsidR="00A47A38" w:rsidRPr="0011791F">
                <w:rPr>
                  <w:rFonts w:eastAsia="Times New Roman"/>
                </w:rPr>
                <w:t xml:space="preserve"> автоматично визначаються показники інших критеріїв оцінки та приведена ціна, після чого розкривається інформація про приведену ціну та перелік усіх </w:t>
              </w:r>
              <w:r w:rsidR="00A47A38" w:rsidRPr="0011791F">
                <w:rPr>
                  <w:rFonts w:eastAsia="Times New Roman"/>
                </w:rPr>
                <w:lastRenderedPageBreak/>
                <w:t>приведених цін тендерних пропозицій, розташованих у порядку від найнижчої до найвищої ціни.</w:t>
              </w:r>
            </w:hyperlink>
          </w:p>
          <w:p w14:paraId="363DA039" w14:textId="77DD3734" w:rsidR="00A47A38" w:rsidRPr="0011791F" w:rsidRDefault="00951944" w:rsidP="00A47A38">
            <w:pPr>
              <w:jc w:val="both"/>
              <w:rPr>
                <w:rFonts w:eastAsia="Times New Roman"/>
              </w:rPr>
            </w:pPr>
            <w:hyperlink r:id="rId33" w:tgtFrame="_blank" w:history="1">
              <w:r w:rsidR="00A47A38" w:rsidRPr="0011791F">
                <w:rPr>
                  <w:rFonts w:eastAsia="Times New Roman"/>
                </w:rPr>
                <w:t xml:space="preserve">Якщо замовником </w:t>
              </w:r>
              <w:r w:rsidR="005B24EA" w:rsidRPr="0011791F">
                <w:rPr>
                  <w:rFonts w:eastAsia="Times New Roman"/>
                </w:rPr>
                <w:t xml:space="preserve">застосовуються інші, </w:t>
              </w:r>
              <w:r w:rsidR="00A47A38" w:rsidRPr="0011791F">
                <w:rPr>
                  <w:rFonts w:eastAsia="Times New Roman"/>
                </w:rPr>
                <w:t>крім ціни</w:t>
              </w:r>
              <w:r w:rsidR="005B24EA" w:rsidRPr="0011791F">
                <w:rPr>
                  <w:rFonts w:eastAsia="Times New Roman"/>
                </w:rPr>
                <w:t>, к</w:t>
              </w:r>
              <w:r w:rsidR="00A47A38" w:rsidRPr="0011791F">
                <w:rPr>
                  <w:rFonts w:eastAsia="Times New Roman"/>
                </w:rPr>
                <w:t>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hyperlink>
          </w:p>
          <w:p w14:paraId="75386D2A" w14:textId="64A1646F" w:rsidR="00A47A38" w:rsidRPr="00B62DEB" w:rsidRDefault="00A47A38" w:rsidP="00A47A38">
            <w:pPr>
              <w:jc w:val="both"/>
              <w:rPr>
                <w:rFonts w:eastAsia="Times New Roman"/>
              </w:rPr>
            </w:pPr>
            <w:r w:rsidRPr="0011791F">
              <w:rPr>
                <w:rFonts w:eastAsia="Times New Roman"/>
              </w:rPr>
              <w:t>Тендерна пропозиція Учасника, ціна якої є вищою, ніж очікувана вартість предмета закупівлі, визначена Замовником в оголошенні про проведення відкритих торгів Замовником не приймається.</w:t>
            </w:r>
          </w:p>
        </w:tc>
      </w:tr>
      <w:tr w:rsidR="00A47A38" w:rsidRPr="0018100C" w14:paraId="337BACCF" w14:textId="77777777" w:rsidTr="00D01C32">
        <w:trPr>
          <w:gridAfter w:val="1"/>
          <w:wAfter w:w="91" w:type="dxa"/>
          <w:trHeight w:val="343"/>
          <w:jc w:val="center"/>
        </w:trPr>
        <w:tc>
          <w:tcPr>
            <w:tcW w:w="576" w:type="dxa"/>
          </w:tcPr>
          <w:p w14:paraId="53B2ED0F" w14:textId="4F3F9D93" w:rsidR="00A47A38" w:rsidRPr="0018100C" w:rsidRDefault="003A356A" w:rsidP="00A47A38">
            <w:pPr>
              <w:pStyle w:val="19"/>
              <w:widowControl w:val="0"/>
              <w:spacing w:line="240" w:lineRule="auto"/>
              <w:rPr>
                <w:color w:val="auto"/>
                <w:lang w:val="uk-UA"/>
              </w:rPr>
            </w:pPr>
            <w:r>
              <w:rPr>
                <w:color w:val="auto"/>
                <w:lang w:val="uk-UA"/>
              </w:rPr>
              <w:lastRenderedPageBreak/>
              <w:t>2</w:t>
            </w:r>
          </w:p>
        </w:tc>
        <w:tc>
          <w:tcPr>
            <w:tcW w:w="3253" w:type="dxa"/>
          </w:tcPr>
          <w:p w14:paraId="123D32D1"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Інша інформація</w:t>
            </w:r>
          </w:p>
        </w:tc>
        <w:tc>
          <w:tcPr>
            <w:tcW w:w="6929" w:type="dxa"/>
          </w:tcPr>
          <w:p w14:paraId="50D331A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14:paraId="51249036"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14:paraId="02BD3878"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Загальна вартість тендерної пропозиції повинна бути остаточно визначена без будь-яких посилань, обмежень або застережень.</w:t>
            </w:r>
          </w:p>
          <w:p w14:paraId="302C06B2"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8100C">
              <w:rPr>
                <w:rFonts w:ascii="Times New Roman" w:eastAsia="Times New Roman" w:hAnsi="Times New Roman" w:cs="Times New Roman"/>
                <w:color w:val="auto"/>
                <w:sz w:val="24"/>
                <w:szCs w:val="24"/>
                <w:lang w:val="uk-UA"/>
              </w:rPr>
              <w:t>Відповідальність за достовірність наданої інформації в своїй тендерної несе учасник.</w:t>
            </w:r>
          </w:p>
          <w:p w14:paraId="2409AFDD" w14:textId="1F944075" w:rsidR="00A47A38" w:rsidRPr="0018100C" w:rsidRDefault="00A47A38" w:rsidP="00A47A38">
            <w:pPr>
              <w:widowControl w:val="0"/>
              <w:jc w:val="both"/>
              <w:rPr>
                <w:rFonts w:eastAsia="Times New Roman"/>
              </w:rPr>
            </w:pPr>
            <w:r w:rsidRPr="0018100C">
              <w:rPr>
                <w:rFonts w:eastAsia="Times New Roman"/>
              </w:rPr>
              <w:t xml:space="preserve">Згідно п. 3 ч. 1 ст. 1 Закону аномально низька ціна тендерної пропозиції (далі - аномально низька ціна) - ціна найбільш економічно вигідної </w:t>
            </w:r>
            <w:r w:rsidR="007E5A67">
              <w:rPr>
                <w:rFonts w:eastAsia="Times New Roman"/>
              </w:rPr>
              <w:t xml:space="preserve">тендерної </w:t>
            </w:r>
            <w:r w:rsidRPr="0018100C">
              <w:rPr>
                <w:rFonts w:eastAsia="Times New Roman"/>
              </w:rPr>
              <w:t xml:space="preserve">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8100C">
              <w:rPr>
                <w:rFonts w:eastAsia="Times New Roman"/>
              </w:rPr>
              <w:t>закупівель</w:t>
            </w:r>
            <w:proofErr w:type="spellEnd"/>
            <w:r w:rsidRPr="0018100C">
              <w:rPr>
                <w:rFonts w:eastAsia="Times New Roman"/>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22AC698F" w14:textId="46D59F46" w:rsidR="00A47A38" w:rsidRPr="0018100C" w:rsidRDefault="00A47A38" w:rsidP="00A47A38">
            <w:pPr>
              <w:widowControl w:val="0"/>
              <w:jc w:val="both"/>
              <w:rPr>
                <w:rFonts w:eastAsia="Times New Roman"/>
              </w:rPr>
            </w:pPr>
            <w:r w:rsidRPr="0018100C">
              <w:rPr>
                <w:rFonts w:eastAsia="Times New Roman"/>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w:t>
            </w:r>
            <w:r w:rsidR="00161850">
              <w:rPr>
                <w:rFonts w:eastAsia="Times New Roman"/>
              </w:rPr>
              <w:t xml:space="preserve">тендерної </w:t>
            </w:r>
            <w:r w:rsidRPr="0018100C">
              <w:rPr>
                <w:rFonts w:eastAsia="Times New Roman"/>
              </w:rPr>
              <w:t>пропозиції.</w:t>
            </w:r>
          </w:p>
          <w:p w14:paraId="4B5A563C" w14:textId="77777777" w:rsidR="00A47A38" w:rsidRPr="0018100C" w:rsidRDefault="00A47A38" w:rsidP="00A47A38">
            <w:pPr>
              <w:widowControl w:val="0"/>
              <w:jc w:val="both"/>
              <w:rPr>
                <w:rFonts w:eastAsia="Times New Roman"/>
              </w:rPr>
            </w:pPr>
            <w:r w:rsidRPr="0018100C">
              <w:rPr>
                <w:rFonts w:eastAsia="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63AB19FB" w14:textId="77777777" w:rsidR="00A47A38" w:rsidRPr="0018100C" w:rsidRDefault="00A47A38" w:rsidP="00A47A38">
            <w:pPr>
              <w:widowControl w:val="0"/>
              <w:jc w:val="both"/>
              <w:rPr>
                <w:rFonts w:eastAsia="Times New Roman"/>
              </w:rPr>
            </w:pPr>
            <w:r w:rsidRPr="0018100C">
              <w:rPr>
                <w:rFonts w:eastAsia="Times New Roman"/>
              </w:rPr>
              <w:t>Обґрунтування аномально низької тендерної пропозиції може містити інформацію про:</w:t>
            </w:r>
          </w:p>
          <w:p w14:paraId="36109863" w14:textId="77777777" w:rsidR="00A47A38" w:rsidRPr="0018100C" w:rsidRDefault="00A47A38" w:rsidP="00A47A38">
            <w:pPr>
              <w:widowControl w:val="0"/>
              <w:jc w:val="both"/>
              <w:rPr>
                <w:rFonts w:eastAsia="Times New Roman"/>
              </w:rPr>
            </w:pPr>
            <w:r w:rsidRPr="0018100C">
              <w:rPr>
                <w:rFonts w:eastAsia="Times New Roman"/>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35B2DE84" w14:textId="77777777" w:rsidR="00A47A38" w:rsidRPr="0018100C" w:rsidRDefault="00A47A38" w:rsidP="00A47A38">
            <w:pPr>
              <w:widowControl w:val="0"/>
              <w:jc w:val="both"/>
              <w:rPr>
                <w:rFonts w:eastAsia="Times New Roman"/>
              </w:rPr>
            </w:pPr>
            <w:r w:rsidRPr="0018100C">
              <w:rPr>
                <w:rFonts w:eastAsia="Times New Roman"/>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A0F2B8C" w14:textId="77777777" w:rsidR="00A47A38" w:rsidRPr="0018100C" w:rsidRDefault="00A47A38" w:rsidP="00A47A38">
            <w:pPr>
              <w:widowControl w:val="0"/>
              <w:jc w:val="both"/>
              <w:rPr>
                <w:rFonts w:eastAsia="Times New Roman"/>
              </w:rPr>
            </w:pPr>
            <w:r w:rsidRPr="0018100C">
              <w:rPr>
                <w:rFonts w:eastAsia="Times New Roman"/>
              </w:rPr>
              <w:t>3) отримання учасником державної допомоги згідно із законодавством.</w:t>
            </w:r>
          </w:p>
          <w:p w14:paraId="2306592D" w14:textId="77777777" w:rsidR="00A47A38" w:rsidRPr="0018100C" w:rsidRDefault="00A47A38" w:rsidP="00A47A38">
            <w:pPr>
              <w:widowControl w:val="0"/>
              <w:jc w:val="both"/>
              <w:rPr>
                <w:rFonts w:eastAsia="Times New Roman"/>
              </w:rPr>
            </w:pPr>
            <w:r w:rsidRPr="0018100C">
              <w:rPr>
                <w:rFonts w:eastAsia="Times New Roman"/>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8100C">
              <w:rPr>
                <w:rFonts w:eastAsia="Times New Roman"/>
              </w:rPr>
              <w:t>невідповідностей</w:t>
            </w:r>
            <w:proofErr w:type="spellEnd"/>
            <w:r w:rsidRPr="0018100C">
              <w:rPr>
                <w:rFonts w:eastAsia="Times New Roman"/>
              </w:rPr>
              <w:t xml:space="preserve"> в електронній системі </w:t>
            </w:r>
            <w:proofErr w:type="spellStart"/>
            <w:r w:rsidRPr="0018100C">
              <w:rPr>
                <w:rFonts w:eastAsia="Times New Roman"/>
              </w:rPr>
              <w:t>закупівель</w:t>
            </w:r>
            <w:proofErr w:type="spellEnd"/>
            <w:r w:rsidRPr="0018100C">
              <w:rPr>
                <w:rFonts w:eastAsia="Times New Roman"/>
              </w:rPr>
              <w:t>.</w:t>
            </w:r>
          </w:p>
          <w:p w14:paraId="4597D97B" w14:textId="6F622FEB" w:rsidR="00A47A38" w:rsidRPr="0018100C" w:rsidRDefault="00A47A38" w:rsidP="00A47A38">
            <w:pPr>
              <w:widowControl w:val="0"/>
              <w:jc w:val="both"/>
              <w:rPr>
                <w:rFonts w:eastAsia="Times New Roman"/>
              </w:rPr>
            </w:pPr>
            <w:r w:rsidRPr="0018100C">
              <w:rPr>
                <w:rFonts w:eastAsia="Times New Roman"/>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A81616">
              <w:rPr>
                <w:rFonts w:eastAsia="Times New Roman"/>
              </w:rPr>
              <w:t xml:space="preserve">відсутності </w:t>
            </w:r>
            <w:r w:rsidRPr="0018100C">
              <w:rPr>
                <w:rFonts w:eastAsia="Times New Roman"/>
              </w:rPr>
              <w:t>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D7F1E1F" w14:textId="77777777" w:rsidR="00A47A38" w:rsidRPr="0018100C" w:rsidRDefault="00A47A38" w:rsidP="00A47A38">
            <w:pPr>
              <w:widowControl w:val="0"/>
              <w:jc w:val="both"/>
              <w:rPr>
                <w:rFonts w:eastAsia="Times New Roman"/>
              </w:rPr>
            </w:pPr>
            <w:r w:rsidRPr="0018100C">
              <w:rPr>
                <w:rFonts w:eastAsia="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8100C">
              <w:rPr>
                <w:rFonts w:eastAsia="Times New Roman"/>
              </w:rPr>
              <w:t>невідповідностей</w:t>
            </w:r>
            <w:proofErr w:type="spellEnd"/>
            <w:r w:rsidRPr="0018100C">
              <w:rPr>
                <w:rFonts w:eastAsia="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 </w:t>
            </w:r>
          </w:p>
          <w:p w14:paraId="40B36E51" w14:textId="37E93CEA" w:rsidR="00A47A38" w:rsidRPr="00540550" w:rsidRDefault="0006672E"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540550">
              <w:rPr>
                <w:rFonts w:ascii="Times New Roman" w:eastAsia="Times New Roman" w:hAnsi="Times New Roman" w:cs="Times New Roman"/>
                <w:color w:val="000000" w:themeColor="text1"/>
                <w:sz w:val="24"/>
                <w:szCs w:val="24"/>
                <w:lang w:val="uk-UA"/>
              </w:rPr>
              <w:t xml:space="preserve">Замовник розглядає подані тендерні пропозиції з урахуванням виправлення або </w:t>
            </w:r>
            <w:proofErr w:type="spellStart"/>
            <w:r w:rsidRPr="00540550">
              <w:rPr>
                <w:rFonts w:ascii="Times New Roman" w:eastAsia="Times New Roman" w:hAnsi="Times New Roman" w:cs="Times New Roman"/>
                <w:color w:val="000000" w:themeColor="text1"/>
                <w:sz w:val="24"/>
                <w:szCs w:val="24"/>
                <w:lang w:val="uk-UA"/>
              </w:rPr>
              <w:t>невиправлення</w:t>
            </w:r>
            <w:proofErr w:type="spellEnd"/>
            <w:r w:rsidRPr="00540550">
              <w:rPr>
                <w:rFonts w:ascii="Times New Roman" w:eastAsia="Times New Roman" w:hAnsi="Times New Roman" w:cs="Times New Roman"/>
                <w:color w:val="000000" w:themeColor="text1"/>
                <w:sz w:val="24"/>
                <w:szCs w:val="24"/>
                <w:lang w:val="uk-UA"/>
              </w:rPr>
              <w:t xml:space="preserve"> учасниками виявлених </w:t>
            </w:r>
            <w:proofErr w:type="spellStart"/>
            <w:r w:rsidRPr="00540550">
              <w:rPr>
                <w:rFonts w:ascii="Times New Roman" w:eastAsia="Times New Roman" w:hAnsi="Times New Roman" w:cs="Times New Roman"/>
                <w:color w:val="000000" w:themeColor="text1"/>
                <w:sz w:val="24"/>
                <w:szCs w:val="24"/>
                <w:lang w:val="uk-UA"/>
              </w:rPr>
              <w:t>невідповідностей</w:t>
            </w:r>
            <w:proofErr w:type="spellEnd"/>
            <w:r w:rsidRPr="00540550">
              <w:rPr>
                <w:rFonts w:ascii="Times New Roman" w:eastAsia="Times New Roman" w:hAnsi="Times New Roman" w:cs="Times New Roman"/>
                <w:color w:val="000000" w:themeColor="text1"/>
                <w:sz w:val="24"/>
                <w:szCs w:val="24"/>
                <w:lang w:val="uk-UA"/>
              </w:rPr>
              <w:t>.</w:t>
            </w:r>
          </w:p>
          <w:p w14:paraId="3E9BF85C"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b/>
                <w:bCs/>
                <w:color w:val="auto"/>
                <w:sz w:val="24"/>
                <w:szCs w:val="24"/>
                <w:lang w:val="ru-RU"/>
              </w:rPr>
            </w:pPr>
            <w:r w:rsidRPr="005C0C72">
              <w:rPr>
                <w:rFonts w:ascii="Times New Roman" w:eastAsia="Times New Roman" w:hAnsi="Times New Roman" w:cs="Times New Roman"/>
                <w:b/>
                <w:bCs/>
                <w:color w:val="auto"/>
                <w:sz w:val="24"/>
                <w:szCs w:val="24"/>
                <w:lang w:val="ru-RU"/>
              </w:rPr>
              <w:t xml:space="preserve">На </w:t>
            </w:r>
            <w:proofErr w:type="spellStart"/>
            <w:r w:rsidRPr="005C0C72">
              <w:rPr>
                <w:rFonts w:ascii="Times New Roman" w:eastAsia="Times New Roman" w:hAnsi="Times New Roman" w:cs="Times New Roman"/>
                <w:b/>
                <w:bCs/>
                <w:color w:val="auto"/>
                <w:sz w:val="24"/>
                <w:szCs w:val="24"/>
                <w:lang w:val="ru-RU"/>
              </w:rPr>
              <w:t>підтвердження</w:t>
            </w:r>
            <w:proofErr w:type="spellEnd"/>
            <w:r w:rsidRPr="005C0C72">
              <w:rPr>
                <w:rFonts w:ascii="Times New Roman" w:eastAsia="Times New Roman" w:hAnsi="Times New Roman" w:cs="Times New Roman"/>
                <w:b/>
                <w:bCs/>
                <w:color w:val="auto"/>
                <w:sz w:val="24"/>
                <w:szCs w:val="24"/>
                <w:lang w:val="ru-RU"/>
              </w:rPr>
              <w:t xml:space="preserve"> того, </w:t>
            </w:r>
            <w:proofErr w:type="spellStart"/>
            <w:r w:rsidRPr="005C0C72">
              <w:rPr>
                <w:rFonts w:ascii="Times New Roman" w:eastAsia="Times New Roman" w:hAnsi="Times New Roman" w:cs="Times New Roman"/>
                <w:b/>
                <w:bCs/>
                <w:color w:val="auto"/>
                <w:sz w:val="24"/>
                <w:szCs w:val="24"/>
                <w:lang w:val="ru-RU"/>
              </w:rPr>
              <w:t>що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учасник</w:t>
            </w:r>
            <w:proofErr w:type="spellEnd"/>
            <w:r w:rsidRPr="005C0C72">
              <w:rPr>
                <w:rFonts w:ascii="Times New Roman" w:eastAsia="Times New Roman" w:hAnsi="Times New Roman" w:cs="Times New Roman"/>
                <w:b/>
                <w:bCs/>
                <w:color w:val="auto"/>
                <w:sz w:val="24"/>
                <w:szCs w:val="24"/>
                <w:lang w:val="ru-RU"/>
              </w:rPr>
              <w:t xml:space="preserve"> не </w:t>
            </w:r>
            <w:proofErr w:type="spellStart"/>
            <w:r w:rsidRPr="005C0C72">
              <w:rPr>
                <w:rFonts w:ascii="Times New Roman" w:eastAsia="Times New Roman" w:hAnsi="Times New Roman" w:cs="Times New Roman"/>
                <w:b/>
                <w:bCs/>
                <w:color w:val="auto"/>
                <w:sz w:val="24"/>
                <w:szCs w:val="24"/>
                <w:lang w:val="ru-RU"/>
              </w:rPr>
              <w:t>перебуває</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під</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дією</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спеціальних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економічних</w:t>
            </w:r>
            <w:proofErr w:type="spellEnd"/>
            <w:r w:rsidRPr="005C0C72">
              <w:rPr>
                <w:rFonts w:ascii="Times New Roman" w:eastAsia="Times New Roman" w:hAnsi="Times New Roman" w:cs="Times New Roman"/>
                <w:b/>
                <w:bCs/>
                <w:color w:val="auto"/>
                <w:sz w:val="24"/>
                <w:szCs w:val="24"/>
                <w:lang w:val="ru-RU"/>
              </w:rPr>
              <w:t xml:space="preserve"> та </w:t>
            </w:r>
            <w:proofErr w:type="spellStart"/>
            <w:r w:rsidRPr="005C0C72">
              <w:rPr>
                <w:rFonts w:ascii="Times New Roman" w:eastAsia="Times New Roman" w:hAnsi="Times New Roman" w:cs="Times New Roman"/>
                <w:b/>
                <w:bCs/>
                <w:color w:val="auto"/>
                <w:sz w:val="24"/>
                <w:szCs w:val="24"/>
                <w:lang w:val="ru-RU"/>
              </w:rPr>
              <w:t>інших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обмежувальних</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заходів</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встановлених</w:t>
            </w:r>
            <w:proofErr w:type="spellEnd"/>
            <w:r w:rsidRPr="005C0C72">
              <w:rPr>
                <w:rFonts w:ascii="Times New Roman" w:eastAsia="Times New Roman" w:hAnsi="Times New Roman" w:cs="Times New Roman"/>
                <w:b/>
                <w:bCs/>
                <w:color w:val="auto"/>
                <w:sz w:val="24"/>
                <w:szCs w:val="24"/>
                <w:lang w:val="ru-RU"/>
              </w:rPr>
              <w:t xml:space="preserve"> в </w:t>
            </w:r>
            <w:proofErr w:type="spellStart"/>
            <w:r w:rsidRPr="005C0C72">
              <w:rPr>
                <w:rFonts w:ascii="Times New Roman" w:eastAsia="Times New Roman" w:hAnsi="Times New Roman" w:cs="Times New Roman"/>
                <w:b/>
                <w:bCs/>
                <w:color w:val="auto"/>
                <w:sz w:val="24"/>
                <w:szCs w:val="24"/>
                <w:lang w:val="ru-RU"/>
              </w:rPr>
              <w:t>складі</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тендерної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пропозиції</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необхідно</w:t>
            </w:r>
            <w:proofErr w:type="spellEnd"/>
            <w:r w:rsidRPr="005C0C72">
              <w:rPr>
                <w:rFonts w:ascii="Times New Roman" w:eastAsia="Times New Roman" w:hAnsi="Times New Roman" w:cs="Times New Roman"/>
                <w:b/>
                <w:bCs/>
                <w:color w:val="auto"/>
                <w:sz w:val="24"/>
                <w:szCs w:val="24"/>
                <w:lang w:val="ru-RU"/>
              </w:rPr>
              <w:t xml:space="preserve"> </w:t>
            </w:r>
            <w:proofErr w:type="spellStart"/>
            <w:r w:rsidRPr="005C0C72">
              <w:rPr>
                <w:rFonts w:ascii="Times New Roman" w:eastAsia="Times New Roman" w:hAnsi="Times New Roman" w:cs="Times New Roman"/>
                <w:b/>
                <w:bCs/>
                <w:color w:val="auto"/>
                <w:sz w:val="24"/>
                <w:szCs w:val="24"/>
                <w:lang w:val="ru-RU"/>
              </w:rPr>
              <w:t>надати</w:t>
            </w:r>
            <w:proofErr w:type="spellEnd"/>
            <w:r w:rsidRPr="005C0C72">
              <w:rPr>
                <w:rFonts w:ascii="Times New Roman" w:eastAsia="Times New Roman" w:hAnsi="Times New Roman" w:cs="Times New Roman"/>
                <w:b/>
                <w:bCs/>
                <w:color w:val="auto"/>
                <w:sz w:val="24"/>
                <w:szCs w:val="24"/>
                <w:lang w:val="ru-RU"/>
              </w:rPr>
              <w:t>:</w:t>
            </w:r>
          </w:p>
          <w:p w14:paraId="0093C096"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1)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учасник</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перебуває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спеціальних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економічних</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інших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обмежувальних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заходів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встановлених</w:t>
            </w:r>
            <w:proofErr w:type="spellEnd"/>
            <w:r w:rsidRPr="005C0C72">
              <w:rPr>
                <w:rFonts w:ascii="Times New Roman" w:eastAsia="Times New Roman" w:hAnsi="Times New Roman" w:cs="Times New Roman"/>
                <w:color w:val="auto"/>
                <w:sz w:val="24"/>
                <w:szCs w:val="24"/>
                <w:lang w:val="ru-RU"/>
              </w:rPr>
              <w:t>:</w:t>
            </w:r>
          </w:p>
          <w:p w14:paraId="3F4FE1D4"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w:t>
            </w:r>
            <w:r w:rsidRPr="0018100C">
              <w:rPr>
                <w:rFonts w:ascii="Times New Roman" w:eastAsia="Times New Roman" w:hAnsi="Times New Roman" w:cs="Times New Roman"/>
                <w:color w:val="auto"/>
                <w:sz w:val="24"/>
                <w:szCs w:val="24"/>
                <w:lang w:val="uk-UA"/>
              </w:rPr>
              <w:t xml:space="preserve"> </w:t>
            </w:r>
            <w:r w:rsidRPr="005C0C72">
              <w:rPr>
                <w:rFonts w:ascii="Times New Roman" w:eastAsia="Times New Roman" w:hAnsi="Times New Roman" w:cs="Times New Roman"/>
                <w:color w:val="auto"/>
                <w:sz w:val="24"/>
                <w:szCs w:val="24"/>
                <w:lang w:val="ru-RU"/>
              </w:rPr>
              <w:t>2116-</w:t>
            </w:r>
            <w:r w:rsidRPr="0018100C">
              <w:rPr>
                <w:rFonts w:ascii="Times New Roman" w:eastAsia="Times New Roman" w:hAnsi="Times New Roman" w:cs="Times New Roman"/>
                <w:color w:val="auto"/>
                <w:sz w:val="24"/>
                <w:szCs w:val="24"/>
              </w:rPr>
              <w:t>IX</w:t>
            </w:r>
            <w:r w:rsidRPr="005C0C72">
              <w:rPr>
                <w:rFonts w:ascii="Times New Roman" w:eastAsia="Times New Roman" w:hAnsi="Times New Roman" w:cs="Times New Roman"/>
                <w:color w:val="auto"/>
                <w:sz w:val="24"/>
                <w:szCs w:val="24"/>
                <w:lang w:val="ru-RU"/>
              </w:rPr>
              <w:t xml:space="preserve"> «Про </w:t>
            </w:r>
            <w:proofErr w:type="spellStart"/>
            <w:r w:rsidRPr="005C0C72">
              <w:rPr>
                <w:rFonts w:ascii="Times New Roman" w:eastAsia="Times New Roman" w:hAnsi="Times New Roman" w:cs="Times New Roman"/>
                <w:color w:val="auto"/>
                <w:sz w:val="24"/>
                <w:szCs w:val="24"/>
                <w:lang w:val="ru-RU"/>
              </w:rPr>
              <w:t>основні</w:t>
            </w:r>
            <w:proofErr w:type="spellEnd"/>
            <w:r w:rsidRPr="005C0C72">
              <w:rPr>
                <w:rFonts w:ascii="Times New Roman" w:eastAsia="Times New Roman" w:hAnsi="Times New Roman" w:cs="Times New Roman"/>
                <w:color w:val="auto"/>
                <w:sz w:val="24"/>
                <w:szCs w:val="24"/>
                <w:lang w:val="ru-RU"/>
              </w:rPr>
              <w:t xml:space="preserve"> засади </w:t>
            </w:r>
            <w:proofErr w:type="spellStart"/>
            <w:r w:rsidRPr="005C0C72">
              <w:rPr>
                <w:rFonts w:ascii="Times New Roman" w:eastAsia="Times New Roman" w:hAnsi="Times New Roman" w:cs="Times New Roman"/>
                <w:color w:val="auto"/>
                <w:sz w:val="24"/>
                <w:szCs w:val="24"/>
                <w:lang w:val="ru-RU"/>
              </w:rPr>
              <w:t>примусового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вилучення</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Україні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об’єктів</w:t>
            </w:r>
            <w:proofErr w:type="spellEnd"/>
            <w:r w:rsidRPr="005C0C72">
              <w:rPr>
                <w:rFonts w:ascii="Times New Roman" w:eastAsia="Times New Roman" w:hAnsi="Times New Roman" w:cs="Times New Roman"/>
                <w:color w:val="auto"/>
                <w:sz w:val="24"/>
                <w:szCs w:val="24"/>
                <w:lang w:val="ru-RU"/>
              </w:rPr>
              <w:t xml:space="preserve"> права </w:t>
            </w:r>
            <w:proofErr w:type="spellStart"/>
            <w:r w:rsidRPr="005C0C72">
              <w:rPr>
                <w:rFonts w:ascii="Times New Roman" w:eastAsia="Times New Roman" w:hAnsi="Times New Roman" w:cs="Times New Roman"/>
                <w:color w:val="auto"/>
                <w:sz w:val="24"/>
                <w:szCs w:val="24"/>
                <w:lang w:val="ru-RU"/>
              </w:rPr>
              <w:t>власності</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її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Російська</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Федерація</w:t>
            </w:r>
            <w:proofErr w:type="spellEnd"/>
            <w:r w:rsidRPr="005C0C72">
              <w:rPr>
                <w:rFonts w:ascii="Times New Roman" w:eastAsia="Times New Roman" w:hAnsi="Times New Roman" w:cs="Times New Roman"/>
                <w:color w:val="auto"/>
                <w:sz w:val="24"/>
                <w:szCs w:val="24"/>
                <w:lang w:val="ru-RU"/>
              </w:rPr>
              <w:t xml:space="preserve"> – держава, яка </w:t>
            </w:r>
            <w:proofErr w:type="spellStart"/>
            <w:r w:rsidRPr="005C0C72">
              <w:rPr>
                <w:rFonts w:ascii="Times New Roman" w:eastAsia="Times New Roman" w:hAnsi="Times New Roman" w:cs="Times New Roman"/>
                <w:color w:val="auto"/>
                <w:sz w:val="24"/>
                <w:szCs w:val="24"/>
                <w:lang w:val="ru-RU"/>
              </w:rPr>
              <w:t>рішенням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Верховної</w:t>
            </w:r>
            <w:proofErr w:type="spellEnd"/>
            <w:r w:rsidRPr="005C0C72">
              <w:rPr>
                <w:rFonts w:ascii="Times New Roman" w:eastAsia="Times New Roman" w:hAnsi="Times New Roman" w:cs="Times New Roman"/>
                <w:color w:val="auto"/>
                <w:sz w:val="24"/>
                <w:szCs w:val="24"/>
                <w:lang w:val="ru-RU"/>
              </w:rPr>
              <w:t xml:space="preserve"> Ради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відповідно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Резолюції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Генеральної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Асамблеї</w:t>
            </w:r>
            <w:proofErr w:type="spellEnd"/>
            <w:r w:rsidRPr="005C0C72">
              <w:rPr>
                <w:rFonts w:ascii="Times New Roman" w:eastAsia="Times New Roman" w:hAnsi="Times New Roman" w:cs="Times New Roman"/>
                <w:color w:val="auto"/>
                <w:sz w:val="24"/>
                <w:szCs w:val="24"/>
                <w:lang w:val="ru-RU"/>
              </w:rPr>
              <w:t xml:space="preserve"> ООН 3314 «</w:t>
            </w:r>
            <w:proofErr w:type="spellStart"/>
            <w:r w:rsidRPr="005C0C72">
              <w:rPr>
                <w:rFonts w:ascii="Times New Roman" w:eastAsia="Times New Roman" w:hAnsi="Times New Roman" w:cs="Times New Roman"/>
                <w:color w:val="auto"/>
                <w:sz w:val="24"/>
                <w:szCs w:val="24"/>
                <w:lang w:val="ru-RU"/>
              </w:rPr>
              <w:t>Визначення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14 </w:t>
            </w:r>
            <w:proofErr w:type="spellStart"/>
            <w:r w:rsidRPr="005C0C72">
              <w:rPr>
                <w:rFonts w:ascii="Times New Roman" w:eastAsia="Times New Roman" w:hAnsi="Times New Roman" w:cs="Times New Roman"/>
                <w:color w:val="auto"/>
                <w:sz w:val="24"/>
                <w:szCs w:val="24"/>
                <w:lang w:val="ru-RU"/>
              </w:rPr>
              <w:t>грудня</w:t>
            </w:r>
            <w:proofErr w:type="spellEnd"/>
            <w:r w:rsidRPr="005C0C72">
              <w:rPr>
                <w:rFonts w:ascii="Times New Roman" w:eastAsia="Times New Roman" w:hAnsi="Times New Roman" w:cs="Times New Roman"/>
                <w:color w:val="auto"/>
                <w:sz w:val="24"/>
                <w:szCs w:val="24"/>
                <w:lang w:val="ru-RU"/>
              </w:rPr>
              <w:t xml:space="preserve"> 1974 року </w:t>
            </w:r>
            <w:proofErr w:type="spellStart"/>
            <w:r w:rsidRPr="005C0C72">
              <w:rPr>
                <w:rFonts w:ascii="Times New Roman" w:eastAsia="Times New Roman" w:hAnsi="Times New Roman" w:cs="Times New Roman"/>
                <w:color w:val="auto"/>
                <w:sz w:val="24"/>
                <w:szCs w:val="24"/>
                <w:lang w:val="ru-RU"/>
              </w:rPr>
              <w:t>визнана</w:t>
            </w:r>
            <w:proofErr w:type="spellEnd"/>
            <w:r w:rsidRPr="005C0C72">
              <w:rPr>
                <w:rFonts w:ascii="Times New Roman" w:eastAsia="Times New Roman" w:hAnsi="Times New Roman" w:cs="Times New Roman"/>
                <w:color w:val="auto"/>
                <w:sz w:val="24"/>
                <w:szCs w:val="24"/>
                <w:lang w:val="ru-RU"/>
              </w:rPr>
              <w:t xml:space="preserve"> державою-</w:t>
            </w:r>
            <w:proofErr w:type="spellStart"/>
            <w:r w:rsidRPr="005C0C72">
              <w:rPr>
                <w:rFonts w:ascii="Times New Roman" w:eastAsia="Times New Roman" w:hAnsi="Times New Roman" w:cs="Times New Roman"/>
                <w:color w:val="auto"/>
                <w:sz w:val="24"/>
                <w:szCs w:val="24"/>
                <w:lang w:val="ru-RU"/>
              </w:rPr>
              <w:t>агресором</w:t>
            </w:r>
            <w:proofErr w:type="spellEnd"/>
            <w:r w:rsidRPr="005C0C72">
              <w:rPr>
                <w:rFonts w:ascii="Times New Roman" w:eastAsia="Times New Roman" w:hAnsi="Times New Roman" w:cs="Times New Roman"/>
                <w:color w:val="auto"/>
                <w:sz w:val="24"/>
                <w:szCs w:val="24"/>
                <w:lang w:val="ru-RU"/>
              </w:rPr>
              <w:t xml:space="preserve"> і </w:t>
            </w:r>
            <w:proofErr w:type="spellStart"/>
            <w:r w:rsidRPr="005C0C72">
              <w:rPr>
                <w:rFonts w:ascii="Times New Roman" w:eastAsia="Times New Roman" w:hAnsi="Times New Roman" w:cs="Times New Roman"/>
                <w:color w:val="auto"/>
                <w:sz w:val="24"/>
                <w:szCs w:val="24"/>
                <w:lang w:val="ru-RU"/>
              </w:rPr>
              <w:t>здійснює</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збройну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проти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w:t>
            </w:r>
          </w:p>
          <w:p w14:paraId="769769B7"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Кабінету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Міністрів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3 </w:t>
            </w:r>
            <w:proofErr w:type="spellStart"/>
            <w:r w:rsidRPr="005C0C72">
              <w:rPr>
                <w:rFonts w:ascii="Times New Roman" w:eastAsia="Times New Roman" w:hAnsi="Times New Roman" w:cs="Times New Roman"/>
                <w:color w:val="auto"/>
                <w:sz w:val="24"/>
                <w:szCs w:val="24"/>
                <w:lang w:val="ru-RU"/>
              </w:rPr>
              <w:t>березня</w:t>
            </w:r>
            <w:proofErr w:type="spellEnd"/>
            <w:r w:rsidRPr="005C0C72">
              <w:rPr>
                <w:rFonts w:ascii="Times New Roman" w:eastAsia="Times New Roman" w:hAnsi="Times New Roman" w:cs="Times New Roman"/>
                <w:color w:val="auto"/>
                <w:sz w:val="24"/>
                <w:szCs w:val="24"/>
                <w:lang w:val="ru-RU"/>
              </w:rPr>
              <w:t xml:space="preserve"> 2022 року №187 «Про </w:t>
            </w:r>
            <w:proofErr w:type="spellStart"/>
            <w:r w:rsidRPr="005C0C72">
              <w:rPr>
                <w:rFonts w:ascii="Times New Roman" w:eastAsia="Times New Roman" w:hAnsi="Times New Roman" w:cs="Times New Roman"/>
                <w:color w:val="auto"/>
                <w:sz w:val="24"/>
                <w:szCs w:val="24"/>
                <w:lang w:val="ru-RU"/>
              </w:rPr>
              <w:t>забезпечення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захисту</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національних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інтересів</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майбутніми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позовами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держави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у </w:t>
            </w:r>
            <w:proofErr w:type="spellStart"/>
            <w:r w:rsidRPr="005C0C72">
              <w:rPr>
                <w:rFonts w:ascii="Times New Roman" w:eastAsia="Times New Roman" w:hAnsi="Times New Roman" w:cs="Times New Roman"/>
                <w:color w:val="auto"/>
                <w:sz w:val="24"/>
                <w:szCs w:val="24"/>
                <w:lang w:val="ru-RU"/>
              </w:rPr>
              <w:t>зв’язку</w:t>
            </w:r>
            <w:proofErr w:type="spellEnd"/>
            <w:r w:rsidRPr="005C0C72">
              <w:rPr>
                <w:rFonts w:ascii="Times New Roman" w:eastAsia="Times New Roman" w:hAnsi="Times New Roman" w:cs="Times New Roman"/>
                <w:color w:val="auto"/>
                <w:sz w:val="24"/>
                <w:szCs w:val="24"/>
                <w:lang w:val="ru-RU"/>
              </w:rPr>
              <w:t xml:space="preserve"> з </w:t>
            </w:r>
            <w:proofErr w:type="spellStart"/>
            <w:r w:rsidRPr="005C0C72">
              <w:rPr>
                <w:rFonts w:ascii="Times New Roman" w:eastAsia="Times New Roman" w:hAnsi="Times New Roman" w:cs="Times New Roman"/>
                <w:color w:val="auto"/>
                <w:sz w:val="24"/>
                <w:szCs w:val="24"/>
                <w:lang w:val="ru-RU"/>
              </w:rPr>
              <w:t>військовою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агресією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до </w:t>
            </w:r>
            <w:proofErr w:type="spellStart"/>
            <w:r w:rsidRPr="005C0C72">
              <w:rPr>
                <w:rFonts w:ascii="Times New Roman" w:eastAsia="Times New Roman" w:hAnsi="Times New Roman" w:cs="Times New Roman"/>
                <w:color w:val="auto"/>
                <w:sz w:val="24"/>
                <w:szCs w:val="24"/>
                <w:lang w:val="ru-RU"/>
              </w:rPr>
              <w:t>прийняття</w:t>
            </w:r>
            <w:proofErr w:type="spellEnd"/>
            <w:r w:rsidRPr="005C0C72">
              <w:rPr>
                <w:rFonts w:ascii="Times New Roman" w:eastAsia="Times New Roman" w:hAnsi="Times New Roman" w:cs="Times New Roman"/>
                <w:color w:val="auto"/>
                <w:sz w:val="24"/>
                <w:szCs w:val="24"/>
                <w:lang w:val="ru-RU"/>
              </w:rPr>
              <w:t xml:space="preserve"> та </w:t>
            </w:r>
            <w:proofErr w:type="spellStart"/>
            <w:r w:rsidRPr="005C0C72">
              <w:rPr>
                <w:rFonts w:ascii="Times New Roman" w:eastAsia="Times New Roman" w:hAnsi="Times New Roman" w:cs="Times New Roman"/>
                <w:color w:val="auto"/>
                <w:sz w:val="24"/>
                <w:szCs w:val="24"/>
                <w:lang w:val="ru-RU"/>
              </w:rPr>
              <w:t>набрання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чинності</w:t>
            </w:r>
            <w:proofErr w:type="spellEnd"/>
            <w:r w:rsidRPr="005C0C72">
              <w:rPr>
                <w:rFonts w:ascii="Times New Roman" w:eastAsia="Times New Roman" w:hAnsi="Times New Roman" w:cs="Times New Roman"/>
                <w:color w:val="auto"/>
                <w:sz w:val="24"/>
                <w:szCs w:val="24"/>
                <w:lang w:val="ru-RU"/>
              </w:rPr>
              <w:t xml:space="preserve"> Законом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щодо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врегулювання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відносин</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участю</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пов’язаних</w:t>
            </w:r>
            <w:proofErr w:type="spellEnd"/>
            <w:r w:rsidRPr="005C0C72">
              <w:rPr>
                <w:rFonts w:ascii="Times New Roman" w:eastAsia="Times New Roman" w:hAnsi="Times New Roman" w:cs="Times New Roman"/>
                <w:color w:val="auto"/>
                <w:sz w:val="24"/>
                <w:szCs w:val="24"/>
                <w:lang w:val="ru-RU"/>
              </w:rPr>
              <w:t xml:space="preserve"> з державою-</w:t>
            </w:r>
            <w:proofErr w:type="spellStart"/>
            <w:r w:rsidRPr="005C0C72">
              <w:rPr>
                <w:rFonts w:ascii="Times New Roman" w:eastAsia="Times New Roman" w:hAnsi="Times New Roman" w:cs="Times New Roman"/>
                <w:color w:val="auto"/>
                <w:sz w:val="24"/>
                <w:szCs w:val="24"/>
                <w:lang w:val="ru-RU"/>
              </w:rPr>
              <w:lastRenderedPageBreak/>
              <w:t>агресором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встановлено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мораторій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заборону</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виконання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дій</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постановою</w:t>
            </w:r>
            <w:proofErr w:type="spellEnd"/>
            <w:r w:rsidRPr="005C0C72">
              <w:rPr>
                <w:rFonts w:ascii="Times New Roman" w:eastAsia="Times New Roman" w:hAnsi="Times New Roman" w:cs="Times New Roman"/>
                <w:color w:val="auto"/>
                <w:sz w:val="24"/>
                <w:szCs w:val="24"/>
                <w:lang w:val="ru-RU"/>
              </w:rPr>
              <w:t>);</w:t>
            </w:r>
          </w:p>
          <w:p w14:paraId="29BF85C5" w14:textId="77777777" w:rsidR="00A47A38" w:rsidRPr="005C0C72"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ru-RU"/>
              </w:rPr>
            </w:pPr>
            <w:r w:rsidRPr="005C0C72">
              <w:rPr>
                <w:rFonts w:ascii="Times New Roman" w:eastAsia="Times New Roman" w:hAnsi="Times New Roman" w:cs="Times New Roman"/>
                <w:color w:val="auto"/>
                <w:sz w:val="24"/>
                <w:szCs w:val="24"/>
                <w:lang w:val="ru-RU"/>
              </w:rPr>
              <w:t xml:space="preserve">2) </w:t>
            </w:r>
            <w:proofErr w:type="spellStart"/>
            <w:r w:rsidRPr="005C0C72">
              <w:rPr>
                <w:rFonts w:ascii="Times New Roman" w:eastAsia="Times New Roman" w:hAnsi="Times New Roman" w:cs="Times New Roman"/>
                <w:color w:val="auto"/>
                <w:sz w:val="24"/>
                <w:szCs w:val="24"/>
                <w:lang w:val="ru-RU"/>
              </w:rPr>
              <w:t>Гарантійний</w:t>
            </w:r>
            <w:proofErr w:type="spellEnd"/>
            <w:r w:rsidRPr="005C0C72">
              <w:rPr>
                <w:rFonts w:ascii="Times New Roman" w:eastAsia="Times New Roman" w:hAnsi="Times New Roman" w:cs="Times New Roman"/>
                <w:color w:val="auto"/>
                <w:sz w:val="24"/>
                <w:szCs w:val="24"/>
                <w:lang w:val="ru-RU"/>
              </w:rPr>
              <w:t xml:space="preserve"> лист </w:t>
            </w:r>
            <w:proofErr w:type="spellStart"/>
            <w:r w:rsidRPr="005C0C72">
              <w:rPr>
                <w:rFonts w:ascii="Times New Roman" w:eastAsia="Times New Roman" w:hAnsi="Times New Roman" w:cs="Times New Roman"/>
                <w:color w:val="auto"/>
                <w:sz w:val="24"/>
                <w:szCs w:val="24"/>
                <w:lang w:val="ru-RU"/>
              </w:rPr>
              <w:t>довільної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форми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підтверджено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що</w:t>
            </w:r>
            <w:proofErr w:type="spellEnd"/>
            <w:r w:rsidRPr="005C0C72">
              <w:rPr>
                <w:rFonts w:ascii="Times New Roman" w:eastAsia="Times New Roman" w:hAnsi="Times New Roman" w:cs="Times New Roman"/>
                <w:color w:val="auto"/>
                <w:sz w:val="24"/>
                <w:szCs w:val="24"/>
                <w:lang w:val="ru-RU"/>
              </w:rPr>
              <w:t xml:space="preserve"> на </w:t>
            </w:r>
            <w:proofErr w:type="spellStart"/>
            <w:r w:rsidRPr="005C0C72">
              <w:rPr>
                <w:rFonts w:ascii="Times New Roman" w:eastAsia="Times New Roman" w:hAnsi="Times New Roman" w:cs="Times New Roman"/>
                <w:color w:val="auto"/>
                <w:sz w:val="24"/>
                <w:szCs w:val="24"/>
                <w:lang w:val="ru-RU"/>
              </w:rPr>
              <w:t>Учасника</w:t>
            </w:r>
            <w:proofErr w:type="spellEnd"/>
            <w:r w:rsidRPr="005C0C72">
              <w:rPr>
                <w:rFonts w:ascii="Times New Roman" w:eastAsia="Times New Roman" w:hAnsi="Times New Roman" w:cs="Times New Roman"/>
                <w:color w:val="auto"/>
                <w:sz w:val="24"/>
                <w:szCs w:val="24"/>
                <w:lang w:val="ru-RU"/>
              </w:rPr>
              <w:t xml:space="preserve"> не </w:t>
            </w:r>
            <w:proofErr w:type="spellStart"/>
            <w:r w:rsidRPr="005C0C72">
              <w:rPr>
                <w:rFonts w:ascii="Times New Roman" w:eastAsia="Times New Roman" w:hAnsi="Times New Roman" w:cs="Times New Roman"/>
                <w:color w:val="auto"/>
                <w:sz w:val="24"/>
                <w:szCs w:val="24"/>
                <w:lang w:val="ru-RU"/>
              </w:rPr>
              <w:t>розповсюджується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дія</w:t>
            </w:r>
            <w:proofErr w:type="spellEnd"/>
            <w:r w:rsidRPr="005C0C72">
              <w:rPr>
                <w:rFonts w:ascii="Times New Roman" w:eastAsia="Times New Roman" w:hAnsi="Times New Roman" w:cs="Times New Roman"/>
                <w:color w:val="auto"/>
                <w:sz w:val="24"/>
                <w:szCs w:val="24"/>
                <w:lang w:val="ru-RU"/>
              </w:rPr>
              <w:t xml:space="preserve"> Постанови </w:t>
            </w:r>
            <w:proofErr w:type="spellStart"/>
            <w:r w:rsidRPr="005C0C72">
              <w:rPr>
                <w:rFonts w:ascii="Times New Roman" w:eastAsia="Times New Roman" w:hAnsi="Times New Roman" w:cs="Times New Roman"/>
                <w:color w:val="auto"/>
                <w:sz w:val="24"/>
                <w:szCs w:val="24"/>
                <w:lang w:val="ru-RU"/>
              </w:rPr>
              <w:t>Національного</w:t>
            </w:r>
            <w:proofErr w:type="spellEnd"/>
            <w:r w:rsidRPr="005C0C72">
              <w:rPr>
                <w:rFonts w:ascii="Times New Roman" w:eastAsia="Times New Roman" w:hAnsi="Times New Roman" w:cs="Times New Roman"/>
                <w:color w:val="auto"/>
                <w:sz w:val="24"/>
                <w:szCs w:val="24"/>
                <w:lang w:val="ru-RU"/>
              </w:rPr>
              <w:t xml:space="preserve"> банку </w:t>
            </w:r>
            <w:proofErr w:type="spellStart"/>
            <w:r w:rsidRPr="005C0C72">
              <w:rPr>
                <w:rFonts w:ascii="Times New Roman" w:eastAsia="Times New Roman" w:hAnsi="Times New Roman" w:cs="Times New Roman"/>
                <w:color w:val="auto"/>
                <w:sz w:val="24"/>
                <w:szCs w:val="24"/>
                <w:lang w:val="ru-RU"/>
              </w:rPr>
              <w:t>України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від</w:t>
            </w:r>
            <w:proofErr w:type="spellEnd"/>
            <w:r w:rsidRPr="005C0C72">
              <w:rPr>
                <w:rFonts w:ascii="Times New Roman" w:eastAsia="Times New Roman" w:hAnsi="Times New Roman" w:cs="Times New Roman"/>
                <w:color w:val="auto"/>
                <w:sz w:val="24"/>
                <w:szCs w:val="24"/>
                <w:lang w:val="ru-RU"/>
              </w:rPr>
              <w:t xml:space="preserve"> 24 лютого 2022 року №18 «Про роботу </w:t>
            </w:r>
            <w:proofErr w:type="spellStart"/>
            <w:r w:rsidRPr="005C0C72">
              <w:rPr>
                <w:rFonts w:ascii="Times New Roman" w:eastAsia="Times New Roman" w:hAnsi="Times New Roman" w:cs="Times New Roman"/>
                <w:color w:val="auto"/>
                <w:sz w:val="24"/>
                <w:szCs w:val="24"/>
                <w:lang w:val="ru-RU"/>
              </w:rPr>
              <w:t>банківської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системи</w:t>
            </w:r>
            <w:proofErr w:type="spellEnd"/>
            <w:r w:rsidRPr="005C0C72">
              <w:rPr>
                <w:rFonts w:ascii="Times New Roman" w:eastAsia="Times New Roman" w:hAnsi="Times New Roman" w:cs="Times New Roman"/>
                <w:color w:val="auto"/>
                <w:sz w:val="24"/>
                <w:szCs w:val="24"/>
                <w:lang w:val="ru-RU"/>
              </w:rPr>
              <w:t xml:space="preserve"> в </w:t>
            </w:r>
            <w:proofErr w:type="spellStart"/>
            <w:r w:rsidRPr="005C0C72">
              <w:rPr>
                <w:rFonts w:ascii="Times New Roman" w:eastAsia="Times New Roman" w:hAnsi="Times New Roman" w:cs="Times New Roman"/>
                <w:color w:val="auto"/>
                <w:sz w:val="24"/>
                <w:szCs w:val="24"/>
                <w:lang w:val="ru-RU"/>
              </w:rPr>
              <w:t>період</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запровадження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воєнного</w:t>
            </w:r>
            <w:proofErr w:type="spellEnd"/>
            <w:r w:rsidRPr="005C0C72">
              <w:rPr>
                <w:rFonts w:ascii="Times New Roman" w:eastAsia="Times New Roman" w:hAnsi="Times New Roman" w:cs="Times New Roman"/>
                <w:color w:val="auto"/>
                <w:sz w:val="24"/>
                <w:szCs w:val="24"/>
                <w:lang w:val="ru-RU"/>
              </w:rPr>
              <w:t xml:space="preserve"> стану» (</w:t>
            </w:r>
            <w:proofErr w:type="spellStart"/>
            <w:r w:rsidRPr="005C0C72">
              <w:rPr>
                <w:rFonts w:ascii="Times New Roman" w:eastAsia="Times New Roman" w:hAnsi="Times New Roman" w:cs="Times New Roman"/>
                <w:color w:val="auto"/>
                <w:sz w:val="24"/>
                <w:szCs w:val="24"/>
                <w:lang w:val="ru-RU"/>
              </w:rPr>
              <w:t>згідно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передбачено</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зупинення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здійснення</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обслуговуючими</w:t>
            </w:r>
            <w:proofErr w:type="spellEnd"/>
            <w:r w:rsidRPr="005C0C72">
              <w:rPr>
                <w:rFonts w:ascii="Times New Roman" w:eastAsia="Times New Roman" w:hAnsi="Times New Roman" w:cs="Times New Roman"/>
                <w:color w:val="auto"/>
                <w:sz w:val="24"/>
                <w:szCs w:val="24"/>
                <w:lang w:val="ru-RU"/>
              </w:rPr>
              <w:t xml:space="preserve"> банками </w:t>
            </w:r>
            <w:proofErr w:type="spellStart"/>
            <w:r w:rsidRPr="005C0C72">
              <w:rPr>
                <w:rFonts w:ascii="Times New Roman" w:eastAsia="Times New Roman" w:hAnsi="Times New Roman" w:cs="Times New Roman"/>
                <w:color w:val="auto"/>
                <w:sz w:val="24"/>
                <w:szCs w:val="24"/>
                <w:lang w:val="ru-RU"/>
              </w:rPr>
              <w:t>видаткових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операцій</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резидентів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 xml:space="preserve">, за </w:t>
            </w:r>
            <w:proofErr w:type="spellStart"/>
            <w:r w:rsidRPr="005C0C72">
              <w:rPr>
                <w:rFonts w:ascii="Times New Roman" w:eastAsia="Times New Roman" w:hAnsi="Times New Roman" w:cs="Times New Roman"/>
                <w:color w:val="auto"/>
                <w:sz w:val="24"/>
                <w:szCs w:val="24"/>
                <w:lang w:val="ru-RU"/>
              </w:rPr>
              <w:t>рахунками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юридичних</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осіб</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крім</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банків</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кінцевими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бенефіціарними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власниками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яких</w:t>
            </w:r>
            <w:proofErr w:type="spellEnd"/>
            <w:r w:rsidRPr="005C0C72">
              <w:rPr>
                <w:rFonts w:ascii="Times New Roman" w:eastAsia="Times New Roman" w:hAnsi="Times New Roman" w:cs="Times New Roman"/>
                <w:color w:val="auto"/>
                <w:sz w:val="24"/>
                <w:szCs w:val="24"/>
                <w:lang w:val="ru-RU"/>
              </w:rPr>
              <w:t xml:space="preserve"> є </w:t>
            </w:r>
            <w:proofErr w:type="spellStart"/>
            <w:r w:rsidRPr="005C0C72">
              <w:rPr>
                <w:rFonts w:ascii="Times New Roman" w:eastAsia="Times New Roman" w:hAnsi="Times New Roman" w:cs="Times New Roman"/>
                <w:color w:val="auto"/>
                <w:sz w:val="24"/>
                <w:szCs w:val="24"/>
                <w:lang w:val="ru-RU"/>
              </w:rPr>
              <w:t>резиденти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Російської</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Федерації</w:t>
            </w:r>
            <w:proofErr w:type="spellEnd"/>
            <w:r w:rsidRPr="005C0C72">
              <w:rPr>
                <w:rFonts w:ascii="Times New Roman" w:eastAsia="Times New Roman" w:hAnsi="Times New Roman" w:cs="Times New Roman"/>
                <w:color w:val="auto"/>
                <w:sz w:val="24"/>
                <w:szCs w:val="24"/>
                <w:lang w:val="ru-RU"/>
              </w:rPr>
              <w:t>/</w:t>
            </w:r>
            <w:proofErr w:type="spellStart"/>
            <w:r w:rsidRPr="005C0C72">
              <w:rPr>
                <w:rFonts w:ascii="Times New Roman" w:eastAsia="Times New Roman" w:hAnsi="Times New Roman" w:cs="Times New Roman"/>
                <w:color w:val="auto"/>
                <w:sz w:val="24"/>
                <w:szCs w:val="24"/>
                <w:lang w:val="ru-RU"/>
              </w:rPr>
              <w:t>Республіки</w:t>
            </w:r>
            <w:proofErr w:type="spellEnd"/>
            <w:r w:rsidRPr="005C0C72">
              <w:rPr>
                <w:rFonts w:ascii="Times New Roman" w:eastAsia="Times New Roman" w:hAnsi="Times New Roman" w:cs="Times New Roman"/>
                <w:color w:val="auto"/>
                <w:sz w:val="24"/>
                <w:szCs w:val="24"/>
                <w:lang w:val="ru-RU"/>
              </w:rPr>
              <w:t xml:space="preserve"> </w:t>
            </w:r>
            <w:proofErr w:type="spellStart"/>
            <w:r w:rsidRPr="005C0C72">
              <w:rPr>
                <w:rFonts w:ascii="Times New Roman" w:eastAsia="Times New Roman" w:hAnsi="Times New Roman" w:cs="Times New Roman"/>
                <w:color w:val="auto"/>
                <w:sz w:val="24"/>
                <w:szCs w:val="24"/>
                <w:lang w:val="ru-RU"/>
              </w:rPr>
              <w:t>Білорусь</w:t>
            </w:r>
            <w:proofErr w:type="spellEnd"/>
            <w:r w:rsidRPr="005C0C72">
              <w:rPr>
                <w:rFonts w:ascii="Times New Roman" w:eastAsia="Times New Roman" w:hAnsi="Times New Roman" w:cs="Times New Roman"/>
                <w:color w:val="auto"/>
                <w:sz w:val="24"/>
                <w:szCs w:val="24"/>
                <w:lang w:val="ru-RU"/>
              </w:rPr>
              <w:t>).</w:t>
            </w:r>
          </w:p>
        </w:tc>
      </w:tr>
      <w:tr w:rsidR="00A47A38" w:rsidRPr="0018100C" w14:paraId="11836ABB" w14:textId="77777777" w:rsidTr="00D01C32">
        <w:trPr>
          <w:gridAfter w:val="1"/>
          <w:wAfter w:w="91" w:type="dxa"/>
          <w:trHeight w:val="520"/>
          <w:jc w:val="center"/>
        </w:trPr>
        <w:tc>
          <w:tcPr>
            <w:tcW w:w="576" w:type="dxa"/>
          </w:tcPr>
          <w:p w14:paraId="2AA15DAA" w14:textId="77777777" w:rsidR="00A47A38" w:rsidRPr="0018100C" w:rsidRDefault="00A47A38" w:rsidP="00A47A38">
            <w:pPr>
              <w:pStyle w:val="19"/>
              <w:widowControl w:val="0"/>
              <w:spacing w:line="240" w:lineRule="auto"/>
              <w:rPr>
                <w:color w:val="auto"/>
                <w:lang w:val="uk-UA"/>
              </w:rPr>
            </w:pPr>
            <w:r w:rsidRPr="0018100C">
              <w:rPr>
                <w:rFonts w:ascii="Times New Roman" w:eastAsia="Times New Roman" w:hAnsi="Times New Roman" w:cs="Times New Roman"/>
                <w:color w:val="auto"/>
                <w:sz w:val="24"/>
                <w:szCs w:val="24"/>
                <w:lang w:val="uk-UA"/>
              </w:rPr>
              <w:lastRenderedPageBreak/>
              <w:t>3</w:t>
            </w:r>
          </w:p>
        </w:tc>
        <w:tc>
          <w:tcPr>
            <w:tcW w:w="3253" w:type="dxa"/>
          </w:tcPr>
          <w:p w14:paraId="0B92FBC8"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Відхилення тендерних пропозицій</w:t>
            </w:r>
          </w:p>
        </w:tc>
        <w:tc>
          <w:tcPr>
            <w:tcW w:w="6929" w:type="dxa"/>
          </w:tcPr>
          <w:p w14:paraId="7BA63270" w14:textId="77777777" w:rsidR="00A47A38" w:rsidRPr="0018100C" w:rsidRDefault="00A47A38" w:rsidP="00A47A38">
            <w:pPr>
              <w:ind w:firstLine="426"/>
              <w:jc w:val="both"/>
              <w:rPr>
                <w:shd w:val="solid" w:color="FFFFFF" w:fill="FFFFFF"/>
              </w:rPr>
            </w:pPr>
            <w:r w:rsidRPr="0018100C">
              <w:rPr>
                <w:shd w:val="solid" w:color="FFFFFF" w:fill="FFFFFF"/>
              </w:rPr>
              <w:t xml:space="preserve">1. Замовник відхиляє тендерну пропозицію із зазначенням аргументації в електронній системі </w:t>
            </w:r>
            <w:proofErr w:type="spellStart"/>
            <w:r w:rsidRPr="0018100C">
              <w:rPr>
                <w:shd w:val="solid" w:color="FFFFFF" w:fill="FFFFFF"/>
              </w:rPr>
              <w:t>закупівель</w:t>
            </w:r>
            <w:proofErr w:type="spellEnd"/>
            <w:r w:rsidRPr="0018100C">
              <w:rPr>
                <w:shd w:val="solid" w:color="FFFFFF" w:fill="FFFFFF"/>
              </w:rPr>
              <w:t xml:space="preserve"> у разі, коли:</w:t>
            </w:r>
          </w:p>
          <w:p w14:paraId="31E9DA3D" w14:textId="77777777" w:rsidR="00A47A38" w:rsidRPr="0018100C" w:rsidRDefault="00A47A38" w:rsidP="00A47A38">
            <w:pPr>
              <w:pStyle w:val="rvps2"/>
              <w:spacing w:before="0" w:beforeAutospacing="0" w:after="0" w:afterAutospacing="0"/>
              <w:ind w:firstLine="426"/>
              <w:jc w:val="both"/>
            </w:pPr>
            <w:r w:rsidRPr="0018100C">
              <w:t>1) учасник процедури закупівлі:</w:t>
            </w:r>
          </w:p>
          <w:p w14:paraId="73663132" w14:textId="77777777" w:rsidR="00A47A38" w:rsidRPr="0018100C" w:rsidRDefault="00A47A38" w:rsidP="00A47A38">
            <w:pPr>
              <w:pStyle w:val="rvps2"/>
              <w:spacing w:before="0" w:beforeAutospacing="0" w:after="0" w:afterAutospacing="0"/>
              <w:ind w:firstLine="426"/>
              <w:jc w:val="both"/>
            </w:pPr>
            <w:bookmarkStart w:id="10" w:name="n593"/>
            <w:bookmarkEnd w:id="10"/>
            <w:r w:rsidRPr="0018100C">
              <w:t>- підпадає під підстави, встановлені пунктом 47 Особливостей;</w:t>
            </w:r>
          </w:p>
          <w:p w14:paraId="327A3F9B" w14:textId="77777777" w:rsidR="00A47A38" w:rsidRPr="0018100C" w:rsidRDefault="00A47A38" w:rsidP="00A47A38">
            <w:pPr>
              <w:pStyle w:val="rvps2"/>
              <w:spacing w:before="0" w:beforeAutospacing="0" w:after="0" w:afterAutospacing="0"/>
              <w:ind w:firstLine="426"/>
              <w:jc w:val="both"/>
            </w:pPr>
            <w:bookmarkStart w:id="11" w:name="n594"/>
            <w:bookmarkEnd w:id="11"/>
            <w:r w:rsidRPr="0018100C">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16E6DB47" w14:textId="77777777" w:rsidR="00A47A38" w:rsidRPr="0018100C" w:rsidRDefault="00A47A38" w:rsidP="00A47A38">
            <w:pPr>
              <w:pStyle w:val="rvps2"/>
              <w:spacing w:before="0" w:beforeAutospacing="0" w:after="0" w:afterAutospacing="0"/>
              <w:ind w:firstLine="426"/>
              <w:jc w:val="both"/>
            </w:pPr>
            <w:bookmarkStart w:id="12" w:name="n595"/>
            <w:bookmarkEnd w:id="12"/>
            <w:r w:rsidRPr="0018100C">
              <w:t>- не надав забезпечення тендерної пропозиції, якщо таке забезпечення вимагалося замовником;</w:t>
            </w:r>
          </w:p>
          <w:p w14:paraId="3176EE96" w14:textId="77777777" w:rsidR="00A47A38" w:rsidRPr="0018100C" w:rsidRDefault="00A47A38" w:rsidP="00A47A38">
            <w:pPr>
              <w:pStyle w:val="rvps2"/>
              <w:spacing w:before="0" w:beforeAutospacing="0" w:after="0" w:afterAutospacing="0"/>
              <w:ind w:firstLine="426"/>
              <w:jc w:val="both"/>
            </w:pPr>
            <w:bookmarkStart w:id="13" w:name="n596"/>
            <w:bookmarkEnd w:id="13"/>
            <w:r w:rsidRPr="0018100C">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8100C">
              <w:t>невідповідностей</w:t>
            </w:r>
            <w:proofErr w:type="spellEnd"/>
            <w:r w:rsidRPr="0018100C">
              <w:t xml:space="preserve">, протягом 24 годин з моменту розміщення замовником в електронній системі </w:t>
            </w:r>
            <w:proofErr w:type="spellStart"/>
            <w:r w:rsidRPr="0018100C">
              <w:t>закупівель</w:t>
            </w:r>
            <w:proofErr w:type="spellEnd"/>
            <w:r w:rsidRPr="0018100C">
              <w:t xml:space="preserve"> повідомлення з вимогою про усунення таких </w:t>
            </w:r>
            <w:proofErr w:type="spellStart"/>
            <w:r w:rsidRPr="0018100C">
              <w:t>невідповідностей</w:t>
            </w:r>
            <w:proofErr w:type="spellEnd"/>
            <w:r w:rsidRPr="0018100C">
              <w:t>;</w:t>
            </w:r>
          </w:p>
          <w:p w14:paraId="3AABC862" w14:textId="77777777" w:rsidR="00A47A38" w:rsidRPr="0018100C" w:rsidRDefault="00A47A38" w:rsidP="00A47A38">
            <w:pPr>
              <w:pStyle w:val="rvps2"/>
              <w:spacing w:before="0" w:beforeAutospacing="0" w:after="0" w:afterAutospacing="0"/>
              <w:ind w:firstLine="426"/>
              <w:jc w:val="both"/>
            </w:pPr>
            <w:bookmarkStart w:id="14" w:name="n597"/>
            <w:bookmarkEnd w:id="14"/>
            <w:r w:rsidRPr="0018100C">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6B3333E9" w14:textId="77777777" w:rsidR="00A47A38" w:rsidRPr="0018100C" w:rsidRDefault="00A47A38" w:rsidP="00A47A38">
            <w:pPr>
              <w:pStyle w:val="rvps2"/>
              <w:spacing w:before="0" w:beforeAutospacing="0" w:after="0" w:afterAutospacing="0"/>
              <w:ind w:firstLine="426"/>
              <w:jc w:val="both"/>
            </w:pPr>
            <w:bookmarkStart w:id="15" w:name="n598"/>
            <w:bookmarkEnd w:id="15"/>
            <w:r w:rsidRPr="0018100C">
              <w:t>- визначив конфіденційною інформацію, що не може бути визначена як конфіденційна відповідно до вимог пункту 40 Особливостей;</w:t>
            </w:r>
          </w:p>
          <w:p w14:paraId="265B6975" w14:textId="5150F2BC" w:rsidR="00A47A38" w:rsidRPr="000B50A2" w:rsidRDefault="00A47A38" w:rsidP="00A47A38">
            <w:pPr>
              <w:pStyle w:val="rvps2"/>
              <w:spacing w:before="0" w:beforeAutospacing="0" w:after="0" w:afterAutospacing="0"/>
              <w:ind w:firstLine="426"/>
              <w:jc w:val="both"/>
            </w:pPr>
            <w:bookmarkStart w:id="16" w:name="n599"/>
            <w:bookmarkEnd w:id="16"/>
            <w:r w:rsidRPr="0018100C">
              <w:t xml:space="preserve">- </w:t>
            </w:r>
            <w:r w:rsidR="000F2480" w:rsidRPr="000B50A2">
              <w:rPr>
                <w:shd w:val="clear" w:color="auto" w:fill="FFFFFF"/>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0F2480" w:rsidRPr="000B50A2">
              <w:rPr>
                <w:shd w:val="clear" w:color="auto" w:fill="FFFFFF"/>
              </w:rPr>
              <w:t>бенефіціарним</w:t>
            </w:r>
            <w:proofErr w:type="spellEnd"/>
            <w:r w:rsidR="000F2480" w:rsidRPr="000B50A2">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w:t>
            </w:r>
            <w:r w:rsidR="000F2480" w:rsidRPr="000B50A2">
              <w:rPr>
                <w:shd w:val="clear" w:color="auto" w:fill="FFFFFF"/>
              </w:rPr>
              <w:lastRenderedPageBreak/>
              <w:t xml:space="preserve">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0F2480" w:rsidRPr="000B50A2">
              <w:rPr>
                <w:shd w:val="clear" w:color="auto" w:fill="FFFFFF"/>
              </w:rPr>
              <w:t>закупівель</w:t>
            </w:r>
            <w:proofErr w:type="spellEnd"/>
            <w:r w:rsidR="000F2480" w:rsidRPr="000B50A2">
              <w:rPr>
                <w:shd w:val="clear" w:color="auto"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0B50A2">
              <w:t>;</w:t>
            </w:r>
          </w:p>
          <w:p w14:paraId="1BE97211" w14:textId="77777777" w:rsidR="00A47A38" w:rsidRPr="0018100C" w:rsidRDefault="00A47A38" w:rsidP="00A47A38">
            <w:pPr>
              <w:pStyle w:val="rvps2"/>
              <w:spacing w:before="0" w:beforeAutospacing="0" w:after="0" w:afterAutospacing="0"/>
              <w:ind w:firstLine="426"/>
              <w:jc w:val="both"/>
            </w:pPr>
            <w:bookmarkStart w:id="17" w:name="n600"/>
            <w:bookmarkEnd w:id="17"/>
            <w:r w:rsidRPr="0018100C">
              <w:t>2) тендерна пропозиція:</w:t>
            </w:r>
          </w:p>
          <w:p w14:paraId="65C9B15E" w14:textId="1FDCE3A5" w:rsidR="00A47A38" w:rsidRPr="0018100C" w:rsidRDefault="00A47A38" w:rsidP="00A47A38">
            <w:pPr>
              <w:pStyle w:val="rvps2"/>
              <w:spacing w:before="0" w:beforeAutospacing="0" w:after="0" w:afterAutospacing="0"/>
              <w:ind w:firstLine="426"/>
              <w:jc w:val="both"/>
            </w:pPr>
            <w:bookmarkStart w:id="18" w:name="n601"/>
            <w:bookmarkEnd w:id="18"/>
            <w:r w:rsidRPr="0018100C">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A65006" w14:textId="77777777" w:rsidR="00A47A38" w:rsidRPr="0018100C" w:rsidRDefault="00A47A38" w:rsidP="00A47A38">
            <w:pPr>
              <w:pStyle w:val="rvps2"/>
              <w:spacing w:before="0" w:beforeAutospacing="0" w:after="0" w:afterAutospacing="0"/>
              <w:ind w:firstLine="426"/>
              <w:jc w:val="both"/>
            </w:pPr>
            <w:bookmarkStart w:id="19" w:name="n602"/>
            <w:bookmarkEnd w:id="19"/>
            <w:r w:rsidRPr="0018100C">
              <w:t>- є такою, строк дії якої закінчився;</w:t>
            </w:r>
          </w:p>
          <w:p w14:paraId="5858A6BB" w14:textId="77777777" w:rsidR="00A47A38" w:rsidRPr="0018100C" w:rsidRDefault="00A47A38" w:rsidP="00A47A38">
            <w:pPr>
              <w:pStyle w:val="rvps2"/>
              <w:spacing w:before="0" w:beforeAutospacing="0" w:after="0" w:afterAutospacing="0"/>
              <w:ind w:firstLine="426"/>
              <w:jc w:val="both"/>
            </w:pPr>
            <w:bookmarkStart w:id="20" w:name="n603"/>
            <w:bookmarkEnd w:id="20"/>
            <w:r w:rsidRPr="0018100C">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C0148BF" w14:textId="77777777" w:rsidR="00A47A38" w:rsidRPr="0018100C" w:rsidRDefault="00A47A38" w:rsidP="00A47A38">
            <w:pPr>
              <w:pStyle w:val="rvps2"/>
              <w:spacing w:before="0" w:beforeAutospacing="0" w:after="0" w:afterAutospacing="0"/>
              <w:ind w:firstLine="426"/>
              <w:jc w:val="both"/>
            </w:pPr>
            <w:bookmarkStart w:id="21" w:name="n604"/>
            <w:bookmarkEnd w:id="21"/>
            <w:r w:rsidRPr="0018100C">
              <w:t>- не відповідає вимогам, установленим у тендерній документації відповідно до абзацу першого частини третьої статті 22 Закону;</w:t>
            </w:r>
          </w:p>
          <w:p w14:paraId="3850A80C" w14:textId="77777777" w:rsidR="00A47A38" w:rsidRPr="0018100C" w:rsidRDefault="00A47A38" w:rsidP="00A47A38">
            <w:pPr>
              <w:pStyle w:val="rvps2"/>
              <w:spacing w:before="0" w:beforeAutospacing="0" w:after="0" w:afterAutospacing="0"/>
              <w:ind w:firstLine="426"/>
              <w:jc w:val="both"/>
            </w:pPr>
            <w:bookmarkStart w:id="22" w:name="n605"/>
            <w:bookmarkEnd w:id="22"/>
            <w:r w:rsidRPr="0018100C">
              <w:t>3) переможець процедури закупівлі:</w:t>
            </w:r>
          </w:p>
          <w:p w14:paraId="094B93FA" w14:textId="77777777" w:rsidR="00A47A38" w:rsidRPr="0018100C" w:rsidRDefault="00A47A38" w:rsidP="00A47A38">
            <w:pPr>
              <w:pStyle w:val="rvps2"/>
              <w:spacing w:before="0" w:beforeAutospacing="0" w:after="0" w:afterAutospacing="0"/>
              <w:ind w:firstLine="426"/>
              <w:jc w:val="both"/>
            </w:pPr>
            <w:bookmarkStart w:id="23" w:name="n606"/>
            <w:bookmarkEnd w:id="23"/>
            <w:r w:rsidRPr="0018100C">
              <w:t>- відмовився від підписання договору про закупівлю відповідно до вимог тендерної документації або укладення договору про закупівлю;</w:t>
            </w:r>
          </w:p>
          <w:p w14:paraId="33789977" w14:textId="77777777" w:rsidR="00A47A38" w:rsidRPr="0018100C" w:rsidRDefault="00A47A38" w:rsidP="00A47A38">
            <w:pPr>
              <w:pStyle w:val="rvps2"/>
              <w:spacing w:before="0" w:beforeAutospacing="0" w:after="0" w:afterAutospacing="0"/>
              <w:ind w:firstLine="426"/>
              <w:jc w:val="both"/>
            </w:pPr>
            <w:bookmarkStart w:id="24" w:name="n607"/>
            <w:bookmarkEnd w:id="24"/>
            <w:r w:rsidRPr="0018100C">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34A43430" w14:textId="77777777" w:rsidR="00A47A38" w:rsidRPr="0018100C" w:rsidRDefault="00A47A38" w:rsidP="00A47A38">
            <w:pPr>
              <w:pStyle w:val="rvps2"/>
              <w:spacing w:before="0" w:beforeAutospacing="0" w:after="0" w:afterAutospacing="0"/>
              <w:ind w:firstLine="426"/>
              <w:jc w:val="both"/>
            </w:pPr>
            <w:bookmarkStart w:id="25" w:name="n608"/>
            <w:bookmarkEnd w:id="25"/>
            <w:r w:rsidRPr="0018100C">
              <w:t>- не надав забезпечення виконання договору про закупівлю, якщо таке забезпечення вимагалося замовником;</w:t>
            </w:r>
          </w:p>
          <w:p w14:paraId="401F72C9" w14:textId="11E739A2" w:rsidR="00A47A38" w:rsidRPr="0018100C" w:rsidRDefault="00A47A38" w:rsidP="00A47A38">
            <w:pPr>
              <w:ind w:firstLine="426"/>
              <w:jc w:val="both"/>
            </w:pPr>
            <w:bookmarkStart w:id="26" w:name="n609"/>
            <w:bookmarkEnd w:id="26"/>
            <w:r w:rsidRPr="0018100C">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tc>
      </w:tr>
      <w:tr w:rsidR="00A47A38" w:rsidRPr="0018100C" w14:paraId="5EFF0620" w14:textId="77777777" w:rsidTr="00D01C32">
        <w:trPr>
          <w:gridAfter w:val="1"/>
          <w:wAfter w:w="91" w:type="dxa"/>
          <w:trHeight w:val="520"/>
          <w:jc w:val="center"/>
        </w:trPr>
        <w:tc>
          <w:tcPr>
            <w:tcW w:w="10758" w:type="dxa"/>
            <w:gridSpan w:val="3"/>
            <w:vAlign w:val="center"/>
          </w:tcPr>
          <w:p w14:paraId="79A23603" w14:textId="77777777" w:rsidR="00A47A38" w:rsidRPr="0018100C" w:rsidRDefault="00A47A38" w:rsidP="00A47A38">
            <w:pPr>
              <w:pStyle w:val="19"/>
              <w:widowControl w:val="0"/>
              <w:spacing w:line="240" w:lineRule="auto"/>
              <w:ind w:left="92" w:hanging="20"/>
              <w:jc w:val="center"/>
              <w:rPr>
                <w:b/>
                <w:bCs/>
                <w:color w:val="auto"/>
                <w:lang w:val="uk-UA"/>
              </w:rPr>
            </w:pPr>
            <w:r w:rsidRPr="0018100C">
              <w:rPr>
                <w:rFonts w:ascii="Times New Roman" w:eastAsia="Times New Roman" w:hAnsi="Times New Roman" w:cs="Times New Roman"/>
                <w:b/>
                <w:bCs/>
                <w:color w:val="auto"/>
                <w:sz w:val="24"/>
                <w:szCs w:val="24"/>
                <w:lang w:val="uk-UA"/>
              </w:rPr>
              <w:lastRenderedPageBreak/>
              <w:t>Результати торгів та укладання договору про закупівлю</w:t>
            </w:r>
          </w:p>
        </w:tc>
      </w:tr>
      <w:tr w:rsidR="00A47A38" w:rsidRPr="0018100C" w14:paraId="7CDB0DD5" w14:textId="77777777" w:rsidTr="00D01C32">
        <w:trPr>
          <w:gridAfter w:val="1"/>
          <w:wAfter w:w="91" w:type="dxa"/>
          <w:trHeight w:val="520"/>
          <w:jc w:val="center"/>
        </w:trPr>
        <w:tc>
          <w:tcPr>
            <w:tcW w:w="576" w:type="dxa"/>
          </w:tcPr>
          <w:p w14:paraId="789AEF56" w14:textId="77777777" w:rsidR="00A47A38" w:rsidRPr="0018100C" w:rsidRDefault="00A47A38" w:rsidP="00A47A38">
            <w:pPr>
              <w:pStyle w:val="19"/>
              <w:widowControl w:val="0"/>
              <w:spacing w:line="240" w:lineRule="auto"/>
              <w:ind w:right="113"/>
              <w:jc w:val="both"/>
              <w:rPr>
                <w:color w:val="auto"/>
                <w:lang w:val="uk-UA"/>
              </w:rPr>
            </w:pPr>
          </w:p>
        </w:tc>
        <w:tc>
          <w:tcPr>
            <w:tcW w:w="3253" w:type="dxa"/>
          </w:tcPr>
          <w:p w14:paraId="6ADC9DCA"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Відміна замовником торгів чи визнання їх такими, що не відбулися</w:t>
            </w:r>
          </w:p>
        </w:tc>
        <w:tc>
          <w:tcPr>
            <w:tcW w:w="6929" w:type="dxa"/>
          </w:tcPr>
          <w:p w14:paraId="2C9E4F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Замовник відміняє відкриті торги у разі:</w:t>
            </w:r>
          </w:p>
          <w:p w14:paraId="5067A02B"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14:paraId="32787CC5" w14:textId="6F9ACDBC"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w:t>
            </w:r>
            <w:r w:rsidR="00990822" w:rsidRPr="0011791F">
              <w:rPr>
                <w:rFonts w:ascii="Times New Roman" w:eastAsia="Times New Roman" w:hAnsi="Times New Roman" w:cs="Times New Roman"/>
                <w:color w:val="auto"/>
                <w:sz w:val="24"/>
                <w:szCs w:val="24"/>
                <w:lang w:val="uk-UA"/>
              </w:rPr>
              <w:t xml:space="preserve"> вимог</w:t>
            </w:r>
            <w:r w:rsidRPr="0011791F">
              <w:rPr>
                <w:rFonts w:ascii="Times New Roman" w:eastAsia="Times New Roman" w:hAnsi="Times New Roman" w:cs="Times New Roman"/>
                <w:color w:val="auto"/>
                <w:sz w:val="24"/>
                <w:szCs w:val="24"/>
                <w:lang w:val="uk-UA"/>
              </w:rPr>
              <w:t xml:space="preserve"> законодавства у сфері публічних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з описом таких порушень;</w:t>
            </w:r>
          </w:p>
          <w:p w14:paraId="535761AA" w14:textId="7A1B164A"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3) скорочення </w:t>
            </w:r>
            <w:r w:rsidR="00990822" w:rsidRPr="0011791F">
              <w:rPr>
                <w:rFonts w:ascii="Times New Roman" w:eastAsia="Times New Roman" w:hAnsi="Times New Roman" w:cs="Times New Roman"/>
                <w:color w:val="auto"/>
                <w:sz w:val="24"/>
                <w:szCs w:val="24"/>
                <w:lang w:val="uk-UA"/>
              </w:rPr>
              <w:t xml:space="preserve">обсягу </w:t>
            </w:r>
            <w:r w:rsidRPr="0011791F">
              <w:rPr>
                <w:rFonts w:ascii="Times New Roman" w:eastAsia="Times New Roman" w:hAnsi="Times New Roman" w:cs="Times New Roman"/>
                <w:color w:val="auto"/>
                <w:sz w:val="24"/>
                <w:szCs w:val="24"/>
                <w:lang w:val="uk-UA"/>
              </w:rPr>
              <w:t>видатків на здійснення закупівлі товарів, робіт чи послуг;</w:t>
            </w:r>
          </w:p>
          <w:p w14:paraId="5A4A9744" w14:textId="2073BDD4"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4) </w:t>
            </w:r>
            <w:r w:rsidR="00990822" w:rsidRPr="0011791F">
              <w:rPr>
                <w:rFonts w:ascii="Times New Roman" w:eastAsia="Times New Roman" w:hAnsi="Times New Roman" w:cs="Times New Roman"/>
                <w:color w:val="auto"/>
                <w:sz w:val="24"/>
                <w:szCs w:val="24"/>
                <w:lang w:val="uk-UA"/>
              </w:rPr>
              <w:t>коли</w:t>
            </w:r>
            <w:r w:rsidRPr="0011791F">
              <w:rPr>
                <w:rFonts w:ascii="Times New Roman" w:eastAsia="Times New Roman" w:hAnsi="Times New Roman" w:cs="Times New Roman"/>
                <w:color w:val="auto"/>
                <w:sz w:val="24"/>
                <w:szCs w:val="24"/>
                <w:lang w:val="uk-UA"/>
              </w:rPr>
              <w:t xml:space="preserve"> здійснення закупівлі стало неможливим внаслідок дії </w:t>
            </w:r>
            <w:r w:rsidR="00CE4A7E">
              <w:rPr>
                <w:rFonts w:ascii="Times New Roman" w:eastAsia="Times New Roman" w:hAnsi="Times New Roman" w:cs="Times New Roman"/>
                <w:color w:val="auto"/>
                <w:sz w:val="24"/>
                <w:szCs w:val="24"/>
                <w:lang w:val="uk-UA"/>
              </w:rPr>
              <w:t xml:space="preserve">обставин </w:t>
            </w:r>
            <w:r w:rsidRPr="0011791F">
              <w:rPr>
                <w:rFonts w:ascii="Times New Roman" w:eastAsia="Times New Roman" w:hAnsi="Times New Roman" w:cs="Times New Roman"/>
                <w:color w:val="auto"/>
                <w:sz w:val="24"/>
                <w:szCs w:val="24"/>
                <w:lang w:val="uk-UA"/>
              </w:rPr>
              <w:t>непереборної сили.</w:t>
            </w:r>
          </w:p>
          <w:p w14:paraId="7A99E3BE" w14:textId="2229C420"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У разі відміни відкритих торгів замовник протягом одного </w:t>
            </w:r>
            <w:r w:rsidRPr="0011791F">
              <w:rPr>
                <w:rFonts w:ascii="Times New Roman" w:eastAsia="Times New Roman" w:hAnsi="Times New Roman" w:cs="Times New Roman"/>
                <w:color w:val="auto"/>
                <w:sz w:val="24"/>
                <w:szCs w:val="24"/>
                <w:lang w:val="uk-UA"/>
              </w:rPr>
              <w:lastRenderedPageBreak/>
              <w:t xml:space="preserve">робочого дня з </w:t>
            </w:r>
            <w:r w:rsidR="00990822"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прийняття відповідного рішення зазначає в електронній системі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підстави прийняття такого рішення. </w:t>
            </w:r>
          </w:p>
          <w:p w14:paraId="7CC2DA45"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Відкриті торги автоматично відміняються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у разі:</w:t>
            </w:r>
          </w:p>
          <w:p w14:paraId="5A3C78C9"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5CF28A43"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FAF24F9" w14:textId="5726F0FF"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автоматично протягом одного робочого дня з </w:t>
            </w:r>
            <w:r w:rsidR="00421A7A" w:rsidRPr="0011791F">
              <w:rPr>
                <w:rFonts w:ascii="Times New Roman" w:eastAsia="Times New Roman" w:hAnsi="Times New Roman" w:cs="Times New Roman"/>
                <w:color w:val="auto"/>
                <w:sz w:val="24"/>
                <w:szCs w:val="24"/>
                <w:lang w:val="uk-UA"/>
              </w:rPr>
              <w:t>дати</w:t>
            </w:r>
            <w:r w:rsidRPr="0011791F">
              <w:rPr>
                <w:rFonts w:ascii="Times New Roman" w:eastAsia="Times New Roman" w:hAnsi="Times New Roman" w:cs="Times New Roman"/>
                <w:color w:val="auto"/>
                <w:sz w:val="24"/>
                <w:szCs w:val="24"/>
                <w:lang w:val="uk-UA"/>
              </w:rPr>
              <w:t xml:space="preserve"> настання підстав для відміни відкритих торгів, визначених</w:t>
            </w:r>
            <w:r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uk-UA"/>
              </w:rPr>
              <w:t>цим пунктом, оприлюднюється інформація про відміну відкритих торгів.</w:t>
            </w:r>
          </w:p>
          <w:p w14:paraId="5D2A4F3A" w14:textId="77777777" w:rsidR="00A47A38" w:rsidRPr="0011791F"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Відкриті торги можуть бути відмінені частково (за лотом).</w:t>
            </w:r>
          </w:p>
          <w:p w14:paraId="3B2E5E0E" w14:textId="77777777"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1791F">
              <w:rPr>
                <w:rFonts w:ascii="Times New Roman" w:eastAsia="Times New Roman" w:hAnsi="Times New Roman" w:cs="Times New Roman"/>
                <w:color w:val="auto"/>
                <w:sz w:val="24"/>
                <w:szCs w:val="24"/>
                <w:lang w:val="uk-UA"/>
              </w:rPr>
              <w:t>закупівель</w:t>
            </w:r>
            <w:proofErr w:type="spellEnd"/>
            <w:r w:rsidRPr="0011791F">
              <w:rPr>
                <w:rFonts w:ascii="Times New Roman" w:eastAsia="Times New Roman" w:hAnsi="Times New Roman" w:cs="Times New Roman"/>
                <w:color w:val="auto"/>
                <w:sz w:val="24"/>
                <w:szCs w:val="24"/>
                <w:lang w:val="uk-UA"/>
              </w:rPr>
              <w:t xml:space="preserve"> в день її оприлюднення.</w:t>
            </w:r>
          </w:p>
        </w:tc>
      </w:tr>
      <w:tr w:rsidR="00A47A38" w:rsidRPr="0018100C" w14:paraId="1928EF79" w14:textId="77777777" w:rsidTr="00D01C32">
        <w:trPr>
          <w:gridAfter w:val="1"/>
          <w:wAfter w:w="91" w:type="dxa"/>
          <w:trHeight w:val="520"/>
          <w:jc w:val="center"/>
        </w:trPr>
        <w:tc>
          <w:tcPr>
            <w:tcW w:w="576" w:type="dxa"/>
          </w:tcPr>
          <w:p w14:paraId="7AAEA0E8"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2</w:t>
            </w:r>
          </w:p>
        </w:tc>
        <w:tc>
          <w:tcPr>
            <w:tcW w:w="3253" w:type="dxa"/>
          </w:tcPr>
          <w:p w14:paraId="185FE04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 xml:space="preserve">Строк укладання договору </w:t>
            </w:r>
          </w:p>
        </w:tc>
        <w:tc>
          <w:tcPr>
            <w:tcW w:w="6929" w:type="dxa"/>
          </w:tcPr>
          <w:p w14:paraId="312C420A" w14:textId="0F5678A4" w:rsidR="00A47A38" w:rsidRPr="0011791F" w:rsidRDefault="00A47A38" w:rsidP="00A47A38">
            <w:pPr>
              <w:widowControl w:val="0"/>
              <w:jc w:val="both"/>
              <w:rPr>
                <w:rFonts w:eastAsia="Times New Roman"/>
              </w:rPr>
            </w:pPr>
            <w:r w:rsidRPr="0011791F">
              <w:rPr>
                <w:rFonts w:eastAsia="Times New Roman"/>
              </w:rPr>
              <w:t>З метою забезпечення права на оскарження рішень замовника</w:t>
            </w:r>
            <w:r w:rsidR="00AE01C9" w:rsidRPr="0011791F">
              <w:rPr>
                <w:rFonts w:eastAsia="Times New Roman"/>
                <w:lang w:val="ru-RU"/>
              </w:rPr>
              <w:t xml:space="preserve"> до органу </w:t>
            </w:r>
            <w:proofErr w:type="spellStart"/>
            <w:r w:rsidR="00AE01C9" w:rsidRPr="0011791F">
              <w:rPr>
                <w:rFonts w:eastAsia="Times New Roman"/>
                <w:lang w:val="ru-RU"/>
              </w:rPr>
              <w:t>оскарження</w:t>
            </w:r>
            <w:proofErr w:type="spellEnd"/>
            <w:r w:rsidR="00AE01C9" w:rsidRPr="0011791F">
              <w:rPr>
                <w:rFonts w:eastAsia="Times New Roman"/>
                <w:lang w:val="ru-RU"/>
              </w:rPr>
              <w:t xml:space="preserve"> </w:t>
            </w:r>
            <w:r w:rsidRPr="0011791F">
              <w:rPr>
                <w:rFonts w:eastAsia="Times New Roman"/>
              </w:rPr>
              <w:t xml:space="preserve"> договір про закупівлю не може бути укладено раніше ніж через </w:t>
            </w:r>
            <w:proofErr w:type="spellStart"/>
            <w:r w:rsidR="00AE01C9" w:rsidRPr="0011791F">
              <w:rPr>
                <w:rFonts w:eastAsia="Times New Roman"/>
                <w:lang w:val="ru-RU"/>
              </w:rPr>
              <w:t>п'ять</w:t>
            </w:r>
            <w:proofErr w:type="spellEnd"/>
            <w:r w:rsidRPr="0011791F">
              <w:rPr>
                <w:rFonts w:eastAsia="Times New Roman"/>
              </w:rPr>
              <w:t xml:space="preserve"> днів з дати оприлюднення в електронній системі </w:t>
            </w:r>
            <w:proofErr w:type="spellStart"/>
            <w:r w:rsidRPr="0011791F">
              <w:rPr>
                <w:rFonts w:eastAsia="Times New Roman"/>
              </w:rPr>
              <w:t>закупівель</w:t>
            </w:r>
            <w:proofErr w:type="spellEnd"/>
            <w:r w:rsidRPr="0011791F">
              <w:rPr>
                <w:rFonts w:eastAsia="Times New Roman"/>
              </w:rPr>
              <w:t xml:space="preserve"> повідомлення про намір укласти договір про закупівлю. </w:t>
            </w:r>
          </w:p>
          <w:p w14:paraId="09EE343B" w14:textId="04580F4F" w:rsidR="00A47A38" w:rsidRPr="0011791F" w:rsidRDefault="00A47A38" w:rsidP="00A47A38">
            <w:pPr>
              <w:widowControl w:val="0"/>
              <w:jc w:val="both"/>
              <w:rPr>
                <w:rFonts w:eastAsia="Times New Roman"/>
              </w:rPr>
            </w:pPr>
            <w:r w:rsidRPr="0011791F">
              <w:rPr>
                <w:rFonts w:eastAsia="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w:t>
            </w:r>
            <w:r w:rsidR="00F55C5F" w:rsidRPr="0011791F">
              <w:rPr>
                <w:rFonts w:eastAsia="Times New Roman"/>
              </w:rPr>
              <w:t>дати</w:t>
            </w:r>
            <w:r w:rsidRPr="0011791F">
              <w:rPr>
                <w:rFonts w:eastAsia="Times New Roman"/>
              </w:rPr>
              <w:t xml:space="preserve"> прийняття рішення про намір укласти договір про закупівлю відповідно </w:t>
            </w:r>
            <w:r w:rsidRPr="0018100C">
              <w:rPr>
                <w:rFonts w:eastAsia="Times New Roman"/>
              </w:rPr>
              <w:t xml:space="preserve">до вимог тендерної документації та тендерної пропозиції переможця процедури закупівлі. У випадку обґрунтованої необхідності строк </w:t>
            </w:r>
            <w:r w:rsidRPr="0011791F">
              <w:rPr>
                <w:rFonts w:eastAsia="Times New Roman"/>
              </w:rPr>
              <w:t>для укладання договору може бути продовжений до 60 днів.</w:t>
            </w:r>
          </w:p>
          <w:p w14:paraId="12567090" w14:textId="27ADCE25" w:rsidR="00A47A38" w:rsidRPr="0018100C" w:rsidRDefault="00A47A38" w:rsidP="00A47A38">
            <w:pPr>
              <w:pStyle w:val="19"/>
              <w:widowControl w:val="0"/>
              <w:spacing w:line="240" w:lineRule="auto"/>
              <w:ind w:right="113"/>
              <w:jc w:val="both"/>
              <w:rPr>
                <w:rFonts w:ascii="Times New Roman" w:hAnsi="Times New Roman" w:cs="Times New Roman"/>
                <w:color w:val="auto"/>
                <w:sz w:val="24"/>
                <w:szCs w:val="24"/>
                <w:lang w:val="uk-UA"/>
              </w:rPr>
            </w:pPr>
            <w:r w:rsidRPr="0011791F">
              <w:rPr>
                <w:rFonts w:ascii="Times New Roman" w:eastAsia="Times New Roman" w:hAnsi="Times New Roman" w:cs="Times New Roman"/>
                <w:color w:val="auto"/>
                <w:sz w:val="24"/>
                <w:szCs w:val="24"/>
                <w:lang w:val="ru-RU"/>
              </w:rPr>
              <w:t xml:space="preserve">У </w:t>
            </w:r>
            <w:proofErr w:type="spellStart"/>
            <w:r w:rsidRPr="0011791F">
              <w:rPr>
                <w:rFonts w:ascii="Times New Roman" w:eastAsia="Times New Roman" w:hAnsi="Times New Roman" w:cs="Times New Roman"/>
                <w:color w:val="auto"/>
                <w:sz w:val="24"/>
                <w:szCs w:val="24"/>
                <w:lang w:val="ru-RU"/>
              </w:rPr>
              <w:t>разі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подання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скарги</w:t>
            </w:r>
            <w:proofErr w:type="spellEnd"/>
            <w:r w:rsidRPr="0011791F">
              <w:rPr>
                <w:rFonts w:ascii="Times New Roman" w:eastAsia="Times New Roman" w:hAnsi="Times New Roman" w:cs="Times New Roman"/>
                <w:color w:val="auto"/>
                <w:sz w:val="24"/>
                <w:szCs w:val="24"/>
                <w:lang w:val="ru-RU"/>
              </w:rPr>
              <w:t xml:space="preserve"> </w:t>
            </w:r>
            <w:proofErr w:type="gramStart"/>
            <w:r w:rsidRPr="0011791F">
              <w:rPr>
                <w:rFonts w:ascii="Times New Roman" w:eastAsia="Times New Roman" w:hAnsi="Times New Roman" w:cs="Times New Roman"/>
                <w:color w:val="auto"/>
                <w:sz w:val="24"/>
                <w:szCs w:val="24"/>
                <w:lang w:val="ru-RU"/>
              </w:rPr>
              <w:t>до</w:t>
            </w:r>
            <w:r w:rsidR="00F55C5F" w:rsidRPr="0011791F">
              <w:rPr>
                <w:rFonts w:ascii="Times New Roman" w:eastAsia="Times New Roman" w:hAnsi="Times New Roman" w:cs="Times New Roman"/>
                <w:color w:val="auto"/>
                <w:sz w:val="24"/>
                <w:szCs w:val="24"/>
                <w:lang w:val="ru-RU"/>
              </w:rPr>
              <w:t xml:space="preserve"> </w:t>
            </w:r>
            <w:r w:rsidRPr="0011791F">
              <w:rPr>
                <w:rFonts w:ascii="Times New Roman" w:eastAsia="Times New Roman" w:hAnsi="Times New Roman" w:cs="Times New Roman"/>
                <w:color w:val="auto"/>
                <w:sz w:val="24"/>
                <w:szCs w:val="24"/>
                <w:lang w:val="ru-RU"/>
              </w:rPr>
              <w:t>органу</w:t>
            </w:r>
            <w:proofErr w:type="gram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оскарження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після</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оприлюднення</w:t>
            </w:r>
            <w:proofErr w:type="spellEnd"/>
            <w:r w:rsidRPr="0011791F">
              <w:rPr>
                <w:rFonts w:ascii="Times New Roman" w:eastAsia="Times New Roman" w:hAnsi="Times New Roman" w:cs="Times New Roman"/>
                <w:color w:val="auto"/>
                <w:sz w:val="24"/>
                <w:szCs w:val="24"/>
                <w:lang w:val="ru-RU"/>
              </w:rPr>
              <w:t xml:space="preserve"> в </w:t>
            </w:r>
            <w:proofErr w:type="spellStart"/>
            <w:r w:rsidRPr="0011791F">
              <w:rPr>
                <w:rFonts w:ascii="Times New Roman" w:eastAsia="Times New Roman" w:hAnsi="Times New Roman" w:cs="Times New Roman"/>
                <w:color w:val="auto"/>
                <w:sz w:val="24"/>
                <w:szCs w:val="24"/>
                <w:lang w:val="ru-RU"/>
              </w:rPr>
              <w:t>електронній</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системі</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закупівель</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повідомлення</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намір</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укласти</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договір</w:t>
            </w:r>
            <w:proofErr w:type="spellEnd"/>
            <w:r w:rsidRPr="0011791F">
              <w:rPr>
                <w:rFonts w:ascii="Times New Roman" w:eastAsia="Times New Roman" w:hAnsi="Times New Roman" w:cs="Times New Roman"/>
                <w:color w:val="auto"/>
                <w:sz w:val="24"/>
                <w:szCs w:val="24"/>
                <w:lang w:val="ru-RU"/>
              </w:rPr>
              <w:t xml:space="preserve">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перебіг</w:t>
            </w:r>
            <w:proofErr w:type="spellEnd"/>
            <w:r w:rsidRPr="0011791F">
              <w:rPr>
                <w:rFonts w:ascii="Times New Roman" w:eastAsia="Times New Roman" w:hAnsi="Times New Roman" w:cs="Times New Roman"/>
                <w:color w:val="auto"/>
                <w:sz w:val="24"/>
                <w:szCs w:val="24"/>
                <w:lang w:val="ru-RU"/>
              </w:rPr>
              <w:t xml:space="preserve"> строку для </w:t>
            </w:r>
            <w:proofErr w:type="spellStart"/>
            <w:r w:rsidRPr="0011791F">
              <w:rPr>
                <w:rFonts w:ascii="Times New Roman" w:eastAsia="Times New Roman" w:hAnsi="Times New Roman" w:cs="Times New Roman"/>
                <w:color w:val="auto"/>
                <w:sz w:val="24"/>
                <w:szCs w:val="24"/>
                <w:lang w:val="ru-RU"/>
              </w:rPr>
              <w:t>укладення</w:t>
            </w:r>
            <w:proofErr w:type="spellEnd"/>
            <w:r w:rsidRPr="0011791F">
              <w:rPr>
                <w:rFonts w:ascii="Times New Roman" w:eastAsia="Times New Roman" w:hAnsi="Times New Roman" w:cs="Times New Roman"/>
                <w:color w:val="auto"/>
                <w:sz w:val="24"/>
                <w:szCs w:val="24"/>
                <w:lang w:val="ru-RU"/>
              </w:rPr>
              <w:t xml:space="preserve"> договору про </w:t>
            </w:r>
            <w:proofErr w:type="spellStart"/>
            <w:r w:rsidRPr="0011791F">
              <w:rPr>
                <w:rFonts w:ascii="Times New Roman" w:eastAsia="Times New Roman" w:hAnsi="Times New Roman" w:cs="Times New Roman"/>
                <w:color w:val="auto"/>
                <w:sz w:val="24"/>
                <w:szCs w:val="24"/>
                <w:lang w:val="ru-RU"/>
              </w:rPr>
              <w:t>закупівлю</w:t>
            </w:r>
            <w:proofErr w:type="spellEnd"/>
            <w:r w:rsidRPr="0011791F">
              <w:rPr>
                <w:rFonts w:ascii="Times New Roman" w:eastAsia="Times New Roman" w:hAnsi="Times New Roman" w:cs="Times New Roman"/>
                <w:color w:val="auto"/>
                <w:sz w:val="24"/>
                <w:szCs w:val="24"/>
                <w:lang w:val="ru-RU"/>
              </w:rPr>
              <w:t xml:space="preserve"> </w:t>
            </w:r>
            <w:proofErr w:type="spellStart"/>
            <w:r w:rsidRPr="0011791F">
              <w:rPr>
                <w:rFonts w:ascii="Times New Roman" w:eastAsia="Times New Roman" w:hAnsi="Times New Roman" w:cs="Times New Roman"/>
                <w:color w:val="auto"/>
                <w:sz w:val="24"/>
                <w:szCs w:val="24"/>
                <w:lang w:val="ru-RU"/>
              </w:rPr>
              <w:t>зупиняється</w:t>
            </w:r>
            <w:proofErr w:type="spellEnd"/>
            <w:r w:rsidRPr="0011791F">
              <w:rPr>
                <w:rFonts w:ascii="Times New Roman" w:eastAsia="Times New Roman" w:hAnsi="Times New Roman" w:cs="Times New Roman"/>
                <w:color w:val="auto"/>
                <w:sz w:val="24"/>
                <w:szCs w:val="24"/>
                <w:lang w:val="ru-RU"/>
              </w:rPr>
              <w:t>.</w:t>
            </w:r>
          </w:p>
        </w:tc>
      </w:tr>
      <w:tr w:rsidR="00A47A38" w:rsidRPr="0018100C" w14:paraId="5CD366E7" w14:textId="77777777" w:rsidTr="00D01C32">
        <w:trPr>
          <w:gridAfter w:val="1"/>
          <w:wAfter w:w="91" w:type="dxa"/>
          <w:trHeight w:val="520"/>
          <w:jc w:val="center"/>
        </w:trPr>
        <w:tc>
          <w:tcPr>
            <w:tcW w:w="576" w:type="dxa"/>
          </w:tcPr>
          <w:p w14:paraId="5277C069"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3</w:t>
            </w:r>
          </w:p>
        </w:tc>
        <w:tc>
          <w:tcPr>
            <w:tcW w:w="3253" w:type="dxa"/>
          </w:tcPr>
          <w:p w14:paraId="571D529C" w14:textId="39B836D7" w:rsidR="00A47A38" w:rsidRPr="0018100C" w:rsidRDefault="00A47A38" w:rsidP="00A47A38">
            <w:pPr>
              <w:pStyle w:val="19"/>
              <w:widowControl w:val="0"/>
              <w:spacing w:line="240" w:lineRule="auto"/>
              <w:ind w:right="113"/>
              <w:rPr>
                <w:color w:val="auto"/>
                <w:lang w:val="uk-UA"/>
              </w:rPr>
            </w:pPr>
            <w:proofErr w:type="spellStart"/>
            <w:r w:rsidRPr="0018100C">
              <w:rPr>
                <w:rFonts w:ascii="Times New Roman" w:eastAsia="Times New Roman" w:hAnsi="Times New Roman" w:cs="Times New Roman"/>
                <w:color w:val="auto"/>
                <w:sz w:val="24"/>
                <w:szCs w:val="24"/>
                <w:lang w:val="uk-UA"/>
              </w:rPr>
              <w:t>Про</w:t>
            </w:r>
            <w:r w:rsidR="001E0F87">
              <w:rPr>
                <w:rFonts w:ascii="Times New Roman" w:eastAsia="Times New Roman" w:hAnsi="Times New Roman" w:cs="Times New Roman"/>
                <w:color w:val="auto"/>
                <w:sz w:val="24"/>
                <w:szCs w:val="24"/>
                <w:lang w:val="uk-UA"/>
              </w:rPr>
              <w:t>є</w:t>
            </w:r>
            <w:r w:rsidRPr="0018100C">
              <w:rPr>
                <w:rFonts w:ascii="Times New Roman" w:eastAsia="Times New Roman" w:hAnsi="Times New Roman" w:cs="Times New Roman"/>
                <w:color w:val="auto"/>
                <w:sz w:val="24"/>
                <w:szCs w:val="24"/>
                <w:lang w:val="uk-UA"/>
              </w:rPr>
              <w:t>кт</w:t>
            </w:r>
            <w:proofErr w:type="spellEnd"/>
            <w:r w:rsidRPr="0018100C">
              <w:rPr>
                <w:rFonts w:ascii="Times New Roman" w:eastAsia="Times New Roman" w:hAnsi="Times New Roman" w:cs="Times New Roman"/>
                <w:color w:val="auto"/>
                <w:sz w:val="24"/>
                <w:szCs w:val="24"/>
                <w:lang w:val="uk-UA"/>
              </w:rPr>
              <w:t xml:space="preserve"> договору про закупівлю </w:t>
            </w:r>
          </w:p>
        </w:tc>
        <w:tc>
          <w:tcPr>
            <w:tcW w:w="6929" w:type="dxa"/>
          </w:tcPr>
          <w:p w14:paraId="0A996C4A" w14:textId="7E96C798"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proofErr w:type="spellStart"/>
            <w:r w:rsidRPr="006415CD">
              <w:rPr>
                <w:rFonts w:ascii="Times New Roman" w:eastAsia="Times New Roman" w:hAnsi="Times New Roman" w:cs="Times New Roman"/>
                <w:color w:val="auto"/>
                <w:sz w:val="24"/>
                <w:szCs w:val="24"/>
                <w:lang w:val="uk-UA"/>
              </w:rPr>
              <w:t>Проєкт</w:t>
            </w:r>
            <w:proofErr w:type="spellEnd"/>
            <w:r w:rsidRPr="006415CD">
              <w:rPr>
                <w:rFonts w:ascii="Times New Roman" w:eastAsia="Times New Roman" w:hAnsi="Times New Roman" w:cs="Times New Roman"/>
                <w:color w:val="auto"/>
                <w:sz w:val="24"/>
                <w:szCs w:val="24"/>
                <w:lang w:val="uk-UA"/>
              </w:rPr>
              <w:t xml:space="preserve"> договору наведено у Додатку 5 до Тендерної документації.</w:t>
            </w:r>
          </w:p>
          <w:p w14:paraId="3ADBFC8B" w14:textId="77777777" w:rsidR="006415CD" w:rsidRPr="006415CD" w:rsidRDefault="006415CD" w:rsidP="006415CD">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сьомої-дев’ятої статті 41 Закону, та </w:t>
            </w:r>
            <w:r w:rsidRPr="006415CD">
              <w:rPr>
                <w:rFonts w:ascii="Times New Roman" w:eastAsia="Times New Roman" w:hAnsi="Times New Roman" w:cs="Times New Roman"/>
                <w:color w:val="auto"/>
                <w:sz w:val="24"/>
                <w:szCs w:val="24"/>
                <w:lang w:val="uk-UA"/>
              </w:rPr>
              <w:t>Особливостей.</w:t>
            </w:r>
          </w:p>
          <w:p w14:paraId="24743A0A"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Pr="006415CD">
              <w:rPr>
                <w:rFonts w:ascii="Times New Roman" w:hAnsi="Times New Roman" w:cs="Times New Roman"/>
                <w:color w:val="auto"/>
                <w:sz w:val="24"/>
                <w:szCs w:val="24"/>
                <w:lang w:val="uk-UA"/>
              </w:rPr>
              <w:t>:</w:t>
            </w:r>
          </w:p>
          <w:p w14:paraId="19E3476F"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визначення грошового еквівалента зобов'язання в іноземній валюті;</w:t>
            </w:r>
          </w:p>
          <w:p w14:paraId="3F3830D6" w14:textId="77777777" w:rsidR="006415CD" w:rsidRPr="006415CD" w:rsidRDefault="006415CD" w:rsidP="006415CD">
            <w:pPr>
              <w:pStyle w:val="LO-normal"/>
              <w:widowControl w:val="0"/>
              <w:spacing w:line="240" w:lineRule="auto"/>
              <w:ind w:firstLine="426"/>
              <w:jc w:val="both"/>
              <w:rPr>
                <w:rFonts w:ascii="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в бік зменшення ціни тендерної пропозиції переможця без зменшення обсягів закупівлі;</w:t>
            </w:r>
          </w:p>
          <w:p w14:paraId="41F7DC83" w14:textId="69B64E77" w:rsidR="00A47A38" w:rsidRPr="0018100C" w:rsidRDefault="006415CD" w:rsidP="006415CD">
            <w:pPr>
              <w:pStyle w:val="19"/>
              <w:widowControl w:val="0"/>
              <w:spacing w:line="240" w:lineRule="auto"/>
              <w:ind w:right="113"/>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tc>
      </w:tr>
      <w:tr w:rsidR="00A47A38" w:rsidRPr="0018100C" w14:paraId="358B8A8B" w14:textId="77777777" w:rsidTr="00D01C32">
        <w:trPr>
          <w:gridAfter w:val="1"/>
          <w:wAfter w:w="91" w:type="dxa"/>
          <w:trHeight w:val="520"/>
          <w:jc w:val="center"/>
        </w:trPr>
        <w:tc>
          <w:tcPr>
            <w:tcW w:w="576" w:type="dxa"/>
          </w:tcPr>
          <w:p w14:paraId="351F998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4</w:t>
            </w:r>
          </w:p>
        </w:tc>
        <w:tc>
          <w:tcPr>
            <w:tcW w:w="3253" w:type="dxa"/>
          </w:tcPr>
          <w:p w14:paraId="18521302" w14:textId="6892AA53" w:rsidR="00A47A38" w:rsidRPr="0018100C" w:rsidRDefault="00A47A38" w:rsidP="00A47A38">
            <w:pPr>
              <w:pStyle w:val="19"/>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Істотні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умови</w:t>
            </w:r>
            <w:proofErr w:type="spellEnd"/>
            <w:r w:rsidRPr="005C0C72">
              <w:rPr>
                <w:rFonts w:ascii="Times New Roman" w:hAnsi="Times New Roman" w:cs="Times New Roman"/>
                <w:color w:val="auto"/>
                <w:sz w:val="24"/>
                <w:szCs w:val="24"/>
                <w:lang w:val="ru-RU"/>
              </w:rPr>
              <w:t xml:space="preserve"> договору та порядок </w:t>
            </w:r>
            <w:proofErr w:type="spellStart"/>
            <w:r w:rsidRPr="005C0C72">
              <w:rPr>
                <w:rFonts w:ascii="Times New Roman" w:hAnsi="Times New Roman" w:cs="Times New Roman"/>
                <w:color w:val="auto"/>
                <w:sz w:val="24"/>
                <w:szCs w:val="24"/>
                <w:lang w:val="ru-RU"/>
              </w:rPr>
              <w:t>внесення</w:t>
            </w:r>
            <w:proofErr w:type="spellEnd"/>
            <w:r w:rsidRPr="005C0C72">
              <w:rPr>
                <w:rFonts w:ascii="Times New Roman" w:hAnsi="Times New Roman" w:cs="Times New Roman"/>
                <w:color w:val="auto"/>
                <w:sz w:val="24"/>
                <w:szCs w:val="24"/>
                <w:lang w:val="ru-RU"/>
              </w:rPr>
              <w:t xml:space="preserve"> до них </w:t>
            </w:r>
            <w:proofErr w:type="spellStart"/>
            <w:r w:rsidRPr="005C0C72">
              <w:rPr>
                <w:rFonts w:ascii="Times New Roman" w:hAnsi="Times New Roman" w:cs="Times New Roman"/>
                <w:color w:val="auto"/>
                <w:sz w:val="24"/>
                <w:szCs w:val="24"/>
                <w:lang w:val="ru-RU"/>
              </w:rPr>
              <w:t>змін</w:t>
            </w:r>
            <w:proofErr w:type="spellEnd"/>
          </w:p>
        </w:tc>
        <w:tc>
          <w:tcPr>
            <w:tcW w:w="6929" w:type="dxa"/>
          </w:tcPr>
          <w:p w14:paraId="5C3305A3" w14:textId="6AD957BE" w:rsidR="006415CD" w:rsidRPr="006415CD" w:rsidRDefault="006415CD" w:rsidP="006415CD">
            <w:pPr>
              <w:pStyle w:val="LO-normal"/>
              <w:widowControl w:val="0"/>
              <w:spacing w:line="240" w:lineRule="auto"/>
              <w:jc w:val="both"/>
              <w:rPr>
                <w:rFonts w:ascii="Times New Roman" w:eastAsia="Times New Roman" w:hAnsi="Times New Roman" w:cs="Times New Roman"/>
                <w:color w:val="auto"/>
                <w:sz w:val="24"/>
                <w:szCs w:val="24"/>
                <w:lang w:val="uk-UA"/>
              </w:rPr>
            </w:pPr>
            <w:bookmarkStart w:id="27" w:name="_Hlk128474696"/>
            <w:r w:rsidRPr="003678CE">
              <w:rPr>
                <w:rFonts w:ascii="Times New Roman" w:eastAsia="Times New Roman" w:hAnsi="Times New Roman" w:cs="Times New Roman"/>
                <w:color w:val="auto"/>
                <w:sz w:val="24"/>
                <w:szCs w:val="24"/>
                <w:lang w:val="uk-UA"/>
              </w:rPr>
              <w:t xml:space="preserve">Зазначаються </w:t>
            </w:r>
            <w:r>
              <w:rPr>
                <w:rFonts w:ascii="Times New Roman" w:eastAsia="Times New Roman" w:hAnsi="Times New Roman" w:cs="Times New Roman"/>
                <w:color w:val="auto"/>
                <w:sz w:val="24"/>
                <w:szCs w:val="24"/>
                <w:lang w:val="uk-UA"/>
              </w:rPr>
              <w:t>З</w:t>
            </w:r>
            <w:r w:rsidRPr="003678CE">
              <w:rPr>
                <w:rFonts w:ascii="Times New Roman" w:eastAsia="Times New Roman" w:hAnsi="Times New Roman" w:cs="Times New Roman"/>
                <w:color w:val="auto"/>
                <w:sz w:val="24"/>
                <w:szCs w:val="24"/>
                <w:lang w:val="uk-UA"/>
              </w:rPr>
              <w:t>амовником відповідно до вимог статті 41 Закону з урахуванням Особливостей.</w:t>
            </w:r>
          </w:p>
          <w:p w14:paraId="64681172" w14:textId="6B1D4027" w:rsidR="00A47A38" w:rsidRPr="006415CD" w:rsidRDefault="006415CD" w:rsidP="00A47A38">
            <w:pPr>
              <w:pBdr>
                <w:top w:val="nil"/>
                <w:left w:val="nil"/>
                <w:bottom w:val="nil"/>
                <w:right w:val="nil"/>
                <w:between w:val="nil"/>
              </w:pBdr>
              <w:jc w:val="both"/>
            </w:pPr>
            <w:r w:rsidRPr="006415CD">
              <w:t xml:space="preserve">Договір про закупівлю за результатами проведеної закупівлі укладається відповідно до Цивільного і Господарського кодексів </w:t>
            </w:r>
            <w:r w:rsidRPr="006415CD">
              <w:lastRenderedPageBreak/>
              <w:t xml:space="preserve">України з урахуванням положень статті 41 Закону, крім частин другої – п’ятої, сьомої-дев’ятої статті 41 Закону, та </w:t>
            </w:r>
            <w:r w:rsidRPr="006415CD">
              <w:rPr>
                <w:rFonts w:eastAsia="Times New Roman"/>
              </w:rPr>
              <w:t>Особливостей</w:t>
            </w:r>
            <w:r w:rsidRPr="006415CD">
              <w:t xml:space="preserve"> </w:t>
            </w:r>
          </w:p>
          <w:p w14:paraId="66D399AD" w14:textId="09EC9689" w:rsidR="00A47A38" w:rsidRPr="006415CD" w:rsidRDefault="00562689" w:rsidP="00562689">
            <w:pPr>
              <w:pStyle w:val="LO-normal"/>
              <w:widowControl w:val="0"/>
              <w:spacing w:line="240" w:lineRule="auto"/>
              <w:ind w:firstLine="426"/>
              <w:jc w:val="both"/>
              <w:rPr>
                <w:rFonts w:ascii="Times New Roman" w:eastAsia="Times New Roman" w:hAnsi="Times New Roman" w:cs="Times New Roman"/>
                <w:color w:val="auto"/>
                <w:sz w:val="24"/>
                <w:szCs w:val="24"/>
                <w:lang w:val="uk-UA"/>
              </w:rPr>
            </w:pPr>
            <w:r w:rsidRPr="006415CD">
              <w:rPr>
                <w:rFonts w:ascii="Times New Roman" w:hAnsi="Times New Roman" w:cs="Times New Roman"/>
                <w:color w:val="auto"/>
                <w:sz w:val="24"/>
                <w:szCs w:val="24"/>
                <w:lang w:val="uk-UA" w:eastAsia="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4F235D1C" w14:textId="2D95CC83" w:rsidR="00A47A38" w:rsidRPr="0018100C" w:rsidRDefault="00A47A38" w:rsidP="00A47A38">
            <w:pPr>
              <w:pBdr>
                <w:top w:val="nil"/>
                <w:left w:val="nil"/>
                <w:bottom w:val="nil"/>
                <w:right w:val="nil"/>
                <w:between w:val="nil"/>
              </w:pBdr>
              <w:suppressAutoHyphens/>
              <w:autoSpaceDE w:val="0"/>
              <w:jc w:val="both"/>
            </w:pPr>
            <w:r w:rsidRPr="0018100C">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1AB7D982" w14:textId="37977B35" w:rsidR="00A47A38" w:rsidRPr="0018100C" w:rsidRDefault="00A47A38" w:rsidP="00A47A38">
            <w:pPr>
              <w:jc w:val="both"/>
            </w:pPr>
            <w:r w:rsidRPr="0018100C">
              <w:t>Істотними умовами договору про закупівлю є:</w:t>
            </w:r>
          </w:p>
          <w:p w14:paraId="1A201E01"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предмет договору; </w:t>
            </w:r>
            <w:bookmarkStart w:id="28" w:name="bookmark=id.4d34og8" w:colFirst="0" w:colLast="0"/>
            <w:bookmarkEnd w:id="28"/>
          </w:p>
          <w:p w14:paraId="5D2BD4AB" w14:textId="77777777" w:rsidR="00A47A38" w:rsidRPr="0018100C" w:rsidRDefault="00A47A38" w:rsidP="007F22B3">
            <w:pPr>
              <w:numPr>
                <w:ilvl w:val="0"/>
                <w:numId w:val="3"/>
              </w:numPr>
              <w:pBdr>
                <w:top w:val="nil"/>
                <w:left w:val="nil"/>
                <w:bottom w:val="nil"/>
                <w:right w:val="nil"/>
                <w:between w:val="nil"/>
              </w:pBdr>
              <w:suppressAutoHyphens/>
              <w:autoSpaceDE w:val="0"/>
              <w:jc w:val="both"/>
            </w:pPr>
            <w:r w:rsidRPr="0018100C">
              <w:t xml:space="preserve">ціна договору; </w:t>
            </w:r>
          </w:p>
          <w:p w14:paraId="1CFC0B3F" w14:textId="3BF3C1AB" w:rsidR="00A47A38" w:rsidRPr="0018100C" w:rsidRDefault="00DB3AF5" w:rsidP="007F22B3">
            <w:pPr>
              <w:numPr>
                <w:ilvl w:val="0"/>
                <w:numId w:val="3"/>
              </w:numPr>
              <w:pBdr>
                <w:top w:val="nil"/>
                <w:left w:val="nil"/>
                <w:bottom w:val="nil"/>
                <w:right w:val="nil"/>
                <w:between w:val="nil"/>
              </w:pBdr>
              <w:suppressAutoHyphens/>
              <w:autoSpaceDE w:val="0"/>
              <w:jc w:val="both"/>
            </w:pPr>
            <w:r>
              <w:t>строк дії договору</w:t>
            </w:r>
            <w:r w:rsidR="00A47A38" w:rsidRPr="0018100C">
              <w:t xml:space="preserve">. </w:t>
            </w:r>
            <w:bookmarkStart w:id="29" w:name="bookmark=id.17dp8vu" w:colFirst="0" w:colLast="0"/>
            <w:bookmarkEnd w:id="29"/>
          </w:p>
          <w:p w14:paraId="483384EE" w14:textId="0C38CDC5" w:rsidR="00A47A38" w:rsidRPr="0018100C" w:rsidRDefault="00A47A38" w:rsidP="00A47A38">
            <w:pPr>
              <w:pBdr>
                <w:top w:val="nil"/>
                <w:left w:val="nil"/>
                <w:bottom w:val="nil"/>
                <w:right w:val="nil"/>
                <w:between w:val="nil"/>
              </w:pBdr>
              <w:tabs>
                <w:tab w:val="left" w:pos="407"/>
              </w:tabs>
              <w:jc w:val="both"/>
            </w:pPr>
            <w:r w:rsidRPr="0018100C">
              <w:t xml:space="preserve">Положення договору (окрім істотних умов договору) не є остаточними і вичерпними, і можуть бути доповнені і скориговані під час укладання договору з учасником-переможцем відкритих торгів у залежності від специфіки предмету, характеру, інших умов конкретного договору. Замовник залишає за собою право змінювати положення договору (окрім істотних умов договору) у випадку зміни діючого цивільного, господарського законодавства і законодавства щодо публічних </w:t>
            </w:r>
            <w:proofErr w:type="spellStart"/>
            <w:r w:rsidRPr="0018100C">
              <w:t>закупівель</w:t>
            </w:r>
            <w:proofErr w:type="spellEnd"/>
            <w:r w:rsidRPr="0018100C">
              <w:t xml:space="preserve">. </w:t>
            </w:r>
          </w:p>
          <w:p w14:paraId="3BCFBF51" w14:textId="1B82C4E6" w:rsidR="00A47A38" w:rsidRPr="0018100C" w:rsidRDefault="00A47A38" w:rsidP="00A47A38">
            <w:pPr>
              <w:tabs>
                <w:tab w:val="left" w:pos="407"/>
              </w:tabs>
              <w:jc w:val="both"/>
            </w:pPr>
            <w:bookmarkStart w:id="30" w:name="_heading=h.3rdcrjn" w:colFirst="0" w:colLast="0"/>
            <w:bookmarkEnd w:id="30"/>
            <w:r w:rsidRPr="0018100C">
              <w:t>Умови договору про закупівлю не повинні відрізнятися від змісту</w:t>
            </w:r>
            <w:r w:rsidRPr="0018100C">
              <w:rPr>
                <w:rFonts w:eastAsia="Times New Roman"/>
                <w:lang w:eastAsia="uk-UA"/>
              </w:rPr>
              <w:t xml:space="preserve"> </w:t>
            </w:r>
            <w:r w:rsidRPr="0018100C">
              <w:t>тендерної пропозиції переможця процедури закупівлі,</w:t>
            </w:r>
            <w:r w:rsidR="00562689" w:rsidRPr="0018100C">
              <w:rPr>
                <w:lang w:eastAsia="uk-UA"/>
              </w:rPr>
              <w:t xml:space="preserve"> у тому числі за результатами електронного аукціону,</w:t>
            </w:r>
            <w:r w:rsidRPr="0018100C">
              <w:t xml:space="preserve"> крім випадків: </w:t>
            </w:r>
          </w:p>
          <w:p w14:paraId="2BEB6D01"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визначення грошового еквівалента зобов’язання в іноземній валюті;</w:t>
            </w:r>
          </w:p>
          <w:p w14:paraId="01C18C65" w14:textId="7E88D6D5"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 xml:space="preserve">перерахунку ціни в бік зменшення ціни тендерної пропозиції </w:t>
            </w:r>
            <w:r w:rsidR="000C06E6">
              <w:t>переможця</w:t>
            </w:r>
            <w:r w:rsidRPr="0018100C">
              <w:t xml:space="preserve"> без зменшення обсягів закупівлі;</w:t>
            </w:r>
          </w:p>
          <w:p w14:paraId="7933A7AD" w14:textId="77777777" w:rsidR="00A47A38" w:rsidRPr="0018100C" w:rsidRDefault="00A47A38" w:rsidP="007F22B3">
            <w:pPr>
              <w:numPr>
                <w:ilvl w:val="0"/>
                <w:numId w:val="4"/>
              </w:numPr>
              <w:pBdr>
                <w:top w:val="nil"/>
                <w:left w:val="nil"/>
                <w:bottom w:val="nil"/>
                <w:right w:val="nil"/>
                <w:between w:val="nil"/>
              </w:pBdr>
              <w:tabs>
                <w:tab w:val="left" w:pos="407"/>
              </w:tabs>
              <w:suppressAutoHyphens/>
              <w:autoSpaceDE w:val="0"/>
              <w:jc w:val="both"/>
            </w:pPr>
            <w:r w:rsidRPr="0018100C">
              <w:t>перерахунку ціни та обсягів товарів в бік зменшення за умови необхідності приведення обсягів товарів до кратності упаковки.</w:t>
            </w:r>
          </w:p>
          <w:p w14:paraId="4DB47F67" w14:textId="206ED50B" w:rsidR="00A47A38" w:rsidRPr="0018100C" w:rsidRDefault="00A47A38" w:rsidP="00A47A38">
            <w:pPr>
              <w:pBdr>
                <w:top w:val="nil"/>
                <w:left w:val="nil"/>
                <w:bottom w:val="nil"/>
                <w:right w:val="nil"/>
                <w:between w:val="nil"/>
              </w:pBdr>
              <w:jc w:val="both"/>
            </w:pPr>
            <w:r w:rsidRPr="0018100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0885E06" w14:textId="77777777" w:rsidR="00A47A38" w:rsidRPr="0018100C" w:rsidRDefault="00A47A38" w:rsidP="00A47A38">
            <w:pPr>
              <w:pBdr>
                <w:top w:val="nil"/>
                <w:left w:val="nil"/>
                <w:bottom w:val="nil"/>
                <w:right w:val="nil"/>
                <w:between w:val="nil"/>
              </w:pBdr>
              <w:jc w:val="both"/>
            </w:pPr>
            <w:r w:rsidRPr="0018100C">
              <w:t>1) зменшення обсягів закупівлі, зокрема з урахуванням фактичного обсягу видатків замовника;</w:t>
            </w:r>
          </w:p>
          <w:p w14:paraId="2A8BCA39" w14:textId="77777777" w:rsidR="00A47A38" w:rsidRPr="0018100C" w:rsidRDefault="00A47A38" w:rsidP="00A47A38">
            <w:pPr>
              <w:pBdr>
                <w:top w:val="nil"/>
                <w:left w:val="nil"/>
                <w:bottom w:val="nil"/>
                <w:right w:val="nil"/>
                <w:between w:val="nil"/>
              </w:pBdr>
              <w:jc w:val="both"/>
            </w:pPr>
            <w:r w:rsidRPr="0018100C">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18100C">
              <w:t>пропорційно</w:t>
            </w:r>
            <w:proofErr w:type="spellEnd"/>
            <w:r w:rsidRPr="0018100C">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FD9AF78" w14:textId="77777777" w:rsidR="00A47A38" w:rsidRPr="0018100C" w:rsidRDefault="00A47A38" w:rsidP="00A47A38">
            <w:pPr>
              <w:pBdr>
                <w:top w:val="nil"/>
                <w:left w:val="nil"/>
                <w:bottom w:val="nil"/>
                <w:right w:val="nil"/>
                <w:between w:val="nil"/>
              </w:pBdr>
              <w:jc w:val="both"/>
            </w:pPr>
            <w:bookmarkStart w:id="31" w:name="_heading=h.1fob9te" w:colFirst="0" w:colLast="0"/>
            <w:bookmarkEnd w:id="31"/>
            <w:r w:rsidRPr="0018100C">
              <w:t>3) покращення якості предмета закупівлі за умови, що таке покращення не призведе до збільшення суми, визначеної в договорі про закупівлю;</w:t>
            </w:r>
          </w:p>
          <w:p w14:paraId="009F9675" w14:textId="055BC17A" w:rsidR="00A47A38" w:rsidRPr="0018100C" w:rsidRDefault="00A47A38" w:rsidP="00A47A38">
            <w:pPr>
              <w:pBdr>
                <w:top w:val="nil"/>
                <w:left w:val="nil"/>
                <w:bottom w:val="nil"/>
                <w:right w:val="nil"/>
                <w:between w:val="nil"/>
              </w:pBdr>
              <w:jc w:val="both"/>
            </w:pPr>
            <w:r w:rsidRPr="0018100C">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123667A" w14:textId="77777777" w:rsidR="00A47A38" w:rsidRPr="0018100C" w:rsidRDefault="00A47A38" w:rsidP="00A47A38">
            <w:pPr>
              <w:pBdr>
                <w:top w:val="nil"/>
                <w:left w:val="nil"/>
                <w:bottom w:val="nil"/>
                <w:right w:val="nil"/>
                <w:between w:val="nil"/>
              </w:pBdr>
              <w:jc w:val="both"/>
            </w:pPr>
            <w:r w:rsidRPr="0018100C">
              <w:lastRenderedPageBreak/>
              <w:t>5) погодження зміни ціни в договорі про закупівлю в бік зменшення (без зміни кількості (обсягу) та якості товарів, робіт і послуг);</w:t>
            </w:r>
          </w:p>
          <w:p w14:paraId="461EFDF5" w14:textId="5AE8CA89" w:rsidR="00A47A38" w:rsidRPr="0018100C" w:rsidRDefault="00A47A38" w:rsidP="00A47A38">
            <w:pPr>
              <w:pBdr>
                <w:top w:val="nil"/>
                <w:left w:val="nil"/>
                <w:bottom w:val="nil"/>
                <w:right w:val="nil"/>
                <w:between w:val="nil"/>
              </w:pBdr>
              <w:jc w:val="both"/>
            </w:pPr>
            <w:r w:rsidRPr="0018100C">
              <w:t xml:space="preserve">6) зміни ціни в договорі про закупівлю у зв’язку зі зміною ставок податків і зборів та/або зміною умов щодо надання пільг з </w:t>
            </w:r>
            <w:r w:rsidRPr="0018100C">
              <w:br/>
              <w:t xml:space="preserve">оподаткування – </w:t>
            </w:r>
            <w:proofErr w:type="spellStart"/>
            <w:r w:rsidRPr="0018100C">
              <w:t>пропорційно</w:t>
            </w:r>
            <w:proofErr w:type="spellEnd"/>
            <w:r w:rsidRPr="0018100C">
              <w:t xml:space="preserve"> до зміни таких ставок та/або пільг з оподаткування, а також у зв’язку з зміною системи оподаткування </w:t>
            </w:r>
            <w:proofErr w:type="spellStart"/>
            <w:r w:rsidRPr="0018100C">
              <w:t>пропорційно</w:t>
            </w:r>
            <w:proofErr w:type="spellEnd"/>
            <w:r w:rsidRPr="0018100C">
              <w:t xml:space="preserve"> до зміни податкового навантаження внаслідок зміни системи оподаткування;</w:t>
            </w:r>
          </w:p>
          <w:p w14:paraId="2E017D38" w14:textId="77777777" w:rsidR="00A47A38" w:rsidRPr="0018100C" w:rsidRDefault="00A47A38" w:rsidP="00A47A38">
            <w:pPr>
              <w:pBdr>
                <w:top w:val="nil"/>
                <w:left w:val="nil"/>
                <w:bottom w:val="nil"/>
                <w:right w:val="nil"/>
                <w:between w:val="nil"/>
              </w:pBdr>
              <w:jc w:val="both"/>
            </w:pPr>
            <w:r w:rsidRPr="0018100C">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18100C">
              <w:t>Platts</w:t>
            </w:r>
            <w:proofErr w:type="spellEnd"/>
            <w:r w:rsidRPr="0018100C">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A2D8ACA" w14:textId="6DFD1AD3" w:rsidR="00A47A38" w:rsidRDefault="00A47A38" w:rsidP="00A47A38">
            <w:pPr>
              <w:jc w:val="both"/>
            </w:pPr>
            <w:r w:rsidRPr="0018100C">
              <w:t>8) зміни умов у зв’язку із застосуванням положень частини шостої статті 41 Закону</w:t>
            </w:r>
            <w:r w:rsidR="005E2F31">
              <w:t>;</w:t>
            </w:r>
          </w:p>
          <w:p w14:paraId="21FB0ADD" w14:textId="7632C3A0" w:rsidR="005E2F31" w:rsidRPr="002B42B4" w:rsidRDefault="005E2F31" w:rsidP="00A47A38">
            <w:pPr>
              <w:jc w:val="both"/>
            </w:pPr>
            <w:r w:rsidRPr="002B42B4">
              <w:t xml:space="preserve">9) </w:t>
            </w:r>
            <w:r w:rsidRPr="002B42B4">
              <w:rPr>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34" w:tgtFrame="_blank" w:history="1">
              <w:r w:rsidRPr="002B42B4">
                <w:rPr>
                  <w:rStyle w:val="aa"/>
                  <w:color w:val="auto"/>
                  <w:shd w:val="clear" w:color="auto" w:fill="FFFFFF"/>
                </w:rPr>
                <w:t>№ 382</w:t>
              </w:r>
            </w:hyperlink>
            <w:r w:rsidRPr="002B42B4">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76243FC" w14:textId="77777777" w:rsidR="00562689" w:rsidRPr="0018100C" w:rsidRDefault="00562689" w:rsidP="00562689">
            <w:pPr>
              <w:pStyle w:val="rvps2"/>
              <w:widowControl w:val="0"/>
              <w:autoSpaceDE w:val="0"/>
              <w:spacing w:before="0" w:beforeAutospacing="0" w:after="0" w:afterAutospacing="0"/>
              <w:ind w:firstLine="426"/>
              <w:jc w:val="both"/>
              <w:textAlignment w:val="baseline"/>
            </w:pPr>
            <w:r w:rsidRPr="0018100C">
              <w:rPr>
                <w:rStyle w:val="rvts0"/>
              </w:rPr>
              <w:t xml:space="preserve">У разі коли оприлюднення в електронній системі </w:t>
            </w:r>
            <w:proofErr w:type="spellStart"/>
            <w:r w:rsidRPr="0018100C">
              <w:rPr>
                <w:rStyle w:val="rvts0"/>
              </w:rPr>
              <w:t>закупівель</w:t>
            </w:r>
            <w:proofErr w:type="spellEnd"/>
            <w:r w:rsidRPr="0018100C">
              <w:rPr>
                <w:rStyle w:val="rvts0"/>
              </w:rPr>
              <w:t xml:space="preserve">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w:t>
            </w:r>
            <w:hyperlink r:id="rId35" w:tgtFrame="_blank" w:history="1">
              <w:r w:rsidRPr="0018100C">
                <w:rPr>
                  <w:rStyle w:val="aa"/>
                  <w:color w:val="auto"/>
                </w:rPr>
                <w:t>Законом</w:t>
              </w:r>
            </w:hyperlink>
            <w:r w:rsidRPr="0018100C">
              <w:rPr>
                <w:rStyle w:val="rvts0"/>
              </w:rPr>
              <w:t xml:space="preserve">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14:paraId="0FD7162F" w14:textId="77777777" w:rsidR="00562689" w:rsidRPr="0018100C" w:rsidRDefault="00562689" w:rsidP="00562689">
            <w:pPr>
              <w:ind w:firstLine="426"/>
              <w:jc w:val="both"/>
            </w:pPr>
            <w:r w:rsidRPr="0018100C">
              <w:t>Договір про закупівлю є нікчемним у разі:</w:t>
            </w:r>
          </w:p>
          <w:p w14:paraId="497AB176" w14:textId="77777777" w:rsidR="00562689" w:rsidRPr="0018100C" w:rsidRDefault="00562689" w:rsidP="00562689">
            <w:pPr>
              <w:ind w:firstLine="426"/>
              <w:jc w:val="both"/>
              <w:rPr>
                <w:shd w:val="solid" w:color="FFFFFF" w:fill="FFFFFF"/>
              </w:rPr>
            </w:pPr>
            <w:r w:rsidRPr="0018100C">
              <w:rPr>
                <w:shd w:val="solid" w:color="FFFFFF" w:fill="FFFFFF"/>
              </w:rPr>
              <w:t>1) коли замовник уклав договір про закупівлю з порушенням вимог, визначених пунктом 5 цих особливостей;</w:t>
            </w:r>
          </w:p>
          <w:p w14:paraId="02F6D20A" w14:textId="77777777" w:rsidR="00562689" w:rsidRPr="0018100C" w:rsidRDefault="00562689" w:rsidP="00562689">
            <w:pPr>
              <w:ind w:firstLine="426"/>
              <w:jc w:val="both"/>
              <w:rPr>
                <w:shd w:val="solid" w:color="FFFFFF" w:fill="FFFFFF"/>
              </w:rPr>
            </w:pPr>
            <w:r w:rsidRPr="0018100C">
              <w:rPr>
                <w:shd w:val="solid" w:color="FFFFFF" w:fill="FFFFFF"/>
              </w:rPr>
              <w:t>2) укладення договору про закупівлю з порушенням вимог пункту 18 цих особливостей;</w:t>
            </w:r>
          </w:p>
          <w:p w14:paraId="51E478C3" w14:textId="77777777" w:rsidR="00562689" w:rsidRPr="0018100C" w:rsidRDefault="00562689" w:rsidP="00562689">
            <w:pPr>
              <w:ind w:firstLine="426"/>
              <w:jc w:val="both"/>
              <w:rPr>
                <w:shd w:val="solid" w:color="FFFFFF" w:fill="FFFFFF"/>
              </w:rPr>
            </w:pPr>
            <w:r w:rsidRPr="0018100C">
              <w:rPr>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44F9B459" w14:textId="77777777" w:rsidR="00562689" w:rsidRPr="0018100C" w:rsidRDefault="00562689" w:rsidP="00562689">
            <w:pPr>
              <w:ind w:firstLine="426"/>
              <w:jc w:val="both"/>
              <w:rPr>
                <w:shd w:val="solid" w:color="FFFFFF" w:fill="FFFFFF"/>
              </w:rPr>
            </w:pPr>
            <w:r w:rsidRPr="0018100C">
              <w:rPr>
                <w:shd w:val="solid" w:color="FFFFFF" w:fill="FFFFFF"/>
              </w:rPr>
              <w:t>4) укладення договору з порушенням строків, передбачених абзаца</w:t>
            </w:r>
            <w:r w:rsidRPr="0018100C">
              <w:t>ми третім та четвертим пункту 49 цих особливостей, крім випадків зупиненн</w:t>
            </w:r>
            <w:r w:rsidRPr="0018100C">
              <w:rPr>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344426A6" w14:textId="57A8C74B" w:rsidR="00A47A38" w:rsidRPr="0018100C" w:rsidRDefault="00562689" w:rsidP="00562689">
            <w:pPr>
              <w:jc w:val="both"/>
            </w:pPr>
            <w:r w:rsidRPr="0018100C">
              <w:rPr>
                <w:shd w:val="solid" w:color="FFFFFF" w:fill="FFFFFF"/>
              </w:rPr>
              <w:lastRenderedPageBreak/>
              <w:t xml:space="preserve">   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bookmarkEnd w:id="27"/>
            <w:r w:rsidR="00A47A38" w:rsidRPr="0018100C">
              <w:rPr>
                <w:lang w:eastAsia="en-US"/>
              </w:rPr>
              <w:t xml:space="preserve"> </w:t>
            </w:r>
          </w:p>
        </w:tc>
      </w:tr>
      <w:tr w:rsidR="00A47A38" w:rsidRPr="0018100C" w14:paraId="5E4043B6" w14:textId="77777777" w:rsidTr="00D01C32">
        <w:trPr>
          <w:gridAfter w:val="1"/>
          <w:wAfter w:w="91" w:type="dxa"/>
          <w:trHeight w:val="520"/>
          <w:jc w:val="center"/>
        </w:trPr>
        <w:tc>
          <w:tcPr>
            <w:tcW w:w="576" w:type="dxa"/>
          </w:tcPr>
          <w:p w14:paraId="454EC0FA"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lastRenderedPageBreak/>
              <w:t>5</w:t>
            </w:r>
          </w:p>
        </w:tc>
        <w:tc>
          <w:tcPr>
            <w:tcW w:w="3253" w:type="dxa"/>
          </w:tcPr>
          <w:p w14:paraId="794DFF6C" w14:textId="1700C317" w:rsidR="00A47A38" w:rsidRPr="0018100C" w:rsidRDefault="00A47A38" w:rsidP="00A47A38">
            <w:pPr>
              <w:pStyle w:val="19"/>
              <w:widowControl w:val="0"/>
              <w:spacing w:line="240" w:lineRule="auto"/>
              <w:ind w:right="113"/>
              <w:rPr>
                <w:color w:val="auto"/>
                <w:sz w:val="24"/>
                <w:szCs w:val="24"/>
                <w:lang w:val="uk-UA"/>
              </w:rPr>
            </w:pPr>
            <w:proofErr w:type="spellStart"/>
            <w:r w:rsidRPr="005C0C72">
              <w:rPr>
                <w:rFonts w:ascii="Times New Roman" w:hAnsi="Times New Roman" w:cs="Times New Roman"/>
                <w:color w:val="auto"/>
                <w:sz w:val="24"/>
                <w:szCs w:val="24"/>
                <w:lang w:val="ru-RU"/>
              </w:rPr>
              <w:t>Дії</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замовника</w:t>
            </w:r>
            <w:proofErr w:type="spellEnd"/>
            <w:r w:rsidRPr="005C0C72">
              <w:rPr>
                <w:rFonts w:ascii="Times New Roman" w:hAnsi="Times New Roman" w:cs="Times New Roman"/>
                <w:color w:val="auto"/>
                <w:sz w:val="24"/>
                <w:szCs w:val="24"/>
                <w:lang w:val="ru-RU"/>
              </w:rPr>
              <w:t xml:space="preserve"> при </w:t>
            </w:r>
            <w:proofErr w:type="spellStart"/>
            <w:r w:rsidRPr="005C0C72">
              <w:rPr>
                <w:rFonts w:ascii="Times New Roman" w:hAnsi="Times New Roman" w:cs="Times New Roman"/>
                <w:color w:val="auto"/>
                <w:sz w:val="24"/>
                <w:szCs w:val="24"/>
                <w:lang w:val="ru-RU"/>
              </w:rPr>
              <w:t>відхиленні</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переможця</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процедури</w:t>
            </w:r>
            <w:proofErr w:type="spellEnd"/>
            <w:r w:rsidRPr="005C0C72">
              <w:rPr>
                <w:rFonts w:ascii="Times New Roman" w:hAnsi="Times New Roman" w:cs="Times New Roman"/>
                <w:color w:val="auto"/>
                <w:sz w:val="24"/>
                <w:szCs w:val="24"/>
                <w:lang w:val="ru-RU"/>
              </w:rPr>
              <w:t xml:space="preserve"> </w:t>
            </w:r>
            <w:proofErr w:type="spellStart"/>
            <w:r w:rsidRPr="005C0C72">
              <w:rPr>
                <w:rFonts w:ascii="Times New Roman" w:hAnsi="Times New Roman" w:cs="Times New Roman"/>
                <w:color w:val="auto"/>
                <w:sz w:val="24"/>
                <w:szCs w:val="24"/>
                <w:lang w:val="ru-RU"/>
              </w:rPr>
              <w:t>закупівлі</w:t>
            </w:r>
            <w:proofErr w:type="spellEnd"/>
          </w:p>
        </w:tc>
        <w:tc>
          <w:tcPr>
            <w:tcW w:w="6929" w:type="dxa"/>
          </w:tcPr>
          <w:p w14:paraId="404CD2D0" w14:textId="0E4C5ED0" w:rsidR="00A47A38" w:rsidRPr="0011791F" w:rsidRDefault="00A47A38" w:rsidP="00A47A38">
            <w:pPr>
              <w:pStyle w:val="19"/>
              <w:widowControl w:val="0"/>
              <w:spacing w:line="240" w:lineRule="auto"/>
              <w:ind w:right="113"/>
              <w:jc w:val="both"/>
              <w:rPr>
                <w:rFonts w:ascii="Times New Roman" w:hAnsi="Times New Roman" w:cs="Times New Roman"/>
                <w:color w:val="auto"/>
                <w:sz w:val="24"/>
                <w:szCs w:val="24"/>
                <w:lang w:val="ru-RU"/>
              </w:rPr>
            </w:pPr>
            <w:r w:rsidRPr="0018100C">
              <w:rPr>
                <w:rFonts w:ascii="Times New Roman" w:eastAsia="Times New Roman" w:hAnsi="Times New Roman" w:cs="Times New Roman"/>
                <w:color w:val="auto"/>
                <w:sz w:val="24"/>
                <w:szCs w:val="24"/>
                <w:lang w:val="uk-UA"/>
              </w:rPr>
              <w:t xml:space="preserve"> </w:t>
            </w:r>
            <w:r w:rsidR="0011791F">
              <w:rPr>
                <w:rFonts w:ascii="Times New Roman" w:hAnsi="Times New Roman" w:cs="Times New Roman"/>
                <w:color w:val="auto"/>
                <w:sz w:val="24"/>
                <w:szCs w:val="24"/>
                <w:lang w:val="uk-UA"/>
              </w:rPr>
              <w:t xml:space="preserve"> </w:t>
            </w:r>
            <w:r w:rsidR="0011791F" w:rsidRPr="0011791F">
              <w:rPr>
                <w:rFonts w:ascii="Times New Roman" w:hAnsi="Times New Roman" w:cs="Times New Roman"/>
                <w:sz w:val="24"/>
                <w:szCs w:val="24"/>
                <w:lang w:val="uk-UA"/>
              </w:rPr>
              <w:t xml:space="preserve">У разі </w:t>
            </w:r>
            <w:r w:rsidR="0011791F" w:rsidRPr="0011791F">
              <w:rPr>
                <w:rFonts w:ascii="Times New Roman" w:hAnsi="Times New Roman" w:cs="Times New Roman"/>
                <w:sz w:val="24"/>
                <w:szCs w:val="24"/>
                <w:shd w:val="solid" w:color="FFFFFF" w:fill="FFFFFF"/>
                <w:lang w:val="uk-UA"/>
              </w:rPr>
              <w:t>відхилення тендерної пропозиції з підстави, визначеної підпунктом 3 пункту</w:t>
            </w:r>
            <w:r w:rsidR="0011791F" w:rsidRPr="0011791F">
              <w:rPr>
                <w:rFonts w:ascii="Times New Roman" w:hAnsi="Times New Roman" w:cs="Times New Roman"/>
                <w:color w:val="auto"/>
                <w:sz w:val="24"/>
                <w:szCs w:val="24"/>
                <w:shd w:val="solid" w:color="FFFFFF" w:fill="FFFFFF"/>
                <w:lang w:val="uk-UA"/>
              </w:rPr>
              <w:t xml:space="preserve"> 44 </w:t>
            </w:r>
            <w:r w:rsidR="0011791F" w:rsidRPr="0011791F">
              <w:rPr>
                <w:rFonts w:ascii="Times New Roman" w:hAnsi="Times New Roman" w:cs="Times New Roman"/>
                <w:sz w:val="24"/>
                <w:szCs w:val="24"/>
                <w:shd w:val="solid" w:color="FFFFFF" w:fill="FFFFFF"/>
                <w:lang w:val="uk-UA"/>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w:t>
            </w:r>
            <w:r w:rsidR="0011791F" w:rsidRPr="0011791F">
              <w:rPr>
                <w:rFonts w:ascii="Times New Roman" w:hAnsi="Times New Roman" w:cs="Times New Roman"/>
                <w:color w:val="auto"/>
                <w:sz w:val="24"/>
                <w:szCs w:val="24"/>
                <w:shd w:val="solid" w:color="FFFFFF" w:fill="FFFFFF"/>
                <w:lang w:val="uk-UA"/>
              </w:rPr>
              <w:t>49</w:t>
            </w:r>
            <w:r w:rsidR="0011791F" w:rsidRPr="0011791F">
              <w:rPr>
                <w:rFonts w:ascii="Times New Roman" w:hAnsi="Times New Roman" w:cs="Times New Roman"/>
                <w:sz w:val="24"/>
                <w:szCs w:val="24"/>
                <w:shd w:val="solid" w:color="FFFFFF" w:fill="FFFFFF"/>
                <w:lang w:val="uk-UA"/>
              </w:rPr>
              <w:t xml:space="preserve"> Особливостей. </w:t>
            </w:r>
            <w:r w:rsidR="0011791F" w:rsidRPr="0011791F">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r w:rsidR="0011791F" w:rsidRPr="0011791F">
              <w:rPr>
                <w:rFonts w:ascii="Times New Roman" w:hAnsi="Times New Roman" w:cs="Times New Roman"/>
                <w:sz w:val="24"/>
                <w:szCs w:val="24"/>
                <w:shd w:val="solid" w:color="FFFFFF" w:fill="FFFFFF"/>
                <w:lang w:val="uk-UA"/>
              </w:rPr>
              <w:t>.</w:t>
            </w:r>
          </w:p>
        </w:tc>
      </w:tr>
      <w:tr w:rsidR="00A47A38" w:rsidRPr="0018100C" w14:paraId="59E655F4" w14:textId="77777777" w:rsidTr="00D01C32">
        <w:trPr>
          <w:gridAfter w:val="1"/>
          <w:wAfter w:w="91" w:type="dxa"/>
          <w:trHeight w:val="733"/>
          <w:jc w:val="center"/>
        </w:trPr>
        <w:tc>
          <w:tcPr>
            <w:tcW w:w="576" w:type="dxa"/>
          </w:tcPr>
          <w:p w14:paraId="62728843" w14:textId="77777777" w:rsidR="00A47A38" w:rsidRPr="0018100C" w:rsidRDefault="00A47A38" w:rsidP="00A47A38">
            <w:pPr>
              <w:pStyle w:val="19"/>
              <w:widowControl w:val="0"/>
              <w:spacing w:line="240" w:lineRule="auto"/>
              <w:ind w:right="113"/>
              <w:jc w:val="both"/>
              <w:rPr>
                <w:color w:val="auto"/>
                <w:lang w:val="uk-UA"/>
              </w:rPr>
            </w:pPr>
            <w:r w:rsidRPr="0018100C">
              <w:rPr>
                <w:rFonts w:ascii="Times New Roman" w:eastAsia="Times New Roman" w:hAnsi="Times New Roman" w:cs="Times New Roman"/>
                <w:color w:val="auto"/>
                <w:sz w:val="24"/>
                <w:szCs w:val="24"/>
                <w:lang w:val="uk-UA"/>
              </w:rPr>
              <w:t>6</w:t>
            </w:r>
          </w:p>
        </w:tc>
        <w:tc>
          <w:tcPr>
            <w:tcW w:w="3253" w:type="dxa"/>
          </w:tcPr>
          <w:p w14:paraId="5EE268CD" w14:textId="77777777" w:rsidR="00A47A38" w:rsidRPr="0018100C" w:rsidRDefault="00A47A38" w:rsidP="00A47A38">
            <w:pPr>
              <w:pStyle w:val="19"/>
              <w:widowControl w:val="0"/>
              <w:spacing w:line="240" w:lineRule="auto"/>
              <w:ind w:right="113"/>
              <w:rPr>
                <w:color w:val="auto"/>
                <w:lang w:val="uk-UA"/>
              </w:rPr>
            </w:pPr>
            <w:r w:rsidRPr="0018100C">
              <w:rPr>
                <w:rFonts w:ascii="Times New Roman" w:eastAsia="Times New Roman" w:hAnsi="Times New Roman" w:cs="Times New Roman"/>
                <w:color w:val="auto"/>
                <w:sz w:val="24"/>
                <w:szCs w:val="24"/>
                <w:lang w:val="uk-UA"/>
              </w:rPr>
              <w:t xml:space="preserve">Забезпечення виконання договору про закупівлю </w:t>
            </w:r>
          </w:p>
        </w:tc>
        <w:tc>
          <w:tcPr>
            <w:tcW w:w="6929" w:type="dxa"/>
          </w:tcPr>
          <w:p w14:paraId="2EDB60FB"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r w:rsidRPr="0018100C">
              <w:rPr>
                <w:rFonts w:ascii="Times New Roman" w:eastAsia="Times New Roman" w:hAnsi="Times New Roman" w:cs="Times New Roman"/>
                <w:color w:val="auto"/>
                <w:sz w:val="24"/>
                <w:szCs w:val="24"/>
                <w:lang w:val="uk-UA"/>
              </w:rPr>
              <w:t>Н</w:t>
            </w:r>
            <w:r w:rsidRPr="0018100C">
              <w:rPr>
                <w:rFonts w:ascii="Times New Roman" w:eastAsia="Times New Roman" w:hAnsi="Times New Roman" w:cs="Times New Roman"/>
                <w:color w:val="auto"/>
                <w:sz w:val="24"/>
                <w:szCs w:val="24"/>
              </w:rPr>
              <w:t xml:space="preserve">е </w:t>
            </w:r>
            <w:proofErr w:type="spellStart"/>
            <w:r w:rsidRPr="0018100C">
              <w:rPr>
                <w:rFonts w:ascii="Times New Roman" w:eastAsia="Times New Roman" w:hAnsi="Times New Roman" w:cs="Times New Roman"/>
                <w:color w:val="auto"/>
                <w:sz w:val="24"/>
                <w:szCs w:val="24"/>
              </w:rPr>
              <w:t>вимагається</w:t>
            </w:r>
            <w:proofErr w:type="spellEnd"/>
          </w:p>
          <w:p w14:paraId="3124553A" w14:textId="77777777" w:rsidR="00A47A38" w:rsidRPr="0018100C" w:rsidRDefault="00A47A38" w:rsidP="00A47A38">
            <w:pPr>
              <w:pStyle w:val="19"/>
              <w:widowControl w:val="0"/>
              <w:spacing w:line="240" w:lineRule="auto"/>
              <w:ind w:right="113"/>
              <w:jc w:val="both"/>
              <w:rPr>
                <w:rFonts w:ascii="Times New Roman" w:eastAsia="Times New Roman" w:hAnsi="Times New Roman" w:cs="Times New Roman"/>
                <w:color w:val="auto"/>
                <w:sz w:val="24"/>
                <w:szCs w:val="24"/>
              </w:rPr>
            </w:pPr>
          </w:p>
        </w:tc>
      </w:tr>
    </w:tbl>
    <w:p w14:paraId="747C6135" w14:textId="77777777" w:rsidR="0073501F" w:rsidRPr="0018100C" w:rsidRDefault="0073501F" w:rsidP="0073501F">
      <w:pPr>
        <w:tabs>
          <w:tab w:val="left" w:pos="0"/>
          <w:tab w:val="center" w:pos="4153"/>
          <w:tab w:val="right" w:pos="8306"/>
        </w:tabs>
        <w:rPr>
          <w:b/>
          <w:bCs/>
        </w:rPr>
      </w:pPr>
    </w:p>
    <w:p w14:paraId="7839D6C1" w14:textId="77777777" w:rsidR="0073501F" w:rsidRPr="0018100C" w:rsidRDefault="0073501F" w:rsidP="00480A83">
      <w:pPr>
        <w:tabs>
          <w:tab w:val="left" w:pos="0"/>
          <w:tab w:val="center" w:pos="4153"/>
          <w:tab w:val="right" w:pos="8306"/>
        </w:tabs>
        <w:rPr>
          <w:b/>
          <w:bCs/>
        </w:rPr>
      </w:pPr>
    </w:p>
    <w:p w14:paraId="75A2ED15" w14:textId="77777777" w:rsidR="0073501F" w:rsidRPr="0018100C" w:rsidRDefault="0073501F" w:rsidP="00480A83">
      <w:pPr>
        <w:tabs>
          <w:tab w:val="left" w:pos="0"/>
          <w:tab w:val="center" w:pos="4153"/>
          <w:tab w:val="right" w:pos="8306"/>
        </w:tabs>
        <w:rPr>
          <w:b/>
          <w:bCs/>
        </w:rPr>
      </w:pPr>
    </w:p>
    <w:p w14:paraId="4A9A40DD" w14:textId="77777777" w:rsidR="00F41F38" w:rsidRPr="0018100C" w:rsidRDefault="0094698C" w:rsidP="00480A83">
      <w:pPr>
        <w:tabs>
          <w:tab w:val="left" w:pos="0"/>
          <w:tab w:val="center" w:pos="4153"/>
          <w:tab w:val="right" w:pos="8306"/>
        </w:tabs>
        <w:rPr>
          <w:b/>
          <w:bCs/>
        </w:rPr>
      </w:pPr>
      <w:r w:rsidRPr="0018100C">
        <w:rPr>
          <w:b/>
          <w:bCs/>
        </w:rPr>
        <w:tab/>
      </w:r>
      <w:r w:rsidR="003D5055" w:rsidRPr="0018100C">
        <w:rPr>
          <w:b/>
          <w:bCs/>
        </w:rPr>
        <w:tab/>
      </w:r>
      <w:r w:rsidR="003D5055" w:rsidRPr="0018100C">
        <w:rPr>
          <w:b/>
          <w:bCs/>
        </w:rPr>
        <w:tab/>
      </w:r>
    </w:p>
    <w:p w14:paraId="51B37B6A" w14:textId="2D3A0233" w:rsidR="00562689" w:rsidRPr="0018100C" w:rsidRDefault="00562689" w:rsidP="00480A83">
      <w:pPr>
        <w:tabs>
          <w:tab w:val="left" w:pos="0"/>
          <w:tab w:val="center" w:pos="4153"/>
          <w:tab w:val="right" w:pos="8306"/>
        </w:tabs>
        <w:rPr>
          <w:b/>
          <w:bCs/>
        </w:rPr>
      </w:pPr>
    </w:p>
    <w:p w14:paraId="54145745" w14:textId="77777777" w:rsidR="008E585E" w:rsidRDefault="00562689" w:rsidP="00480A83">
      <w:pPr>
        <w:tabs>
          <w:tab w:val="left" w:pos="0"/>
          <w:tab w:val="center" w:pos="4153"/>
          <w:tab w:val="right" w:pos="8306"/>
        </w:tabs>
        <w:rPr>
          <w:b/>
          <w:bCs/>
        </w:rPr>
      </w:pPr>
      <w:r w:rsidRPr="0018100C">
        <w:rPr>
          <w:b/>
          <w:bCs/>
        </w:rPr>
        <w:tab/>
      </w:r>
      <w:r w:rsidRPr="0018100C">
        <w:rPr>
          <w:b/>
          <w:bCs/>
        </w:rPr>
        <w:tab/>
      </w:r>
      <w:r w:rsidRPr="0018100C">
        <w:rPr>
          <w:b/>
          <w:bCs/>
        </w:rPr>
        <w:tab/>
      </w:r>
    </w:p>
    <w:p w14:paraId="58564DC4" w14:textId="77777777" w:rsidR="008E585E" w:rsidRDefault="008E585E" w:rsidP="00480A83">
      <w:pPr>
        <w:tabs>
          <w:tab w:val="left" w:pos="0"/>
          <w:tab w:val="center" w:pos="4153"/>
          <w:tab w:val="right" w:pos="8306"/>
        </w:tabs>
        <w:rPr>
          <w:b/>
          <w:bCs/>
        </w:rPr>
      </w:pPr>
    </w:p>
    <w:p w14:paraId="45FD6492" w14:textId="77777777" w:rsidR="008E585E" w:rsidRDefault="008E585E" w:rsidP="00480A83">
      <w:pPr>
        <w:tabs>
          <w:tab w:val="left" w:pos="0"/>
          <w:tab w:val="center" w:pos="4153"/>
          <w:tab w:val="right" w:pos="8306"/>
        </w:tabs>
        <w:rPr>
          <w:b/>
          <w:bCs/>
        </w:rPr>
      </w:pPr>
    </w:p>
    <w:p w14:paraId="40246271" w14:textId="77777777" w:rsidR="008E585E" w:rsidRDefault="008E585E" w:rsidP="00480A83">
      <w:pPr>
        <w:tabs>
          <w:tab w:val="left" w:pos="0"/>
          <w:tab w:val="center" w:pos="4153"/>
          <w:tab w:val="right" w:pos="8306"/>
        </w:tabs>
        <w:rPr>
          <w:b/>
          <w:bCs/>
        </w:rPr>
      </w:pPr>
    </w:p>
    <w:p w14:paraId="36202792" w14:textId="77777777" w:rsidR="008E585E" w:rsidRDefault="008E585E" w:rsidP="00480A83">
      <w:pPr>
        <w:tabs>
          <w:tab w:val="left" w:pos="0"/>
          <w:tab w:val="center" w:pos="4153"/>
          <w:tab w:val="right" w:pos="8306"/>
        </w:tabs>
        <w:rPr>
          <w:b/>
          <w:bCs/>
        </w:rPr>
      </w:pPr>
    </w:p>
    <w:p w14:paraId="7468EF49" w14:textId="5E13668B" w:rsidR="008E585E" w:rsidRDefault="008E585E" w:rsidP="00480A83">
      <w:pPr>
        <w:tabs>
          <w:tab w:val="left" w:pos="0"/>
          <w:tab w:val="center" w:pos="4153"/>
          <w:tab w:val="right" w:pos="8306"/>
        </w:tabs>
        <w:rPr>
          <w:b/>
          <w:bCs/>
        </w:rPr>
      </w:pPr>
    </w:p>
    <w:p w14:paraId="2951D703" w14:textId="43B252E0" w:rsidR="00804067" w:rsidRDefault="00804067" w:rsidP="00480A83">
      <w:pPr>
        <w:tabs>
          <w:tab w:val="left" w:pos="0"/>
          <w:tab w:val="center" w:pos="4153"/>
          <w:tab w:val="right" w:pos="8306"/>
        </w:tabs>
        <w:rPr>
          <w:b/>
          <w:bCs/>
        </w:rPr>
      </w:pPr>
    </w:p>
    <w:p w14:paraId="2B222B7A" w14:textId="58EAA177" w:rsidR="00804067" w:rsidRDefault="00804067" w:rsidP="00480A83">
      <w:pPr>
        <w:tabs>
          <w:tab w:val="left" w:pos="0"/>
          <w:tab w:val="center" w:pos="4153"/>
          <w:tab w:val="right" w:pos="8306"/>
        </w:tabs>
        <w:rPr>
          <w:b/>
          <w:bCs/>
        </w:rPr>
      </w:pPr>
    </w:p>
    <w:p w14:paraId="3C412A46" w14:textId="2AFF8351" w:rsidR="00804067" w:rsidRDefault="00804067" w:rsidP="00480A83">
      <w:pPr>
        <w:tabs>
          <w:tab w:val="left" w:pos="0"/>
          <w:tab w:val="center" w:pos="4153"/>
          <w:tab w:val="right" w:pos="8306"/>
        </w:tabs>
        <w:rPr>
          <w:b/>
          <w:bCs/>
        </w:rPr>
      </w:pPr>
    </w:p>
    <w:p w14:paraId="275D83A2" w14:textId="498FA316" w:rsidR="00804067" w:rsidRDefault="00804067" w:rsidP="00480A83">
      <w:pPr>
        <w:tabs>
          <w:tab w:val="left" w:pos="0"/>
          <w:tab w:val="center" w:pos="4153"/>
          <w:tab w:val="right" w:pos="8306"/>
        </w:tabs>
        <w:rPr>
          <w:b/>
          <w:bCs/>
        </w:rPr>
      </w:pPr>
    </w:p>
    <w:p w14:paraId="2670568A" w14:textId="3EB4B3EA" w:rsidR="00804067" w:rsidRDefault="00804067" w:rsidP="00480A83">
      <w:pPr>
        <w:tabs>
          <w:tab w:val="left" w:pos="0"/>
          <w:tab w:val="center" w:pos="4153"/>
          <w:tab w:val="right" w:pos="8306"/>
        </w:tabs>
        <w:rPr>
          <w:b/>
          <w:bCs/>
        </w:rPr>
      </w:pPr>
    </w:p>
    <w:p w14:paraId="3566F24C" w14:textId="362FCA81" w:rsidR="00804067" w:rsidRDefault="00804067" w:rsidP="00480A83">
      <w:pPr>
        <w:tabs>
          <w:tab w:val="left" w:pos="0"/>
          <w:tab w:val="center" w:pos="4153"/>
          <w:tab w:val="right" w:pos="8306"/>
        </w:tabs>
        <w:rPr>
          <w:b/>
          <w:bCs/>
        </w:rPr>
      </w:pPr>
    </w:p>
    <w:p w14:paraId="62788A55" w14:textId="455FC60E" w:rsidR="00A6185E" w:rsidRDefault="00A6185E" w:rsidP="00480A83">
      <w:pPr>
        <w:tabs>
          <w:tab w:val="left" w:pos="0"/>
          <w:tab w:val="center" w:pos="4153"/>
          <w:tab w:val="right" w:pos="8306"/>
        </w:tabs>
        <w:rPr>
          <w:b/>
          <w:bCs/>
        </w:rPr>
      </w:pPr>
    </w:p>
    <w:p w14:paraId="063DE580" w14:textId="0F9A0DE2" w:rsidR="00A6185E" w:rsidRDefault="00A6185E" w:rsidP="00480A83">
      <w:pPr>
        <w:tabs>
          <w:tab w:val="left" w:pos="0"/>
          <w:tab w:val="center" w:pos="4153"/>
          <w:tab w:val="right" w:pos="8306"/>
        </w:tabs>
        <w:rPr>
          <w:b/>
          <w:bCs/>
        </w:rPr>
      </w:pPr>
    </w:p>
    <w:p w14:paraId="24135B4A" w14:textId="15A1E49A" w:rsidR="00A6185E" w:rsidRDefault="00A6185E" w:rsidP="00480A83">
      <w:pPr>
        <w:tabs>
          <w:tab w:val="left" w:pos="0"/>
          <w:tab w:val="center" w:pos="4153"/>
          <w:tab w:val="right" w:pos="8306"/>
        </w:tabs>
        <w:rPr>
          <w:b/>
          <w:bCs/>
        </w:rPr>
      </w:pPr>
    </w:p>
    <w:p w14:paraId="7ECB9CB1" w14:textId="64472DB5" w:rsidR="00A6185E" w:rsidRDefault="00A6185E" w:rsidP="00480A83">
      <w:pPr>
        <w:tabs>
          <w:tab w:val="left" w:pos="0"/>
          <w:tab w:val="center" w:pos="4153"/>
          <w:tab w:val="right" w:pos="8306"/>
        </w:tabs>
        <w:rPr>
          <w:b/>
          <w:bCs/>
        </w:rPr>
      </w:pPr>
    </w:p>
    <w:p w14:paraId="19B158E4" w14:textId="43ABD807" w:rsidR="00A6185E" w:rsidRDefault="00A6185E" w:rsidP="00480A83">
      <w:pPr>
        <w:tabs>
          <w:tab w:val="left" w:pos="0"/>
          <w:tab w:val="center" w:pos="4153"/>
          <w:tab w:val="right" w:pos="8306"/>
        </w:tabs>
        <w:rPr>
          <w:b/>
          <w:bCs/>
        </w:rPr>
      </w:pPr>
    </w:p>
    <w:p w14:paraId="328B5D09" w14:textId="277CE99A" w:rsidR="00A6185E" w:rsidRDefault="00A6185E" w:rsidP="00480A83">
      <w:pPr>
        <w:tabs>
          <w:tab w:val="left" w:pos="0"/>
          <w:tab w:val="center" w:pos="4153"/>
          <w:tab w:val="right" w:pos="8306"/>
        </w:tabs>
        <w:rPr>
          <w:b/>
          <w:bCs/>
        </w:rPr>
      </w:pPr>
    </w:p>
    <w:p w14:paraId="7E1A8FC9" w14:textId="5C0AFFDD" w:rsidR="00A6185E" w:rsidRDefault="00A6185E" w:rsidP="00480A83">
      <w:pPr>
        <w:tabs>
          <w:tab w:val="left" w:pos="0"/>
          <w:tab w:val="center" w:pos="4153"/>
          <w:tab w:val="right" w:pos="8306"/>
        </w:tabs>
        <w:rPr>
          <w:b/>
          <w:bCs/>
        </w:rPr>
      </w:pPr>
    </w:p>
    <w:p w14:paraId="2D06A637" w14:textId="73235927" w:rsidR="00A6185E" w:rsidRDefault="00A6185E" w:rsidP="00480A83">
      <w:pPr>
        <w:tabs>
          <w:tab w:val="left" w:pos="0"/>
          <w:tab w:val="center" w:pos="4153"/>
          <w:tab w:val="right" w:pos="8306"/>
        </w:tabs>
        <w:rPr>
          <w:b/>
          <w:bCs/>
        </w:rPr>
      </w:pPr>
    </w:p>
    <w:p w14:paraId="2E2030D2" w14:textId="23FDA150" w:rsidR="00A6185E" w:rsidRDefault="00A6185E" w:rsidP="00480A83">
      <w:pPr>
        <w:tabs>
          <w:tab w:val="left" w:pos="0"/>
          <w:tab w:val="center" w:pos="4153"/>
          <w:tab w:val="right" w:pos="8306"/>
        </w:tabs>
        <w:rPr>
          <w:b/>
          <w:bCs/>
        </w:rPr>
      </w:pPr>
    </w:p>
    <w:p w14:paraId="5422364E" w14:textId="3F8A29AD" w:rsidR="00A6185E" w:rsidRDefault="00A6185E" w:rsidP="00480A83">
      <w:pPr>
        <w:tabs>
          <w:tab w:val="left" w:pos="0"/>
          <w:tab w:val="center" w:pos="4153"/>
          <w:tab w:val="right" w:pos="8306"/>
        </w:tabs>
        <w:rPr>
          <w:b/>
          <w:bCs/>
        </w:rPr>
      </w:pPr>
    </w:p>
    <w:p w14:paraId="5F46CDF3" w14:textId="3320A1AD" w:rsidR="00BC42B8" w:rsidRDefault="00BC42B8" w:rsidP="00480A83">
      <w:pPr>
        <w:tabs>
          <w:tab w:val="left" w:pos="0"/>
          <w:tab w:val="center" w:pos="4153"/>
          <w:tab w:val="right" w:pos="8306"/>
        </w:tabs>
        <w:rPr>
          <w:b/>
          <w:bCs/>
        </w:rPr>
      </w:pPr>
    </w:p>
    <w:p w14:paraId="05E74BA2" w14:textId="154D3AE7" w:rsidR="00732BC0" w:rsidRDefault="00732BC0" w:rsidP="00480A83">
      <w:pPr>
        <w:tabs>
          <w:tab w:val="left" w:pos="0"/>
          <w:tab w:val="center" w:pos="4153"/>
          <w:tab w:val="right" w:pos="8306"/>
        </w:tabs>
        <w:rPr>
          <w:b/>
          <w:bCs/>
        </w:rPr>
      </w:pPr>
    </w:p>
    <w:p w14:paraId="4ED97A79" w14:textId="77777777" w:rsidR="00732BC0" w:rsidRDefault="00732BC0" w:rsidP="00480A83">
      <w:pPr>
        <w:tabs>
          <w:tab w:val="left" w:pos="0"/>
          <w:tab w:val="center" w:pos="4153"/>
          <w:tab w:val="right" w:pos="8306"/>
        </w:tabs>
        <w:rPr>
          <w:b/>
          <w:bCs/>
        </w:rPr>
      </w:pPr>
    </w:p>
    <w:p w14:paraId="55EA57F2" w14:textId="1A3CBB01" w:rsidR="00BC42B8" w:rsidRDefault="00BC42B8" w:rsidP="00480A83">
      <w:pPr>
        <w:tabs>
          <w:tab w:val="left" w:pos="0"/>
          <w:tab w:val="center" w:pos="4153"/>
          <w:tab w:val="right" w:pos="8306"/>
        </w:tabs>
        <w:rPr>
          <w:b/>
          <w:bCs/>
        </w:rPr>
      </w:pPr>
    </w:p>
    <w:p w14:paraId="26DED1E8" w14:textId="77777777" w:rsidR="00BC42B8" w:rsidRDefault="00BC42B8" w:rsidP="00480A83">
      <w:pPr>
        <w:tabs>
          <w:tab w:val="left" w:pos="0"/>
          <w:tab w:val="center" w:pos="4153"/>
          <w:tab w:val="right" w:pos="8306"/>
        </w:tabs>
        <w:rPr>
          <w:b/>
          <w:bCs/>
        </w:rPr>
      </w:pPr>
    </w:p>
    <w:p w14:paraId="07C3209A" w14:textId="77777777" w:rsidR="00804067" w:rsidRDefault="00804067" w:rsidP="00480A83">
      <w:pPr>
        <w:tabs>
          <w:tab w:val="left" w:pos="0"/>
          <w:tab w:val="center" w:pos="4153"/>
          <w:tab w:val="right" w:pos="8306"/>
        </w:tabs>
        <w:rPr>
          <w:b/>
          <w:bCs/>
        </w:rPr>
      </w:pPr>
    </w:p>
    <w:p w14:paraId="319F48DC" w14:textId="77777777" w:rsidR="0011791F" w:rsidRDefault="0011791F" w:rsidP="00480A83">
      <w:pPr>
        <w:tabs>
          <w:tab w:val="left" w:pos="0"/>
          <w:tab w:val="center" w:pos="4153"/>
          <w:tab w:val="right" w:pos="8306"/>
        </w:tabs>
        <w:rPr>
          <w:b/>
          <w:bCs/>
        </w:rPr>
      </w:pPr>
    </w:p>
    <w:p w14:paraId="528BBA21" w14:textId="5F82FB19" w:rsidR="00CE010D" w:rsidRPr="0018100C" w:rsidRDefault="0011791F" w:rsidP="00480A83">
      <w:pPr>
        <w:tabs>
          <w:tab w:val="left" w:pos="0"/>
          <w:tab w:val="center" w:pos="4153"/>
          <w:tab w:val="right" w:pos="8306"/>
        </w:tabs>
        <w:rPr>
          <w:b/>
          <w:bCs/>
        </w:rPr>
      </w:pPr>
      <w:r>
        <w:rPr>
          <w:b/>
          <w:bCs/>
        </w:rPr>
        <w:lastRenderedPageBreak/>
        <w:tab/>
      </w:r>
      <w:r>
        <w:rPr>
          <w:b/>
          <w:bCs/>
        </w:rPr>
        <w:tab/>
      </w:r>
      <w:r>
        <w:rPr>
          <w:b/>
          <w:bCs/>
        </w:rPr>
        <w:tab/>
      </w:r>
      <w:r w:rsidR="00CE010D" w:rsidRPr="0018100C">
        <w:rPr>
          <w:b/>
          <w:bCs/>
        </w:rPr>
        <w:t xml:space="preserve">ДОДАТОК </w:t>
      </w:r>
      <w:r w:rsidR="00A6676D" w:rsidRPr="0018100C">
        <w:rPr>
          <w:b/>
          <w:bCs/>
        </w:rPr>
        <w:t>№</w:t>
      </w:r>
      <w:r w:rsidR="00CE010D" w:rsidRPr="0018100C">
        <w:rPr>
          <w:b/>
          <w:bCs/>
        </w:rPr>
        <w:t>1</w:t>
      </w:r>
    </w:p>
    <w:p w14:paraId="6A74EC23" w14:textId="55E4B851" w:rsidR="00AD79E4" w:rsidRPr="0018100C" w:rsidRDefault="007D3590" w:rsidP="00AD79E4">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2293FDD7" w14:textId="77777777" w:rsidR="00AD79E4" w:rsidRPr="0018100C" w:rsidRDefault="00AD79E4" w:rsidP="00AD79E4">
      <w:pPr>
        <w:tabs>
          <w:tab w:val="left" w:pos="0"/>
          <w:tab w:val="center" w:pos="4153"/>
          <w:tab w:val="right" w:pos="8306"/>
        </w:tabs>
        <w:ind w:firstLine="540"/>
        <w:jc w:val="right"/>
        <w:rPr>
          <w:b/>
          <w:bCs/>
        </w:rPr>
      </w:pPr>
    </w:p>
    <w:p w14:paraId="227DF600" w14:textId="7617647A" w:rsidR="00AD79E4" w:rsidRPr="0018100C" w:rsidRDefault="00136ACF" w:rsidP="00AD79E4">
      <w:pPr>
        <w:jc w:val="center"/>
        <w:rPr>
          <w:b/>
          <w:bCs/>
          <w:lang w:val="en-US"/>
        </w:rPr>
      </w:pPr>
      <w:r w:rsidRPr="0018100C">
        <w:rPr>
          <w:b/>
          <w:bCs/>
          <w:lang w:val="en-US"/>
        </w:rPr>
        <w:t xml:space="preserve"> </w:t>
      </w:r>
    </w:p>
    <w:p w14:paraId="239D942E" w14:textId="487ECB1A" w:rsidR="00FD1D99" w:rsidRPr="0050610E" w:rsidRDefault="00AD79E4" w:rsidP="0050610E">
      <w:pPr>
        <w:jc w:val="center"/>
        <w:rPr>
          <w:b/>
        </w:rPr>
      </w:pPr>
      <w:r w:rsidRPr="0018100C">
        <w:rPr>
          <w:b/>
        </w:rPr>
        <w:t xml:space="preserve">Документи, які повинен надати учасник у складі тендерної пропозиції, для підтвердження відповідності кваліфікаційним критеріям </w:t>
      </w:r>
      <w:r w:rsidR="00A60648" w:rsidRPr="0018100C">
        <w:rPr>
          <w:b/>
        </w:rPr>
        <w:t xml:space="preserve"> </w:t>
      </w:r>
    </w:p>
    <w:p w14:paraId="39ED7B74" w14:textId="77777777" w:rsidR="00310304" w:rsidRPr="0018100C" w:rsidRDefault="009A35B5" w:rsidP="00FD1D99">
      <w:r>
        <w:t xml:space="preserve"> </w:t>
      </w:r>
    </w:p>
    <w:tbl>
      <w:tblPr>
        <w:tblW w:w="1048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3774"/>
        <w:gridCol w:w="6149"/>
      </w:tblGrid>
      <w:tr w:rsidR="00310304" w:rsidRPr="00155851" w14:paraId="510A221F" w14:textId="77777777" w:rsidTr="00454E3B">
        <w:tc>
          <w:tcPr>
            <w:tcW w:w="560" w:type="dxa"/>
          </w:tcPr>
          <w:p w14:paraId="66A5E189"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 п/п</w:t>
            </w:r>
          </w:p>
        </w:tc>
        <w:tc>
          <w:tcPr>
            <w:tcW w:w="3774" w:type="dxa"/>
          </w:tcPr>
          <w:p w14:paraId="04CA4128"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Кваліфікаційні критерії</w:t>
            </w:r>
          </w:p>
          <w:p w14:paraId="5E323CB9" w14:textId="77777777" w:rsidR="00310304" w:rsidRPr="00155851" w:rsidRDefault="00310304" w:rsidP="00454E3B">
            <w:pPr>
              <w:tabs>
                <w:tab w:val="left" w:pos="1080"/>
              </w:tabs>
              <w:jc w:val="center"/>
              <w:rPr>
                <w:rFonts w:eastAsiaTheme="minorEastAsia"/>
                <w:b/>
                <w:bCs/>
                <w:lang w:eastAsia="uk-UA"/>
              </w:rPr>
            </w:pPr>
          </w:p>
        </w:tc>
        <w:tc>
          <w:tcPr>
            <w:tcW w:w="6149" w:type="dxa"/>
          </w:tcPr>
          <w:p w14:paraId="485070F4" w14:textId="77777777" w:rsidR="00310304" w:rsidRPr="00155851" w:rsidRDefault="00310304" w:rsidP="00454E3B">
            <w:pPr>
              <w:tabs>
                <w:tab w:val="left" w:pos="1080"/>
              </w:tabs>
              <w:jc w:val="center"/>
              <w:rPr>
                <w:rFonts w:eastAsiaTheme="minorEastAsia"/>
                <w:b/>
                <w:bCs/>
                <w:lang w:eastAsia="uk-UA"/>
              </w:rPr>
            </w:pPr>
            <w:r w:rsidRPr="00155851">
              <w:rPr>
                <w:rFonts w:eastAsiaTheme="minorEastAsia"/>
                <w:b/>
                <w:bCs/>
                <w:lang w:eastAsia="uk-UA"/>
              </w:rPr>
              <w:t>Документи,  які підтверджують відповідність Учасника кваліфікаційним критеріям</w:t>
            </w:r>
          </w:p>
        </w:tc>
      </w:tr>
      <w:tr w:rsidR="00310304" w:rsidRPr="00155851" w14:paraId="3A83C329" w14:textId="77777777" w:rsidTr="00454E3B">
        <w:tc>
          <w:tcPr>
            <w:tcW w:w="560" w:type="dxa"/>
          </w:tcPr>
          <w:p w14:paraId="0CCBE52B" w14:textId="77777777" w:rsidR="00310304" w:rsidRPr="00155851" w:rsidRDefault="00310304" w:rsidP="00454E3B">
            <w:pPr>
              <w:tabs>
                <w:tab w:val="left" w:pos="1080"/>
              </w:tabs>
              <w:jc w:val="center"/>
              <w:rPr>
                <w:rFonts w:eastAsiaTheme="minorEastAsia"/>
                <w:b/>
                <w:bCs/>
                <w:lang w:eastAsia="uk-UA"/>
              </w:rPr>
            </w:pPr>
            <w:r>
              <w:rPr>
                <w:rFonts w:eastAsiaTheme="minorEastAsia"/>
                <w:b/>
                <w:bCs/>
                <w:lang w:eastAsia="uk-UA"/>
              </w:rPr>
              <w:t>1.</w:t>
            </w:r>
          </w:p>
        </w:tc>
        <w:tc>
          <w:tcPr>
            <w:tcW w:w="3774" w:type="dxa"/>
          </w:tcPr>
          <w:p w14:paraId="0523574D" w14:textId="77777777" w:rsidR="00310304" w:rsidRPr="00155851" w:rsidRDefault="00310304" w:rsidP="00454E3B">
            <w:pPr>
              <w:rPr>
                <w:color w:val="000000"/>
              </w:rPr>
            </w:pPr>
            <w:r w:rsidRPr="000D737F">
              <w:t>Наявність документально підтвердженого досвіду виконання аналогічного договору.</w:t>
            </w:r>
          </w:p>
        </w:tc>
        <w:tc>
          <w:tcPr>
            <w:tcW w:w="6149" w:type="dxa"/>
          </w:tcPr>
          <w:p w14:paraId="37D8CCAF" w14:textId="77777777" w:rsidR="00310304" w:rsidRPr="000D737F" w:rsidRDefault="00310304" w:rsidP="00454E3B">
            <w:pPr>
              <w:jc w:val="both"/>
              <w:rPr>
                <w:color w:val="000000"/>
                <w:lang w:eastAsia="uk-UA"/>
              </w:rPr>
            </w:pPr>
            <w:r>
              <w:t>1</w:t>
            </w:r>
            <w:r w:rsidRPr="000D737F">
              <w:t xml:space="preserve">.1. Довідка про виконання аналогічного договору, де зазначено повне найменування замовника згідно такого договору; його адреса та контактний номер телефону; відомості про найменування поставлених товарів </w:t>
            </w:r>
            <w:r w:rsidRPr="000D737F">
              <w:rPr>
                <w:color w:val="000000"/>
              </w:rPr>
              <w:t>(крім відомостей, що становлять комерційну таємницю чи конфіденційну інформацію).</w:t>
            </w:r>
          </w:p>
          <w:p w14:paraId="133139C2" w14:textId="77777777" w:rsidR="00310304" w:rsidRPr="000D737F" w:rsidRDefault="00310304" w:rsidP="00454E3B">
            <w:pPr>
              <w:jc w:val="both"/>
              <w:rPr>
                <w:color w:val="000000"/>
              </w:rPr>
            </w:pPr>
            <w:r>
              <w:rPr>
                <w:color w:val="000000"/>
              </w:rPr>
              <w:t>1</w:t>
            </w:r>
            <w:r w:rsidRPr="000D737F">
              <w:rPr>
                <w:color w:val="000000"/>
              </w:rPr>
              <w:t xml:space="preserve">.2. Копія аналогічного договору про поставку товару, необхідного замовнику </w:t>
            </w:r>
            <w:r w:rsidRPr="000D737F">
              <w:t>та/або копії актів приймання передачі/копії інших документів, які підтверджують факт передачі товару (виконання договору), або копію, завірену учасником торгів, відгуку про виконання учасником аналогічного договору від замовника. Відгук повинен містити інформацію про назву предмету закупівлі (договору), кількість, роки виконання договору та інформацію про виконання договору в повному обсязі.</w:t>
            </w:r>
          </w:p>
          <w:p w14:paraId="62817555" w14:textId="77777777" w:rsidR="00310304" w:rsidRPr="000D737F" w:rsidRDefault="00310304" w:rsidP="00454E3B">
            <w:pPr>
              <w:jc w:val="both"/>
              <w:rPr>
                <w:b/>
                <w:i/>
              </w:rPr>
            </w:pPr>
            <w:r w:rsidRPr="000D737F">
              <w:rPr>
                <w:b/>
                <w:i/>
              </w:rPr>
              <w:t>Примітки:</w:t>
            </w:r>
          </w:p>
          <w:p w14:paraId="1B7F1E04" w14:textId="77777777" w:rsidR="00310304" w:rsidRPr="000D737F" w:rsidRDefault="00310304" w:rsidP="00454E3B">
            <w:pPr>
              <w:jc w:val="both"/>
              <w:rPr>
                <w:i/>
              </w:rPr>
            </w:pPr>
            <w:r w:rsidRPr="000D737F">
              <w:rPr>
                <w:i/>
              </w:rPr>
              <w:t>* у випадку, якщо у предметі договору не зазначається конкретна назва товару, які постачалися за договором – учасник обов’язково до копії такого договору долучає належним чином оформлені додатки (тобто додатки, які підписані обома сторонами договору), з яких Замовник зможе визначити товари, які постачалися учасником;</w:t>
            </w:r>
          </w:p>
          <w:p w14:paraId="76AF34A6" w14:textId="77777777" w:rsidR="00310304" w:rsidRPr="00155851" w:rsidRDefault="00310304" w:rsidP="00454E3B">
            <w:pPr>
              <w:tabs>
                <w:tab w:val="left" w:pos="1080"/>
              </w:tabs>
              <w:jc w:val="both"/>
              <w:rPr>
                <w:rFonts w:cs="Lohit Devanagari"/>
                <w:color w:val="000000"/>
                <w:lang w:eastAsia="zh-CN" w:bidi="hi-IN"/>
              </w:rPr>
            </w:pPr>
            <w:r w:rsidRPr="000D737F">
              <w:rPr>
                <w:i/>
              </w:rPr>
              <w:t>**Аналогічними договорами відповідно до умов цієї Документації є договори, які підтверджують наявність в учасника досвіду щодо постачання того ж товару, що є предметом закупівлі</w:t>
            </w:r>
            <w:r w:rsidRPr="000D737F">
              <w:rPr>
                <w:bCs/>
                <w:i/>
                <w:color w:val="000000"/>
              </w:rPr>
              <w:t xml:space="preserve"> </w:t>
            </w:r>
            <w:r w:rsidRPr="000D737F">
              <w:rPr>
                <w:i/>
              </w:rPr>
              <w:t>/ або товару з найбільш схожими характеристиками чи призначенням.</w:t>
            </w:r>
          </w:p>
        </w:tc>
      </w:tr>
    </w:tbl>
    <w:p w14:paraId="7A211B34" w14:textId="77777777" w:rsidR="0050610E" w:rsidRPr="0050610E" w:rsidRDefault="0050610E" w:rsidP="0050610E">
      <w:pPr>
        <w:shd w:val="clear" w:color="auto" w:fill="FFFFFF"/>
        <w:spacing w:line="274" w:lineRule="exact"/>
        <w:ind w:right="990"/>
        <w:jc w:val="both"/>
        <w:rPr>
          <w:b/>
          <w:szCs w:val="20"/>
        </w:rPr>
      </w:pPr>
    </w:p>
    <w:p w14:paraId="0090C933" w14:textId="77777777" w:rsidR="0050610E" w:rsidRPr="0050610E" w:rsidRDefault="0050610E" w:rsidP="0050610E">
      <w:pPr>
        <w:shd w:val="clear" w:color="auto" w:fill="FFFFFF"/>
        <w:spacing w:line="274" w:lineRule="exact"/>
        <w:ind w:firstLine="709"/>
        <w:jc w:val="both"/>
        <w:rPr>
          <w:sz w:val="20"/>
          <w:szCs w:val="20"/>
        </w:rPr>
      </w:pPr>
      <w:r w:rsidRPr="0050610E">
        <w:t>.</w:t>
      </w:r>
      <w:r w:rsidRPr="0050610E">
        <w:rPr>
          <w:szCs w:val="20"/>
        </w:rPr>
        <w:t xml:space="preserve">    </w:t>
      </w:r>
    </w:p>
    <w:p w14:paraId="2FE3E76C" w14:textId="77777777" w:rsidR="00FD1D99" w:rsidRDefault="00FD1D99" w:rsidP="00FD1D99">
      <w:pPr>
        <w:rPr>
          <w:rFonts w:eastAsia="Times New Roman"/>
          <w:b/>
        </w:rPr>
      </w:pPr>
    </w:p>
    <w:p w14:paraId="02D1BDCB" w14:textId="77777777" w:rsidR="00DC35B6" w:rsidRDefault="00DC35B6" w:rsidP="00FD1D99">
      <w:pPr>
        <w:rPr>
          <w:rFonts w:eastAsia="Times New Roman"/>
          <w:b/>
        </w:rPr>
      </w:pPr>
    </w:p>
    <w:p w14:paraId="72FD3F77" w14:textId="77777777" w:rsidR="00DC35B6" w:rsidRDefault="00DC35B6" w:rsidP="00FD1D99">
      <w:pPr>
        <w:rPr>
          <w:rFonts w:eastAsia="Times New Roman"/>
          <w:b/>
        </w:rPr>
      </w:pPr>
    </w:p>
    <w:p w14:paraId="47710CDE" w14:textId="77777777" w:rsidR="00DC35B6" w:rsidRDefault="00DC35B6" w:rsidP="00FD1D99">
      <w:pPr>
        <w:rPr>
          <w:rFonts w:eastAsia="Times New Roman"/>
          <w:b/>
        </w:rPr>
      </w:pPr>
    </w:p>
    <w:p w14:paraId="5240FE1F" w14:textId="77777777" w:rsidR="00DC35B6" w:rsidRDefault="00DC35B6" w:rsidP="00FD1D99">
      <w:pPr>
        <w:rPr>
          <w:rFonts w:eastAsia="Times New Roman"/>
          <w:b/>
        </w:rPr>
      </w:pPr>
    </w:p>
    <w:p w14:paraId="1A801761" w14:textId="77777777" w:rsidR="00DC35B6" w:rsidRDefault="00DC35B6" w:rsidP="00FD1D99">
      <w:pPr>
        <w:rPr>
          <w:rFonts w:eastAsia="Times New Roman"/>
          <w:b/>
        </w:rPr>
      </w:pPr>
    </w:p>
    <w:p w14:paraId="0B536D2F" w14:textId="77777777" w:rsidR="00DC35B6" w:rsidRDefault="00DC35B6" w:rsidP="00FD1D99">
      <w:pPr>
        <w:rPr>
          <w:rFonts w:eastAsia="Times New Roman"/>
          <w:b/>
        </w:rPr>
      </w:pPr>
    </w:p>
    <w:p w14:paraId="3127AF1E" w14:textId="77777777" w:rsidR="00DC35B6" w:rsidRDefault="00DC35B6" w:rsidP="00FD1D99">
      <w:pPr>
        <w:rPr>
          <w:rFonts w:eastAsia="Times New Roman"/>
          <w:b/>
        </w:rPr>
      </w:pPr>
    </w:p>
    <w:p w14:paraId="758EA99C" w14:textId="77777777" w:rsidR="00DC35B6" w:rsidRDefault="00DC35B6" w:rsidP="00FD1D99">
      <w:pPr>
        <w:rPr>
          <w:rFonts w:eastAsia="Times New Roman"/>
          <w:b/>
        </w:rPr>
      </w:pPr>
    </w:p>
    <w:p w14:paraId="1330C25A" w14:textId="77777777" w:rsidR="00DC35B6" w:rsidRDefault="00DC35B6" w:rsidP="00FD1D99">
      <w:pPr>
        <w:rPr>
          <w:rFonts w:eastAsia="Times New Roman"/>
          <w:b/>
        </w:rPr>
      </w:pPr>
    </w:p>
    <w:p w14:paraId="2527EC6F" w14:textId="77777777" w:rsidR="00DC35B6" w:rsidRDefault="00DC35B6" w:rsidP="00FD1D99">
      <w:pPr>
        <w:rPr>
          <w:rFonts w:eastAsia="Times New Roman"/>
          <w:b/>
        </w:rPr>
      </w:pPr>
    </w:p>
    <w:p w14:paraId="0CA69E99" w14:textId="509CA9B9" w:rsidR="00DC35B6" w:rsidRPr="0018100C" w:rsidRDefault="00DC35B6" w:rsidP="00FD1D99">
      <w:pPr>
        <w:rPr>
          <w:rFonts w:eastAsia="Times New Roman"/>
          <w:b/>
        </w:rPr>
        <w:sectPr w:rsidR="00DC35B6" w:rsidRPr="0018100C">
          <w:pgSz w:w="11906" w:h="16838"/>
          <w:pgMar w:top="709" w:right="720" w:bottom="567" w:left="720" w:header="720" w:footer="720" w:gutter="0"/>
          <w:cols w:space="720"/>
        </w:sectPr>
      </w:pPr>
    </w:p>
    <w:p w14:paraId="2B24FF55" w14:textId="77777777" w:rsidR="008E585E" w:rsidRDefault="008E585E" w:rsidP="0050610E">
      <w:pPr>
        <w:tabs>
          <w:tab w:val="left" w:pos="0"/>
          <w:tab w:val="center" w:pos="4153"/>
          <w:tab w:val="right" w:pos="8306"/>
        </w:tabs>
        <w:rPr>
          <w:b/>
          <w:bCs/>
        </w:rPr>
      </w:pPr>
    </w:p>
    <w:p w14:paraId="2E18DB45" w14:textId="49A19605" w:rsidR="008E585E" w:rsidRDefault="008E585E" w:rsidP="004678D1">
      <w:pPr>
        <w:tabs>
          <w:tab w:val="left" w:pos="0"/>
          <w:tab w:val="center" w:pos="4153"/>
          <w:tab w:val="right" w:pos="8306"/>
        </w:tabs>
        <w:jc w:val="right"/>
        <w:rPr>
          <w:b/>
          <w:bCs/>
        </w:rPr>
      </w:pPr>
    </w:p>
    <w:p w14:paraId="570519C1" w14:textId="79B9D614" w:rsidR="00246728" w:rsidRDefault="00246728" w:rsidP="004678D1">
      <w:pPr>
        <w:tabs>
          <w:tab w:val="left" w:pos="0"/>
          <w:tab w:val="center" w:pos="4153"/>
          <w:tab w:val="right" w:pos="8306"/>
        </w:tabs>
        <w:jc w:val="right"/>
        <w:rPr>
          <w:b/>
          <w:bCs/>
        </w:rPr>
      </w:pPr>
    </w:p>
    <w:p w14:paraId="6956BCB7" w14:textId="3F92B7A2" w:rsidR="00246728" w:rsidRDefault="00246728" w:rsidP="004678D1">
      <w:pPr>
        <w:tabs>
          <w:tab w:val="left" w:pos="0"/>
          <w:tab w:val="center" w:pos="4153"/>
          <w:tab w:val="right" w:pos="8306"/>
        </w:tabs>
        <w:jc w:val="right"/>
        <w:rPr>
          <w:b/>
          <w:bCs/>
        </w:rPr>
      </w:pPr>
    </w:p>
    <w:p w14:paraId="7A9BA50E" w14:textId="77777777" w:rsidR="00246728" w:rsidRDefault="00246728" w:rsidP="004678D1">
      <w:pPr>
        <w:tabs>
          <w:tab w:val="left" w:pos="0"/>
          <w:tab w:val="center" w:pos="4153"/>
          <w:tab w:val="right" w:pos="8306"/>
        </w:tabs>
        <w:jc w:val="right"/>
        <w:rPr>
          <w:b/>
          <w:bCs/>
        </w:rPr>
      </w:pPr>
    </w:p>
    <w:p w14:paraId="4834D0A9" w14:textId="77777777" w:rsidR="0011791F" w:rsidRDefault="0011791F" w:rsidP="004678D1">
      <w:pPr>
        <w:tabs>
          <w:tab w:val="left" w:pos="0"/>
          <w:tab w:val="center" w:pos="4153"/>
          <w:tab w:val="right" w:pos="8306"/>
        </w:tabs>
        <w:jc w:val="right"/>
        <w:rPr>
          <w:b/>
          <w:bCs/>
        </w:rPr>
      </w:pPr>
    </w:p>
    <w:p w14:paraId="34DE76D0" w14:textId="77777777" w:rsidR="0011791F" w:rsidRDefault="0011791F" w:rsidP="0011791F">
      <w:pPr>
        <w:tabs>
          <w:tab w:val="left" w:pos="0"/>
          <w:tab w:val="center" w:pos="4153"/>
          <w:tab w:val="right" w:pos="8306"/>
        </w:tabs>
        <w:rPr>
          <w:b/>
          <w:bCs/>
        </w:rPr>
      </w:pPr>
    </w:p>
    <w:p w14:paraId="72642C40" w14:textId="77777777" w:rsidR="00246728" w:rsidRDefault="00246728" w:rsidP="004678D1">
      <w:pPr>
        <w:tabs>
          <w:tab w:val="left" w:pos="0"/>
          <w:tab w:val="center" w:pos="4153"/>
          <w:tab w:val="right" w:pos="8306"/>
        </w:tabs>
        <w:jc w:val="right"/>
        <w:rPr>
          <w:b/>
          <w:bCs/>
        </w:rPr>
      </w:pPr>
    </w:p>
    <w:p w14:paraId="1BF260A1" w14:textId="4017F6CF" w:rsidR="00A90DCD" w:rsidRPr="0018100C" w:rsidRDefault="00A90DCD" w:rsidP="004678D1">
      <w:pPr>
        <w:tabs>
          <w:tab w:val="left" w:pos="0"/>
          <w:tab w:val="center" w:pos="4153"/>
          <w:tab w:val="right" w:pos="8306"/>
        </w:tabs>
        <w:jc w:val="right"/>
        <w:rPr>
          <w:b/>
          <w:bCs/>
        </w:rPr>
      </w:pPr>
      <w:r w:rsidRPr="0018100C">
        <w:rPr>
          <w:b/>
          <w:bCs/>
        </w:rPr>
        <w:t>ДОДАТОК №2</w:t>
      </w:r>
    </w:p>
    <w:p w14:paraId="3C71B025" w14:textId="77777777" w:rsidR="00A90DCD" w:rsidRPr="0018100C" w:rsidRDefault="00A90DCD" w:rsidP="004678D1">
      <w:pPr>
        <w:pStyle w:val="aff0"/>
        <w:ind w:right="-37"/>
        <w:jc w:val="right"/>
        <w:rPr>
          <w:rFonts w:ascii="Times New Roman" w:hAnsi="Times New Roman" w:cs="Times New Roman"/>
          <w:b/>
          <w:bCs/>
          <w:lang w:val="uk-UA"/>
        </w:rPr>
      </w:pPr>
      <w:r w:rsidRPr="0018100C">
        <w:rPr>
          <w:rFonts w:ascii="Times New Roman" w:hAnsi="Times New Roman" w:cs="Times New Roman"/>
          <w:b/>
          <w:bCs/>
          <w:lang w:val="uk-UA"/>
        </w:rPr>
        <w:t>до тендерної документації</w:t>
      </w:r>
    </w:p>
    <w:p w14:paraId="4DD86028" w14:textId="6E75B8BB" w:rsidR="00A90DCD" w:rsidRPr="0018100C" w:rsidRDefault="00A90DCD" w:rsidP="004678D1">
      <w:pPr>
        <w:jc w:val="center"/>
        <w:rPr>
          <w:b/>
        </w:rPr>
      </w:pPr>
    </w:p>
    <w:p w14:paraId="1365D816" w14:textId="77777777" w:rsidR="0018100C" w:rsidRPr="0018100C" w:rsidRDefault="0018100C" w:rsidP="0018100C">
      <w:pPr>
        <w:widowControl w:val="0"/>
        <w:suppressAutoHyphens/>
        <w:jc w:val="center"/>
      </w:pPr>
      <w:r w:rsidRPr="0018100C">
        <w:rPr>
          <w:b/>
        </w:rPr>
        <w:t>Підтвердження відсутності обставин для відмови в участі у процедурі закупівлі, передбачених пунктом 47 Особливостей</w:t>
      </w:r>
    </w:p>
    <w:p w14:paraId="451F71C6" w14:textId="77777777" w:rsidR="0018100C" w:rsidRPr="0018100C" w:rsidRDefault="0018100C" w:rsidP="0018100C">
      <w:pPr>
        <w:pStyle w:val="afc"/>
        <w:widowControl w:val="0"/>
        <w:rPr>
          <w:rFonts w:ascii="Times New Roman" w:hAnsi="Times New Roman"/>
          <w:sz w:val="24"/>
          <w:szCs w:val="24"/>
        </w:rPr>
      </w:pPr>
      <w:r w:rsidRPr="0018100C">
        <w:rPr>
          <w:rFonts w:ascii="Times New Roman" w:hAnsi="Times New Roman"/>
          <w:sz w:val="24"/>
          <w:szCs w:val="24"/>
        </w:rPr>
        <w:t>Учасник процедури закупівлі підтверджує відсутність підстав, зазначених в пункті 47 Особливостей (</w:t>
      </w:r>
      <w:r w:rsidRPr="0018100C">
        <w:rPr>
          <w:rStyle w:val="rvts0"/>
          <w:sz w:val="24"/>
          <w:szCs w:val="24"/>
        </w:rPr>
        <w:t>крім підпунктів 1 і 7, абзацу чотирнадцятого пункту 47 Особливостей</w:t>
      </w:r>
      <w:r w:rsidRPr="0018100C">
        <w:rPr>
          <w:rFonts w:ascii="Times New Roman" w:hAnsi="Times New Roman"/>
          <w:sz w:val="24"/>
          <w:szCs w:val="24"/>
        </w:rPr>
        <w:t xml:space="preserve">), шляхом самостійного декларування відсутності таких підстав в електронній системі </w:t>
      </w:r>
      <w:proofErr w:type="spellStart"/>
      <w:r w:rsidRPr="0018100C">
        <w:rPr>
          <w:rFonts w:ascii="Times New Roman" w:hAnsi="Times New Roman"/>
          <w:sz w:val="24"/>
          <w:szCs w:val="24"/>
        </w:rPr>
        <w:t>закупівель</w:t>
      </w:r>
      <w:proofErr w:type="spellEnd"/>
      <w:r w:rsidRPr="0018100C">
        <w:rPr>
          <w:rFonts w:ascii="Times New Roman" w:hAnsi="Times New Roman"/>
          <w:sz w:val="24"/>
          <w:szCs w:val="24"/>
        </w:rPr>
        <w:t xml:space="preserve"> під час подання тендерної пропозиції.</w:t>
      </w:r>
    </w:p>
    <w:p w14:paraId="625C9218" w14:textId="77777777" w:rsidR="0018100C" w:rsidRPr="0018100C" w:rsidRDefault="0018100C" w:rsidP="0018100C">
      <w:pPr>
        <w:ind w:firstLine="567"/>
        <w:jc w:val="both"/>
      </w:pPr>
      <w:r w:rsidRPr="0018100C">
        <w:t xml:space="preserve">Замовник не вимагає від учасника процедури закупівлі під час подання тендерної пропозиції в електронній системі </w:t>
      </w:r>
      <w:proofErr w:type="spellStart"/>
      <w:r w:rsidRPr="0018100C">
        <w:t>закупівель</w:t>
      </w:r>
      <w:proofErr w:type="spellEnd"/>
      <w:r w:rsidRPr="0018100C">
        <w:t xml:space="preserve"> будь-яких документів, що підтверджують відсутність підстав, визначених у пункті 47 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45D8268" w14:textId="77777777" w:rsidR="0018100C" w:rsidRPr="0018100C" w:rsidRDefault="0018100C" w:rsidP="0018100C">
      <w:pPr>
        <w:ind w:firstLine="567"/>
        <w:jc w:val="both"/>
        <w:rPr>
          <w:shd w:val="solid" w:color="FFFFFF" w:fill="FFFFFF"/>
        </w:rPr>
      </w:pPr>
      <w:r w:rsidRPr="0018100C">
        <w:rPr>
          <w:lang w:eastAsia="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18100C">
        <w:rPr>
          <w:lang w:eastAsia="uk-UA"/>
        </w:rPr>
        <w:t>закупівель</w:t>
      </w:r>
      <w:proofErr w:type="spellEnd"/>
      <w:r w:rsidRPr="0018100C">
        <w:rPr>
          <w:lang w:eastAsia="uk-UA"/>
        </w:rPr>
        <w:t xml:space="preserve"> відсутність в учасника процедури закупівлі підстав, визначених підпунктами 1 і 7 </w:t>
      </w:r>
      <w:r w:rsidRPr="0018100C">
        <w:rPr>
          <w:rStyle w:val="rvts0"/>
        </w:rPr>
        <w:t>пункту 47 Особливостей</w:t>
      </w:r>
      <w:r w:rsidRPr="0018100C">
        <w:rPr>
          <w:lang w:eastAsia="uk-UA"/>
        </w:rPr>
        <w:t>.</w:t>
      </w:r>
    </w:p>
    <w:p w14:paraId="62608188" w14:textId="77777777" w:rsidR="0018100C" w:rsidRPr="0018100C" w:rsidRDefault="0018100C" w:rsidP="0018100C">
      <w:pPr>
        <w:ind w:firstLine="567"/>
        <w:jc w:val="both"/>
        <w:rPr>
          <w:lang w:eastAsia="uk-UA"/>
        </w:rPr>
      </w:pPr>
      <w:r w:rsidRPr="0018100C">
        <w:rPr>
          <w:shd w:val="solid" w:color="FFFFFF" w:fill="FFFFFF"/>
        </w:rPr>
        <w:t>З урахуванням викладеного, учасник у складі тендерної пропозиції надає д</w:t>
      </w:r>
      <w:r w:rsidRPr="0018100C">
        <w:rPr>
          <w:lang w:eastAsia="uk-UA"/>
        </w:rPr>
        <w:t>овідку у довільній формі про те, що учасник процедури закупівлі не має невиконаного зі своєї сторони зобов'язання за раніше укладеним договором про закупівлю із замовником, який проводить процедуру закупівлі,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2B562FA0" w14:textId="77777777" w:rsidR="0018100C" w:rsidRPr="0018100C" w:rsidRDefault="0018100C" w:rsidP="0018100C">
      <w:pPr>
        <w:ind w:firstLine="567"/>
        <w:jc w:val="both"/>
        <w:rPr>
          <w:shd w:val="solid" w:color="FFFFFF" w:fill="FFFFFF"/>
        </w:rPr>
      </w:pPr>
      <w:r w:rsidRPr="0018100C">
        <w:rPr>
          <w:i/>
          <w:lang w:eastAsia="uk-UA"/>
        </w:rPr>
        <w:t>*</w:t>
      </w:r>
      <w:r w:rsidRPr="0018100C">
        <w:rPr>
          <w:i/>
        </w:rPr>
        <w:t xml:space="preserve">Учасник процедури закупівлі, що перебуває в обставинах, зазначених в </w:t>
      </w:r>
      <w:r w:rsidRPr="007717E3">
        <w:rPr>
          <w:i/>
        </w:rPr>
        <w:t xml:space="preserve">абзаці чотирнадцятому </w:t>
      </w:r>
      <w:r w:rsidRPr="0018100C">
        <w:rPr>
          <w:i/>
        </w:rPr>
        <w:t>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46DD236" w14:textId="77777777" w:rsidR="0018100C" w:rsidRPr="0018100C" w:rsidRDefault="0018100C" w:rsidP="0018100C">
      <w:pPr>
        <w:tabs>
          <w:tab w:val="left" w:pos="9498"/>
        </w:tabs>
        <w:ind w:right="-1" w:firstLine="567"/>
        <w:jc w:val="both"/>
      </w:pPr>
    </w:p>
    <w:p w14:paraId="2426273A" w14:textId="77777777" w:rsidR="0018100C" w:rsidRPr="0018100C" w:rsidRDefault="0018100C" w:rsidP="0018100C">
      <w:pPr>
        <w:tabs>
          <w:tab w:val="left" w:pos="9498"/>
        </w:tabs>
        <w:ind w:right="-1" w:firstLine="567"/>
        <w:jc w:val="both"/>
        <w:rPr>
          <w:i/>
          <w:iCs/>
        </w:rPr>
      </w:pPr>
      <w:r w:rsidRPr="0018100C">
        <w:rPr>
          <w:i/>
          <w:iCs/>
        </w:rPr>
        <w:t>Примітка.</w:t>
      </w:r>
    </w:p>
    <w:p w14:paraId="66BBAC17" w14:textId="77777777" w:rsidR="0018100C" w:rsidRPr="0018100C" w:rsidRDefault="0018100C" w:rsidP="0018100C">
      <w:pPr>
        <w:widowControl w:val="0"/>
        <w:autoSpaceDE w:val="0"/>
        <w:autoSpaceDN w:val="0"/>
        <w:adjustRightInd w:val="0"/>
        <w:ind w:firstLine="567"/>
        <w:jc w:val="both"/>
      </w:pPr>
      <w:r w:rsidRPr="0018100C">
        <w:rPr>
          <w:i/>
          <w:iCs/>
        </w:rPr>
        <w:t>У разі подання тендерної пропозиції об’єднанням учасників підтвердження відсутності підстав для відмови в участі у процедурі закупівлі, визначеним пунктом 47 Особливостей, подається по кожному з учасників окремо, які входять у склад об’єднання, шляхом надання довідки в довільній формі.</w:t>
      </w:r>
    </w:p>
    <w:p w14:paraId="1CDAB9D4" w14:textId="77777777" w:rsidR="00B46E9F" w:rsidRPr="0018100C" w:rsidRDefault="00B46E9F" w:rsidP="00B46E9F">
      <w:pPr>
        <w:tabs>
          <w:tab w:val="left" w:pos="540"/>
          <w:tab w:val="left" w:pos="3248"/>
        </w:tabs>
        <w:rPr>
          <w:lang w:bidi="hi-IN"/>
        </w:rPr>
      </w:pPr>
    </w:p>
    <w:p w14:paraId="4D3553D8" w14:textId="77777777" w:rsidR="004817ED" w:rsidRPr="0018100C" w:rsidRDefault="004817ED" w:rsidP="004678D1">
      <w:pPr>
        <w:tabs>
          <w:tab w:val="left" w:pos="1080"/>
        </w:tabs>
        <w:jc w:val="center"/>
        <w:rPr>
          <w:b/>
        </w:rPr>
      </w:pPr>
    </w:p>
    <w:p w14:paraId="6F70E999" w14:textId="05A8565C" w:rsidR="004678D1" w:rsidRPr="0018100C" w:rsidRDefault="004678D1">
      <w:pPr>
        <w:rPr>
          <w:b/>
        </w:rPr>
      </w:pPr>
      <w:r w:rsidRPr="0018100C">
        <w:rPr>
          <w:b/>
        </w:rPr>
        <w:br w:type="page"/>
      </w:r>
    </w:p>
    <w:p w14:paraId="7F585078" w14:textId="77777777" w:rsidR="008B577F" w:rsidRDefault="00E11B68" w:rsidP="003E3BFC">
      <w:pPr>
        <w:jc w:val="right"/>
        <w:rPr>
          <w:b/>
          <w:bCs/>
        </w:rPr>
      </w:pPr>
      <w:r w:rsidRPr="0018100C">
        <w:rPr>
          <w:b/>
          <w:bCs/>
        </w:rPr>
        <w:lastRenderedPageBreak/>
        <w:t xml:space="preserve">                                                                                         </w:t>
      </w:r>
    </w:p>
    <w:p w14:paraId="58056EDB" w14:textId="7FD09104" w:rsidR="003E3BFC" w:rsidRPr="0018100C" w:rsidRDefault="003E3BFC" w:rsidP="003E3BFC">
      <w:pPr>
        <w:jc w:val="right"/>
        <w:rPr>
          <w:b/>
        </w:rPr>
      </w:pPr>
      <w:r w:rsidRPr="0018100C">
        <w:rPr>
          <w:b/>
        </w:rPr>
        <w:t>ДОДАТОК № 3</w:t>
      </w:r>
    </w:p>
    <w:p w14:paraId="637A9A81" w14:textId="77777777" w:rsidR="003E3BFC" w:rsidRPr="0018100C" w:rsidRDefault="003E3BFC" w:rsidP="003E3BFC">
      <w:pPr>
        <w:ind w:right="-37"/>
        <w:jc w:val="right"/>
        <w:rPr>
          <w:rFonts w:eastAsia="Times New Roman"/>
          <w:b/>
          <w:bCs/>
          <w:sz w:val="20"/>
          <w:szCs w:val="20"/>
        </w:rPr>
      </w:pPr>
      <w:r w:rsidRPr="0018100C">
        <w:rPr>
          <w:rFonts w:eastAsia="Times New Roman"/>
          <w:b/>
          <w:bCs/>
          <w:sz w:val="20"/>
          <w:szCs w:val="20"/>
        </w:rPr>
        <w:t>до тендерної документації</w:t>
      </w:r>
    </w:p>
    <w:p w14:paraId="7186239F" w14:textId="77777777" w:rsidR="003E3BFC" w:rsidRPr="0018100C" w:rsidRDefault="003E3BFC" w:rsidP="003E3BFC">
      <w:pPr>
        <w:widowControl w:val="0"/>
        <w:suppressAutoHyphens/>
        <w:jc w:val="center"/>
        <w:rPr>
          <w:b/>
          <w:caps/>
        </w:rPr>
      </w:pPr>
      <w:r w:rsidRPr="0018100C">
        <w:rPr>
          <w:b/>
          <w:i/>
        </w:rPr>
        <w:t xml:space="preserve"> </w:t>
      </w:r>
      <w:r w:rsidRPr="0018100C">
        <w:rPr>
          <w:b/>
          <w:caps/>
        </w:rPr>
        <w:t xml:space="preserve"> ФОРМА</w:t>
      </w:r>
    </w:p>
    <w:p w14:paraId="42118605" w14:textId="77777777" w:rsidR="003E3BFC" w:rsidRPr="0018100C" w:rsidRDefault="003E3BFC" w:rsidP="003E3BFC">
      <w:pPr>
        <w:widowControl w:val="0"/>
        <w:suppressAutoHyphens/>
        <w:jc w:val="center"/>
      </w:pPr>
      <w:r w:rsidRPr="0018100C">
        <w:rPr>
          <w:b/>
          <w:caps/>
        </w:rPr>
        <w:t xml:space="preserve"> «тендернА ПРОПОЗИЦІя»* </w:t>
      </w:r>
    </w:p>
    <w:p w14:paraId="354F4004" w14:textId="7222DE7B" w:rsidR="003E3BFC" w:rsidRPr="0018100C" w:rsidRDefault="003E3BFC" w:rsidP="003E3BFC">
      <w:pPr>
        <w:widowControl w:val="0"/>
        <w:jc w:val="center"/>
        <w:rPr>
          <w:b/>
          <w:bCs/>
        </w:rPr>
      </w:pPr>
      <w:r w:rsidRPr="0018100C">
        <w:rPr>
          <w:b/>
          <w:bCs/>
        </w:rPr>
        <w:t xml:space="preserve">                                                                                                            ___________________ 202</w:t>
      </w:r>
      <w:r w:rsidR="006521BA" w:rsidRPr="00C53567">
        <w:rPr>
          <w:b/>
          <w:bCs/>
          <w:lang w:val="ru-RU"/>
        </w:rPr>
        <w:t>4</w:t>
      </w:r>
      <w:r w:rsidRPr="0018100C">
        <w:rPr>
          <w:b/>
          <w:bCs/>
        </w:rPr>
        <w:t xml:space="preserve"> р. </w:t>
      </w:r>
    </w:p>
    <w:p w14:paraId="3C5796E5" w14:textId="77777777" w:rsidR="003E3BFC" w:rsidRPr="0018100C" w:rsidRDefault="003E3BFC" w:rsidP="003E3BFC">
      <w:pPr>
        <w:widowControl w:val="0"/>
      </w:pPr>
      <w:r w:rsidRPr="0018100C">
        <w:t xml:space="preserve">1. Повне Найменування учасника: </w:t>
      </w:r>
    </w:p>
    <w:p w14:paraId="0744A6F0" w14:textId="77777777" w:rsidR="003E3BFC" w:rsidRPr="0018100C" w:rsidRDefault="003E3BFC" w:rsidP="003E3BFC">
      <w:pPr>
        <w:widowControl w:val="0"/>
        <w:jc w:val="both"/>
      </w:pPr>
      <w:r w:rsidRPr="0018100C">
        <w:t xml:space="preserve">2. Адреса (юридична, поштова) учасника торгів  </w:t>
      </w:r>
    </w:p>
    <w:p w14:paraId="6FC4ED32" w14:textId="77777777" w:rsidR="003E3BFC" w:rsidRPr="0018100C" w:rsidRDefault="003E3BFC" w:rsidP="003E3BFC">
      <w:pPr>
        <w:widowControl w:val="0"/>
        <w:jc w:val="both"/>
      </w:pPr>
      <w:r w:rsidRPr="0018100C">
        <w:t>3. Телефон для зв’язку</w:t>
      </w:r>
    </w:p>
    <w:p w14:paraId="70CC9737" w14:textId="77777777" w:rsidR="003E3BFC" w:rsidRPr="0018100C" w:rsidRDefault="003E3BFC" w:rsidP="003E3BFC">
      <w:pPr>
        <w:jc w:val="both"/>
      </w:pPr>
      <w:r w:rsidRPr="0018100C">
        <w:t>4. Прізвище, ім’я, по-батькові посадової особи учасника:</w:t>
      </w:r>
    </w:p>
    <w:p w14:paraId="73D20327" w14:textId="77777777" w:rsidR="003E3BFC" w:rsidRPr="0018100C" w:rsidRDefault="003E3BFC" w:rsidP="003E3BFC">
      <w:pPr>
        <w:jc w:val="both"/>
      </w:pPr>
      <w:r w:rsidRPr="0018100C">
        <w:t xml:space="preserve">- яку уповноважено на підписання документів у складі тендерної пропозиції,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5ACFD7D7" w14:textId="77777777" w:rsidR="003E3BFC" w:rsidRPr="0018100C" w:rsidRDefault="003E3BFC" w:rsidP="003E3BFC">
      <w:pPr>
        <w:jc w:val="both"/>
      </w:pPr>
      <w:r w:rsidRPr="0018100C">
        <w:t xml:space="preserve">- яку уповноважено на підписання договору про закупівлю, контактні телефони </w:t>
      </w:r>
      <w:r w:rsidRPr="0018100C">
        <w:rPr>
          <w:i/>
        </w:rPr>
        <w:t>(бажано вказати мобільний телефон),</w:t>
      </w:r>
      <w:r w:rsidRPr="0018100C">
        <w:t xml:space="preserve"> е-</w:t>
      </w:r>
      <w:proofErr w:type="spellStart"/>
      <w:r w:rsidRPr="0018100C">
        <w:t>mail</w:t>
      </w:r>
      <w:proofErr w:type="spellEnd"/>
      <w:r w:rsidRPr="0018100C">
        <w:t xml:space="preserve">:  </w:t>
      </w:r>
    </w:p>
    <w:p w14:paraId="729849DD" w14:textId="77777777" w:rsidR="003E3BFC" w:rsidRPr="0018100C" w:rsidRDefault="003E3BFC" w:rsidP="003E3BFC">
      <w:pPr>
        <w:widowControl w:val="0"/>
        <w:jc w:val="both"/>
        <w:rPr>
          <w:lang w:eastAsia="he-IL" w:bidi="he-IL"/>
        </w:rPr>
      </w:pPr>
      <w:r w:rsidRPr="0018100C">
        <w:t xml:space="preserve">5. </w:t>
      </w:r>
      <w:r w:rsidRPr="0018100C">
        <w:rPr>
          <w:lang w:eastAsia="he-IL" w:bidi="he-IL"/>
        </w:rPr>
        <w:t xml:space="preserve">Код ЄДРПОУ (для юридичних осіб) (ідентифікаційний номер фізичної особи – платника податків та інших обов'язкових платежів)  </w:t>
      </w:r>
    </w:p>
    <w:p w14:paraId="57569FAA" w14:textId="77777777" w:rsidR="003E3BFC" w:rsidRPr="0018100C" w:rsidRDefault="003E3BFC" w:rsidP="003E3BFC">
      <w:pPr>
        <w:widowControl w:val="0"/>
        <w:jc w:val="both"/>
        <w:rPr>
          <w:u w:val="single"/>
        </w:rPr>
      </w:pPr>
      <w:r w:rsidRPr="0018100C">
        <w:t>6. Реквізити банку/банків (номер рахунку (у разі наявності), найменування банку та його код МФО), у якому (яких) обслуговується учасник: (</w:t>
      </w:r>
      <w:r w:rsidRPr="0018100C">
        <w:rPr>
          <w:i/>
        </w:rPr>
        <w:t xml:space="preserve">у даному пункті зазначаються реквізити банку (банків) у якому (яких) обслуговується учасник) </w:t>
      </w:r>
      <w:r w:rsidRPr="0018100C">
        <w:rPr>
          <w:u w:val="single"/>
        </w:rPr>
        <w:t>та інформація про наявність чи відсутність кредитної заборгованості.</w:t>
      </w:r>
    </w:p>
    <w:p w14:paraId="79302149" w14:textId="58ACDFFC" w:rsidR="00001B01" w:rsidRDefault="003E3BFC" w:rsidP="00001B01">
      <w:pPr>
        <w:jc w:val="both"/>
        <w:rPr>
          <w:rFonts w:eastAsia="Times New Roman"/>
        </w:rPr>
      </w:pPr>
      <w:r w:rsidRPr="0018100C">
        <w:rPr>
          <w:bCs/>
        </w:rPr>
        <w:t>7. Предмет закупівлі:</w:t>
      </w:r>
      <w:r w:rsidR="00830E43" w:rsidRPr="0018100C">
        <w:rPr>
          <w:rFonts w:eastAsia="Times New Roman"/>
          <w:b/>
        </w:rPr>
        <w:t xml:space="preserve"> </w:t>
      </w:r>
      <w:r w:rsidR="00AF1E46" w:rsidRPr="00B97CE9">
        <w:rPr>
          <w:rFonts w:eastAsia="Times New Roman"/>
        </w:rPr>
        <w:t xml:space="preserve"> </w:t>
      </w:r>
      <w:r w:rsidR="00001B01" w:rsidRPr="00001B01">
        <w:rPr>
          <w:rFonts w:eastAsia="Times New Roman"/>
        </w:rPr>
        <w:t>Послуги з проведення обов’язкового</w:t>
      </w:r>
      <w:r w:rsidR="00001B01">
        <w:rPr>
          <w:rFonts w:eastAsia="Times New Roman"/>
        </w:rPr>
        <w:t xml:space="preserve"> </w:t>
      </w:r>
      <w:r w:rsidR="00001B01" w:rsidRPr="00001B01">
        <w:rPr>
          <w:rFonts w:eastAsia="Times New Roman"/>
        </w:rPr>
        <w:t>страхування цивільно-правової відповідальності власників наземних  транспортних засобів</w:t>
      </w:r>
      <w:r w:rsidR="00001B01">
        <w:rPr>
          <w:rFonts w:eastAsia="Times New Roman"/>
        </w:rPr>
        <w:t xml:space="preserve"> </w:t>
      </w:r>
      <w:r w:rsidR="00001B01" w:rsidRPr="00001B01">
        <w:rPr>
          <w:rFonts w:eastAsia="Times New Roman"/>
        </w:rPr>
        <w:t>(ДК 021:2015 66516100-1 - Страхові послуги)</w:t>
      </w:r>
    </w:p>
    <w:p w14:paraId="52CA1A98" w14:textId="1381E4B8" w:rsidR="003E3BFC" w:rsidRPr="008855C4" w:rsidRDefault="003E3BFC" w:rsidP="00001B01">
      <w:pPr>
        <w:jc w:val="both"/>
        <w:rPr>
          <w:rFonts w:eastAsia="Times New Roman"/>
        </w:rPr>
      </w:pPr>
      <w:r w:rsidRPr="0018100C">
        <w:t xml:space="preserve">8. Ціна пропозиції* складає, ____________ грн </w:t>
      </w:r>
      <w:r w:rsidR="001942D4" w:rsidRPr="0018100C">
        <w:rPr>
          <w:lang w:val="ru-RU"/>
        </w:rPr>
        <w:t xml:space="preserve"> </w:t>
      </w:r>
    </w:p>
    <w:tbl>
      <w:tblPr>
        <w:tblW w:w="10433" w:type="dxa"/>
        <w:tblInd w:w="52" w:type="dxa"/>
        <w:tblLayout w:type="fixed"/>
        <w:tblLook w:val="0000" w:firstRow="0" w:lastRow="0" w:firstColumn="0" w:lastColumn="0" w:noHBand="0" w:noVBand="0"/>
      </w:tblPr>
      <w:tblGrid>
        <w:gridCol w:w="534"/>
        <w:gridCol w:w="2103"/>
        <w:gridCol w:w="1275"/>
        <w:gridCol w:w="1560"/>
        <w:gridCol w:w="2409"/>
        <w:gridCol w:w="2552"/>
      </w:tblGrid>
      <w:tr w:rsidR="00EF09ED" w:rsidRPr="00974A7B" w14:paraId="29B49EC5" w14:textId="77777777" w:rsidTr="00F518D9">
        <w:tc>
          <w:tcPr>
            <w:tcW w:w="534" w:type="dxa"/>
            <w:tcBorders>
              <w:top w:val="single" w:sz="4" w:space="0" w:color="000000"/>
              <w:left w:val="single" w:sz="4" w:space="0" w:color="000000"/>
              <w:bottom w:val="single" w:sz="4" w:space="0" w:color="000000"/>
            </w:tcBorders>
            <w:shd w:val="clear" w:color="auto" w:fill="auto"/>
            <w:vAlign w:val="center"/>
          </w:tcPr>
          <w:p w14:paraId="2A9F0CE9" w14:textId="77777777" w:rsidR="00EF09ED" w:rsidRPr="00974A7B" w:rsidRDefault="00EF09ED" w:rsidP="00EA51FE">
            <w:pPr>
              <w:widowControl w:val="0"/>
              <w:jc w:val="center"/>
            </w:pPr>
            <w:r w:rsidRPr="00974A7B">
              <w:rPr>
                <w:rFonts w:eastAsia="Arial"/>
                <w:b/>
                <w:lang w:eastAsia="uk-UA" w:bidi="uk-UA"/>
              </w:rPr>
              <w:t>№</w:t>
            </w:r>
          </w:p>
          <w:p w14:paraId="32BF05A9" w14:textId="77777777" w:rsidR="00EF09ED" w:rsidRPr="00974A7B" w:rsidRDefault="00EF09ED" w:rsidP="00EA51FE">
            <w:pPr>
              <w:widowControl w:val="0"/>
              <w:jc w:val="center"/>
            </w:pPr>
            <w:r w:rsidRPr="00974A7B">
              <w:rPr>
                <w:rFonts w:eastAsia="Arial"/>
                <w:b/>
                <w:lang w:eastAsia="uk-UA" w:bidi="uk-UA"/>
              </w:rPr>
              <w:t>п/п</w:t>
            </w:r>
          </w:p>
        </w:tc>
        <w:tc>
          <w:tcPr>
            <w:tcW w:w="2103" w:type="dxa"/>
            <w:tcBorders>
              <w:top w:val="single" w:sz="4" w:space="0" w:color="000000"/>
              <w:left w:val="single" w:sz="4" w:space="0" w:color="000000"/>
              <w:bottom w:val="single" w:sz="4" w:space="0" w:color="000000"/>
            </w:tcBorders>
            <w:shd w:val="clear" w:color="auto" w:fill="auto"/>
            <w:vAlign w:val="center"/>
          </w:tcPr>
          <w:p w14:paraId="6548F504" w14:textId="77777777" w:rsidR="00EF09ED" w:rsidRPr="00F136A4" w:rsidRDefault="00EF09ED" w:rsidP="00EA51FE">
            <w:pPr>
              <w:widowControl w:val="0"/>
              <w:jc w:val="center"/>
              <w:rPr>
                <w:rFonts w:eastAsia="Arial"/>
                <w:lang w:eastAsia="uk-UA" w:bidi="uk-UA"/>
              </w:rPr>
            </w:pPr>
            <w:r w:rsidRPr="00F136A4">
              <w:rPr>
                <w:rFonts w:eastAsia="Arial"/>
                <w:lang w:eastAsia="uk-UA" w:bidi="uk-UA"/>
              </w:rPr>
              <w:t>Найменування товару запропонованого</w:t>
            </w:r>
          </w:p>
          <w:p w14:paraId="3AEC8560" w14:textId="77777777" w:rsidR="00EF09ED" w:rsidRPr="00F136A4" w:rsidRDefault="00EF09ED" w:rsidP="00EA51FE">
            <w:pPr>
              <w:widowControl w:val="0"/>
              <w:jc w:val="center"/>
            </w:pPr>
            <w:r w:rsidRPr="00F136A4">
              <w:rPr>
                <w:rFonts w:eastAsia="Arial"/>
                <w:lang w:eastAsia="uk-UA" w:bidi="uk-UA"/>
              </w:rPr>
              <w:t>Учасником</w:t>
            </w:r>
          </w:p>
        </w:tc>
        <w:tc>
          <w:tcPr>
            <w:tcW w:w="1275" w:type="dxa"/>
            <w:tcBorders>
              <w:top w:val="single" w:sz="4" w:space="0" w:color="000000"/>
              <w:left w:val="single" w:sz="4" w:space="0" w:color="000000"/>
              <w:bottom w:val="single" w:sz="4" w:space="0" w:color="000000"/>
            </w:tcBorders>
            <w:shd w:val="clear" w:color="auto" w:fill="auto"/>
            <w:vAlign w:val="center"/>
          </w:tcPr>
          <w:p w14:paraId="1EC5956F" w14:textId="77777777" w:rsidR="00EF09ED" w:rsidRPr="00F136A4" w:rsidRDefault="00EF09ED" w:rsidP="00EA51FE">
            <w:pPr>
              <w:widowControl w:val="0"/>
              <w:ind w:left="-108" w:right="-143"/>
              <w:jc w:val="center"/>
            </w:pPr>
            <w:r w:rsidRPr="00F136A4">
              <w:rPr>
                <w:rFonts w:eastAsia="Arial"/>
                <w:lang w:eastAsia="uk-UA" w:bidi="uk-UA"/>
              </w:rPr>
              <w:t>Один. виміру</w:t>
            </w:r>
          </w:p>
        </w:tc>
        <w:tc>
          <w:tcPr>
            <w:tcW w:w="1560" w:type="dxa"/>
            <w:tcBorders>
              <w:top w:val="single" w:sz="4" w:space="0" w:color="000000"/>
              <w:left w:val="single" w:sz="4" w:space="0" w:color="000000"/>
              <w:bottom w:val="single" w:sz="4" w:space="0" w:color="000000"/>
            </w:tcBorders>
            <w:shd w:val="clear" w:color="auto" w:fill="auto"/>
            <w:vAlign w:val="center"/>
          </w:tcPr>
          <w:p w14:paraId="1D0289D6" w14:textId="77777777" w:rsidR="00EF09ED" w:rsidRPr="00F136A4" w:rsidRDefault="00EF09ED" w:rsidP="00EA51FE">
            <w:pPr>
              <w:widowControl w:val="0"/>
              <w:ind w:right="-108" w:hanging="73"/>
              <w:jc w:val="center"/>
            </w:pPr>
            <w:r w:rsidRPr="00F136A4">
              <w:rPr>
                <w:rFonts w:eastAsia="Arial"/>
                <w:lang w:eastAsia="uk-UA" w:bidi="uk-UA"/>
              </w:rPr>
              <w:t>Кількість</w:t>
            </w:r>
          </w:p>
        </w:tc>
        <w:tc>
          <w:tcPr>
            <w:tcW w:w="2409" w:type="dxa"/>
            <w:tcBorders>
              <w:top w:val="single" w:sz="4" w:space="0" w:color="000000"/>
              <w:left w:val="single" w:sz="4" w:space="0" w:color="000000"/>
              <w:bottom w:val="single" w:sz="4" w:space="0" w:color="000000"/>
            </w:tcBorders>
            <w:shd w:val="clear" w:color="auto" w:fill="auto"/>
          </w:tcPr>
          <w:p w14:paraId="056E874D" w14:textId="77777777" w:rsidR="00EF09ED" w:rsidRPr="00F136A4" w:rsidRDefault="00EF09ED" w:rsidP="00EA51FE">
            <w:pPr>
              <w:widowControl w:val="0"/>
              <w:ind w:left="-108" w:right="-108"/>
              <w:jc w:val="center"/>
            </w:pPr>
            <w:r w:rsidRPr="00F136A4">
              <w:rPr>
                <w:rFonts w:eastAsia="Arial"/>
                <w:lang w:eastAsia="uk-UA" w:bidi="uk-UA"/>
              </w:rPr>
              <w:t>Ціна</w:t>
            </w:r>
          </w:p>
          <w:p w14:paraId="7C493D0E" w14:textId="77777777" w:rsidR="00EF09ED" w:rsidRPr="00F136A4" w:rsidRDefault="00EF09ED" w:rsidP="00EA51FE">
            <w:pPr>
              <w:widowControl w:val="0"/>
              <w:ind w:left="-108" w:right="-108"/>
              <w:jc w:val="center"/>
            </w:pPr>
            <w:r w:rsidRPr="00F136A4">
              <w:rPr>
                <w:rFonts w:eastAsia="Times New Roman"/>
                <w:lang w:eastAsia="uk-UA" w:bidi="uk-UA"/>
              </w:rPr>
              <w:t xml:space="preserve"> бе</w:t>
            </w:r>
            <w:r w:rsidRPr="00F136A4">
              <w:rPr>
                <w:rFonts w:eastAsia="Arial"/>
                <w:lang w:eastAsia="uk-UA" w:bidi="uk-UA"/>
              </w:rPr>
              <w:t>з ПДВ (грн.)</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B8491C" w14:textId="77777777" w:rsidR="00EF09ED" w:rsidRPr="00F136A4" w:rsidRDefault="00EF09ED" w:rsidP="00EA51FE">
            <w:pPr>
              <w:widowControl w:val="0"/>
              <w:jc w:val="center"/>
            </w:pPr>
            <w:r w:rsidRPr="00F136A4">
              <w:rPr>
                <w:rFonts w:eastAsia="Arial"/>
                <w:lang w:eastAsia="uk-UA" w:bidi="uk-UA"/>
              </w:rPr>
              <w:t>Сума</w:t>
            </w:r>
          </w:p>
          <w:p w14:paraId="58D976EF" w14:textId="77777777" w:rsidR="00EF09ED" w:rsidRPr="00F136A4" w:rsidRDefault="00EF09ED" w:rsidP="00EA51FE">
            <w:pPr>
              <w:widowControl w:val="0"/>
              <w:jc w:val="center"/>
            </w:pPr>
            <w:r w:rsidRPr="00F136A4">
              <w:rPr>
                <w:rFonts w:eastAsia="Arial"/>
                <w:lang w:eastAsia="uk-UA" w:bidi="uk-UA"/>
              </w:rPr>
              <w:t>без ПДВ (грн.)</w:t>
            </w:r>
          </w:p>
        </w:tc>
      </w:tr>
      <w:tr w:rsidR="00EF09ED" w:rsidRPr="0004645E" w14:paraId="09FC1DAC"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113BAD48" w14:textId="77777777" w:rsidR="00EF09ED" w:rsidRPr="00974A7B" w:rsidRDefault="00EF09ED" w:rsidP="00EA51FE">
            <w:pPr>
              <w:widowControl w:val="0"/>
              <w:jc w:val="center"/>
            </w:pPr>
            <w:r w:rsidRPr="00974A7B">
              <w:rPr>
                <w:rFonts w:eastAsia="Arial"/>
                <w:lang w:eastAsia="uk-UA" w:bidi="uk-UA"/>
              </w:rPr>
              <w:t>1</w:t>
            </w:r>
          </w:p>
        </w:tc>
        <w:tc>
          <w:tcPr>
            <w:tcW w:w="2103" w:type="dxa"/>
            <w:tcBorders>
              <w:top w:val="single" w:sz="4" w:space="0" w:color="000000"/>
              <w:left w:val="single" w:sz="4" w:space="0" w:color="000000"/>
              <w:bottom w:val="single" w:sz="4" w:space="0" w:color="000000"/>
            </w:tcBorders>
            <w:shd w:val="clear" w:color="auto" w:fill="auto"/>
          </w:tcPr>
          <w:p w14:paraId="39736219" w14:textId="77777777" w:rsidR="00EF09ED" w:rsidRPr="00374ACE"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A8722BD" w14:textId="77777777" w:rsidR="00EF09ED" w:rsidRPr="0019052F"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4D4C7557" w14:textId="77777777" w:rsidR="00EF09ED" w:rsidRPr="00374ACE"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093E6BCB" w14:textId="77777777" w:rsidR="00EF09ED" w:rsidRPr="00374ACE"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AB9EE6A" w14:textId="77777777" w:rsidR="00EF09ED" w:rsidRPr="00974A7B" w:rsidRDefault="00EF09ED" w:rsidP="00EA51FE">
            <w:pPr>
              <w:jc w:val="right"/>
            </w:pPr>
            <w:r>
              <w:t xml:space="preserve"> </w:t>
            </w:r>
          </w:p>
        </w:tc>
      </w:tr>
      <w:tr w:rsidR="00EF09ED" w:rsidRPr="0004645E" w14:paraId="7FC356ED"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280AF5B3" w14:textId="77777777" w:rsidR="00EF09ED" w:rsidRPr="00974A7B" w:rsidRDefault="00EF09ED" w:rsidP="00EA51FE">
            <w:pPr>
              <w:widowControl w:val="0"/>
              <w:jc w:val="center"/>
              <w:rPr>
                <w:rFonts w:eastAsia="Arial"/>
                <w:lang w:eastAsia="uk-UA" w:bidi="uk-UA"/>
              </w:rPr>
            </w:pPr>
            <w:r>
              <w:rPr>
                <w:rFonts w:eastAsia="Arial"/>
                <w:lang w:eastAsia="uk-UA" w:bidi="uk-UA"/>
              </w:rPr>
              <w:t>2</w:t>
            </w:r>
          </w:p>
        </w:tc>
        <w:tc>
          <w:tcPr>
            <w:tcW w:w="2103" w:type="dxa"/>
            <w:tcBorders>
              <w:top w:val="single" w:sz="4" w:space="0" w:color="000000"/>
              <w:left w:val="single" w:sz="4" w:space="0" w:color="000000"/>
              <w:bottom w:val="single" w:sz="4" w:space="0" w:color="000000"/>
            </w:tcBorders>
            <w:shd w:val="clear" w:color="auto" w:fill="auto"/>
          </w:tcPr>
          <w:p w14:paraId="47809FE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2C844760"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69B30683"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140DCB39"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703A184E" w14:textId="77777777" w:rsidR="00EF09ED" w:rsidRDefault="00EF09ED" w:rsidP="00EA51FE">
            <w:pPr>
              <w:jc w:val="right"/>
            </w:pPr>
            <w:r>
              <w:t xml:space="preserve"> </w:t>
            </w:r>
          </w:p>
        </w:tc>
      </w:tr>
      <w:tr w:rsidR="00EF09ED" w:rsidRPr="0004645E" w14:paraId="623CDCB4" w14:textId="77777777" w:rsidTr="00F518D9">
        <w:trPr>
          <w:trHeight w:hRule="exact" w:val="284"/>
        </w:trPr>
        <w:tc>
          <w:tcPr>
            <w:tcW w:w="534" w:type="dxa"/>
            <w:tcBorders>
              <w:top w:val="single" w:sz="4" w:space="0" w:color="000000"/>
              <w:left w:val="single" w:sz="4" w:space="0" w:color="000000"/>
              <w:bottom w:val="single" w:sz="4" w:space="0" w:color="000000"/>
            </w:tcBorders>
            <w:shd w:val="clear" w:color="auto" w:fill="auto"/>
            <w:vAlign w:val="center"/>
          </w:tcPr>
          <w:p w14:paraId="03EAC633" w14:textId="77777777" w:rsidR="00EF09ED" w:rsidRPr="00974A7B" w:rsidRDefault="00EF09ED" w:rsidP="00EA51FE">
            <w:pPr>
              <w:widowControl w:val="0"/>
              <w:jc w:val="center"/>
              <w:rPr>
                <w:rFonts w:eastAsia="Arial"/>
                <w:lang w:eastAsia="uk-UA" w:bidi="uk-UA"/>
              </w:rPr>
            </w:pPr>
            <w:r>
              <w:rPr>
                <w:rFonts w:eastAsia="Arial"/>
                <w:lang w:eastAsia="uk-UA" w:bidi="uk-UA"/>
              </w:rPr>
              <w:t>3</w:t>
            </w:r>
          </w:p>
        </w:tc>
        <w:tc>
          <w:tcPr>
            <w:tcW w:w="2103" w:type="dxa"/>
            <w:tcBorders>
              <w:top w:val="single" w:sz="4" w:space="0" w:color="000000"/>
              <w:left w:val="single" w:sz="4" w:space="0" w:color="000000"/>
              <w:bottom w:val="single" w:sz="4" w:space="0" w:color="000000"/>
            </w:tcBorders>
            <w:shd w:val="clear" w:color="auto" w:fill="auto"/>
          </w:tcPr>
          <w:p w14:paraId="60C24EFE" w14:textId="77777777" w:rsidR="00EF09ED" w:rsidRDefault="00EF09ED" w:rsidP="00EA51FE">
            <w:r>
              <w:t xml:space="preserve"> </w:t>
            </w:r>
          </w:p>
        </w:tc>
        <w:tc>
          <w:tcPr>
            <w:tcW w:w="1275" w:type="dxa"/>
            <w:tcBorders>
              <w:top w:val="single" w:sz="4" w:space="0" w:color="000000"/>
              <w:left w:val="single" w:sz="4" w:space="0" w:color="000000"/>
              <w:bottom w:val="single" w:sz="4" w:space="0" w:color="000000"/>
            </w:tcBorders>
            <w:shd w:val="clear" w:color="auto" w:fill="auto"/>
          </w:tcPr>
          <w:p w14:paraId="195D5685" w14:textId="77777777" w:rsidR="00EF09ED" w:rsidRDefault="00EF09ED" w:rsidP="00EA51FE">
            <w:pPr>
              <w:jc w:val="center"/>
            </w:pPr>
            <w:r>
              <w:t xml:space="preserve"> </w:t>
            </w:r>
          </w:p>
        </w:tc>
        <w:tc>
          <w:tcPr>
            <w:tcW w:w="1560" w:type="dxa"/>
            <w:tcBorders>
              <w:top w:val="single" w:sz="4" w:space="0" w:color="000000"/>
              <w:left w:val="single" w:sz="4" w:space="0" w:color="000000"/>
              <w:bottom w:val="single" w:sz="4" w:space="0" w:color="000000"/>
            </w:tcBorders>
            <w:shd w:val="clear" w:color="auto" w:fill="auto"/>
          </w:tcPr>
          <w:p w14:paraId="2CCCE38A" w14:textId="77777777" w:rsidR="00EF09ED" w:rsidRDefault="00EF09ED" w:rsidP="00EA51FE">
            <w:pPr>
              <w:jc w:val="center"/>
            </w:pPr>
            <w:r>
              <w:t xml:space="preserve"> </w:t>
            </w:r>
          </w:p>
        </w:tc>
        <w:tc>
          <w:tcPr>
            <w:tcW w:w="2409" w:type="dxa"/>
            <w:tcBorders>
              <w:top w:val="single" w:sz="4" w:space="0" w:color="000000"/>
              <w:left w:val="single" w:sz="4" w:space="0" w:color="000000"/>
              <w:bottom w:val="single" w:sz="4" w:space="0" w:color="000000"/>
            </w:tcBorders>
            <w:shd w:val="clear" w:color="auto" w:fill="auto"/>
          </w:tcPr>
          <w:p w14:paraId="4B41F9F4" w14:textId="77777777" w:rsidR="00EF09ED" w:rsidRDefault="00EF09ED" w:rsidP="00EA51FE">
            <w:pPr>
              <w:jc w:val="right"/>
            </w:pPr>
            <w: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3D1ED0CB" w14:textId="77777777" w:rsidR="00EF09ED" w:rsidRDefault="00EF09ED" w:rsidP="00EA51FE">
            <w:pPr>
              <w:jc w:val="right"/>
            </w:pPr>
            <w:r>
              <w:t xml:space="preserve"> </w:t>
            </w:r>
          </w:p>
        </w:tc>
      </w:tr>
      <w:tr w:rsidR="00EF09ED" w:rsidRPr="00974A7B" w14:paraId="142E5ACC" w14:textId="77777777" w:rsidTr="00F518D9">
        <w:trPr>
          <w:trHeight w:val="290"/>
        </w:trPr>
        <w:tc>
          <w:tcPr>
            <w:tcW w:w="7881" w:type="dxa"/>
            <w:gridSpan w:val="5"/>
            <w:tcBorders>
              <w:top w:val="single" w:sz="4" w:space="0" w:color="auto"/>
              <w:left w:val="single" w:sz="6" w:space="0" w:color="000000"/>
              <w:bottom w:val="single" w:sz="6" w:space="0" w:color="000000"/>
            </w:tcBorders>
            <w:shd w:val="clear" w:color="auto" w:fill="auto"/>
            <w:vAlign w:val="center"/>
          </w:tcPr>
          <w:p w14:paraId="53EBC0E1" w14:textId="77777777" w:rsidR="00EF09ED" w:rsidRPr="00974A7B" w:rsidRDefault="00EF09ED" w:rsidP="00EA51FE">
            <w:pPr>
              <w:widowControl w:val="0"/>
              <w:jc w:val="right"/>
            </w:pPr>
            <w:r w:rsidRPr="00974A7B">
              <w:rPr>
                <w:rFonts w:eastAsia="Arial"/>
                <w:lang w:eastAsia="uk-UA" w:bidi="uk-UA"/>
              </w:rPr>
              <w:t>В</w:t>
            </w:r>
            <w:r>
              <w:rPr>
                <w:rFonts w:eastAsia="Arial"/>
                <w:lang w:eastAsia="uk-UA" w:bidi="uk-UA"/>
              </w:rPr>
              <w:t>сього</w:t>
            </w:r>
            <w:r w:rsidRPr="00974A7B">
              <w:rPr>
                <w:rFonts w:eastAsia="Arial"/>
                <w:lang w:eastAsia="uk-UA" w:bidi="uk-UA"/>
              </w:rPr>
              <w:t>:</w:t>
            </w:r>
          </w:p>
        </w:tc>
        <w:tc>
          <w:tcPr>
            <w:tcW w:w="2552" w:type="dxa"/>
            <w:tcBorders>
              <w:top w:val="single" w:sz="4" w:space="0" w:color="auto"/>
              <w:left w:val="single" w:sz="6" w:space="0" w:color="000000"/>
              <w:bottom w:val="single" w:sz="4" w:space="0" w:color="000000"/>
              <w:right w:val="single" w:sz="4" w:space="0" w:color="000000"/>
            </w:tcBorders>
            <w:shd w:val="clear" w:color="auto" w:fill="auto"/>
            <w:vAlign w:val="bottom"/>
          </w:tcPr>
          <w:p w14:paraId="16534943" w14:textId="77777777" w:rsidR="00EF09ED" w:rsidRPr="00974A7B" w:rsidRDefault="00EF09ED" w:rsidP="00EA51FE">
            <w:pPr>
              <w:jc w:val="right"/>
              <w:rPr>
                <w:bCs/>
              </w:rPr>
            </w:pPr>
            <w:r>
              <w:rPr>
                <w:bCs/>
              </w:rPr>
              <w:t xml:space="preserve"> </w:t>
            </w:r>
          </w:p>
        </w:tc>
      </w:tr>
      <w:tr w:rsidR="00EF09ED" w:rsidRPr="00974A7B" w14:paraId="5CEF1291" w14:textId="77777777" w:rsidTr="00F518D9">
        <w:trPr>
          <w:trHeight w:val="250"/>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15DF436" w14:textId="77777777" w:rsidR="00EF09ED" w:rsidRPr="00974A7B" w:rsidRDefault="00EF09ED" w:rsidP="00EA51FE">
            <w:pPr>
              <w:widowControl w:val="0"/>
              <w:jc w:val="right"/>
            </w:pPr>
            <w:r w:rsidRPr="00974A7B">
              <w:rPr>
                <w:rFonts w:eastAsia="Times New Roman"/>
                <w:lang w:eastAsia="uk-UA" w:bidi="uk-UA"/>
              </w:rPr>
              <w:t xml:space="preserve"> </w:t>
            </w:r>
            <w:r w:rsidRPr="00974A7B">
              <w:rPr>
                <w:rFonts w:eastAsia="Arial"/>
                <w:lang w:eastAsia="uk-UA" w:bidi="uk-UA"/>
              </w:rPr>
              <w:t>ПДВ:</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1C6EACFC" w14:textId="77777777" w:rsidR="00EF09ED" w:rsidRPr="00974A7B" w:rsidRDefault="00EF09ED" w:rsidP="00EA51FE">
            <w:pPr>
              <w:jc w:val="right"/>
              <w:rPr>
                <w:bCs/>
              </w:rPr>
            </w:pPr>
            <w:r>
              <w:rPr>
                <w:bCs/>
              </w:rPr>
              <w:t xml:space="preserve"> </w:t>
            </w:r>
          </w:p>
        </w:tc>
      </w:tr>
      <w:tr w:rsidR="00EF09ED" w:rsidRPr="00974A7B" w14:paraId="57269015" w14:textId="77777777" w:rsidTr="00F518D9">
        <w:trPr>
          <w:trHeight w:val="252"/>
        </w:trPr>
        <w:tc>
          <w:tcPr>
            <w:tcW w:w="7881" w:type="dxa"/>
            <w:gridSpan w:val="5"/>
            <w:tcBorders>
              <w:top w:val="single" w:sz="6" w:space="0" w:color="000000"/>
              <w:left w:val="single" w:sz="6" w:space="0" w:color="000000"/>
              <w:bottom w:val="single" w:sz="6" w:space="0" w:color="000000"/>
            </w:tcBorders>
            <w:shd w:val="clear" w:color="auto" w:fill="auto"/>
            <w:vAlign w:val="center"/>
          </w:tcPr>
          <w:p w14:paraId="5AA82867" w14:textId="77777777" w:rsidR="00EF09ED" w:rsidRPr="00974A7B" w:rsidRDefault="00EF09ED" w:rsidP="00EA51FE">
            <w:pPr>
              <w:widowControl w:val="0"/>
              <w:jc w:val="right"/>
            </w:pPr>
            <w:r w:rsidRPr="00974A7B">
              <w:rPr>
                <w:rFonts w:eastAsia="Arial"/>
                <w:b/>
                <w:lang w:eastAsia="uk-UA" w:bidi="uk-UA"/>
              </w:rPr>
              <w:t>Разом до сплати:</w:t>
            </w:r>
          </w:p>
        </w:tc>
        <w:tc>
          <w:tcPr>
            <w:tcW w:w="2552" w:type="dxa"/>
            <w:tcBorders>
              <w:top w:val="single" w:sz="4" w:space="0" w:color="000000"/>
              <w:left w:val="single" w:sz="6" w:space="0" w:color="000000"/>
              <w:bottom w:val="single" w:sz="4" w:space="0" w:color="000000"/>
              <w:right w:val="single" w:sz="4" w:space="0" w:color="000000"/>
            </w:tcBorders>
            <w:shd w:val="clear" w:color="auto" w:fill="auto"/>
            <w:vAlign w:val="bottom"/>
          </w:tcPr>
          <w:p w14:paraId="0022EE8F" w14:textId="77777777" w:rsidR="00EF09ED" w:rsidRPr="00E94113" w:rsidRDefault="00EF09ED" w:rsidP="00EA51FE">
            <w:pPr>
              <w:jc w:val="right"/>
              <w:rPr>
                <w:bCs/>
              </w:rPr>
            </w:pPr>
            <w:r>
              <w:rPr>
                <w:bCs/>
              </w:rPr>
              <w:t xml:space="preserve"> </w:t>
            </w:r>
          </w:p>
        </w:tc>
      </w:tr>
    </w:tbl>
    <w:p w14:paraId="2E6B1AB4" w14:textId="77777777" w:rsidR="003E3BFC" w:rsidRPr="0018100C" w:rsidRDefault="003E3BFC" w:rsidP="003E3BFC">
      <w:pPr>
        <w:tabs>
          <w:tab w:val="left" w:pos="567"/>
        </w:tabs>
        <w:jc w:val="both"/>
        <w:rPr>
          <w:sz w:val="22"/>
        </w:rPr>
      </w:pPr>
    </w:p>
    <w:p w14:paraId="664EB1A7" w14:textId="77777777" w:rsidR="003E3BFC" w:rsidRPr="0018100C" w:rsidRDefault="003E3BFC" w:rsidP="003E3BFC">
      <w:pPr>
        <w:jc w:val="both"/>
      </w:pPr>
      <w:r w:rsidRPr="0018100C">
        <w:t>9. Ми згідні дотримуватися умов тендерної пропозиції не менше 90 днів із дати кінцевого строку подання тендерних пропозицій. Наша тендерна пропозиція буде обов’язковою для нас і може бути акцептована замовником у будь-який час до закінчення встановленого Законом терміну.</w:t>
      </w:r>
    </w:p>
    <w:p w14:paraId="0EE1F07B" w14:textId="04BBB5AD" w:rsidR="003E3BFC" w:rsidRPr="0018100C" w:rsidRDefault="00830E43" w:rsidP="00016887">
      <w:pPr>
        <w:tabs>
          <w:tab w:val="left" w:pos="540"/>
        </w:tabs>
        <w:jc w:val="both"/>
        <w:rPr>
          <w:rFonts w:eastAsia="Times New Roman"/>
        </w:rPr>
      </w:pPr>
      <w:r w:rsidRPr="0018100C">
        <w:t xml:space="preserve">10. </w:t>
      </w:r>
      <w:r w:rsidRPr="0018100C">
        <w:rPr>
          <w:rFonts w:eastAsia="Times New Roman"/>
        </w:rPr>
        <w:t xml:space="preserve">Якщо нас визначено переможцем торгів, ми беремо на себе зобов’язання підписати договір із замовником не пізніше ніж через 15 днів з дня прийняття рішення про намір укласти договір про закупівлю та не раніше ніж через 5 днів з дати оприлюднення в електронній системі </w:t>
      </w:r>
      <w:proofErr w:type="spellStart"/>
      <w:r w:rsidRPr="0018100C">
        <w:rPr>
          <w:rFonts w:eastAsia="Times New Roman"/>
        </w:rPr>
        <w:t>закупівель</w:t>
      </w:r>
      <w:proofErr w:type="spellEnd"/>
      <w:r w:rsidRPr="0018100C">
        <w:rPr>
          <w:rFonts w:eastAsia="Times New Roman"/>
        </w:rPr>
        <w:t xml:space="preserve"> повідомлення про намір укласти договір про закупівлю. У випадку обґрунтованої необхідності строк для укладання договору може бути продовжений до 60 днів.</w:t>
      </w:r>
    </w:p>
    <w:p w14:paraId="0CD35948" w14:textId="77777777" w:rsidR="003E3BFC" w:rsidRPr="0018100C" w:rsidRDefault="003E3BFC" w:rsidP="003E3BFC">
      <w:pPr>
        <w:rPr>
          <w:sz w:val="22"/>
          <w:szCs w:val="22"/>
        </w:rPr>
      </w:pPr>
      <w:r w:rsidRPr="0018100C">
        <w:rPr>
          <w:sz w:val="22"/>
          <w:szCs w:val="22"/>
        </w:rPr>
        <w:t xml:space="preserve">     ________________________________</w:t>
      </w:r>
      <w:r w:rsidRPr="0018100C">
        <w:rPr>
          <w:sz w:val="22"/>
          <w:szCs w:val="22"/>
        </w:rPr>
        <w:tab/>
      </w:r>
      <w:r w:rsidRPr="0018100C">
        <w:rPr>
          <w:sz w:val="22"/>
          <w:szCs w:val="22"/>
        </w:rPr>
        <w:tab/>
        <w:t xml:space="preserve">                     </w:t>
      </w:r>
      <w:r w:rsidRPr="0018100C">
        <w:rPr>
          <w:sz w:val="22"/>
          <w:szCs w:val="22"/>
        </w:rPr>
        <w:tab/>
      </w:r>
      <w:r w:rsidRPr="0018100C">
        <w:rPr>
          <w:sz w:val="22"/>
          <w:szCs w:val="22"/>
        </w:rPr>
        <w:tab/>
        <w:t xml:space="preserve">         __________________</w:t>
      </w:r>
    </w:p>
    <w:p w14:paraId="2314D448" w14:textId="77777777" w:rsidR="003E3BFC" w:rsidRPr="0018100C" w:rsidRDefault="003E3BFC" w:rsidP="003E3BFC">
      <w:pPr>
        <w:jc w:val="both"/>
        <w:rPr>
          <w:sz w:val="20"/>
          <w:szCs w:val="20"/>
        </w:rPr>
      </w:pPr>
      <w:r w:rsidRPr="0018100C">
        <w:rPr>
          <w:sz w:val="20"/>
          <w:szCs w:val="20"/>
        </w:rPr>
        <w:t xml:space="preserve">      (посада керівника учасника або уповноваженої ним особи)      </w:t>
      </w:r>
      <w:r w:rsidRPr="0018100C">
        <w:t xml:space="preserve">     </w:t>
      </w:r>
      <w:r w:rsidRPr="0018100C">
        <w:tab/>
        <w:t xml:space="preserve">        </w:t>
      </w:r>
      <w:r w:rsidRPr="0018100C">
        <w:rPr>
          <w:sz w:val="20"/>
          <w:szCs w:val="20"/>
        </w:rPr>
        <w:t xml:space="preserve"> (підпис)            (ініціали та прізвище)</w:t>
      </w:r>
    </w:p>
    <w:p w14:paraId="71209FAD" w14:textId="77777777" w:rsidR="003E3BFC" w:rsidRPr="0018100C" w:rsidRDefault="003E3BFC" w:rsidP="003E3BFC">
      <w:pPr>
        <w:widowControl w:val="0"/>
        <w:suppressAutoHyphens/>
        <w:jc w:val="both"/>
      </w:pPr>
      <w:r w:rsidRPr="0018100C">
        <w:t>*</w:t>
      </w:r>
      <w:r w:rsidRPr="0018100C">
        <w:rPr>
          <w:i/>
        </w:rPr>
        <w:t xml:space="preserve"> Форма тендерної пропозиції заповнюється Учасником  та надається</w:t>
      </w:r>
    </w:p>
    <w:p w14:paraId="0B9AA1AB" w14:textId="77777777" w:rsidR="003E3BFC" w:rsidRPr="0018100C" w:rsidRDefault="003E3BFC" w:rsidP="003E3BFC">
      <w:pPr>
        <w:suppressAutoHyphens/>
        <w:jc w:val="both"/>
      </w:pPr>
      <w:r w:rsidRPr="0018100C">
        <w:rPr>
          <w:i/>
        </w:rPr>
        <w:t xml:space="preserve">на фірмовому бланку (за наявності) шляхом завантаження через електронну систему </w:t>
      </w:r>
      <w:proofErr w:type="spellStart"/>
      <w:r w:rsidRPr="0018100C">
        <w:rPr>
          <w:i/>
        </w:rPr>
        <w:t>закупівель</w:t>
      </w:r>
      <w:proofErr w:type="spellEnd"/>
      <w:r w:rsidRPr="0018100C">
        <w:rPr>
          <w:i/>
        </w:rPr>
        <w:t xml:space="preserve">  </w:t>
      </w:r>
    </w:p>
    <w:p w14:paraId="01822D8D" w14:textId="0856FC2F" w:rsidR="00167B59" w:rsidRPr="0018100C" w:rsidRDefault="00E11B68" w:rsidP="00016887">
      <w:pPr>
        <w:widowControl w:val="0"/>
        <w:jc w:val="center"/>
        <w:rPr>
          <w:b/>
          <w:bCs/>
          <w:lang w:val="ru-RU"/>
        </w:rPr>
      </w:pPr>
      <w:r w:rsidRPr="0018100C">
        <w:rPr>
          <w:b/>
          <w:bCs/>
        </w:rPr>
        <w:t xml:space="preserve">             </w:t>
      </w:r>
      <w:r w:rsidR="004A4FBA" w:rsidRPr="0018100C">
        <w:rPr>
          <w:b/>
          <w:bCs/>
        </w:rPr>
        <w:t xml:space="preserve">        </w:t>
      </w:r>
    </w:p>
    <w:p w14:paraId="691FB7BD" w14:textId="22501688" w:rsidR="003E3BFC" w:rsidRPr="005C0C72" w:rsidRDefault="003E3BFC" w:rsidP="00AD79E4">
      <w:pPr>
        <w:ind w:right="-37"/>
        <w:rPr>
          <w:rFonts w:eastAsia="Times New Roman"/>
          <w:b/>
          <w:bCs/>
          <w:sz w:val="20"/>
          <w:szCs w:val="20"/>
          <w:lang w:val="ru-RU"/>
        </w:rPr>
      </w:pPr>
    </w:p>
    <w:p w14:paraId="6BE1B42E" w14:textId="77777777" w:rsidR="00894B2D" w:rsidRPr="005C0C72" w:rsidRDefault="00894B2D" w:rsidP="00AD79E4">
      <w:pPr>
        <w:ind w:right="-37"/>
        <w:jc w:val="right"/>
        <w:rPr>
          <w:b/>
          <w:lang w:val="ru-RU"/>
        </w:rPr>
      </w:pPr>
    </w:p>
    <w:p w14:paraId="03375A8E" w14:textId="77777777" w:rsidR="00894B2D" w:rsidRPr="005C0C72" w:rsidRDefault="00894B2D" w:rsidP="00AD79E4">
      <w:pPr>
        <w:ind w:right="-37"/>
        <w:jc w:val="right"/>
        <w:rPr>
          <w:b/>
          <w:lang w:val="ru-RU"/>
        </w:rPr>
      </w:pPr>
    </w:p>
    <w:p w14:paraId="0B82B123" w14:textId="77777777" w:rsidR="00894B2D" w:rsidRPr="005C0C72" w:rsidRDefault="00894B2D" w:rsidP="00AD79E4">
      <w:pPr>
        <w:ind w:right="-37"/>
        <w:jc w:val="right"/>
        <w:rPr>
          <w:b/>
          <w:lang w:val="ru-RU"/>
        </w:rPr>
      </w:pPr>
    </w:p>
    <w:p w14:paraId="118614AC" w14:textId="5DE6D8BF" w:rsidR="00EF09ED" w:rsidRDefault="00EF09ED" w:rsidP="001D5C03">
      <w:pPr>
        <w:rPr>
          <w:b/>
        </w:rPr>
      </w:pPr>
    </w:p>
    <w:p w14:paraId="7C1612B7" w14:textId="77777777" w:rsidR="001D5C03" w:rsidRDefault="001D5C03" w:rsidP="001D5C03">
      <w:pPr>
        <w:rPr>
          <w:b/>
        </w:rPr>
      </w:pPr>
    </w:p>
    <w:p w14:paraId="02C02EBE" w14:textId="77777777" w:rsidR="00804067" w:rsidRPr="003E4F78" w:rsidRDefault="00804067" w:rsidP="00804067">
      <w:pPr>
        <w:jc w:val="right"/>
        <w:rPr>
          <w:b/>
        </w:rPr>
      </w:pPr>
    </w:p>
    <w:p w14:paraId="32A6FE12" w14:textId="77777777" w:rsidR="00011677" w:rsidRPr="00837C90" w:rsidRDefault="00011677" w:rsidP="00011677">
      <w:pPr>
        <w:jc w:val="right"/>
        <w:rPr>
          <w:b/>
        </w:rPr>
      </w:pPr>
      <w:r w:rsidRPr="00837C90">
        <w:rPr>
          <w:b/>
        </w:rPr>
        <w:t>ДОДАТОК № 4</w:t>
      </w:r>
    </w:p>
    <w:p w14:paraId="4B6DD706" w14:textId="77777777" w:rsidR="00011677" w:rsidRPr="00837C90" w:rsidRDefault="00011677" w:rsidP="00011677">
      <w:pPr>
        <w:ind w:right="-37"/>
        <w:jc w:val="right"/>
        <w:rPr>
          <w:rFonts w:eastAsia="Times New Roman"/>
          <w:b/>
          <w:bCs/>
        </w:rPr>
      </w:pPr>
      <w:r w:rsidRPr="00837C90">
        <w:rPr>
          <w:rFonts w:eastAsia="Times New Roman"/>
          <w:b/>
          <w:bCs/>
        </w:rPr>
        <w:t xml:space="preserve"> до тендерної документації</w:t>
      </w:r>
    </w:p>
    <w:p w14:paraId="4FDEDCE4" w14:textId="77777777" w:rsidR="00011677" w:rsidRPr="00837C90" w:rsidRDefault="00011677" w:rsidP="00011677">
      <w:pPr>
        <w:ind w:right="-37"/>
        <w:jc w:val="right"/>
        <w:rPr>
          <w:rFonts w:eastAsia="Times New Roman"/>
          <w:b/>
          <w:bCs/>
        </w:rPr>
      </w:pPr>
    </w:p>
    <w:p w14:paraId="33CCFD42" w14:textId="77777777" w:rsidR="00011677" w:rsidRPr="00837C90" w:rsidRDefault="00011677" w:rsidP="00011677">
      <w:pPr>
        <w:jc w:val="center"/>
        <w:rPr>
          <w:rFonts w:eastAsia="Times New Roman"/>
          <w:b/>
          <w:lang w:eastAsia="uk-UA"/>
        </w:rPr>
      </w:pPr>
      <w:r w:rsidRPr="00837C90">
        <w:rPr>
          <w:rFonts w:eastAsia="Times New Roman"/>
          <w:b/>
          <w:lang w:eastAsia="uk-UA"/>
        </w:rPr>
        <w:t>ТЕХНІЧНІ, ЯКІСНІ ТА ІНШІ ХАРАКТЕРИСТИКИ ПРЕДМЕТА ЗАКУПІВЛІ</w:t>
      </w:r>
    </w:p>
    <w:p w14:paraId="5A1C8C11" w14:textId="77777777" w:rsidR="00011677" w:rsidRPr="00837C90" w:rsidRDefault="00011677" w:rsidP="00011677">
      <w:pPr>
        <w:jc w:val="center"/>
        <w:rPr>
          <w:rFonts w:eastAsia="Times New Roman"/>
          <w:b/>
          <w:lang w:eastAsia="uk-UA"/>
        </w:rPr>
      </w:pPr>
      <w:r w:rsidRPr="00837C90">
        <w:rPr>
          <w:rFonts w:eastAsia="Times New Roman"/>
          <w:b/>
          <w:lang w:eastAsia="uk-UA"/>
        </w:rPr>
        <w:t>(форма, яка подається за підписом Учасника на фірмовому бланку)</w:t>
      </w:r>
    </w:p>
    <w:p w14:paraId="14363FC5" w14:textId="77777777" w:rsidR="00011677" w:rsidRPr="00837C90" w:rsidRDefault="00011677" w:rsidP="00011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en-US"/>
        </w:rPr>
      </w:pPr>
    </w:p>
    <w:tbl>
      <w:tblPr>
        <w:tblW w:w="0" w:type="auto"/>
        <w:jc w:val="center"/>
        <w:tblLayout w:type="fixed"/>
        <w:tblCellMar>
          <w:left w:w="73" w:type="dxa"/>
        </w:tblCellMar>
        <w:tblLook w:val="0000" w:firstRow="0" w:lastRow="0" w:firstColumn="0" w:lastColumn="0" w:noHBand="0" w:noVBand="0"/>
      </w:tblPr>
      <w:tblGrid>
        <w:gridCol w:w="1038"/>
        <w:gridCol w:w="5031"/>
        <w:gridCol w:w="1838"/>
        <w:gridCol w:w="1622"/>
      </w:tblGrid>
      <w:tr w:rsidR="00001B01" w14:paraId="4AEA52B8" w14:textId="77777777" w:rsidTr="00001B01">
        <w:trPr>
          <w:jc w:val="center"/>
        </w:trPr>
        <w:tc>
          <w:tcPr>
            <w:tcW w:w="103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82C550C" w14:textId="77777777" w:rsidR="00001B01" w:rsidRDefault="00001B01" w:rsidP="00E62B11">
            <w:pPr>
              <w:tabs>
                <w:tab w:val="left" w:pos="326"/>
              </w:tabs>
              <w:jc w:val="both"/>
              <w:rPr>
                <w:shd w:val="clear" w:color="auto" w:fill="FFFFFF"/>
              </w:rPr>
            </w:pPr>
            <w:r>
              <w:rPr>
                <w:shd w:val="clear" w:color="auto" w:fill="FFFFFF"/>
              </w:rPr>
              <w:t>№</w:t>
            </w:r>
          </w:p>
          <w:p w14:paraId="77C75A03" w14:textId="77777777" w:rsidR="00001B01" w:rsidRDefault="00001B01" w:rsidP="00E62B11">
            <w:pPr>
              <w:tabs>
                <w:tab w:val="left" w:pos="326"/>
              </w:tabs>
              <w:jc w:val="both"/>
            </w:pPr>
            <w:r>
              <w:rPr>
                <w:shd w:val="clear" w:color="auto" w:fill="FFFFFF"/>
              </w:rPr>
              <w:t>п/п</w:t>
            </w:r>
          </w:p>
        </w:tc>
        <w:tc>
          <w:tcPr>
            <w:tcW w:w="50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5D52F2F" w14:textId="060018EF" w:rsidR="00001B01" w:rsidRDefault="00001B01" w:rsidP="00001B01">
            <w:pPr>
              <w:tabs>
                <w:tab w:val="left" w:pos="326"/>
              </w:tabs>
              <w:jc w:val="center"/>
            </w:pPr>
            <w:r>
              <w:rPr>
                <w:shd w:val="clear" w:color="auto" w:fill="FFFFFF"/>
              </w:rPr>
              <w:t>Найменування</w:t>
            </w:r>
          </w:p>
        </w:tc>
        <w:tc>
          <w:tcPr>
            <w:tcW w:w="1838"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E7FEEEC" w14:textId="77777777" w:rsidR="00001B01" w:rsidRDefault="00001B01" w:rsidP="00001B01">
            <w:pPr>
              <w:tabs>
                <w:tab w:val="left" w:pos="326"/>
              </w:tabs>
              <w:jc w:val="center"/>
            </w:pPr>
            <w:r>
              <w:rPr>
                <w:shd w:val="clear" w:color="auto" w:fill="FFFFFF"/>
              </w:rPr>
              <w:t>Одиниця виміру</w:t>
            </w:r>
          </w:p>
        </w:tc>
        <w:tc>
          <w:tcPr>
            <w:tcW w:w="1622"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1CFDAD34" w14:textId="77777777" w:rsidR="00001B01" w:rsidRDefault="00001B01" w:rsidP="00001B01">
            <w:pPr>
              <w:tabs>
                <w:tab w:val="left" w:pos="326"/>
              </w:tabs>
              <w:jc w:val="center"/>
            </w:pPr>
            <w:r>
              <w:rPr>
                <w:shd w:val="clear" w:color="auto" w:fill="FFFFFF"/>
              </w:rPr>
              <w:t>Кількість</w:t>
            </w:r>
          </w:p>
        </w:tc>
      </w:tr>
      <w:tr w:rsidR="00001B01" w14:paraId="079D6AA6" w14:textId="77777777" w:rsidTr="00001B01">
        <w:trPr>
          <w:jc w:val="center"/>
        </w:trPr>
        <w:tc>
          <w:tcPr>
            <w:tcW w:w="1038" w:type="dxa"/>
            <w:tcBorders>
              <w:top w:val="single" w:sz="4" w:space="0" w:color="000001"/>
              <w:left w:val="single" w:sz="4" w:space="0" w:color="000001"/>
              <w:bottom w:val="single" w:sz="4" w:space="0" w:color="000001"/>
              <w:right w:val="single" w:sz="4" w:space="0" w:color="000001"/>
            </w:tcBorders>
            <w:shd w:val="clear" w:color="auto" w:fill="FFFFFF"/>
          </w:tcPr>
          <w:p w14:paraId="1A744AD7" w14:textId="77777777" w:rsidR="00001B01" w:rsidRDefault="00001B01" w:rsidP="00001B01">
            <w:pPr>
              <w:numPr>
                <w:ilvl w:val="0"/>
                <w:numId w:val="11"/>
              </w:numPr>
              <w:pBdr>
                <w:top w:val="none" w:sz="0" w:space="0" w:color="000000"/>
                <w:left w:val="none" w:sz="0" w:space="0" w:color="000000"/>
                <w:bottom w:val="none" w:sz="0" w:space="0" w:color="000000"/>
                <w:right w:val="none" w:sz="0" w:space="0" w:color="000000"/>
              </w:pBdr>
              <w:shd w:val="clear" w:color="auto" w:fill="FFFFFF"/>
              <w:tabs>
                <w:tab w:val="left" w:pos="326"/>
              </w:tabs>
              <w:suppressAutoHyphens/>
              <w:jc w:val="both"/>
              <w:rPr>
                <w:shd w:val="clear" w:color="auto" w:fill="FFFFFF"/>
              </w:rPr>
            </w:pPr>
          </w:p>
        </w:tc>
        <w:tc>
          <w:tcPr>
            <w:tcW w:w="50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A67E674" w14:textId="77777777" w:rsidR="00001B01" w:rsidRDefault="00001B01" w:rsidP="00E62B11">
            <w:pPr>
              <w:tabs>
                <w:tab w:val="left" w:pos="326"/>
              </w:tabs>
              <w:jc w:val="both"/>
            </w:pPr>
            <w:r>
              <w:rPr>
                <w:shd w:val="clear" w:color="auto" w:fill="FFFFFF"/>
              </w:rPr>
              <w:t xml:space="preserve">Колісний транспортний засіб </w:t>
            </w:r>
            <w:bookmarkStart w:id="32" w:name="__DdeLink__6406_1756384520"/>
            <w:r>
              <w:rPr>
                <w:shd w:val="clear" w:color="auto" w:fill="FFFFFF"/>
              </w:rPr>
              <w:t xml:space="preserve">типу </w:t>
            </w:r>
            <w:bookmarkEnd w:id="32"/>
            <w:r>
              <w:rPr>
                <w:shd w:val="clear" w:color="auto" w:fill="FFFFFF"/>
              </w:rPr>
              <w:t>B-1</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Pr>
          <w:p w14:paraId="7F00F3DC" w14:textId="77777777" w:rsidR="00001B01" w:rsidRDefault="00001B01" w:rsidP="00E62B11">
            <w:pPr>
              <w:tabs>
                <w:tab w:val="left" w:pos="326"/>
              </w:tabs>
              <w:jc w:val="both"/>
            </w:pPr>
            <w:bookmarkStart w:id="33" w:name="__DdeLink__6181_1756384520"/>
            <w:bookmarkEnd w:id="33"/>
            <w:r>
              <w:rPr>
                <w:shd w:val="clear" w:color="auto" w:fill="FFFFFF"/>
              </w:rPr>
              <w:t>послуга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Pr>
          <w:p w14:paraId="62984BB6" w14:textId="165F0255" w:rsidR="00001B01" w:rsidRDefault="00001B01" w:rsidP="00E62B11">
            <w:pPr>
              <w:tabs>
                <w:tab w:val="left" w:pos="326"/>
              </w:tabs>
              <w:jc w:val="center"/>
            </w:pPr>
            <w:r>
              <w:rPr>
                <w:shd w:val="clear" w:color="auto" w:fill="FFFFFF"/>
              </w:rPr>
              <w:t>8</w:t>
            </w:r>
          </w:p>
        </w:tc>
      </w:tr>
      <w:tr w:rsidR="00001B01" w14:paraId="599F8F39" w14:textId="77777777" w:rsidTr="00001B01">
        <w:trPr>
          <w:jc w:val="center"/>
        </w:trPr>
        <w:tc>
          <w:tcPr>
            <w:tcW w:w="1038" w:type="dxa"/>
            <w:tcBorders>
              <w:top w:val="single" w:sz="4" w:space="0" w:color="000001"/>
              <w:left w:val="single" w:sz="4" w:space="0" w:color="000001"/>
              <w:bottom w:val="single" w:sz="4" w:space="0" w:color="000001"/>
              <w:right w:val="single" w:sz="4" w:space="0" w:color="000001"/>
            </w:tcBorders>
            <w:shd w:val="clear" w:color="auto" w:fill="FFFFFF"/>
          </w:tcPr>
          <w:p w14:paraId="3D111A80" w14:textId="77777777" w:rsidR="00001B01" w:rsidRDefault="00001B01" w:rsidP="00001B01">
            <w:pPr>
              <w:numPr>
                <w:ilvl w:val="0"/>
                <w:numId w:val="11"/>
              </w:numPr>
              <w:pBdr>
                <w:top w:val="none" w:sz="0" w:space="0" w:color="000000"/>
                <w:left w:val="none" w:sz="0" w:space="0" w:color="000000"/>
                <w:bottom w:val="none" w:sz="0" w:space="0" w:color="000000"/>
                <w:right w:val="none" w:sz="0" w:space="0" w:color="000000"/>
              </w:pBdr>
              <w:shd w:val="clear" w:color="auto" w:fill="FFFFFF"/>
              <w:tabs>
                <w:tab w:val="left" w:pos="326"/>
              </w:tabs>
              <w:suppressAutoHyphens/>
              <w:jc w:val="both"/>
              <w:rPr>
                <w:shd w:val="clear" w:color="auto" w:fill="FFFFFF"/>
              </w:rPr>
            </w:pPr>
          </w:p>
        </w:tc>
        <w:tc>
          <w:tcPr>
            <w:tcW w:w="50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432832E" w14:textId="77777777" w:rsidR="00001B01" w:rsidRDefault="00001B01" w:rsidP="00E62B11">
            <w:pPr>
              <w:tabs>
                <w:tab w:val="left" w:pos="326"/>
              </w:tabs>
              <w:jc w:val="both"/>
            </w:pPr>
            <w:r>
              <w:rPr>
                <w:shd w:val="clear" w:color="auto" w:fill="FFFFFF"/>
              </w:rPr>
              <w:t>Колісний транспортний засіб типу B-2</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Pr>
          <w:p w14:paraId="30DF5E05" w14:textId="77777777" w:rsidR="00001B01" w:rsidRDefault="00001B01" w:rsidP="00E62B11">
            <w:pPr>
              <w:tabs>
                <w:tab w:val="left" w:pos="326"/>
              </w:tabs>
              <w:jc w:val="both"/>
            </w:pPr>
            <w:r>
              <w:rPr>
                <w:shd w:val="clear" w:color="auto" w:fill="FFFFFF"/>
              </w:rPr>
              <w:t>послуга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Pr>
          <w:p w14:paraId="0426A549" w14:textId="77777777" w:rsidR="00001B01" w:rsidRDefault="00001B01" w:rsidP="00E62B11">
            <w:pPr>
              <w:tabs>
                <w:tab w:val="left" w:pos="326"/>
              </w:tabs>
              <w:jc w:val="center"/>
            </w:pPr>
            <w:r>
              <w:rPr>
                <w:shd w:val="clear" w:color="auto" w:fill="FFFFFF"/>
              </w:rPr>
              <w:t>2</w:t>
            </w:r>
          </w:p>
        </w:tc>
      </w:tr>
      <w:tr w:rsidR="00001B01" w14:paraId="382E65BF" w14:textId="77777777" w:rsidTr="00001B01">
        <w:trPr>
          <w:jc w:val="center"/>
        </w:trPr>
        <w:tc>
          <w:tcPr>
            <w:tcW w:w="1038" w:type="dxa"/>
            <w:tcBorders>
              <w:top w:val="single" w:sz="4" w:space="0" w:color="000001"/>
              <w:left w:val="single" w:sz="4" w:space="0" w:color="000001"/>
              <w:bottom w:val="single" w:sz="4" w:space="0" w:color="000001"/>
              <w:right w:val="single" w:sz="4" w:space="0" w:color="000001"/>
            </w:tcBorders>
            <w:shd w:val="clear" w:color="auto" w:fill="FFFFFF"/>
          </w:tcPr>
          <w:p w14:paraId="620350B3" w14:textId="77777777" w:rsidR="00001B01" w:rsidRDefault="00001B01" w:rsidP="00001B01">
            <w:pPr>
              <w:numPr>
                <w:ilvl w:val="0"/>
                <w:numId w:val="11"/>
              </w:numPr>
              <w:pBdr>
                <w:top w:val="none" w:sz="0" w:space="0" w:color="000000"/>
                <w:left w:val="none" w:sz="0" w:space="0" w:color="000000"/>
                <w:bottom w:val="none" w:sz="0" w:space="0" w:color="000000"/>
                <w:right w:val="none" w:sz="0" w:space="0" w:color="000000"/>
              </w:pBdr>
              <w:shd w:val="clear" w:color="auto" w:fill="FFFFFF"/>
              <w:tabs>
                <w:tab w:val="left" w:pos="326"/>
              </w:tabs>
              <w:suppressAutoHyphens/>
              <w:jc w:val="both"/>
              <w:rPr>
                <w:shd w:val="clear" w:color="auto" w:fill="FFFFFF"/>
              </w:rPr>
            </w:pPr>
          </w:p>
        </w:tc>
        <w:tc>
          <w:tcPr>
            <w:tcW w:w="50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343BC077" w14:textId="77777777" w:rsidR="00001B01" w:rsidRDefault="00001B01" w:rsidP="00E62B11">
            <w:pPr>
              <w:tabs>
                <w:tab w:val="left" w:pos="326"/>
              </w:tabs>
              <w:jc w:val="both"/>
            </w:pPr>
            <w:r>
              <w:rPr>
                <w:shd w:val="clear" w:color="auto" w:fill="FFFFFF"/>
              </w:rPr>
              <w:t>Колісний транспортний засіб типу C-1</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Pr>
          <w:p w14:paraId="73535C1C" w14:textId="77777777" w:rsidR="00001B01" w:rsidRDefault="00001B01" w:rsidP="00E62B11">
            <w:pPr>
              <w:tabs>
                <w:tab w:val="left" w:pos="326"/>
              </w:tabs>
              <w:jc w:val="both"/>
            </w:pPr>
            <w:r>
              <w:rPr>
                <w:shd w:val="clear" w:color="auto" w:fill="FFFFFF"/>
              </w:rPr>
              <w:t>послуга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Pr>
          <w:p w14:paraId="600197EE" w14:textId="6EAE63D9" w:rsidR="00001B01" w:rsidRDefault="00001B01" w:rsidP="00E62B11">
            <w:pPr>
              <w:tabs>
                <w:tab w:val="left" w:pos="326"/>
              </w:tabs>
              <w:jc w:val="center"/>
            </w:pPr>
            <w:r>
              <w:rPr>
                <w:shd w:val="clear" w:color="auto" w:fill="FFFFFF"/>
              </w:rPr>
              <w:t>8</w:t>
            </w:r>
          </w:p>
        </w:tc>
      </w:tr>
      <w:tr w:rsidR="00001B01" w14:paraId="13F73552" w14:textId="77777777" w:rsidTr="00001B01">
        <w:trPr>
          <w:jc w:val="center"/>
        </w:trPr>
        <w:tc>
          <w:tcPr>
            <w:tcW w:w="1038" w:type="dxa"/>
            <w:tcBorders>
              <w:top w:val="single" w:sz="4" w:space="0" w:color="000001"/>
              <w:left w:val="single" w:sz="4" w:space="0" w:color="000001"/>
              <w:bottom w:val="single" w:sz="4" w:space="0" w:color="000001"/>
              <w:right w:val="single" w:sz="4" w:space="0" w:color="000001"/>
            </w:tcBorders>
            <w:shd w:val="clear" w:color="auto" w:fill="FFFFFF"/>
          </w:tcPr>
          <w:p w14:paraId="67021385" w14:textId="77777777" w:rsidR="00001B01" w:rsidRDefault="00001B01" w:rsidP="00001B01">
            <w:pPr>
              <w:numPr>
                <w:ilvl w:val="0"/>
                <w:numId w:val="11"/>
              </w:numPr>
              <w:pBdr>
                <w:top w:val="none" w:sz="0" w:space="0" w:color="000000"/>
                <w:left w:val="none" w:sz="0" w:space="0" w:color="000000"/>
                <w:bottom w:val="none" w:sz="0" w:space="0" w:color="000000"/>
                <w:right w:val="none" w:sz="0" w:space="0" w:color="000000"/>
              </w:pBdr>
              <w:shd w:val="clear" w:color="auto" w:fill="FFFFFF"/>
              <w:tabs>
                <w:tab w:val="left" w:pos="326"/>
              </w:tabs>
              <w:suppressAutoHyphens/>
              <w:jc w:val="both"/>
              <w:rPr>
                <w:shd w:val="clear" w:color="auto" w:fill="FFFFFF"/>
              </w:rPr>
            </w:pPr>
          </w:p>
        </w:tc>
        <w:tc>
          <w:tcPr>
            <w:tcW w:w="50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55B3CBED" w14:textId="77777777" w:rsidR="00001B01" w:rsidRDefault="00001B01" w:rsidP="00E62B11">
            <w:pPr>
              <w:tabs>
                <w:tab w:val="left" w:pos="326"/>
              </w:tabs>
              <w:jc w:val="both"/>
            </w:pPr>
            <w:r>
              <w:rPr>
                <w:shd w:val="clear" w:color="auto" w:fill="FFFFFF"/>
              </w:rPr>
              <w:t>Колісний транспортний засіб типу С-2</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Pr>
          <w:p w14:paraId="6DA3318A" w14:textId="77777777" w:rsidR="00001B01" w:rsidRDefault="00001B01" w:rsidP="00E62B11">
            <w:pPr>
              <w:tabs>
                <w:tab w:val="left" w:pos="326"/>
              </w:tabs>
              <w:jc w:val="both"/>
            </w:pPr>
            <w:r>
              <w:rPr>
                <w:shd w:val="clear" w:color="auto" w:fill="FFFFFF"/>
              </w:rPr>
              <w:t>послуга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Pr>
          <w:p w14:paraId="28B0714C" w14:textId="3B58E50F" w:rsidR="00001B01" w:rsidRDefault="00001B01" w:rsidP="00E62B11">
            <w:pPr>
              <w:tabs>
                <w:tab w:val="left" w:pos="326"/>
              </w:tabs>
              <w:jc w:val="center"/>
            </w:pPr>
            <w:r>
              <w:rPr>
                <w:shd w:val="clear" w:color="auto" w:fill="FFFFFF"/>
              </w:rPr>
              <w:t>56</w:t>
            </w:r>
          </w:p>
        </w:tc>
      </w:tr>
      <w:tr w:rsidR="00001B01" w14:paraId="007CA1DB" w14:textId="77777777" w:rsidTr="00001B01">
        <w:trPr>
          <w:jc w:val="center"/>
        </w:trPr>
        <w:tc>
          <w:tcPr>
            <w:tcW w:w="1038" w:type="dxa"/>
            <w:tcBorders>
              <w:top w:val="single" w:sz="4" w:space="0" w:color="000001"/>
              <w:left w:val="single" w:sz="4" w:space="0" w:color="000001"/>
              <w:bottom w:val="single" w:sz="4" w:space="0" w:color="000001"/>
              <w:right w:val="single" w:sz="4" w:space="0" w:color="000001"/>
            </w:tcBorders>
            <w:shd w:val="clear" w:color="auto" w:fill="FFFFFF"/>
          </w:tcPr>
          <w:p w14:paraId="0DC553EC" w14:textId="77777777" w:rsidR="00001B01" w:rsidRDefault="00001B01" w:rsidP="00001B01">
            <w:pPr>
              <w:numPr>
                <w:ilvl w:val="0"/>
                <w:numId w:val="11"/>
              </w:numPr>
              <w:pBdr>
                <w:top w:val="none" w:sz="0" w:space="0" w:color="000000"/>
                <w:left w:val="none" w:sz="0" w:space="0" w:color="000000"/>
                <w:bottom w:val="none" w:sz="0" w:space="0" w:color="000000"/>
                <w:right w:val="none" w:sz="0" w:space="0" w:color="000000"/>
              </w:pBdr>
              <w:shd w:val="clear" w:color="auto" w:fill="FFFFFF"/>
              <w:tabs>
                <w:tab w:val="left" w:pos="326"/>
              </w:tabs>
              <w:suppressAutoHyphens/>
              <w:jc w:val="both"/>
              <w:rPr>
                <w:shd w:val="clear" w:color="auto" w:fill="FFFFFF"/>
              </w:rPr>
            </w:pPr>
          </w:p>
        </w:tc>
        <w:tc>
          <w:tcPr>
            <w:tcW w:w="50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663142FF" w14:textId="77777777" w:rsidR="00001B01" w:rsidRDefault="00001B01" w:rsidP="00E62B11">
            <w:pPr>
              <w:tabs>
                <w:tab w:val="left" w:pos="326"/>
              </w:tabs>
              <w:jc w:val="both"/>
            </w:pPr>
            <w:r>
              <w:rPr>
                <w:shd w:val="clear" w:color="auto" w:fill="FFFFFF"/>
              </w:rPr>
              <w:t>Колісний транспортний засіб типу D-1</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Pr>
          <w:p w14:paraId="0AE42EAB" w14:textId="77777777" w:rsidR="00001B01" w:rsidRDefault="00001B01" w:rsidP="00E62B11">
            <w:pPr>
              <w:tabs>
                <w:tab w:val="left" w:pos="326"/>
              </w:tabs>
              <w:jc w:val="both"/>
            </w:pPr>
            <w:r>
              <w:rPr>
                <w:shd w:val="clear" w:color="auto" w:fill="FFFFFF"/>
              </w:rPr>
              <w:t>послуга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Pr>
          <w:p w14:paraId="6EDF1D86" w14:textId="3EC5917B" w:rsidR="00001B01" w:rsidRDefault="00001B01" w:rsidP="00E62B11">
            <w:pPr>
              <w:tabs>
                <w:tab w:val="left" w:pos="326"/>
              </w:tabs>
              <w:jc w:val="center"/>
            </w:pPr>
            <w:r>
              <w:rPr>
                <w:shd w:val="clear" w:color="auto" w:fill="FFFFFF"/>
              </w:rPr>
              <w:t>4</w:t>
            </w:r>
          </w:p>
        </w:tc>
      </w:tr>
      <w:tr w:rsidR="00001B01" w14:paraId="6B893A8B" w14:textId="77777777" w:rsidTr="00001B01">
        <w:trPr>
          <w:jc w:val="center"/>
        </w:trPr>
        <w:tc>
          <w:tcPr>
            <w:tcW w:w="1038" w:type="dxa"/>
            <w:tcBorders>
              <w:top w:val="single" w:sz="4" w:space="0" w:color="000001"/>
              <w:left w:val="single" w:sz="4" w:space="0" w:color="000001"/>
              <w:bottom w:val="single" w:sz="4" w:space="0" w:color="000001"/>
              <w:right w:val="single" w:sz="4" w:space="0" w:color="000001"/>
            </w:tcBorders>
            <w:shd w:val="clear" w:color="auto" w:fill="FFFFFF"/>
          </w:tcPr>
          <w:p w14:paraId="485A11EB" w14:textId="77777777" w:rsidR="00001B01" w:rsidRDefault="00001B01" w:rsidP="00001B01">
            <w:pPr>
              <w:numPr>
                <w:ilvl w:val="0"/>
                <w:numId w:val="11"/>
              </w:numPr>
              <w:pBdr>
                <w:top w:val="none" w:sz="0" w:space="0" w:color="000000"/>
                <w:left w:val="none" w:sz="0" w:space="0" w:color="000000"/>
                <w:bottom w:val="none" w:sz="0" w:space="0" w:color="000000"/>
                <w:right w:val="none" w:sz="0" w:space="0" w:color="000000"/>
              </w:pBdr>
              <w:shd w:val="clear" w:color="auto" w:fill="FFFFFF"/>
              <w:tabs>
                <w:tab w:val="left" w:pos="326"/>
              </w:tabs>
              <w:suppressAutoHyphens/>
              <w:jc w:val="both"/>
              <w:rPr>
                <w:shd w:val="clear" w:color="auto" w:fill="FFFFFF"/>
              </w:rPr>
            </w:pPr>
          </w:p>
        </w:tc>
        <w:tc>
          <w:tcPr>
            <w:tcW w:w="50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426E4987" w14:textId="77777777" w:rsidR="00001B01" w:rsidRDefault="00001B01" w:rsidP="00E62B11">
            <w:pPr>
              <w:tabs>
                <w:tab w:val="left" w:pos="326"/>
              </w:tabs>
              <w:jc w:val="both"/>
            </w:pPr>
            <w:r>
              <w:rPr>
                <w:shd w:val="clear" w:color="auto" w:fill="FFFFFF"/>
              </w:rPr>
              <w:t>Колісний транспортний засіб типу D-2</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Pr>
          <w:p w14:paraId="1C07873A" w14:textId="77777777" w:rsidR="00001B01" w:rsidRDefault="00001B01" w:rsidP="00E62B11">
            <w:pPr>
              <w:tabs>
                <w:tab w:val="left" w:pos="326"/>
              </w:tabs>
              <w:jc w:val="both"/>
            </w:pPr>
            <w:r>
              <w:rPr>
                <w:shd w:val="clear" w:color="auto" w:fill="FFFFFF"/>
              </w:rPr>
              <w:t>послуга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Pr>
          <w:p w14:paraId="67DB84F9" w14:textId="70343203" w:rsidR="00001B01" w:rsidRDefault="00001B01" w:rsidP="00E62B11">
            <w:pPr>
              <w:tabs>
                <w:tab w:val="left" w:pos="326"/>
              </w:tabs>
              <w:jc w:val="center"/>
            </w:pPr>
            <w:r>
              <w:rPr>
                <w:shd w:val="clear" w:color="auto" w:fill="FFFFFF"/>
              </w:rPr>
              <w:t>4</w:t>
            </w:r>
          </w:p>
        </w:tc>
      </w:tr>
      <w:tr w:rsidR="00001B01" w14:paraId="231F691D" w14:textId="77777777" w:rsidTr="00001B01">
        <w:trPr>
          <w:jc w:val="center"/>
        </w:trPr>
        <w:tc>
          <w:tcPr>
            <w:tcW w:w="1038" w:type="dxa"/>
            <w:tcBorders>
              <w:top w:val="single" w:sz="4" w:space="0" w:color="000001"/>
              <w:left w:val="single" w:sz="4" w:space="0" w:color="000001"/>
              <w:bottom w:val="single" w:sz="4" w:space="0" w:color="000001"/>
              <w:right w:val="single" w:sz="4" w:space="0" w:color="000001"/>
            </w:tcBorders>
            <w:shd w:val="clear" w:color="auto" w:fill="FFFFFF"/>
          </w:tcPr>
          <w:p w14:paraId="0A97CA87" w14:textId="77777777" w:rsidR="00001B01" w:rsidRDefault="00001B01" w:rsidP="00001B01">
            <w:pPr>
              <w:numPr>
                <w:ilvl w:val="0"/>
                <w:numId w:val="11"/>
              </w:numPr>
              <w:pBdr>
                <w:top w:val="none" w:sz="0" w:space="0" w:color="000000"/>
                <w:left w:val="none" w:sz="0" w:space="0" w:color="000000"/>
                <w:bottom w:val="none" w:sz="0" w:space="0" w:color="000000"/>
                <w:right w:val="none" w:sz="0" w:space="0" w:color="000000"/>
              </w:pBdr>
              <w:shd w:val="clear" w:color="auto" w:fill="FFFFFF"/>
              <w:tabs>
                <w:tab w:val="left" w:pos="326"/>
              </w:tabs>
              <w:suppressAutoHyphens/>
              <w:jc w:val="both"/>
              <w:rPr>
                <w:shd w:val="clear" w:color="auto" w:fill="FFFFFF"/>
              </w:rPr>
            </w:pPr>
          </w:p>
        </w:tc>
        <w:tc>
          <w:tcPr>
            <w:tcW w:w="5031" w:type="dxa"/>
            <w:tcBorders>
              <w:top w:val="single" w:sz="4" w:space="0" w:color="000001"/>
              <w:left w:val="single" w:sz="4" w:space="0" w:color="000001"/>
              <w:bottom w:val="single" w:sz="4" w:space="0" w:color="000001"/>
              <w:right w:val="single" w:sz="4" w:space="0" w:color="000001"/>
            </w:tcBorders>
            <w:shd w:val="clear" w:color="auto" w:fill="FFFFFF"/>
            <w:vAlign w:val="center"/>
          </w:tcPr>
          <w:p w14:paraId="7C416366" w14:textId="06BAE028" w:rsidR="00001B01" w:rsidRDefault="00001B01" w:rsidP="00E62B11">
            <w:pPr>
              <w:tabs>
                <w:tab w:val="left" w:pos="326"/>
              </w:tabs>
              <w:jc w:val="both"/>
            </w:pPr>
            <w:r>
              <w:rPr>
                <w:shd w:val="clear" w:color="auto" w:fill="FFFFFF"/>
              </w:rPr>
              <w:t xml:space="preserve">Колісний транспортний засіб типу </w:t>
            </w:r>
            <w:r>
              <w:rPr>
                <w:shd w:val="clear" w:color="auto" w:fill="FFFFFF"/>
                <w:lang w:val="en-US"/>
              </w:rPr>
              <w:t>F</w:t>
            </w:r>
            <w:r>
              <w:rPr>
                <w:shd w:val="clear" w:color="auto" w:fill="FFFFFF"/>
              </w:rPr>
              <w:t>-1</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Pr>
          <w:p w14:paraId="738F2F65" w14:textId="77777777" w:rsidR="00001B01" w:rsidRDefault="00001B01" w:rsidP="00E62B11">
            <w:pPr>
              <w:tabs>
                <w:tab w:val="left" w:pos="326"/>
              </w:tabs>
              <w:jc w:val="both"/>
            </w:pPr>
            <w:r>
              <w:rPr>
                <w:shd w:val="clear" w:color="auto" w:fill="FFFFFF"/>
              </w:rPr>
              <w:t>послуга</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Pr>
          <w:p w14:paraId="571A32E5" w14:textId="175DA867" w:rsidR="00001B01" w:rsidRPr="00001B01" w:rsidRDefault="00001B01" w:rsidP="00E62B11">
            <w:pPr>
              <w:tabs>
                <w:tab w:val="left" w:pos="326"/>
              </w:tabs>
              <w:jc w:val="center"/>
              <w:rPr>
                <w:lang w:val="en-US"/>
              </w:rPr>
            </w:pPr>
            <w:r>
              <w:rPr>
                <w:shd w:val="clear" w:color="auto" w:fill="FFFFFF"/>
                <w:lang w:val="en-US"/>
              </w:rPr>
              <w:t>1</w:t>
            </w:r>
          </w:p>
        </w:tc>
      </w:tr>
      <w:tr w:rsidR="00001B01" w14:paraId="3D80691F" w14:textId="77777777" w:rsidTr="00001B01">
        <w:trPr>
          <w:jc w:val="center"/>
        </w:trPr>
        <w:tc>
          <w:tcPr>
            <w:tcW w:w="6069" w:type="dxa"/>
            <w:gridSpan w:val="2"/>
            <w:tcBorders>
              <w:top w:val="single" w:sz="4" w:space="0" w:color="000001"/>
              <w:left w:val="single" w:sz="4" w:space="0" w:color="000001"/>
              <w:bottom w:val="single" w:sz="4" w:space="0" w:color="000001"/>
              <w:right w:val="single" w:sz="4" w:space="0" w:color="000001"/>
            </w:tcBorders>
            <w:shd w:val="clear" w:color="auto" w:fill="FFFFFF"/>
          </w:tcPr>
          <w:p w14:paraId="071042EC" w14:textId="77777777" w:rsidR="00001B01" w:rsidRDefault="00001B01" w:rsidP="00E62B11">
            <w:pPr>
              <w:tabs>
                <w:tab w:val="left" w:pos="326"/>
              </w:tabs>
              <w:jc w:val="both"/>
            </w:pPr>
            <w:r>
              <w:rPr>
                <w:bCs/>
                <w:shd w:val="clear" w:color="auto" w:fill="FFFFFF"/>
              </w:rPr>
              <w:t>Разом</w:t>
            </w:r>
          </w:p>
        </w:tc>
        <w:tc>
          <w:tcPr>
            <w:tcW w:w="1838" w:type="dxa"/>
            <w:tcBorders>
              <w:top w:val="single" w:sz="4" w:space="0" w:color="000001"/>
              <w:left w:val="single" w:sz="4" w:space="0" w:color="000001"/>
              <w:bottom w:val="single" w:sz="4" w:space="0" w:color="000001"/>
              <w:right w:val="single" w:sz="4" w:space="0" w:color="000001"/>
            </w:tcBorders>
            <w:shd w:val="clear" w:color="auto" w:fill="FFFFFF"/>
          </w:tcPr>
          <w:p w14:paraId="15E412DB" w14:textId="77777777" w:rsidR="00001B01" w:rsidRDefault="00001B01" w:rsidP="00E62B11">
            <w:pPr>
              <w:tabs>
                <w:tab w:val="left" w:pos="326"/>
              </w:tabs>
              <w:jc w:val="both"/>
            </w:pPr>
            <w:r>
              <w:rPr>
                <w:shd w:val="clear" w:color="auto" w:fill="FFFFFF"/>
              </w:rPr>
              <w:t>Послуг (ТЗ)</w:t>
            </w:r>
          </w:p>
        </w:tc>
        <w:tc>
          <w:tcPr>
            <w:tcW w:w="1622" w:type="dxa"/>
            <w:tcBorders>
              <w:top w:val="single" w:sz="4" w:space="0" w:color="000001"/>
              <w:left w:val="single" w:sz="4" w:space="0" w:color="000001"/>
              <w:bottom w:val="single" w:sz="4" w:space="0" w:color="000001"/>
              <w:right w:val="single" w:sz="4" w:space="0" w:color="000001"/>
            </w:tcBorders>
            <w:shd w:val="clear" w:color="auto" w:fill="FFFFFF"/>
          </w:tcPr>
          <w:p w14:paraId="69B41B18" w14:textId="76F325A3" w:rsidR="00001B01" w:rsidRPr="00001B01" w:rsidRDefault="00001B01" w:rsidP="00E62B11">
            <w:pPr>
              <w:tabs>
                <w:tab w:val="left" w:pos="326"/>
              </w:tabs>
              <w:jc w:val="center"/>
              <w:rPr>
                <w:lang w:val="en-US"/>
              </w:rPr>
            </w:pPr>
            <w:r>
              <w:rPr>
                <w:shd w:val="clear" w:color="auto" w:fill="FFFFFF"/>
              </w:rPr>
              <w:t>8</w:t>
            </w:r>
            <w:r>
              <w:rPr>
                <w:shd w:val="clear" w:color="auto" w:fill="FFFFFF"/>
                <w:lang w:val="en-US"/>
              </w:rPr>
              <w:t>3</w:t>
            </w:r>
          </w:p>
        </w:tc>
      </w:tr>
    </w:tbl>
    <w:p w14:paraId="6710EBDA" w14:textId="7B19B8E2" w:rsidR="000D5A34" w:rsidRDefault="000D5A34" w:rsidP="00001B01">
      <w:pPr>
        <w:jc w:val="center"/>
      </w:pPr>
    </w:p>
    <w:p w14:paraId="49A2433B" w14:textId="520F0168" w:rsidR="00001B01" w:rsidRDefault="00001B01" w:rsidP="00001B01">
      <w:pPr>
        <w:tabs>
          <w:tab w:val="left" w:pos="326"/>
        </w:tabs>
        <w:jc w:val="both"/>
        <w:rPr>
          <w:shd w:val="clear" w:color="auto" w:fill="FFFFFF"/>
        </w:rPr>
      </w:pPr>
      <w:r>
        <w:rPr>
          <w:shd w:val="clear" w:color="auto" w:fill="FFFFFF"/>
        </w:rPr>
        <w:t xml:space="preserve">Місце реєстрації ТЗ: м. </w:t>
      </w:r>
      <w:r w:rsidR="003338FD">
        <w:rPr>
          <w:shd w:val="clear" w:color="auto" w:fill="FFFFFF"/>
        </w:rPr>
        <w:t>Чернігів</w:t>
      </w:r>
      <w:r>
        <w:rPr>
          <w:shd w:val="clear" w:color="auto" w:fill="FFFFFF"/>
        </w:rPr>
        <w:t>.</w:t>
      </w:r>
    </w:p>
    <w:p w14:paraId="70FA09FE" w14:textId="77777777" w:rsidR="00001B01" w:rsidRDefault="00001B01" w:rsidP="00001B01">
      <w:pPr>
        <w:tabs>
          <w:tab w:val="left" w:pos="326"/>
        </w:tabs>
        <w:jc w:val="both"/>
        <w:rPr>
          <w:shd w:val="clear" w:color="auto" w:fill="FFFFFF"/>
        </w:rPr>
      </w:pPr>
      <w:r>
        <w:rPr>
          <w:shd w:val="clear" w:color="auto" w:fill="FFFFFF"/>
        </w:rPr>
        <w:t>Розмір франшизи: 0,00 грн.</w:t>
      </w:r>
    </w:p>
    <w:p w14:paraId="435E5421" w14:textId="77777777" w:rsidR="00001B01" w:rsidRDefault="00001B01" w:rsidP="00001B01">
      <w:pPr>
        <w:tabs>
          <w:tab w:val="left" w:pos="326"/>
        </w:tabs>
        <w:jc w:val="both"/>
        <w:rPr>
          <w:shd w:val="clear" w:color="auto" w:fill="FFFFFF"/>
        </w:rPr>
      </w:pPr>
      <w:r>
        <w:rPr>
          <w:shd w:val="clear" w:color="auto" w:fill="FFFFFF"/>
        </w:rPr>
        <w:t xml:space="preserve">Страхова сума: </w:t>
      </w:r>
    </w:p>
    <w:p w14:paraId="14CE3D66" w14:textId="77777777" w:rsidR="00001B01" w:rsidRDefault="00001B01" w:rsidP="00001B01">
      <w:pPr>
        <w:numPr>
          <w:ilvl w:val="0"/>
          <w:numId w:val="12"/>
        </w:numPr>
        <w:pBdr>
          <w:top w:val="none" w:sz="0" w:space="0" w:color="000000"/>
          <w:left w:val="none" w:sz="0" w:space="0" w:color="000000"/>
          <w:bottom w:val="none" w:sz="0" w:space="0" w:color="000000"/>
          <w:right w:val="none" w:sz="0" w:space="0" w:color="000000"/>
        </w:pBdr>
        <w:shd w:val="clear" w:color="auto" w:fill="FFFFFF"/>
        <w:tabs>
          <w:tab w:val="clear" w:pos="623"/>
          <w:tab w:val="left" w:pos="0"/>
          <w:tab w:val="left" w:pos="326"/>
          <w:tab w:val="num" w:pos="720"/>
        </w:tabs>
        <w:suppressAutoHyphens/>
        <w:ind w:left="720"/>
        <w:jc w:val="both"/>
        <w:rPr>
          <w:shd w:val="clear" w:color="auto" w:fill="FFFFFF"/>
        </w:rPr>
      </w:pPr>
      <w:r>
        <w:rPr>
          <w:shd w:val="clear" w:color="auto" w:fill="FFFFFF"/>
        </w:rPr>
        <w:t xml:space="preserve">Розмір страхової  суми  за  шкоду,  заподіяну  майну потерпілих, становить 160 тисяч гривень на одного потерпілого. </w:t>
      </w:r>
    </w:p>
    <w:p w14:paraId="47162980" w14:textId="77777777" w:rsidR="00001B01" w:rsidRDefault="00001B01" w:rsidP="00001B01">
      <w:pPr>
        <w:numPr>
          <w:ilvl w:val="0"/>
          <w:numId w:val="12"/>
        </w:numPr>
        <w:pBdr>
          <w:top w:val="none" w:sz="0" w:space="0" w:color="000000"/>
          <w:left w:val="none" w:sz="0" w:space="0" w:color="000000"/>
          <w:bottom w:val="none" w:sz="0" w:space="0" w:color="000000"/>
          <w:right w:val="none" w:sz="0" w:space="0" w:color="000000"/>
        </w:pBdr>
        <w:shd w:val="clear" w:color="auto" w:fill="FFFFFF"/>
        <w:tabs>
          <w:tab w:val="clear" w:pos="623"/>
          <w:tab w:val="left" w:pos="0"/>
          <w:tab w:val="left" w:pos="326"/>
          <w:tab w:val="num" w:pos="720"/>
        </w:tabs>
        <w:suppressAutoHyphens/>
        <w:ind w:left="720"/>
        <w:jc w:val="both"/>
        <w:rPr>
          <w:u w:val="single"/>
          <w:shd w:val="clear" w:color="auto" w:fill="FFFFFF"/>
        </w:rPr>
      </w:pPr>
      <w:r>
        <w:rPr>
          <w:shd w:val="clear" w:color="auto" w:fill="FFFFFF"/>
        </w:rPr>
        <w:t>Розмір страхової суми за  шкоду,  заподіяну життю та здоров’ю потерпілих,  становить 320  тисяч  гривень  на  одного потерпілого.</w:t>
      </w:r>
    </w:p>
    <w:p w14:paraId="7CF958DB" w14:textId="77777777" w:rsidR="00001B01" w:rsidRDefault="00001B01" w:rsidP="00001B01">
      <w:pPr>
        <w:pStyle w:val="3d"/>
        <w:numPr>
          <w:ilvl w:val="3"/>
          <w:numId w:val="11"/>
        </w:numPr>
        <w:tabs>
          <w:tab w:val="left" w:pos="0"/>
        </w:tabs>
        <w:ind w:left="0" w:firstLine="567"/>
        <w:contextualSpacing/>
        <w:jc w:val="both"/>
        <w:rPr>
          <w:lang w:val="uk-UA" w:bidi="uk-UA"/>
        </w:rPr>
      </w:pPr>
      <w:r>
        <w:rPr>
          <w:lang w:val="uk-UA" w:bidi="uk-UA"/>
        </w:rPr>
        <w:t>Обов’язкова наявність філії</w:t>
      </w:r>
      <w:r>
        <w:rPr>
          <w:lang w:bidi="uk-UA"/>
        </w:rPr>
        <w:t xml:space="preserve"> (</w:t>
      </w:r>
      <w:r>
        <w:rPr>
          <w:lang w:val="uk-UA" w:bidi="uk-UA"/>
        </w:rPr>
        <w:t>представництва</w:t>
      </w:r>
      <w:r>
        <w:rPr>
          <w:lang w:bidi="uk-UA"/>
        </w:rPr>
        <w:t xml:space="preserve">) </w:t>
      </w:r>
      <w:r>
        <w:rPr>
          <w:lang w:val="uk-UA" w:bidi="uk-UA"/>
        </w:rPr>
        <w:t xml:space="preserve">страхової компанії </w:t>
      </w:r>
      <w:r>
        <w:rPr>
          <w:lang w:bidi="uk-UA"/>
        </w:rPr>
        <w:t xml:space="preserve">на </w:t>
      </w:r>
      <w:r>
        <w:rPr>
          <w:lang w:val="uk-UA" w:bidi="uk-UA"/>
        </w:rPr>
        <w:t>території</w:t>
      </w:r>
      <w:r>
        <w:rPr>
          <w:lang w:bidi="uk-UA"/>
        </w:rPr>
        <w:t xml:space="preserve"> </w:t>
      </w:r>
      <w:r>
        <w:rPr>
          <w:lang w:val="uk-UA" w:bidi="uk-UA"/>
        </w:rPr>
        <w:t>Чернігівської області.</w:t>
      </w:r>
    </w:p>
    <w:p w14:paraId="04D2D202" w14:textId="77777777" w:rsidR="00001B01" w:rsidRDefault="00001B01" w:rsidP="00001B01">
      <w:pPr>
        <w:pStyle w:val="3d"/>
        <w:numPr>
          <w:ilvl w:val="3"/>
          <w:numId w:val="11"/>
        </w:numPr>
        <w:tabs>
          <w:tab w:val="left" w:pos="0"/>
        </w:tabs>
        <w:ind w:left="0" w:firstLine="567"/>
        <w:contextualSpacing/>
        <w:jc w:val="both"/>
        <w:rPr>
          <w:lang w:val="uk-UA" w:bidi="uk-UA"/>
        </w:rPr>
      </w:pPr>
      <w:r>
        <w:rPr>
          <w:lang w:val="uk-UA" w:bidi="uk-UA"/>
        </w:rPr>
        <w:t>Досвід роботи страхової компанії на ринку з обов’язкового страхування цивільно-правової відповідальності власників наземних транспортних засобів не менше 3-х років.</w:t>
      </w:r>
    </w:p>
    <w:p w14:paraId="26CF415D" w14:textId="0B9E55DA" w:rsidR="00001B01" w:rsidRDefault="00001B01" w:rsidP="00001B01">
      <w:pPr>
        <w:pStyle w:val="3d"/>
        <w:widowControl w:val="0"/>
        <w:numPr>
          <w:ilvl w:val="3"/>
          <w:numId w:val="11"/>
        </w:numPr>
        <w:tabs>
          <w:tab w:val="left" w:pos="0"/>
          <w:tab w:val="left" w:pos="567"/>
        </w:tabs>
        <w:ind w:left="0" w:firstLine="567"/>
        <w:contextualSpacing/>
        <w:jc w:val="both"/>
        <w:rPr>
          <w:lang w:val="uk-UA"/>
        </w:rPr>
      </w:pPr>
      <w:bookmarkStart w:id="34" w:name="_Hlk163485599"/>
      <w:bookmarkStart w:id="35" w:name="_GoBack"/>
      <w:r>
        <w:rPr>
          <w:lang w:val="uk-UA" w:bidi="uk-UA"/>
        </w:rPr>
        <w:t xml:space="preserve">Діяльність страхової компанії не має бути збитковою протягом </w:t>
      </w:r>
      <w:r w:rsidRPr="00025020">
        <w:rPr>
          <w:color w:val="FF0000"/>
          <w:lang w:val="uk-UA" w:bidi="uk-UA"/>
        </w:rPr>
        <w:t>останн</w:t>
      </w:r>
      <w:r w:rsidR="00025020" w:rsidRPr="00025020">
        <w:rPr>
          <w:color w:val="FF0000"/>
          <w:lang w:val="uk-UA" w:bidi="uk-UA"/>
        </w:rPr>
        <w:t>ього</w:t>
      </w:r>
      <w:r w:rsidRPr="00025020">
        <w:rPr>
          <w:color w:val="FF0000"/>
          <w:lang w:val="uk-UA" w:bidi="uk-UA"/>
        </w:rPr>
        <w:t xml:space="preserve"> рок</w:t>
      </w:r>
      <w:r w:rsidR="00025020" w:rsidRPr="00025020">
        <w:rPr>
          <w:color w:val="FF0000"/>
          <w:lang w:val="uk-UA" w:bidi="uk-UA"/>
        </w:rPr>
        <w:t>у</w:t>
      </w:r>
      <w:r w:rsidRPr="00025020">
        <w:rPr>
          <w:color w:val="FF0000"/>
          <w:lang w:val="uk-UA" w:bidi="uk-UA"/>
        </w:rPr>
        <w:t>.</w:t>
      </w:r>
    </w:p>
    <w:bookmarkEnd w:id="34"/>
    <w:bookmarkEnd w:id="35"/>
    <w:p w14:paraId="780B4DD2" w14:textId="77777777" w:rsidR="00001B01" w:rsidRDefault="00001B01" w:rsidP="00001B01">
      <w:pPr>
        <w:pStyle w:val="3d"/>
        <w:widowControl w:val="0"/>
        <w:numPr>
          <w:ilvl w:val="3"/>
          <w:numId w:val="11"/>
        </w:numPr>
        <w:tabs>
          <w:tab w:val="left" w:pos="0"/>
          <w:tab w:val="left" w:pos="523"/>
        </w:tabs>
        <w:ind w:left="0" w:firstLine="567"/>
        <w:contextualSpacing/>
        <w:jc w:val="both"/>
        <w:rPr>
          <w:lang w:val="uk-UA"/>
        </w:rPr>
      </w:pPr>
      <w:r>
        <w:rPr>
          <w:lang w:val="uk-UA"/>
        </w:rPr>
        <w:t>Відсутність заходів впливу та/або відсутність скарг на дії страхової компанії по обов’язковому страхуванню цивільно-правової відповідальності власників наземних транспортних засобів за останній рік.</w:t>
      </w:r>
    </w:p>
    <w:p w14:paraId="64B5649A" w14:textId="77777777" w:rsidR="00001B01" w:rsidRDefault="00001B01" w:rsidP="00001B01">
      <w:pPr>
        <w:pStyle w:val="3d"/>
        <w:widowControl w:val="0"/>
        <w:numPr>
          <w:ilvl w:val="3"/>
          <w:numId w:val="11"/>
        </w:numPr>
        <w:tabs>
          <w:tab w:val="left" w:pos="0"/>
          <w:tab w:val="left" w:pos="523"/>
        </w:tabs>
        <w:ind w:left="0" w:firstLine="567"/>
        <w:contextualSpacing/>
        <w:jc w:val="both"/>
        <w:rPr>
          <w:lang w:val="uk-UA"/>
        </w:rPr>
      </w:pPr>
      <w:r>
        <w:rPr>
          <w:lang w:val="uk-UA"/>
        </w:rPr>
        <w:t xml:space="preserve">Задовільні оцінки діяльності страхової компанії (зелений індикатор оцінок), визначені за методикою Моторно (транспортного) страхового бюро України. </w:t>
      </w:r>
    </w:p>
    <w:p w14:paraId="1DE156C4" w14:textId="77777777" w:rsidR="00001B01" w:rsidRDefault="00001B01" w:rsidP="00001B01">
      <w:pPr>
        <w:pStyle w:val="3d"/>
        <w:widowControl w:val="0"/>
        <w:numPr>
          <w:ilvl w:val="3"/>
          <w:numId w:val="11"/>
        </w:numPr>
        <w:tabs>
          <w:tab w:val="left" w:pos="0"/>
          <w:tab w:val="left" w:pos="523"/>
        </w:tabs>
        <w:ind w:left="0" w:firstLine="567"/>
        <w:contextualSpacing/>
        <w:jc w:val="both"/>
        <w:rPr>
          <w:lang w:val="uk-UA"/>
        </w:rPr>
      </w:pPr>
      <w:r>
        <w:rPr>
          <w:lang w:val="uk-UA"/>
        </w:rPr>
        <w:t>Наявність у страхової компанії ліцензії на право здійснення обов’язкового страхування цивільно-правової відповідальності власників наземних транспортних засобів.</w:t>
      </w:r>
    </w:p>
    <w:p w14:paraId="68CA697A" w14:textId="77777777" w:rsidR="00001B01" w:rsidRDefault="00001B01" w:rsidP="00001B01">
      <w:pPr>
        <w:pStyle w:val="3d"/>
        <w:widowControl w:val="0"/>
        <w:numPr>
          <w:ilvl w:val="3"/>
          <w:numId w:val="11"/>
        </w:numPr>
        <w:tabs>
          <w:tab w:val="left" w:pos="0"/>
          <w:tab w:val="left" w:pos="709"/>
        </w:tabs>
        <w:ind w:left="0" w:firstLine="567"/>
        <w:contextualSpacing/>
        <w:jc w:val="both"/>
      </w:pPr>
      <w:r>
        <w:rPr>
          <w:lang w:val="uk-UA"/>
        </w:rPr>
        <w:t>Територія страхування</w:t>
      </w:r>
      <w:r>
        <w:t xml:space="preserve"> – в межах </w:t>
      </w:r>
      <w:r>
        <w:rPr>
          <w:lang w:val="uk-UA"/>
        </w:rPr>
        <w:t>України</w:t>
      </w:r>
      <w:r>
        <w:t>.</w:t>
      </w:r>
    </w:p>
    <w:p w14:paraId="383D6A14" w14:textId="77777777" w:rsidR="00001B01" w:rsidRDefault="00001B01" w:rsidP="00001B01">
      <w:pPr>
        <w:pStyle w:val="3d"/>
        <w:widowControl w:val="0"/>
        <w:numPr>
          <w:ilvl w:val="3"/>
          <w:numId w:val="11"/>
        </w:numPr>
        <w:tabs>
          <w:tab w:val="left" w:pos="0"/>
          <w:tab w:val="left" w:pos="709"/>
        </w:tabs>
        <w:ind w:left="0" w:firstLine="567"/>
        <w:contextualSpacing/>
        <w:jc w:val="both"/>
        <w:rPr>
          <w:lang w:val="uk-UA"/>
        </w:rPr>
      </w:pPr>
      <w:r>
        <w:t xml:space="preserve">Строк </w:t>
      </w:r>
      <w:r>
        <w:rPr>
          <w:lang w:val="uk-UA"/>
        </w:rPr>
        <w:t>страхування</w:t>
      </w:r>
      <w:r>
        <w:t xml:space="preserve"> 12 </w:t>
      </w:r>
      <w:r>
        <w:rPr>
          <w:lang w:val="uk-UA"/>
        </w:rPr>
        <w:t>місяців.</w:t>
      </w:r>
    </w:p>
    <w:p w14:paraId="271B454D" w14:textId="6C11A249" w:rsidR="00001B01" w:rsidRDefault="00001B01" w:rsidP="00001B01">
      <w:pPr>
        <w:pStyle w:val="3d"/>
        <w:widowControl w:val="0"/>
        <w:numPr>
          <w:ilvl w:val="3"/>
          <w:numId w:val="11"/>
        </w:numPr>
        <w:tabs>
          <w:tab w:val="left" w:pos="0"/>
          <w:tab w:val="left" w:pos="709"/>
        </w:tabs>
        <w:ind w:left="0" w:firstLine="567"/>
        <w:contextualSpacing/>
        <w:jc w:val="both"/>
        <w:rPr>
          <w:shd w:val="clear" w:color="auto" w:fill="FFFFFF"/>
        </w:rPr>
      </w:pPr>
      <w:r>
        <w:rPr>
          <w:lang w:val="uk-UA"/>
        </w:rPr>
        <w:t xml:space="preserve">Проводити страхування транспортних засобів відповідно до заявки страхувальника. </w:t>
      </w:r>
    </w:p>
    <w:p w14:paraId="5C3E721D" w14:textId="77777777" w:rsidR="00001B01" w:rsidRDefault="00001B01" w:rsidP="00001B01">
      <w:pPr>
        <w:tabs>
          <w:tab w:val="left" w:pos="326"/>
        </w:tabs>
        <w:jc w:val="both"/>
        <w:rPr>
          <w:shd w:val="clear" w:color="auto" w:fill="FFFFFF"/>
        </w:rPr>
      </w:pPr>
    </w:p>
    <w:p w14:paraId="62ACA5E3" w14:textId="7E2371FA" w:rsidR="00001B01" w:rsidRPr="00440368" w:rsidRDefault="00440368" w:rsidP="00001B01">
      <w:pPr>
        <w:tabs>
          <w:tab w:val="left" w:pos="326"/>
        </w:tabs>
        <w:jc w:val="both"/>
        <w:rPr>
          <w:b/>
          <w:shd w:val="clear" w:color="auto" w:fill="FFFFFF"/>
        </w:rPr>
      </w:pPr>
      <w:r w:rsidRPr="00440368">
        <w:rPr>
          <w:b/>
          <w:shd w:val="clear" w:color="auto" w:fill="FFFFFF"/>
        </w:rPr>
        <w:t>ІНШІ ВИМОГИ:</w:t>
      </w:r>
    </w:p>
    <w:p w14:paraId="1464F020" w14:textId="77777777" w:rsidR="00001B01" w:rsidRDefault="00001B01" w:rsidP="00001B01">
      <w:pPr>
        <w:tabs>
          <w:tab w:val="left" w:pos="326"/>
        </w:tabs>
        <w:jc w:val="both"/>
        <w:rPr>
          <w:shd w:val="clear" w:color="auto" w:fill="FFFFFF"/>
        </w:rPr>
      </w:pPr>
      <w:r>
        <w:rPr>
          <w:shd w:val="clear" w:color="auto" w:fill="FFFFFF"/>
        </w:rPr>
        <w:t xml:space="preserve">Учасник в складі пропозиції повинен надати: </w:t>
      </w:r>
    </w:p>
    <w:p w14:paraId="7F5CBC5C" w14:textId="77777777" w:rsidR="00001B01" w:rsidRDefault="00001B01" w:rsidP="00001B01">
      <w:pPr>
        <w:tabs>
          <w:tab w:val="left" w:pos="326"/>
        </w:tabs>
        <w:jc w:val="both"/>
        <w:rPr>
          <w:shd w:val="clear" w:color="auto" w:fill="FFFFFF"/>
        </w:rPr>
      </w:pPr>
      <w:r>
        <w:rPr>
          <w:shd w:val="clear" w:color="auto" w:fill="FFFFFF"/>
        </w:rPr>
        <w:t>-</w:t>
      </w:r>
      <w:r>
        <w:rPr>
          <w:shd w:val="clear" w:color="auto" w:fill="FFFFFF"/>
        </w:rPr>
        <w:tab/>
        <w:t>Копію ліцензії на здійснення обов’язкового страхування цивільно-правової відповідальності власників наземних транспортних засобів.</w:t>
      </w:r>
    </w:p>
    <w:p w14:paraId="23B3133B" w14:textId="77777777" w:rsidR="00001B01" w:rsidRDefault="00001B01" w:rsidP="00001B01">
      <w:pPr>
        <w:tabs>
          <w:tab w:val="left" w:pos="326"/>
        </w:tabs>
        <w:jc w:val="both"/>
        <w:rPr>
          <w:shd w:val="clear" w:color="auto" w:fill="FFFFFF"/>
        </w:rPr>
      </w:pPr>
      <w:r>
        <w:rPr>
          <w:shd w:val="clear" w:color="auto" w:fill="FFFFFF"/>
        </w:rPr>
        <w:t xml:space="preserve">- Довідку в довільній формі про наявність в Учасника </w:t>
      </w:r>
      <w:proofErr w:type="spellStart"/>
      <w:r>
        <w:rPr>
          <w:shd w:val="clear" w:color="auto" w:fill="FFFFFF"/>
        </w:rPr>
        <w:t>колл</w:t>
      </w:r>
      <w:proofErr w:type="spellEnd"/>
      <w:r>
        <w:rPr>
          <w:shd w:val="clear" w:color="auto" w:fill="FFFFFF"/>
        </w:rPr>
        <w:t>-центру екстреного зв’язку                           (з зазначенням телефону).</w:t>
      </w:r>
    </w:p>
    <w:p w14:paraId="27F57103" w14:textId="77777777" w:rsidR="00001B01" w:rsidRDefault="00001B01" w:rsidP="00001B01">
      <w:pPr>
        <w:tabs>
          <w:tab w:val="left" w:pos="326"/>
        </w:tabs>
        <w:jc w:val="both"/>
        <w:rPr>
          <w:shd w:val="clear" w:color="auto" w:fill="FFFFFF"/>
        </w:rPr>
      </w:pPr>
      <w:r>
        <w:rPr>
          <w:shd w:val="clear" w:color="auto" w:fill="FFFFFF"/>
        </w:rPr>
        <w:t>- Копія чинного Свідоцтва про повне або асоційоване членство в МТСБУ;</w:t>
      </w:r>
    </w:p>
    <w:p w14:paraId="0DFD4ADF" w14:textId="77777777" w:rsidR="00001B01" w:rsidRDefault="00001B01" w:rsidP="00001B01">
      <w:pPr>
        <w:tabs>
          <w:tab w:val="left" w:pos="326"/>
        </w:tabs>
        <w:jc w:val="both"/>
        <w:rPr>
          <w:shd w:val="clear" w:color="auto" w:fill="FFFFFF"/>
        </w:rPr>
      </w:pPr>
      <w:r>
        <w:rPr>
          <w:shd w:val="clear" w:color="auto" w:fill="FFFFFF"/>
        </w:rPr>
        <w:tab/>
        <w:t xml:space="preserve">Оцінка діяльності страховиків, за 2023 рік, має бути на високому рівні за всіма показниками (зелений колір) згідно даних МТСБУ (відповідно http://www.mtsbu.ua/ua/assessment/). Якщо </w:t>
      </w:r>
      <w:r>
        <w:rPr>
          <w:shd w:val="clear" w:color="auto" w:fill="FFFFFF"/>
        </w:rPr>
        <w:lastRenderedPageBreak/>
        <w:t>хоча б один з показників за останні 12 місяців буде жовтою або червоною, або у компанії буде заборгованість перед МТСБУ – Учасника буде дискваліфіковано.</w:t>
      </w:r>
    </w:p>
    <w:p w14:paraId="492E0B21" w14:textId="66CB264F" w:rsidR="00001B01" w:rsidRDefault="00001B01" w:rsidP="00001B01">
      <w:pPr>
        <w:tabs>
          <w:tab w:val="left" w:pos="326"/>
        </w:tabs>
        <w:jc w:val="both"/>
        <w:rPr>
          <w:shd w:val="clear" w:color="auto" w:fill="FFFFFF"/>
        </w:rPr>
      </w:pPr>
      <w:r>
        <w:rPr>
          <w:shd w:val="clear" w:color="auto" w:fill="FFFFFF"/>
        </w:rPr>
        <w:t xml:space="preserve">Строк дії кожного окремого страхового полісу становить </w:t>
      </w:r>
      <w:r w:rsidR="00EA239A" w:rsidRPr="00EA239A">
        <w:rPr>
          <w:rFonts w:ascii="TimesNewRomanPSMT" w:hAnsi="TimesNewRomanPSMT"/>
          <w:color w:val="000000"/>
        </w:rPr>
        <w:t>1 (один) рік відносно кожного</w:t>
      </w:r>
      <w:r w:rsidR="00EA239A" w:rsidRPr="00EA239A">
        <w:rPr>
          <w:rFonts w:ascii="TimesNewRomanPSMT" w:hAnsi="TimesNewRomanPSMT"/>
          <w:color w:val="000000"/>
        </w:rPr>
        <w:br/>
        <w:t>окремого транспортного засобу і обраховується з дати початку дії страхового полісу та 6</w:t>
      </w:r>
      <w:r w:rsidR="00EA239A" w:rsidRPr="00EA239A">
        <w:rPr>
          <w:rFonts w:ascii="TimesNewRomanPSMT" w:hAnsi="TimesNewRomanPSMT"/>
          <w:color w:val="000000"/>
        </w:rPr>
        <w:br/>
        <w:t>місяців для ТЗ типу автобус</w:t>
      </w:r>
      <w:r w:rsidR="00EA239A">
        <w:rPr>
          <w:rFonts w:ascii="TimesNewRomanPSMT" w:hAnsi="TimesNewRomanPSMT"/>
          <w:color w:val="000000"/>
        </w:rPr>
        <w:t>.</w:t>
      </w:r>
      <w:r>
        <w:rPr>
          <w:shd w:val="clear" w:color="auto" w:fill="FFFFFF"/>
        </w:rPr>
        <w:t xml:space="preserve"> У вартість послуг входить: страхування транспортних засобів та видання відповідної документації.</w:t>
      </w:r>
    </w:p>
    <w:p w14:paraId="542A3A62" w14:textId="77777777" w:rsidR="00001B01" w:rsidRPr="009E56BC" w:rsidRDefault="00001B01" w:rsidP="00001B01">
      <w:pPr>
        <w:widowControl w:val="0"/>
        <w:autoSpaceDE w:val="0"/>
        <w:ind w:firstLine="357"/>
        <w:jc w:val="both"/>
        <w:rPr>
          <w:rFonts w:eastAsia="Times New Roman"/>
          <w:bCs/>
          <w:color w:val="000000"/>
        </w:rPr>
      </w:pPr>
      <w:r w:rsidRPr="009E56BC">
        <w:rPr>
          <w:bCs/>
          <w:color w:val="000000"/>
        </w:rPr>
        <w:t>Технічні, якісні характеристики предмету закупівлі повинні передбачати застосування заходів із захисту довкілля – дану позицію учасник обов’язково підтверджує документально.</w:t>
      </w:r>
    </w:p>
    <w:p w14:paraId="3E5623B6" w14:textId="77777777" w:rsidR="00732BC0" w:rsidRPr="001108DE" w:rsidRDefault="00732BC0" w:rsidP="00732BC0">
      <w:pPr>
        <w:shd w:val="clear" w:color="auto" w:fill="FFFFFF"/>
        <w:jc w:val="both"/>
        <w:textAlignment w:val="baseline"/>
        <w:rPr>
          <w:rFonts w:eastAsia="Times New Roman"/>
          <w:lang w:eastAsia="en-US"/>
        </w:rPr>
      </w:pPr>
      <w:r w:rsidRPr="001108DE">
        <w:rPr>
          <w:rFonts w:eastAsia="Times New Roman"/>
          <w:b/>
          <w:lang w:eastAsia="en-US"/>
        </w:rPr>
        <w:t xml:space="preserve"> </w:t>
      </w:r>
    </w:p>
    <w:p w14:paraId="09A4D22A" w14:textId="77777777" w:rsidR="00732BC0" w:rsidRPr="001108DE" w:rsidRDefault="00732BC0" w:rsidP="00732BC0">
      <w:pPr>
        <w:tabs>
          <w:tab w:val="left" w:pos="567"/>
        </w:tabs>
        <w:ind w:right="141" w:firstLine="426"/>
        <w:jc w:val="both"/>
        <w:rPr>
          <w:bCs/>
        </w:rPr>
      </w:pPr>
    </w:p>
    <w:p w14:paraId="131F4EF5" w14:textId="77777777" w:rsidR="00732BC0" w:rsidRPr="001108DE" w:rsidRDefault="00732BC0" w:rsidP="00732BC0">
      <w:pPr>
        <w:tabs>
          <w:tab w:val="left" w:pos="567"/>
        </w:tabs>
        <w:ind w:right="141" w:firstLine="426"/>
        <w:jc w:val="both"/>
        <w:rPr>
          <w:bCs/>
        </w:rPr>
      </w:pPr>
    </w:p>
    <w:p w14:paraId="3324BB3C" w14:textId="77777777" w:rsidR="00732BC0" w:rsidRPr="001108DE" w:rsidRDefault="00732BC0" w:rsidP="00732BC0">
      <w:pPr>
        <w:autoSpaceDE w:val="0"/>
        <w:autoSpaceDN w:val="0"/>
        <w:adjustRightInd w:val="0"/>
        <w:ind w:left="360"/>
        <w:jc w:val="center"/>
        <w:rPr>
          <w:i/>
        </w:rPr>
      </w:pPr>
    </w:p>
    <w:p w14:paraId="232FC969" w14:textId="77777777" w:rsidR="00732BC0" w:rsidRPr="001108DE" w:rsidRDefault="00732BC0" w:rsidP="00732BC0">
      <w:pPr>
        <w:spacing w:before="120" w:after="240"/>
        <w:jc w:val="both"/>
      </w:pPr>
      <w:r w:rsidRPr="001108DE">
        <w:t>(посада керівника учасника або уповноваженої ним особи)           (підпис)             (ініціали та прізвище)</w:t>
      </w:r>
    </w:p>
    <w:p w14:paraId="7C60EAE3" w14:textId="2D1FF24A" w:rsidR="00F221EC" w:rsidRDefault="00F221EC" w:rsidP="00F05722">
      <w:pPr>
        <w:spacing w:before="120" w:after="240"/>
        <w:jc w:val="both"/>
      </w:pPr>
    </w:p>
    <w:p w14:paraId="3D9EC30C" w14:textId="0EAD65C0" w:rsidR="00F221EC" w:rsidRDefault="00F221EC" w:rsidP="00F05722">
      <w:pPr>
        <w:spacing w:before="120" w:after="240"/>
        <w:jc w:val="both"/>
      </w:pPr>
    </w:p>
    <w:p w14:paraId="2D2527AE" w14:textId="05700925" w:rsidR="00F221EC" w:rsidRDefault="00F221EC" w:rsidP="00F05722">
      <w:pPr>
        <w:spacing w:before="120" w:after="240"/>
        <w:jc w:val="both"/>
      </w:pPr>
    </w:p>
    <w:p w14:paraId="361B7622" w14:textId="568FB7D6" w:rsidR="00F221EC" w:rsidRDefault="00F221EC" w:rsidP="00F05722">
      <w:pPr>
        <w:spacing w:before="120" w:after="240"/>
        <w:jc w:val="both"/>
      </w:pPr>
    </w:p>
    <w:p w14:paraId="628C8380" w14:textId="439DC1E2" w:rsidR="00F221EC" w:rsidRDefault="00F221EC" w:rsidP="00F05722">
      <w:pPr>
        <w:spacing w:before="120" w:after="240"/>
        <w:jc w:val="both"/>
      </w:pPr>
    </w:p>
    <w:p w14:paraId="1623C2A9" w14:textId="7D93BD7B" w:rsidR="00F221EC" w:rsidRDefault="00F221EC" w:rsidP="00F05722">
      <w:pPr>
        <w:spacing w:before="120" w:after="240"/>
        <w:jc w:val="both"/>
      </w:pPr>
    </w:p>
    <w:p w14:paraId="27D91B8F" w14:textId="4F030ACD" w:rsidR="005A0484" w:rsidRDefault="005A0484" w:rsidP="00F05722">
      <w:pPr>
        <w:spacing w:before="120" w:after="240"/>
        <w:jc w:val="both"/>
      </w:pPr>
    </w:p>
    <w:p w14:paraId="4E019F4D" w14:textId="044C291B" w:rsidR="00A47C16" w:rsidRDefault="00A47C16" w:rsidP="00F05722">
      <w:pPr>
        <w:spacing w:before="120" w:after="240"/>
        <w:jc w:val="both"/>
      </w:pPr>
    </w:p>
    <w:p w14:paraId="78D1B4EA" w14:textId="2016797C" w:rsidR="00A47C16" w:rsidRDefault="00A47C16" w:rsidP="00F05722">
      <w:pPr>
        <w:spacing w:before="120" w:after="240"/>
        <w:jc w:val="both"/>
      </w:pPr>
    </w:p>
    <w:p w14:paraId="193F42EC" w14:textId="2AF7060B" w:rsidR="00A47C16" w:rsidRDefault="00A47C16" w:rsidP="00F05722">
      <w:pPr>
        <w:spacing w:before="120" w:after="240"/>
        <w:jc w:val="both"/>
      </w:pPr>
    </w:p>
    <w:p w14:paraId="61AF9136" w14:textId="2762ADD1" w:rsidR="00A47C16" w:rsidRDefault="00A47C16" w:rsidP="00F05722">
      <w:pPr>
        <w:spacing w:before="120" w:after="240"/>
        <w:jc w:val="both"/>
      </w:pPr>
    </w:p>
    <w:p w14:paraId="0FB305AB" w14:textId="61ED2352" w:rsidR="00A47C16" w:rsidRDefault="00A47C16" w:rsidP="00F05722">
      <w:pPr>
        <w:spacing w:before="120" w:after="240"/>
        <w:jc w:val="both"/>
      </w:pPr>
    </w:p>
    <w:p w14:paraId="6170F573" w14:textId="458535DD" w:rsidR="00A47C16" w:rsidRDefault="00A47C16" w:rsidP="00F05722">
      <w:pPr>
        <w:spacing w:before="120" w:after="240"/>
        <w:jc w:val="both"/>
      </w:pPr>
    </w:p>
    <w:p w14:paraId="16FAC13E" w14:textId="2CD42890" w:rsidR="00A47C16" w:rsidRDefault="00A47C16" w:rsidP="00F05722">
      <w:pPr>
        <w:spacing w:before="120" w:after="240"/>
        <w:jc w:val="both"/>
      </w:pPr>
    </w:p>
    <w:p w14:paraId="6224E943" w14:textId="77777777" w:rsidR="00A47C16" w:rsidRDefault="00A47C16" w:rsidP="00F05722">
      <w:pPr>
        <w:spacing w:before="120" w:after="240"/>
        <w:jc w:val="both"/>
      </w:pPr>
    </w:p>
    <w:p w14:paraId="26B027BA" w14:textId="4EF0DA12" w:rsidR="00A47C16" w:rsidRDefault="00A47C16" w:rsidP="00F05722">
      <w:pPr>
        <w:spacing w:before="120" w:after="240"/>
        <w:jc w:val="both"/>
      </w:pPr>
    </w:p>
    <w:p w14:paraId="1E1E0FE0" w14:textId="64DFDC0A" w:rsidR="00251577" w:rsidRDefault="00251577" w:rsidP="00F05722">
      <w:pPr>
        <w:spacing w:before="120" w:after="240"/>
        <w:jc w:val="both"/>
      </w:pPr>
    </w:p>
    <w:p w14:paraId="7B0963F7" w14:textId="77777777" w:rsidR="00E62B11" w:rsidRDefault="00E62B11" w:rsidP="00F05722">
      <w:pPr>
        <w:spacing w:before="120" w:after="240"/>
        <w:jc w:val="both"/>
      </w:pPr>
    </w:p>
    <w:p w14:paraId="1102A0DA" w14:textId="77777777" w:rsidR="00251577" w:rsidRDefault="00251577" w:rsidP="00F05722">
      <w:pPr>
        <w:spacing w:before="120" w:after="240"/>
        <w:jc w:val="both"/>
      </w:pPr>
    </w:p>
    <w:p w14:paraId="06A32F13" w14:textId="77777777" w:rsidR="00A47C16" w:rsidRDefault="00A47C16" w:rsidP="00F05722">
      <w:pPr>
        <w:spacing w:before="120" w:after="240"/>
        <w:jc w:val="both"/>
      </w:pPr>
    </w:p>
    <w:p w14:paraId="5AA0B449" w14:textId="77777777" w:rsidR="00C53567" w:rsidRDefault="00C53567" w:rsidP="00C53567">
      <w:pPr>
        <w:rPr>
          <w:lang w:bidi="hi-IN"/>
        </w:rPr>
      </w:pPr>
    </w:p>
    <w:p w14:paraId="032A6CC7" w14:textId="77777777" w:rsidR="00E62B11" w:rsidRPr="006B24C4" w:rsidRDefault="00E62B11" w:rsidP="00E62B11">
      <w:pPr>
        <w:jc w:val="right"/>
        <w:rPr>
          <w:b/>
        </w:rPr>
      </w:pPr>
      <w:r w:rsidRPr="00BF7CD4">
        <w:rPr>
          <w:b/>
        </w:rPr>
        <w:t xml:space="preserve">ДОДАТОК </w:t>
      </w:r>
      <w:r>
        <w:rPr>
          <w:b/>
        </w:rPr>
        <w:t>5</w:t>
      </w:r>
    </w:p>
    <w:p w14:paraId="0D9BC777" w14:textId="77777777" w:rsidR="00E62B11" w:rsidRPr="0017659B" w:rsidRDefault="00E62B11" w:rsidP="00E62B11">
      <w:pPr>
        <w:jc w:val="right"/>
        <w:rPr>
          <w:bCs/>
          <w:iCs/>
        </w:rPr>
      </w:pPr>
      <w:r w:rsidRPr="0017659B">
        <w:rPr>
          <w:bCs/>
          <w:iCs/>
        </w:rPr>
        <w:lastRenderedPageBreak/>
        <w:t>до тендерної документації</w:t>
      </w:r>
    </w:p>
    <w:p w14:paraId="2C3FEA6A" w14:textId="77777777" w:rsidR="00E62B11" w:rsidRDefault="00E62B11" w:rsidP="00E62B11">
      <w:pPr>
        <w:shd w:val="clear" w:color="auto" w:fill="FFFFFF"/>
        <w:spacing w:line="0" w:lineRule="atLeast"/>
        <w:jc w:val="center"/>
        <w:rPr>
          <w:b/>
          <w:bCs/>
          <w:color w:val="000000"/>
        </w:rPr>
      </w:pPr>
    </w:p>
    <w:p w14:paraId="2B10A83F" w14:textId="77777777" w:rsidR="00E62B11" w:rsidRPr="007F3D79" w:rsidRDefault="00E62B11" w:rsidP="00E62B11">
      <w:pPr>
        <w:shd w:val="clear" w:color="auto" w:fill="FFFFFF"/>
        <w:spacing w:line="0" w:lineRule="atLeast"/>
        <w:jc w:val="center"/>
      </w:pPr>
      <w:r>
        <w:rPr>
          <w:b/>
          <w:bCs/>
          <w:color w:val="000000"/>
        </w:rPr>
        <w:t xml:space="preserve">ПРОЕКТ </w:t>
      </w:r>
      <w:r w:rsidRPr="007F3D79">
        <w:rPr>
          <w:b/>
          <w:bCs/>
          <w:color w:val="000000"/>
        </w:rPr>
        <w:t>ДОГОВ</w:t>
      </w:r>
      <w:r>
        <w:rPr>
          <w:b/>
          <w:bCs/>
          <w:color w:val="000000"/>
        </w:rPr>
        <w:t>ОРУ</w:t>
      </w:r>
      <w:r w:rsidRPr="007F3D79">
        <w:rPr>
          <w:b/>
          <w:bCs/>
          <w:color w:val="000000"/>
        </w:rPr>
        <w:t xml:space="preserve"> №</w:t>
      </w:r>
      <w:r>
        <w:rPr>
          <w:b/>
          <w:bCs/>
          <w:color w:val="000000"/>
        </w:rPr>
        <w:t xml:space="preserve"> _____</w:t>
      </w:r>
    </w:p>
    <w:p w14:paraId="39133428" w14:textId="77777777" w:rsidR="00E62B11" w:rsidRDefault="00E62B11" w:rsidP="00E62B11">
      <w:pPr>
        <w:shd w:val="clear" w:color="auto" w:fill="FFFFFF"/>
        <w:spacing w:line="0" w:lineRule="atLeast"/>
        <w:jc w:val="center"/>
        <w:rPr>
          <w:b/>
          <w:bCs/>
          <w:color w:val="000000"/>
        </w:rPr>
      </w:pPr>
      <w:r w:rsidRPr="007F3D79">
        <w:rPr>
          <w:b/>
          <w:bCs/>
          <w:color w:val="000000"/>
        </w:rPr>
        <w:t xml:space="preserve">обов'язкового страхування </w:t>
      </w:r>
      <w:r w:rsidRPr="007F3D79">
        <w:rPr>
          <w:b/>
          <w:bCs/>
        </w:rPr>
        <w:t>цивільно-</w:t>
      </w:r>
      <w:r w:rsidRPr="007F3D79">
        <w:rPr>
          <w:b/>
          <w:bCs/>
          <w:color w:val="000000"/>
        </w:rPr>
        <w:t xml:space="preserve">правової відповідальності </w:t>
      </w:r>
    </w:p>
    <w:p w14:paraId="30C4B002" w14:textId="77777777" w:rsidR="00E62B11" w:rsidRPr="007F3D79" w:rsidRDefault="00E62B11" w:rsidP="00E62B11">
      <w:pPr>
        <w:shd w:val="clear" w:color="auto" w:fill="FFFFFF"/>
        <w:spacing w:line="0" w:lineRule="atLeast"/>
        <w:jc w:val="center"/>
      </w:pPr>
      <w:r w:rsidRPr="007F3D79">
        <w:rPr>
          <w:b/>
          <w:bCs/>
          <w:color w:val="000000"/>
        </w:rPr>
        <w:t>власників</w:t>
      </w:r>
      <w:r>
        <w:rPr>
          <w:b/>
          <w:bCs/>
          <w:color w:val="000000"/>
        </w:rPr>
        <w:t xml:space="preserve"> </w:t>
      </w:r>
      <w:r w:rsidRPr="007F3D79">
        <w:rPr>
          <w:b/>
          <w:bCs/>
          <w:color w:val="000000"/>
        </w:rPr>
        <w:t>наземних транспортних засобів</w:t>
      </w:r>
    </w:p>
    <w:p w14:paraId="04A10F87" w14:textId="77777777" w:rsidR="00E62B11" w:rsidRPr="00374FF8" w:rsidRDefault="00E62B11" w:rsidP="00E62B11">
      <w:pPr>
        <w:shd w:val="clear" w:color="auto" w:fill="FFFFFF"/>
        <w:spacing w:line="0" w:lineRule="atLeast"/>
        <w:jc w:val="both"/>
        <w:rPr>
          <w:bCs/>
          <w:color w:val="000000"/>
          <w:sz w:val="20"/>
          <w:szCs w:val="20"/>
        </w:rPr>
      </w:pPr>
    </w:p>
    <w:p w14:paraId="31DD5681" w14:textId="77777777" w:rsidR="00E62B11" w:rsidRPr="00B25280" w:rsidRDefault="00E62B11" w:rsidP="00E62B11">
      <w:pPr>
        <w:shd w:val="clear" w:color="auto" w:fill="FFFFFF"/>
        <w:spacing w:line="0" w:lineRule="atLeast"/>
        <w:jc w:val="both"/>
        <w:rPr>
          <w:bCs/>
          <w:color w:val="000000"/>
        </w:rPr>
      </w:pPr>
      <w:r>
        <w:rPr>
          <w:bCs/>
          <w:color w:val="000000"/>
        </w:rPr>
        <w:t>м. Чернігів</w:t>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r>
      <w:r>
        <w:rPr>
          <w:bCs/>
          <w:color w:val="000000"/>
        </w:rPr>
        <w:tab/>
        <w:t>«____» __________ 202</w:t>
      </w:r>
      <w:r w:rsidRPr="007217C8">
        <w:rPr>
          <w:bCs/>
          <w:color w:val="000000"/>
        </w:rPr>
        <w:t>4</w:t>
      </w:r>
      <w:r>
        <w:rPr>
          <w:bCs/>
          <w:color w:val="000000"/>
        </w:rPr>
        <w:t xml:space="preserve"> року</w:t>
      </w:r>
    </w:p>
    <w:p w14:paraId="134C7001" w14:textId="77777777" w:rsidR="00E62B11" w:rsidRPr="00374FF8" w:rsidRDefault="00E62B11" w:rsidP="00E62B11">
      <w:pPr>
        <w:shd w:val="clear" w:color="auto" w:fill="FFFFFF"/>
        <w:spacing w:line="0" w:lineRule="atLeast"/>
        <w:jc w:val="both"/>
        <w:rPr>
          <w:sz w:val="20"/>
          <w:szCs w:val="20"/>
        </w:rPr>
      </w:pPr>
    </w:p>
    <w:p w14:paraId="7671815E" w14:textId="77777777" w:rsidR="00E62B11" w:rsidRDefault="00E62B11" w:rsidP="00E62B11">
      <w:pPr>
        <w:shd w:val="clear" w:color="auto" w:fill="FFFFFF"/>
        <w:spacing w:line="0" w:lineRule="atLeast"/>
        <w:ind w:firstLine="567"/>
        <w:jc w:val="both"/>
        <w:rPr>
          <w:color w:val="000000"/>
        </w:rPr>
      </w:pPr>
      <w:r>
        <w:rPr>
          <w:b/>
          <w:color w:val="000000"/>
        </w:rPr>
        <w:t>___________________________________________________________________________</w:t>
      </w:r>
      <w:r w:rsidRPr="00500B01">
        <w:rPr>
          <w:b/>
          <w:color w:val="000000"/>
        </w:rPr>
        <w:t>,</w:t>
      </w:r>
      <w:r w:rsidRPr="007F3D79">
        <w:rPr>
          <w:color w:val="000000"/>
        </w:rPr>
        <w:t xml:space="preserve"> </w:t>
      </w:r>
      <w:r>
        <w:rPr>
          <w:color w:val="000000"/>
        </w:rPr>
        <w:t>(</w:t>
      </w:r>
      <w:r w:rsidRPr="007F3D79">
        <w:rPr>
          <w:color w:val="000000"/>
        </w:rPr>
        <w:t xml:space="preserve">далі </w:t>
      </w:r>
      <w:r>
        <w:rPr>
          <w:color w:val="000000"/>
        </w:rPr>
        <w:t>-</w:t>
      </w:r>
      <w:r w:rsidRPr="007F3D79">
        <w:rPr>
          <w:color w:val="000000"/>
        </w:rPr>
        <w:t xml:space="preserve"> Страховик</w:t>
      </w:r>
      <w:r>
        <w:rPr>
          <w:color w:val="000000"/>
        </w:rPr>
        <w:t>)</w:t>
      </w:r>
      <w:r w:rsidRPr="007F3D79">
        <w:rPr>
          <w:color w:val="000000"/>
        </w:rPr>
        <w:t xml:space="preserve">, в особі </w:t>
      </w:r>
      <w:r>
        <w:rPr>
          <w:color w:val="000000"/>
        </w:rPr>
        <w:t>_________________________________________________________</w:t>
      </w:r>
      <w:r w:rsidRPr="007F3D79">
        <w:rPr>
          <w:color w:val="000000"/>
        </w:rPr>
        <w:t xml:space="preserve">, </w:t>
      </w:r>
      <w:r>
        <w:rPr>
          <w:color w:val="000000"/>
        </w:rPr>
        <w:t>що</w:t>
      </w:r>
      <w:r w:rsidRPr="007F3D79">
        <w:rPr>
          <w:color w:val="000000"/>
        </w:rPr>
        <w:t xml:space="preserve"> діє на підставі </w:t>
      </w:r>
      <w:r>
        <w:rPr>
          <w:color w:val="000000"/>
        </w:rPr>
        <w:t>________________________________________________</w:t>
      </w:r>
      <w:r w:rsidRPr="007F3D79">
        <w:rPr>
          <w:color w:val="000000"/>
        </w:rPr>
        <w:t xml:space="preserve"> з однієї сторони, та </w:t>
      </w:r>
    </w:p>
    <w:p w14:paraId="7B7CFD63" w14:textId="77777777" w:rsidR="00E62B11" w:rsidRPr="007F3D79" w:rsidRDefault="00E62B11" w:rsidP="00E62B11">
      <w:pPr>
        <w:shd w:val="clear" w:color="auto" w:fill="FFFFFF"/>
        <w:spacing w:line="0" w:lineRule="atLeast"/>
        <w:ind w:firstLine="567"/>
        <w:jc w:val="both"/>
      </w:pPr>
      <w:r w:rsidRPr="0017659B">
        <w:rPr>
          <w:b/>
          <w:color w:val="000000"/>
        </w:rPr>
        <w:t>Комунальне підприємство «</w:t>
      </w:r>
      <w:proofErr w:type="spellStart"/>
      <w:r w:rsidRPr="0017659B">
        <w:rPr>
          <w:b/>
          <w:color w:val="000000"/>
        </w:rPr>
        <w:t>Чернігівводоканал</w:t>
      </w:r>
      <w:proofErr w:type="spellEnd"/>
      <w:r w:rsidRPr="0017659B">
        <w:rPr>
          <w:b/>
          <w:color w:val="000000"/>
        </w:rPr>
        <w:t>» Чернігівської міської ради</w:t>
      </w:r>
      <w:r w:rsidRPr="0017659B">
        <w:t xml:space="preserve"> в особі ______________________________________________________, який діє на підставі </w:t>
      </w:r>
      <w:r>
        <w:t>____________</w:t>
      </w:r>
      <w:r w:rsidRPr="0017659B">
        <w:t xml:space="preserve"> </w:t>
      </w:r>
      <w:r w:rsidRPr="007F3D79">
        <w:rPr>
          <w:color w:val="000000"/>
        </w:rPr>
        <w:t xml:space="preserve"> </w:t>
      </w:r>
      <w:r>
        <w:rPr>
          <w:color w:val="000000"/>
        </w:rPr>
        <w:t>(</w:t>
      </w:r>
      <w:r w:rsidRPr="007F3D79">
        <w:rPr>
          <w:color w:val="000000"/>
        </w:rPr>
        <w:t xml:space="preserve">далі </w:t>
      </w:r>
      <w:r>
        <w:rPr>
          <w:color w:val="000000"/>
        </w:rPr>
        <w:t>–</w:t>
      </w:r>
      <w:r w:rsidRPr="007F3D79">
        <w:rPr>
          <w:color w:val="000000"/>
        </w:rPr>
        <w:t xml:space="preserve"> Страхувальник</w:t>
      </w:r>
      <w:r>
        <w:rPr>
          <w:color w:val="000000"/>
        </w:rPr>
        <w:t>)</w:t>
      </w:r>
      <w:r w:rsidRPr="007F3D79">
        <w:rPr>
          <w:color w:val="000000"/>
        </w:rPr>
        <w:t xml:space="preserve">, з другої сторони, </w:t>
      </w:r>
      <w:r>
        <w:rPr>
          <w:color w:val="000000"/>
        </w:rPr>
        <w:t>(далі разом –</w:t>
      </w:r>
      <w:r w:rsidRPr="007F3D79">
        <w:rPr>
          <w:color w:val="000000"/>
        </w:rPr>
        <w:t xml:space="preserve"> Сторони</w:t>
      </w:r>
      <w:r>
        <w:rPr>
          <w:color w:val="000000"/>
        </w:rPr>
        <w:t>)</w:t>
      </w:r>
      <w:r w:rsidRPr="007F3D79">
        <w:rPr>
          <w:color w:val="000000"/>
        </w:rPr>
        <w:t>,</w:t>
      </w:r>
      <w:r>
        <w:rPr>
          <w:color w:val="000000"/>
        </w:rPr>
        <w:t xml:space="preserve"> </w:t>
      </w:r>
      <w:r w:rsidRPr="0017659B">
        <w:t xml:space="preserve">керуючись </w:t>
      </w:r>
      <w:bookmarkStart w:id="36" w:name="_Hlk163200488"/>
      <w:r w:rsidRPr="0017659B">
        <w:rPr>
          <w:lang w:eastAsia="ar-SA"/>
        </w:rPr>
        <w:t xml:space="preserve">Особливостями здійснення публічних </w:t>
      </w:r>
      <w:proofErr w:type="spellStart"/>
      <w:r w:rsidRPr="0017659B">
        <w:rPr>
          <w:lang w:eastAsia="ar-SA"/>
        </w:rPr>
        <w:t>закупівель</w:t>
      </w:r>
      <w:proofErr w:type="spellEnd"/>
      <w:r w:rsidRPr="0017659B">
        <w:rPr>
          <w:lang w:eastAsia="ar-S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та </w:t>
      </w:r>
      <w:r w:rsidRPr="0017659B">
        <w:rPr>
          <w:lang w:eastAsia="en-US"/>
        </w:rPr>
        <w:t>Законом України «Про публічні закупівлі»</w:t>
      </w:r>
      <w:bookmarkEnd w:id="36"/>
      <w:r w:rsidRPr="0017659B">
        <w:t>,</w:t>
      </w:r>
      <w:r w:rsidRPr="007F3D79">
        <w:rPr>
          <w:color w:val="000000"/>
        </w:rPr>
        <w:t xml:space="preserve"> уклали цей Договір </w:t>
      </w:r>
      <w:r w:rsidRPr="00554FA8">
        <w:rPr>
          <w:color w:val="000000"/>
        </w:rPr>
        <w:t>обов'язкового страхування цивільно-правової відповідальності власників наземних транспортних засобів</w:t>
      </w:r>
      <w:r w:rsidRPr="007F3D79">
        <w:rPr>
          <w:color w:val="000000"/>
        </w:rPr>
        <w:t xml:space="preserve"> (далі - Договір) про наступне</w:t>
      </w:r>
      <w:r>
        <w:rPr>
          <w:color w:val="000000"/>
        </w:rPr>
        <w:t>:</w:t>
      </w:r>
    </w:p>
    <w:p w14:paraId="0511C41E" w14:textId="77777777" w:rsidR="00E62B11" w:rsidRPr="00374FF8" w:rsidRDefault="00E62B11" w:rsidP="00E62B11">
      <w:pPr>
        <w:shd w:val="clear" w:color="auto" w:fill="FFFFFF"/>
        <w:spacing w:line="0" w:lineRule="atLeast"/>
        <w:jc w:val="both"/>
        <w:rPr>
          <w:bCs/>
          <w:color w:val="000000"/>
          <w:sz w:val="20"/>
          <w:szCs w:val="20"/>
        </w:rPr>
      </w:pPr>
    </w:p>
    <w:p w14:paraId="159D5DD6" w14:textId="77777777" w:rsidR="00E62B11" w:rsidRPr="007F3D79" w:rsidRDefault="00E62B11" w:rsidP="00E62B11">
      <w:pPr>
        <w:shd w:val="clear" w:color="auto" w:fill="FFFFFF"/>
        <w:spacing w:line="0" w:lineRule="atLeast"/>
        <w:jc w:val="center"/>
      </w:pPr>
      <w:r>
        <w:rPr>
          <w:b/>
          <w:bCs/>
          <w:color w:val="000000"/>
        </w:rPr>
        <w:t xml:space="preserve">1. </w:t>
      </w:r>
      <w:r w:rsidRPr="007F3D79">
        <w:rPr>
          <w:b/>
          <w:bCs/>
          <w:color w:val="000000"/>
        </w:rPr>
        <w:t>ПРЕДМЕТ ДОГОВОРУ</w:t>
      </w:r>
    </w:p>
    <w:p w14:paraId="5125914A" w14:textId="77777777" w:rsidR="00E62B11" w:rsidRPr="007F3D79" w:rsidRDefault="00E62B11" w:rsidP="00E62B11">
      <w:pPr>
        <w:shd w:val="clear" w:color="auto" w:fill="FFFFFF"/>
        <w:tabs>
          <w:tab w:val="left" w:pos="0"/>
        </w:tabs>
        <w:spacing w:line="0" w:lineRule="atLeast"/>
        <w:ind w:firstLine="567"/>
        <w:jc w:val="both"/>
      </w:pPr>
      <w:r>
        <w:t>1.1. Договір регулює відносини з обов’язкового страхування цивільно-правової відповідальності власників наземних транспортних засобів (далі - ОСЦПВ) між Страховиком та Страхувальником. Відносини у сфері ОСЦПВ регулюються Конституцією України, Цивільним кодексом України, Законом України «Про страхування», Законом України «Про обов’язкове страхування цивільно-правової відповідальності власників наземних транспортних засобів» та іншими законами України і нормативно-правовими актами, прийнятими відповідно до них.</w:t>
      </w:r>
    </w:p>
    <w:p w14:paraId="2943A6B7" w14:textId="77777777" w:rsidR="00E62B11" w:rsidRPr="007F3D79" w:rsidRDefault="00E62B11" w:rsidP="00E62B11">
      <w:pPr>
        <w:shd w:val="clear" w:color="auto" w:fill="FFFFFF"/>
        <w:tabs>
          <w:tab w:val="left" w:pos="0"/>
        </w:tabs>
        <w:spacing w:line="0" w:lineRule="atLeast"/>
        <w:ind w:firstLine="567"/>
        <w:jc w:val="both"/>
      </w:pPr>
      <w:r>
        <w:rPr>
          <w:color w:val="000000"/>
        </w:rPr>
        <w:t xml:space="preserve">1.2. Предметом Договору </w:t>
      </w:r>
      <w:r w:rsidRPr="002F560F">
        <w:rPr>
          <w:color w:val="333333"/>
          <w:shd w:val="clear" w:color="auto" w:fill="FFFFFF"/>
        </w:rPr>
        <w:t xml:space="preserve">є </w:t>
      </w:r>
      <w:r w:rsidRPr="002F560F">
        <w:rPr>
          <w:shd w:val="clear" w:color="auto" w:fill="FFFFFF"/>
        </w:rPr>
        <w:t xml:space="preserve">майнові інтереси, що не суперечать законодавству України, пов'язані з відшкодуванням </w:t>
      </w:r>
      <w:r>
        <w:rPr>
          <w:shd w:val="clear" w:color="auto" w:fill="FFFFFF"/>
        </w:rPr>
        <w:t>Страхувальником</w:t>
      </w:r>
      <w:r w:rsidRPr="002F560F">
        <w:rPr>
          <w:shd w:val="clear" w:color="auto" w:fill="FFFFFF"/>
        </w:rPr>
        <w:t xml:space="preserve"> заподіяної </w:t>
      </w:r>
      <w:r>
        <w:rPr>
          <w:shd w:val="clear" w:color="auto" w:fill="FFFFFF"/>
        </w:rPr>
        <w:t xml:space="preserve">ним </w:t>
      </w:r>
      <w:r w:rsidRPr="002F560F">
        <w:rPr>
          <w:shd w:val="clear" w:color="auto" w:fill="FFFFFF"/>
        </w:rPr>
        <w:t>шкоди</w:t>
      </w:r>
      <w:r>
        <w:rPr>
          <w:shd w:val="clear" w:color="auto" w:fill="FFFFFF"/>
        </w:rPr>
        <w:t xml:space="preserve"> </w:t>
      </w:r>
      <w:r w:rsidRPr="002F560F">
        <w:rPr>
          <w:shd w:val="clear" w:color="auto" w:fill="FFFFFF"/>
        </w:rPr>
        <w:t>життю, здоров'ю, майну потерпілих внаслідок експлуатації забезпеченого транспортного засобу.</w:t>
      </w:r>
      <w:r w:rsidRPr="002F560F">
        <w:t xml:space="preserve"> </w:t>
      </w:r>
      <w:r>
        <w:rPr>
          <w:color w:val="000000"/>
        </w:rPr>
        <w:t xml:space="preserve">Згідно з Договором Страховик бере на себе зобов’язання у разі настання страхового випадку здійснити страхову виплату згідно з умовами страхування, а Страхувальник зобов’язується сплачувати страхові платежі у визначені строки та виконувати інші умови Договору. Код за «Єдиним закупівельним словником» </w:t>
      </w:r>
      <w:r w:rsidRPr="007F3D79">
        <w:rPr>
          <w:color w:val="000000"/>
        </w:rPr>
        <w:t>ДК 021</w:t>
      </w:r>
      <w:r>
        <w:rPr>
          <w:color w:val="000000"/>
        </w:rPr>
        <w:t>:</w:t>
      </w:r>
      <w:r w:rsidRPr="007F3D79">
        <w:rPr>
          <w:color w:val="000000"/>
        </w:rPr>
        <w:t>2015</w:t>
      </w:r>
      <w:r>
        <w:rPr>
          <w:color w:val="000000"/>
        </w:rPr>
        <w:t>:</w:t>
      </w:r>
      <w:r w:rsidRPr="007F3D79">
        <w:rPr>
          <w:color w:val="000000"/>
        </w:rPr>
        <w:t xml:space="preserve"> 66510000-8 </w:t>
      </w:r>
      <w:r>
        <w:rPr>
          <w:color w:val="000000"/>
        </w:rPr>
        <w:t>- Страхові послуги</w:t>
      </w:r>
      <w:r w:rsidRPr="007F3D79">
        <w:rPr>
          <w:color w:val="000000"/>
        </w:rPr>
        <w:t>.</w:t>
      </w:r>
    </w:p>
    <w:p w14:paraId="235F845D" w14:textId="77777777" w:rsidR="00E62B11" w:rsidRDefault="00E62B11" w:rsidP="00E62B11">
      <w:pPr>
        <w:shd w:val="clear" w:color="auto" w:fill="FFFFFF"/>
        <w:tabs>
          <w:tab w:val="left" w:pos="0"/>
        </w:tabs>
        <w:spacing w:line="0" w:lineRule="atLeast"/>
        <w:ind w:firstLine="567"/>
        <w:jc w:val="both"/>
        <w:rPr>
          <w:color w:val="000000"/>
        </w:rPr>
      </w:pPr>
      <w:r>
        <w:rPr>
          <w:color w:val="000000"/>
        </w:rPr>
        <w:t>1.3. Страховик на підставі Договору оформлює Страхувальнику поліси ОСЦПВ (далі - Поліси) встановленого зразка по кожному забезпеченому транспортному засобу, що вказані у Додатку № 1 до Договору.</w:t>
      </w:r>
    </w:p>
    <w:p w14:paraId="22659B02" w14:textId="77777777" w:rsidR="00E62B11" w:rsidRPr="007F3D79" w:rsidRDefault="00E62B11" w:rsidP="00E62B11">
      <w:pPr>
        <w:shd w:val="clear" w:color="auto" w:fill="FFFFFF"/>
        <w:tabs>
          <w:tab w:val="left" w:pos="0"/>
        </w:tabs>
        <w:spacing w:line="0" w:lineRule="atLeast"/>
        <w:ind w:firstLine="567"/>
        <w:jc w:val="both"/>
      </w:pPr>
      <w:r>
        <w:rPr>
          <w:color w:val="000000"/>
        </w:rPr>
        <w:t>1.4. На підставі  ліцензії _________________Серія__№ _______ від ____________ року, Страховик бере на себе зобов’язання забезпечити відшкодування шкоди, заподіяної життю, здоров’ю та/або майну потерпілих внаслідок дорожньо-транспортної пригоди (далі - ДТП) та захисту майнових інтересів Страхувальника.</w:t>
      </w:r>
    </w:p>
    <w:p w14:paraId="2EF8708C" w14:textId="77777777" w:rsidR="00E62B11" w:rsidRPr="00374FF8" w:rsidRDefault="00E62B11" w:rsidP="00E62B11">
      <w:pPr>
        <w:shd w:val="clear" w:color="auto" w:fill="FFFFFF"/>
        <w:spacing w:line="0" w:lineRule="atLeast"/>
        <w:jc w:val="both"/>
        <w:rPr>
          <w:bCs/>
          <w:color w:val="000000"/>
          <w:sz w:val="20"/>
          <w:szCs w:val="20"/>
        </w:rPr>
      </w:pPr>
    </w:p>
    <w:p w14:paraId="0C027604" w14:textId="77777777" w:rsidR="00E62B11" w:rsidRPr="007F3D79" w:rsidRDefault="00E62B11" w:rsidP="00E62B11">
      <w:pPr>
        <w:shd w:val="clear" w:color="auto" w:fill="FFFFFF"/>
        <w:spacing w:line="0" w:lineRule="atLeast"/>
        <w:jc w:val="center"/>
      </w:pPr>
      <w:r>
        <w:rPr>
          <w:b/>
          <w:bCs/>
          <w:color w:val="000000"/>
        </w:rPr>
        <w:t>2. СТРАХОВИЙ ВИПАДОК</w:t>
      </w:r>
    </w:p>
    <w:p w14:paraId="5576320C" w14:textId="77777777" w:rsidR="00E62B11" w:rsidRPr="005909A6" w:rsidRDefault="00E62B11" w:rsidP="00E62B11">
      <w:pPr>
        <w:shd w:val="clear" w:color="auto" w:fill="FFFFFF"/>
        <w:tabs>
          <w:tab w:val="left" w:pos="993"/>
        </w:tabs>
        <w:spacing w:line="0" w:lineRule="atLeast"/>
        <w:ind w:firstLine="567"/>
        <w:jc w:val="both"/>
      </w:pPr>
      <w:r>
        <w:rPr>
          <w:color w:val="000000"/>
        </w:rPr>
        <w:t>2.1. Страховим випадком є дорожньо-транспортна пригода, що сталася за участю забезпеченого транспортного засобу, внаслідок якої настає цивільно-правова відповідальність особи, відповідальність якої застрахована, за шкоду, заподіяну життю, здоров’ю та/або майну потерпілого</w:t>
      </w:r>
      <w:r w:rsidRPr="007F3D79">
        <w:rPr>
          <w:color w:val="000000"/>
        </w:rPr>
        <w:t>.</w:t>
      </w:r>
    </w:p>
    <w:p w14:paraId="326AD1D9" w14:textId="77777777" w:rsidR="00E62B11" w:rsidRPr="00374FF8" w:rsidRDefault="00E62B11" w:rsidP="00E62B11">
      <w:pPr>
        <w:shd w:val="clear" w:color="auto" w:fill="FFFFFF"/>
        <w:spacing w:line="0" w:lineRule="atLeast"/>
        <w:jc w:val="both"/>
        <w:rPr>
          <w:sz w:val="20"/>
          <w:szCs w:val="20"/>
        </w:rPr>
      </w:pPr>
    </w:p>
    <w:p w14:paraId="4701435B" w14:textId="77777777" w:rsidR="00E62B11" w:rsidRPr="007F3D79" w:rsidRDefault="00E62B11" w:rsidP="00E62B11">
      <w:pPr>
        <w:shd w:val="clear" w:color="auto" w:fill="FFFFFF"/>
        <w:spacing w:line="0" w:lineRule="atLeast"/>
        <w:jc w:val="center"/>
      </w:pPr>
      <w:r>
        <w:rPr>
          <w:b/>
          <w:bCs/>
          <w:color w:val="000000"/>
        </w:rPr>
        <w:t xml:space="preserve">3. </w:t>
      </w:r>
      <w:r w:rsidRPr="007F3D79">
        <w:rPr>
          <w:b/>
          <w:bCs/>
          <w:color w:val="000000"/>
        </w:rPr>
        <w:t>СТРАХОВ</w:t>
      </w:r>
      <w:r>
        <w:rPr>
          <w:b/>
          <w:bCs/>
          <w:color w:val="000000"/>
        </w:rPr>
        <w:t>А</w:t>
      </w:r>
      <w:r w:rsidRPr="007F3D79">
        <w:rPr>
          <w:b/>
          <w:bCs/>
          <w:color w:val="000000"/>
        </w:rPr>
        <w:t xml:space="preserve"> </w:t>
      </w:r>
      <w:r>
        <w:rPr>
          <w:b/>
          <w:bCs/>
          <w:color w:val="000000"/>
        </w:rPr>
        <w:t>СУМА</w:t>
      </w:r>
    </w:p>
    <w:p w14:paraId="1681C584" w14:textId="77777777" w:rsidR="00E62B11" w:rsidRDefault="00E62B11" w:rsidP="00E62B11">
      <w:pPr>
        <w:shd w:val="clear" w:color="auto" w:fill="FFFFFF"/>
        <w:tabs>
          <w:tab w:val="left" w:pos="993"/>
        </w:tabs>
        <w:spacing w:line="0" w:lineRule="atLeast"/>
        <w:ind w:firstLine="567"/>
        <w:jc w:val="both"/>
        <w:rPr>
          <w:color w:val="000000"/>
        </w:rPr>
      </w:pPr>
      <w:r>
        <w:rPr>
          <w:color w:val="000000"/>
        </w:rPr>
        <w:t>3.1. Страхова сума – це грошова сума, у межах якої Страховик зобов’язаний здійснити виплату страхового відшкодування відповідно до умов Договору.</w:t>
      </w:r>
    </w:p>
    <w:p w14:paraId="0B830910" w14:textId="77777777" w:rsidR="00E62B11" w:rsidRDefault="00E62B11" w:rsidP="00E62B11">
      <w:pPr>
        <w:shd w:val="clear" w:color="auto" w:fill="FFFFFF"/>
        <w:tabs>
          <w:tab w:val="left" w:pos="993"/>
        </w:tabs>
        <w:spacing w:line="0" w:lineRule="atLeast"/>
        <w:ind w:firstLine="567"/>
        <w:jc w:val="both"/>
        <w:rPr>
          <w:color w:val="000000"/>
        </w:rPr>
      </w:pPr>
      <w:r>
        <w:rPr>
          <w:color w:val="000000"/>
        </w:rPr>
        <w:t xml:space="preserve">3.2. </w:t>
      </w:r>
      <w:r w:rsidRPr="00FE2049">
        <w:rPr>
          <w:color w:val="000000"/>
        </w:rPr>
        <w:t xml:space="preserve">Розмір страхової суми за шкоду, заподіяну майну потерпілих, становить </w:t>
      </w:r>
      <w:r w:rsidRPr="005E1BE1">
        <w:rPr>
          <w:color w:val="000000"/>
        </w:rPr>
        <w:t>160000,00</w:t>
      </w:r>
      <w:r w:rsidRPr="00FE2049">
        <w:rPr>
          <w:color w:val="000000"/>
        </w:rPr>
        <w:t xml:space="preserve"> гривень на одного потерпілого</w:t>
      </w:r>
      <w:r>
        <w:rPr>
          <w:color w:val="000000"/>
        </w:rPr>
        <w:t>.</w:t>
      </w:r>
    </w:p>
    <w:p w14:paraId="3CFF4F74" w14:textId="77777777" w:rsidR="00E62B11" w:rsidRDefault="00E62B11" w:rsidP="00E62B11">
      <w:pPr>
        <w:shd w:val="clear" w:color="auto" w:fill="FFFFFF"/>
        <w:tabs>
          <w:tab w:val="left" w:pos="993"/>
        </w:tabs>
        <w:spacing w:line="0" w:lineRule="atLeast"/>
        <w:ind w:firstLine="567"/>
        <w:jc w:val="both"/>
        <w:rPr>
          <w:color w:val="000000"/>
        </w:rPr>
      </w:pPr>
      <w:r>
        <w:rPr>
          <w:color w:val="000000"/>
        </w:rPr>
        <w:lastRenderedPageBreak/>
        <w:t xml:space="preserve">3.3. У разі якщо загальний розмір шкоди за одним страховим випадком перевищує п’ятикратну страхову суму, відшкодування кожному потерпілому </w:t>
      </w:r>
      <w:proofErr w:type="spellStart"/>
      <w:r>
        <w:rPr>
          <w:color w:val="000000"/>
        </w:rPr>
        <w:t>пропорційно</w:t>
      </w:r>
      <w:proofErr w:type="spellEnd"/>
      <w:r>
        <w:rPr>
          <w:color w:val="000000"/>
        </w:rPr>
        <w:t xml:space="preserve"> зменшується.</w:t>
      </w:r>
    </w:p>
    <w:p w14:paraId="2997E82A" w14:textId="77777777" w:rsidR="00E62B11" w:rsidRDefault="00E62B11" w:rsidP="00E62B11">
      <w:pPr>
        <w:shd w:val="clear" w:color="auto" w:fill="FFFFFF"/>
        <w:tabs>
          <w:tab w:val="left" w:pos="993"/>
        </w:tabs>
        <w:spacing w:line="0" w:lineRule="atLeast"/>
        <w:ind w:firstLine="567"/>
        <w:jc w:val="both"/>
        <w:rPr>
          <w:color w:val="000000"/>
        </w:rPr>
      </w:pPr>
      <w:r>
        <w:rPr>
          <w:color w:val="000000"/>
        </w:rPr>
        <w:t>3.4. Розмір страхової суми за шкоду, заподіяну життю та здоров’ю потерпілих, становить 320000,00 гривень на одного потерпілого.</w:t>
      </w:r>
    </w:p>
    <w:p w14:paraId="43B250A0" w14:textId="77777777" w:rsidR="00E62B11" w:rsidRPr="007F3D79" w:rsidRDefault="00E62B11" w:rsidP="00E62B11">
      <w:pPr>
        <w:shd w:val="clear" w:color="auto" w:fill="FFFFFF"/>
        <w:tabs>
          <w:tab w:val="left" w:pos="993"/>
        </w:tabs>
        <w:spacing w:line="0" w:lineRule="atLeast"/>
        <w:ind w:firstLine="567"/>
        <w:jc w:val="both"/>
      </w:pPr>
      <w:r>
        <w:rPr>
          <w:color w:val="000000"/>
        </w:rPr>
        <w:t xml:space="preserve">3.5. Страхові виплати за Договором обмежуються страховими сумами, зазначеними в </w:t>
      </w:r>
      <w:r>
        <w:rPr>
          <w:color w:val="000000"/>
        </w:rPr>
        <w:br/>
        <w:t>п. 3.2. та 3.4. Договору</w:t>
      </w:r>
    </w:p>
    <w:p w14:paraId="2ACBDAE6" w14:textId="77777777" w:rsidR="00E62B11" w:rsidRPr="00374FF8" w:rsidRDefault="00E62B11" w:rsidP="00E62B11">
      <w:pPr>
        <w:shd w:val="clear" w:color="auto" w:fill="FFFFFF"/>
        <w:spacing w:line="0" w:lineRule="atLeast"/>
        <w:jc w:val="both"/>
        <w:rPr>
          <w:bCs/>
          <w:color w:val="000000"/>
          <w:sz w:val="20"/>
          <w:szCs w:val="20"/>
        </w:rPr>
      </w:pPr>
    </w:p>
    <w:p w14:paraId="69997C0C" w14:textId="77777777" w:rsidR="00E62B11" w:rsidRPr="007F3D79" w:rsidRDefault="00E62B11" w:rsidP="00E62B11">
      <w:pPr>
        <w:shd w:val="clear" w:color="auto" w:fill="FFFFFF"/>
        <w:spacing w:line="0" w:lineRule="atLeast"/>
        <w:jc w:val="center"/>
      </w:pPr>
      <w:r>
        <w:rPr>
          <w:b/>
          <w:bCs/>
        </w:rPr>
        <w:t>4. ВИЗНАЧЕННЯ РОЗМІРУ СТРАХОВОГО ПЛАТЕЖУ</w:t>
      </w:r>
    </w:p>
    <w:p w14:paraId="4038D80A" w14:textId="77777777" w:rsidR="00E62B11" w:rsidRPr="00ED5B76" w:rsidRDefault="00E62B11" w:rsidP="00E62B11">
      <w:pPr>
        <w:shd w:val="clear" w:color="auto" w:fill="FFFFFF"/>
        <w:tabs>
          <w:tab w:val="left" w:pos="993"/>
        </w:tabs>
        <w:spacing w:line="0" w:lineRule="atLeast"/>
        <w:ind w:firstLine="567"/>
        <w:jc w:val="both"/>
      </w:pPr>
      <w:r w:rsidRPr="00ED5B76">
        <w:t>4.1</w:t>
      </w:r>
      <w:r w:rsidRPr="00177936">
        <w:t xml:space="preserve">. Розміри Страхових платежів відносно кожного забезпеченого транспортного засобу встановлюється Страховиком </w:t>
      </w:r>
      <w:r>
        <w:t>у порядку визначеному чинним законодавством України.</w:t>
      </w:r>
    </w:p>
    <w:p w14:paraId="5FC4BEE3" w14:textId="77777777" w:rsidR="00E62B11" w:rsidRPr="00ED5B76" w:rsidRDefault="00E62B11" w:rsidP="00E62B11">
      <w:pPr>
        <w:shd w:val="clear" w:color="auto" w:fill="FFFFFF"/>
        <w:tabs>
          <w:tab w:val="left" w:pos="993"/>
        </w:tabs>
        <w:spacing w:line="0" w:lineRule="atLeast"/>
        <w:ind w:firstLine="567"/>
        <w:jc w:val="both"/>
      </w:pPr>
      <w:r w:rsidRPr="00ED5B76">
        <w:t>4.2. Страхувальник за Договором сплачує Страховику страховий платіж в розмірах згідно з Додатком № 1 до Договору.</w:t>
      </w:r>
    </w:p>
    <w:p w14:paraId="19DC00B4" w14:textId="77777777" w:rsidR="00E62B11" w:rsidRPr="00ED5B76" w:rsidRDefault="00E62B11" w:rsidP="00E62B11">
      <w:pPr>
        <w:shd w:val="clear" w:color="auto" w:fill="FFFFFF"/>
        <w:tabs>
          <w:tab w:val="left" w:pos="993"/>
        </w:tabs>
        <w:spacing w:line="0" w:lineRule="atLeast"/>
        <w:ind w:firstLine="567"/>
        <w:jc w:val="both"/>
      </w:pPr>
      <w:r w:rsidRPr="00ED5B76">
        <w:t xml:space="preserve">4.3. Страхувальник за Договором сплачує Страховику страховий платіж протягом </w:t>
      </w:r>
      <w:r>
        <w:br/>
      </w:r>
      <w:r w:rsidRPr="00ED5B76">
        <w:t>10 банківських днів з моменту надання послуг н</w:t>
      </w:r>
      <w:r>
        <w:t>а підставі Актів наданих послуг.</w:t>
      </w:r>
    </w:p>
    <w:p w14:paraId="2813C4FF" w14:textId="77777777" w:rsidR="00E62B11" w:rsidRPr="007F3D79" w:rsidRDefault="00E62B11" w:rsidP="00E62B11">
      <w:pPr>
        <w:shd w:val="clear" w:color="auto" w:fill="FFFFFF"/>
        <w:tabs>
          <w:tab w:val="left" w:pos="993"/>
        </w:tabs>
        <w:spacing w:line="0" w:lineRule="atLeast"/>
        <w:ind w:firstLine="567"/>
        <w:jc w:val="both"/>
      </w:pPr>
      <w:r w:rsidRPr="00ED5B76">
        <w:t xml:space="preserve">4.4. Загальна сума Договору становить </w:t>
      </w:r>
      <w:r w:rsidRPr="00395727">
        <w:t xml:space="preserve">________________ грн. </w:t>
      </w:r>
      <w:r w:rsidRPr="00395727">
        <w:rPr>
          <w:u w:val="single"/>
        </w:rPr>
        <w:t>(</w:t>
      </w:r>
      <w:r w:rsidRPr="00395727">
        <w:t>___________) з/без ПДВ.</w:t>
      </w:r>
    </w:p>
    <w:p w14:paraId="197928AE" w14:textId="77777777" w:rsidR="00E62B11" w:rsidRPr="00374FF8" w:rsidRDefault="00E62B11" w:rsidP="00E62B11">
      <w:pPr>
        <w:shd w:val="clear" w:color="auto" w:fill="FFFFFF"/>
        <w:spacing w:line="0" w:lineRule="atLeast"/>
        <w:jc w:val="both"/>
        <w:rPr>
          <w:sz w:val="20"/>
          <w:szCs w:val="20"/>
        </w:rPr>
      </w:pPr>
    </w:p>
    <w:p w14:paraId="581A5DF9" w14:textId="77777777" w:rsidR="00E62B11" w:rsidRPr="007F3D79" w:rsidRDefault="00E62B11" w:rsidP="00E62B11">
      <w:pPr>
        <w:shd w:val="clear" w:color="auto" w:fill="FFFFFF"/>
        <w:spacing w:line="0" w:lineRule="atLeast"/>
        <w:jc w:val="center"/>
      </w:pPr>
      <w:r>
        <w:rPr>
          <w:b/>
          <w:bCs/>
          <w:color w:val="000000"/>
        </w:rPr>
        <w:t xml:space="preserve">5. </w:t>
      </w:r>
      <w:r w:rsidRPr="007F3D79">
        <w:rPr>
          <w:b/>
          <w:bCs/>
          <w:color w:val="000000"/>
        </w:rPr>
        <w:t>СТРОК</w:t>
      </w:r>
      <w:r>
        <w:rPr>
          <w:b/>
          <w:bCs/>
          <w:color w:val="000000"/>
        </w:rPr>
        <w:t>И</w:t>
      </w:r>
      <w:r w:rsidRPr="007F3D79">
        <w:rPr>
          <w:b/>
          <w:bCs/>
          <w:color w:val="000000"/>
        </w:rPr>
        <w:t xml:space="preserve"> ДІЇ </w:t>
      </w:r>
      <w:r>
        <w:rPr>
          <w:b/>
          <w:bCs/>
          <w:color w:val="000000"/>
        </w:rPr>
        <w:t>ПОЛІСІВ</w:t>
      </w:r>
    </w:p>
    <w:p w14:paraId="0693ED3B" w14:textId="77777777" w:rsidR="00E62B11" w:rsidRDefault="00E62B11" w:rsidP="00E62B11">
      <w:pPr>
        <w:shd w:val="clear" w:color="auto" w:fill="FFFFFF"/>
        <w:tabs>
          <w:tab w:val="left" w:pos="993"/>
        </w:tabs>
        <w:spacing w:line="0" w:lineRule="atLeast"/>
        <w:ind w:firstLine="567"/>
        <w:jc w:val="both"/>
        <w:rPr>
          <w:color w:val="000000"/>
        </w:rPr>
      </w:pPr>
      <w:r>
        <w:rPr>
          <w:color w:val="000000"/>
        </w:rPr>
        <w:t xml:space="preserve">5.1. Строк дії Полісу щодо кожного </w:t>
      </w:r>
      <w:bookmarkStart w:id="37" w:name="_Hlk163222282"/>
      <w:r>
        <w:rPr>
          <w:color w:val="000000"/>
        </w:rPr>
        <w:t>забезпеченого</w:t>
      </w:r>
      <w:bookmarkEnd w:id="37"/>
      <w:r>
        <w:rPr>
          <w:color w:val="000000"/>
        </w:rPr>
        <w:t xml:space="preserve"> транспортного засобу, що не підлягає обов’язковому технічному контролю (далі - ОТК), становить один рік.</w:t>
      </w:r>
    </w:p>
    <w:p w14:paraId="7400A6C1" w14:textId="77777777" w:rsidR="00E62B11" w:rsidRDefault="00E62B11" w:rsidP="00E62B11">
      <w:pPr>
        <w:shd w:val="clear" w:color="auto" w:fill="FFFFFF"/>
        <w:tabs>
          <w:tab w:val="left" w:pos="993"/>
        </w:tabs>
        <w:spacing w:line="0" w:lineRule="atLeast"/>
        <w:ind w:firstLine="567"/>
        <w:jc w:val="both"/>
        <w:rPr>
          <w:color w:val="000000"/>
        </w:rPr>
      </w:pPr>
      <w:r>
        <w:rPr>
          <w:color w:val="000000"/>
        </w:rPr>
        <w:t>5.2. Строк дії Полісу щодо кожного забезпеченого транспортного засобу, що підлягає ОТК, якщо строк дії Протоколу технічного огляду чи, відповідно, строк до чергового проходження транспортним засобом ОТК відносно дати початку дії Полісу , що вказана в Додатку № 1:</w:t>
      </w:r>
    </w:p>
    <w:p w14:paraId="580A2E67" w14:textId="77777777" w:rsidR="00E62B11" w:rsidRDefault="00E62B11" w:rsidP="00E62B11">
      <w:pPr>
        <w:shd w:val="clear" w:color="auto" w:fill="FFFFFF"/>
        <w:tabs>
          <w:tab w:val="left" w:pos="993"/>
        </w:tabs>
        <w:spacing w:line="0" w:lineRule="atLeast"/>
        <w:ind w:firstLine="567"/>
        <w:jc w:val="both"/>
        <w:rPr>
          <w:color w:val="000000"/>
        </w:rPr>
      </w:pPr>
      <w:r>
        <w:rPr>
          <w:color w:val="000000"/>
        </w:rPr>
        <w:t>5.2.1. перевищує один рік, Поліс укладається строком на один рік;</w:t>
      </w:r>
    </w:p>
    <w:p w14:paraId="19A2FBAA" w14:textId="77777777" w:rsidR="00E62B11" w:rsidRDefault="00E62B11" w:rsidP="00E62B11">
      <w:pPr>
        <w:shd w:val="clear" w:color="auto" w:fill="FFFFFF"/>
        <w:tabs>
          <w:tab w:val="left" w:pos="993"/>
        </w:tabs>
        <w:spacing w:line="0" w:lineRule="atLeast"/>
        <w:ind w:firstLine="567"/>
        <w:jc w:val="both"/>
        <w:rPr>
          <w:color w:val="000000"/>
        </w:rPr>
      </w:pPr>
      <w:r>
        <w:rPr>
          <w:color w:val="000000"/>
        </w:rPr>
        <w:t>5.2.2. є меншим ніж один рік, Поліс укладається, на строк, що відповідає цілому числу місяців до дати чергового проходження транспортним засобом ОТК чи, відповідно, до закінчення дії Протоколу технічного огляду.</w:t>
      </w:r>
    </w:p>
    <w:p w14:paraId="1C9D5EDC" w14:textId="77777777" w:rsidR="00E62B11" w:rsidRPr="007F3D79" w:rsidRDefault="00E62B11" w:rsidP="00E62B11">
      <w:pPr>
        <w:shd w:val="clear" w:color="auto" w:fill="FFFFFF"/>
        <w:tabs>
          <w:tab w:val="left" w:pos="993"/>
        </w:tabs>
        <w:spacing w:line="0" w:lineRule="atLeast"/>
        <w:ind w:firstLine="567"/>
        <w:jc w:val="both"/>
      </w:pPr>
      <w:r>
        <w:rPr>
          <w:color w:val="000000"/>
        </w:rPr>
        <w:t>5.3. Кожний Поліс набуває чинності з моменту, визначеному у Полісі.</w:t>
      </w:r>
    </w:p>
    <w:p w14:paraId="5C4CD6F1" w14:textId="77777777" w:rsidR="00E62B11" w:rsidRPr="00177D6D" w:rsidRDefault="00E62B11" w:rsidP="00E62B11">
      <w:pPr>
        <w:shd w:val="clear" w:color="auto" w:fill="FFFFFF"/>
        <w:spacing w:line="0" w:lineRule="atLeast"/>
        <w:jc w:val="both"/>
        <w:rPr>
          <w:sz w:val="20"/>
          <w:szCs w:val="20"/>
        </w:rPr>
      </w:pPr>
    </w:p>
    <w:p w14:paraId="0ADEBE29" w14:textId="77777777" w:rsidR="00E62B11" w:rsidRPr="007F3D79" w:rsidRDefault="00E62B11" w:rsidP="00E62B11">
      <w:pPr>
        <w:shd w:val="clear" w:color="auto" w:fill="FFFFFF"/>
        <w:spacing w:line="0" w:lineRule="atLeast"/>
        <w:jc w:val="center"/>
      </w:pPr>
      <w:r>
        <w:rPr>
          <w:b/>
          <w:bCs/>
        </w:rPr>
        <w:t>6. ПРАВА ТА ОБОВ’ЯЗКИ СТОРІН</w:t>
      </w:r>
    </w:p>
    <w:p w14:paraId="1E31DFDF" w14:textId="77777777" w:rsidR="00E62B11" w:rsidRPr="00B8314F" w:rsidRDefault="00E62B11" w:rsidP="00E62B11">
      <w:pPr>
        <w:shd w:val="clear" w:color="auto" w:fill="FFFFFF"/>
        <w:tabs>
          <w:tab w:val="left" w:pos="993"/>
        </w:tabs>
        <w:spacing w:line="0" w:lineRule="atLeast"/>
        <w:ind w:firstLine="567"/>
        <w:jc w:val="both"/>
        <w:rPr>
          <w:b/>
          <w:color w:val="000000"/>
        </w:rPr>
      </w:pPr>
      <w:r w:rsidRPr="00B8314F">
        <w:rPr>
          <w:b/>
          <w:color w:val="000000"/>
        </w:rPr>
        <w:t>6.1. Страхувальник зобов’язаний:</w:t>
      </w:r>
    </w:p>
    <w:p w14:paraId="7A663198" w14:textId="77777777" w:rsidR="00E62B11" w:rsidRDefault="00E62B11" w:rsidP="00E62B11">
      <w:pPr>
        <w:shd w:val="clear" w:color="auto" w:fill="FFFFFF"/>
        <w:tabs>
          <w:tab w:val="left" w:pos="993"/>
        </w:tabs>
        <w:spacing w:line="0" w:lineRule="atLeast"/>
        <w:ind w:firstLine="567"/>
        <w:jc w:val="both"/>
        <w:rPr>
          <w:color w:val="000000"/>
        </w:rPr>
      </w:pPr>
      <w:r>
        <w:rPr>
          <w:color w:val="000000"/>
        </w:rPr>
        <w:t>6.1.1. при укладенні Договору повідомити Страховика про всі діючі Поліси, укладені з іншими Страховиками, а також, надати інформацію про всі відомі обставини, що мають істотне значення для оцінки страхового ризику;</w:t>
      </w:r>
    </w:p>
    <w:p w14:paraId="3D898E47" w14:textId="77777777" w:rsidR="00E62B11" w:rsidRDefault="00E62B11" w:rsidP="00E62B11">
      <w:pPr>
        <w:shd w:val="clear" w:color="auto" w:fill="FFFFFF"/>
        <w:tabs>
          <w:tab w:val="left" w:pos="993"/>
        </w:tabs>
        <w:spacing w:line="0" w:lineRule="atLeast"/>
        <w:ind w:firstLine="567"/>
        <w:jc w:val="both"/>
        <w:rPr>
          <w:color w:val="000000"/>
        </w:rPr>
      </w:pPr>
      <w:r>
        <w:rPr>
          <w:color w:val="000000"/>
        </w:rPr>
        <w:t>6.1.2. надати повну інформацію по кожному транспортному засобу, що наведений в переліку (Додаток № 1 до Договору):</w:t>
      </w:r>
    </w:p>
    <w:p w14:paraId="61240F96" w14:textId="77777777" w:rsidR="00E62B11" w:rsidRDefault="00E62B11" w:rsidP="00E62B11">
      <w:pPr>
        <w:shd w:val="clear" w:color="auto" w:fill="FFFFFF"/>
        <w:tabs>
          <w:tab w:val="left" w:pos="993"/>
        </w:tabs>
        <w:spacing w:line="0" w:lineRule="atLeast"/>
        <w:ind w:firstLine="567"/>
        <w:jc w:val="both"/>
        <w:rPr>
          <w:color w:val="000000"/>
        </w:rPr>
      </w:pPr>
      <w:r>
        <w:rPr>
          <w:color w:val="000000"/>
        </w:rPr>
        <w:t>6.1.2.1. відомості про транспортний – тип транспортного засобу за конструкцією, реєстраційний номерний знак, марка, модель, рік випуску, ідентифікаційний номер VIN</w:t>
      </w:r>
      <w:r w:rsidRPr="008A0B71">
        <w:rPr>
          <w:color w:val="000000"/>
        </w:rPr>
        <w:t xml:space="preserve"> транспортного засобу або в разі його відсутності – номер </w:t>
      </w:r>
      <w:r>
        <w:rPr>
          <w:color w:val="000000"/>
        </w:rPr>
        <w:t xml:space="preserve">кузова (шасі, рами) та інше; </w:t>
      </w:r>
    </w:p>
    <w:p w14:paraId="3F76C682" w14:textId="77777777" w:rsidR="00E62B11" w:rsidRDefault="00E62B11" w:rsidP="00E62B11">
      <w:pPr>
        <w:shd w:val="clear" w:color="auto" w:fill="FFFFFF"/>
        <w:tabs>
          <w:tab w:val="left" w:pos="993"/>
        </w:tabs>
        <w:spacing w:line="0" w:lineRule="atLeast"/>
        <w:ind w:firstLine="567"/>
        <w:jc w:val="both"/>
        <w:rPr>
          <w:color w:val="000000"/>
        </w:rPr>
      </w:pPr>
      <w:r>
        <w:rPr>
          <w:color w:val="000000"/>
        </w:rPr>
        <w:t>6.1.2.2. інформацію про необхідність ОТК. Якщо транспортний засіб підлягає ОТК, то вказується дата наступного ОТК та періодичність проходження ОТК згідно з Законом України «Про дорожній рух», Страхувальником надається підтвердження технічної справності транспортного засобу.</w:t>
      </w:r>
    </w:p>
    <w:p w14:paraId="4AAA3AF9" w14:textId="77777777" w:rsidR="00E62B11" w:rsidRDefault="00E62B11" w:rsidP="00E62B11">
      <w:pPr>
        <w:shd w:val="clear" w:color="auto" w:fill="FFFFFF"/>
        <w:tabs>
          <w:tab w:val="left" w:pos="993"/>
        </w:tabs>
        <w:spacing w:line="0" w:lineRule="atLeast"/>
        <w:ind w:firstLine="567"/>
        <w:jc w:val="both"/>
        <w:rPr>
          <w:color w:val="000000"/>
        </w:rPr>
      </w:pPr>
      <w:r>
        <w:rPr>
          <w:color w:val="000000"/>
        </w:rPr>
        <w:t>6.1.3. перерахувати на поточний рахунок Страховика страховий платіж в сумі, та строки, що визначені в п. 4.2. Договору.</w:t>
      </w:r>
    </w:p>
    <w:p w14:paraId="7FA542D0" w14:textId="77777777" w:rsidR="00E62B11" w:rsidRDefault="00E62B11" w:rsidP="00E62B11">
      <w:pPr>
        <w:shd w:val="clear" w:color="auto" w:fill="FFFFFF"/>
        <w:tabs>
          <w:tab w:val="left" w:pos="993"/>
        </w:tabs>
        <w:spacing w:line="0" w:lineRule="atLeast"/>
        <w:ind w:firstLine="567"/>
        <w:jc w:val="both"/>
        <w:rPr>
          <w:color w:val="000000"/>
        </w:rPr>
      </w:pPr>
      <w:r>
        <w:rPr>
          <w:color w:val="000000"/>
        </w:rPr>
        <w:t>6.2. Страховик зобов’язаний:</w:t>
      </w:r>
    </w:p>
    <w:p w14:paraId="02011609" w14:textId="77777777" w:rsidR="00E62B11" w:rsidRDefault="00E62B11" w:rsidP="00E62B11">
      <w:pPr>
        <w:shd w:val="clear" w:color="auto" w:fill="FFFFFF"/>
        <w:tabs>
          <w:tab w:val="left" w:pos="993"/>
        </w:tabs>
        <w:spacing w:line="0" w:lineRule="atLeast"/>
        <w:ind w:firstLine="567"/>
        <w:jc w:val="both"/>
        <w:rPr>
          <w:color w:val="000000"/>
        </w:rPr>
      </w:pPr>
      <w:r>
        <w:rPr>
          <w:color w:val="000000"/>
        </w:rPr>
        <w:t>6.2.1. видати Страхувальнику Поліс встановленого зразка на кожний транспортний засіб, що зазначений в Додатку № 1 до Договору;</w:t>
      </w:r>
    </w:p>
    <w:p w14:paraId="7EB6FD1B" w14:textId="77777777" w:rsidR="00E62B11" w:rsidRDefault="00E62B11" w:rsidP="00E62B11">
      <w:pPr>
        <w:shd w:val="clear" w:color="auto" w:fill="FFFFFF"/>
        <w:tabs>
          <w:tab w:val="left" w:pos="993"/>
        </w:tabs>
        <w:spacing w:line="0" w:lineRule="atLeast"/>
        <w:ind w:firstLine="567"/>
        <w:jc w:val="both"/>
        <w:rPr>
          <w:color w:val="000000"/>
        </w:rPr>
      </w:pPr>
      <w:r>
        <w:rPr>
          <w:color w:val="000000"/>
        </w:rPr>
        <w:t>6.2.2. видати дублікат Полісу за заявою Страхувальника в разі його втрати;</w:t>
      </w:r>
    </w:p>
    <w:p w14:paraId="4D18EA99" w14:textId="77777777" w:rsidR="00E62B11" w:rsidRDefault="00E62B11" w:rsidP="00E62B11">
      <w:pPr>
        <w:shd w:val="clear" w:color="auto" w:fill="FFFFFF"/>
        <w:tabs>
          <w:tab w:val="left" w:pos="993"/>
        </w:tabs>
        <w:spacing w:line="0" w:lineRule="atLeast"/>
        <w:ind w:firstLine="567"/>
        <w:jc w:val="both"/>
        <w:rPr>
          <w:color w:val="000000"/>
        </w:rPr>
      </w:pPr>
      <w:r>
        <w:rPr>
          <w:color w:val="000000"/>
        </w:rPr>
        <w:t>6.2.3. здійснити виплату страхового відшкодування згідно з Законом.</w:t>
      </w:r>
    </w:p>
    <w:p w14:paraId="4FECCED1" w14:textId="77777777" w:rsidR="00E62B11" w:rsidRPr="00A43E45" w:rsidRDefault="00E62B11" w:rsidP="00E62B11">
      <w:pPr>
        <w:shd w:val="clear" w:color="auto" w:fill="FFFFFF"/>
        <w:tabs>
          <w:tab w:val="left" w:pos="993"/>
        </w:tabs>
        <w:spacing w:line="0" w:lineRule="atLeast"/>
        <w:ind w:firstLine="567"/>
        <w:jc w:val="both"/>
        <w:rPr>
          <w:b/>
          <w:color w:val="000000"/>
        </w:rPr>
      </w:pPr>
      <w:r w:rsidRPr="00A43E45">
        <w:rPr>
          <w:b/>
          <w:color w:val="000000"/>
        </w:rPr>
        <w:t>6.3. Страховик має право:</w:t>
      </w:r>
    </w:p>
    <w:p w14:paraId="4AC6FC98" w14:textId="77777777" w:rsidR="00E62B11" w:rsidRDefault="00E62B11" w:rsidP="00E62B11">
      <w:pPr>
        <w:shd w:val="clear" w:color="auto" w:fill="FFFFFF"/>
        <w:tabs>
          <w:tab w:val="left" w:pos="993"/>
        </w:tabs>
        <w:spacing w:line="0" w:lineRule="atLeast"/>
        <w:ind w:firstLine="567"/>
        <w:jc w:val="both"/>
        <w:rPr>
          <w:color w:val="000000"/>
        </w:rPr>
      </w:pPr>
      <w:r>
        <w:rPr>
          <w:color w:val="000000"/>
        </w:rPr>
        <w:t xml:space="preserve">6.3.1. припинити дію Полісу в односторонньому порядку у разі, якщо виплачена сума відшкодування за чинним Полісом перевищила агрегатну страхову суму. Агрегатна страхова сума визначається додаванням страхових сум за шкоду, заподіяну життю і здоров’ю, та за шкоду, заподіяну майну потерпілих, на одного потерпілого. У цьому випадку Страховик </w:t>
      </w:r>
      <w:r>
        <w:rPr>
          <w:color w:val="000000"/>
        </w:rPr>
        <w:lastRenderedPageBreak/>
        <w:t>зобов’язаний письмово повідомити Страхувальника протягом 24 годин. Поліс вважається дійсним протягом 10 календарних днів з дня надіслання повідомлення щодо припинення Полісу;</w:t>
      </w:r>
    </w:p>
    <w:p w14:paraId="4ED536CC" w14:textId="77777777" w:rsidR="00E62B11" w:rsidRDefault="00E62B11" w:rsidP="00E62B11">
      <w:pPr>
        <w:shd w:val="clear" w:color="auto" w:fill="FFFFFF"/>
        <w:tabs>
          <w:tab w:val="left" w:pos="993"/>
        </w:tabs>
        <w:spacing w:line="0" w:lineRule="atLeast"/>
        <w:ind w:firstLine="567"/>
        <w:jc w:val="both"/>
        <w:rPr>
          <w:color w:val="000000"/>
        </w:rPr>
      </w:pPr>
      <w:r>
        <w:rPr>
          <w:color w:val="000000"/>
        </w:rPr>
        <w:t>6.3.2. при вирішенні питання про виплату страхового відшкодування у зв’язку із заподіяною особі шкодою, письмово вимагати та одержувати від компетентних органів інформацію, необхідну для розслідування страхового випадку;</w:t>
      </w:r>
    </w:p>
    <w:p w14:paraId="64A4194F" w14:textId="77777777" w:rsidR="00E62B11" w:rsidRDefault="00E62B11" w:rsidP="00E62B11">
      <w:pPr>
        <w:shd w:val="clear" w:color="auto" w:fill="FFFFFF"/>
        <w:tabs>
          <w:tab w:val="left" w:pos="993"/>
        </w:tabs>
        <w:spacing w:line="0" w:lineRule="atLeast"/>
        <w:ind w:firstLine="567"/>
        <w:jc w:val="both"/>
        <w:rPr>
          <w:color w:val="000000"/>
        </w:rPr>
      </w:pPr>
      <w:r>
        <w:rPr>
          <w:color w:val="000000"/>
        </w:rPr>
        <w:t>6.3.3. здійснювати виплату страхового відшкодування безпосередньо потерпілому (іншій особі, яка має право на отримання відшкодування) або погодженим з ним особам, які надають послуги з ремонту пошкодженого майна, сплатили страхове відшкодування за Договором майнового страхування, лікування потерпілих та інші послуги, пов’язані з відшкодуванням збитків. Страховик здійснює компенсацію витрат Страхувальника або особи, відповідальність якої застрахована, за умови, що такі витрати здійснюються за згодою Страховика. У компенсації витрат може бути відмовлено повністю або частково, якщо такі витрати здійснені без попереднього письмового погодження із Страховиком.</w:t>
      </w:r>
    </w:p>
    <w:p w14:paraId="066BC671" w14:textId="77777777" w:rsidR="00E62B11" w:rsidRPr="0012616E" w:rsidRDefault="00E62B11" w:rsidP="00E62B11">
      <w:pPr>
        <w:shd w:val="clear" w:color="auto" w:fill="FFFFFF"/>
        <w:tabs>
          <w:tab w:val="left" w:pos="993"/>
        </w:tabs>
        <w:spacing w:line="0" w:lineRule="atLeast"/>
        <w:ind w:firstLine="567"/>
        <w:jc w:val="both"/>
        <w:rPr>
          <w:b/>
          <w:color w:val="000000"/>
        </w:rPr>
      </w:pPr>
      <w:r w:rsidRPr="0012616E">
        <w:rPr>
          <w:b/>
          <w:color w:val="000000"/>
        </w:rPr>
        <w:t>6.4. Страхувальник має право:</w:t>
      </w:r>
    </w:p>
    <w:p w14:paraId="6FA88F40" w14:textId="77777777" w:rsidR="00E62B11" w:rsidRDefault="00E62B11" w:rsidP="00E62B11">
      <w:pPr>
        <w:shd w:val="clear" w:color="auto" w:fill="FFFFFF"/>
        <w:tabs>
          <w:tab w:val="left" w:pos="993"/>
        </w:tabs>
        <w:spacing w:line="0" w:lineRule="atLeast"/>
        <w:ind w:firstLine="567"/>
        <w:jc w:val="both"/>
        <w:rPr>
          <w:color w:val="000000"/>
        </w:rPr>
      </w:pPr>
      <w:r>
        <w:rPr>
          <w:color w:val="000000"/>
        </w:rPr>
        <w:t>6.4.1. припинити дію Договору або Полісу на умовах Закону;</w:t>
      </w:r>
    </w:p>
    <w:p w14:paraId="308C7EEA" w14:textId="77777777" w:rsidR="00E62B11" w:rsidRDefault="00E62B11" w:rsidP="00E62B11">
      <w:pPr>
        <w:shd w:val="clear" w:color="auto" w:fill="FFFFFF"/>
        <w:tabs>
          <w:tab w:val="left" w:pos="993"/>
        </w:tabs>
        <w:spacing w:line="0" w:lineRule="atLeast"/>
        <w:ind w:firstLine="567"/>
        <w:jc w:val="both"/>
        <w:rPr>
          <w:color w:val="000000"/>
        </w:rPr>
      </w:pPr>
      <w:r>
        <w:rPr>
          <w:color w:val="000000"/>
        </w:rPr>
        <w:t>6.4.2. одержати дублікат Договору або Полісу у разі його втрати.</w:t>
      </w:r>
    </w:p>
    <w:p w14:paraId="18EDA9CE" w14:textId="77777777" w:rsidR="00E62B11" w:rsidRDefault="00E62B11" w:rsidP="00E62B11">
      <w:pPr>
        <w:shd w:val="clear" w:color="auto" w:fill="FFFFFF"/>
        <w:tabs>
          <w:tab w:val="left" w:pos="993"/>
        </w:tabs>
        <w:spacing w:line="0" w:lineRule="atLeast"/>
        <w:ind w:firstLine="567"/>
        <w:jc w:val="both"/>
        <w:rPr>
          <w:color w:val="000000"/>
        </w:rPr>
      </w:pPr>
      <w:r>
        <w:rPr>
          <w:color w:val="000000"/>
        </w:rPr>
        <w:t xml:space="preserve">6.5. Страхувальник та Страховик мають і інші права та </w:t>
      </w:r>
      <w:proofErr w:type="spellStart"/>
      <w:r>
        <w:rPr>
          <w:color w:val="000000"/>
        </w:rPr>
        <w:t>обов᾿язки</w:t>
      </w:r>
      <w:proofErr w:type="spellEnd"/>
      <w:r>
        <w:rPr>
          <w:color w:val="000000"/>
        </w:rPr>
        <w:t>, визначені чинним законодавством України.</w:t>
      </w:r>
    </w:p>
    <w:p w14:paraId="709812A8" w14:textId="77777777" w:rsidR="00E62B11" w:rsidRPr="00CB2EA0" w:rsidRDefault="00E62B11" w:rsidP="00E62B11">
      <w:pPr>
        <w:shd w:val="clear" w:color="auto" w:fill="FFFFFF"/>
        <w:tabs>
          <w:tab w:val="left" w:pos="993"/>
        </w:tabs>
        <w:spacing w:line="0" w:lineRule="atLeast"/>
        <w:ind w:firstLine="567"/>
        <w:jc w:val="both"/>
        <w:rPr>
          <w:color w:val="000000"/>
        </w:rPr>
      </w:pPr>
      <w:r>
        <w:rPr>
          <w:color w:val="000000"/>
        </w:rPr>
        <w:t>6.6. Страхувальник, інша особа, відповідальність якої застрахована, водій транспортного засобу, причетного до ДТП, особа, яка має право на отримання відшкодування (потерпілий), зобов’язані сприяти Страховику в розслідуванні причин та обставин ДТП, а саме: надати для огляду належний їй транспортний засіб або інше пошкоджене майно, повідомити Страховика про всі відомі їй обставини та надати для огляду та копіювання наявні у неї документи щодо цієї ДТП протягом семи робочих днів з дня отримання нею відповідної інформації або документа. Якщо зазначені особи з поважних причин не мали змоги виконати ці дії, вони мають підтвердити це документально.</w:t>
      </w:r>
    </w:p>
    <w:p w14:paraId="1510BA89" w14:textId="77777777" w:rsidR="00E62B11" w:rsidRPr="00374FF8" w:rsidRDefault="00E62B11" w:rsidP="00E62B11">
      <w:pPr>
        <w:shd w:val="clear" w:color="auto" w:fill="FFFFFF"/>
        <w:spacing w:line="0" w:lineRule="atLeast"/>
        <w:jc w:val="both"/>
        <w:rPr>
          <w:sz w:val="20"/>
          <w:szCs w:val="20"/>
        </w:rPr>
      </w:pPr>
    </w:p>
    <w:p w14:paraId="3DD0C4DB" w14:textId="77777777" w:rsidR="00E62B11" w:rsidRPr="007F3D79" w:rsidRDefault="00E62B11" w:rsidP="00E62B11">
      <w:pPr>
        <w:shd w:val="clear" w:color="auto" w:fill="FFFFFF"/>
        <w:spacing w:line="0" w:lineRule="atLeast"/>
        <w:jc w:val="center"/>
      </w:pPr>
      <w:r>
        <w:rPr>
          <w:b/>
          <w:bCs/>
          <w:color w:val="000000"/>
        </w:rPr>
        <w:t>7. УМОВИ ЗДІЙСНЕННЯ СТРАХОВИХ ВИПЛАТ</w:t>
      </w:r>
    </w:p>
    <w:p w14:paraId="0D1CCA0C" w14:textId="77777777" w:rsidR="00E62B11" w:rsidRDefault="00E62B11" w:rsidP="00E62B11">
      <w:pPr>
        <w:shd w:val="clear" w:color="auto" w:fill="FFFFFF"/>
        <w:tabs>
          <w:tab w:val="left" w:pos="1134"/>
        </w:tabs>
        <w:spacing w:line="0" w:lineRule="atLeast"/>
        <w:ind w:firstLine="567"/>
        <w:jc w:val="both"/>
        <w:rPr>
          <w:color w:val="000000"/>
        </w:rPr>
      </w:pPr>
      <w:r w:rsidRPr="004C20A1">
        <w:rPr>
          <w:color w:val="000000"/>
        </w:rPr>
        <w:t xml:space="preserve">7.1. </w:t>
      </w:r>
      <w:r>
        <w:rPr>
          <w:color w:val="000000"/>
        </w:rPr>
        <w:t>У разі настання ДТП, яка може бути підставою для здійснення страхового відшкодування (регламентної виплати), водій транспортного засобу, причетний до такої пригоди, зобов’язаний:</w:t>
      </w:r>
    </w:p>
    <w:p w14:paraId="247FE296" w14:textId="77777777" w:rsidR="00E62B11" w:rsidRDefault="00E62B11" w:rsidP="00E62B11">
      <w:pPr>
        <w:shd w:val="clear" w:color="auto" w:fill="FFFFFF"/>
        <w:tabs>
          <w:tab w:val="left" w:pos="1134"/>
        </w:tabs>
        <w:spacing w:line="0" w:lineRule="atLeast"/>
        <w:ind w:firstLine="567"/>
        <w:jc w:val="both"/>
        <w:rPr>
          <w:color w:val="000000"/>
        </w:rPr>
      </w:pPr>
      <w:r>
        <w:rPr>
          <w:color w:val="000000"/>
        </w:rPr>
        <w:t>7.1.1. дотримуватися передбачених правилами дорожнього руху обов’язків водія, причетного до ДТП;</w:t>
      </w:r>
    </w:p>
    <w:p w14:paraId="59245F1F" w14:textId="77777777" w:rsidR="00E62B11" w:rsidRDefault="00E62B11" w:rsidP="00E62B11">
      <w:pPr>
        <w:shd w:val="clear" w:color="auto" w:fill="FFFFFF"/>
        <w:tabs>
          <w:tab w:val="left" w:pos="1134"/>
        </w:tabs>
        <w:spacing w:line="0" w:lineRule="atLeast"/>
        <w:ind w:firstLine="567"/>
        <w:jc w:val="both"/>
        <w:rPr>
          <w:color w:val="000000"/>
        </w:rPr>
      </w:pPr>
      <w:r>
        <w:rPr>
          <w:color w:val="000000"/>
        </w:rPr>
        <w:t>7.1.2. вжити заходів з метою запобігання чи зменшення подальшої шкоди;</w:t>
      </w:r>
    </w:p>
    <w:p w14:paraId="6361FECD" w14:textId="77777777" w:rsidR="00E62B11" w:rsidRDefault="00E62B11" w:rsidP="00E62B11">
      <w:pPr>
        <w:shd w:val="clear" w:color="auto" w:fill="FFFFFF"/>
        <w:tabs>
          <w:tab w:val="left" w:pos="1134"/>
        </w:tabs>
        <w:spacing w:line="0" w:lineRule="atLeast"/>
        <w:ind w:firstLine="567"/>
        <w:jc w:val="both"/>
        <w:rPr>
          <w:color w:val="000000"/>
        </w:rPr>
      </w:pPr>
      <w:r>
        <w:rPr>
          <w:color w:val="000000"/>
        </w:rPr>
        <w:t>7.1.3. поінформувати інших осіб, причетних до цієї пригоди, про себе, своє місце проживання, назву та місцезнаходження Страховика та надати відомості про відповідні страхові поліси;</w:t>
      </w:r>
    </w:p>
    <w:p w14:paraId="4178F6CF" w14:textId="77777777" w:rsidR="00E62B11" w:rsidRDefault="00E62B11" w:rsidP="00E62B11">
      <w:pPr>
        <w:shd w:val="clear" w:color="auto" w:fill="FFFFFF"/>
        <w:tabs>
          <w:tab w:val="left" w:pos="1134"/>
        </w:tabs>
        <w:spacing w:line="0" w:lineRule="atLeast"/>
        <w:ind w:firstLine="567"/>
        <w:jc w:val="both"/>
        <w:rPr>
          <w:color w:val="000000"/>
        </w:rPr>
      </w:pPr>
      <w:r>
        <w:rPr>
          <w:color w:val="000000"/>
        </w:rPr>
        <w:t>7.1.4. невідкладно, але не пізніше трьох робочих днів з дня настання ДТП, письмово надати Страховику, повідомлення про ДТП встановленого МТСБУ зразка, а також відомості про місцезнаходження свого транспортного засобу та пошкодженого майна, контактний телефон та свою адресу. Якщо водій транспортного засобу з поважних причин не мав змоги виконати зазначений обов’язок, він має підтвердити це документально.</w:t>
      </w:r>
    </w:p>
    <w:p w14:paraId="58A13219" w14:textId="77777777" w:rsidR="00E62B11" w:rsidRDefault="00E62B11" w:rsidP="00E62B11">
      <w:pPr>
        <w:shd w:val="clear" w:color="auto" w:fill="FFFFFF"/>
        <w:tabs>
          <w:tab w:val="left" w:pos="1134"/>
        </w:tabs>
        <w:spacing w:line="0" w:lineRule="atLeast"/>
        <w:ind w:firstLine="567"/>
        <w:jc w:val="both"/>
        <w:rPr>
          <w:color w:val="000000"/>
        </w:rPr>
      </w:pPr>
      <w:r>
        <w:rPr>
          <w:color w:val="000000"/>
        </w:rPr>
        <w:t>7.2. Для отримання страхового відшкодування потерпілий чи інша особа, яка має право на отримання відшкодування, протягом 30 днів з дня подання повідомлення про ДТП подає Страховику заяву про страхове відшкодування. У цій заяві має міститися:</w:t>
      </w:r>
    </w:p>
    <w:p w14:paraId="3B0BCD30" w14:textId="77777777" w:rsidR="00E62B11" w:rsidRDefault="00E62B11" w:rsidP="00E62B11">
      <w:pPr>
        <w:shd w:val="clear" w:color="auto" w:fill="FFFFFF"/>
        <w:tabs>
          <w:tab w:val="left" w:pos="1134"/>
        </w:tabs>
        <w:spacing w:line="0" w:lineRule="atLeast"/>
        <w:ind w:firstLine="567"/>
        <w:jc w:val="both"/>
        <w:rPr>
          <w:color w:val="000000"/>
        </w:rPr>
      </w:pPr>
      <w:r>
        <w:rPr>
          <w:color w:val="000000"/>
        </w:rPr>
        <w:t>7.2.1. найменування Страховика, якому подається заява, або МТСБУ;</w:t>
      </w:r>
    </w:p>
    <w:p w14:paraId="4ECB77B0" w14:textId="77777777" w:rsidR="00E62B11" w:rsidRDefault="00E62B11" w:rsidP="00E62B11">
      <w:pPr>
        <w:shd w:val="clear" w:color="auto" w:fill="FFFFFF"/>
        <w:tabs>
          <w:tab w:val="left" w:pos="1134"/>
        </w:tabs>
        <w:spacing w:line="0" w:lineRule="atLeast"/>
        <w:ind w:firstLine="567"/>
        <w:jc w:val="both"/>
        <w:rPr>
          <w:color w:val="000000"/>
        </w:rPr>
      </w:pPr>
      <w:r>
        <w:rPr>
          <w:color w:val="000000"/>
        </w:rPr>
        <w:t>7.2.2. прізвище, ім’я, по батькові (найменування) заявника, його місце проживання (фактичне та місце реєстрації) або місцезнаходження;</w:t>
      </w:r>
    </w:p>
    <w:p w14:paraId="6EBB7F30" w14:textId="77777777" w:rsidR="00E62B11" w:rsidRDefault="00E62B11" w:rsidP="00E62B11">
      <w:pPr>
        <w:shd w:val="clear" w:color="auto" w:fill="FFFFFF"/>
        <w:tabs>
          <w:tab w:val="left" w:pos="1134"/>
        </w:tabs>
        <w:spacing w:line="0" w:lineRule="atLeast"/>
        <w:ind w:firstLine="567"/>
        <w:jc w:val="both"/>
        <w:rPr>
          <w:color w:val="000000"/>
        </w:rPr>
      </w:pPr>
      <w:r>
        <w:rPr>
          <w:color w:val="000000"/>
        </w:rPr>
        <w:t>7.2.3. зміст майнової вимоги заявника щодо відшкодування заподіяної шкоди та відомості (за наявності), що її підтверджують;</w:t>
      </w:r>
    </w:p>
    <w:p w14:paraId="2A0B55FD" w14:textId="77777777" w:rsidR="00E62B11" w:rsidRDefault="00E62B11" w:rsidP="00E62B11">
      <w:pPr>
        <w:shd w:val="clear" w:color="auto" w:fill="FFFFFF"/>
        <w:tabs>
          <w:tab w:val="left" w:pos="1134"/>
        </w:tabs>
        <w:spacing w:line="0" w:lineRule="atLeast"/>
        <w:ind w:firstLine="567"/>
        <w:jc w:val="both"/>
        <w:rPr>
          <w:color w:val="000000"/>
        </w:rPr>
      </w:pPr>
      <w:r>
        <w:rPr>
          <w:color w:val="000000"/>
        </w:rPr>
        <w:t>7.2.4. інформація про вже здійснені взаєморозрахунки осіб, відповідальність яких застрахована, або інших осіб, відповідальних за заподіяну шкоду, та потерпілих;</w:t>
      </w:r>
    </w:p>
    <w:p w14:paraId="0FEEA700" w14:textId="77777777" w:rsidR="00E62B11" w:rsidRDefault="00E62B11" w:rsidP="00E62B11">
      <w:pPr>
        <w:shd w:val="clear" w:color="auto" w:fill="FFFFFF"/>
        <w:tabs>
          <w:tab w:val="left" w:pos="1134"/>
        </w:tabs>
        <w:spacing w:line="0" w:lineRule="atLeast"/>
        <w:ind w:firstLine="567"/>
        <w:jc w:val="both"/>
        <w:rPr>
          <w:color w:val="000000"/>
        </w:rPr>
      </w:pPr>
      <w:r>
        <w:rPr>
          <w:color w:val="000000"/>
        </w:rPr>
        <w:t>7.2.5. підпис заявника та дата подання заяви.</w:t>
      </w:r>
    </w:p>
    <w:p w14:paraId="5189678B" w14:textId="77777777" w:rsidR="00E62B11" w:rsidRDefault="00E62B11" w:rsidP="00E62B11">
      <w:pPr>
        <w:shd w:val="clear" w:color="auto" w:fill="FFFFFF"/>
        <w:tabs>
          <w:tab w:val="left" w:pos="1134"/>
        </w:tabs>
        <w:spacing w:line="0" w:lineRule="atLeast"/>
        <w:ind w:firstLine="567"/>
        <w:jc w:val="both"/>
        <w:rPr>
          <w:color w:val="000000"/>
        </w:rPr>
      </w:pPr>
      <w:r>
        <w:rPr>
          <w:color w:val="000000"/>
        </w:rPr>
        <w:t>7.3. До заяви додаються:</w:t>
      </w:r>
    </w:p>
    <w:p w14:paraId="1F561059" w14:textId="77777777" w:rsidR="00E62B11" w:rsidRDefault="00E62B11" w:rsidP="00E62B11">
      <w:pPr>
        <w:shd w:val="clear" w:color="auto" w:fill="FFFFFF"/>
        <w:tabs>
          <w:tab w:val="left" w:pos="1134"/>
        </w:tabs>
        <w:spacing w:line="0" w:lineRule="atLeast"/>
        <w:ind w:firstLine="567"/>
        <w:jc w:val="both"/>
        <w:rPr>
          <w:color w:val="000000"/>
        </w:rPr>
      </w:pPr>
      <w:r>
        <w:rPr>
          <w:color w:val="000000"/>
        </w:rPr>
        <w:lastRenderedPageBreak/>
        <w:t>7.3.1. паспорт громадянина, а в разі його відсутності інший документ, яким відповідно до законодавства України може посвідчуватися особа заявника, якщо заявником є фізична особа;</w:t>
      </w:r>
    </w:p>
    <w:p w14:paraId="43BDD96F" w14:textId="77777777" w:rsidR="00E62B11" w:rsidRDefault="00E62B11" w:rsidP="00E62B11">
      <w:pPr>
        <w:shd w:val="clear" w:color="auto" w:fill="FFFFFF"/>
        <w:tabs>
          <w:tab w:val="left" w:pos="1134"/>
        </w:tabs>
        <w:spacing w:line="0" w:lineRule="atLeast"/>
        <w:ind w:firstLine="567"/>
        <w:jc w:val="both"/>
        <w:rPr>
          <w:color w:val="000000"/>
        </w:rPr>
      </w:pPr>
      <w:r>
        <w:rPr>
          <w:color w:val="000000"/>
        </w:rPr>
        <w:t>7.3.2. документ, що посвідчує право заявника на отримання страхового відшкодування (довіреність, договір оренди, свідоцтво про право на спадщину), у разі якщо заявник не є потерпілим або його законним представником;</w:t>
      </w:r>
    </w:p>
    <w:p w14:paraId="654B4C84" w14:textId="77777777" w:rsidR="00E62B11" w:rsidRDefault="00E62B11" w:rsidP="00E62B11">
      <w:pPr>
        <w:shd w:val="clear" w:color="auto" w:fill="FFFFFF"/>
        <w:tabs>
          <w:tab w:val="left" w:pos="1134"/>
        </w:tabs>
        <w:spacing w:line="0" w:lineRule="atLeast"/>
        <w:ind w:firstLine="567"/>
        <w:jc w:val="both"/>
        <w:rPr>
          <w:color w:val="000000"/>
        </w:rPr>
      </w:pPr>
      <w:r>
        <w:rPr>
          <w:color w:val="000000"/>
        </w:rPr>
        <w:t>7.3.3. довідка про присвоєння одержувачу коштів ідентифікаційного номера платника податків (за умови його присвоєння), якщо заявником є фізична особа;</w:t>
      </w:r>
    </w:p>
    <w:p w14:paraId="14C351F3" w14:textId="77777777" w:rsidR="00E62B11" w:rsidRDefault="00E62B11" w:rsidP="00E62B11">
      <w:pPr>
        <w:shd w:val="clear" w:color="auto" w:fill="FFFFFF"/>
        <w:tabs>
          <w:tab w:val="left" w:pos="1134"/>
        </w:tabs>
        <w:spacing w:line="0" w:lineRule="atLeast"/>
        <w:ind w:firstLine="567"/>
        <w:jc w:val="both"/>
        <w:rPr>
          <w:color w:val="000000"/>
        </w:rPr>
      </w:pPr>
      <w:r>
        <w:rPr>
          <w:color w:val="000000"/>
        </w:rPr>
        <w:t>7.3.4. документ, що підтверджує право власності на пошкоджене майно на день скоєння дорожньо-транспортної пригоди, - у разі вимоги заявника про відшкодування шкоди, заподіяної майну;</w:t>
      </w:r>
    </w:p>
    <w:p w14:paraId="242BA3A2" w14:textId="77777777" w:rsidR="00E62B11" w:rsidRDefault="00E62B11" w:rsidP="00E62B11">
      <w:pPr>
        <w:shd w:val="clear" w:color="auto" w:fill="FFFFFF"/>
        <w:tabs>
          <w:tab w:val="left" w:pos="1134"/>
        </w:tabs>
        <w:spacing w:line="0" w:lineRule="atLeast"/>
        <w:ind w:firstLine="567"/>
        <w:jc w:val="both"/>
        <w:rPr>
          <w:color w:val="000000"/>
        </w:rPr>
      </w:pPr>
      <w:r>
        <w:rPr>
          <w:color w:val="000000"/>
        </w:rPr>
        <w:t>7.3.5. свідоцтво про смерть потерпілого – у разі вимоги заявника про відшкодування шкоди, пов’язаної із смертю потерпілого;</w:t>
      </w:r>
    </w:p>
    <w:p w14:paraId="393134DA" w14:textId="77777777" w:rsidR="00E62B11" w:rsidRDefault="00E62B11" w:rsidP="00E62B11">
      <w:pPr>
        <w:shd w:val="clear" w:color="auto" w:fill="FFFFFF"/>
        <w:tabs>
          <w:tab w:val="left" w:pos="1134"/>
        </w:tabs>
        <w:spacing w:line="0" w:lineRule="atLeast"/>
        <w:ind w:firstLine="567"/>
        <w:jc w:val="both"/>
        <w:rPr>
          <w:color w:val="000000"/>
        </w:rPr>
      </w:pPr>
      <w:r>
        <w:rPr>
          <w:color w:val="000000"/>
        </w:rPr>
        <w:t>7.3.6. документи, що підтверджують витрати на поховання потерпілого, - у разі вимоги заявника про відшкодування витрат на поховання потерпілого;</w:t>
      </w:r>
    </w:p>
    <w:p w14:paraId="2FC54F1C" w14:textId="77777777" w:rsidR="00E62B11" w:rsidRDefault="00E62B11" w:rsidP="00E62B11">
      <w:pPr>
        <w:shd w:val="clear" w:color="auto" w:fill="FFFFFF"/>
        <w:tabs>
          <w:tab w:val="left" w:pos="1134"/>
        </w:tabs>
        <w:spacing w:line="0" w:lineRule="atLeast"/>
        <w:ind w:firstLine="567"/>
        <w:jc w:val="both"/>
        <w:rPr>
          <w:color w:val="000000"/>
        </w:rPr>
      </w:pPr>
      <w:r>
        <w:rPr>
          <w:color w:val="000000"/>
        </w:rPr>
        <w:t>7.3.7. документи, що підтверджують перебування на утриманні потерпілого, його доходи за попередній (до настання дорожньо-транспортної пригоди) календарний рік, розміри пенсій, надані утриманцям внаслідок втрати годувальника, - у разі вимоги заявника про відшкодування шкоди у зв’язку із смертю годувальника;</w:t>
      </w:r>
    </w:p>
    <w:p w14:paraId="3F78BCB0" w14:textId="77777777" w:rsidR="00E62B11" w:rsidRDefault="00E62B11" w:rsidP="00E62B11">
      <w:pPr>
        <w:shd w:val="clear" w:color="auto" w:fill="FFFFFF"/>
        <w:tabs>
          <w:tab w:val="left" w:pos="1134"/>
        </w:tabs>
        <w:spacing w:line="0" w:lineRule="atLeast"/>
        <w:ind w:firstLine="567"/>
        <w:jc w:val="both"/>
        <w:rPr>
          <w:color w:val="000000"/>
        </w:rPr>
      </w:pPr>
      <w:r>
        <w:rPr>
          <w:color w:val="000000"/>
        </w:rPr>
        <w:t>7.3.8. відомості про банківські реквізити заявника (за наявності).</w:t>
      </w:r>
    </w:p>
    <w:p w14:paraId="15EB8BC6" w14:textId="77777777" w:rsidR="00E62B11" w:rsidRPr="004C20A1" w:rsidRDefault="00E62B11" w:rsidP="00E62B11">
      <w:pPr>
        <w:shd w:val="clear" w:color="auto" w:fill="FFFFFF"/>
        <w:tabs>
          <w:tab w:val="left" w:pos="1134"/>
        </w:tabs>
        <w:spacing w:line="0" w:lineRule="atLeast"/>
        <w:ind w:firstLine="567"/>
        <w:jc w:val="both"/>
      </w:pPr>
      <w:r>
        <w:rPr>
          <w:color w:val="000000"/>
        </w:rPr>
        <w:t>7.4. Після розгляду Страховиком наданих йому документів про дорожньо-транспортну пригоду Страховик приймає рішення про виплату страхового відшкодування або відмову у виплаті страхового відшкодування та протягом трьох робочих днів з дня прийняття відповідного рішення, направляє заявнику письмове повідомлення щодо прийнятого рішення.</w:t>
      </w:r>
    </w:p>
    <w:p w14:paraId="085DEA9F" w14:textId="77777777" w:rsidR="00E62B11" w:rsidRPr="00374FF8" w:rsidRDefault="00E62B11" w:rsidP="00E62B11">
      <w:pPr>
        <w:shd w:val="clear" w:color="auto" w:fill="FFFFFF"/>
        <w:spacing w:line="0" w:lineRule="atLeast"/>
        <w:jc w:val="both"/>
        <w:rPr>
          <w:color w:val="000000"/>
          <w:sz w:val="20"/>
          <w:szCs w:val="20"/>
        </w:rPr>
      </w:pPr>
    </w:p>
    <w:p w14:paraId="15FE9860" w14:textId="77777777" w:rsidR="00E62B11" w:rsidRPr="007F3D79" w:rsidRDefault="00E62B11" w:rsidP="00E62B11">
      <w:pPr>
        <w:shd w:val="clear" w:color="auto" w:fill="FFFFFF"/>
        <w:spacing w:line="0" w:lineRule="atLeast"/>
        <w:jc w:val="center"/>
      </w:pPr>
      <w:r>
        <w:rPr>
          <w:b/>
          <w:bCs/>
          <w:color w:val="000000"/>
        </w:rPr>
        <w:t>8. ВІДМОВА У ЗДІЙСНЕННІ СТРАХОВОГО ВІДШКОДУВАННЯ</w:t>
      </w:r>
    </w:p>
    <w:p w14:paraId="632860B5" w14:textId="77777777" w:rsidR="00E62B11" w:rsidRDefault="00E62B11" w:rsidP="00E62B11">
      <w:pPr>
        <w:shd w:val="clear" w:color="auto" w:fill="FFFFFF"/>
        <w:spacing w:line="0" w:lineRule="atLeast"/>
        <w:ind w:firstLine="567"/>
        <w:jc w:val="both"/>
        <w:rPr>
          <w:color w:val="000000"/>
        </w:rPr>
      </w:pPr>
      <w:r>
        <w:rPr>
          <w:color w:val="000000"/>
        </w:rPr>
        <w:t>8.1. Підставою для відмови у здійсненні страхового відшкодування (регламентної виплати) є:</w:t>
      </w:r>
    </w:p>
    <w:p w14:paraId="1F12E4AF" w14:textId="77777777" w:rsidR="00E62B11" w:rsidRDefault="00E62B11" w:rsidP="00E62B11">
      <w:pPr>
        <w:shd w:val="clear" w:color="auto" w:fill="FFFFFF"/>
        <w:spacing w:line="0" w:lineRule="atLeast"/>
        <w:ind w:firstLine="567"/>
        <w:jc w:val="both"/>
        <w:rPr>
          <w:color w:val="000000"/>
        </w:rPr>
      </w:pPr>
      <w:r>
        <w:rPr>
          <w:color w:val="000000"/>
        </w:rPr>
        <w:t>8.1.1. навмисні дії особи, відповідальність якої застрахована (Страхувальника), водія транспортного засобу або потерпілого, спрямовані на настання страхового випадку. Зазначена норма не поширюється на осіб, дії яких пов’язані з виконанням ними громадянського чи службового обов’язку, вчинені у стані необхідної оборони (без перевищення її меж) або під час захисту майна, життя, здоров’я. Кваліфікація дій таких осіб встановлюється відповідно до Закону.</w:t>
      </w:r>
    </w:p>
    <w:p w14:paraId="32DBDAC0" w14:textId="77777777" w:rsidR="00E62B11" w:rsidRDefault="00E62B11" w:rsidP="00E62B11">
      <w:pPr>
        <w:shd w:val="clear" w:color="auto" w:fill="FFFFFF"/>
        <w:spacing w:line="0" w:lineRule="atLeast"/>
        <w:ind w:firstLine="567"/>
        <w:jc w:val="both"/>
        <w:rPr>
          <w:color w:val="000000"/>
        </w:rPr>
      </w:pPr>
      <w:r>
        <w:rPr>
          <w:color w:val="000000"/>
        </w:rPr>
        <w:t>8.1.2. вчинення особою, відповідальність якої застрахована (Страхувальником), водієм транспортного засобу умисного злочину, що призвів до страхового випадку;</w:t>
      </w:r>
    </w:p>
    <w:p w14:paraId="3763D509" w14:textId="77777777" w:rsidR="00E62B11" w:rsidRDefault="00E62B11" w:rsidP="00E62B11">
      <w:pPr>
        <w:shd w:val="clear" w:color="auto" w:fill="FFFFFF"/>
        <w:spacing w:line="0" w:lineRule="atLeast"/>
        <w:ind w:firstLine="567"/>
        <w:jc w:val="both"/>
        <w:rPr>
          <w:color w:val="000000"/>
        </w:rPr>
      </w:pPr>
      <w:r>
        <w:rPr>
          <w:color w:val="000000"/>
        </w:rPr>
        <w:t>8.1.3. невиконання потерпілим або іншою особою, яка має право на отримання відшкодування, своїх обов’язків, якщо це призвело до неможливості Страховика встановити факт ДТП, причини та обставини її настання або розмір заподіяної шкоди;</w:t>
      </w:r>
    </w:p>
    <w:p w14:paraId="0BF09995" w14:textId="77777777" w:rsidR="00E62B11" w:rsidRDefault="00E62B11" w:rsidP="00E62B11">
      <w:pPr>
        <w:shd w:val="clear" w:color="auto" w:fill="FFFFFF"/>
        <w:spacing w:line="0" w:lineRule="atLeast"/>
        <w:ind w:firstLine="567"/>
        <w:jc w:val="both"/>
        <w:rPr>
          <w:color w:val="000000"/>
        </w:rPr>
      </w:pPr>
      <w:r>
        <w:rPr>
          <w:color w:val="000000"/>
        </w:rPr>
        <w:t>8.1.4. неподання заяви про страхове відшкодування впродовж одного року, якщо шкода заподіяна майну потерпілого, і трьох років, якщо шкода заподіяна здоров’ю або життю потерпілого, з моменту скоєння ДТП.</w:t>
      </w:r>
    </w:p>
    <w:p w14:paraId="28409E68" w14:textId="77777777" w:rsidR="00E62B11" w:rsidRDefault="00E62B11" w:rsidP="00E62B11">
      <w:pPr>
        <w:shd w:val="clear" w:color="auto" w:fill="FFFFFF"/>
        <w:spacing w:line="0" w:lineRule="atLeast"/>
        <w:ind w:firstLine="567"/>
        <w:jc w:val="both"/>
        <w:rPr>
          <w:color w:val="000000"/>
        </w:rPr>
      </w:pPr>
      <w:r>
        <w:rPr>
          <w:color w:val="000000"/>
        </w:rPr>
        <w:t>8.2. Рішення Страховика про відмову у здійсненні страхової виплати повідомляється Страхувальнику у письмовій формі з обґрунтуванням причин відмови.</w:t>
      </w:r>
    </w:p>
    <w:p w14:paraId="5209B4E0" w14:textId="77777777" w:rsidR="00E62B11" w:rsidRPr="00374FF8" w:rsidRDefault="00E62B11" w:rsidP="00E62B11">
      <w:pPr>
        <w:shd w:val="clear" w:color="auto" w:fill="FFFFFF"/>
        <w:spacing w:line="0" w:lineRule="atLeast"/>
        <w:jc w:val="both"/>
        <w:rPr>
          <w:sz w:val="20"/>
          <w:szCs w:val="20"/>
        </w:rPr>
      </w:pPr>
    </w:p>
    <w:p w14:paraId="596CDEF3" w14:textId="77777777" w:rsidR="00E62B11" w:rsidRPr="007F3D79" w:rsidRDefault="00E62B11" w:rsidP="00E62B11">
      <w:pPr>
        <w:spacing w:line="0" w:lineRule="atLeast"/>
        <w:ind w:firstLine="567"/>
        <w:jc w:val="center"/>
        <w:rPr>
          <w:b/>
        </w:rPr>
      </w:pPr>
      <w:r w:rsidRPr="007F3D79">
        <w:rPr>
          <w:b/>
        </w:rPr>
        <w:t xml:space="preserve">9. </w:t>
      </w:r>
      <w:r>
        <w:rPr>
          <w:b/>
        </w:rPr>
        <w:t>ОСОБЛИВІ УМОВИ</w:t>
      </w:r>
    </w:p>
    <w:p w14:paraId="40B1E77F" w14:textId="77777777" w:rsidR="00E62B11" w:rsidRDefault="00E62B11" w:rsidP="00E62B11">
      <w:pPr>
        <w:spacing w:line="0" w:lineRule="atLeast"/>
        <w:ind w:firstLine="567"/>
        <w:jc w:val="both"/>
      </w:pPr>
      <w:r w:rsidRPr="007F3D79">
        <w:t xml:space="preserve">9.1. </w:t>
      </w:r>
      <w:r>
        <w:t>Всі спори що можуть виникнути між сторонами Договору, вирішуються шляхом переговорів, а у випадку недосягнення згоди – згідно з чинним законодавством України.</w:t>
      </w:r>
    </w:p>
    <w:p w14:paraId="040AB71A" w14:textId="77777777" w:rsidR="00E62B11" w:rsidRDefault="00E62B11" w:rsidP="00E62B11">
      <w:pPr>
        <w:spacing w:line="0" w:lineRule="atLeast"/>
        <w:ind w:firstLine="567"/>
        <w:jc w:val="both"/>
      </w:pPr>
      <w:r>
        <w:t>9.2. При кожному випадку відшкодуванні шкоди, завданої майну третіх осіб, із суми відшкодування вираховується франшиза, яка встановлена Договором у розмірі один відсотків від страхової суми, в межах якої відшкодовується збиток, заподіяний майну потерпілих.</w:t>
      </w:r>
    </w:p>
    <w:p w14:paraId="2A1F0A42" w14:textId="77777777" w:rsidR="00E62B11" w:rsidRDefault="00E62B11" w:rsidP="00E62B11">
      <w:pPr>
        <w:spacing w:line="0" w:lineRule="atLeast"/>
        <w:ind w:firstLine="567"/>
        <w:jc w:val="both"/>
      </w:pPr>
      <w:r>
        <w:t>9.3. Зміни до Договору оформлюються письмово додатковим договором, підписуються Сторонами і стають після набуття чинності невід’ємною частиною Договору.</w:t>
      </w:r>
    </w:p>
    <w:p w14:paraId="03D94718" w14:textId="77777777" w:rsidR="00E62B11" w:rsidRDefault="00E62B11" w:rsidP="00E62B11">
      <w:pPr>
        <w:spacing w:line="0" w:lineRule="atLeast"/>
        <w:ind w:firstLine="567"/>
        <w:jc w:val="both"/>
      </w:pPr>
      <w:r>
        <w:t>9.4. Договір складено у двох примірниках, що мають однакову юридичну силу, по одному примірнику для кожної із Сторін.</w:t>
      </w:r>
    </w:p>
    <w:p w14:paraId="41891146" w14:textId="77777777" w:rsidR="00E62B11" w:rsidRDefault="00E62B11" w:rsidP="00E62B11">
      <w:pPr>
        <w:spacing w:line="0" w:lineRule="atLeast"/>
        <w:ind w:firstLine="567"/>
        <w:jc w:val="both"/>
      </w:pPr>
      <w:r>
        <w:lastRenderedPageBreak/>
        <w:t xml:space="preserve">9.5. У разі дострокового припинення дії Полісу Страховик, за умови відсутності виплат страхового відшкодування за Полісом, повертає Страхувальнику частку страхового платежу, яка обчислюється </w:t>
      </w:r>
      <w:proofErr w:type="spellStart"/>
      <w:r>
        <w:t>пропорційно</w:t>
      </w:r>
      <w:proofErr w:type="spellEnd"/>
      <w:r>
        <w:t xml:space="preserve"> періоду страхування, що залишився до закінчення строку дії Полісу, з утриманням понесених витрат на ведення справи, у розмірі 20 відсотків цієї частки, вилучає Поліс та анулює його.</w:t>
      </w:r>
    </w:p>
    <w:p w14:paraId="4268950E" w14:textId="77777777" w:rsidR="00E62B11" w:rsidRDefault="00E62B11" w:rsidP="00E62B11">
      <w:pPr>
        <w:spacing w:line="0" w:lineRule="atLeast"/>
        <w:ind w:firstLine="567"/>
        <w:jc w:val="both"/>
      </w:pPr>
      <w:r>
        <w:t>9.6. Якщо відмова Страхувальника від Полісу обумовлена порушенням Страховиком зобов’язань по Полісу, то останній повертає Страхувальнику сплачені по Полісу страхові платежі повністю.</w:t>
      </w:r>
    </w:p>
    <w:p w14:paraId="412AFFC5" w14:textId="77777777" w:rsidR="00E62B11" w:rsidRDefault="00E62B11" w:rsidP="00E62B11">
      <w:pPr>
        <w:spacing w:line="0" w:lineRule="atLeast"/>
        <w:ind w:firstLine="567"/>
        <w:jc w:val="both"/>
      </w:pPr>
      <w:r>
        <w:t>9.7. Не допускається повернення страхового платежу готівкою, якщо він був здійснений в безготівковій формі.</w:t>
      </w:r>
    </w:p>
    <w:p w14:paraId="29A2FF8F" w14:textId="77777777" w:rsidR="00E62B11" w:rsidRDefault="00E62B11" w:rsidP="00E62B11">
      <w:pPr>
        <w:spacing w:line="0" w:lineRule="atLeast"/>
        <w:ind w:firstLine="567"/>
        <w:jc w:val="both"/>
      </w:pPr>
      <w:r>
        <w:t>9.8. Місцем дії Договору (Полісу) є територія України, крім території Автономної Республіки Крим, м. Севастополь, а також територій, на яких органи державної влади тимчасово не здійснюють або здійснюють не в повному обсязі свої повноваження на момент настання події, що має ознаки страхового випадку.</w:t>
      </w:r>
    </w:p>
    <w:p w14:paraId="6D32E65D" w14:textId="77777777" w:rsidR="00E62B11" w:rsidRDefault="00E62B11" w:rsidP="00E62B11">
      <w:pPr>
        <w:spacing w:line="0" w:lineRule="atLeast"/>
        <w:ind w:firstLine="567"/>
        <w:jc w:val="both"/>
      </w:pPr>
      <w:r>
        <w:t>9.9. Умови страхування, що не обумовлені Договором, але зазначені в Законі України «Про обов’язкове страхування цивільно-правової відповідальності власників наземних транспортних засобів», обов’язкові для виконання обома Сторонами.</w:t>
      </w:r>
    </w:p>
    <w:p w14:paraId="54BC80AF" w14:textId="77777777" w:rsidR="00E62B11" w:rsidRDefault="00E62B11" w:rsidP="00E62B11">
      <w:pPr>
        <w:spacing w:line="0" w:lineRule="atLeast"/>
        <w:ind w:firstLine="567"/>
        <w:jc w:val="both"/>
      </w:pPr>
      <w:r>
        <w:t>9.10. Невід’ємною частиною Договору є:</w:t>
      </w:r>
    </w:p>
    <w:p w14:paraId="5EA1A000" w14:textId="77777777" w:rsidR="00E62B11" w:rsidRPr="007F3D79" w:rsidRDefault="00E62B11" w:rsidP="00E62B11">
      <w:pPr>
        <w:spacing w:line="0" w:lineRule="atLeast"/>
        <w:ind w:firstLine="567"/>
        <w:jc w:val="both"/>
      </w:pPr>
      <w:r>
        <w:t>9.10.1. перелік транспортних засобів (специфікація) Додаток № 1 до Договору.</w:t>
      </w:r>
    </w:p>
    <w:p w14:paraId="79840573" w14:textId="77777777" w:rsidR="00E62B11" w:rsidRPr="00461DDB" w:rsidRDefault="00E62B11" w:rsidP="00E62B11">
      <w:pPr>
        <w:spacing w:line="0" w:lineRule="atLeast"/>
        <w:jc w:val="both"/>
        <w:rPr>
          <w:sz w:val="14"/>
          <w:szCs w:val="14"/>
        </w:rPr>
      </w:pPr>
    </w:p>
    <w:p w14:paraId="58D20ABB" w14:textId="77777777" w:rsidR="00E62B11" w:rsidRPr="007F3D79" w:rsidRDefault="00E62B11" w:rsidP="00E62B11">
      <w:pPr>
        <w:spacing w:line="0" w:lineRule="atLeast"/>
        <w:jc w:val="center"/>
        <w:rPr>
          <w:b/>
        </w:rPr>
      </w:pPr>
      <w:r w:rsidRPr="004F2E4D">
        <w:rPr>
          <w:b/>
        </w:rPr>
        <w:t>10</w:t>
      </w:r>
      <w:r w:rsidRPr="007F3D79">
        <w:rPr>
          <w:b/>
        </w:rPr>
        <w:t xml:space="preserve">. </w:t>
      </w:r>
      <w:r>
        <w:rPr>
          <w:b/>
        </w:rPr>
        <w:t>СТРОК ДІЇ ДОГОВОРУ</w:t>
      </w:r>
    </w:p>
    <w:p w14:paraId="0CF28ED0" w14:textId="77777777" w:rsidR="00E62B11" w:rsidRPr="007F7338" w:rsidRDefault="00E62B11" w:rsidP="00E62B11">
      <w:pPr>
        <w:spacing w:line="0" w:lineRule="atLeast"/>
        <w:ind w:firstLine="567"/>
        <w:jc w:val="both"/>
        <w:rPr>
          <w:i/>
        </w:rPr>
      </w:pPr>
      <w:r w:rsidRPr="00FA2B1B">
        <w:t xml:space="preserve">10.1 </w:t>
      </w:r>
      <w:r w:rsidRPr="00FA2B1B">
        <w:rPr>
          <w:color w:val="000000"/>
        </w:rPr>
        <w:t xml:space="preserve">Договір набирає чинності з дня його підписання уповноваженими представниками обох Сторін, скріплюється печатками Сторін </w:t>
      </w:r>
      <w:r w:rsidRPr="00FA2B1B">
        <w:rPr>
          <w:i/>
        </w:rPr>
        <w:t>(за наявності)</w:t>
      </w:r>
      <w:r w:rsidRPr="00FA2B1B">
        <w:t xml:space="preserve"> і діє до завершення воєнного стану</w:t>
      </w:r>
      <w:r w:rsidRPr="00FA2B1B">
        <w:rPr>
          <w:i/>
        </w:rPr>
        <w:t>,</w:t>
      </w:r>
      <w:bookmarkStart w:id="38" w:name="_Hlk70676853"/>
      <w:r>
        <w:rPr>
          <w:i/>
        </w:rPr>
        <w:t xml:space="preserve"> </w:t>
      </w:r>
      <w:r w:rsidRPr="00FA2B1B">
        <w:t>але в будь-якому разі до повного виконання Сторонами своїх зобов’язань за цим Договором</w:t>
      </w:r>
      <w:bookmarkEnd w:id="38"/>
      <w:r w:rsidRPr="00FA2B1B">
        <w:t xml:space="preserve"> (</w:t>
      </w:r>
      <w:r w:rsidRPr="00FA2B1B">
        <w:rPr>
          <w:color w:val="000000"/>
        </w:rPr>
        <w:t>до закінчення строку дії всіх Полісів</w:t>
      </w:r>
      <w:r w:rsidRPr="00FA2B1B">
        <w:t>), строк дії цього Договору автоматично продовжується у разі продовження строку дії воєнного стану в Україні але не пізніше ніж до 31 грудня 2024 року.</w:t>
      </w:r>
    </w:p>
    <w:p w14:paraId="505D8419" w14:textId="77777777" w:rsidR="00E62B11" w:rsidRDefault="00E62B11" w:rsidP="00E62B11">
      <w:pPr>
        <w:spacing w:line="0" w:lineRule="atLeast"/>
        <w:ind w:firstLine="567"/>
        <w:jc w:val="both"/>
      </w:pPr>
      <w:r>
        <w:rPr>
          <w:color w:val="000000"/>
        </w:rPr>
        <w:t>10.2. Кожний Поліс, виданий на підставі Договору набуває чинності з моменту, визначеному у Полісі.</w:t>
      </w:r>
    </w:p>
    <w:p w14:paraId="2EA19850" w14:textId="77777777" w:rsidR="00E62B11" w:rsidRPr="00461DDB" w:rsidRDefault="00E62B11" w:rsidP="00E62B11">
      <w:pPr>
        <w:spacing w:line="0" w:lineRule="atLeast"/>
        <w:jc w:val="both"/>
        <w:rPr>
          <w:sz w:val="16"/>
          <w:szCs w:val="16"/>
        </w:rPr>
      </w:pPr>
    </w:p>
    <w:p w14:paraId="085CF7C1" w14:textId="77777777" w:rsidR="00E62B11" w:rsidRDefault="00E62B11" w:rsidP="00E62B11">
      <w:pPr>
        <w:shd w:val="clear" w:color="auto" w:fill="FFFFFF"/>
        <w:spacing w:line="0" w:lineRule="atLeast"/>
        <w:jc w:val="center"/>
        <w:rPr>
          <w:b/>
          <w:bCs/>
          <w:color w:val="000000"/>
        </w:rPr>
      </w:pPr>
      <w:r w:rsidRPr="007F3D79">
        <w:rPr>
          <w:b/>
          <w:bCs/>
          <w:color w:val="000000"/>
        </w:rPr>
        <w:t xml:space="preserve">11. </w:t>
      </w:r>
      <w:r>
        <w:rPr>
          <w:b/>
          <w:bCs/>
          <w:color w:val="000000"/>
        </w:rPr>
        <w:t>ЮРИДИЧНІ АДРЕСИ СТОРІН</w:t>
      </w:r>
    </w:p>
    <w:p w14:paraId="71994D8C" w14:textId="77777777" w:rsidR="00E62B11" w:rsidRPr="00461DDB" w:rsidRDefault="00E62B11" w:rsidP="00E62B11">
      <w:pPr>
        <w:shd w:val="clear" w:color="auto" w:fill="FFFFFF"/>
        <w:spacing w:line="0" w:lineRule="atLeast"/>
        <w:jc w:val="center"/>
        <w:rPr>
          <w:b/>
          <w:bCs/>
          <w:color w:val="000000"/>
          <w:sz w:val="12"/>
          <w:szCs w:val="12"/>
        </w:rPr>
      </w:pPr>
    </w:p>
    <w:tbl>
      <w:tblPr>
        <w:tblStyle w:val="af3"/>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103"/>
      </w:tblGrid>
      <w:tr w:rsidR="00E62B11" w:rsidRPr="000D4657" w14:paraId="49ED04F0" w14:textId="77777777" w:rsidTr="00E62B11">
        <w:tc>
          <w:tcPr>
            <w:tcW w:w="4678" w:type="dxa"/>
          </w:tcPr>
          <w:p w14:paraId="2140FB08" w14:textId="77777777" w:rsidR="00E62B11" w:rsidRDefault="00E62B11" w:rsidP="00E62B11">
            <w:pPr>
              <w:jc w:val="both"/>
              <w:rPr>
                <w:b/>
                <w:color w:val="000000"/>
              </w:rPr>
            </w:pPr>
            <w:r w:rsidRPr="004F2E4D">
              <w:rPr>
                <w:b/>
                <w:color w:val="000000"/>
              </w:rPr>
              <w:t>СТРАХОВИК</w:t>
            </w:r>
          </w:p>
          <w:p w14:paraId="54EB2F75" w14:textId="77777777" w:rsidR="00E62B11" w:rsidRPr="000429F7" w:rsidRDefault="00E62B11" w:rsidP="00E62B11">
            <w:pPr>
              <w:jc w:val="both"/>
              <w:rPr>
                <w:color w:val="000000"/>
              </w:rPr>
            </w:pPr>
            <w:r w:rsidRPr="000429F7">
              <w:rPr>
                <w:color w:val="000000"/>
              </w:rPr>
              <w:t>______</w:t>
            </w:r>
            <w:r>
              <w:rPr>
                <w:color w:val="000000"/>
              </w:rPr>
              <w:t>_______________________________</w:t>
            </w:r>
          </w:p>
          <w:p w14:paraId="5D887544" w14:textId="77777777" w:rsidR="00E62B11" w:rsidRPr="000429F7" w:rsidRDefault="00E62B11" w:rsidP="00E62B11">
            <w:pPr>
              <w:jc w:val="both"/>
              <w:rPr>
                <w:color w:val="000000"/>
              </w:rPr>
            </w:pPr>
            <w:r w:rsidRPr="000429F7">
              <w:rPr>
                <w:color w:val="000000"/>
              </w:rPr>
              <w:t>_______</w:t>
            </w:r>
            <w:r>
              <w:rPr>
                <w:color w:val="000000"/>
              </w:rPr>
              <w:t>______________________________</w:t>
            </w:r>
          </w:p>
          <w:p w14:paraId="5707A2C5" w14:textId="77777777" w:rsidR="00E62B11" w:rsidRPr="000429F7" w:rsidRDefault="00E62B11" w:rsidP="00E62B11">
            <w:pPr>
              <w:jc w:val="both"/>
              <w:rPr>
                <w:color w:val="000000"/>
              </w:rPr>
            </w:pPr>
            <w:r w:rsidRPr="000429F7">
              <w:rPr>
                <w:color w:val="000000"/>
              </w:rPr>
              <w:t>_______</w:t>
            </w:r>
            <w:r>
              <w:rPr>
                <w:color w:val="000000"/>
              </w:rPr>
              <w:t>______________________________</w:t>
            </w:r>
          </w:p>
          <w:p w14:paraId="5AFC3D13" w14:textId="77777777" w:rsidR="00E62B11" w:rsidRPr="000429F7" w:rsidRDefault="00E62B11" w:rsidP="00E62B11">
            <w:pPr>
              <w:jc w:val="both"/>
              <w:rPr>
                <w:color w:val="000000"/>
              </w:rPr>
            </w:pPr>
            <w:r w:rsidRPr="000429F7">
              <w:rPr>
                <w:color w:val="000000"/>
              </w:rPr>
              <w:t>_______</w:t>
            </w:r>
            <w:r>
              <w:rPr>
                <w:color w:val="000000"/>
              </w:rPr>
              <w:t>______________________________</w:t>
            </w:r>
          </w:p>
          <w:p w14:paraId="19BFF61E" w14:textId="77777777" w:rsidR="00E62B11" w:rsidRPr="000429F7" w:rsidRDefault="00E62B11" w:rsidP="00E62B11">
            <w:pPr>
              <w:jc w:val="both"/>
              <w:rPr>
                <w:color w:val="000000"/>
              </w:rPr>
            </w:pPr>
            <w:r w:rsidRPr="000429F7">
              <w:rPr>
                <w:color w:val="000000"/>
              </w:rPr>
              <w:t>_______</w:t>
            </w:r>
            <w:r>
              <w:rPr>
                <w:color w:val="000000"/>
              </w:rPr>
              <w:t>______________________________</w:t>
            </w:r>
          </w:p>
          <w:p w14:paraId="7451AC2B" w14:textId="77777777" w:rsidR="00E62B11" w:rsidRPr="000429F7" w:rsidRDefault="00E62B11" w:rsidP="00E62B11">
            <w:pPr>
              <w:jc w:val="both"/>
              <w:rPr>
                <w:color w:val="000000"/>
              </w:rPr>
            </w:pPr>
            <w:r w:rsidRPr="000429F7">
              <w:rPr>
                <w:color w:val="000000"/>
              </w:rPr>
              <w:t>_______</w:t>
            </w:r>
            <w:r>
              <w:rPr>
                <w:color w:val="000000"/>
              </w:rPr>
              <w:t>______________________________</w:t>
            </w:r>
          </w:p>
          <w:p w14:paraId="7C46F490" w14:textId="77777777" w:rsidR="00E62B11" w:rsidRPr="000429F7" w:rsidRDefault="00E62B11" w:rsidP="00E62B11">
            <w:pPr>
              <w:jc w:val="both"/>
              <w:rPr>
                <w:color w:val="000000"/>
              </w:rPr>
            </w:pPr>
            <w:r w:rsidRPr="000429F7">
              <w:rPr>
                <w:color w:val="000000"/>
              </w:rPr>
              <w:t>_______</w:t>
            </w:r>
            <w:r>
              <w:rPr>
                <w:color w:val="000000"/>
              </w:rPr>
              <w:t>______________________________</w:t>
            </w:r>
          </w:p>
          <w:p w14:paraId="49213DC2" w14:textId="77777777" w:rsidR="00E62B11" w:rsidRPr="000429F7" w:rsidRDefault="00E62B11" w:rsidP="00E62B11">
            <w:pPr>
              <w:jc w:val="both"/>
              <w:rPr>
                <w:color w:val="000000"/>
              </w:rPr>
            </w:pPr>
            <w:r w:rsidRPr="000429F7">
              <w:rPr>
                <w:color w:val="000000"/>
              </w:rPr>
              <w:t>_______</w:t>
            </w:r>
            <w:r>
              <w:rPr>
                <w:color w:val="000000"/>
              </w:rPr>
              <w:t>______________________________</w:t>
            </w:r>
          </w:p>
          <w:p w14:paraId="1B4B28A6" w14:textId="77777777" w:rsidR="00E62B11" w:rsidRPr="000429F7" w:rsidRDefault="00E62B11" w:rsidP="00E62B11">
            <w:pPr>
              <w:jc w:val="both"/>
              <w:rPr>
                <w:color w:val="000000"/>
              </w:rPr>
            </w:pPr>
            <w:r w:rsidRPr="000429F7">
              <w:rPr>
                <w:color w:val="000000"/>
              </w:rPr>
              <w:t>_______</w:t>
            </w:r>
            <w:r>
              <w:rPr>
                <w:color w:val="000000"/>
              </w:rPr>
              <w:t>______________________________</w:t>
            </w:r>
          </w:p>
          <w:p w14:paraId="2D6334BC" w14:textId="77777777" w:rsidR="00E62B11" w:rsidRPr="000429F7" w:rsidRDefault="00E62B11" w:rsidP="00E62B11">
            <w:pPr>
              <w:jc w:val="both"/>
              <w:rPr>
                <w:color w:val="000000"/>
              </w:rPr>
            </w:pPr>
          </w:p>
          <w:p w14:paraId="51EACE43" w14:textId="77777777" w:rsidR="00E62B11" w:rsidRPr="000429F7" w:rsidRDefault="00E62B11" w:rsidP="00E62B11">
            <w:pPr>
              <w:jc w:val="both"/>
              <w:rPr>
                <w:color w:val="000000"/>
              </w:rPr>
            </w:pPr>
            <w:r w:rsidRPr="000429F7">
              <w:rPr>
                <w:color w:val="000000"/>
              </w:rPr>
              <w:t>______________</w:t>
            </w:r>
          </w:p>
          <w:p w14:paraId="37F7C27F" w14:textId="77777777" w:rsidR="00E62B11" w:rsidRPr="000429F7" w:rsidRDefault="00E62B11" w:rsidP="00E62B11">
            <w:pPr>
              <w:jc w:val="both"/>
              <w:rPr>
                <w:color w:val="000000"/>
              </w:rPr>
            </w:pPr>
            <w:r w:rsidRPr="000429F7">
              <w:rPr>
                <w:color w:val="000000"/>
              </w:rPr>
              <w:t>_______</w:t>
            </w:r>
            <w:r>
              <w:rPr>
                <w:color w:val="000000"/>
              </w:rPr>
              <w:t>______________________________</w:t>
            </w:r>
          </w:p>
          <w:p w14:paraId="36ED5A07" w14:textId="77777777" w:rsidR="00E62B11" w:rsidRPr="004F2E4D" w:rsidRDefault="00E62B11" w:rsidP="00E62B11">
            <w:pPr>
              <w:jc w:val="both"/>
              <w:rPr>
                <w:b/>
                <w:color w:val="000000"/>
              </w:rPr>
            </w:pPr>
            <w:proofErr w:type="spellStart"/>
            <w:r w:rsidRPr="000429F7">
              <w:rPr>
                <w:color w:val="000000"/>
              </w:rPr>
              <w:t>м.п</w:t>
            </w:r>
            <w:proofErr w:type="spellEnd"/>
            <w:r w:rsidRPr="000429F7">
              <w:rPr>
                <w:color w:val="000000"/>
              </w:rPr>
              <w:t>.</w:t>
            </w:r>
          </w:p>
        </w:tc>
        <w:tc>
          <w:tcPr>
            <w:tcW w:w="5103" w:type="dxa"/>
          </w:tcPr>
          <w:p w14:paraId="4AA39ADB" w14:textId="77777777" w:rsidR="00E62B11" w:rsidRDefault="00E62B11" w:rsidP="00E62B11">
            <w:pPr>
              <w:rPr>
                <w:b/>
                <w:color w:val="000000"/>
              </w:rPr>
            </w:pPr>
            <w:r w:rsidRPr="004F2E4D">
              <w:rPr>
                <w:b/>
                <w:color w:val="000000"/>
              </w:rPr>
              <w:t>СТРАХУВАЛЬНИК</w:t>
            </w:r>
          </w:p>
          <w:p w14:paraId="01789503" w14:textId="77777777" w:rsidR="00E62B11" w:rsidRPr="008F172E" w:rsidRDefault="00E62B11" w:rsidP="00E62B11">
            <w:pPr>
              <w:ind w:left="37" w:right="-108"/>
              <w:jc w:val="center"/>
              <w:rPr>
                <w:b/>
              </w:rPr>
            </w:pPr>
            <w:proofErr w:type="spellStart"/>
            <w:r w:rsidRPr="008F172E">
              <w:rPr>
                <w:b/>
              </w:rPr>
              <w:t>Комунальнепідприємство</w:t>
            </w:r>
            <w:proofErr w:type="spellEnd"/>
            <w:r w:rsidRPr="008F172E">
              <w:rPr>
                <w:b/>
              </w:rPr>
              <w:t xml:space="preserve">  «</w:t>
            </w:r>
            <w:proofErr w:type="spellStart"/>
            <w:r w:rsidRPr="008F172E">
              <w:rPr>
                <w:b/>
              </w:rPr>
              <w:t>Чернігівводоканал</w:t>
            </w:r>
            <w:proofErr w:type="spellEnd"/>
            <w:r w:rsidRPr="008F172E">
              <w:rPr>
                <w:b/>
              </w:rPr>
              <w:t>»  Чернігівської міської ради</w:t>
            </w:r>
          </w:p>
          <w:p w14:paraId="09F93237" w14:textId="77777777" w:rsidR="00E62B11" w:rsidRPr="008F172E" w:rsidRDefault="00E62B11" w:rsidP="00E62B11">
            <w:pPr>
              <w:ind w:left="37" w:right="-108"/>
              <w:jc w:val="center"/>
              <w:rPr>
                <w:b/>
              </w:rPr>
            </w:pPr>
          </w:p>
          <w:p w14:paraId="38081C35" w14:textId="77777777" w:rsidR="00E62B11" w:rsidRPr="008F172E" w:rsidRDefault="00E62B11" w:rsidP="00E62B11">
            <w:pPr>
              <w:ind w:left="37" w:right="-108"/>
              <w:jc w:val="both"/>
            </w:pPr>
            <w:r w:rsidRPr="008F172E">
              <w:t xml:space="preserve">14017,  м. Чернігів, вул. </w:t>
            </w:r>
            <w:proofErr w:type="spellStart"/>
            <w:r w:rsidRPr="008F172E">
              <w:t>Жабинського</w:t>
            </w:r>
            <w:proofErr w:type="spellEnd"/>
            <w:r w:rsidRPr="008F172E">
              <w:t>, 15</w:t>
            </w:r>
          </w:p>
          <w:p w14:paraId="2A2EF363" w14:textId="77777777" w:rsidR="00E62B11" w:rsidRPr="008F172E" w:rsidRDefault="00E62B11" w:rsidP="00E62B11">
            <w:pPr>
              <w:ind w:left="37" w:right="-108"/>
              <w:jc w:val="both"/>
            </w:pPr>
            <w:r w:rsidRPr="008F172E">
              <w:t xml:space="preserve">IBAN UA393535530000026004300930431 </w:t>
            </w:r>
          </w:p>
          <w:p w14:paraId="663BDBC1" w14:textId="77777777" w:rsidR="00E62B11" w:rsidRPr="008F172E" w:rsidRDefault="00E62B11" w:rsidP="00E62B11">
            <w:pPr>
              <w:ind w:left="37" w:right="-108"/>
              <w:jc w:val="both"/>
            </w:pPr>
            <w:r w:rsidRPr="008F172E">
              <w:t>філія ЧОУ АТ «Ощадбанк»</w:t>
            </w:r>
          </w:p>
          <w:p w14:paraId="216A5D32" w14:textId="77777777" w:rsidR="00E62B11" w:rsidRPr="008F172E" w:rsidRDefault="00E62B11" w:rsidP="00E62B11">
            <w:pPr>
              <w:ind w:left="37" w:right="-108"/>
              <w:jc w:val="both"/>
            </w:pPr>
            <w:r w:rsidRPr="008F172E">
              <w:t>м. Чернігів,  ЄДРПОУ 03358222</w:t>
            </w:r>
          </w:p>
          <w:p w14:paraId="08861817" w14:textId="77777777" w:rsidR="00E62B11" w:rsidRPr="008F172E" w:rsidRDefault="00E62B11" w:rsidP="00E62B11">
            <w:pPr>
              <w:ind w:left="37" w:right="-108"/>
              <w:jc w:val="both"/>
            </w:pPr>
            <w:r w:rsidRPr="008F172E">
              <w:t xml:space="preserve">ІПН 033582225263,  </w:t>
            </w:r>
          </w:p>
          <w:p w14:paraId="1B56E46D" w14:textId="77777777" w:rsidR="00E62B11" w:rsidRPr="008F172E" w:rsidRDefault="00E62B11" w:rsidP="00E62B11">
            <w:pPr>
              <w:ind w:left="37" w:right="-108"/>
              <w:jc w:val="both"/>
            </w:pPr>
            <w:r w:rsidRPr="008F172E">
              <w:t xml:space="preserve">№ </w:t>
            </w:r>
            <w:proofErr w:type="spellStart"/>
            <w:r w:rsidRPr="008F172E">
              <w:t>св</w:t>
            </w:r>
            <w:proofErr w:type="spellEnd"/>
            <w:r w:rsidRPr="008F172E">
              <w:t xml:space="preserve"> 33905739</w:t>
            </w:r>
          </w:p>
          <w:p w14:paraId="6F85FAAB" w14:textId="77777777" w:rsidR="00E62B11" w:rsidRPr="008F172E" w:rsidRDefault="00E62B11" w:rsidP="00E62B11">
            <w:pPr>
              <w:ind w:left="37" w:right="-108"/>
              <w:jc w:val="both"/>
            </w:pPr>
          </w:p>
          <w:p w14:paraId="01EE607F" w14:textId="77777777" w:rsidR="00E62B11" w:rsidRPr="008F172E" w:rsidRDefault="00E62B11" w:rsidP="00E62B11">
            <w:pPr>
              <w:ind w:left="37" w:right="-108"/>
              <w:jc w:val="both"/>
            </w:pPr>
            <w:r w:rsidRPr="008F172E">
              <w:t>______________/ _____________/</w:t>
            </w:r>
          </w:p>
          <w:p w14:paraId="30F88AAE" w14:textId="77777777" w:rsidR="00E62B11" w:rsidRPr="000429F7" w:rsidRDefault="00E62B11" w:rsidP="00E62B11">
            <w:pPr>
              <w:rPr>
                <w:color w:val="000000"/>
              </w:rPr>
            </w:pPr>
            <w:r w:rsidRPr="000429F7">
              <w:rPr>
                <w:color w:val="000000"/>
              </w:rPr>
              <w:t>.</w:t>
            </w:r>
          </w:p>
        </w:tc>
      </w:tr>
    </w:tbl>
    <w:p w14:paraId="24E33FDC" w14:textId="77777777" w:rsidR="00E62B11" w:rsidRDefault="00E62B11" w:rsidP="00E62B11">
      <w:pPr>
        <w:shd w:val="clear" w:color="auto" w:fill="FFFFFF"/>
        <w:rPr>
          <w:color w:val="000000"/>
          <w:sz w:val="22"/>
          <w:szCs w:val="22"/>
        </w:rPr>
        <w:sectPr w:rsidR="00E62B11" w:rsidSect="00E62B11">
          <w:type w:val="continuous"/>
          <w:pgSz w:w="11906" w:h="16838"/>
          <w:pgMar w:top="851" w:right="567" w:bottom="851" w:left="1701" w:header="709" w:footer="709" w:gutter="0"/>
          <w:cols w:space="720"/>
          <w:docGrid w:linePitch="326"/>
        </w:sectPr>
      </w:pPr>
    </w:p>
    <w:p w14:paraId="3D159824" w14:textId="77777777" w:rsidR="00E62B11" w:rsidRDefault="00E62B11" w:rsidP="00E62B11">
      <w:pPr>
        <w:ind w:left="5664"/>
        <w:jc w:val="both"/>
      </w:pPr>
      <w:r>
        <w:t>Додаток №1</w:t>
      </w:r>
    </w:p>
    <w:p w14:paraId="007A5FEB" w14:textId="77777777" w:rsidR="00E62B11" w:rsidRDefault="00E62B11" w:rsidP="00E62B11">
      <w:pPr>
        <w:ind w:left="5664"/>
        <w:jc w:val="both"/>
      </w:pPr>
      <w:r>
        <w:t>до Договору № _______________</w:t>
      </w:r>
    </w:p>
    <w:p w14:paraId="71BE6EBE" w14:textId="77777777" w:rsidR="00E62B11" w:rsidRDefault="00E62B11" w:rsidP="00E62B11">
      <w:pPr>
        <w:ind w:left="5664"/>
        <w:jc w:val="both"/>
      </w:pPr>
      <w:r>
        <w:t>від «___» ___________ 2024 року</w:t>
      </w:r>
    </w:p>
    <w:p w14:paraId="31AB6DF4" w14:textId="77777777" w:rsidR="00E62B11" w:rsidRDefault="00E62B11" w:rsidP="00E62B11">
      <w:pPr>
        <w:ind w:left="5672"/>
        <w:jc w:val="both"/>
        <w:outlineLvl w:val="0"/>
      </w:pPr>
    </w:p>
    <w:p w14:paraId="18A6037B" w14:textId="77777777" w:rsidR="00E62B11" w:rsidRDefault="00E62B11" w:rsidP="00E62B11">
      <w:pPr>
        <w:ind w:left="5672"/>
        <w:jc w:val="both"/>
        <w:outlineLvl w:val="0"/>
      </w:pPr>
    </w:p>
    <w:p w14:paraId="33E0575B" w14:textId="77777777" w:rsidR="00E62B11" w:rsidRDefault="00E62B11" w:rsidP="00E62B11">
      <w:pPr>
        <w:tabs>
          <w:tab w:val="center" w:pos="4904"/>
          <w:tab w:val="left" w:pos="8076"/>
        </w:tabs>
        <w:jc w:val="both"/>
        <w:rPr>
          <w:b/>
        </w:rPr>
      </w:pPr>
      <w:r>
        <w:rPr>
          <w:b/>
        </w:rPr>
        <w:t xml:space="preserve">                                       ПЕРЕЛІК АВТОТРАНСПОРТНИХ ЗАСОБІВ</w:t>
      </w:r>
    </w:p>
    <w:p w14:paraId="40841773" w14:textId="77777777" w:rsidR="00E62B11" w:rsidRDefault="00E62B11" w:rsidP="00E62B11">
      <w:pPr>
        <w:tabs>
          <w:tab w:val="center" w:pos="4904"/>
          <w:tab w:val="left" w:pos="8076"/>
        </w:tabs>
        <w:jc w:val="both"/>
        <w:rPr>
          <w:b/>
        </w:rPr>
      </w:pPr>
    </w:p>
    <w:p w14:paraId="26846501" w14:textId="77777777" w:rsidR="00E62B11" w:rsidRDefault="00E62B11" w:rsidP="00E62B11">
      <w:pPr>
        <w:tabs>
          <w:tab w:val="center" w:pos="4904"/>
          <w:tab w:val="left" w:pos="8076"/>
        </w:tabs>
        <w:jc w:val="both"/>
        <w:rPr>
          <w:b/>
        </w:rPr>
      </w:pPr>
    </w:p>
    <w:p w14:paraId="4023A31E" w14:textId="77777777" w:rsidR="00E62B11" w:rsidRDefault="00E62B11" w:rsidP="00E62B11">
      <w:pPr>
        <w:tabs>
          <w:tab w:val="center" w:pos="4904"/>
          <w:tab w:val="left" w:pos="8076"/>
        </w:tabs>
        <w:jc w:val="both"/>
        <w:rPr>
          <w:b/>
        </w:rPr>
      </w:pPr>
    </w:p>
    <w:p w14:paraId="323581E0" w14:textId="77777777" w:rsidR="00E62B11" w:rsidRDefault="00E62B11" w:rsidP="00E62B11">
      <w:pPr>
        <w:jc w:val="both"/>
        <w:rPr>
          <w:b/>
        </w:rPr>
      </w:pPr>
    </w:p>
    <w:p w14:paraId="49C44F42" w14:textId="77777777" w:rsidR="00E62B11" w:rsidRDefault="00E62B11" w:rsidP="00E62B11">
      <w:pPr>
        <w:tabs>
          <w:tab w:val="left" w:pos="288"/>
          <w:tab w:val="left" w:pos="720"/>
        </w:tabs>
        <w:jc w:val="both"/>
        <w:rPr>
          <w:color w:val="000000"/>
        </w:rPr>
      </w:pPr>
      <w:r>
        <w:rPr>
          <w:noProof/>
        </w:rPr>
        <mc:AlternateContent>
          <mc:Choice Requires="wps">
            <w:drawing>
              <wp:anchor distT="0" distB="0" distL="114300" distR="114300" simplePos="0" relativeHeight="251659264" behindDoc="0" locked="0" layoutInCell="0" allowOverlap="1" wp14:anchorId="32C328C3" wp14:editId="03FF8CF9">
                <wp:simplePos x="0" y="0"/>
                <wp:positionH relativeFrom="page">
                  <wp:posOffset>742315</wp:posOffset>
                </wp:positionH>
                <wp:positionV relativeFrom="paragraph">
                  <wp:posOffset>125095</wp:posOffset>
                </wp:positionV>
                <wp:extent cx="6439535" cy="364490"/>
                <wp:effectExtent l="8890" t="8255" r="0" b="825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9535" cy="3644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211"/>
                              <w:gridCol w:w="285"/>
                              <w:gridCol w:w="4647"/>
                            </w:tblGrid>
                            <w:tr w:rsidR="00E62B11" w14:paraId="212F8167" w14:textId="77777777">
                              <w:tc>
                                <w:tcPr>
                                  <w:tcW w:w="5211" w:type="dxa"/>
                                  <w:shd w:val="clear" w:color="auto" w:fill="auto"/>
                                </w:tcPr>
                                <w:p w14:paraId="7A0F4452" w14:textId="77777777" w:rsidR="00E62B11" w:rsidRDefault="00E62B11">
                                  <w:pPr>
                                    <w:snapToGrid w:val="0"/>
                                    <w:jc w:val="both"/>
                                  </w:pPr>
                                </w:p>
                              </w:tc>
                              <w:tc>
                                <w:tcPr>
                                  <w:tcW w:w="285" w:type="dxa"/>
                                  <w:shd w:val="clear" w:color="auto" w:fill="auto"/>
                                </w:tcPr>
                                <w:p w14:paraId="36BCF586" w14:textId="77777777" w:rsidR="00E62B11" w:rsidRDefault="00E62B11">
                                  <w:pPr>
                                    <w:suppressLineNumbers/>
                                    <w:snapToGrid w:val="0"/>
                                    <w:jc w:val="both"/>
                                    <w:rPr>
                                      <w:b/>
                                      <w:bCs/>
                                    </w:rPr>
                                  </w:pPr>
                                </w:p>
                              </w:tc>
                              <w:tc>
                                <w:tcPr>
                                  <w:tcW w:w="4647" w:type="dxa"/>
                                  <w:shd w:val="clear" w:color="auto" w:fill="auto"/>
                                </w:tcPr>
                                <w:p w14:paraId="0A23F9B6" w14:textId="77777777" w:rsidR="00E62B11" w:rsidRDefault="00E62B11">
                                  <w:pPr>
                                    <w:keepNext/>
                                    <w:snapToGrid w:val="0"/>
                                    <w:spacing w:before="240" w:after="60"/>
                                    <w:jc w:val="both"/>
                                    <w:outlineLvl w:val="3"/>
                                    <w:rPr>
                                      <w:b/>
                                      <w:bCs/>
                                    </w:rPr>
                                  </w:pPr>
                                </w:p>
                              </w:tc>
                            </w:tr>
                          </w:tbl>
                          <w:p w14:paraId="36840E6E" w14:textId="77777777" w:rsidR="00E62B11" w:rsidRDefault="00E62B11" w:rsidP="00E62B11">
                            <w:r>
                              <w:rPr>
                                <w:rFonts w:eastAsia="Liberation Serif" w:cs="Liberation Serif"/>
                              </w:rPr>
                              <w:t xml:space="preserve"> </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328C3" id="_x0000_t202" coordsize="21600,21600" o:spt="202" path="m,l,21600r21600,l21600,xe">
                <v:stroke joinstyle="miter"/>
                <v:path gradientshapeok="t" o:connecttype="rect"/>
              </v:shapetype>
              <v:shape id="Надпись 1" o:spid="_x0000_s1026" type="#_x0000_t202" style="position:absolute;left:0;text-align:left;margin-left:58.45pt;margin-top:9.85pt;width:507.05pt;height:28.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" o:allowincell="f" stroked="f">
                <v:fill opacity="0"/>
                <v:textbox inset=".05pt,.05pt,.05pt,.05pt">
                  <w:txbxContent>
                    <w:tbl>
                      <w:tblPr>
                        <w:tblW w:w="0" w:type="auto"/>
                        <w:tblInd w:w="108" w:type="dxa"/>
                        <w:tblLayout w:type="fixed"/>
                        <w:tblLook w:val="0000" w:firstRow="0" w:lastRow="0" w:firstColumn="0" w:lastColumn="0" w:noHBand="0" w:noVBand="0"/>
                      </w:tblPr>
                      <w:tblGrid>
                        <w:gridCol w:w="5211"/>
                        <w:gridCol w:w="285"/>
                        <w:gridCol w:w="4647"/>
                      </w:tblGrid>
                      <w:tr w:rsidR="00E62B11" w14:paraId="212F8167" w14:textId="77777777">
                        <w:tc>
                          <w:tcPr>
                            <w:tcW w:w="5211" w:type="dxa"/>
                            <w:shd w:val="clear" w:color="auto" w:fill="auto"/>
                          </w:tcPr>
                          <w:p w14:paraId="7A0F4452" w14:textId="77777777" w:rsidR="00E62B11" w:rsidRDefault="00E62B11">
                            <w:pPr>
                              <w:snapToGrid w:val="0"/>
                              <w:jc w:val="both"/>
                            </w:pPr>
                          </w:p>
                        </w:tc>
                        <w:tc>
                          <w:tcPr>
                            <w:tcW w:w="285" w:type="dxa"/>
                            <w:shd w:val="clear" w:color="auto" w:fill="auto"/>
                          </w:tcPr>
                          <w:p w14:paraId="36BCF586" w14:textId="77777777" w:rsidR="00E62B11" w:rsidRDefault="00E62B11">
                            <w:pPr>
                              <w:suppressLineNumbers/>
                              <w:snapToGrid w:val="0"/>
                              <w:jc w:val="both"/>
                              <w:rPr>
                                <w:b/>
                                <w:bCs/>
                              </w:rPr>
                            </w:pPr>
                          </w:p>
                        </w:tc>
                        <w:tc>
                          <w:tcPr>
                            <w:tcW w:w="4647" w:type="dxa"/>
                            <w:shd w:val="clear" w:color="auto" w:fill="auto"/>
                          </w:tcPr>
                          <w:p w14:paraId="0A23F9B6" w14:textId="77777777" w:rsidR="00E62B11" w:rsidRDefault="00E62B11">
                            <w:pPr>
                              <w:keepNext/>
                              <w:snapToGrid w:val="0"/>
                              <w:spacing w:before="240" w:after="60"/>
                              <w:jc w:val="both"/>
                              <w:outlineLvl w:val="3"/>
                              <w:rPr>
                                <w:b/>
                                <w:bCs/>
                              </w:rPr>
                            </w:pPr>
                          </w:p>
                        </w:tc>
                      </w:tr>
                    </w:tbl>
                    <w:p w14:paraId="36840E6E" w14:textId="77777777" w:rsidR="00E62B11" w:rsidRDefault="00E62B11" w:rsidP="00E62B11">
                      <w:r>
                        <w:rPr>
                          <w:rFonts w:eastAsia="Liberation Serif" w:cs="Liberation Serif"/>
                        </w:rPr>
                        <w:t xml:space="preserve"> </w:t>
                      </w:r>
                    </w:p>
                  </w:txbxContent>
                </v:textbox>
                <w10:wrap type="square" anchorx="page"/>
              </v:shape>
            </w:pict>
          </mc:Fallback>
        </mc:AlternateContent>
      </w:r>
    </w:p>
    <w:p w14:paraId="0B216B80" w14:textId="77777777" w:rsidR="00E62B11" w:rsidRDefault="00E62B11" w:rsidP="00E62B11">
      <w:pPr>
        <w:tabs>
          <w:tab w:val="left" w:pos="288"/>
          <w:tab w:val="left" w:pos="720"/>
        </w:tabs>
        <w:jc w:val="both"/>
        <w:rPr>
          <w:color w:val="000000"/>
        </w:rPr>
      </w:pPr>
    </w:p>
    <w:p w14:paraId="1C25BCC8" w14:textId="77777777" w:rsidR="00E62B11" w:rsidRDefault="00E62B11" w:rsidP="00E62B11">
      <w:pPr>
        <w:tabs>
          <w:tab w:val="left" w:pos="288"/>
          <w:tab w:val="left" w:pos="720"/>
        </w:tabs>
        <w:jc w:val="both"/>
        <w:rPr>
          <w:color w:val="000000"/>
        </w:rPr>
      </w:pPr>
    </w:p>
    <w:tbl>
      <w:tblPr>
        <w:tblW w:w="0" w:type="auto"/>
        <w:tblInd w:w="109" w:type="dxa"/>
        <w:tblLayout w:type="fixed"/>
        <w:tblLook w:val="0000" w:firstRow="0" w:lastRow="0" w:firstColumn="0" w:lastColumn="0" w:noHBand="0" w:noVBand="0"/>
      </w:tblPr>
      <w:tblGrid>
        <w:gridCol w:w="4680"/>
        <w:gridCol w:w="4679"/>
      </w:tblGrid>
      <w:tr w:rsidR="00E62B11" w14:paraId="16D7C218" w14:textId="77777777" w:rsidTr="00E62B11">
        <w:trPr>
          <w:trHeight w:val="2698"/>
        </w:trPr>
        <w:tc>
          <w:tcPr>
            <w:tcW w:w="4680" w:type="dxa"/>
            <w:shd w:val="clear" w:color="auto" w:fill="auto"/>
          </w:tcPr>
          <w:p w14:paraId="6EC80FBB" w14:textId="77777777" w:rsidR="00E62B11" w:rsidRDefault="00E62B11" w:rsidP="00E62B11">
            <w:pPr>
              <w:spacing w:line="216" w:lineRule="auto"/>
              <w:ind w:right="-142"/>
              <w:jc w:val="both"/>
            </w:pPr>
            <w:r>
              <w:rPr>
                <w:color w:val="000000"/>
                <w:u w:val="single"/>
              </w:rPr>
              <w:t>Страховик</w:t>
            </w:r>
            <w:r>
              <w:rPr>
                <w:u w:val="single"/>
              </w:rPr>
              <w:t>:</w:t>
            </w:r>
          </w:p>
          <w:p w14:paraId="0C10794A" w14:textId="77777777" w:rsidR="00E62B11" w:rsidRDefault="00E62B11" w:rsidP="00E62B11">
            <w:pPr>
              <w:spacing w:line="216" w:lineRule="auto"/>
              <w:ind w:right="-3"/>
              <w:jc w:val="both"/>
            </w:pPr>
          </w:p>
        </w:tc>
        <w:tc>
          <w:tcPr>
            <w:tcW w:w="4679" w:type="dxa"/>
            <w:shd w:val="clear" w:color="auto" w:fill="auto"/>
          </w:tcPr>
          <w:p w14:paraId="6F09C533" w14:textId="77777777" w:rsidR="00E62B11" w:rsidRDefault="00E62B11" w:rsidP="00E62B11">
            <w:pPr>
              <w:tabs>
                <w:tab w:val="left" w:pos="7657"/>
              </w:tabs>
              <w:spacing w:line="216" w:lineRule="auto"/>
              <w:jc w:val="both"/>
              <w:outlineLvl w:val="3"/>
              <w:rPr>
                <w:color w:val="000000"/>
              </w:rPr>
            </w:pPr>
            <w:r>
              <w:rPr>
                <w:color w:val="000000"/>
              </w:rPr>
              <w:t>Страхувальник:</w:t>
            </w:r>
          </w:p>
          <w:p w14:paraId="64DF3401" w14:textId="77777777" w:rsidR="00E62B11" w:rsidRDefault="00E62B11" w:rsidP="00E62B11">
            <w:pPr>
              <w:tabs>
                <w:tab w:val="left" w:pos="6296"/>
                <w:tab w:val="left" w:leader="underscore" w:pos="10634"/>
              </w:tabs>
              <w:spacing w:line="216" w:lineRule="auto"/>
              <w:jc w:val="both"/>
              <w:rPr>
                <w:color w:val="000000"/>
              </w:rPr>
            </w:pPr>
          </w:p>
          <w:p w14:paraId="61DAFB94" w14:textId="77777777" w:rsidR="00E62B11" w:rsidRDefault="00E62B11" w:rsidP="00E62B11">
            <w:pPr>
              <w:ind w:left="37" w:right="-108"/>
              <w:jc w:val="center"/>
              <w:rPr>
                <w:b/>
              </w:rPr>
            </w:pPr>
            <w:proofErr w:type="spellStart"/>
            <w:r w:rsidRPr="00BC569F">
              <w:rPr>
                <w:b/>
              </w:rPr>
              <w:t>Комунальнепідприємство</w:t>
            </w:r>
            <w:proofErr w:type="spellEnd"/>
            <w:r w:rsidRPr="00BC569F">
              <w:rPr>
                <w:b/>
              </w:rPr>
              <w:t xml:space="preserve">  «</w:t>
            </w:r>
            <w:proofErr w:type="spellStart"/>
            <w:r w:rsidRPr="00BC569F">
              <w:rPr>
                <w:b/>
              </w:rPr>
              <w:t>Чернігівводоканал</w:t>
            </w:r>
            <w:proofErr w:type="spellEnd"/>
            <w:r w:rsidRPr="00BC569F">
              <w:rPr>
                <w:b/>
              </w:rPr>
              <w:t>»  Чернігівської міської ради</w:t>
            </w:r>
          </w:p>
          <w:p w14:paraId="28F24837" w14:textId="77777777" w:rsidR="00E62B11" w:rsidRPr="00BC569F" w:rsidRDefault="00E62B11" w:rsidP="00E62B11">
            <w:pPr>
              <w:ind w:left="37" w:right="-108"/>
              <w:jc w:val="center"/>
              <w:rPr>
                <w:b/>
              </w:rPr>
            </w:pPr>
          </w:p>
          <w:p w14:paraId="71C92B96" w14:textId="77777777" w:rsidR="00E62B11" w:rsidRPr="001108DE" w:rsidRDefault="00E62B11" w:rsidP="00E62B11">
            <w:pPr>
              <w:ind w:left="37" w:right="-108"/>
              <w:jc w:val="both"/>
            </w:pPr>
            <w:r w:rsidRPr="001108DE">
              <w:t xml:space="preserve">14017,  м. Чернігів, вул. </w:t>
            </w:r>
            <w:proofErr w:type="spellStart"/>
            <w:r w:rsidRPr="001108DE">
              <w:t>Жабинського</w:t>
            </w:r>
            <w:proofErr w:type="spellEnd"/>
            <w:r w:rsidRPr="001108DE">
              <w:t>, 15</w:t>
            </w:r>
          </w:p>
          <w:p w14:paraId="4D9A0FE1" w14:textId="77777777" w:rsidR="00E62B11" w:rsidRPr="001108DE" w:rsidRDefault="00E62B11" w:rsidP="00E62B11">
            <w:pPr>
              <w:ind w:left="37" w:right="-108"/>
              <w:jc w:val="both"/>
            </w:pPr>
            <w:r w:rsidRPr="001108DE">
              <w:t xml:space="preserve">IBAN UA393535530000026004300930431 </w:t>
            </w:r>
          </w:p>
          <w:p w14:paraId="2A600447" w14:textId="77777777" w:rsidR="00E62B11" w:rsidRPr="001108DE" w:rsidRDefault="00E62B11" w:rsidP="00E62B11">
            <w:pPr>
              <w:ind w:left="37" w:right="-108"/>
              <w:jc w:val="both"/>
            </w:pPr>
            <w:r w:rsidRPr="001108DE">
              <w:t>філія ЧОУ АТ «Ощадбанк»</w:t>
            </w:r>
          </w:p>
          <w:p w14:paraId="4090F3F4" w14:textId="77777777" w:rsidR="00E62B11" w:rsidRPr="001108DE" w:rsidRDefault="00E62B11" w:rsidP="00E62B11">
            <w:pPr>
              <w:ind w:left="37" w:right="-108"/>
              <w:jc w:val="both"/>
            </w:pPr>
            <w:r w:rsidRPr="001108DE">
              <w:t>м. Чернігів,  ЄДРПОУ 03358222</w:t>
            </w:r>
          </w:p>
          <w:p w14:paraId="13EBC184" w14:textId="77777777" w:rsidR="00E62B11" w:rsidRDefault="00E62B11" w:rsidP="00E62B11">
            <w:pPr>
              <w:ind w:left="37" w:right="-108"/>
              <w:jc w:val="both"/>
            </w:pPr>
            <w:r w:rsidRPr="001108DE">
              <w:t xml:space="preserve">ІПН 033582225263,  </w:t>
            </w:r>
          </w:p>
          <w:p w14:paraId="566BB1AE" w14:textId="77777777" w:rsidR="00E62B11" w:rsidRDefault="00E62B11" w:rsidP="00E62B11">
            <w:pPr>
              <w:ind w:left="37" w:right="-108"/>
              <w:jc w:val="both"/>
            </w:pPr>
            <w:r w:rsidRPr="001108DE">
              <w:t xml:space="preserve">№ </w:t>
            </w:r>
            <w:proofErr w:type="spellStart"/>
            <w:r w:rsidRPr="001108DE">
              <w:t>св</w:t>
            </w:r>
            <w:proofErr w:type="spellEnd"/>
            <w:r w:rsidRPr="001108DE">
              <w:t xml:space="preserve"> 33905739</w:t>
            </w:r>
          </w:p>
          <w:p w14:paraId="7C8C3A0C" w14:textId="77777777" w:rsidR="00E62B11" w:rsidRDefault="00E62B11" w:rsidP="00E62B11">
            <w:pPr>
              <w:ind w:left="37" w:right="-108"/>
              <w:jc w:val="both"/>
            </w:pPr>
          </w:p>
          <w:p w14:paraId="2A9BD665" w14:textId="77777777" w:rsidR="00E62B11" w:rsidRDefault="00E62B11" w:rsidP="00E62B11">
            <w:pPr>
              <w:ind w:left="37" w:right="-108"/>
              <w:jc w:val="both"/>
            </w:pPr>
          </w:p>
          <w:p w14:paraId="377CBA3B" w14:textId="77777777" w:rsidR="00E62B11" w:rsidRPr="001108DE" w:rsidRDefault="00E62B11" w:rsidP="00E62B11">
            <w:pPr>
              <w:ind w:left="37" w:right="-108"/>
              <w:jc w:val="both"/>
            </w:pPr>
            <w:r>
              <w:t>______________/ _____________/</w:t>
            </w:r>
          </w:p>
          <w:p w14:paraId="47014598" w14:textId="77777777" w:rsidR="00E62B11" w:rsidRDefault="00E62B11" w:rsidP="00E62B11">
            <w:pPr>
              <w:spacing w:line="216" w:lineRule="auto"/>
              <w:jc w:val="both"/>
            </w:pPr>
          </w:p>
        </w:tc>
      </w:tr>
    </w:tbl>
    <w:p w14:paraId="6E3DDF71" w14:textId="77777777" w:rsidR="00E62B11" w:rsidRDefault="00E62B11" w:rsidP="00E62B11">
      <w:pPr>
        <w:jc w:val="center"/>
        <w:rPr>
          <w:b/>
          <w:sz w:val="28"/>
          <w:szCs w:val="28"/>
        </w:rPr>
      </w:pPr>
    </w:p>
    <w:p w14:paraId="56B1F241" w14:textId="77777777" w:rsidR="00E62B11" w:rsidRDefault="00E62B11" w:rsidP="00E62B11">
      <w:pPr>
        <w:jc w:val="both"/>
        <w:rPr>
          <w:b/>
          <w:sz w:val="28"/>
          <w:szCs w:val="28"/>
        </w:rPr>
      </w:pPr>
    </w:p>
    <w:p w14:paraId="03A7795D" w14:textId="77777777" w:rsidR="00E62B11" w:rsidRDefault="00E62B11" w:rsidP="00E62B11">
      <w:pPr>
        <w:jc w:val="both"/>
        <w:rPr>
          <w:b/>
        </w:rPr>
      </w:pPr>
    </w:p>
    <w:p w14:paraId="4AE79EC8" w14:textId="77777777" w:rsidR="00E62B11" w:rsidRPr="00372C20" w:rsidRDefault="00E62B11" w:rsidP="00E62B11">
      <w:pPr>
        <w:shd w:val="clear" w:color="auto" w:fill="FFFFFF"/>
        <w:jc w:val="right"/>
        <w:rPr>
          <w:color w:val="000000"/>
        </w:rPr>
      </w:pPr>
    </w:p>
    <w:p w14:paraId="16345E25" w14:textId="77777777" w:rsidR="00C53567" w:rsidRPr="0094635C" w:rsidRDefault="00C53567" w:rsidP="00E62B11">
      <w:pPr>
        <w:jc w:val="right"/>
      </w:pPr>
    </w:p>
    <w:sectPr w:rsidR="00C53567" w:rsidRPr="0094635C" w:rsidSect="00E62B11">
      <w:headerReference w:type="even" r:id="rId36"/>
      <w:headerReference w:type="default" r:id="rId37"/>
      <w:footerReference w:type="even" r:id="rId38"/>
      <w:footerReference w:type="default" r:id="rId39"/>
      <w:headerReference w:type="first" r:id="rId40"/>
      <w:footerReference w:type="first" r:id="rId41"/>
      <w:type w:val="continuous"/>
      <w:pgSz w:w="11906" w:h="16838"/>
      <w:pgMar w:top="851" w:right="567" w:bottom="851"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93289" w14:textId="77777777" w:rsidR="00951944" w:rsidRDefault="00951944">
      <w:r>
        <w:separator/>
      </w:r>
    </w:p>
  </w:endnote>
  <w:endnote w:type="continuationSeparator" w:id="0">
    <w:p w14:paraId="26B41E09" w14:textId="77777777" w:rsidR="00951944" w:rsidRDefault="00951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imes New Roman CYR">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charset w:val="CC"/>
    <w:family w:val="roman"/>
    <w:pitch w:val="variable"/>
    <w:sig w:usb0="E00002FF" w:usb1="400004FF" w:usb2="00000000" w:usb3="00000000" w:csb0="0000019F" w:csb1="00000000"/>
  </w:font>
  <w:font w:name="Antiqua">
    <w:altName w:val="Courier New"/>
    <w:charset w:val="00"/>
    <w:family w:val="swiss"/>
    <w:pitch w:val="variable"/>
  </w:font>
  <w:font w:name="Lucida Sans Unicode">
    <w:charset w:val="CC"/>
    <w:family w:val="swiss"/>
    <w:pitch w:val="variable"/>
    <w:sig w:usb0="80000AFF" w:usb1="0000396B" w:usb2="00000000" w:usb3="00000000" w:csb0="000000BF" w:csb1="00000000"/>
  </w:font>
  <w:font w:name="Andale Sans UI">
    <w:altName w:val="Calibri"/>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roman"/>
    <w:pitch w:val="variable"/>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TimesNewRomanPSMT">
    <w:altName w:val="Times New Roman"/>
    <w:panose1 w:val="00000000000000000000"/>
    <w:charset w:val="00"/>
    <w:family w:val="roman"/>
    <w:notTrueType/>
    <w:pitch w:val="default"/>
  </w:font>
  <w:font w:name="Lohit Devanagari">
    <w:altName w:val="Times New Roman"/>
    <w:charset w:val="01"/>
    <w:family w:val="auto"/>
    <w:pitch w:val="variable"/>
  </w:font>
  <w:font w:name="Liberation Serif">
    <w:altName w:val="Times New Roman"/>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5FB2A" w14:textId="77777777" w:rsidR="00E62B11" w:rsidRDefault="00E62B11">
    <w:pPr>
      <w:pStyle w:val="af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EF6C0" w14:textId="319D05EA" w:rsidR="00E62B11" w:rsidRDefault="00E62B11" w:rsidP="009D7171">
    <w:pPr>
      <w:pStyle w:val="af1"/>
      <w:jc w:val="center"/>
    </w:pPr>
    <w:r>
      <w:fldChar w:fldCharType="begin"/>
    </w:r>
    <w:r>
      <w:instrText>PAGE   \* MERGEFORMAT</w:instrText>
    </w:r>
    <w:r>
      <w:fldChar w:fldCharType="separate"/>
    </w:r>
    <w:r>
      <w:rPr>
        <w:noProof/>
      </w:rPr>
      <w:t>30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3CE72" w14:textId="77777777" w:rsidR="00E62B11" w:rsidRPr="002B4C36" w:rsidRDefault="00E62B11" w:rsidP="00663496">
    <w:pPr>
      <w:pStyle w:val="af1"/>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FBC53" w14:textId="77777777" w:rsidR="00951944" w:rsidRDefault="00951944">
      <w:r>
        <w:separator/>
      </w:r>
    </w:p>
  </w:footnote>
  <w:footnote w:type="continuationSeparator" w:id="0">
    <w:p w14:paraId="52001095" w14:textId="77777777" w:rsidR="00951944" w:rsidRDefault="00951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7DFD" w14:textId="77777777" w:rsidR="00E62B11" w:rsidRDefault="00E62B11" w:rsidP="00311B2B">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1FD61FF0" w14:textId="77777777" w:rsidR="00E62B11" w:rsidRDefault="00E62B11">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EB451" w14:textId="77777777" w:rsidR="00E62B11" w:rsidRDefault="00E62B11">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B1721" w14:textId="77777777" w:rsidR="00E62B11" w:rsidRDefault="00E62B1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numFmt w:val="bullet"/>
      <w:lvlText w:val="-"/>
      <w:lvlJc w:val="left"/>
      <w:pPr>
        <w:tabs>
          <w:tab w:val="num" w:pos="0"/>
        </w:tabs>
        <w:ind w:left="819" w:hanging="360"/>
      </w:pPr>
      <w:rPr>
        <w:rFonts w:ascii="Times New Roman" w:hAnsi="Times New Roman" w:cs="Times New Roman"/>
        <w:b/>
        <w:sz w:val="24"/>
      </w:rPr>
    </w:lvl>
    <w:lvl w:ilvl="1">
      <w:start w:val="1"/>
      <w:numFmt w:val="bullet"/>
      <w:lvlText w:val="o"/>
      <w:lvlJc w:val="left"/>
      <w:pPr>
        <w:tabs>
          <w:tab w:val="num" w:pos="0"/>
        </w:tabs>
        <w:ind w:left="1539" w:hanging="360"/>
      </w:pPr>
      <w:rPr>
        <w:rFonts w:ascii="Courier New" w:hAnsi="Courier New" w:cs="Courier New"/>
      </w:rPr>
    </w:lvl>
    <w:lvl w:ilvl="2">
      <w:start w:val="1"/>
      <w:numFmt w:val="bullet"/>
      <w:lvlText w:val=""/>
      <w:lvlJc w:val="left"/>
      <w:pPr>
        <w:tabs>
          <w:tab w:val="num" w:pos="0"/>
        </w:tabs>
        <w:ind w:left="2259" w:hanging="360"/>
      </w:pPr>
      <w:rPr>
        <w:rFonts w:ascii="Wingdings" w:hAnsi="Wingdings" w:cs="Wingdings"/>
      </w:rPr>
    </w:lvl>
    <w:lvl w:ilvl="3">
      <w:start w:val="1"/>
      <w:numFmt w:val="bullet"/>
      <w:lvlText w:val=""/>
      <w:lvlJc w:val="left"/>
      <w:pPr>
        <w:tabs>
          <w:tab w:val="num" w:pos="0"/>
        </w:tabs>
        <w:ind w:left="2979" w:hanging="360"/>
      </w:pPr>
      <w:rPr>
        <w:rFonts w:ascii="Symbol" w:hAnsi="Symbol" w:cs="Symbol"/>
      </w:rPr>
    </w:lvl>
    <w:lvl w:ilvl="4">
      <w:start w:val="1"/>
      <w:numFmt w:val="bullet"/>
      <w:lvlText w:val="o"/>
      <w:lvlJc w:val="left"/>
      <w:pPr>
        <w:tabs>
          <w:tab w:val="num" w:pos="0"/>
        </w:tabs>
        <w:ind w:left="3699" w:hanging="360"/>
      </w:pPr>
      <w:rPr>
        <w:rFonts w:ascii="Courier New" w:hAnsi="Courier New" w:cs="Courier New"/>
      </w:rPr>
    </w:lvl>
    <w:lvl w:ilvl="5">
      <w:start w:val="1"/>
      <w:numFmt w:val="bullet"/>
      <w:lvlText w:val=""/>
      <w:lvlJc w:val="left"/>
      <w:pPr>
        <w:tabs>
          <w:tab w:val="num" w:pos="0"/>
        </w:tabs>
        <w:ind w:left="4419" w:hanging="360"/>
      </w:pPr>
      <w:rPr>
        <w:rFonts w:ascii="Wingdings" w:hAnsi="Wingdings" w:cs="Wingdings"/>
      </w:rPr>
    </w:lvl>
    <w:lvl w:ilvl="6">
      <w:start w:val="1"/>
      <w:numFmt w:val="bullet"/>
      <w:lvlText w:val=""/>
      <w:lvlJc w:val="left"/>
      <w:pPr>
        <w:tabs>
          <w:tab w:val="num" w:pos="0"/>
        </w:tabs>
        <w:ind w:left="5139" w:hanging="360"/>
      </w:pPr>
      <w:rPr>
        <w:rFonts w:ascii="Symbol" w:hAnsi="Symbol" w:cs="Symbol"/>
      </w:rPr>
    </w:lvl>
    <w:lvl w:ilvl="7">
      <w:start w:val="1"/>
      <w:numFmt w:val="bullet"/>
      <w:lvlText w:val="o"/>
      <w:lvlJc w:val="left"/>
      <w:pPr>
        <w:tabs>
          <w:tab w:val="num" w:pos="0"/>
        </w:tabs>
        <w:ind w:left="5859" w:hanging="360"/>
      </w:pPr>
      <w:rPr>
        <w:rFonts w:ascii="Courier New" w:hAnsi="Courier New" w:cs="Courier New"/>
      </w:rPr>
    </w:lvl>
    <w:lvl w:ilvl="8">
      <w:start w:val="1"/>
      <w:numFmt w:val="bullet"/>
      <w:lvlText w:val=""/>
      <w:lvlJc w:val="left"/>
      <w:pPr>
        <w:tabs>
          <w:tab w:val="num" w:pos="0"/>
        </w:tabs>
        <w:ind w:left="6579" w:hanging="360"/>
      </w:pPr>
      <w:rPr>
        <w:rFonts w:ascii="Wingdings" w:hAnsi="Wingdings" w:cs="Wingdings"/>
      </w:rPr>
    </w:lvl>
  </w:abstractNum>
  <w:abstractNum w:abstractNumId="1" w15:restartNumberingAfterBreak="0">
    <w:nsid w:val="00000002"/>
    <w:multiLevelType w:val="singleLevel"/>
    <w:tmpl w:val="00000002"/>
    <w:name w:val="WW8Num2"/>
    <w:lvl w:ilvl="0">
      <w:start w:val="1"/>
      <w:numFmt w:val="bullet"/>
      <w:lvlText w:val="-"/>
      <w:lvlJc w:val="left"/>
      <w:pPr>
        <w:tabs>
          <w:tab w:val="num" w:pos="13866"/>
        </w:tabs>
        <w:ind w:left="13866" w:hanging="360"/>
      </w:pPr>
      <w:rPr>
        <w:rFonts w:ascii="Times New Roman" w:hAnsi="Times New Roman" w:cs="Symbol"/>
        <w:color w:val="000000"/>
        <w:lang w:val="uk-UA"/>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179" w:hanging="360"/>
      </w:pPr>
      <w:rPr>
        <w:rFonts w:ascii="Symbol" w:hAnsi="Symbol" w:cs="Times New Roman"/>
        <w:b/>
        <w:color w:val="000000"/>
        <w:sz w:val="20"/>
        <w:szCs w:val="20"/>
        <w:shd w:val="clear" w:color="auto" w:fill="FFFF99"/>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8Num6"/>
    <w:lvl w:ilvl="0">
      <w:start w:val="1"/>
      <w:numFmt w:val="decimal"/>
      <w:lvlText w:val="%1."/>
      <w:lvlJc w:val="left"/>
      <w:pPr>
        <w:tabs>
          <w:tab w:val="num" w:pos="623"/>
        </w:tabs>
        <w:ind w:left="623" w:hanging="360"/>
      </w:pPr>
      <w:rPr>
        <w:rFonts w:cs="Times New Roman"/>
      </w:rPr>
    </w:lvl>
    <w:lvl w:ilvl="1">
      <w:start w:val="1"/>
      <w:numFmt w:val="lowerLetter"/>
      <w:lvlText w:val="%2."/>
      <w:lvlJc w:val="left"/>
      <w:pPr>
        <w:tabs>
          <w:tab w:val="num" w:pos="1343"/>
        </w:tabs>
        <w:ind w:left="1343" w:hanging="360"/>
      </w:pPr>
      <w:rPr>
        <w:rFonts w:cs="Times New Roman"/>
      </w:rPr>
    </w:lvl>
    <w:lvl w:ilvl="2">
      <w:start w:val="1"/>
      <w:numFmt w:val="lowerRoman"/>
      <w:lvlText w:val="%3."/>
      <w:lvlJc w:val="right"/>
      <w:pPr>
        <w:tabs>
          <w:tab w:val="num" w:pos="2063"/>
        </w:tabs>
        <w:ind w:left="2063" w:hanging="180"/>
      </w:pPr>
      <w:rPr>
        <w:rFonts w:cs="Times New Roman"/>
      </w:rPr>
    </w:lvl>
    <w:lvl w:ilvl="3">
      <w:start w:val="1"/>
      <w:numFmt w:val="decimal"/>
      <w:lvlText w:val="%4."/>
      <w:lvlJc w:val="left"/>
      <w:pPr>
        <w:tabs>
          <w:tab w:val="num" w:pos="2783"/>
        </w:tabs>
        <w:ind w:left="2783" w:hanging="360"/>
      </w:pPr>
      <w:rPr>
        <w:rFonts w:cs="Times New Roman"/>
      </w:rPr>
    </w:lvl>
    <w:lvl w:ilvl="4">
      <w:start w:val="1"/>
      <w:numFmt w:val="lowerLetter"/>
      <w:lvlText w:val="%5."/>
      <w:lvlJc w:val="left"/>
      <w:pPr>
        <w:tabs>
          <w:tab w:val="num" w:pos="3503"/>
        </w:tabs>
        <w:ind w:left="3503" w:hanging="360"/>
      </w:pPr>
      <w:rPr>
        <w:rFonts w:cs="Times New Roman"/>
      </w:rPr>
    </w:lvl>
    <w:lvl w:ilvl="5">
      <w:start w:val="1"/>
      <w:numFmt w:val="lowerRoman"/>
      <w:lvlText w:val="%6."/>
      <w:lvlJc w:val="right"/>
      <w:pPr>
        <w:tabs>
          <w:tab w:val="num" w:pos="4223"/>
        </w:tabs>
        <w:ind w:left="4223" w:hanging="180"/>
      </w:pPr>
      <w:rPr>
        <w:rFonts w:cs="Times New Roman"/>
      </w:rPr>
    </w:lvl>
    <w:lvl w:ilvl="6">
      <w:start w:val="1"/>
      <w:numFmt w:val="decimal"/>
      <w:lvlText w:val="%7."/>
      <w:lvlJc w:val="left"/>
      <w:pPr>
        <w:tabs>
          <w:tab w:val="num" w:pos="4943"/>
        </w:tabs>
        <w:ind w:left="4943" w:hanging="360"/>
      </w:pPr>
      <w:rPr>
        <w:rFonts w:cs="Times New Roman"/>
      </w:rPr>
    </w:lvl>
    <w:lvl w:ilvl="7">
      <w:start w:val="1"/>
      <w:numFmt w:val="lowerLetter"/>
      <w:lvlText w:val="%8."/>
      <w:lvlJc w:val="left"/>
      <w:pPr>
        <w:tabs>
          <w:tab w:val="num" w:pos="5663"/>
        </w:tabs>
        <w:ind w:left="5663" w:hanging="360"/>
      </w:pPr>
      <w:rPr>
        <w:rFonts w:cs="Times New Roman"/>
      </w:rPr>
    </w:lvl>
    <w:lvl w:ilvl="8">
      <w:start w:val="1"/>
      <w:numFmt w:val="lowerRoman"/>
      <w:lvlText w:val="%9."/>
      <w:lvlJc w:val="right"/>
      <w:pPr>
        <w:tabs>
          <w:tab w:val="num" w:pos="6383"/>
        </w:tabs>
        <w:ind w:left="6383" w:hanging="180"/>
      </w:pPr>
      <w:rPr>
        <w:rFonts w:cs="Times New Roman"/>
      </w:rPr>
    </w:lvl>
  </w:abstractNum>
  <w:abstractNum w:abstractNumId="5" w15:restartNumberingAfterBreak="0">
    <w:nsid w:val="0806780A"/>
    <w:multiLevelType w:val="multilevel"/>
    <w:tmpl w:val="0E1CAECC"/>
    <w:lvl w:ilvl="0">
      <w:start w:val="1"/>
      <w:numFmt w:val="upperRoman"/>
      <w:pStyle w:val="1"/>
      <w:suff w:val="space"/>
      <w:lvlText w:val="%1."/>
      <w:lvlJc w:val="left"/>
      <w:pPr>
        <w:ind w:left="0" w:firstLine="0"/>
      </w:pPr>
    </w:lvl>
    <w:lvl w:ilvl="1">
      <w:start w:val="1"/>
      <w:numFmt w:val="decimal"/>
      <w:pStyle w:val="2"/>
      <w:isLgl/>
      <w:suff w:val="space"/>
      <w:lvlText w:val="%1.%2."/>
      <w:lvlJc w:val="left"/>
      <w:pPr>
        <w:ind w:left="0" w:firstLine="0"/>
      </w:pPr>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126273BC"/>
    <w:multiLevelType w:val="multilevel"/>
    <w:tmpl w:val="16BC6EA6"/>
    <w:lvl w:ilvl="0">
      <w:start w:val="1"/>
      <w:numFmt w:val="decimal"/>
      <w:lvlText w:val="%1."/>
      <w:lvlJc w:val="left"/>
      <w:pPr>
        <w:ind w:left="1069" w:hanging="360"/>
      </w:pPr>
    </w:lvl>
    <w:lvl w:ilvl="1">
      <w:start w:val="2"/>
      <w:numFmt w:val="decimal"/>
      <w:isLgl/>
      <w:lvlText w:val="%1.%2."/>
      <w:lvlJc w:val="left"/>
      <w:pPr>
        <w:ind w:left="1099" w:hanging="390"/>
      </w:pPr>
      <w:rPr>
        <w:lang w:val="uk-UA"/>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7" w15:restartNumberingAfterBreak="0">
    <w:nsid w:val="1D742CAA"/>
    <w:multiLevelType w:val="hybridMultilevel"/>
    <w:tmpl w:val="19727B6A"/>
    <w:lvl w:ilvl="0" w:tplc="F6FA66A0">
      <w:start w:val="1"/>
      <w:numFmt w:val="decimal"/>
      <w:lvlText w:val="%1."/>
      <w:lvlJc w:val="left"/>
      <w:pPr>
        <w:ind w:left="36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1F4351"/>
    <w:multiLevelType w:val="multilevel"/>
    <w:tmpl w:val="7F461F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F000000"/>
    <w:multiLevelType w:val="hybridMultilevel"/>
    <w:tmpl w:val="2F3C96BE"/>
    <w:lvl w:ilvl="0" w:tplc="602AB156">
      <w:start w:val="1"/>
      <w:numFmt w:val="decimal"/>
      <w:lvlText w:val="%1."/>
      <w:lvlJc w:val="left"/>
      <w:pPr>
        <w:ind w:left="360" w:hanging="360"/>
      </w:pPr>
      <w:rPr>
        <w:sz w:val="24"/>
        <w:szCs w:val="24"/>
      </w:rPr>
    </w:lvl>
    <w:lvl w:ilvl="1" w:tplc="A2704DCC">
      <w:start w:val="1"/>
      <w:numFmt w:val="lowerLetter"/>
      <w:lvlText w:val="%2."/>
      <w:lvlJc w:val="left"/>
      <w:pPr>
        <w:ind w:left="1080" w:hanging="360"/>
      </w:pPr>
    </w:lvl>
    <w:lvl w:ilvl="2" w:tplc="F62EFA68">
      <w:start w:val="1"/>
      <w:numFmt w:val="lowerRoman"/>
      <w:lvlText w:val="%3."/>
      <w:lvlJc w:val="right"/>
      <w:pPr>
        <w:ind w:left="1800" w:hanging="180"/>
      </w:pPr>
    </w:lvl>
    <w:lvl w:ilvl="3" w:tplc="16A87AE8">
      <w:start w:val="1"/>
      <w:numFmt w:val="decimal"/>
      <w:lvlText w:val="%4."/>
      <w:lvlJc w:val="left"/>
      <w:pPr>
        <w:ind w:left="2520" w:hanging="360"/>
      </w:pPr>
    </w:lvl>
    <w:lvl w:ilvl="4" w:tplc="7C147978">
      <w:start w:val="1"/>
      <w:numFmt w:val="lowerLetter"/>
      <w:lvlText w:val="%5."/>
      <w:lvlJc w:val="left"/>
      <w:pPr>
        <w:ind w:left="3240" w:hanging="360"/>
      </w:pPr>
    </w:lvl>
    <w:lvl w:ilvl="5" w:tplc="7548A582">
      <w:start w:val="1"/>
      <w:numFmt w:val="lowerRoman"/>
      <w:lvlText w:val="%6."/>
      <w:lvlJc w:val="right"/>
      <w:pPr>
        <w:ind w:left="3960" w:hanging="180"/>
      </w:pPr>
    </w:lvl>
    <w:lvl w:ilvl="6" w:tplc="1FCA053C">
      <w:start w:val="1"/>
      <w:numFmt w:val="decimal"/>
      <w:lvlText w:val="%7."/>
      <w:lvlJc w:val="left"/>
      <w:pPr>
        <w:ind w:left="4680" w:hanging="360"/>
      </w:pPr>
    </w:lvl>
    <w:lvl w:ilvl="7" w:tplc="35CE748C">
      <w:start w:val="1"/>
      <w:numFmt w:val="lowerLetter"/>
      <w:lvlText w:val="%8."/>
      <w:lvlJc w:val="left"/>
      <w:pPr>
        <w:ind w:left="5400" w:hanging="360"/>
      </w:pPr>
    </w:lvl>
    <w:lvl w:ilvl="8" w:tplc="BA1C5874">
      <w:start w:val="1"/>
      <w:numFmt w:val="lowerRoman"/>
      <w:lvlText w:val="%9."/>
      <w:lvlJc w:val="right"/>
      <w:pPr>
        <w:ind w:left="6120" w:hanging="180"/>
      </w:pPr>
    </w:lvl>
  </w:abstractNum>
  <w:abstractNum w:abstractNumId="10"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1" w15:restartNumberingAfterBreak="0">
    <w:nsid w:val="53B766F4"/>
    <w:multiLevelType w:val="multilevel"/>
    <w:tmpl w:val="BC909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43B1AB3"/>
    <w:multiLevelType w:val="hybridMultilevel"/>
    <w:tmpl w:val="A3F456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43D0EC6"/>
    <w:multiLevelType w:val="hybridMultilevel"/>
    <w:tmpl w:val="D24EAE4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7BD44B22"/>
    <w:multiLevelType w:val="multilevel"/>
    <w:tmpl w:val="3A6248DE"/>
    <w:lvl w:ilvl="0">
      <w:start w:val="1"/>
      <w:numFmt w:val="decimal"/>
      <w:lvlText w:val="%1."/>
      <w:lvlJc w:val="left"/>
      <w:pPr>
        <w:ind w:left="450" w:hanging="450"/>
      </w:pPr>
      <w:rPr>
        <w:rFonts w:hint="default"/>
      </w:rPr>
    </w:lvl>
    <w:lvl w:ilvl="1">
      <w:start w:val="1"/>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5"/>
  </w:num>
  <w:num w:numId="2">
    <w:abstractNumId w:val="10"/>
  </w:num>
  <w:num w:numId="3">
    <w:abstractNumId w:val="8"/>
  </w:num>
  <w:num w:numId="4">
    <w:abstractNumId w:val="11"/>
  </w:num>
  <w:num w:numId="5">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13"/>
  </w:num>
  <w:num w:numId="9">
    <w:abstractNumId w:val="12"/>
  </w:num>
  <w:num w:numId="10">
    <w:abstractNumId w:val="7"/>
  </w:num>
  <w:num w:numId="11">
    <w:abstractNumId w:val="3"/>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10D"/>
    <w:rsid w:val="00001585"/>
    <w:rsid w:val="00001B01"/>
    <w:rsid w:val="0000354F"/>
    <w:rsid w:val="00004470"/>
    <w:rsid w:val="00005F63"/>
    <w:rsid w:val="000071DC"/>
    <w:rsid w:val="0000725A"/>
    <w:rsid w:val="000104F4"/>
    <w:rsid w:val="00011677"/>
    <w:rsid w:val="00013D4F"/>
    <w:rsid w:val="000155AE"/>
    <w:rsid w:val="00015AD9"/>
    <w:rsid w:val="00016887"/>
    <w:rsid w:val="0002177C"/>
    <w:rsid w:val="00021D5A"/>
    <w:rsid w:val="00022C3E"/>
    <w:rsid w:val="00022FB7"/>
    <w:rsid w:val="00022FCE"/>
    <w:rsid w:val="00023A51"/>
    <w:rsid w:val="00025020"/>
    <w:rsid w:val="00027598"/>
    <w:rsid w:val="000305BA"/>
    <w:rsid w:val="0003225E"/>
    <w:rsid w:val="00032380"/>
    <w:rsid w:val="00032C1E"/>
    <w:rsid w:val="00034E6B"/>
    <w:rsid w:val="0003551D"/>
    <w:rsid w:val="0003690B"/>
    <w:rsid w:val="00037296"/>
    <w:rsid w:val="000378F9"/>
    <w:rsid w:val="00040A06"/>
    <w:rsid w:val="00040DD2"/>
    <w:rsid w:val="00040E1F"/>
    <w:rsid w:val="000444CA"/>
    <w:rsid w:val="000529EE"/>
    <w:rsid w:val="000540D3"/>
    <w:rsid w:val="0005615C"/>
    <w:rsid w:val="0006126D"/>
    <w:rsid w:val="000617F9"/>
    <w:rsid w:val="000643E1"/>
    <w:rsid w:val="00064503"/>
    <w:rsid w:val="00064579"/>
    <w:rsid w:val="00065EF9"/>
    <w:rsid w:val="000660A6"/>
    <w:rsid w:val="0006672E"/>
    <w:rsid w:val="00066B42"/>
    <w:rsid w:val="0006757E"/>
    <w:rsid w:val="00067BBB"/>
    <w:rsid w:val="00067C26"/>
    <w:rsid w:val="00067C53"/>
    <w:rsid w:val="000706BB"/>
    <w:rsid w:val="00071379"/>
    <w:rsid w:val="000719ED"/>
    <w:rsid w:val="00071ECF"/>
    <w:rsid w:val="00072177"/>
    <w:rsid w:val="00072437"/>
    <w:rsid w:val="00074E1E"/>
    <w:rsid w:val="00080C16"/>
    <w:rsid w:val="000827B8"/>
    <w:rsid w:val="000852D3"/>
    <w:rsid w:val="000858D0"/>
    <w:rsid w:val="000912E3"/>
    <w:rsid w:val="00091335"/>
    <w:rsid w:val="00091CBF"/>
    <w:rsid w:val="0009235F"/>
    <w:rsid w:val="000976F7"/>
    <w:rsid w:val="00097700"/>
    <w:rsid w:val="00097C67"/>
    <w:rsid w:val="000A312B"/>
    <w:rsid w:val="000A5669"/>
    <w:rsid w:val="000A7596"/>
    <w:rsid w:val="000A7EA0"/>
    <w:rsid w:val="000B14FD"/>
    <w:rsid w:val="000B2909"/>
    <w:rsid w:val="000B44FE"/>
    <w:rsid w:val="000B50A2"/>
    <w:rsid w:val="000B5774"/>
    <w:rsid w:val="000B62C0"/>
    <w:rsid w:val="000C06E6"/>
    <w:rsid w:val="000C0B75"/>
    <w:rsid w:val="000C27C0"/>
    <w:rsid w:val="000C2A20"/>
    <w:rsid w:val="000C2F33"/>
    <w:rsid w:val="000C376F"/>
    <w:rsid w:val="000C3DED"/>
    <w:rsid w:val="000C3F93"/>
    <w:rsid w:val="000C43E0"/>
    <w:rsid w:val="000C4CB4"/>
    <w:rsid w:val="000D1013"/>
    <w:rsid w:val="000D2456"/>
    <w:rsid w:val="000D3B1A"/>
    <w:rsid w:val="000D4E89"/>
    <w:rsid w:val="000D5A34"/>
    <w:rsid w:val="000D73E9"/>
    <w:rsid w:val="000E2457"/>
    <w:rsid w:val="000E291C"/>
    <w:rsid w:val="000E315E"/>
    <w:rsid w:val="000E38D4"/>
    <w:rsid w:val="000E426B"/>
    <w:rsid w:val="000E454A"/>
    <w:rsid w:val="000E5135"/>
    <w:rsid w:val="000E529C"/>
    <w:rsid w:val="000E5F29"/>
    <w:rsid w:val="000F09A2"/>
    <w:rsid w:val="000F2480"/>
    <w:rsid w:val="000F2934"/>
    <w:rsid w:val="000F3C1A"/>
    <w:rsid w:val="000F420C"/>
    <w:rsid w:val="000F5D14"/>
    <w:rsid w:val="000F646C"/>
    <w:rsid w:val="001007DD"/>
    <w:rsid w:val="00100C00"/>
    <w:rsid w:val="00100E96"/>
    <w:rsid w:val="001017F4"/>
    <w:rsid w:val="00101902"/>
    <w:rsid w:val="00105375"/>
    <w:rsid w:val="001070B9"/>
    <w:rsid w:val="00107CA3"/>
    <w:rsid w:val="0011058C"/>
    <w:rsid w:val="0011124C"/>
    <w:rsid w:val="00111929"/>
    <w:rsid w:val="001127AA"/>
    <w:rsid w:val="00113FD1"/>
    <w:rsid w:val="001142F2"/>
    <w:rsid w:val="0011637E"/>
    <w:rsid w:val="00117174"/>
    <w:rsid w:val="0011791F"/>
    <w:rsid w:val="00121C26"/>
    <w:rsid w:val="00122E81"/>
    <w:rsid w:val="00126768"/>
    <w:rsid w:val="0013018D"/>
    <w:rsid w:val="00130BD9"/>
    <w:rsid w:val="00131F69"/>
    <w:rsid w:val="00132A33"/>
    <w:rsid w:val="00133B24"/>
    <w:rsid w:val="00133BDE"/>
    <w:rsid w:val="00134478"/>
    <w:rsid w:val="001347F2"/>
    <w:rsid w:val="00135267"/>
    <w:rsid w:val="00135DCC"/>
    <w:rsid w:val="00136ACF"/>
    <w:rsid w:val="00136BA0"/>
    <w:rsid w:val="00140643"/>
    <w:rsid w:val="0014137A"/>
    <w:rsid w:val="0014141A"/>
    <w:rsid w:val="00141452"/>
    <w:rsid w:val="001416BD"/>
    <w:rsid w:val="0014384D"/>
    <w:rsid w:val="001458B2"/>
    <w:rsid w:val="00151906"/>
    <w:rsid w:val="0015210E"/>
    <w:rsid w:val="00152163"/>
    <w:rsid w:val="001535F4"/>
    <w:rsid w:val="00154CDE"/>
    <w:rsid w:val="00155ABF"/>
    <w:rsid w:val="001563E6"/>
    <w:rsid w:val="00157163"/>
    <w:rsid w:val="00161850"/>
    <w:rsid w:val="00162AFD"/>
    <w:rsid w:val="00162DC4"/>
    <w:rsid w:val="00165A53"/>
    <w:rsid w:val="00166D2D"/>
    <w:rsid w:val="00167B59"/>
    <w:rsid w:val="00167FBD"/>
    <w:rsid w:val="00171822"/>
    <w:rsid w:val="00172517"/>
    <w:rsid w:val="00173E2E"/>
    <w:rsid w:val="00174A49"/>
    <w:rsid w:val="00174FEB"/>
    <w:rsid w:val="00175836"/>
    <w:rsid w:val="00176B31"/>
    <w:rsid w:val="00177EBF"/>
    <w:rsid w:val="00180D13"/>
    <w:rsid w:val="0018100C"/>
    <w:rsid w:val="0018231C"/>
    <w:rsid w:val="001824D3"/>
    <w:rsid w:val="00183EEE"/>
    <w:rsid w:val="00184B30"/>
    <w:rsid w:val="001875C6"/>
    <w:rsid w:val="001877F3"/>
    <w:rsid w:val="001934B6"/>
    <w:rsid w:val="001942D4"/>
    <w:rsid w:val="001975C9"/>
    <w:rsid w:val="001A0E70"/>
    <w:rsid w:val="001A0FB5"/>
    <w:rsid w:val="001A1B7B"/>
    <w:rsid w:val="001A1CBD"/>
    <w:rsid w:val="001A3BE3"/>
    <w:rsid w:val="001A43AC"/>
    <w:rsid w:val="001A5690"/>
    <w:rsid w:val="001A68EC"/>
    <w:rsid w:val="001A7A8E"/>
    <w:rsid w:val="001B0FD6"/>
    <w:rsid w:val="001B314A"/>
    <w:rsid w:val="001B4242"/>
    <w:rsid w:val="001B6A75"/>
    <w:rsid w:val="001B73DD"/>
    <w:rsid w:val="001C5616"/>
    <w:rsid w:val="001C6A7A"/>
    <w:rsid w:val="001C6B0F"/>
    <w:rsid w:val="001C7AB6"/>
    <w:rsid w:val="001D13DF"/>
    <w:rsid w:val="001D17E2"/>
    <w:rsid w:val="001D1A30"/>
    <w:rsid w:val="001D247D"/>
    <w:rsid w:val="001D2797"/>
    <w:rsid w:val="001D5C03"/>
    <w:rsid w:val="001E0973"/>
    <w:rsid w:val="001E0F87"/>
    <w:rsid w:val="001E1D6E"/>
    <w:rsid w:val="001E2E02"/>
    <w:rsid w:val="001E3516"/>
    <w:rsid w:val="001E4C8A"/>
    <w:rsid w:val="001E7550"/>
    <w:rsid w:val="001F07EA"/>
    <w:rsid w:val="001F176F"/>
    <w:rsid w:val="001F3246"/>
    <w:rsid w:val="001F4D55"/>
    <w:rsid w:val="001F5851"/>
    <w:rsid w:val="00200389"/>
    <w:rsid w:val="00203869"/>
    <w:rsid w:val="00204AA3"/>
    <w:rsid w:val="00205E4F"/>
    <w:rsid w:val="0020601C"/>
    <w:rsid w:val="00206D02"/>
    <w:rsid w:val="00214564"/>
    <w:rsid w:val="0021487E"/>
    <w:rsid w:val="002149D0"/>
    <w:rsid w:val="002154AA"/>
    <w:rsid w:val="00215AF4"/>
    <w:rsid w:val="00215B61"/>
    <w:rsid w:val="00216EC8"/>
    <w:rsid w:val="00220116"/>
    <w:rsid w:val="002210AA"/>
    <w:rsid w:val="002215C5"/>
    <w:rsid w:val="00221E5C"/>
    <w:rsid w:val="00223B76"/>
    <w:rsid w:val="00223E72"/>
    <w:rsid w:val="00224410"/>
    <w:rsid w:val="00224A9F"/>
    <w:rsid w:val="0022533F"/>
    <w:rsid w:val="0022578F"/>
    <w:rsid w:val="00225802"/>
    <w:rsid w:val="00225875"/>
    <w:rsid w:val="00227785"/>
    <w:rsid w:val="00227B96"/>
    <w:rsid w:val="002306F1"/>
    <w:rsid w:val="002307CC"/>
    <w:rsid w:val="00231104"/>
    <w:rsid w:val="00232A8E"/>
    <w:rsid w:val="00233EC7"/>
    <w:rsid w:val="00234EFA"/>
    <w:rsid w:val="00235F70"/>
    <w:rsid w:val="00237CAF"/>
    <w:rsid w:val="00240FED"/>
    <w:rsid w:val="00241B63"/>
    <w:rsid w:val="00241D8E"/>
    <w:rsid w:val="002430B8"/>
    <w:rsid w:val="002438FE"/>
    <w:rsid w:val="00244F53"/>
    <w:rsid w:val="00245873"/>
    <w:rsid w:val="00245C94"/>
    <w:rsid w:val="00246409"/>
    <w:rsid w:val="00246728"/>
    <w:rsid w:val="0024709E"/>
    <w:rsid w:val="002475C5"/>
    <w:rsid w:val="00250AED"/>
    <w:rsid w:val="00250B5D"/>
    <w:rsid w:val="00251577"/>
    <w:rsid w:val="00251E1F"/>
    <w:rsid w:val="00251F87"/>
    <w:rsid w:val="002527E8"/>
    <w:rsid w:val="00255062"/>
    <w:rsid w:val="00255527"/>
    <w:rsid w:val="00257058"/>
    <w:rsid w:val="002570F4"/>
    <w:rsid w:val="00257F62"/>
    <w:rsid w:val="00260575"/>
    <w:rsid w:val="00261577"/>
    <w:rsid w:val="00264591"/>
    <w:rsid w:val="002672A6"/>
    <w:rsid w:val="002715A4"/>
    <w:rsid w:val="00271852"/>
    <w:rsid w:val="00271E42"/>
    <w:rsid w:val="002727CF"/>
    <w:rsid w:val="00273C8C"/>
    <w:rsid w:val="00273FC5"/>
    <w:rsid w:val="00274CBF"/>
    <w:rsid w:val="00275363"/>
    <w:rsid w:val="00275A97"/>
    <w:rsid w:val="00275F0C"/>
    <w:rsid w:val="00280DB0"/>
    <w:rsid w:val="00280F4A"/>
    <w:rsid w:val="002814D5"/>
    <w:rsid w:val="00282408"/>
    <w:rsid w:val="00283192"/>
    <w:rsid w:val="00284AEC"/>
    <w:rsid w:val="00286D36"/>
    <w:rsid w:val="002905FD"/>
    <w:rsid w:val="0029223D"/>
    <w:rsid w:val="0029247D"/>
    <w:rsid w:val="002924CF"/>
    <w:rsid w:val="00292752"/>
    <w:rsid w:val="00293DAF"/>
    <w:rsid w:val="00294AB7"/>
    <w:rsid w:val="002970AC"/>
    <w:rsid w:val="002A0890"/>
    <w:rsid w:val="002A1361"/>
    <w:rsid w:val="002A148C"/>
    <w:rsid w:val="002A161E"/>
    <w:rsid w:val="002A2CBC"/>
    <w:rsid w:val="002A2F36"/>
    <w:rsid w:val="002A314D"/>
    <w:rsid w:val="002A3449"/>
    <w:rsid w:val="002A35BF"/>
    <w:rsid w:val="002A3968"/>
    <w:rsid w:val="002A5D59"/>
    <w:rsid w:val="002A6A31"/>
    <w:rsid w:val="002A72C4"/>
    <w:rsid w:val="002A7B46"/>
    <w:rsid w:val="002B05DE"/>
    <w:rsid w:val="002B175C"/>
    <w:rsid w:val="002B2141"/>
    <w:rsid w:val="002B246A"/>
    <w:rsid w:val="002B28C4"/>
    <w:rsid w:val="002B2A60"/>
    <w:rsid w:val="002B3620"/>
    <w:rsid w:val="002B42B4"/>
    <w:rsid w:val="002B43EE"/>
    <w:rsid w:val="002B4C36"/>
    <w:rsid w:val="002B5D08"/>
    <w:rsid w:val="002B67B8"/>
    <w:rsid w:val="002B6BAC"/>
    <w:rsid w:val="002C0111"/>
    <w:rsid w:val="002C096D"/>
    <w:rsid w:val="002C1396"/>
    <w:rsid w:val="002C35AF"/>
    <w:rsid w:val="002C3F54"/>
    <w:rsid w:val="002C6D19"/>
    <w:rsid w:val="002D0A42"/>
    <w:rsid w:val="002D1808"/>
    <w:rsid w:val="002D19A1"/>
    <w:rsid w:val="002D22EC"/>
    <w:rsid w:val="002D2F2D"/>
    <w:rsid w:val="002D2FD1"/>
    <w:rsid w:val="002D34E3"/>
    <w:rsid w:val="002D3AEC"/>
    <w:rsid w:val="002D59CB"/>
    <w:rsid w:val="002D684F"/>
    <w:rsid w:val="002E0EEE"/>
    <w:rsid w:val="002E1584"/>
    <w:rsid w:val="002E1FDA"/>
    <w:rsid w:val="002E487C"/>
    <w:rsid w:val="002E64A7"/>
    <w:rsid w:val="002E7E7D"/>
    <w:rsid w:val="002F15A7"/>
    <w:rsid w:val="002F257F"/>
    <w:rsid w:val="002F32D8"/>
    <w:rsid w:val="002F48D6"/>
    <w:rsid w:val="002F4B3A"/>
    <w:rsid w:val="002F576D"/>
    <w:rsid w:val="00300FBF"/>
    <w:rsid w:val="003017DF"/>
    <w:rsid w:val="00301E33"/>
    <w:rsid w:val="0030235A"/>
    <w:rsid w:val="00303A4C"/>
    <w:rsid w:val="00304FD4"/>
    <w:rsid w:val="00306EA4"/>
    <w:rsid w:val="003078DB"/>
    <w:rsid w:val="00307AC2"/>
    <w:rsid w:val="00307BE8"/>
    <w:rsid w:val="00307D90"/>
    <w:rsid w:val="00310304"/>
    <w:rsid w:val="003116D9"/>
    <w:rsid w:val="0031181D"/>
    <w:rsid w:val="00311B2B"/>
    <w:rsid w:val="00311DF3"/>
    <w:rsid w:val="0031263F"/>
    <w:rsid w:val="003134F8"/>
    <w:rsid w:val="003137AA"/>
    <w:rsid w:val="003204CD"/>
    <w:rsid w:val="00320A55"/>
    <w:rsid w:val="003253E2"/>
    <w:rsid w:val="003273D8"/>
    <w:rsid w:val="0032783A"/>
    <w:rsid w:val="00330C90"/>
    <w:rsid w:val="0033237C"/>
    <w:rsid w:val="003338E0"/>
    <w:rsid w:val="003338FD"/>
    <w:rsid w:val="00333993"/>
    <w:rsid w:val="003349AB"/>
    <w:rsid w:val="003358DE"/>
    <w:rsid w:val="003361D3"/>
    <w:rsid w:val="0033730B"/>
    <w:rsid w:val="003374F4"/>
    <w:rsid w:val="003434C5"/>
    <w:rsid w:val="00344E5E"/>
    <w:rsid w:val="0034607B"/>
    <w:rsid w:val="00346668"/>
    <w:rsid w:val="00347085"/>
    <w:rsid w:val="0035005B"/>
    <w:rsid w:val="00351194"/>
    <w:rsid w:val="003512D0"/>
    <w:rsid w:val="00351EBC"/>
    <w:rsid w:val="00354DCF"/>
    <w:rsid w:val="00357FFA"/>
    <w:rsid w:val="0036019E"/>
    <w:rsid w:val="003606E7"/>
    <w:rsid w:val="00362167"/>
    <w:rsid w:val="003626D3"/>
    <w:rsid w:val="00366F8D"/>
    <w:rsid w:val="00367BD1"/>
    <w:rsid w:val="00367CC0"/>
    <w:rsid w:val="00371ACA"/>
    <w:rsid w:val="003726E6"/>
    <w:rsid w:val="00372CB5"/>
    <w:rsid w:val="00372E01"/>
    <w:rsid w:val="00374D15"/>
    <w:rsid w:val="003754F8"/>
    <w:rsid w:val="00376950"/>
    <w:rsid w:val="00381C5A"/>
    <w:rsid w:val="00381FFD"/>
    <w:rsid w:val="00382EC6"/>
    <w:rsid w:val="00382F2E"/>
    <w:rsid w:val="00383BCD"/>
    <w:rsid w:val="00383C69"/>
    <w:rsid w:val="00383D60"/>
    <w:rsid w:val="0038413E"/>
    <w:rsid w:val="003865D3"/>
    <w:rsid w:val="00390D23"/>
    <w:rsid w:val="00393837"/>
    <w:rsid w:val="00393954"/>
    <w:rsid w:val="00396B9F"/>
    <w:rsid w:val="0039757B"/>
    <w:rsid w:val="00397CC8"/>
    <w:rsid w:val="00397D1A"/>
    <w:rsid w:val="003A030C"/>
    <w:rsid w:val="003A1108"/>
    <w:rsid w:val="003A165F"/>
    <w:rsid w:val="003A356A"/>
    <w:rsid w:val="003A42C0"/>
    <w:rsid w:val="003A4833"/>
    <w:rsid w:val="003A7144"/>
    <w:rsid w:val="003A7AC6"/>
    <w:rsid w:val="003B0D83"/>
    <w:rsid w:val="003B0EE3"/>
    <w:rsid w:val="003B197F"/>
    <w:rsid w:val="003B2858"/>
    <w:rsid w:val="003B2FAD"/>
    <w:rsid w:val="003B562F"/>
    <w:rsid w:val="003B728F"/>
    <w:rsid w:val="003B7BEA"/>
    <w:rsid w:val="003C1B2A"/>
    <w:rsid w:val="003C245E"/>
    <w:rsid w:val="003C27B1"/>
    <w:rsid w:val="003C3537"/>
    <w:rsid w:val="003C4A30"/>
    <w:rsid w:val="003C54F5"/>
    <w:rsid w:val="003C6734"/>
    <w:rsid w:val="003C69DA"/>
    <w:rsid w:val="003D0A30"/>
    <w:rsid w:val="003D156D"/>
    <w:rsid w:val="003D1A16"/>
    <w:rsid w:val="003D1F46"/>
    <w:rsid w:val="003D32EE"/>
    <w:rsid w:val="003D458F"/>
    <w:rsid w:val="003D48FA"/>
    <w:rsid w:val="003D4DCF"/>
    <w:rsid w:val="003D5055"/>
    <w:rsid w:val="003D722F"/>
    <w:rsid w:val="003E1B28"/>
    <w:rsid w:val="003E1C79"/>
    <w:rsid w:val="003E2C6B"/>
    <w:rsid w:val="003E32E1"/>
    <w:rsid w:val="003E3BFC"/>
    <w:rsid w:val="003E3E88"/>
    <w:rsid w:val="003E435A"/>
    <w:rsid w:val="003E7750"/>
    <w:rsid w:val="003F3988"/>
    <w:rsid w:val="003F6C0A"/>
    <w:rsid w:val="004007F7"/>
    <w:rsid w:val="00403FD1"/>
    <w:rsid w:val="00404562"/>
    <w:rsid w:val="00405215"/>
    <w:rsid w:val="00405F4B"/>
    <w:rsid w:val="00406687"/>
    <w:rsid w:val="00407B4B"/>
    <w:rsid w:val="004101EA"/>
    <w:rsid w:val="00410A0F"/>
    <w:rsid w:val="0041150B"/>
    <w:rsid w:val="00411F6C"/>
    <w:rsid w:val="004133C0"/>
    <w:rsid w:val="00414537"/>
    <w:rsid w:val="00415B02"/>
    <w:rsid w:val="004164C2"/>
    <w:rsid w:val="00416DBB"/>
    <w:rsid w:val="00416DF1"/>
    <w:rsid w:val="0042008D"/>
    <w:rsid w:val="004208FE"/>
    <w:rsid w:val="00421A7A"/>
    <w:rsid w:val="00422DC8"/>
    <w:rsid w:val="00424A59"/>
    <w:rsid w:val="00425584"/>
    <w:rsid w:val="004259C9"/>
    <w:rsid w:val="0042756F"/>
    <w:rsid w:val="00430122"/>
    <w:rsid w:val="004310CD"/>
    <w:rsid w:val="00434802"/>
    <w:rsid w:val="00435471"/>
    <w:rsid w:val="0043769E"/>
    <w:rsid w:val="00440368"/>
    <w:rsid w:val="00440C3A"/>
    <w:rsid w:val="00441909"/>
    <w:rsid w:val="00441A80"/>
    <w:rsid w:val="00442492"/>
    <w:rsid w:val="00442AF5"/>
    <w:rsid w:val="0044533D"/>
    <w:rsid w:val="004456EE"/>
    <w:rsid w:val="00446EEE"/>
    <w:rsid w:val="00447D3E"/>
    <w:rsid w:val="00450F27"/>
    <w:rsid w:val="00450F7E"/>
    <w:rsid w:val="00451417"/>
    <w:rsid w:val="0045155C"/>
    <w:rsid w:val="004518BC"/>
    <w:rsid w:val="0045243C"/>
    <w:rsid w:val="00452696"/>
    <w:rsid w:val="004539BE"/>
    <w:rsid w:val="00454E3B"/>
    <w:rsid w:val="00455D1A"/>
    <w:rsid w:val="00457AEA"/>
    <w:rsid w:val="00457E97"/>
    <w:rsid w:val="00460C89"/>
    <w:rsid w:val="00461447"/>
    <w:rsid w:val="00462886"/>
    <w:rsid w:val="004640C5"/>
    <w:rsid w:val="00465EE1"/>
    <w:rsid w:val="004678D1"/>
    <w:rsid w:val="00470C4F"/>
    <w:rsid w:val="00470C80"/>
    <w:rsid w:val="00470D70"/>
    <w:rsid w:val="00470EC9"/>
    <w:rsid w:val="00471168"/>
    <w:rsid w:val="0047477C"/>
    <w:rsid w:val="004748E7"/>
    <w:rsid w:val="00474A7F"/>
    <w:rsid w:val="00475699"/>
    <w:rsid w:val="00476898"/>
    <w:rsid w:val="00477E8D"/>
    <w:rsid w:val="00480A83"/>
    <w:rsid w:val="004817ED"/>
    <w:rsid w:val="00483DDD"/>
    <w:rsid w:val="00484E17"/>
    <w:rsid w:val="004858B3"/>
    <w:rsid w:val="00485DB4"/>
    <w:rsid w:val="00485E36"/>
    <w:rsid w:val="0048616A"/>
    <w:rsid w:val="00487684"/>
    <w:rsid w:val="0049016D"/>
    <w:rsid w:val="00491826"/>
    <w:rsid w:val="00491A95"/>
    <w:rsid w:val="00492473"/>
    <w:rsid w:val="004936CB"/>
    <w:rsid w:val="00494D6E"/>
    <w:rsid w:val="00494FC1"/>
    <w:rsid w:val="004960B1"/>
    <w:rsid w:val="004972ED"/>
    <w:rsid w:val="004A2167"/>
    <w:rsid w:val="004A2932"/>
    <w:rsid w:val="004A35A4"/>
    <w:rsid w:val="004A4406"/>
    <w:rsid w:val="004A4FBA"/>
    <w:rsid w:val="004A5A07"/>
    <w:rsid w:val="004A615A"/>
    <w:rsid w:val="004A6EE8"/>
    <w:rsid w:val="004B0D80"/>
    <w:rsid w:val="004B1B04"/>
    <w:rsid w:val="004B1B13"/>
    <w:rsid w:val="004B1C35"/>
    <w:rsid w:val="004B1F12"/>
    <w:rsid w:val="004B292A"/>
    <w:rsid w:val="004B2A5C"/>
    <w:rsid w:val="004B39F5"/>
    <w:rsid w:val="004B684E"/>
    <w:rsid w:val="004C0680"/>
    <w:rsid w:val="004C1491"/>
    <w:rsid w:val="004C25DA"/>
    <w:rsid w:val="004C45A5"/>
    <w:rsid w:val="004C5629"/>
    <w:rsid w:val="004C665C"/>
    <w:rsid w:val="004C67BC"/>
    <w:rsid w:val="004C7CF4"/>
    <w:rsid w:val="004D0581"/>
    <w:rsid w:val="004D0DB6"/>
    <w:rsid w:val="004D121E"/>
    <w:rsid w:val="004D2489"/>
    <w:rsid w:val="004D2754"/>
    <w:rsid w:val="004D3839"/>
    <w:rsid w:val="004D3CB0"/>
    <w:rsid w:val="004D3F0C"/>
    <w:rsid w:val="004D41CD"/>
    <w:rsid w:val="004D5D92"/>
    <w:rsid w:val="004D7A23"/>
    <w:rsid w:val="004D7ABF"/>
    <w:rsid w:val="004E128F"/>
    <w:rsid w:val="004E1526"/>
    <w:rsid w:val="004E1D79"/>
    <w:rsid w:val="004E3D11"/>
    <w:rsid w:val="004E41DD"/>
    <w:rsid w:val="004E4E0F"/>
    <w:rsid w:val="004E5024"/>
    <w:rsid w:val="004E51D3"/>
    <w:rsid w:val="004E520F"/>
    <w:rsid w:val="004E5B7D"/>
    <w:rsid w:val="004E5CD9"/>
    <w:rsid w:val="004E673D"/>
    <w:rsid w:val="004E6AC1"/>
    <w:rsid w:val="004E6B57"/>
    <w:rsid w:val="004E7DAB"/>
    <w:rsid w:val="004E7DBA"/>
    <w:rsid w:val="004F09B3"/>
    <w:rsid w:val="004F0E4E"/>
    <w:rsid w:val="004F1522"/>
    <w:rsid w:val="004F37E4"/>
    <w:rsid w:val="004F43E3"/>
    <w:rsid w:val="004F447B"/>
    <w:rsid w:val="004F4E95"/>
    <w:rsid w:val="004F66E2"/>
    <w:rsid w:val="004F6EDF"/>
    <w:rsid w:val="004F7A60"/>
    <w:rsid w:val="00502F32"/>
    <w:rsid w:val="00503538"/>
    <w:rsid w:val="00503E48"/>
    <w:rsid w:val="00505628"/>
    <w:rsid w:val="0050610E"/>
    <w:rsid w:val="00506714"/>
    <w:rsid w:val="00507C00"/>
    <w:rsid w:val="00511829"/>
    <w:rsid w:val="005125D4"/>
    <w:rsid w:val="005126C9"/>
    <w:rsid w:val="005129F3"/>
    <w:rsid w:val="00512F16"/>
    <w:rsid w:val="005130A9"/>
    <w:rsid w:val="005144CA"/>
    <w:rsid w:val="0051490E"/>
    <w:rsid w:val="0051527F"/>
    <w:rsid w:val="0051539C"/>
    <w:rsid w:val="0051549E"/>
    <w:rsid w:val="0051610E"/>
    <w:rsid w:val="00516552"/>
    <w:rsid w:val="005169B1"/>
    <w:rsid w:val="00516C74"/>
    <w:rsid w:val="00516E64"/>
    <w:rsid w:val="0051794C"/>
    <w:rsid w:val="0052135A"/>
    <w:rsid w:val="00522E51"/>
    <w:rsid w:val="005255A2"/>
    <w:rsid w:val="00525AA7"/>
    <w:rsid w:val="0052624D"/>
    <w:rsid w:val="0052631F"/>
    <w:rsid w:val="0052694A"/>
    <w:rsid w:val="005278A2"/>
    <w:rsid w:val="00530A6D"/>
    <w:rsid w:val="00530DFE"/>
    <w:rsid w:val="00531C3C"/>
    <w:rsid w:val="00531E4C"/>
    <w:rsid w:val="00532022"/>
    <w:rsid w:val="00532DAB"/>
    <w:rsid w:val="00532F28"/>
    <w:rsid w:val="00534A73"/>
    <w:rsid w:val="00535038"/>
    <w:rsid w:val="00535E38"/>
    <w:rsid w:val="00536EC2"/>
    <w:rsid w:val="00537277"/>
    <w:rsid w:val="00540550"/>
    <w:rsid w:val="00540AF0"/>
    <w:rsid w:val="00541777"/>
    <w:rsid w:val="0054185C"/>
    <w:rsid w:val="00542893"/>
    <w:rsid w:val="00543B5B"/>
    <w:rsid w:val="005455ED"/>
    <w:rsid w:val="005456D2"/>
    <w:rsid w:val="00546807"/>
    <w:rsid w:val="0054715F"/>
    <w:rsid w:val="00547FDD"/>
    <w:rsid w:val="00550A32"/>
    <w:rsid w:val="00552BBE"/>
    <w:rsid w:val="0055335A"/>
    <w:rsid w:val="00554374"/>
    <w:rsid w:val="0055513F"/>
    <w:rsid w:val="005565F4"/>
    <w:rsid w:val="0055780F"/>
    <w:rsid w:val="0055784D"/>
    <w:rsid w:val="00557F8B"/>
    <w:rsid w:val="00560C1C"/>
    <w:rsid w:val="00560DF9"/>
    <w:rsid w:val="00562689"/>
    <w:rsid w:val="00564FB2"/>
    <w:rsid w:val="00566A7E"/>
    <w:rsid w:val="00566B54"/>
    <w:rsid w:val="00570A77"/>
    <w:rsid w:val="0057263E"/>
    <w:rsid w:val="0057273F"/>
    <w:rsid w:val="005732AC"/>
    <w:rsid w:val="005747FD"/>
    <w:rsid w:val="00574873"/>
    <w:rsid w:val="00574EBF"/>
    <w:rsid w:val="0057591A"/>
    <w:rsid w:val="005762CA"/>
    <w:rsid w:val="00577152"/>
    <w:rsid w:val="0057783F"/>
    <w:rsid w:val="00577FBB"/>
    <w:rsid w:val="0058120E"/>
    <w:rsid w:val="005813EE"/>
    <w:rsid w:val="0058299A"/>
    <w:rsid w:val="00585341"/>
    <w:rsid w:val="00585C77"/>
    <w:rsid w:val="00587094"/>
    <w:rsid w:val="005875AF"/>
    <w:rsid w:val="00590393"/>
    <w:rsid w:val="00591CFC"/>
    <w:rsid w:val="00593141"/>
    <w:rsid w:val="00594A39"/>
    <w:rsid w:val="005957B1"/>
    <w:rsid w:val="0059716B"/>
    <w:rsid w:val="00597AD7"/>
    <w:rsid w:val="005A03FB"/>
    <w:rsid w:val="005A0484"/>
    <w:rsid w:val="005A0B27"/>
    <w:rsid w:val="005A41E4"/>
    <w:rsid w:val="005A450D"/>
    <w:rsid w:val="005A5B48"/>
    <w:rsid w:val="005A6FCA"/>
    <w:rsid w:val="005A70DB"/>
    <w:rsid w:val="005A726F"/>
    <w:rsid w:val="005A72F2"/>
    <w:rsid w:val="005B0C4C"/>
    <w:rsid w:val="005B1D67"/>
    <w:rsid w:val="005B24EA"/>
    <w:rsid w:val="005B2562"/>
    <w:rsid w:val="005B2A74"/>
    <w:rsid w:val="005B41D9"/>
    <w:rsid w:val="005B4A33"/>
    <w:rsid w:val="005B4E30"/>
    <w:rsid w:val="005B5E5E"/>
    <w:rsid w:val="005B7EA0"/>
    <w:rsid w:val="005C0018"/>
    <w:rsid w:val="005C0C72"/>
    <w:rsid w:val="005C316D"/>
    <w:rsid w:val="005C4C4E"/>
    <w:rsid w:val="005C561D"/>
    <w:rsid w:val="005C6123"/>
    <w:rsid w:val="005D3DAD"/>
    <w:rsid w:val="005D4C37"/>
    <w:rsid w:val="005D5230"/>
    <w:rsid w:val="005D5583"/>
    <w:rsid w:val="005D5615"/>
    <w:rsid w:val="005D6471"/>
    <w:rsid w:val="005D7894"/>
    <w:rsid w:val="005E019D"/>
    <w:rsid w:val="005E2B11"/>
    <w:rsid w:val="005E2F31"/>
    <w:rsid w:val="005E3563"/>
    <w:rsid w:val="005E45CB"/>
    <w:rsid w:val="005E58F8"/>
    <w:rsid w:val="005E67B4"/>
    <w:rsid w:val="005E7D60"/>
    <w:rsid w:val="005E7D98"/>
    <w:rsid w:val="005F0374"/>
    <w:rsid w:val="005F14AA"/>
    <w:rsid w:val="005F2B03"/>
    <w:rsid w:val="005F3FB1"/>
    <w:rsid w:val="005F4916"/>
    <w:rsid w:val="005F684A"/>
    <w:rsid w:val="005F6E29"/>
    <w:rsid w:val="006011A2"/>
    <w:rsid w:val="00601D45"/>
    <w:rsid w:val="0060201B"/>
    <w:rsid w:val="006029F3"/>
    <w:rsid w:val="00603142"/>
    <w:rsid w:val="00603FCD"/>
    <w:rsid w:val="00605844"/>
    <w:rsid w:val="00605887"/>
    <w:rsid w:val="00605F74"/>
    <w:rsid w:val="00606AA1"/>
    <w:rsid w:val="00613504"/>
    <w:rsid w:val="00614ED8"/>
    <w:rsid w:val="006166D8"/>
    <w:rsid w:val="0061680E"/>
    <w:rsid w:val="00617E73"/>
    <w:rsid w:val="00620575"/>
    <w:rsid w:val="0062141E"/>
    <w:rsid w:val="0062235F"/>
    <w:rsid w:val="0062237F"/>
    <w:rsid w:val="00622486"/>
    <w:rsid w:val="00622E75"/>
    <w:rsid w:val="006246D4"/>
    <w:rsid w:val="00624B46"/>
    <w:rsid w:val="00626181"/>
    <w:rsid w:val="0062734B"/>
    <w:rsid w:val="00627C01"/>
    <w:rsid w:val="00631E4D"/>
    <w:rsid w:val="00632428"/>
    <w:rsid w:val="0063279A"/>
    <w:rsid w:val="00632B22"/>
    <w:rsid w:val="00633140"/>
    <w:rsid w:val="00633C71"/>
    <w:rsid w:val="0063598E"/>
    <w:rsid w:val="00637BC9"/>
    <w:rsid w:val="00637BE1"/>
    <w:rsid w:val="006415CD"/>
    <w:rsid w:val="00642F56"/>
    <w:rsid w:val="0064381A"/>
    <w:rsid w:val="00646B52"/>
    <w:rsid w:val="00650DE8"/>
    <w:rsid w:val="006521BA"/>
    <w:rsid w:val="00655F64"/>
    <w:rsid w:val="00657243"/>
    <w:rsid w:val="00657529"/>
    <w:rsid w:val="00660E2F"/>
    <w:rsid w:val="00663496"/>
    <w:rsid w:val="00663B5C"/>
    <w:rsid w:val="00663EED"/>
    <w:rsid w:val="0066560C"/>
    <w:rsid w:val="00665613"/>
    <w:rsid w:val="00666F5A"/>
    <w:rsid w:val="006679CF"/>
    <w:rsid w:val="00670CB8"/>
    <w:rsid w:val="00670EB0"/>
    <w:rsid w:val="00673425"/>
    <w:rsid w:val="00673751"/>
    <w:rsid w:val="0067492F"/>
    <w:rsid w:val="00676371"/>
    <w:rsid w:val="00676BE6"/>
    <w:rsid w:val="00677A28"/>
    <w:rsid w:val="00681978"/>
    <w:rsid w:val="0068232A"/>
    <w:rsid w:val="00682571"/>
    <w:rsid w:val="006844BD"/>
    <w:rsid w:val="00692411"/>
    <w:rsid w:val="00694101"/>
    <w:rsid w:val="00694789"/>
    <w:rsid w:val="00694A2A"/>
    <w:rsid w:val="006972C8"/>
    <w:rsid w:val="006A0040"/>
    <w:rsid w:val="006A0AFC"/>
    <w:rsid w:val="006A0D75"/>
    <w:rsid w:val="006A0D7B"/>
    <w:rsid w:val="006A2A62"/>
    <w:rsid w:val="006A2DB4"/>
    <w:rsid w:val="006A3042"/>
    <w:rsid w:val="006A3E1E"/>
    <w:rsid w:val="006A5CDC"/>
    <w:rsid w:val="006A6612"/>
    <w:rsid w:val="006B00C1"/>
    <w:rsid w:val="006B076B"/>
    <w:rsid w:val="006B4234"/>
    <w:rsid w:val="006B59A6"/>
    <w:rsid w:val="006B72E1"/>
    <w:rsid w:val="006B7849"/>
    <w:rsid w:val="006C1912"/>
    <w:rsid w:val="006C2C9C"/>
    <w:rsid w:val="006C366B"/>
    <w:rsid w:val="006C3CDD"/>
    <w:rsid w:val="006C5B4C"/>
    <w:rsid w:val="006C6756"/>
    <w:rsid w:val="006C7540"/>
    <w:rsid w:val="006D00C3"/>
    <w:rsid w:val="006D0789"/>
    <w:rsid w:val="006D2156"/>
    <w:rsid w:val="006D7C0B"/>
    <w:rsid w:val="006E1E96"/>
    <w:rsid w:val="006E33E6"/>
    <w:rsid w:val="006E357E"/>
    <w:rsid w:val="006E56CF"/>
    <w:rsid w:val="006E592D"/>
    <w:rsid w:val="006E5B57"/>
    <w:rsid w:val="006E5C62"/>
    <w:rsid w:val="006E6A56"/>
    <w:rsid w:val="006E6D1E"/>
    <w:rsid w:val="006F1A50"/>
    <w:rsid w:val="006F34E4"/>
    <w:rsid w:val="006F59E6"/>
    <w:rsid w:val="006F6698"/>
    <w:rsid w:val="00701FE6"/>
    <w:rsid w:val="00702C87"/>
    <w:rsid w:val="00703715"/>
    <w:rsid w:val="00704797"/>
    <w:rsid w:val="007109CF"/>
    <w:rsid w:val="00710B4E"/>
    <w:rsid w:val="00710EF6"/>
    <w:rsid w:val="00712062"/>
    <w:rsid w:val="00713AE1"/>
    <w:rsid w:val="00713C40"/>
    <w:rsid w:val="00714CC4"/>
    <w:rsid w:val="00717E14"/>
    <w:rsid w:val="00720D31"/>
    <w:rsid w:val="00721A44"/>
    <w:rsid w:val="00721AF7"/>
    <w:rsid w:val="0072367D"/>
    <w:rsid w:val="00725A09"/>
    <w:rsid w:val="00725EBF"/>
    <w:rsid w:val="0072722B"/>
    <w:rsid w:val="00731865"/>
    <w:rsid w:val="00732BC0"/>
    <w:rsid w:val="0073362A"/>
    <w:rsid w:val="0073501F"/>
    <w:rsid w:val="007366C0"/>
    <w:rsid w:val="00736F40"/>
    <w:rsid w:val="00737CAE"/>
    <w:rsid w:val="00740025"/>
    <w:rsid w:val="007400C4"/>
    <w:rsid w:val="00740158"/>
    <w:rsid w:val="007413F5"/>
    <w:rsid w:val="007419EC"/>
    <w:rsid w:val="00741C09"/>
    <w:rsid w:val="00742046"/>
    <w:rsid w:val="00742C1F"/>
    <w:rsid w:val="00742C43"/>
    <w:rsid w:val="00745294"/>
    <w:rsid w:val="00747297"/>
    <w:rsid w:val="0075051E"/>
    <w:rsid w:val="007508EB"/>
    <w:rsid w:val="00751FAC"/>
    <w:rsid w:val="0075206A"/>
    <w:rsid w:val="007523D4"/>
    <w:rsid w:val="00754138"/>
    <w:rsid w:val="0075546C"/>
    <w:rsid w:val="00755B95"/>
    <w:rsid w:val="0075715F"/>
    <w:rsid w:val="00760465"/>
    <w:rsid w:val="0076066C"/>
    <w:rsid w:val="00760C82"/>
    <w:rsid w:val="00762322"/>
    <w:rsid w:val="00762928"/>
    <w:rsid w:val="00762BDB"/>
    <w:rsid w:val="00763F75"/>
    <w:rsid w:val="00765D38"/>
    <w:rsid w:val="00766087"/>
    <w:rsid w:val="0076745F"/>
    <w:rsid w:val="00767838"/>
    <w:rsid w:val="00767CDB"/>
    <w:rsid w:val="0077017D"/>
    <w:rsid w:val="00770CF4"/>
    <w:rsid w:val="007717E3"/>
    <w:rsid w:val="00772C1E"/>
    <w:rsid w:val="00773C02"/>
    <w:rsid w:val="00773DFE"/>
    <w:rsid w:val="0077436A"/>
    <w:rsid w:val="00774C88"/>
    <w:rsid w:val="00776F46"/>
    <w:rsid w:val="00777C37"/>
    <w:rsid w:val="00780A4C"/>
    <w:rsid w:val="0078218B"/>
    <w:rsid w:val="007821A5"/>
    <w:rsid w:val="0078282D"/>
    <w:rsid w:val="00784C7F"/>
    <w:rsid w:val="00784E2D"/>
    <w:rsid w:val="00786026"/>
    <w:rsid w:val="00786D42"/>
    <w:rsid w:val="00790E86"/>
    <w:rsid w:val="007910F4"/>
    <w:rsid w:val="0079110F"/>
    <w:rsid w:val="00791502"/>
    <w:rsid w:val="00791702"/>
    <w:rsid w:val="00792455"/>
    <w:rsid w:val="00794E4A"/>
    <w:rsid w:val="00795AE2"/>
    <w:rsid w:val="00796F9E"/>
    <w:rsid w:val="007973BF"/>
    <w:rsid w:val="007978B1"/>
    <w:rsid w:val="007A02E1"/>
    <w:rsid w:val="007A1781"/>
    <w:rsid w:val="007A1803"/>
    <w:rsid w:val="007A2216"/>
    <w:rsid w:val="007A3CE5"/>
    <w:rsid w:val="007B18F3"/>
    <w:rsid w:val="007B2651"/>
    <w:rsid w:val="007B3EB5"/>
    <w:rsid w:val="007B3FB1"/>
    <w:rsid w:val="007B430C"/>
    <w:rsid w:val="007B4765"/>
    <w:rsid w:val="007B49D6"/>
    <w:rsid w:val="007B7A37"/>
    <w:rsid w:val="007C1325"/>
    <w:rsid w:val="007C15B3"/>
    <w:rsid w:val="007C283A"/>
    <w:rsid w:val="007C29B6"/>
    <w:rsid w:val="007C3DA5"/>
    <w:rsid w:val="007C3DEE"/>
    <w:rsid w:val="007C3FA4"/>
    <w:rsid w:val="007C4241"/>
    <w:rsid w:val="007C43AC"/>
    <w:rsid w:val="007C4892"/>
    <w:rsid w:val="007C5868"/>
    <w:rsid w:val="007C63D8"/>
    <w:rsid w:val="007C682F"/>
    <w:rsid w:val="007C740C"/>
    <w:rsid w:val="007D3590"/>
    <w:rsid w:val="007D41C2"/>
    <w:rsid w:val="007D73FD"/>
    <w:rsid w:val="007D7CD5"/>
    <w:rsid w:val="007D7EF8"/>
    <w:rsid w:val="007E0A7D"/>
    <w:rsid w:val="007E14E0"/>
    <w:rsid w:val="007E1931"/>
    <w:rsid w:val="007E2119"/>
    <w:rsid w:val="007E2995"/>
    <w:rsid w:val="007E3820"/>
    <w:rsid w:val="007E3EC2"/>
    <w:rsid w:val="007E5A67"/>
    <w:rsid w:val="007E5BC7"/>
    <w:rsid w:val="007F0D6B"/>
    <w:rsid w:val="007F17A2"/>
    <w:rsid w:val="007F22B3"/>
    <w:rsid w:val="007F544E"/>
    <w:rsid w:val="007F58D0"/>
    <w:rsid w:val="007F67A9"/>
    <w:rsid w:val="007F6AC6"/>
    <w:rsid w:val="007F7BD9"/>
    <w:rsid w:val="008026B0"/>
    <w:rsid w:val="00803416"/>
    <w:rsid w:val="00804067"/>
    <w:rsid w:val="008050F2"/>
    <w:rsid w:val="008051F0"/>
    <w:rsid w:val="0081022C"/>
    <w:rsid w:val="008121CF"/>
    <w:rsid w:val="008123C7"/>
    <w:rsid w:val="00812E84"/>
    <w:rsid w:val="00814E82"/>
    <w:rsid w:val="00815413"/>
    <w:rsid w:val="00817D83"/>
    <w:rsid w:val="008201E2"/>
    <w:rsid w:val="00824523"/>
    <w:rsid w:val="00825074"/>
    <w:rsid w:val="00830494"/>
    <w:rsid w:val="00830E43"/>
    <w:rsid w:val="00831705"/>
    <w:rsid w:val="008319AD"/>
    <w:rsid w:val="00833C4C"/>
    <w:rsid w:val="008346E6"/>
    <w:rsid w:val="00835946"/>
    <w:rsid w:val="00840A91"/>
    <w:rsid w:val="00841ECD"/>
    <w:rsid w:val="0084225B"/>
    <w:rsid w:val="008432A4"/>
    <w:rsid w:val="00844541"/>
    <w:rsid w:val="008476BB"/>
    <w:rsid w:val="008500E9"/>
    <w:rsid w:val="0085203B"/>
    <w:rsid w:val="00854B69"/>
    <w:rsid w:val="00855560"/>
    <w:rsid w:val="00855CA5"/>
    <w:rsid w:val="00856509"/>
    <w:rsid w:val="00863176"/>
    <w:rsid w:val="00863226"/>
    <w:rsid w:val="00864C90"/>
    <w:rsid w:val="00865ED6"/>
    <w:rsid w:val="008678A3"/>
    <w:rsid w:val="00870552"/>
    <w:rsid w:val="00870FD9"/>
    <w:rsid w:val="008717D0"/>
    <w:rsid w:val="00872F2B"/>
    <w:rsid w:val="00874867"/>
    <w:rsid w:val="008748B2"/>
    <w:rsid w:val="00874A22"/>
    <w:rsid w:val="00880250"/>
    <w:rsid w:val="008808B0"/>
    <w:rsid w:val="00882905"/>
    <w:rsid w:val="008830C2"/>
    <w:rsid w:val="00883D86"/>
    <w:rsid w:val="008845BC"/>
    <w:rsid w:val="0088490E"/>
    <w:rsid w:val="00884CC4"/>
    <w:rsid w:val="00884E8F"/>
    <w:rsid w:val="008855C4"/>
    <w:rsid w:val="00886543"/>
    <w:rsid w:val="00887BAC"/>
    <w:rsid w:val="0089113E"/>
    <w:rsid w:val="00893C47"/>
    <w:rsid w:val="00894B2D"/>
    <w:rsid w:val="00894E88"/>
    <w:rsid w:val="008950A0"/>
    <w:rsid w:val="00895189"/>
    <w:rsid w:val="00896571"/>
    <w:rsid w:val="00896F4D"/>
    <w:rsid w:val="008A20A0"/>
    <w:rsid w:val="008A308C"/>
    <w:rsid w:val="008A4328"/>
    <w:rsid w:val="008A6354"/>
    <w:rsid w:val="008B0493"/>
    <w:rsid w:val="008B1125"/>
    <w:rsid w:val="008B149D"/>
    <w:rsid w:val="008B19A8"/>
    <w:rsid w:val="008B22DF"/>
    <w:rsid w:val="008B3300"/>
    <w:rsid w:val="008B577F"/>
    <w:rsid w:val="008B5A5F"/>
    <w:rsid w:val="008B6A73"/>
    <w:rsid w:val="008B7334"/>
    <w:rsid w:val="008B78D0"/>
    <w:rsid w:val="008C0D2A"/>
    <w:rsid w:val="008C2721"/>
    <w:rsid w:val="008C4091"/>
    <w:rsid w:val="008C56FC"/>
    <w:rsid w:val="008C6042"/>
    <w:rsid w:val="008C6D80"/>
    <w:rsid w:val="008C6FD7"/>
    <w:rsid w:val="008C7C41"/>
    <w:rsid w:val="008D0F10"/>
    <w:rsid w:val="008D28C6"/>
    <w:rsid w:val="008D30D4"/>
    <w:rsid w:val="008D4F53"/>
    <w:rsid w:val="008D4F82"/>
    <w:rsid w:val="008D59DE"/>
    <w:rsid w:val="008D7D82"/>
    <w:rsid w:val="008E0DAF"/>
    <w:rsid w:val="008E430F"/>
    <w:rsid w:val="008E4A3D"/>
    <w:rsid w:val="008E4FF2"/>
    <w:rsid w:val="008E585E"/>
    <w:rsid w:val="008E5F2C"/>
    <w:rsid w:val="008F13D4"/>
    <w:rsid w:val="008F1563"/>
    <w:rsid w:val="008F1C47"/>
    <w:rsid w:val="008F1CCD"/>
    <w:rsid w:val="008F499D"/>
    <w:rsid w:val="008F6FA6"/>
    <w:rsid w:val="009033DC"/>
    <w:rsid w:val="00904F60"/>
    <w:rsid w:val="009059BF"/>
    <w:rsid w:val="00905C40"/>
    <w:rsid w:val="009077AE"/>
    <w:rsid w:val="00911B7F"/>
    <w:rsid w:val="009121D8"/>
    <w:rsid w:val="009135EC"/>
    <w:rsid w:val="00914C96"/>
    <w:rsid w:val="00916070"/>
    <w:rsid w:val="00916C3B"/>
    <w:rsid w:val="00916D88"/>
    <w:rsid w:val="00917ED7"/>
    <w:rsid w:val="00922973"/>
    <w:rsid w:val="00922BCB"/>
    <w:rsid w:val="0092320B"/>
    <w:rsid w:val="00925161"/>
    <w:rsid w:val="00925668"/>
    <w:rsid w:val="0092623B"/>
    <w:rsid w:val="00930273"/>
    <w:rsid w:val="00930430"/>
    <w:rsid w:val="0093055A"/>
    <w:rsid w:val="00930F0F"/>
    <w:rsid w:val="00932797"/>
    <w:rsid w:val="00933B4B"/>
    <w:rsid w:val="0093413B"/>
    <w:rsid w:val="0093645C"/>
    <w:rsid w:val="00936A36"/>
    <w:rsid w:val="00937235"/>
    <w:rsid w:val="00941A03"/>
    <w:rsid w:val="00941BF0"/>
    <w:rsid w:val="00941EEA"/>
    <w:rsid w:val="00943F33"/>
    <w:rsid w:val="00945827"/>
    <w:rsid w:val="00945898"/>
    <w:rsid w:val="00946014"/>
    <w:rsid w:val="009467F8"/>
    <w:rsid w:val="0094698C"/>
    <w:rsid w:val="00951944"/>
    <w:rsid w:val="00951A8F"/>
    <w:rsid w:val="0095251E"/>
    <w:rsid w:val="009528F5"/>
    <w:rsid w:val="00952BAF"/>
    <w:rsid w:val="00952D75"/>
    <w:rsid w:val="00954D60"/>
    <w:rsid w:val="009602F8"/>
    <w:rsid w:val="00961309"/>
    <w:rsid w:val="00961862"/>
    <w:rsid w:val="009619D0"/>
    <w:rsid w:val="0096248F"/>
    <w:rsid w:val="00962EE8"/>
    <w:rsid w:val="009641A8"/>
    <w:rsid w:val="00967A6C"/>
    <w:rsid w:val="00970531"/>
    <w:rsid w:val="00970762"/>
    <w:rsid w:val="00970910"/>
    <w:rsid w:val="009714D1"/>
    <w:rsid w:val="009719BE"/>
    <w:rsid w:val="00972EC3"/>
    <w:rsid w:val="0097371E"/>
    <w:rsid w:val="0097456E"/>
    <w:rsid w:val="00976331"/>
    <w:rsid w:val="00977C4D"/>
    <w:rsid w:val="009826EB"/>
    <w:rsid w:val="009839D1"/>
    <w:rsid w:val="00983B29"/>
    <w:rsid w:val="009869D2"/>
    <w:rsid w:val="00986EEE"/>
    <w:rsid w:val="00990088"/>
    <w:rsid w:val="00990822"/>
    <w:rsid w:val="00990870"/>
    <w:rsid w:val="00990C89"/>
    <w:rsid w:val="0099189E"/>
    <w:rsid w:val="009918C8"/>
    <w:rsid w:val="00991CBA"/>
    <w:rsid w:val="00991D2B"/>
    <w:rsid w:val="0099260F"/>
    <w:rsid w:val="00994CF4"/>
    <w:rsid w:val="0099507B"/>
    <w:rsid w:val="00997B47"/>
    <w:rsid w:val="009A01F7"/>
    <w:rsid w:val="009A072A"/>
    <w:rsid w:val="009A11AB"/>
    <w:rsid w:val="009A11FD"/>
    <w:rsid w:val="009A15B1"/>
    <w:rsid w:val="009A24F0"/>
    <w:rsid w:val="009A35B5"/>
    <w:rsid w:val="009A3B71"/>
    <w:rsid w:val="009A460E"/>
    <w:rsid w:val="009A4CF9"/>
    <w:rsid w:val="009A6A13"/>
    <w:rsid w:val="009B0BB2"/>
    <w:rsid w:val="009B1CDE"/>
    <w:rsid w:val="009B238B"/>
    <w:rsid w:val="009B29D1"/>
    <w:rsid w:val="009B3DC1"/>
    <w:rsid w:val="009C04E0"/>
    <w:rsid w:val="009C0B10"/>
    <w:rsid w:val="009C25EB"/>
    <w:rsid w:val="009C3939"/>
    <w:rsid w:val="009C394C"/>
    <w:rsid w:val="009C49F3"/>
    <w:rsid w:val="009C776E"/>
    <w:rsid w:val="009C7D82"/>
    <w:rsid w:val="009D1C64"/>
    <w:rsid w:val="009D1F84"/>
    <w:rsid w:val="009D28CD"/>
    <w:rsid w:val="009D2FB2"/>
    <w:rsid w:val="009D34CB"/>
    <w:rsid w:val="009D4BA6"/>
    <w:rsid w:val="009D54F6"/>
    <w:rsid w:val="009D64A8"/>
    <w:rsid w:val="009D65EF"/>
    <w:rsid w:val="009D7171"/>
    <w:rsid w:val="009D7328"/>
    <w:rsid w:val="009E1193"/>
    <w:rsid w:val="009E12CC"/>
    <w:rsid w:val="009E137F"/>
    <w:rsid w:val="009E193F"/>
    <w:rsid w:val="009E1A4F"/>
    <w:rsid w:val="009E2C93"/>
    <w:rsid w:val="009E3BF5"/>
    <w:rsid w:val="009E4328"/>
    <w:rsid w:val="009E4A90"/>
    <w:rsid w:val="009E56BC"/>
    <w:rsid w:val="009E616E"/>
    <w:rsid w:val="009E68F4"/>
    <w:rsid w:val="009F202B"/>
    <w:rsid w:val="009F3EE1"/>
    <w:rsid w:val="009F7C01"/>
    <w:rsid w:val="00A005BE"/>
    <w:rsid w:val="00A00A30"/>
    <w:rsid w:val="00A038D8"/>
    <w:rsid w:val="00A042A1"/>
    <w:rsid w:val="00A07B8F"/>
    <w:rsid w:val="00A120C0"/>
    <w:rsid w:val="00A122DC"/>
    <w:rsid w:val="00A13017"/>
    <w:rsid w:val="00A136CF"/>
    <w:rsid w:val="00A138A6"/>
    <w:rsid w:val="00A16B84"/>
    <w:rsid w:val="00A20196"/>
    <w:rsid w:val="00A2094B"/>
    <w:rsid w:val="00A2156E"/>
    <w:rsid w:val="00A2532B"/>
    <w:rsid w:val="00A2772F"/>
    <w:rsid w:val="00A27E4D"/>
    <w:rsid w:val="00A317E8"/>
    <w:rsid w:val="00A32454"/>
    <w:rsid w:val="00A32F45"/>
    <w:rsid w:val="00A360DD"/>
    <w:rsid w:val="00A36B02"/>
    <w:rsid w:val="00A36F06"/>
    <w:rsid w:val="00A4039D"/>
    <w:rsid w:val="00A407ED"/>
    <w:rsid w:val="00A42FF8"/>
    <w:rsid w:val="00A43A09"/>
    <w:rsid w:val="00A459B8"/>
    <w:rsid w:val="00A46C6F"/>
    <w:rsid w:val="00A47A38"/>
    <w:rsid w:val="00A47C16"/>
    <w:rsid w:val="00A5057F"/>
    <w:rsid w:val="00A508D3"/>
    <w:rsid w:val="00A50C69"/>
    <w:rsid w:val="00A542AC"/>
    <w:rsid w:val="00A54621"/>
    <w:rsid w:val="00A5538B"/>
    <w:rsid w:val="00A55A20"/>
    <w:rsid w:val="00A55AE8"/>
    <w:rsid w:val="00A55F66"/>
    <w:rsid w:val="00A56697"/>
    <w:rsid w:val="00A60648"/>
    <w:rsid w:val="00A6123B"/>
    <w:rsid w:val="00A6185E"/>
    <w:rsid w:val="00A61AE9"/>
    <w:rsid w:val="00A61FA8"/>
    <w:rsid w:val="00A62725"/>
    <w:rsid w:val="00A62A00"/>
    <w:rsid w:val="00A63CFC"/>
    <w:rsid w:val="00A65B9A"/>
    <w:rsid w:val="00A65D5A"/>
    <w:rsid w:val="00A6676D"/>
    <w:rsid w:val="00A66809"/>
    <w:rsid w:val="00A66E2A"/>
    <w:rsid w:val="00A70F6B"/>
    <w:rsid w:val="00A72FB7"/>
    <w:rsid w:val="00A74CE6"/>
    <w:rsid w:val="00A773C4"/>
    <w:rsid w:val="00A81616"/>
    <w:rsid w:val="00A81FE7"/>
    <w:rsid w:val="00A83422"/>
    <w:rsid w:val="00A837E6"/>
    <w:rsid w:val="00A83C2F"/>
    <w:rsid w:val="00A83F5D"/>
    <w:rsid w:val="00A849AB"/>
    <w:rsid w:val="00A84D20"/>
    <w:rsid w:val="00A85600"/>
    <w:rsid w:val="00A86F32"/>
    <w:rsid w:val="00A904E0"/>
    <w:rsid w:val="00A90B91"/>
    <w:rsid w:val="00A90DCD"/>
    <w:rsid w:val="00A90DDB"/>
    <w:rsid w:val="00A91F17"/>
    <w:rsid w:val="00A920DA"/>
    <w:rsid w:val="00A93932"/>
    <w:rsid w:val="00A9412C"/>
    <w:rsid w:val="00A9433D"/>
    <w:rsid w:val="00A958CE"/>
    <w:rsid w:val="00A958E1"/>
    <w:rsid w:val="00A97CB8"/>
    <w:rsid w:val="00A97E2F"/>
    <w:rsid w:val="00AA00E5"/>
    <w:rsid w:val="00AA27D0"/>
    <w:rsid w:val="00AA2F80"/>
    <w:rsid w:val="00AA2FC3"/>
    <w:rsid w:val="00AA3DDB"/>
    <w:rsid w:val="00AA4259"/>
    <w:rsid w:val="00AA6113"/>
    <w:rsid w:val="00AA6407"/>
    <w:rsid w:val="00AA64DF"/>
    <w:rsid w:val="00AA64F1"/>
    <w:rsid w:val="00AB052D"/>
    <w:rsid w:val="00AB06C3"/>
    <w:rsid w:val="00AB0B5D"/>
    <w:rsid w:val="00AB32BA"/>
    <w:rsid w:val="00AB3C86"/>
    <w:rsid w:val="00AB3DA2"/>
    <w:rsid w:val="00AB46C3"/>
    <w:rsid w:val="00AB4C2C"/>
    <w:rsid w:val="00AB588D"/>
    <w:rsid w:val="00AB60A5"/>
    <w:rsid w:val="00AC05E8"/>
    <w:rsid w:val="00AC1748"/>
    <w:rsid w:val="00AC1C6B"/>
    <w:rsid w:val="00AC1EF1"/>
    <w:rsid w:val="00AC3E2A"/>
    <w:rsid w:val="00AC4A0E"/>
    <w:rsid w:val="00AC5F32"/>
    <w:rsid w:val="00AD106B"/>
    <w:rsid w:val="00AD1EE1"/>
    <w:rsid w:val="00AD3F80"/>
    <w:rsid w:val="00AD50A3"/>
    <w:rsid w:val="00AD510A"/>
    <w:rsid w:val="00AD79E4"/>
    <w:rsid w:val="00AD7B85"/>
    <w:rsid w:val="00AE01C9"/>
    <w:rsid w:val="00AE03C3"/>
    <w:rsid w:val="00AE0BBF"/>
    <w:rsid w:val="00AE0E0F"/>
    <w:rsid w:val="00AE53BE"/>
    <w:rsid w:val="00AE7024"/>
    <w:rsid w:val="00AE7A7C"/>
    <w:rsid w:val="00AF15BF"/>
    <w:rsid w:val="00AF1E46"/>
    <w:rsid w:val="00AF2A74"/>
    <w:rsid w:val="00AF4996"/>
    <w:rsid w:val="00AF55F8"/>
    <w:rsid w:val="00AF5668"/>
    <w:rsid w:val="00AF6075"/>
    <w:rsid w:val="00AF7B32"/>
    <w:rsid w:val="00B017CE"/>
    <w:rsid w:val="00B01E84"/>
    <w:rsid w:val="00B0294B"/>
    <w:rsid w:val="00B0319B"/>
    <w:rsid w:val="00B03810"/>
    <w:rsid w:val="00B04D22"/>
    <w:rsid w:val="00B053BB"/>
    <w:rsid w:val="00B07B44"/>
    <w:rsid w:val="00B07CB6"/>
    <w:rsid w:val="00B113EC"/>
    <w:rsid w:val="00B121B0"/>
    <w:rsid w:val="00B12AC6"/>
    <w:rsid w:val="00B13105"/>
    <w:rsid w:val="00B14D06"/>
    <w:rsid w:val="00B150AE"/>
    <w:rsid w:val="00B161F6"/>
    <w:rsid w:val="00B20946"/>
    <w:rsid w:val="00B2210F"/>
    <w:rsid w:val="00B22E9B"/>
    <w:rsid w:val="00B23277"/>
    <w:rsid w:val="00B234F0"/>
    <w:rsid w:val="00B247B5"/>
    <w:rsid w:val="00B24928"/>
    <w:rsid w:val="00B24D78"/>
    <w:rsid w:val="00B253BD"/>
    <w:rsid w:val="00B25E58"/>
    <w:rsid w:val="00B30976"/>
    <w:rsid w:val="00B32225"/>
    <w:rsid w:val="00B35CAD"/>
    <w:rsid w:val="00B3629B"/>
    <w:rsid w:val="00B4004D"/>
    <w:rsid w:val="00B42F20"/>
    <w:rsid w:val="00B43860"/>
    <w:rsid w:val="00B448F9"/>
    <w:rsid w:val="00B46946"/>
    <w:rsid w:val="00B46E9F"/>
    <w:rsid w:val="00B47887"/>
    <w:rsid w:val="00B516A5"/>
    <w:rsid w:val="00B5197F"/>
    <w:rsid w:val="00B51C91"/>
    <w:rsid w:val="00B52C28"/>
    <w:rsid w:val="00B530E0"/>
    <w:rsid w:val="00B5385E"/>
    <w:rsid w:val="00B53E43"/>
    <w:rsid w:val="00B54496"/>
    <w:rsid w:val="00B57CDC"/>
    <w:rsid w:val="00B57E2E"/>
    <w:rsid w:val="00B61379"/>
    <w:rsid w:val="00B61457"/>
    <w:rsid w:val="00B63104"/>
    <w:rsid w:val="00B6532C"/>
    <w:rsid w:val="00B66355"/>
    <w:rsid w:val="00B67CCC"/>
    <w:rsid w:val="00B67F49"/>
    <w:rsid w:val="00B719CC"/>
    <w:rsid w:val="00B723D4"/>
    <w:rsid w:val="00B73C83"/>
    <w:rsid w:val="00B741B8"/>
    <w:rsid w:val="00B74708"/>
    <w:rsid w:val="00B75145"/>
    <w:rsid w:val="00B75228"/>
    <w:rsid w:val="00B77790"/>
    <w:rsid w:val="00B77C11"/>
    <w:rsid w:val="00B80F28"/>
    <w:rsid w:val="00B818DE"/>
    <w:rsid w:val="00B8382E"/>
    <w:rsid w:val="00B8439D"/>
    <w:rsid w:val="00B84C47"/>
    <w:rsid w:val="00B84E39"/>
    <w:rsid w:val="00B852FC"/>
    <w:rsid w:val="00B85432"/>
    <w:rsid w:val="00B914B7"/>
    <w:rsid w:val="00B916B4"/>
    <w:rsid w:val="00B921BA"/>
    <w:rsid w:val="00B93A88"/>
    <w:rsid w:val="00B94417"/>
    <w:rsid w:val="00B96877"/>
    <w:rsid w:val="00B96A3A"/>
    <w:rsid w:val="00B9770A"/>
    <w:rsid w:val="00B97BA1"/>
    <w:rsid w:val="00B97CE9"/>
    <w:rsid w:val="00BA19CC"/>
    <w:rsid w:val="00BA58D7"/>
    <w:rsid w:val="00BA68C8"/>
    <w:rsid w:val="00BA7D43"/>
    <w:rsid w:val="00BB00E9"/>
    <w:rsid w:val="00BB0A34"/>
    <w:rsid w:val="00BB176F"/>
    <w:rsid w:val="00BB3776"/>
    <w:rsid w:val="00BB52D9"/>
    <w:rsid w:val="00BB5777"/>
    <w:rsid w:val="00BB59FF"/>
    <w:rsid w:val="00BC0A14"/>
    <w:rsid w:val="00BC0D79"/>
    <w:rsid w:val="00BC154F"/>
    <w:rsid w:val="00BC35BF"/>
    <w:rsid w:val="00BC42B8"/>
    <w:rsid w:val="00BC4A43"/>
    <w:rsid w:val="00BC54BF"/>
    <w:rsid w:val="00BC5877"/>
    <w:rsid w:val="00BC5A8E"/>
    <w:rsid w:val="00BC7800"/>
    <w:rsid w:val="00BD035C"/>
    <w:rsid w:val="00BD1AC4"/>
    <w:rsid w:val="00BD1C35"/>
    <w:rsid w:val="00BD3BC6"/>
    <w:rsid w:val="00BD4D6C"/>
    <w:rsid w:val="00BD603D"/>
    <w:rsid w:val="00BD64AB"/>
    <w:rsid w:val="00BD685F"/>
    <w:rsid w:val="00BE18B8"/>
    <w:rsid w:val="00BE3862"/>
    <w:rsid w:val="00BE3B6F"/>
    <w:rsid w:val="00BE3CA2"/>
    <w:rsid w:val="00BE534C"/>
    <w:rsid w:val="00BF11C6"/>
    <w:rsid w:val="00BF4371"/>
    <w:rsid w:val="00BF5226"/>
    <w:rsid w:val="00BF5241"/>
    <w:rsid w:val="00BF52E2"/>
    <w:rsid w:val="00BF5ABE"/>
    <w:rsid w:val="00BF6CE1"/>
    <w:rsid w:val="00C0137D"/>
    <w:rsid w:val="00C020D1"/>
    <w:rsid w:val="00C03197"/>
    <w:rsid w:val="00C03829"/>
    <w:rsid w:val="00C03AAE"/>
    <w:rsid w:val="00C053DB"/>
    <w:rsid w:val="00C06EC6"/>
    <w:rsid w:val="00C07C88"/>
    <w:rsid w:val="00C104AD"/>
    <w:rsid w:val="00C10626"/>
    <w:rsid w:val="00C10CAC"/>
    <w:rsid w:val="00C11B93"/>
    <w:rsid w:val="00C134A9"/>
    <w:rsid w:val="00C15634"/>
    <w:rsid w:val="00C20094"/>
    <w:rsid w:val="00C203C6"/>
    <w:rsid w:val="00C20545"/>
    <w:rsid w:val="00C20DE8"/>
    <w:rsid w:val="00C23EBE"/>
    <w:rsid w:val="00C2454B"/>
    <w:rsid w:val="00C24A64"/>
    <w:rsid w:val="00C2679A"/>
    <w:rsid w:val="00C26B8D"/>
    <w:rsid w:val="00C31F1D"/>
    <w:rsid w:val="00C3395F"/>
    <w:rsid w:val="00C33E75"/>
    <w:rsid w:val="00C345BA"/>
    <w:rsid w:val="00C37381"/>
    <w:rsid w:val="00C373A6"/>
    <w:rsid w:val="00C4167E"/>
    <w:rsid w:val="00C416ED"/>
    <w:rsid w:val="00C434EC"/>
    <w:rsid w:val="00C43A3F"/>
    <w:rsid w:val="00C44B3B"/>
    <w:rsid w:val="00C45401"/>
    <w:rsid w:val="00C46463"/>
    <w:rsid w:val="00C473A7"/>
    <w:rsid w:val="00C477C1"/>
    <w:rsid w:val="00C52210"/>
    <w:rsid w:val="00C53567"/>
    <w:rsid w:val="00C53741"/>
    <w:rsid w:val="00C560B9"/>
    <w:rsid w:val="00C57064"/>
    <w:rsid w:val="00C60703"/>
    <w:rsid w:val="00C61110"/>
    <w:rsid w:val="00C616B0"/>
    <w:rsid w:val="00C619E9"/>
    <w:rsid w:val="00C62540"/>
    <w:rsid w:val="00C626A4"/>
    <w:rsid w:val="00C62704"/>
    <w:rsid w:val="00C62CCA"/>
    <w:rsid w:val="00C62D19"/>
    <w:rsid w:val="00C62E7F"/>
    <w:rsid w:val="00C64A99"/>
    <w:rsid w:val="00C723D4"/>
    <w:rsid w:val="00C73170"/>
    <w:rsid w:val="00C761C2"/>
    <w:rsid w:val="00C76903"/>
    <w:rsid w:val="00C80AE4"/>
    <w:rsid w:val="00C82EC2"/>
    <w:rsid w:val="00C844BA"/>
    <w:rsid w:val="00C8548B"/>
    <w:rsid w:val="00C872BA"/>
    <w:rsid w:val="00C87BE5"/>
    <w:rsid w:val="00C93E1E"/>
    <w:rsid w:val="00C94E2A"/>
    <w:rsid w:val="00C952E3"/>
    <w:rsid w:val="00C962F5"/>
    <w:rsid w:val="00C97E77"/>
    <w:rsid w:val="00CA013A"/>
    <w:rsid w:val="00CA1345"/>
    <w:rsid w:val="00CA156F"/>
    <w:rsid w:val="00CA19E7"/>
    <w:rsid w:val="00CA2962"/>
    <w:rsid w:val="00CA2A3B"/>
    <w:rsid w:val="00CA46C2"/>
    <w:rsid w:val="00CA46E4"/>
    <w:rsid w:val="00CA553C"/>
    <w:rsid w:val="00CA7862"/>
    <w:rsid w:val="00CB1466"/>
    <w:rsid w:val="00CB2952"/>
    <w:rsid w:val="00CB4881"/>
    <w:rsid w:val="00CB4BA4"/>
    <w:rsid w:val="00CB5BE8"/>
    <w:rsid w:val="00CB6A36"/>
    <w:rsid w:val="00CC03C2"/>
    <w:rsid w:val="00CC06D0"/>
    <w:rsid w:val="00CC0B1C"/>
    <w:rsid w:val="00CC105A"/>
    <w:rsid w:val="00CC1CAB"/>
    <w:rsid w:val="00CC4074"/>
    <w:rsid w:val="00CC4341"/>
    <w:rsid w:val="00CC5358"/>
    <w:rsid w:val="00CC5963"/>
    <w:rsid w:val="00CC67B1"/>
    <w:rsid w:val="00CC69AD"/>
    <w:rsid w:val="00CC6CAC"/>
    <w:rsid w:val="00CC6F2E"/>
    <w:rsid w:val="00CC7009"/>
    <w:rsid w:val="00CC70F4"/>
    <w:rsid w:val="00CD208E"/>
    <w:rsid w:val="00CD3FEF"/>
    <w:rsid w:val="00CD4F30"/>
    <w:rsid w:val="00CD51E7"/>
    <w:rsid w:val="00CD61EA"/>
    <w:rsid w:val="00CD65C5"/>
    <w:rsid w:val="00CD66B5"/>
    <w:rsid w:val="00CE010D"/>
    <w:rsid w:val="00CE1124"/>
    <w:rsid w:val="00CE182B"/>
    <w:rsid w:val="00CE3750"/>
    <w:rsid w:val="00CE4A7E"/>
    <w:rsid w:val="00CE57AC"/>
    <w:rsid w:val="00CE5862"/>
    <w:rsid w:val="00CE650E"/>
    <w:rsid w:val="00CE7B3E"/>
    <w:rsid w:val="00CF021C"/>
    <w:rsid w:val="00CF0C6E"/>
    <w:rsid w:val="00CF2824"/>
    <w:rsid w:val="00CF38E8"/>
    <w:rsid w:val="00CF5754"/>
    <w:rsid w:val="00CF59EE"/>
    <w:rsid w:val="00CF682F"/>
    <w:rsid w:val="00D01C32"/>
    <w:rsid w:val="00D0266E"/>
    <w:rsid w:val="00D03975"/>
    <w:rsid w:val="00D03C5F"/>
    <w:rsid w:val="00D0439F"/>
    <w:rsid w:val="00D04BFA"/>
    <w:rsid w:val="00D05D31"/>
    <w:rsid w:val="00D0776F"/>
    <w:rsid w:val="00D07C8E"/>
    <w:rsid w:val="00D07ED6"/>
    <w:rsid w:val="00D10918"/>
    <w:rsid w:val="00D111C3"/>
    <w:rsid w:val="00D11825"/>
    <w:rsid w:val="00D120AB"/>
    <w:rsid w:val="00D12F74"/>
    <w:rsid w:val="00D13F14"/>
    <w:rsid w:val="00D155B2"/>
    <w:rsid w:val="00D17AE8"/>
    <w:rsid w:val="00D2077B"/>
    <w:rsid w:val="00D23F5C"/>
    <w:rsid w:val="00D24032"/>
    <w:rsid w:val="00D24D29"/>
    <w:rsid w:val="00D316E1"/>
    <w:rsid w:val="00D3572E"/>
    <w:rsid w:val="00D365A4"/>
    <w:rsid w:val="00D3707E"/>
    <w:rsid w:val="00D37661"/>
    <w:rsid w:val="00D37DC2"/>
    <w:rsid w:val="00D41D2F"/>
    <w:rsid w:val="00D42E26"/>
    <w:rsid w:val="00D43089"/>
    <w:rsid w:val="00D44D9F"/>
    <w:rsid w:val="00D46E02"/>
    <w:rsid w:val="00D5169A"/>
    <w:rsid w:val="00D55348"/>
    <w:rsid w:val="00D5573D"/>
    <w:rsid w:val="00D5720E"/>
    <w:rsid w:val="00D57BF1"/>
    <w:rsid w:val="00D6015D"/>
    <w:rsid w:val="00D62142"/>
    <w:rsid w:val="00D62E8A"/>
    <w:rsid w:val="00D63123"/>
    <w:rsid w:val="00D631B3"/>
    <w:rsid w:val="00D63B04"/>
    <w:rsid w:val="00D65761"/>
    <w:rsid w:val="00D66FD6"/>
    <w:rsid w:val="00D67410"/>
    <w:rsid w:val="00D67D69"/>
    <w:rsid w:val="00D700A2"/>
    <w:rsid w:val="00D70894"/>
    <w:rsid w:val="00D732BA"/>
    <w:rsid w:val="00D73B5C"/>
    <w:rsid w:val="00D73DCB"/>
    <w:rsid w:val="00D74A29"/>
    <w:rsid w:val="00D75839"/>
    <w:rsid w:val="00D766BD"/>
    <w:rsid w:val="00D822D1"/>
    <w:rsid w:val="00D822D2"/>
    <w:rsid w:val="00D828ED"/>
    <w:rsid w:val="00D8323C"/>
    <w:rsid w:val="00D84389"/>
    <w:rsid w:val="00D8558C"/>
    <w:rsid w:val="00D85720"/>
    <w:rsid w:val="00D85B1C"/>
    <w:rsid w:val="00D91AD8"/>
    <w:rsid w:val="00D91F58"/>
    <w:rsid w:val="00D942A4"/>
    <w:rsid w:val="00D94F0F"/>
    <w:rsid w:val="00D96647"/>
    <w:rsid w:val="00D97A28"/>
    <w:rsid w:val="00D97D7D"/>
    <w:rsid w:val="00DA0326"/>
    <w:rsid w:val="00DA07AA"/>
    <w:rsid w:val="00DA151B"/>
    <w:rsid w:val="00DA22E2"/>
    <w:rsid w:val="00DA2585"/>
    <w:rsid w:val="00DA3675"/>
    <w:rsid w:val="00DA4225"/>
    <w:rsid w:val="00DA4B39"/>
    <w:rsid w:val="00DB00EB"/>
    <w:rsid w:val="00DB1136"/>
    <w:rsid w:val="00DB224B"/>
    <w:rsid w:val="00DB29C4"/>
    <w:rsid w:val="00DB32BC"/>
    <w:rsid w:val="00DB340B"/>
    <w:rsid w:val="00DB3AF5"/>
    <w:rsid w:val="00DB4940"/>
    <w:rsid w:val="00DB6103"/>
    <w:rsid w:val="00DB7FBA"/>
    <w:rsid w:val="00DC14C7"/>
    <w:rsid w:val="00DC165E"/>
    <w:rsid w:val="00DC16C4"/>
    <w:rsid w:val="00DC35B6"/>
    <w:rsid w:val="00DC3FA3"/>
    <w:rsid w:val="00DC466D"/>
    <w:rsid w:val="00DC4748"/>
    <w:rsid w:val="00DC5CE9"/>
    <w:rsid w:val="00DC6AD6"/>
    <w:rsid w:val="00DC6C91"/>
    <w:rsid w:val="00DD0B81"/>
    <w:rsid w:val="00DD27DD"/>
    <w:rsid w:val="00DD29C9"/>
    <w:rsid w:val="00DD3F23"/>
    <w:rsid w:val="00DD4A1C"/>
    <w:rsid w:val="00DD55C9"/>
    <w:rsid w:val="00DD6952"/>
    <w:rsid w:val="00DD79F3"/>
    <w:rsid w:val="00DE02DB"/>
    <w:rsid w:val="00DE0FDA"/>
    <w:rsid w:val="00DE102D"/>
    <w:rsid w:val="00DE1213"/>
    <w:rsid w:val="00DE3C3B"/>
    <w:rsid w:val="00DE3E13"/>
    <w:rsid w:val="00DE52E2"/>
    <w:rsid w:val="00DE5FC2"/>
    <w:rsid w:val="00DE7E7A"/>
    <w:rsid w:val="00DF0285"/>
    <w:rsid w:val="00DF02B5"/>
    <w:rsid w:val="00DF04CD"/>
    <w:rsid w:val="00DF0AC6"/>
    <w:rsid w:val="00DF0E79"/>
    <w:rsid w:val="00DF42C3"/>
    <w:rsid w:val="00DF6538"/>
    <w:rsid w:val="00DF7218"/>
    <w:rsid w:val="00DF7F56"/>
    <w:rsid w:val="00E014F7"/>
    <w:rsid w:val="00E02497"/>
    <w:rsid w:val="00E047E1"/>
    <w:rsid w:val="00E05784"/>
    <w:rsid w:val="00E05E53"/>
    <w:rsid w:val="00E06427"/>
    <w:rsid w:val="00E06FAF"/>
    <w:rsid w:val="00E06FEB"/>
    <w:rsid w:val="00E072D3"/>
    <w:rsid w:val="00E118ED"/>
    <w:rsid w:val="00E11B68"/>
    <w:rsid w:val="00E126EE"/>
    <w:rsid w:val="00E13610"/>
    <w:rsid w:val="00E137E6"/>
    <w:rsid w:val="00E175F9"/>
    <w:rsid w:val="00E20158"/>
    <w:rsid w:val="00E201B7"/>
    <w:rsid w:val="00E20A6E"/>
    <w:rsid w:val="00E214FB"/>
    <w:rsid w:val="00E21865"/>
    <w:rsid w:val="00E219A3"/>
    <w:rsid w:val="00E225A4"/>
    <w:rsid w:val="00E23985"/>
    <w:rsid w:val="00E24C77"/>
    <w:rsid w:val="00E277A0"/>
    <w:rsid w:val="00E27CAB"/>
    <w:rsid w:val="00E27D3A"/>
    <w:rsid w:val="00E27FE3"/>
    <w:rsid w:val="00E3088B"/>
    <w:rsid w:val="00E324E1"/>
    <w:rsid w:val="00E33564"/>
    <w:rsid w:val="00E347AC"/>
    <w:rsid w:val="00E34856"/>
    <w:rsid w:val="00E35833"/>
    <w:rsid w:val="00E3695B"/>
    <w:rsid w:val="00E36DD9"/>
    <w:rsid w:val="00E37FBA"/>
    <w:rsid w:val="00E410F6"/>
    <w:rsid w:val="00E419C7"/>
    <w:rsid w:val="00E4232B"/>
    <w:rsid w:val="00E43423"/>
    <w:rsid w:val="00E43584"/>
    <w:rsid w:val="00E45EDC"/>
    <w:rsid w:val="00E47E57"/>
    <w:rsid w:val="00E50C34"/>
    <w:rsid w:val="00E50D4F"/>
    <w:rsid w:val="00E527D6"/>
    <w:rsid w:val="00E52D5A"/>
    <w:rsid w:val="00E54A68"/>
    <w:rsid w:val="00E54B39"/>
    <w:rsid w:val="00E5717F"/>
    <w:rsid w:val="00E6219F"/>
    <w:rsid w:val="00E62B11"/>
    <w:rsid w:val="00E63B5F"/>
    <w:rsid w:val="00E646F3"/>
    <w:rsid w:val="00E64E6F"/>
    <w:rsid w:val="00E65E0B"/>
    <w:rsid w:val="00E67E92"/>
    <w:rsid w:val="00E700C6"/>
    <w:rsid w:val="00E7127B"/>
    <w:rsid w:val="00E7223A"/>
    <w:rsid w:val="00E72D82"/>
    <w:rsid w:val="00E7358F"/>
    <w:rsid w:val="00E74F8A"/>
    <w:rsid w:val="00E756BE"/>
    <w:rsid w:val="00E759A8"/>
    <w:rsid w:val="00E75EFD"/>
    <w:rsid w:val="00E764E4"/>
    <w:rsid w:val="00E77140"/>
    <w:rsid w:val="00E77A83"/>
    <w:rsid w:val="00E814CA"/>
    <w:rsid w:val="00E816DB"/>
    <w:rsid w:val="00E8175C"/>
    <w:rsid w:val="00E85867"/>
    <w:rsid w:val="00E85AFC"/>
    <w:rsid w:val="00E85CC9"/>
    <w:rsid w:val="00E90169"/>
    <w:rsid w:val="00E91349"/>
    <w:rsid w:val="00E923A4"/>
    <w:rsid w:val="00E92CE5"/>
    <w:rsid w:val="00E932DA"/>
    <w:rsid w:val="00E93F63"/>
    <w:rsid w:val="00E94CA3"/>
    <w:rsid w:val="00EA13AB"/>
    <w:rsid w:val="00EA15F6"/>
    <w:rsid w:val="00EA1FA8"/>
    <w:rsid w:val="00EA239A"/>
    <w:rsid w:val="00EA511F"/>
    <w:rsid w:val="00EA51FE"/>
    <w:rsid w:val="00EA7430"/>
    <w:rsid w:val="00EB01CE"/>
    <w:rsid w:val="00EB1084"/>
    <w:rsid w:val="00EB12A7"/>
    <w:rsid w:val="00EB226B"/>
    <w:rsid w:val="00EB2E77"/>
    <w:rsid w:val="00EB2F3B"/>
    <w:rsid w:val="00EB540C"/>
    <w:rsid w:val="00EB7633"/>
    <w:rsid w:val="00EC1575"/>
    <w:rsid w:val="00EC2996"/>
    <w:rsid w:val="00EC4212"/>
    <w:rsid w:val="00EC4350"/>
    <w:rsid w:val="00EC4818"/>
    <w:rsid w:val="00EC498F"/>
    <w:rsid w:val="00EC4D68"/>
    <w:rsid w:val="00EC6D00"/>
    <w:rsid w:val="00EC7BF3"/>
    <w:rsid w:val="00ED0D2A"/>
    <w:rsid w:val="00ED0E6F"/>
    <w:rsid w:val="00ED1200"/>
    <w:rsid w:val="00ED1535"/>
    <w:rsid w:val="00ED23B0"/>
    <w:rsid w:val="00ED39F0"/>
    <w:rsid w:val="00ED4C22"/>
    <w:rsid w:val="00ED557B"/>
    <w:rsid w:val="00ED597B"/>
    <w:rsid w:val="00ED5B43"/>
    <w:rsid w:val="00ED6585"/>
    <w:rsid w:val="00EE1E54"/>
    <w:rsid w:val="00EE1FE2"/>
    <w:rsid w:val="00EE215F"/>
    <w:rsid w:val="00EE2A81"/>
    <w:rsid w:val="00EE2F60"/>
    <w:rsid w:val="00EE3FB0"/>
    <w:rsid w:val="00EE44E6"/>
    <w:rsid w:val="00EE4500"/>
    <w:rsid w:val="00EE63F5"/>
    <w:rsid w:val="00EF09ED"/>
    <w:rsid w:val="00EF1219"/>
    <w:rsid w:val="00EF181F"/>
    <w:rsid w:val="00EF1E8E"/>
    <w:rsid w:val="00EF2207"/>
    <w:rsid w:val="00EF25EA"/>
    <w:rsid w:val="00EF4D66"/>
    <w:rsid w:val="00EF56A3"/>
    <w:rsid w:val="00F01863"/>
    <w:rsid w:val="00F019C7"/>
    <w:rsid w:val="00F01DC6"/>
    <w:rsid w:val="00F0240E"/>
    <w:rsid w:val="00F0397F"/>
    <w:rsid w:val="00F03C9E"/>
    <w:rsid w:val="00F0404B"/>
    <w:rsid w:val="00F050D3"/>
    <w:rsid w:val="00F0510A"/>
    <w:rsid w:val="00F05722"/>
    <w:rsid w:val="00F0733D"/>
    <w:rsid w:val="00F07F67"/>
    <w:rsid w:val="00F1231F"/>
    <w:rsid w:val="00F12A28"/>
    <w:rsid w:val="00F12E9C"/>
    <w:rsid w:val="00F13CF4"/>
    <w:rsid w:val="00F13FF7"/>
    <w:rsid w:val="00F14A1A"/>
    <w:rsid w:val="00F155F4"/>
    <w:rsid w:val="00F171B7"/>
    <w:rsid w:val="00F1776E"/>
    <w:rsid w:val="00F17F5D"/>
    <w:rsid w:val="00F20213"/>
    <w:rsid w:val="00F2094F"/>
    <w:rsid w:val="00F20F82"/>
    <w:rsid w:val="00F20F85"/>
    <w:rsid w:val="00F214A3"/>
    <w:rsid w:val="00F221EC"/>
    <w:rsid w:val="00F2440E"/>
    <w:rsid w:val="00F260FA"/>
    <w:rsid w:val="00F26346"/>
    <w:rsid w:val="00F26D4B"/>
    <w:rsid w:val="00F2749F"/>
    <w:rsid w:val="00F27847"/>
    <w:rsid w:val="00F30489"/>
    <w:rsid w:val="00F30B00"/>
    <w:rsid w:val="00F3119E"/>
    <w:rsid w:val="00F311C5"/>
    <w:rsid w:val="00F318F6"/>
    <w:rsid w:val="00F321D2"/>
    <w:rsid w:val="00F3374F"/>
    <w:rsid w:val="00F33873"/>
    <w:rsid w:val="00F3503C"/>
    <w:rsid w:val="00F35A03"/>
    <w:rsid w:val="00F37236"/>
    <w:rsid w:val="00F37A3A"/>
    <w:rsid w:val="00F41F38"/>
    <w:rsid w:val="00F4301E"/>
    <w:rsid w:val="00F43FD0"/>
    <w:rsid w:val="00F44DF0"/>
    <w:rsid w:val="00F45E85"/>
    <w:rsid w:val="00F46B25"/>
    <w:rsid w:val="00F50A73"/>
    <w:rsid w:val="00F518D9"/>
    <w:rsid w:val="00F53470"/>
    <w:rsid w:val="00F53F4E"/>
    <w:rsid w:val="00F5404B"/>
    <w:rsid w:val="00F551DC"/>
    <w:rsid w:val="00F552F8"/>
    <w:rsid w:val="00F55C5F"/>
    <w:rsid w:val="00F6086F"/>
    <w:rsid w:val="00F60E5C"/>
    <w:rsid w:val="00F612B9"/>
    <w:rsid w:val="00F62D88"/>
    <w:rsid w:val="00F637B5"/>
    <w:rsid w:val="00F6525A"/>
    <w:rsid w:val="00F70CF4"/>
    <w:rsid w:val="00F715DC"/>
    <w:rsid w:val="00F71AD1"/>
    <w:rsid w:val="00F72FFC"/>
    <w:rsid w:val="00F73508"/>
    <w:rsid w:val="00F740E3"/>
    <w:rsid w:val="00F74537"/>
    <w:rsid w:val="00F753B7"/>
    <w:rsid w:val="00F7619D"/>
    <w:rsid w:val="00F83414"/>
    <w:rsid w:val="00F83AB6"/>
    <w:rsid w:val="00F84AA1"/>
    <w:rsid w:val="00F859F9"/>
    <w:rsid w:val="00F8604D"/>
    <w:rsid w:val="00F86232"/>
    <w:rsid w:val="00F8631D"/>
    <w:rsid w:val="00F900C4"/>
    <w:rsid w:val="00F943EF"/>
    <w:rsid w:val="00F944BC"/>
    <w:rsid w:val="00F95CFA"/>
    <w:rsid w:val="00F96731"/>
    <w:rsid w:val="00F977D0"/>
    <w:rsid w:val="00F97A5A"/>
    <w:rsid w:val="00F97C09"/>
    <w:rsid w:val="00FA0333"/>
    <w:rsid w:val="00FA0F01"/>
    <w:rsid w:val="00FA1589"/>
    <w:rsid w:val="00FA1EA3"/>
    <w:rsid w:val="00FA2B22"/>
    <w:rsid w:val="00FA3EA4"/>
    <w:rsid w:val="00FA4659"/>
    <w:rsid w:val="00FB0D5D"/>
    <w:rsid w:val="00FB1EDF"/>
    <w:rsid w:val="00FB239C"/>
    <w:rsid w:val="00FB3271"/>
    <w:rsid w:val="00FB3610"/>
    <w:rsid w:val="00FB36F9"/>
    <w:rsid w:val="00FB4C09"/>
    <w:rsid w:val="00FC074D"/>
    <w:rsid w:val="00FC1992"/>
    <w:rsid w:val="00FD1D99"/>
    <w:rsid w:val="00FD2288"/>
    <w:rsid w:val="00FD41D6"/>
    <w:rsid w:val="00FD4CAE"/>
    <w:rsid w:val="00FD4D7A"/>
    <w:rsid w:val="00FD6094"/>
    <w:rsid w:val="00FD6D38"/>
    <w:rsid w:val="00FD7367"/>
    <w:rsid w:val="00FE1CC3"/>
    <w:rsid w:val="00FE2586"/>
    <w:rsid w:val="00FE32BB"/>
    <w:rsid w:val="00FE4C32"/>
    <w:rsid w:val="00FE5A40"/>
    <w:rsid w:val="00FE627E"/>
    <w:rsid w:val="00FE6303"/>
    <w:rsid w:val="00FE6771"/>
    <w:rsid w:val="00FE698E"/>
    <w:rsid w:val="00FE738B"/>
    <w:rsid w:val="00FF2104"/>
    <w:rsid w:val="00FF2C30"/>
    <w:rsid w:val="00FF3796"/>
    <w:rsid w:val="00FF3EF9"/>
    <w:rsid w:val="00FF61B8"/>
    <w:rsid w:val="00FF76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902B96"/>
  <w15:docId w15:val="{F47477A7-C25C-4B46-995C-F480094F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D0E6F"/>
    <w:rPr>
      <w:rFonts w:eastAsia="Calibri"/>
      <w:sz w:val="24"/>
      <w:szCs w:val="24"/>
      <w:lang w:val="uk-UA"/>
    </w:rPr>
  </w:style>
  <w:style w:type="paragraph" w:styleId="10">
    <w:name w:val="heading 1"/>
    <w:basedOn w:val="a"/>
    <w:next w:val="a"/>
    <w:link w:val="11"/>
    <w:uiPriority w:val="9"/>
    <w:qFormat/>
    <w:rsid w:val="00CE010D"/>
    <w:pPr>
      <w:keepNext/>
      <w:spacing w:before="240" w:after="60"/>
      <w:outlineLvl w:val="0"/>
    </w:pPr>
    <w:rPr>
      <w:rFonts w:ascii="Arial" w:hAnsi="Arial" w:cs="Arial"/>
      <w:b/>
      <w:bCs/>
      <w:kern w:val="32"/>
      <w:sz w:val="32"/>
      <w:szCs w:val="32"/>
    </w:rPr>
  </w:style>
  <w:style w:type="paragraph" w:styleId="20">
    <w:name w:val="heading 2"/>
    <w:basedOn w:val="a"/>
    <w:next w:val="a"/>
    <w:link w:val="21"/>
    <w:qFormat/>
    <w:rsid w:val="00EC4D68"/>
    <w:pPr>
      <w:keepNext/>
      <w:spacing w:before="240" w:after="60"/>
      <w:outlineLvl w:val="1"/>
    </w:pPr>
    <w:rPr>
      <w:rFonts w:ascii="Calibri Light" w:eastAsia="Times New Roman" w:hAnsi="Calibri Light"/>
      <w:b/>
      <w:bCs/>
      <w:i/>
      <w:iCs/>
      <w:sz w:val="28"/>
      <w:szCs w:val="28"/>
      <w:lang w:val="x-none" w:eastAsia="x-none"/>
    </w:rPr>
  </w:style>
  <w:style w:type="paragraph" w:styleId="30">
    <w:name w:val="heading 3"/>
    <w:basedOn w:val="a"/>
    <w:next w:val="a"/>
    <w:link w:val="31"/>
    <w:qFormat/>
    <w:rsid w:val="00914C96"/>
    <w:pPr>
      <w:keepNext/>
      <w:spacing w:before="240" w:after="60"/>
      <w:outlineLvl w:val="2"/>
    </w:pPr>
    <w:rPr>
      <w:rFonts w:ascii="Calibri Light" w:eastAsia="Times New Roman" w:hAnsi="Calibri Light"/>
      <w:b/>
      <w:bCs/>
      <w:sz w:val="26"/>
      <w:szCs w:val="26"/>
      <w:lang w:val="x-none" w:eastAsia="x-none"/>
    </w:rPr>
  </w:style>
  <w:style w:type="paragraph" w:styleId="4">
    <w:name w:val="heading 4"/>
    <w:basedOn w:val="a"/>
    <w:next w:val="a"/>
    <w:qFormat/>
    <w:rsid w:val="00CE010D"/>
    <w:pPr>
      <w:keepNext/>
      <w:spacing w:before="240" w:after="60"/>
      <w:outlineLvl w:val="3"/>
    </w:pPr>
    <w:rPr>
      <w:b/>
      <w:bCs/>
      <w:sz w:val="28"/>
      <w:szCs w:val="28"/>
    </w:rPr>
  </w:style>
  <w:style w:type="paragraph" w:styleId="5">
    <w:name w:val="heading 5"/>
    <w:basedOn w:val="a"/>
    <w:next w:val="a"/>
    <w:link w:val="50"/>
    <w:qFormat/>
    <w:rsid w:val="00CE010D"/>
    <w:pPr>
      <w:keepNext/>
      <w:ind w:hanging="360"/>
      <w:outlineLvl w:val="4"/>
    </w:pPr>
    <w:rPr>
      <w:b/>
      <w:bCs/>
      <w:sz w:val="36"/>
      <w:szCs w:val="36"/>
      <w:lang w:eastAsia="uk-UA"/>
    </w:rPr>
  </w:style>
  <w:style w:type="paragraph" w:styleId="6">
    <w:name w:val="heading 6"/>
    <w:basedOn w:val="a"/>
    <w:next w:val="a"/>
    <w:link w:val="60"/>
    <w:qFormat/>
    <w:rsid w:val="009E137F"/>
    <w:pPr>
      <w:keepNext/>
      <w:outlineLvl w:val="5"/>
    </w:pPr>
    <w:rPr>
      <w:rFonts w:eastAsia="Times New Roman"/>
      <w:color w:val="000000"/>
      <w:szCs w:val="20"/>
      <w:lang w:eastAsia="en-US"/>
    </w:rPr>
  </w:style>
  <w:style w:type="paragraph" w:styleId="7">
    <w:name w:val="heading 7"/>
    <w:basedOn w:val="a"/>
    <w:next w:val="a"/>
    <w:link w:val="70"/>
    <w:qFormat/>
    <w:rsid w:val="00A00A30"/>
    <w:pPr>
      <w:spacing w:before="240" w:after="60"/>
      <w:outlineLvl w:val="6"/>
    </w:pPr>
    <w:rPr>
      <w:rFonts w:ascii="Calibri" w:eastAsia="Times New Roman" w:hAnsi="Calibri"/>
    </w:rPr>
  </w:style>
  <w:style w:type="paragraph" w:styleId="8">
    <w:name w:val="heading 8"/>
    <w:basedOn w:val="a"/>
    <w:next w:val="a"/>
    <w:link w:val="80"/>
    <w:qFormat/>
    <w:rsid w:val="00A00A30"/>
    <w:pPr>
      <w:spacing w:before="240" w:after="60"/>
      <w:outlineLvl w:val="7"/>
    </w:pPr>
    <w:rPr>
      <w:rFonts w:ascii="Calibri" w:eastAsia="Times New Roman"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CE010D"/>
    <w:rPr>
      <w:rFonts w:eastAsia="Calibri"/>
      <w:b/>
      <w:bCs/>
      <w:sz w:val="36"/>
      <w:szCs w:val="36"/>
      <w:lang w:val="uk-UA" w:eastAsia="uk-UA" w:bidi="ar-SA"/>
    </w:rPr>
  </w:style>
  <w:style w:type="character" w:customStyle="1" w:styleId="a3">
    <w:name w:val="Название Знак"/>
    <w:link w:val="12"/>
    <w:locked/>
    <w:rsid w:val="00CE010D"/>
    <w:rPr>
      <w:rFonts w:ascii="Calibri" w:eastAsia="Calibri" w:hAnsi="Calibri"/>
      <w:b/>
      <w:sz w:val="24"/>
      <w:szCs w:val="24"/>
      <w:lang w:val="ru-RU" w:eastAsia="ru-RU" w:bidi="ar-SA"/>
    </w:rPr>
  </w:style>
  <w:style w:type="paragraph" w:customStyle="1" w:styleId="12">
    <w:name w:val="Название1"/>
    <w:basedOn w:val="a"/>
    <w:link w:val="a3"/>
    <w:qFormat/>
    <w:rsid w:val="00CE010D"/>
    <w:pPr>
      <w:jc w:val="center"/>
    </w:pPr>
    <w:rPr>
      <w:rFonts w:ascii="Calibri" w:hAnsi="Calibri"/>
      <w:b/>
    </w:rPr>
  </w:style>
  <w:style w:type="character" w:styleId="a4">
    <w:name w:val="Emphasis"/>
    <w:qFormat/>
    <w:rsid w:val="00CE010D"/>
    <w:rPr>
      <w:rFonts w:ascii="Times New Roman" w:hAnsi="Times New Roman" w:cs="Times New Roman" w:hint="default"/>
      <w:b/>
      <w:bCs/>
      <w:i w:val="0"/>
      <w:iCs w:val="0"/>
    </w:rPr>
  </w:style>
  <w:style w:type="character" w:styleId="a5">
    <w:name w:val="Strong"/>
    <w:uiPriority w:val="22"/>
    <w:qFormat/>
    <w:rsid w:val="00CE010D"/>
    <w:rPr>
      <w:rFonts w:ascii="Times New Roman" w:hAnsi="Times New Roman" w:cs="Times New Roman" w:hint="default"/>
      <w:b/>
      <w:bCs/>
    </w:rPr>
  </w:style>
  <w:style w:type="paragraph" w:styleId="a6">
    <w:name w:val="Normal (Web)"/>
    <w:aliases w:val="Обычный (Интернет),Обычный (веб) Знак1 Знак,Обычный (веб) Знак Знак Знак,Знак5 Знак Знак Знак,Знак5 Знак1 Знак,Обычный (веб) Знак Знак1,Знак5 Знак Знак1,Знак5 Знак,Знак5 Знак Знак,Знак5,Обычный (Web) Знак Знак Знак Знак,Знак1,Знак2"/>
    <w:basedOn w:val="a"/>
    <w:link w:val="a7"/>
    <w:uiPriority w:val="99"/>
    <w:qFormat/>
    <w:rsid w:val="00CE010D"/>
    <w:pPr>
      <w:suppressAutoHyphens/>
      <w:spacing w:before="280" w:after="280"/>
    </w:pPr>
    <w:rPr>
      <w:rFonts w:ascii="Times New Roman CYR" w:hAnsi="Times New Roman CYR"/>
      <w:lang w:eastAsia="ar-SA"/>
    </w:rPr>
  </w:style>
  <w:style w:type="character" w:customStyle="1" w:styleId="a7">
    <w:name w:val="Обычный (веб) Знак"/>
    <w:aliases w:val="Обычный (Интернет)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Знак5 Знак Знак Знак1"/>
    <w:link w:val="a6"/>
    <w:uiPriority w:val="99"/>
    <w:qFormat/>
    <w:rsid w:val="00CE010D"/>
    <w:rPr>
      <w:rFonts w:ascii="Times New Roman CYR" w:eastAsia="Calibri" w:hAnsi="Times New Roman CYR"/>
      <w:sz w:val="24"/>
      <w:szCs w:val="24"/>
      <w:lang w:val="uk-UA" w:eastAsia="ar-SA" w:bidi="ar-SA"/>
    </w:rPr>
  </w:style>
  <w:style w:type="paragraph" w:styleId="a8">
    <w:name w:val="Body Text"/>
    <w:basedOn w:val="a"/>
    <w:link w:val="a9"/>
    <w:rsid w:val="00CE010D"/>
    <w:pPr>
      <w:jc w:val="center"/>
    </w:pPr>
    <w:rPr>
      <w:bCs/>
    </w:rPr>
  </w:style>
  <w:style w:type="character" w:customStyle="1" w:styleId="a9">
    <w:name w:val="Основной текст Знак"/>
    <w:link w:val="a8"/>
    <w:locked/>
    <w:rsid w:val="00CE010D"/>
    <w:rPr>
      <w:rFonts w:eastAsia="Calibri"/>
      <w:bCs/>
      <w:sz w:val="24"/>
      <w:szCs w:val="24"/>
      <w:lang w:val="uk-UA" w:eastAsia="ru-RU" w:bidi="ar-SA"/>
    </w:rPr>
  </w:style>
  <w:style w:type="character" w:customStyle="1" w:styleId="22">
    <w:name w:val="Основной текст 2 Знак"/>
    <w:link w:val="23"/>
    <w:locked/>
    <w:rsid w:val="00CE010D"/>
    <w:rPr>
      <w:rFonts w:ascii="Calibri" w:eastAsia="Calibri" w:hAnsi="Calibri"/>
      <w:b/>
      <w:bCs/>
      <w:sz w:val="24"/>
      <w:szCs w:val="24"/>
      <w:lang w:val="uk-UA" w:eastAsia="uk-UA" w:bidi="ar-SA"/>
    </w:rPr>
  </w:style>
  <w:style w:type="paragraph" w:styleId="23">
    <w:name w:val="Body Text 2"/>
    <w:basedOn w:val="a"/>
    <w:link w:val="22"/>
    <w:rsid w:val="00CE010D"/>
    <w:rPr>
      <w:rFonts w:ascii="Calibri" w:hAnsi="Calibri"/>
      <w:b/>
      <w:bCs/>
      <w:lang w:eastAsia="uk-UA"/>
    </w:rPr>
  </w:style>
  <w:style w:type="paragraph" w:customStyle="1" w:styleId="13">
    <w:name w:val="Обычный (веб)1"/>
    <w:basedOn w:val="a"/>
    <w:rsid w:val="00CE010D"/>
    <w:pPr>
      <w:spacing w:before="100" w:beforeAutospacing="1" w:after="100" w:afterAutospacing="1"/>
    </w:pPr>
    <w:rPr>
      <w:lang w:eastAsia="uk-UA"/>
    </w:rPr>
  </w:style>
  <w:style w:type="character" w:customStyle="1" w:styleId="NoSpacingChar1">
    <w:name w:val="No Spacing Char1"/>
    <w:link w:val="14"/>
    <w:locked/>
    <w:rsid w:val="00CE010D"/>
    <w:rPr>
      <w:rFonts w:ascii="Calibri" w:hAnsi="Calibri"/>
      <w:sz w:val="22"/>
      <w:szCs w:val="22"/>
      <w:lang w:val="ru-RU" w:eastAsia="en-US" w:bidi="ar-SA"/>
    </w:rPr>
  </w:style>
  <w:style w:type="paragraph" w:customStyle="1" w:styleId="14">
    <w:name w:val="Без интервала1"/>
    <w:link w:val="NoSpacingChar1"/>
    <w:rsid w:val="00CE010D"/>
    <w:rPr>
      <w:rFonts w:ascii="Calibri" w:hAnsi="Calibri"/>
      <w:sz w:val="22"/>
      <w:szCs w:val="22"/>
      <w:lang w:eastAsia="en-US"/>
    </w:rPr>
  </w:style>
  <w:style w:type="paragraph" w:customStyle="1" w:styleId="15">
    <w:name w:val="Абзац списка1"/>
    <w:basedOn w:val="a"/>
    <w:rsid w:val="00CE010D"/>
    <w:pPr>
      <w:spacing w:after="200" w:line="276" w:lineRule="auto"/>
      <w:ind w:left="720"/>
      <w:contextualSpacing/>
    </w:pPr>
    <w:rPr>
      <w:rFonts w:ascii="Calibri" w:hAnsi="Calibri"/>
      <w:sz w:val="22"/>
      <w:szCs w:val="22"/>
    </w:rPr>
  </w:style>
  <w:style w:type="character" w:customStyle="1" w:styleId="apple-style-span">
    <w:name w:val="apple-style-span"/>
    <w:rsid w:val="00CE010D"/>
    <w:rPr>
      <w:rFonts w:ascii="Times New Roman" w:hAnsi="Times New Roman" w:cs="Times New Roman" w:hint="default"/>
    </w:rPr>
  </w:style>
  <w:style w:type="character" w:customStyle="1" w:styleId="rvts0">
    <w:name w:val="rvts0"/>
    <w:rsid w:val="00CE010D"/>
    <w:rPr>
      <w:rFonts w:ascii="Times New Roman" w:hAnsi="Times New Roman" w:cs="Times New Roman" w:hint="default"/>
    </w:rPr>
  </w:style>
  <w:style w:type="character" w:customStyle="1" w:styleId="apple-converted-space">
    <w:name w:val="apple-converted-space"/>
    <w:rsid w:val="00CE010D"/>
  </w:style>
  <w:style w:type="paragraph" w:customStyle="1" w:styleId="rmcyhnbq">
    <w:name w:val="rmcyhnbq"/>
    <w:basedOn w:val="a"/>
    <w:rsid w:val="00CE010D"/>
    <w:pPr>
      <w:spacing w:before="100" w:beforeAutospacing="1" w:after="100" w:afterAutospacing="1"/>
    </w:pPr>
  </w:style>
  <w:style w:type="paragraph" w:styleId="24">
    <w:name w:val="Body Text Indent 2"/>
    <w:basedOn w:val="a"/>
    <w:link w:val="25"/>
    <w:rsid w:val="00CE010D"/>
    <w:pPr>
      <w:spacing w:after="120" w:line="480" w:lineRule="auto"/>
      <w:ind w:left="283"/>
    </w:pPr>
    <w:rPr>
      <w:lang w:eastAsia="uk-UA"/>
    </w:rPr>
  </w:style>
  <w:style w:type="character" w:customStyle="1" w:styleId="25">
    <w:name w:val="Основной текст с отступом 2 Знак"/>
    <w:link w:val="24"/>
    <w:locked/>
    <w:rsid w:val="00CE010D"/>
    <w:rPr>
      <w:rFonts w:eastAsia="Calibri"/>
      <w:sz w:val="24"/>
      <w:szCs w:val="24"/>
      <w:lang w:val="uk-UA" w:eastAsia="uk-UA" w:bidi="ar-SA"/>
    </w:rPr>
  </w:style>
  <w:style w:type="character" w:styleId="aa">
    <w:name w:val="Hyperlink"/>
    <w:uiPriority w:val="99"/>
    <w:rsid w:val="00CE010D"/>
    <w:rPr>
      <w:color w:val="0000FF"/>
      <w:u w:val="single"/>
    </w:rPr>
  </w:style>
  <w:style w:type="paragraph" w:customStyle="1" w:styleId="rvps2">
    <w:name w:val="rvps2"/>
    <w:basedOn w:val="a"/>
    <w:qFormat/>
    <w:rsid w:val="00CE010D"/>
    <w:pPr>
      <w:spacing w:before="100" w:beforeAutospacing="1" w:after="100" w:afterAutospacing="1"/>
    </w:pPr>
    <w:rPr>
      <w:rFonts w:eastAsia="Times New Roman"/>
    </w:rPr>
  </w:style>
  <w:style w:type="paragraph" w:customStyle="1" w:styleId="210">
    <w:name w:val="Основной текст 21"/>
    <w:basedOn w:val="a"/>
    <w:rsid w:val="00CE010D"/>
    <w:pPr>
      <w:suppressAutoHyphens/>
      <w:spacing w:after="120" w:line="480" w:lineRule="auto"/>
    </w:pPr>
    <w:rPr>
      <w:rFonts w:eastAsia="Times New Roman"/>
      <w:lang w:eastAsia="ar-SA"/>
    </w:rPr>
  </w:style>
  <w:style w:type="paragraph" w:styleId="ab">
    <w:name w:val="No Spacing"/>
    <w:link w:val="ac"/>
    <w:uiPriority w:val="99"/>
    <w:qFormat/>
    <w:rsid w:val="00CE010D"/>
    <w:rPr>
      <w:rFonts w:ascii="Calibri" w:hAnsi="Calibri"/>
      <w:sz w:val="22"/>
      <w:szCs w:val="22"/>
      <w:lang w:eastAsia="en-US"/>
    </w:rPr>
  </w:style>
  <w:style w:type="character" w:customStyle="1" w:styleId="ac">
    <w:name w:val="Без интервала Знак"/>
    <w:link w:val="ab"/>
    <w:uiPriority w:val="99"/>
    <w:rsid w:val="00CE010D"/>
    <w:rPr>
      <w:rFonts w:ascii="Calibri" w:hAnsi="Calibri"/>
      <w:sz w:val="22"/>
      <w:szCs w:val="22"/>
      <w:lang w:eastAsia="en-US" w:bidi="ar-SA"/>
    </w:rPr>
  </w:style>
  <w:style w:type="character" w:customStyle="1" w:styleId="wT42">
    <w:name w:val="wT42"/>
    <w:rsid w:val="00CE010D"/>
  </w:style>
  <w:style w:type="character" w:styleId="ad">
    <w:name w:val="FollowedHyperlink"/>
    <w:rsid w:val="00CE010D"/>
    <w:rPr>
      <w:color w:val="800080"/>
      <w:u w:val="single"/>
    </w:rPr>
  </w:style>
  <w:style w:type="paragraph" w:styleId="ae">
    <w:name w:val="header"/>
    <w:basedOn w:val="a"/>
    <w:link w:val="af"/>
    <w:uiPriority w:val="99"/>
    <w:rsid w:val="00CE010D"/>
    <w:pPr>
      <w:tabs>
        <w:tab w:val="center" w:pos="4677"/>
        <w:tab w:val="right" w:pos="9355"/>
      </w:tabs>
    </w:pPr>
  </w:style>
  <w:style w:type="character" w:styleId="af0">
    <w:name w:val="page number"/>
    <w:basedOn w:val="a0"/>
    <w:rsid w:val="00CE010D"/>
  </w:style>
  <w:style w:type="paragraph" w:styleId="af1">
    <w:name w:val="footer"/>
    <w:basedOn w:val="a"/>
    <w:link w:val="af2"/>
    <w:uiPriority w:val="99"/>
    <w:rsid w:val="00CE010D"/>
    <w:pPr>
      <w:tabs>
        <w:tab w:val="center" w:pos="4677"/>
        <w:tab w:val="right" w:pos="9355"/>
      </w:tabs>
    </w:pPr>
    <w:rPr>
      <w:lang w:val="x-none" w:eastAsia="x-none"/>
    </w:rPr>
  </w:style>
  <w:style w:type="paragraph" w:customStyle="1" w:styleId="16">
    <w:name w:val="Основной текст1"/>
    <w:basedOn w:val="a"/>
    <w:rsid w:val="00470D70"/>
    <w:pPr>
      <w:widowControl w:val="0"/>
      <w:snapToGrid w:val="0"/>
    </w:pPr>
    <w:rPr>
      <w:rFonts w:ascii="Arial" w:hAnsi="Arial"/>
      <w:szCs w:val="20"/>
    </w:rPr>
  </w:style>
  <w:style w:type="character" w:customStyle="1" w:styleId="32">
    <w:name w:val="Основной текст (3)_"/>
    <w:link w:val="310"/>
    <w:uiPriority w:val="99"/>
    <w:locked/>
    <w:rsid w:val="00CF2824"/>
    <w:rPr>
      <w:spacing w:val="10"/>
      <w:sz w:val="19"/>
      <w:shd w:val="clear" w:color="auto" w:fill="FFFFFF"/>
    </w:rPr>
  </w:style>
  <w:style w:type="paragraph" w:customStyle="1" w:styleId="310">
    <w:name w:val="Основной текст (3)1"/>
    <w:basedOn w:val="a"/>
    <w:link w:val="32"/>
    <w:uiPriority w:val="99"/>
    <w:rsid w:val="00CF2824"/>
    <w:pPr>
      <w:shd w:val="clear" w:color="auto" w:fill="FFFFFF"/>
      <w:spacing w:before="600" w:line="240" w:lineRule="atLeast"/>
    </w:pPr>
    <w:rPr>
      <w:rFonts w:eastAsia="Times New Roman"/>
      <w:spacing w:val="10"/>
      <w:sz w:val="19"/>
      <w:szCs w:val="20"/>
      <w:lang w:val="x-none" w:eastAsia="x-none"/>
    </w:rPr>
  </w:style>
  <w:style w:type="paragraph" w:customStyle="1" w:styleId="17">
    <w:name w:val="Абзац списка1"/>
    <w:basedOn w:val="a"/>
    <w:rsid w:val="00CF2824"/>
    <w:pPr>
      <w:spacing w:after="200" w:line="276" w:lineRule="auto"/>
      <w:ind w:left="720"/>
      <w:contextualSpacing/>
    </w:pPr>
    <w:rPr>
      <w:rFonts w:eastAsia="Times New Roman"/>
      <w:sz w:val="22"/>
      <w:szCs w:val="22"/>
      <w:lang w:eastAsia="en-US"/>
    </w:rPr>
  </w:style>
  <w:style w:type="character" w:customStyle="1" w:styleId="af2">
    <w:name w:val="Нижний колонтитул Знак"/>
    <w:link w:val="af1"/>
    <w:uiPriority w:val="99"/>
    <w:rsid w:val="00663496"/>
    <w:rPr>
      <w:rFonts w:eastAsia="Calibri"/>
      <w:sz w:val="24"/>
      <w:szCs w:val="24"/>
    </w:rPr>
  </w:style>
  <w:style w:type="table" w:styleId="af3">
    <w:name w:val="Table Grid"/>
    <w:basedOn w:val="a1"/>
    <w:uiPriority w:val="39"/>
    <w:rsid w:val="00DC14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semiHidden/>
    <w:rsid w:val="00914C96"/>
    <w:rPr>
      <w:rFonts w:ascii="Calibri Light" w:eastAsia="Times New Roman" w:hAnsi="Calibri Light" w:cs="Times New Roman"/>
      <w:b/>
      <w:bCs/>
      <w:sz w:val="26"/>
      <w:szCs w:val="26"/>
    </w:rPr>
  </w:style>
  <w:style w:type="paragraph" w:styleId="33">
    <w:name w:val="Body Text 3"/>
    <w:basedOn w:val="a"/>
    <w:link w:val="34"/>
    <w:unhideWhenUsed/>
    <w:rsid w:val="00914C96"/>
    <w:pPr>
      <w:spacing w:after="120"/>
    </w:pPr>
    <w:rPr>
      <w:rFonts w:eastAsia="Times New Roman"/>
      <w:sz w:val="16"/>
      <w:szCs w:val="16"/>
      <w:lang w:val="x-none" w:eastAsia="x-none"/>
    </w:rPr>
  </w:style>
  <w:style w:type="character" w:customStyle="1" w:styleId="34">
    <w:name w:val="Основной текст 3 Знак"/>
    <w:link w:val="33"/>
    <w:rsid w:val="00914C96"/>
    <w:rPr>
      <w:sz w:val="16"/>
      <w:szCs w:val="16"/>
    </w:rPr>
  </w:style>
  <w:style w:type="character" w:customStyle="1" w:styleId="shorttext">
    <w:name w:val="short_text"/>
    <w:rsid w:val="00914C96"/>
    <w:rPr>
      <w:rFonts w:cs="Times New Roman"/>
    </w:rPr>
  </w:style>
  <w:style w:type="character" w:customStyle="1" w:styleId="af4">
    <w:name w:val="Основной текст_"/>
    <w:link w:val="26"/>
    <w:locked/>
    <w:rsid w:val="00914C96"/>
    <w:rPr>
      <w:sz w:val="22"/>
      <w:szCs w:val="22"/>
      <w:shd w:val="clear" w:color="auto" w:fill="FFFFFF"/>
    </w:rPr>
  </w:style>
  <w:style w:type="paragraph" w:customStyle="1" w:styleId="26">
    <w:name w:val="Основной текст2"/>
    <w:basedOn w:val="a"/>
    <w:link w:val="af4"/>
    <w:rsid w:val="00914C96"/>
    <w:pPr>
      <w:widowControl w:val="0"/>
      <w:shd w:val="clear" w:color="auto" w:fill="FFFFFF"/>
      <w:spacing w:before="480" w:after="300" w:line="240" w:lineRule="atLeast"/>
      <w:jc w:val="both"/>
    </w:pPr>
    <w:rPr>
      <w:rFonts w:eastAsia="Times New Roman"/>
      <w:sz w:val="22"/>
      <w:szCs w:val="22"/>
      <w:lang w:val="x-none" w:eastAsia="x-none"/>
    </w:rPr>
  </w:style>
  <w:style w:type="character" w:customStyle="1" w:styleId="52">
    <w:name w:val="Заголовок №5 (2)_"/>
    <w:link w:val="520"/>
    <w:rsid w:val="00914C96"/>
    <w:rPr>
      <w:sz w:val="18"/>
      <w:szCs w:val="18"/>
      <w:shd w:val="clear" w:color="auto" w:fill="FFFFFF"/>
    </w:rPr>
  </w:style>
  <w:style w:type="paragraph" w:customStyle="1" w:styleId="520">
    <w:name w:val="Заголовок №5 (2)"/>
    <w:basedOn w:val="a"/>
    <w:link w:val="52"/>
    <w:rsid w:val="00914C96"/>
    <w:pPr>
      <w:shd w:val="clear" w:color="auto" w:fill="FFFFFF"/>
      <w:spacing w:line="245" w:lineRule="exact"/>
      <w:outlineLvl w:val="4"/>
    </w:pPr>
    <w:rPr>
      <w:rFonts w:eastAsia="Times New Roman"/>
      <w:sz w:val="18"/>
      <w:szCs w:val="18"/>
      <w:lang w:val="x-none" w:eastAsia="x-none"/>
    </w:rPr>
  </w:style>
  <w:style w:type="paragraph" w:customStyle="1" w:styleId="40">
    <w:name w:val="Основной текст4"/>
    <w:basedOn w:val="a"/>
    <w:rsid w:val="00914C96"/>
    <w:pPr>
      <w:shd w:val="clear" w:color="auto" w:fill="FFFFFF"/>
      <w:spacing w:before="120" w:line="360" w:lineRule="exact"/>
    </w:pPr>
    <w:rPr>
      <w:rFonts w:eastAsia="Times New Roman"/>
      <w:color w:val="000000"/>
      <w:sz w:val="20"/>
      <w:szCs w:val="20"/>
      <w:lang w:val="uk"/>
    </w:rPr>
  </w:style>
  <w:style w:type="paragraph" w:styleId="af5">
    <w:name w:val="List Paragraph"/>
    <w:aliases w:val="Chapter10,Список уровня 2,название табл/рис"/>
    <w:basedOn w:val="a"/>
    <w:link w:val="af6"/>
    <w:uiPriority w:val="34"/>
    <w:qFormat/>
    <w:rsid w:val="00F01DC6"/>
    <w:pPr>
      <w:spacing w:after="200" w:line="276" w:lineRule="auto"/>
      <w:ind w:left="720"/>
      <w:contextualSpacing/>
    </w:pPr>
    <w:rPr>
      <w:rFonts w:eastAsia="Times New Roman"/>
      <w:sz w:val="22"/>
      <w:szCs w:val="22"/>
      <w:lang w:eastAsia="en-US"/>
    </w:rPr>
  </w:style>
  <w:style w:type="paragraph" w:styleId="HTML">
    <w:name w:val="HTML Preformatted"/>
    <w:aliases w:val="Знак9"/>
    <w:basedOn w:val="a"/>
    <w:link w:val="HTML0"/>
    <w:uiPriority w:val="99"/>
    <w:unhideWhenUsed/>
    <w:rsid w:val="00F01D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aliases w:val="Знак9 Знак"/>
    <w:link w:val="HTML"/>
    <w:uiPriority w:val="99"/>
    <w:rsid w:val="00F01DC6"/>
    <w:rPr>
      <w:rFonts w:ascii="Courier New" w:hAnsi="Courier New" w:cs="Courier New"/>
    </w:rPr>
  </w:style>
  <w:style w:type="character" w:customStyle="1" w:styleId="27">
    <w:name w:val="Основний текст (2)_"/>
    <w:link w:val="28"/>
    <w:uiPriority w:val="99"/>
    <w:locked/>
    <w:rsid w:val="003E3E88"/>
    <w:rPr>
      <w:sz w:val="22"/>
      <w:szCs w:val="22"/>
      <w:shd w:val="clear" w:color="auto" w:fill="FFFFFF"/>
    </w:rPr>
  </w:style>
  <w:style w:type="character" w:customStyle="1" w:styleId="29">
    <w:name w:val="Основний текст (2) + Напівжирний"/>
    <w:uiPriority w:val="99"/>
    <w:rsid w:val="003E3E88"/>
    <w:rPr>
      <w:b/>
      <w:bCs/>
      <w:sz w:val="22"/>
      <w:szCs w:val="22"/>
      <w:shd w:val="clear" w:color="auto" w:fill="FFFFFF"/>
    </w:rPr>
  </w:style>
  <w:style w:type="character" w:customStyle="1" w:styleId="120">
    <w:name w:val="Заголовок №1 (2)_"/>
    <w:link w:val="121"/>
    <w:uiPriority w:val="99"/>
    <w:locked/>
    <w:rsid w:val="003E3E88"/>
    <w:rPr>
      <w:b/>
      <w:bCs/>
      <w:sz w:val="22"/>
      <w:szCs w:val="22"/>
      <w:shd w:val="clear" w:color="auto" w:fill="FFFFFF"/>
    </w:rPr>
  </w:style>
  <w:style w:type="character" w:customStyle="1" w:styleId="35">
    <w:name w:val="Основний текст (3)_"/>
    <w:link w:val="36"/>
    <w:uiPriority w:val="99"/>
    <w:locked/>
    <w:rsid w:val="003E3E88"/>
    <w:rPr>
      <w:b/>
      <w:bCs/>
      <w:sz w:val="22"/>
      <w:szCs w:val="22"/>
      <w:shd w:val="clear" w:color="auto" w:fill="FFFFFF"/>
    </w:rPr>
  </w:style>
  <w:style w:type="paragraph" w:customStyle="1" w:styleId="28">
    <w:name w:val="Основний текст (2)"/>
    <w:basedOn w:val="a"/>
    <w:link w:val="27"/>
    <w:uiPriority w:val="99"/>
    <w:rsid w:val="003E3E88"/>
    <w:pPr>
      <w:widowControl w:val="0"/>
      <w:shd w:val="clear" w:color="auto" w:fill="FFFFFF"/>
      <w:spacing w:after="300" w:line="240" w:lineRule="atLeast"/>
      <w:jc w:val="both"/>
    </w:pPr>
    <w:rPr>
      <w:rFonts w:eastAsia="Times New Roman"/>
      <w:sz w:val="22"/>
      <w:szCs w:val="22"/>
      <w:lang w:val="x-none" w:eastAsia="x-none"/>
    </w:rPr>
  </w:style>
  <w:style w:type="paragraph" w:customStyle="1" w:styleId="121">
    <w:name w:val="Заголовок №1 (2)1"/>
    <w:basedOn w:val="a"/>
    <w:link w:val="120"/>
    <w:uiPriority w:val="99"/>
    <w:rsid w:val="003E3E88"/>
    <w:pPr>
      <w:widowControl w:val="0"/>
      <w:shd w:val="clear" w:color="auto" w:fill="FFFFFF"/>
      <w:spacing w:before="240" w:line="264" w:lineRule="exact"/>
      <w:jc w:val="both"/>
      <w:outlineLvl w:val="0"/>
    </w:pPr>
    <w:rPr>
      <w:rFonts w:eastAsia="Times New Roman"/>
      <w:b/>
      <w:bCs/>
      <w:sz w:val="22"/>
      <w:szCs w:val="22"/>
      <w:lang w:val="x-none" w:eastAsia="x-none"/>
    </w:rPr>
  </w:style>
  <w:style w:type="paragraph" w:customStyle="1" w:styleId="36">
    <w:name w:val="Основний текст (3)"/>
    <w:basedOn w:val="a"/>
    <w:link w:val="35"/>
    <w:uiPriority w:val="99"/>
    <w:rsid w:val="003E3E88"/>
    <w:pPr>
      <w:widowControl w:val="0"/>
      <w:shd w:val="clear" w:color="auto" w:fill="FFFFFF"/>
      <w:spacing w:line="240" w:lineRule="atLeast"/>
    </w:pPr>
    <w:rPr>
      <w:rFonts w:eastAsia="Times New Roman"/>
      <w:b/>
      <w:bCs/>
      <w:sz w:val="22"/>
      <w:szCs w:val="22"/>
      <w:lang w:val="x-none" w:eastAsia="x-none"/>
    </w:rPr>
  </w:style>
  <w:style w:type="character" w:customStyle="1" w:styleId="rvts9">
    <w:name w:val="rvts9"/>
    <w:rsid w:val="005A72F2"/>
  </w:style>
  <w:style w:type="paragraph" w:styleId="af7">
    <w:name w:val="Body Text Indent"/>
    <w:basedOn w:val="a"/>
    <w:link w:val="af8"/>
    <w:rsid w:val="00CD4F30"/>
    <w:pPr>
      <w:spacing w:after="120"/>
      <w:ind w:left="283"/>
    </w:pPr>
    <w:rPr>
      <w:lang w:val="x-none" w:eastAsia="x-none"/>
    </w:rPr>
  </w:style>
  <w:style w:type="character" w:customStyle="1" w:styleId="af8">
    <w:name w:val="Основной текст с отступом Знак"/>
    <w:link w:val="af7"/>
    <w:rsid w:val="00CD4F30"/>
    <w:rPr>
      <w:rFonts w:eastAsia="Calibri"/>
      <w:sz w:val="24"/>
      <w:szCs w:val="24"/>
    </w:rPr>
  </w:style>
  <w:style w:type="character" w:customStyle="1" w:styleId="37">
    <w:name w:val="Заголовок №3_"/>
    <w:link w:val="38"/>
    <w:uiPriority w:val="99"/>
    <w:locked/>
    <w:rsid w:val="00CD4F30"/>
    <w:rPr>
      <w:b/>
      <w:bCs/>
      <w:sz w:val="22"/>
      <w:szCs w:val="22"/>
      <w:shd w:val="clear" w:color="auto" w:fill="FFFFFF"/>
    </w:rPr>
  </w:style>
  <w:style w:type="paragraph" w:customStyle="1" w:styleId="38">
    <w:name w:val="Заголовок №3"/>
    <w:basedOn w:val="a"/>
    <w:link w:val="37"/>
    <w:uiPriority w:val="99"/>
    <w:rsid w:val="00CD4F30"/>
    <w:pPr>
      <w:widowControl w:val="0"/>
      <w:shd w:val="clear" w:color="auto" w:fill="FFFFFF"/>
      <w:spacing w:after="480" w:line="269" w:lineRule="exact"/>
      <w:jc w:val="center"/>
      <w:outlineLvl w:val="2"/>
    </w:pPr>
    <w:rPr>
      <w:rFonts w:eastAsia="Times New Roman"/>
      <w:b/>
      <w:bCs/>
      <w:sz w:val="22"/>
      <w:szCs w:val="22"/>
      <w:lang w:val="x-none" w:eastAsia="x-none"/>
    </w:rPr>
  </w:style>
  <w:style w:type="character" w:customStyle="1" w:styleId="41">
    <w:name w:val="Основной текст (4)_"/>
    <w:link w:val="42"/>
    <w:uiPriority w:val="99"/>
    <w:locked/>
    <w:rsid w:val="00CD4F30"/>
    <w:rPr>
      <w:b/>
      <w:spacing w:val="10"/>
      <w:shd w:val="clear" w:color="auto" w:fill="FFFFFF"/>
    </w:rPr>
  </w:style>
  <w:style w:type="paragraph" w:customStyle="1" w:styleId="42">
    <w:name w:val="Основной текст (4)"/>
    <w:basedOn w:val="a"/>
    <w:link w:val="41"/>
    <w:uiPriority w:val="99"/>
    <w:rsid w:val="00CD4F30"/>
    <w:pPr>
      <w:shd w:val="clear" w:color="auto" w:fill="FFFFFF"/>
      <w:spacing w:line="264" w:lineRule="exact"/>
    </w:pPr>
    <w:rPr>
      <w:rFonts w:eastAsia="Times New Roman"/>
      <w:b/>
      <w:spacing w:val="10"/>
      <w:sz w:val="20"/>
      <w:szCs w:val="20"/>
      <w:lang w:val="x-none" w:eastAsia="x-none"/>
    </w:rPr>
  </w:style>
  <w:style w:type="paragraph" w:customStyle="1" w:styleId="211">
    <w:name w:val="Средняя сетка 21"/>
    <w:rsid w:val="00CD4F30"/>
    <w:pPr>
      <w:suppressAutoHyphens/>
      <w:spacing w:line="240" w:lineRule="atLeast"/>
    </w:pPr>
    <w:rPr>
      <w:rFonts w:ascii="Calibri" w:hAnsi="Calibri" w:cs="Calibri"/>
      <w:sz w:val="22"/>
      <w:szCs w:val="22"/>
      <w:lang w:val="uk-UA" w:eastAsia="zh-CN"/>
    </w:rPr>
  </w:style>
  <w:style w:type="character" w:customStyle="1" w:styleId="hps">
    <w:name w:val="hps"/>
    <w:rsid w:val="000378F9"/>
  </w:style>
  <w:style w:type="character" w:customStyle="1" w:styleId="21">
    <w:name w:val="Заголовок 2 Знак"/>
    <w:link w:val="20"/>
    <w:rsid w:val="00EC4D68"/>
    <w:rPr>
      <w:rFonts w:ascii="Calibri Light" w:eastAsia="Times New Roman" w:hAnsi="Calibri Light" w:cs="Times New Roman"/>
      <w:b/>
      <w:bCs/>
      <w:i/>
      <w:iCs/>
      <w:sz w:val="28"/>
      <w:szCs w:val="28"/>
    </w:rPr>
  </w:style>
  <w:style w:type="paragraph" w:styleId="39">
    <w:name w:val="Body Text Indent 3"/>
    <w:basedOn w:val="a"/>
    <w:link w:val="3a"/>
    <w:rsid w:val="009E137F"/>
    <w:pPr>
      <w:spacing w:after="120"/>
      <w:ind w:left="283"/>
    </w:pPr>
    <w:rPr>
      <w:sz w:val="16"/>
      <w:szCs w:val="16"/>
      <w:lang w:val="x-none" w:eastAsia="x-none"/>
    </w:rPr>
  </w:style>
  <w:style w:type="character" w:customStyle="1" w:styleId="3a">
    <w:name w:val="Основной текст с отступом 3 Знак"/>
    <w:link w:val="39"/>
    <w:rsid w:val="009E137F"/>
    <w:rPr>
      <w:rFonts w:eastAsia="Calibri"/>
      <w:sz w:val="16"/>
      <w:szCs w:val="16"/>
    </w:rPr>
  </w:style>
  <w:style w:type="character" w:customStyle="1" w:styleId="60">
    <w:name w:val="Заголовок 6 Знак"/>
    <w:link w:val="6"/>
    <w:rsid w:val="009E137F"/>
    <w:rPr>
      <w:color w:val="000000"/>
      <w:sz w:val="24"/>
      <w:lang w:val="uk-UA" w:eastAsia="en-US"/>
    </w:rPr>
  </w:style>
  <w:style w:type="character" w:customStyle="1" w:styleId="FontStyle12">
    <w:name w:val="Font Style12"/>
    <w:rsid w:val="009E137F"/>
    <w:rPr>
      <w:rFonts w:eastAsia="Times New Roman"/>
      <w:b/>
      <w:bCs/>
      <w:sz w:val="22"/>
      <w:szCs w:val="22"/>
    </w:rPr>
  </w:style>
  <w:style w:type="paragraph" w:customStyle="1" w:styleId="af9">
    <w:name w:val="Знак Знак Знак Знак"/>
    <w:basedOn w:val="a"/>
    <w:rsid w:val="009E137F"/>
    <w:rPr>
      <w:rFonts w:ascii="Verdana" w:eastAsia="Times New Roman" w:hAnsi="Verdana" w:cs="Verdana"/>
      <w:sz w:val="20"/>
      <w:szCs w:val="20"/>
      <w:lang w:val="en-US" w:eastAsia="en-US"/>
    </w:rPr>
  </w:style>
  <w:style w:type="paragraph" w:styleId="afa">
    <w:name w:val="Balloon Text"/>
    <w:basedOn w:val="a"/>
    <w:link w:val="afb"/>
    <w:uiPriority w:val="99"/>
    <w:rsid w:val="009E137F"/>
    <w:rPr>
      <w:rFonts w:ascii="Tahoma" w:eastAsia="Times New Roman" w:hAnsi="Tahoma"/>
      <w:sz w:val="16"/>
      <w:szCs w:val="16"/>
      <w:lang w:val="x-none" w:eastAsia="x-none"/>
    </w:rPr>
  </w:style>
  <w:style w:type="character" w:customStyle="1" w:styleId="afb">
    <w:name w:val="Текст выноски Знак"/>
    <w:link w:val="afa"/>
    <w:uiPriority w:val="99"/>
    <w:rsid w:val="009E137F"/>
    <w:rPr>
      <w:rFonts w:ascii="Tahoma" w:hAnsi="Tahoma"/>
      <w:sz w:val="16"/>
      <w:szCs w:val="16"/>
    </w:rPr>
  </w:style>
  <w:style w:type="paragraph" w:styleId="2">
    <w:name w:val="List 2"/>
    <w:basedOn w:val="a"/>
    <w:rsid w:val="009E137F"/>
    <w:pPr>
      <w:numPr>
        <w:ilvl w:val="1"/>
        <w:numId w:val="1"/>
      </w:numPr>
      <w:spacing w:before="120"/>
      <w:jc w:val="both"/>
    </w:pPr>
    <w:rPr>
      <w:rFonts w:ascii="Arial" w:eastAsia="Times New Roman" w:hAnsi="Arial"/>
      <w:sz w:val="20"/>
      <w:szCs w:val="20"/>
    </w:rPr>
  </w:style>
  <w:style w:type="paragraph" w:customStyle="1" w:styleId="1">
    <w:name w:val="Список 1"/>
    <w:basedOn w:val="a"/>
    <w:rsid w:val="009E137F"/>
    <w:pPr>
      <w:keepNext/>
      <w:numPr>
        <w:numId w:val="1"/>
      </w:numPr>
      <w:suppressAutoHyphens/>
      <w:spacing w:before="120"/>
      <w:ind w:right="284"/>
      <w:jc w:val="center"/>
      <w:outlineLvl w:val="0"/>
    </w:pPr>
    <w:rPr>
      <w:rFonts w:ascii="Arial" w:eastAsia="Times New Roman" w:hAnsi="Arial"/>
      <w:szCs w:val="20"/>
    </w:rPr>
  </w:style>
  <w:style w:type="paragraph" w:styleId="3">
    <w:name w:val="List 3"/>
    <w:basedOn w:val="a"/>
    <w:rsid w:val="009E137F"/>
    <w:pPr>
      <w:numPr>
        <w:ilvl w:val="2"/>
        <w:numId w:val="1"/>
      </w:numPr>
      <w:tabs>
        <w:tab w:val="left" w:pos="993"/>
      </w:tabs>
      <w:spacing w:before="60"/>
      <w:jc w:val="both"/>
    </w:pPr>
    <w:rPr>
      <w:rFonts w:ascii="Arial" w:eastAsia="Times New Roman" w:hAnsi="Arial"/>
      <w:sz w:val="20"/>
      <w:szCs w:val="20"/>
    </w:rPr>
  </w:style>
  <w:style w:type="character" w:customStyle="1" w:styleId="0pt">
    <w:name w:val="Основной текст + Полужирный;Интервал 0 pt"/>
    <w:rsid w:val="009E137F"/>
    <w:rPr>
      <w:rFonts w:ascii="Times New Roman" w:eastAsia="Times New Roman" w:hAnsi="Times New Roman" w:cs="Times New Roman"/>
      <w:b/>
      <w:bCs/>
      <w:i w:val="0"/>
      <w:iCs w:val="0"/>
      <w:smallCaps w:val="0"/>
      <w:strike w:val="0"/>
      <w:color w:val="000000"/>
      <w:spacing w:val="6"/>
      <w:w w:val="100"/>
      <w:position w:val="0"/>
      <w:sz w:val="21"/>
      <w:szCs w:val="21"/>
      <w:u w:val="none"/>
      <w:lang w:val="uk-UA"/>
    </w:rPr>
  </w:style>
  <w:style w:type="paragraph" w:customStyle="1" w:styleId="51">
    <w:name w:val="Основной текст5"/>
    <w:basedOn w:val="a"/>
    <w:rsid w:val="009E137F"/>
    <w:pPr>
      <w:widowControl w:val="0"/>
      <w:shd w:val="clear" w:color="auto" w:fill="FFFFFF"/>
      <w:spacing w:before="60" w:line="0" w:lineRule="atLeast"/>
      <w:jc w:val="right"/>
    </w:pPr>
    <w:rPr>
      <w:rFonts w:eastAsia="Times New Roman"/>
      <w:spacing w:val="2"/>
      <w:sz w:val="21"/>
      <w:szCs w:val="21"/>
    </w:rPr>
  </w:style>
  <w:style w:type="character" w:customStyle="1" w:styleId="rvts23">
    <w:name w:val="rvts23"/>
    <w:rsid w:val="009121D8"/>
  </w:style>
  <w:style w:type="paragraph" w:customStyle="1" w:styleId="ParaAttribute215">
    <w:name w:val="ParaAttribute215"/>
    <w:rsid w:val="00E06FAF"/>
    <w:pPr>
      <w:widowControl w:val="0"/>
      <w:wordWrap w:val="0"/>
      <w:jc w:val="both"/>
    </w:pPr>
    <w:rPr>
      <w:rFonts w:eastAsia="Batang"/>
      <w:lang w:val="uk-UA" w:eastAsia="uk-UA"/>
    </w:rPr>
  </w:style>
  <w:style w:type="character" w:customStyle="1" w:styleId="CharAttribute224">
    <w:name w:val="CharAttribute224"/>
    <w:rsid w:val="00E06FAF"/>
    <w:rPr>
      <w:rFonts w:ascii="Times New Roman" w:eastAsia="Cambria"/>
      <w:sz w:val="24"/>
    </w:rPr>
  </w:style>
  <w:style w:type="paragraph" w:customStyle="1" w:styleId="StyleZakonu">
    <w:name w:val="StyleZakonu"/>
    <w:basedOn w:val="a"/>
    <w:rsid w:val="00D0776F"/>
    <w:pPr>
      <w:spacing w:after="60" w:line="220" w:lineRule="exact"/>
      <w:ind w:firstLine="284"/>
      <w:jc w:val="both"/>
    </w:pPr>
    <w:rPr>
      <w:rFonts w:eastAsia="Times New Roman"/>
      <w:sz w:val="20"/>
      <w:szCs w:val="20"/>
    </w:rPr>
  </w:style>
  <w:style w:type="character" w:customStyle="1" w:styleId="NoSpacingChar">
    <w:name w:val="No Spacing Char"/>
    <w:link w:val="18"/>
    <w:uiPriority w:val="1"/>
    <w:locked/>
    <w:rsid w:val="003512D0"/>
    <w:rPr>
      <w:sz w:val="22"/>
      <w:lang w:val="uk-UA" w:eastAsia="en-US" w:bidi="ar-SA"/>
    </w:rPr>
  </w:style>
  <w:style w:type="paragraph" w:customStyle="1" w:styleId="18">
    <w:name w:val="Без интервала1"/>
    <w:link w:val="NoSpacingChar"/>
    <w:uiPriority w:val="1"/>
    <w:qFormat/>
    <w:rsid w:val="003512D0"/>
    <w:rPr>
      <w:sz w:val="22"/>
      <w:lang w:val="uk-UA" w:eastAsia="en-US"/>
    </w:rPr>
  </w:style>
  <w:style w:type="paragraph" w:customStyle="1" w:styleId="afc">
    <w:name w:val="Нормальний текст"/>
    <w:basedOn w:val="a"/>
    <w:rsid w:val="007978B1"/>
    <w:pPr>
      <w:spacing w:before="120"/>
      <w:ind w:firstLine="567"/>
      <w:jc w:val="both"/>
    </w:pPr>
    <w:rPr>
      <w:rFonts w:ascii="Antiqua" w:eastAsia="Times New Roman" w:hAnsi="Antiqua"/>
      <w:sz w:val="26"/>
      <w:szCs w:val="20"/>
    </w:rPr>
  </w:style>
  <w:style w:type="character" w:customStyle="1" w:styleId="Bodytext">
    <w:name w:val="Body text_"/>
    <w:link w:val="Bodytext1"/>
    <w:locked/>
    <w:rsid w:val="006D0789"/>
    <w:rPr>
      <w:sz w:val="24"/>
      <w:szCs w:val="24"/>
      <w:shd w:val="clear" w:color="auto" w:fill="FFFFFF"/>
    </w:rPr>
  </w:style>
  <w:style w:type="paragraph" w:customStyle="1" w:styleId="Bodytext1">
    <w:name w:val="Body text1"/>
    <w:basedOn w:val="a"/>
    <w:link w:val="Bodytext"/>
    <w:rsid w:val="006D0789"/>
    <w:pPr>
      <w:shd w:val="clear" w:color="auto" w:fill="FFFFFF"/>
      <w:spacing w:after="240" w:line="240" w:lineRule="atLeast"/>
      <w:ind w:hanging="460"/>
    </w:pPr>
    <w:rPr>
      <w:rFonts w:eastAsia="Times New Roman"/>
      <w:lang w:val="x-none" w:eastAsia="x-none"/>
    </w:rPr>
  </w:style>
  <w:style w:type="paragraph" w:customStyle="1" w:styleId="afd">
    <w:name w:val="Знак Знак Знак Знак Знак"/>
    <w:basedOn w:val="a"/>
    <w:rsid w:val="005144CA"/>
    <w:rPr>
      <w:rFonts w:ascii="Verdana" w:eastAsia="Times New Roman" w:hAnsi="Verdana" w:cs="Verdana"/>
      <w:sz w:val="20"/>
      <w:szCs w:val="20"/>
      <w:lang w:val="en-US" w:eastAsia="en-US"/>
    </w:rPr>
  </w:style>
  <w:style w:type="character" w:customStyle="1" w:styleId="rvts11">
    <w:name w:val="rvts11"/>
    <w:rsid w:val="007C4892"/>
  </w:style>
  <w:style w:type="paragraph" w:customStyle="1" w:styleId="afe">
    <w:name w:val="Знак Знак Знак"/>
    <w:basedOn w:val="a"/>
    <w:uiPriority w:val="99"/>
    <w:rsid w:val="00AC5F32"/>
    <w:rPr>
      <w:rFonts w:ascii="Verdana" w:eastAsia="Times New Roman" w:hAnsi="Verdana"/>
      <w:sz w:val="20"/>
      <w:szCs w:val="20"/>
      <w:lang w:val="en-US" w:eastAsia="en-US"/>
    </w:rPr>
  </w:style>
  <w:style w:type="character" w:customStyle="1" w:styleId="Bodytext7">
    <w:name w:val="Body text7"/>
    <w:uiPriority w:val="99"/>
    <w:rsid w:val="00AC5F32"/>
    <w:rPr>
      <w:rFonts w:ascii="Times New Roman" w:hAnsi="Times New Roman" w:cs="Times New Roman" w:hint="default"/>
      <w:spacing w:val="0"/>
      <w:sz w:val="24"/>
      <w:szCs w:val="24"/>
      <w:u w:val="single"/>
      <w:lang w:bidi="ar-SA"/>
    </w:rPr>
  </w:style>
  <w:style w:type="paragraph" w:customStyle="1" w:styleId="xl154">
    <w:name w:val="xl154"/>
    <w:basedOn w:val="a"/>
    <w:rsid w:val="00C473A7"/>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eastAsia="Times New Roman" w:hAnsi="Arial" w:cs="Arial"/>
      <w:b/>
      <w:bCs/>
      <w:sz w:val="16"/>
      <w:szCs w:val="16"/>
      <w:lang w:eastAsia="uk-UA"/>
    </w:rPr>
  </w:style>
  <w:style w:type="character" w:customStyle="1" w:styleId="FontStyle13">
    <w:name w:val="Font Style13"/>
    <w:rsid w:val="002B2A60"/>
    <w:rPr>
      <w:rFonts w:ascii="Times New Roman" w:hAnsi="Times New Roman"/>
      <w:sz w:val="22"/>
    </w:rPr>
  </w:style>
  <w:style w:type="character" w:customStyle="1" w:styleId="70">
    <w:name w:val="Заголовок 7 Знак"/>
    <w:link w:val="7"/>
    <w:semiHidden/>
    <w:rsid w:val="00A00A30"/>
    <w:rPr>
      <w:rFonts w:ascii="Calibri" w:eastAsia="Times New Roman" w:hAnsi="Calibri" w:cs="Times New Roman"/>
      <w:sz w:val="24"/>
      <w:szCs w:val="24"/>
      <w:lang w:val="ru-RU" w:eastAsia="ru-RU"/>
    </w:rPr>
  </w:style>
  <w:style w:type="character" w:customStyle="1" w:styleId="80">
    <w:name w:val="Заголовок 8 Знак"/>
    <w:link w:val="8"/>
    <w:semiHidden/>
    <w:rsid w:val="00A00A30"/>
    <w:rPr>
      <w:rFonts w:ascii="Calibri" w:eastAsia="Times New Roman" w:hAnsi="Calibri" w:cs="Times New Roman"/>
      <w:i/>
      <w:iCs/>
      <w:sz w:val="24"/>
      <w:szCs w:val="24"/>
      <w:lang w:val="ru-RU" w:eastAsia="ru-RU"/>
    </w:rPr>
  </w:style>
  <w:style w:type="character" w:customStyle="1" w:styleId="af">
    <w:name w:val="Верхний колонтитул Знак"/>
    <w:link w:val="ae"/>
    <w:uiPriority w:val="99"/>
    <w:rsid w:val="00A00A30"/>
    <w:rPr>
      <w:rFonts w:eastAsia="Calibri"/>
      <w:sz w:val="24"/>
      <w:szCs w:val="24"/>
      <w:lang w:val="ru-RU" w:eastAsia="ru-RU"/>
    </w:rPr>
  </w:style>
  <w:style w:type="paragraph" w:customStyle="1" w:styleId="Normal1">
    <w:name w:val="Normal1"/>
    <w:qFormat/>
    <w:rsid w:val="00A00A30"/>
    <w:pPr>
      <w:widowControl w:val="0"/>
    </w:pPr>
    <w:rPr>
      <w:snapToGrid w:val="0"/>
    </w:rPr>
  </w:style>
  <w:style w:type="paragraph" w:customStyle="1" w:styleId="Web">
    <w:name w:val="Обычный (Web)"/>
    <w:basedOn w:val="a"/>
    <w:rsid w:val="007413F5"/>
    <w:pPr>
      <w:widowControl w:val="0"/>
      <w:suppressAutoHyphens/>
      <w:spacing w:before="280" w:after="280"/>
    </w:pPr>
    <w:rPr>
      <w:rFonts w:eastAsia="Lucida Sans Unicode"/>
      <w:szCs w:val="20"/>
      <w:lang w:eastAsia="uk-UA"/>
    </w:rPr>
  </w:style>
  <w:style w:type="character" w:customStyle="1" w:styleId="rvts46">
    <w:name w:val="rvts46"/>
    <w:rsid w:val="00741C09"/>
  </w:style>
  <w:style w:type="paragraph" w:customStyle="1" w:styleId="19">
    <w:name w:val="Обычный1"/>
    <w:rsid w:val="003134F8"/>
    <w:pPr>
      <w:spacing w:line="276" w:lineRule="auto"/>
    </w:pPr>
    <w:rPr>
      <w:rFonts w:ascii="Arial" w:eastAsia="Arial" w:hAnsi="Arial" w:cs="Arial"/>
      <w:color w:val="000000"/>
      <w:sz w:val="22"/>
      <w:szCs w:val="22"/>
      <w:lang w:val="en-US" w:eastAsia="en-US"/>
    </w:rPr>
  </w:style>
  <w:style w:type="paragraph" w:customStyle="1" w:styleId="110">
    <w:name w:val="Знак Знак Знак Знак11"/>
    <w:basedOn w:val="a"/>
    <w:uiPriority w:val="99"/>
    <w:rsid w:val="003434C5"/>
    <w:rPr>
      <w:rFonts w:ascii="Verdana" w:eastAsia="Times New Roman" w:hAnsi="Verdana" w:cs="Verdana"/>
      <w:sz w:val="20"/>
      <w:szCs w:val="20"/>
      <w:lang w:val="en-US" w:eastAsia="en-US"/>
    </w:rPr>
  </w:style>
  <w:style w:type="character" w:customStyle="1" w:styleId="3b">
    <w:name w:val="Основной текст (3) + Не полужирный"/>
    <w:rsid w:val="006E56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111">
    <w:name w:val="Основной текст (11)"/>
    <w:rsid w:val="00F30489"/>
    <w:rPr>
      <w:rFonts w:ascii="Batang" w:eastAsia="Batang" w:cs="Batang"/>
      <w:b/>
      <w:bCs/>
      <w:spacing w:val="0"/>
      <w:sz w:val="22"/>
      <w:szCs w:val="22"/>
    </w:rPr>
  </w:style>
  <w:style w:type="character" w:customStyle="1" w:styleId="FontStyle16">
    <w:name w:val="Font Style16"/>
    <w:rsid w:val="00A16B84"/>
    <w:rPr>
      <w:rFonts w:ascii="Times New Roman" w:hAnsi="Times New Roman"/>
      <w:sz w:val="26"/>
    </w:rPr>
  </w:style>
  <w:style w:type="paragraph" w:customStyle="1" w:styleId="LO-normal">
    <w:name w:val="LO-normal"/>
    <w:qFormat/>
    <w:rsid w:val="008D0F10"/>
    <w:pPr>
      <w:suppressAutoHyphens/>
      <w:spacing w:line="276" w:lineRule="auto"/>
    </w:pPr>
    <w:rPr>
      <w:rFonts w:ascii="Arial" w:eastAsia="Arial" w:hAnsi="Arial" w:cs="Arial"/>
      <w:color w:val="000000"/>
      <w:sz w:val="22"/>
      <w:szCs w:val="22"/>
      <w:lang w:val="en-US" w:eastAsia="zh-CN"/>
    </w:rPr>
  </w:style>
  <w:style w:type="numbering" w:customStyle="1" w:styleId="WWNum9">
    <w:name w:val="WWNum9"/>
    <w:rsid w:val="00155ABF"/>
    <w:pPr>
      <w:numPr>
        <w:numId w:val="2"/>
      </w:numPr>
    </w:pPr>
  </w:style>
  <w:style w:type="paragraph" w:customStyle="1" w:styleId="aff">
    <w:name w:val="Знак"/>
    <w:basedOn w:val="a"/>
    <w:rsid w:val="00FE32BB"/>
    <w:rPr>
      <w:rFonts w:ascii="Verdana" w:eastAsia="Times New Roman" w:hAnsi="Verdana" w:cs="Verdana"/>
      <w:sz w:val="20"/>
      <w:szCs w:val="20"/>
      <w:lang w:val="en-US" w:eastAsia="en-US"/>
    </w:rPr>
  </w:style>
  <w:style w:type="paragraph" w:customStyle="1" w:styleId="3c">
    <w:name w:val="Без интервала3"/>
    <w:rsid w:val="00117174"/>
    <w:rPr>
      <w:rFonts w:ascii="Calibri" w:hAnsi="Calibri"/>
      <w:sz w:val="22"/>
      <w:szCs w:val="22"/>
      <w:lang w:eastAsia="en-US"/>
    </w:rPr>
  </w:style>
  <w:style w:type="paragraph" w:customStyle="1" w:styleId="2a">
    <w:name w:val="Абзац списка2"/>
    <w:basedOn w:val="a"/>
    <w:rsid w:val="00462886"/>
    <w:pPr>
      <w:spacing w:after="200" w:line="276" w:lineRule="auto"/>
      <w:ind w:left="720"/>
      <w:contextualSpacing/>
    </w:pPr>
    <w:rPr>
      <w:rFonts w:eastAsia="Times New Roman"/>
      <w:sz w:val="28"/>
      <w:szCs w:val="22"/>
      <w:lang w:eastAsia="en-US"/>
    </w:rPr>
  </w:style>
  <w:style w:type="paragraph" w:customStyle="1" w:styleId="1a">
    <w:name w:val="Знак Знак1"/>
    <w:basedOn w:val="a"/>
    <w:rsid w:val="0021487E"/>
    <w:rPr>
      <w:rFonts w:ascii="Verdana" w:eastAsia="Times New Roman" w:hAnsi="Verdana" w:cs="Verdana"/>
      <w:sz w:val="20"/>
      <w:szCs w:val="20"/>
      <w:lang w:val="en-US" w:eastAsia="en-US"/>
    </w:rPr>
  </w:style>
  <w:style w:type="character" w:customStyle="1" w:styleId="1b">
    <w:name w:val="Гіперпосилання1"/>
    <w:basedOn w:val="a0"/>
    <w:rsid w:val="00D8558C"/>
    <w:rPr>
      <w:rFonts w:cs="Times New Roman"/>
      <w:color w:val="0000FF"/>
      <w:u w:val="single"/>
    </w:rPr>
  </w:style>
  <w:style w:type="paragraph" w:styleId="aff0">
    <w:name w:val="Plain Text"/>
    <w:basedOn w:val="a"/>
    <w:link w:val="aff1"/>
    <w:uiPriority w:val="99"/>
    <w:rsid w:val="007D3590"/>
    <w:pPr>
      <w:ind w:firstLine="720"/>
      <w:jc w:val="both"/>
    </w:pPr>
    <w:rPr>
      <w:rFonts w:ascii="Courier New" w:eastAsia="Times New Roman" w:hAnsi="Courier New" w:cs="Courier New"/>
      <w:sz w:val="20"/>
      <w:szCs w:val="20"/>
      <w:lang w:val="en-AU"/>
    </w:rPr>
  </w:style>
  <w:style w:type="character" w:customStyle="1" w:styleId="aff1">
    <w:name w:val="Текст Знак"/>
    <w:basedOn w:val="a0"/>
    <w:link w:val="aff0"/>
    <w:uiPriority w:val="99"/>
    <w:rsid w:val="007D3590"/>
    <w:rPr>
      <w:rFonts w:ascii="Courier New" w:hAnsi="Courier New" w:cs="Courier New"/>
      <w:lang w:val="en-AU"/>
    </w:rPr>
  </w:style>
  <w:style w:type="paragraph" w:customStyle="1" w:styleId="Standard">
    <w:name w:val="Standard"/>
    <w:qFormat/>
    <w:rsid w:val="00A83F5D"/>
    <w:pPr>
      <w:widowControl w:val="0"/>
      <w:suppressAutoHyphens/>
      <w:textAlignment w:val="baseline"/>
    </w:pPr>
    <w:rPr>
      <w:rFonts w:eastAsia="Andale Sans UI" w:cs="Tahoma"/>
      <w:kern w:val="1"/>
      <w:sz w:val="24"/>
      <w:szCs w:val="24"/>
      <w:lang w:val="de-DE" w:eastAsia="zh-CN" w:bidi="fa-IR"/>
    </w:rPr>
  </w:style>
  <w:style w:type="paragraph" w:customStyle="1" w:styleId="220">
    <w:name w:val="Основной текст с отступом 22"/>
    <w:basedOn w:val="a"/>
    <w:rsid w:val="00A83F5D"/>
    <w:pPr>
      <w:suppressAutoHyphens/>
      <w:spacing w:after="120" w:line="480" w:lineRule="auto"/>
      <w:ind w:left="283"/>
    </w:pPr>
    <w:rPr>
      <w:rFonts w:eastAsia="Andale Sans UI" w:cs="Tahoma"/>
      <w:kern w:val="1"/>
      <w:lang w:val="de-DE" w:eastAsia="fa-IR" w:bidi="fa-IR"/>
    </w:rPr>
  </w:style>
  <w:style w:type="paragraph" w:customStyle="1" w:styleId="aff2">
    <w:name w:val="Содержимое таблицы"/>
    <w:basedOn w:val="a"/>
    <w:qFormat/>
    <w:rsid w:val="005A6FCA"/>
    <w:pPr>
      <w:suppressLineNumbers/>
      <w:suppressAutoHyphens/>
      <w:jc w:val="both"/>
    </w:pPr>
    <w:rPr>
      <w:rFonts w:ascii="Times New Roman CYR" w:eastAsia="Times New Roman" w:hAnsi="Times New Roman CYR" w:cs="Times New Roman CYR"/>
      <w:color w:val="00000A"/>
      <w:lang w:eastAsia="zh-CN"/>
    </w:rPr>
  </w:style>
  <w:style w:type="paragraph" w:customStyle="1" w:styleId="Default">
    <w:name w:val="Default"/>
    <w:qFormat/>
    <w:rsid w:val="005A6FCA"/>
    <w:pPr>
      <w:suppressAutoHyphens/>
    </w:pPr>
    <w:rPr>
      <w:rFonts w:ascii="Arial" w:hAnsi="Arial" w:cs="Arial"/>
      <w:color w:val="000000"/>
      <w:sz w:val="24"/>
      <w:szCs w:val="24"/>
      <w:lang w:eastAsia="ar-SA"/>
    </w:rPr>
  </w:style>
  <w:style w:type="paragraph" w:customStyle="1" w:styleId="311">
    <w:name w:val="Основной текст с отступом 31"/>
    <w:basedOn w:val="a"/>
    <w:rsid w:val="005A6FCA"/>
    <w:pPr>
      <w:suppressAutoHyphens/>
      <w:spacing w:after="120"/>
      <w:ind w:left="360"/>
    </w:pPr>
    <w:rPr>
      <w:rFonts w:eastAsia="Andale Sans UI" w:cs="Tahoma"/>
      <w:kern w:val="1"/>
      <w:sz w:val="16"/>
      <w:szCs w:val="16"/>
      <w:lang w:val="de-DE" w:eastAsia="zh-CN" w:bidi="fa-IR"/>
    </w:rPr>
  </w:style>
  <w:style w:type="table" w:customStyle="1" w:styleId="1c">
    <w:name w:val="Сетка таблицы1"/>
    <w:basedOn w:val="a1"/>
    <w:next w:val="af3"/>
    <w:uiPriority w:val="39"/>
    <w:rsid w:val="00B843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semiHidden/>
    <w:unhideWhenUsed/>
    <w:rsid w:val="00067C26"/>
    <w:rPr>
      <w:sz w:val="16"/>
      <w:szCs w:val="16"/>
    </w:rPr>
  </w:style>
  <w:style w:type="paragraph" w:styleId="aff4">
    <w:name w:val="annotation text"/>
    <w:basedOn w:val="a"/>
    <w:link w:val="aff5"/>
    <w:semiHidden/>
    <w:unhideWhenUsed/>
    <w:rsid w:val="00067C26"/>
    <w:rPr>
      <w:sz w:val="20"/>
      <w:szCs w:val="20"/>
    </w:rPr>
  </w:style>
  <w:style w:type="character" w:customStyle="1" w:styleId="aff5">
    <w:name w:val="Текст примечания Знак"/>
    <w:basedOn w:val="a0"/>
    <w:link w:val="aff4"/>
    <w:semiHidden/>
    <w:rsid w:val="00067C26"/>
    <w:rPr>
      <w:rFonts w:eastAsia="Calibri"/>
    </w:rPr>
  </w:style>
  <w:style w:type="paragraph" w:styleId="aff6">
    <w:name w:val="annotation subject"/>
    <w:basedOn w:val="aff4"/>
    <w:next w:val="aff4"/>
    <w:link w:val="aff7"/>
    <w:semiHidden/>
    <w:unhideWhenUsed/>
    <w:rsid w:val="00067C26"/>
    <w:rPr>
      <w:b/>
      <w:bCs/>
    </w:rPr>
  </w:style>
  <w:style w:type="character" w:customStyle="1" w:styleId="aff7">
    <w:name w:val="Тема примечания Знак"/>
    <w:basedOn w:val="aff5"/>
    <w:link w:val="aff6"/>
    <w:semiHidden/>
    <w:rsid w:val="00067C26"/>
    <w:rPr>
      <w:rFonts w:eastAsia="Calibri"/>
      <w:b/>
      <w:bCs/>
    </w:rPr>
  </w:style>
  <w:style w:type="paragraph" w:customStyle="1" w:styleId="2b">
    <w:name w:val="Стиль2"/>
    <w:basedOn w:val="a"/>
    <w:link w:val="2c"/>
    <w:rsid w:val="00EB2F3B"/>
    <w:pPr>
      <w:suppressAutoHyphens/>
      <w:spacing w:before="240" w:after="120"/>
      <w:jc w:val="center"/>
    </w:pPr>
    <w:rPr>
      <w:b/>
      <w:bCs/>
      <w:sz w:val="26"/>
      <w:szCs w:val="26"/>
      <w:lang w:val="x-none" w:eastAsia="ar-SA"/>
    </w:rPr>
  </w:style>
  <w:style w:type="character" w:customStyle="1" w:styleId="2c">
    <w:name w:val="Стиль2 Знак"/>
    <w:link w:val="2b"/>
    <w:locked/>
    <w:rsid w:val="00EB2F3B"/>
    <w:rPr>
      <w:rFonts w:eastAsia="Calibri"/>
      <w:b/>
      <w:bCs/>
      <w:sz w:val="26"/>
      <w:szCs w:val="26"/>
      <w:lang w:val="x-none" w:eastAsia="ar-SA"/>
    </w:rPr>
  </w:style>
  <w:style w:type="character" w:customStyle="1" w:styleId="bx-im-message-content-text">
    <w:name w:val="bx-im-message-content-text"/>
    <w:basedOn w:val="a0"/>
    <w:rsid w:val="004817ED"/>
  </w:style>
  <w:style w:type="character" w:customStyle="1" w:styleId="xfm68404770">
    <w:name w:val="xfm_68404770"/>
    <w:basedOn w:val="a0"/>
    <w:rsid w:val="00E11B68"/>
  </w:style>
  <w:style w:type="character" w:styleId="aff8">
    <w:name w:val="footnote reference"/>
    <w:basedOn w:val="a0"/>
    <w:semiHidden/>
    <w:rsid w:val="00E11B68"/>
    <w:rPr>
      <w:vertAlign w:val="superscript"/>
    </w:rPr>
  </w:style>
  <w:style w:type="paragraph" w:customStyle="1" w:styleId="2d">
    <w:name w:val="Без интервала2"/>
    <w:rsid w:val="001127AA"/>
    <w:pPr>
      <w:suppressAutoHyphens/>
    </w:pPr>
    <w:rPr>
      <w:rFonts w:ascii="Calibri" w:eastAsia="Calibri" w:hAnsi="Calibri"/>
      <w:sz w:val="22"/>
      <w:szCs w:val="22"/>
      <w:lang w:eastAsia="ar-SA"/>
    </w:rPr>
  </w:style>
  <w:style w:type="character" w:customStyle="1" w:styleId="2e">
    <w:name w:val="Основной текст (2)_"/>
    <w:link w:val="212"/>
    <w:uiPriority w:val="99"/>
    <w:rsid w:val="00896F4D"/>
    <w:rPr>
      <w:i/>
      <w:iCs/>
      <w:sz w:val="19"/>
      <w:szCs w:val="19"/>
      <w:shd w:val="clear" w:color="auto" w:fill="FFFFFF"/>
    </w:rPr>
  </w:style>
  <w:style w:type="paragraph" w:customStyle="1" w:styleId="212">
    <w:name w:val="Основной текст (2)1"/>
    <w:basedOn w:val="a"/>
    <w:link w:val="2e"/>
    <w:uiPriority w:val="99"/>
    <w:rsid w:val="00896F4D"/>
    <w:pPr>
      <w:shd w:val="clear" w:color="auto" w:fill="FFFFFF"/>
      <w:spacing w:line="134" w:lineRule="exact"/>
      <w:jc w:val="right"/>
    </w:pPr>
    <w:rPr>
      <w:rFonts w:eastAsia="Times New Roman"/>
      <w:i/>
      <w:iCs/>
      <w:sz w:val="19"/>
      <w:szCs w:val="19"/>
      <w:lang w:val="ru-RU"/>
    </w:rPr>
  </w:style>
  <w:style w:type="table" w:customStyle="1" w:styleId="2f">
    <w:name w:val="Сетка таблицы2"/>
    <w:basedOn w:val="a1"/>
    <w:next w:val="af3"/>
    <w:uiPriority w:val="39"/>
    <w:rsid w:val="005E019D"/>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sonormal0">
    <w:name w:val="msonormal"/>
    <w:basedOn w:val="a"/>
    <w:rsid w:val="005F684A"/>
    <w:pPr>
      <w:spacing w:before="100" w:beforeAutospacing="1" w:after="100" w:afterAutospacing="1"/>
    </w:pPr>
    <w:rPr>
      <w:rFonts w:eastAsia="Times New Roman"/>
      <w:lang w:val="ru-RU"/>
    </w:rPr>
  </w:style>
  <w:style w:type="numbering" w:customStyle="1" w:styleId="1d">
    <w:name w:val="Нет списка1"/>
    <w:next w:val="a2"/>
    <w:uiPriority w:val="99"/>
    <w:semiHidden/>
    <w:unhideWhenUsed/>
    <w:rsid w:val="003E3BFC"/>
  </w:style>
  <w:style w:type="character" w:customStyle="1" w:styleId="af6">
    <w:name w:val="Абзац списка Знак"/>
    <w:aliases w:val="Chapter10 Знак,Список уровня 2 Знак,название табл/рис Знак"/>
    <w:link w:val="af5"/>
    <w:uiPriority w:val="34"/>
    <w:locked/>
    <w:rsid w:val="00AC05E8"/>
    <w:rPr>
      <w:sz w:val="22"/>
      <w:szCs w:val="22"/>
      <w:lang w:val="uk-UA" w:eastAsia="en-US"/>
    </w:rPr>
  </w:style>
  <w:style w:type="character" w:customStyle="1" w:styleId="FontStyle11">
    <w:name w:val="Font Style11"/>
    <w:uiPriority w:val="99"/>
    <w:rsid w:val="00F44DF0"/>
    <w:rPr>
      <w:rFonts w:ascii="Times New Roman" w:hAnsi="Times New Roman" w:cs="Times New Roman"/>
      <w:sz w:val="22"/>
      <w:szCs w:val="22"/>
    </w:rPr>
  </w:style>
  <w:style w:type="character" w:customStyle="1" w:styleId="aff9">
    <w:name w:val="Шрифт абзацу за промовчанням"/>
    <w:rsid w:val="00FD1D99"/>
  </w:style>
  <w:style w:type="paragraph" w:customStyle="1" w:styleId="213">
    <w:name w:val="Основной текст с отступом 21"/>
    <w:basedOn w:val="a"/>
    <w:uiPriority w:val="99"/>
    <w:rsid w:val="00EF181F"/>
    <w:pPr>
      <w:widowControl w:val="0"/>
      <w:tabs>
        <w:tab w:val="left" w:pos="1418"/>
      </w:tabs>
      <w:suppressAutoHyphens/>
      <w:ind w:firstLine="720"/>
      <w:jc w:val="both"/>
    </w:pPr>
    <w:rPr>
      <w:rFonts w:eastAsia="SimSun" w:cs="Arial"/>
      <w:kern w:val="1"/>
      <w:szCs w:val="20"/>
      <w:lang w:eastAsia="hi-IN" w:bidi="hi-IN"/>
    </w:rPr>
  </w:style>
  <w:style w:type="character" w:customStyle="1" w:styleId="0pt0">
    <w:name w:val="Основной текст + Интервал 0 pt"/>
    <w:uiPriority w:val="99"/>
    <w:rsid w:val="00AA6407"/>
    <w:rPr>
      <w:rFonts w:ascii="Times New Roman" w:hAnsi="Times New Roman"/>
      <w:color w:val="000000"/>
      <w:spacing w:val="3"/>
      <w:w w:val="100"/>
      <w:position w:val="0"/>
      <w:sz w:val="21"/>
      <w:u w:val="none"/>
      <w:shd w:val="clear" w:color="auto" w:fill="FFFFFF"/>
      <w:lang w:val="uk-UA"/>
    </w:rPr>
  </w:style>
  <w:style w:type="character" w:customStyle="1" w:styleId="2f0">
    <w:name w:val="Основной текст (2)"/>
    <w:uiPriority w:val="99"/>
    <w:rsid w:val="00AA6407"/>
    <w:rPr>
      <w:rFonts w:ascii="Times New Roman" w:hAnsi="Times New Roman"/>
      <w:shd w:val="clear" w:color="auto" w:fill="FFFFFF"/>
    </w:rPr>
  </w:style>
  <w:style w:type="character" w:customStyle="1" w:styleId="2f1">
    <w:name w:val="Основной текст (2) + Полужирный"/>
    <w:uiPriority w:val="99"/>
    <w:rsid w:val="00AA6407"/>
    <w:rPr>
      <w:b/>
      <w:shd w:val="clear" w:color="auto" w:fill="FFFFFF"/>
    </w:rPr>
  </w:style>
  <w:style w:type="character" w:customStyle="1" w:styleId="1e">
    <w:name w:val="Заголовок №1_"/>
    <w:link w:val="112"/>
    <w:uiPriority w:val="99"/>
    <w:locked/>
    <w:rsid w:val="00AA6407"/>
    <w:rPr>
      <w:b/>
      <w:shd w:val="clear" w:color="auto" w:fill="FFFFFF"/>
    </w:rPr>
  </w:style>
  <w:style w:type="character" w:customStyle="1" w:styleId="1f">
    <w:name w:val="Заголовок №1"/>
    <w:basedOn w:val="1e"/>
    <w:uiPriority w:val="99"/>
    <w:rsid w:val="00AA6407"/>
    <w:rPr>
      <w:rFonts w:cs="Times New Roman"/>
      <w:b/>
      <w:bCs/>
      <w:shd w:val="clear" w:color="auto" w:fill="FFFFFF"/>
      <w:lang w:bidi="ar-SA"/>
    </w:rPr>
  </w:style>
  <w:style w:type="paragraph" w:customStyle="1" w:styleId="112">
    <w:name w:val="Заголовок №11"/>
    <w:basedOn w:val="a"/>
    <w:link w:val="1e"/>
    <w:uiPriority w:val="99"/>
    <w:rsid w:val="00AA6407"/>
    <w:pPr>
      <w:widowControl w:val="0"/>
      <w:shd w:val="clear" w:color="auto" w:fill="FFFFFF"/>
      <w:spacing w:before="300" w:line="288" w:lineRule="exact"/>
      <w:jc w:val="both"/>
      <w:outlineLvl w:val="0"/>
    </w:pPr>
    <w:rPr>
      <w:rFonts w:eastAsia="Times New Roman"/>
      <w:b/>
      <w:sz w:val="20"/>
      <w:szCs w:val="20"/>
      <w:shd w:val="clear" w:color="auto" w:fill="FFFFFF"/>
      <w:lang w:val="ru-RU"/>
    </w:rPr>
  </w:style>
  <w:style w:type="character" w:customStyle="1" w:styleId="221">
    <w:name w:val="Основной текст (2)2"/>
    <w:uiPriority w:val="99"/>
    <w:rsid w:val="00AA6407"/>
    <w:rPr>
      <w:rFonts w:ascii="Times New Roman" w:hAnsi="Times New Roman"/>
      <w:shd w:val="clear" w:color="auto" w:fill="FFFFFF"/>
    </w:rPr>
  </w:style>
  <w:style w:type="paragraph" w:customStyle="1" w:styleId="MarginText">
    <w:name w:val="Margin Text"/>
    <w:basedOn w:val="a"/>
    <w:uiPriority w:val="99"/>
    <w:qFormat/>
    <w:rsid w:val="00AA6407"/>
    <w:pPr>
      <w:suppressAutoHyphens/>
      <w:overflowPunct w:val="0"/>
      <w:autoSpaceDE w:val="0"/>
      <w:spacing w:after="240" w:line="360" w:lineRule="auto"/>
      <w:jc w:val="both"/>
    </w:pPr>
    <w:rPr>
      <w:rFonts w:eastAsia="Arial Unicode MS"/>
      <w:sz w:val="20"/>
      <w:szCs w:val="20"/>
      <w:lang w:val="en-GB" w:eastAsia="ar-SA"/>
    </w:rPr>
  </w:style>
  <w:style w:type="character" w:customStyle="1" w:styleId="WW8Num1z0">
    <w:name w:val="WW8Num1z0"/>
    <w:rsid w:val="00310304"/>
    <w:rPr>
      <w:rFonts w:ascii="Times New Roman" w:hAnsi="Times New Roman" w:cs="Times New Roman"/>
      <w:b/>
      <w:sz w:val="24"/>
    </w:rPr>
  </w:style>
  <w:style w:type="character" w:customStyle="1" w:styleId="WW8Num1z1">
    <w:name w:val="WW8Num1z1"/>
    <w:rsid w:val="00310304"/>
    <w:rPr>
      <w:rFonts w:ascii="Courier New" w:hAnsi="Courier New" w:cs="Courier New"/>
    </w:rPr>
  </w:style>
  <w:style w:type="character" w:customStyle="1" w:styleId="WW8Num1z2">
    <w:name w:val="WW8Num1z2"/>
    <w:rsid w:val="00310304"/>
    <w:rPr>
      <w:rFonts w:ascii="Wingdings" w:hAnsi="Wingdings" w:cs="Wingdings"/>
    </w:rPr>
  </w:style>
  <w:style w:type="character" w:customStyle="1" w:styleId="WW8Num1z3">
    <w:name w:val="WW8Num1z3"/>
    <w:rsid w:val="00310304"/>
    <w:rPr>
      <w:rFonts w:ascii="Symbol" w:hAnsi="Symbol" w:cs="Symbol"/>
    </w:rPr>
  </w:style>
  <w:style w:type="character" w:customStyle="1" w:styleId="WW8Num2z0">
    <w:name w:val="WW8Num2z0"/>
    <w:rsid w:val="00310304"/>
  </w:style>
  <w:style w:type="character" w:customStyle="1" w:styleId="WW8Num2z1">
    <w:name w:val="WW8Num2z1"/>
    <w:rsid w:val="00310304"/>
  </w:style>
  <w:style w:type="character" w:customStyle="1" w:styleId="WW8Num2z2">
    <w:name w:val="WW8Num2z2"/>
    <w:rsid w:val="00310304"/>
  </w:style>
  <w:style w:type="character" w:customStyle="1" w:styleId="WW8Num2z3">
    <w:name w:val="WW8Num2z3"/>
    <w:rsid w:val="00310304"/>
  </w:style>
  <w:style w:type="character" w:customStyle="1" w:styleId="WW8Num2z4">
    <w:name w:val="WW8Num2z4"/>
    <w:rsid w:val="00310304"/>
  </w:style>
  <w:style w:type="character" w:customStyle="1" w:styleId="WW8Num2z5">
    <w:name w:val="WW8Num2z5"/>
    <w:rsid w:val="00310304"/>
  </w:style>
  <w:style w:type="character" w:customStyle="1" w:styleId="WW8Num2z6">
    <w:name w:val="WW8Num2z6"/>
    <w:rsid w:val="00310304"/>
  </w:style>
  <w:style w:type="character" w:customStyle="1" w:styleId="WW8Num2z7">
    <w:name w:val="WW8Num2z7"/>
    <w:rsid w:val="00310304"/>
  </w:style>
  <w:style w:type="character" w:customStyle="1" w:styleId="WW8Num2z8">
    <w:name w:val="WW8Num2z8"/>
    <w:rsid w:val="00310304"/>
  </w:style>
  <w:style w:type="character" w:customStyle="1" w:styleId="WW8Num3z0">
    <w:name w:val="WW8Num3z0"/>
    <w:rsid w:val="00310304"/>
  </w:style>
  <w:style w:type="character" w:customStyle="1" w:styleId="WW8Num3z1">
    <w:name w:val="WW8Num3z1"/>
    <w:rsid w:val="00310304"/>
    <w:rPr>
      <w:rFonts w:cs="Times New Roman"/>
    </w:rPr>
  </w:style>
  <w:style w:type="character" w:customStyle="1" w:styleId="1f0">
    <w:name w:val="Основной шрифт абзаца1"/>
    <w:rsid w:val="00310304"/>
  </w:style>
  <w:style w:type="character" w:customStyle="1" w:styleId="ListLabel1">
    <w:name w:val="ListLabel 1"/>
    <w:rsid w:val="00310304"/>
    <w:rPr>
      <w:rFonts w:ascii="Times New Roman" w:eastAsia="Times New Roman" w:hAnsi="Times New Roman" w:cs="Times New Roman"/>
      <w:b/>
      <w:sz w:val="24"/>
    </w:rPr>
  </w:style>
  <w:style w:type="character" w:customStyle="1" w:styleId="ListLabel2">
    <w:name w:val="ListLabel 2"/>
    <w:rsid w:val="00310304"/>
    <w:rPr>
      <w:rFonts w:cs="Courier New"/>
    </w:rPr>
  </w:style>
  <w:style w:type="character" w:customStyle="1" w:styleId="ListLabel3">
    <w:name w:val="ListLabel 3"/>
    <w:rsid w:val="00310304"/>
    <w:rPr>
      <w:rFonts w:cs="Courier New"/>
    </w:rPr>
  </w:style>
  <w:style w:type="character" w:customStyle="1" w:styleId="ListLabel4">
    <w:name w:val="ListLabel 4"/>
    <w:rsid w:val="00310304"/>
    <w:rPr>
      <w:rFonts w:cs="Courier New"/>
    </w:rPr>
  </w:style>
  <w:style w:type="paragraph" w:customStyle="1" w:styleId="1f1">
    <w:name w:val="Заголовок1"/>
    <w:basedOn w:val="a"/>
    <w:next w:val="a8"/>
    <w:rsid w:val="00310304"/>
    <w:pPr>
      <w:keepNext/>
      <w:suppressAutoHyphens/>
      <w:spacing w:before="240" w:after="120" w:line="252" w:lineRule="auto"/>
    </w:pPr>
    <w:rPr>
      <w:rFonts w:ascii="Liberation Sans" w:eastAsia="Microsoft YaHei" w:hAnsi="Liberation Sans" w:cs="Arial"/>
      <w:color w:val="00000A"/>
      <w:sz w:val="28"/>
      <w:szCs w:val="28"/>
      <w:lang w:val="ru-RU" w:eastAsia="zh-CN"/>
    </w:rPr>
  </w:style>
  <w:style w:type="paragraph" w:styleId="affa">
    <w:name w:val="List"/>
    <w:basedOn w:val="a8"/>
    <w:rsid w:val="00310304"/>
    <w:pPr>
      <w:suppressAutoHyphens/>
      <w:spacing w:after="140" w:line="276" w:lineRule="auto"/>
      <w:jc w:val="left"/>
    </w:pPr>
    <w:rPr>
      <w:rFonts w:ascii="Calibri" w:eastAsia="Times New Roman" w:hAnsi="Calibri" w:cs="Arial"/>
      <w:bCs w:val="0"/>
      <w:color w:val="00000A"/>
      <w:sz w:val="22"/>
      <w:szCs w:val="22"/>
      <w:lang w:val="ru-RU" w:eastAsia="zh-CN"/>
    </w:rPr>
  </w:style>
  <w:style w:type="paragraph" w:styleId="affb">
    <w:name w:val="caption"/>
    <w:basedOn w:val="a"/>
    <w:qFormat/>
    <w:rsid w:val="00310304"/>
    <w:pPr>
      <w:suppressLineNumbers/>
      <w:suppressAutoHyphens/>
      <w:spacing w:before="120" w:after="120" w:line="252" w:lineRule="auto"/>
    </w:pPr>
    <w:rPr>
      <w:rFonts w:ascii="Calibri" w:eastAsia="Times New Roman" w:hAnsi="Calibri" w:cs="Arial"/>
      <w:i/>
      <w:iCs/>
      <w:color w:val="00000A"/>
      <w:lang w:val="ru-RU" w:eastAsia="zh-CN"/>
    </w:rPr>
  </w:style>
  <w:style w:type="paragraph" w:customStyle="1" w:styleId="1f2">
    <w:name w:val="Указатель1"/>
    <w:basedOn w:val="a"/>
    <w:rsid w:val="00310304"/>
    <w:pPr>
      <w:suppressLineNumbers/>
      <w:suppressAutoHyphens/>
      <w:spacing w:after="160" w:line="252" w:lineRule="auto"/>
    </w:pPr>
    <w:rPr>
      <w:rFonts w:ascii="Calibri" w:eastAsia="Times New Roman" w:hAnsi="Calibri" w:cs="Arial"/>
      <w:color w:val="00000A"/>
      <w:sz w:val="22"/>
      <w:szCs w:val="22"/>
      <w:lang w:val="ru-RU" w:eastAsia="zh-CN"/>
    </w:rPr>
  </w:style>
  <w:style w:type="paragraph" w:customStyle="1" w:styleId="affc">
    <w:name w:val="Знак Знак Знак Знак"/>
    <w:basedOn w:val="a"/>
    <w:rsid w:val="00310304"/>
    <w:pPr>
      <w:suppressAutoHyphens/>
    </w:pPr>
    <w:rPr>
      <w:rFonts w:ascii="Verdana" w:eastAsia="Times New Roman" w:hAnsi="Verdana" w:cs="Verdana"/>
      <w:sz w:val="20"/>
      <w:szCs w:val="20"/>
      <w:lang w:val="en-US" w:eastAsia="zh-CN"/>
    </w:rPr>
  </w:style>
  <w:style w:type="paragraph" w:customStyle="1" w:styleId="1f3">
    <w:name w:val="Знак Знак1"/>
    <w:basedOn w:val="a"/>
    <w:rsid w:val="00310304"/>
    <w:pPr>
      <w:suppressAutoHyphens/>
    </w:pPr>
    <w:rPr>
      <w:rFonts w:ascii="Verdana" w:eastAsia="Times New Roman" w:hAnsi="Verdana" w:cs="Verdana"/>
      <w:sz w:val="20"/>
      <w:szCs w:val="20"/>
      <w:lang w:val="en-US" w:eastAsia="zh-CN"/>
    </w:rPr>
  </w:style>
  <w:style w:type="paragraph" w:customStyle="1" w:styleId="affd">
    <w:name w:val="Знак Знак"/>
    <w:basedOn w:val="a"/>
    <w:rsid w:val="00310304"/>
    <w:pPr>
      <w:suppressAutoHyphens/>
    </w:pPr>
    <w:rPr>
      <w:rFonts w:ascii="Verdana" w:eastAsia="Times New Roman" w:hAnsi="Verdana" w:cs="Verdana"/>
      <w:sz w:val="20"/>
      <w:szCs w:val="20"/>
      <w:lang w:val="en-US" w:eastAsia="zh-CN"/>
    </w:rPr>
  </w:style>
  <w:style w:type="paragraph" w:customStyle="1" w:styleId="affe">
    <w:name w:val="Заголовок таблицы"/>
    <w:basedOn w:val="aff2"/>
    <w:rsid w:val="00310304"/>
    <w:pPr>
      <w:spacing w:after="160" w:line="252" w:lineRule="auto"/>
      <w:jc w:val="center"/>
    </w:pPr>
    <w:rPr>
      <w:rFonts w:ascii="Calibri" w:hAnsi="Calibri" w:cs="Times New Roman"/>
      <w:b/>
      <w:bCs/>
      <w:sz w:val="22"/>
      <w:szCs w:val="22"/>
      <w:lang w:val="ru-RU"/>
    </w:rPr>
  </w:style>
  <w:style w:type="paragraph" w:customStyle="1" w:styleId="Textbody">
    <w:name w:val="Text body"/>
    <w:basedOn w:val="a"/>
    <w:rsid w:val="00310304"/>
    <w:pPr>
      <w:widowControl w:val="0"/>
      <w:suppressAutoHyphens/>
      <w:autoSpaceDN w:val="0"/>
      <w:spacing w:after="120"/>
      <w:textAlignment w:val="baseline"/>
    </w:pPr>
    <w:rPr>
      <w:rFonts w:eastAsia="Arial Unicode MS" w:cs="Mangal"/>
      <w:kern w:val="3"/>
      <w:lang w:eastAsia="zh-CN" w:bidi="hi-IN"/>
    </w:rPr>
  </w:style>
  <w:style w:type="character" w:customStyle="1" w:styleId="s9">
    <w:name w:val="s9"/>
    <w:uiPriority w:val="99"/>
    <w:rsid w:val="005B2562"/>
  </w:style>
  <w:style w:type="character" w:customStyle="1" w:styleId="s1">
    <w:name w:val="s1"/>
    <w:uiPriority w:val="99"/>
    <w:rsid w:val="005B2562"/>
  </w:style>
  <w:style w:type="paragraph" w:customStyle="1" w:styleId="xl97">
    <w:name w:val="xl97"/>
    <w:basedOn w:val="a"/>
    <w:rsid w:val="006415CD"/>
    <w:pPr>
      <w:pBdr>
        <w:top w:val="single" w:sz="4" w:space="0" w:color="auto"/>
        <w:left w:val="single" w:sz="4" w:space="0" w:color="auto"/>
        <w:bottom w:val="single" w:sz="4" w:space="0" w:color="auto"/>
        <w:right w:val="single" w:sz="4" w:space="0" w:color="auto"/>
      </w:pBdr>
      <w:shd w:val="clear" w:color="000000" w:fill="F8F8F8"/>
      <w:spacing w:before="100" w:beforeAutospacing="1" w:after="100" w:afterAutospacing="1"/>
      <w:textAlignment w:val="center"/>
    </w:pPr>
    <w:rPr>
      <w:rFonts w:eastAsia="Times New Roman"/>
      <w:lang w:val="ru-RU"/>
    </w:rPr>
  </w:style>
  <w:style w:type="paragraph" w:customStyle="1" w:styleId="tj">
    <w:name w:val="tj"/>
    <w:basedOn w:val="a"/>
    <w:rsid w:val="00BE18B8"/>
    <w:pPr>
      <w:spacing w:before="100" w:beforeAutospacing="1" w:after="100" w:afterAutospacing="1"/>
    </w:pPr>
    <w:rPr>
      <w:rFonts w:eastAsia="Times New Roman"/>
      <w:lang w:eastAsia="uk-UA"/>
    </w:rPr>
  </w:style>
  <w:style w:type="character" w:customStyle="1" w:styleId="translation-chunk">
    <w:name w:val="translation-chunk"/>
    <w:qFormat/>
    <w:rsid w:val="00BE18B8"/>
  </w:style>
  <w:style w:type="character" w:customStyle="1" w:styleId="markedcontent">
    <w:name w:val="markedcontent"/>
    <w:basedOn w:val="a0"/>
    <w:rsid w:val="00BE18B8"/>
  </w:style>
  <w:style w:type="character" w:customStyle="1" w:styleId="y2iqfc">
    <w:name w:val="y2iqfc"/>
    <w:basedOn w:val="a0"/>
    <w:rsid w:val="00613504"/>
  </w:style>
  <w:style w:type="character" w:customStyle="1" w:styleId="fontstyle01">
    <w:name w:val="fontstyle01"/>
    <w:basedOn w:val="a0"/>
    <w:rsid w:val="003273D8"/>
    <w:rPr>
      <w:rFonts w:ascii="TimesNewRomanPSMT" w:hAnsi="TimesNewRomanPSMT" w:hint="default"/>
      <w:b w:val="0"/>
      <w:bCs w:val="0"/>
      <w:i w:val="0"/>
      <w:iCs w:val="0"/>
      <w:color w:val="000000"/>
      <w:sz w:val="22"/>
      <w:szCs w:val="22"/>
    </w:rPr>
  </w:style>
  <w:style w:type="character" w:customStyle="1" w:styleId="11">
    <w:name w:val="Заголовок 1 Знак"/>
    <w:basedOn w:val="a0"/>
    <w:link w:val="10"/>
    <w:uiPriority w:val="9"/>
    <w:rsid w:val="00804067"/>
    <w:rPr>
      <w:rFonts w:ascii="Arial" w:eastAsia="Calibri" w:hAnsi="Arial" w:cs="Arial"/>
      <w:b/>
      <w:bCs/>
      <w:kern w:val="32"/>
      <w:sz w:val="32"/>
      <w:szCs w:val="32"/>
      <w:lang w:val="uk-UA"/>
    </w:rPr>
  </w:style>
  <w:style w:type="character" w:customStyle="1" w:styleId="dib">
    <w:name w:val="dib"/>
    <w:basedOn w:val="a0"/>
    <w:rsid w:val="00804067"/>
  </w:style>
  <w:style w:type="character" w:customStyle="1" w:styleId="1f4">
    <w:name w:val="Строгий1"/>
    <w:basedOn w:val="a0"/>
    <w:rsid w:val="00804067"/>
  </w:style>
  <w:style w:type="character" w:customStyle="1" w:styleId="value">
    <w:name w:val="value"/>
    <w:basedOn w:val="a0"/>
    <w:rsid w:val="00804067"/>
  </w:style>
  <w:style w:type="character" w:customStyle="1" w:styleId="ilfuvd">
    <w:name w:val="ilfuvd"/>
    <w:basedOn w:val="a0"/>
    <w:rsid w:val="00804067"/>
  </w:style>
  <w:style w:type="paragraph" w:customStyle="1" w:styleId="3d">
    <w:name w:val="Абзац списка3"/>
    <w:basedOn w:val="a"/>
    <w:rsid w:val="00001B01"/>
    <w:pPr>
      <w:pBdr>
        <w:top w:val="none" w:sz="0" w:space="0" w:color="000000"/>
        <w:left w:val="none" w:sz="0" w:space="0" w:color="000000"/>
        <w:bottom w:val="none" w:sz="0" w:space="0" w:color="000000"/>
        <w:right w:val="none" w:sz="0" w:space="0" w:color="000000"/>
      </w:pBdr>
      <w:shd w:val="clear" w:color="auto" w:fill="FFFFFF"/>
      <w:suppressAutoHyphens/>
      <w:ind w:left="720"/>
    </w:pPr>
    <w:rPr>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2677">
      <w:bodyDiv w:val="1"/>
      <w:marLeft w:val="0"/>
      <w:marRight w:val="0"/>
      <w:marTop w:val="0"/>
      <w:marBottom w:val="0"/>
      <w:divBdr>
        <w:top w:val="none" w:sz="0" w:space="0" w:color="auto"/>
        <w:left w:val="none" w:sz="0" w:space="0" w:color="auto"/>
        <w:bottom w:val="none" w:sz="0" w:space="0" w:color="auto"/>
        <w:right w:val="none" w:sz="0" w:space="0" w:color="auto"/>
      </w:divBdr>
    </w:div>
    <w:div w:id="23597402">
      <w:bodyDiv w:val="1"/>
      <w:marLeft w:val="0"/>
      <w:marRight w:val="0"/>
      <w:marTop w:val="0"/>
      <w:marBottom w:val="0"/>
      <w:divBdr>
        <w:top w:val="none" w:sz="0" w:space="0" w:color="auto"/>
        <w:left w:val="none" w:sz="0" w:space="0" w:color="auto"/>
        <w:bottom w:val="none" w:sz="0" w:space="0" w:color="auto"/>
        <w:right w:val="none" w:sz="0" w:space="0" w:color="auto"/>
      </w:divBdr>
    </w:div>
    <w:div w:id="38819686">
      <w:bodyDiv w:val="1"/>
      <w:marLeft w:val="0"/>
      <w:marRight w:val="0"/>
      <w:marTop w:val="0"/>
      <w:marBottom w:val="0"/>
      <w:divBdr>
        <w:top w:val="none" w:sz="0" w:space="0" w:color="auto"/>
        <w:left w:val="none" w:sz="0" w:space="0" w:color="auto"/>
        <w:bottom w:val="none" w:sz="0" w:space="0" w:color="auto"/>
        <w:right w:val="none" w:sz="0" w:space="0" w:color="auto"/>
      </w:divBdr>
    </w:div>
    <w:div w:id="62996652">
      <w:bodyDiv w:val="1"/>
      <w:marLeft w:val="0"/>
      <w:marRight w:val="0"/>
      <w:marTop w:val="0"/>
      <w:marBottom w:val="0"/>
      <w:divBdr>
        <w:top w:val="none" w:sz="0" w:space="0" w:color="auto"/>
        <w:left w:val="none" w:sz="0" w:space="0" w:color="auto"/>
        <w:bottom w:val="none" w:sz="0" w:space="0" w:color="auto"/>
        <w:right w:val="none" w:sz="0" w:space="0" w:color="auto"/>
      </w:divBdr>
    </w:div>
    <w:div w:id="86968884">
      <w:bodyDiv w:val="1"/>
      <w:marLeft w:val="0"/>
      <w:marRight w:val="0"/>
      <w:marTop w:val="0"/>
      <w:marBottom w:val="0"/>
      <w:divBdr>
        <w:top w:val="none" w:sz="0" w:space="0" w:color="auto"/>
        <w:left w:val="none" w:sz="0" w:space="0" w:color="auto"/>
        <w:bottom w:val="none" w:sz="0" w:space="0" w:color="auto"/>
        <w:right w:val="none" w:sz="0" w:space="0" w:color="auto"/>
      </w:divBdr>
    </w:div>
    <w:div w:id="157841988">
      <w:bodyDiv w:val="1"/>
      <w:marLeft w:val="0"/>
      <w:marRight w:val="0"/>
      <w:marTop w:val="0"/>
      <w:marBottom w:val="0"/>
      <w:divBdr>
        <w:top w:val="none" w:sz="0" w:space="0" w:color="auto"/>
        <w:left w:val="none" w:sz="0" w:space="0" w:color="auto"/>
        <w:bottom w:val="none" w:sz="0" w:space="0" w:color="auto"/>
        <w:right w:val="none" w:sz="0" w:space="0" w:color="auto"/>
      </w:divBdr>
    </w:div>
    <w:div w:id="165101153">
      <w:bodyDiv w:val="1"/>
      <w:marLeft w:val="0"/>
      <w:marRight w:val="0"/>
      <w:marTop w:val="0"/>
      <w:marBottom w:val="0"/>
      <w:divBdr>
        <w:top w:val="none" w:sz="0" w:space="0" w:color="auto"/>
        <w:left w:val="none" w:sz="0" w:space="0" w:color="auto"/>
        <w:bottom w:val="none" w:sz="0" w:space="0" w:color="auto"/>
        <w:right w:val="none" w:sz="0" w:space="0" w:color="auto"/>
      </w:divBdr>
    </w:div>
    <w:div w:id="168565660">
      <w:bodyDiv w:val="1"/>
      <w:marLeft w:val="0"/>
      <w:marRight w:val="0"/>
      <w:marTop w:val="0"/>
      <w:marBottom w:val="0"/>
      <w:divBdr>
        <w:top w:val="none" w:sz="0" w:space="0" w:color="auto"/>
        <w:left w:val="none" w:sz="0" w:space="0" w:color="auto"/>
        <w:bottom w:val="none" w:sz="0" w:space="0" w:color="auto"/>
        <w:right w:val="none" w:sz="0" w:space="0" w:color="auto"/>
      </w:divBdr>
    </w:div>
    <w:div w:id="176189737">
      <w:bodyDiv w:val="1"/>
      <w:marLeft w:val="0"/>
      <w:marRight w:val="0"/>
      <w:marTop w:val="0"/>
      <w:marBottom w:val="0"/>
      <w:divBdr>
        <w:top w:val="none" w:sz="0" w:space="0" w:color="auto"/>
        <w:left w:val="none" w:sz="0" w:space="0" w:color="auto"/>
        <w:bottom w:val="none" w:sz="0" w:space="0" w:color="auto"/>
        <w:right w:val="none" w:sz="0" w:space="0" w:color="auto"/>
      </w:divBdr>
    </w:div>
    <w:div w:id="179438384">
      <w:bodyDiv w:val="1"/>
      <w:marLeft w:val="0"/>
      <w:marRight w:val="0"/>
      <w:marTop w:val="0"/>
      <w:marBottom w:val="0"/>
      <w:divBdr>
        <w:top w:val="none" w:sz="0" w:space="0" w:color="auto"/>
        <w:left w:val="none" w:sz="0" w:space="0" w:color="auto"/>
        <w:bottom w:val="none" w:sz="0" w:space="0" w:color="auto"/>
        <w:right w:val="none" w:sz="0" w:space="0" w:color="auto"/>
      </w:divBdr>
    </w:div>
    <w:div w:id="193464529">
      <w:bodyDiv w:val="1"/>
      <w:marLeft w:val="0"/>
      <w:marRight w:val="0"/>
      <w:marTop w:val="0"/>
      <w:marBottom w:val="0"/>
      <w:divBdr>
        <w:top w:val="none" w:sz="0" w:space="0" w:color="auto"/>
        <w:left w:val="none" w:sz="0" w:space="0" w:color="auto"/>
        <w:bottom w:val="none" w:sz="0" w:space="0" w:color="auto"/>
        <w:right w:val="none" w:sz="0" w:space="0" w:color="auto"/>
      </w:divBdr>
    </w:div>
    <w:div w:id="230427859">
      <w:bodyDiv w:val="1"/>
      <w:marLeft w:val="0"/>
      <w:marRight w:val="0"/>
      <w:marTop w:val="0"/>
      <w:marBottom w:val="0"/>
      <w:divBdr>
        <w:top w:val="none" w:sz="0" w:space="0" w:color="auto"/>
        <w:left w:val="none" w:sz="0" w:space="0" w:color="auto"/>
        <w:bottom w:val="none" w:sz="0" w:space="0" w:color="auto"/>
        <w:right w:val="none" w:sz="0" w:space="0" w:color="auto"/>
      </w:divBdr>
    </w:div>
    <w:div w:id="245967739">
      <w:bodyDiv w:val="1"/>
      <w:marLeft w:val="0"/>
      <w:marRight w:val="0"/>
      <w:marTop w:val="0"/>
      <w:marBottom w:val="0"/>
      <w:divBdr>
        <w:top w:val="none" w:sz="0" w:space="0" w:color="auto"/>
        <w:left w:val="none" w:sz="0" w:space="0" w:color="auto"/>
        <w:bottom w:val="none" w:sz="0" w:space="0" w:color="auto"/>
        <w:right w:val="none" w:sz="0" w:space="0" w:color="auto"/>
      </w:divBdr>
    </w:div>
    <w:div w:id="368382940">
      <w:bodyDiv w:val="1"/>
      <w:marLeft w:val="0"/>
      <w:marRight w:val="0"/>
      <w:marTop w:val="0"/>
      <w:marBottom w:val="0"/>
      <w:divBdr>
        <w:top w:val="none" w:sz="0" w:space="0" w:color="auto"/>
        <w:left w:val="none" w:sz="0" w:space="0" w:color="auto"/>
        <w:bottom w:val="none" w:sz="0" w:space="0" w:color="auto"/>
        <w:right w:val="none" w:sz="0" w:space="0" w:color="auto"/>
      </w:divBdr>
    </w:div>
    <w:div w:id="376782220">
      <w:bodyDiv w:val="1"/>
      <w:marLeft w:val="0"/>
      <w:marRight w:val="0"/>
      <w:marTop w:val="0"/>
      <w:marBottom w:val="0"/>
      <w:divBdr>
        <w:top w:val="none" w:sz="0" w:space="0" w:color="auto"/>
        <w:left w:val="none" w:sz="0" w:space="0" w:color="auto"/>
        <w:bottom w:val="none" w:sz="0" w:space="0" w:color="auto"/>
        <w:right w:val="none" w:sz="0" w:space="0" w:color="auto"/>
      </w:divBdr>
    </w:div>
    <w:div w:id="395200338">
      <w:bodyDiv w:val="1"/>
      <w:marLeft w:val="0"/>
      <w:marRight w:val="0"/>
      <w:marTop w:val="0"/>
      <w:marBottom w:val="0"/>
      <w:divBdr>
        <w:top w:val="none" w:sz="0" w:space="0" w:color="auto"/>
        <w:left w:val="none" w:sz="0" w:space="0" w:color="auto"/>
        <w:bottom w:val="none" w:sz="0" w:space="0" w:color="auto"/>
        <w:right w:val="none" w:sz="0" w:space="0" w:color="auto"/>
      </w:divBdr>
    </w:div>
    <w:div w:id="409893016">
      <w:bodyDiv w:val="1"/>
      <w:marLeft w:val="0"/>
      <w:marRight w:val="0"/>
      <w:marTop w:val="0"/>
      <w:marBottom w:val="0"/>
      <w:divBdr>
        <w:top w:val="none" w:sz="0" w:space="0" w:color="auto"/>
        <w:left w:val="none" w:sz="0" w:space="0" w:color="auto"/>
        <w:bottom w:val="none" w:sz="0" w:space="0" w:color="auto"/>
        <w:right w:val="none" w:sz="0" w:space="0" w:color="auto"/>
      </w:divBdr>
    </w:div>
    <w:div w:id="422922308">
      <w:bodyDiv w:val="1"/>
      <w:marLeft w:val="0"/>
      <w:marRight w:val="0"/>
      <w:marTop w:val="0"/>
      <w:marBottom w:val="0"/>
      <w:divBdr>
        <w:top w:val="none" w:sz="0" w:space="0" w:color="auto"/>
        <w:left w:val="none" w:sz="0" w:space="0" w:color="auto"/>
        <w:bottom w:val="none" w:sz="0" w:space="0" w:color="auto"/>
        <w:right w:val="none" w:sz="0" w:space="0" w:color="auto"/>
      </w:divBdr>
    </w:div>
    <w:div w:id="450517437">
      <w:bodyDiv w:val="1"/>
      <w:marLeft w:val="0"/>
      <w:marRight w:val="0"/>
      <w:marTop w:val="0"/>
      <w:marBottom w:val="0"/>
      <w:divBdr>
        <w:top w:val="none" w:sz="0" w:space="0" w:color="auto"/>
        <w:left w:val="none" w:sz="0" w:space="0" w:color="auto"/>
        <w:bottom w:val="none" w:sz="0" w:space="0" w:color="auto"/>
        <w:right w:val="none" w:sz="0" w:space="0" w:color="auto"/>
      </w:divBdr>
    </w:div>
    <w:div w:id="462894022">
      <w:bodyDiv w:val="1"/>
      <w:marLeft w:val="0"/>
      <w:marRight w:val="0"/>
      <w:marTop w:val="0"/>
      <w:marBottom w:val="0"/>
      <w:divBdr>
        <w:top w:val="none" w:sz="0" w:space="0" w:color="auto"/>
        <w:left w:val="none" w:sz="0" w:space="0" w:color="auto"/>
        <w:bottom w:val="none" w:sz="0" w:space="0" w:color="auto"/>
        <w:right w:val="none" w:sz="0" w:space="0" w:color="auto"/>
      </w:divBdr>
    </w:div>
    <w:div w:id="483471602">
      <w:bodyDiv w:val="1"/>
      <w:marLeft w:val="0"/>
      <w:marRight w:val="0"/>
      <w:marTop w:val="0"/>
      <w:marBottom w:val="0"/>
      <w:divBdr>
        <w:top w:val="none" w:sz="0" w:space="0" w:color="auto"/>
        <w:left w:val="none" w:sz="0" w:space="0" w:color="auto"/>
        <w:bottom w:val="none" w:sz="0" w:space="0" w:color="auto"/>
        <w:right w:val="none" w:sz="0" w:space="0" w:color="auto"/>
      </w:divBdr>
    </w:div>
    <w:div w:id="487213823">
      <w:bodyDiv w:val="1"/>
      <w:marLeft w:val="0"/>
      <w:marRight w:val="0"/>
      <w:marTop w:val="0"/>
      <w:marBottom w:val="0"/>
      <w:divBdr>
        <w:top w:val="none" w:sz="0" w:space="0" w:color="auto"/>
        <w:left w:val="none" w:sz="0" w:space="0" w:color="auto"/>
        <w:bottom w:val="none" w:sz="0" w:space="0" w:color="auto"/>
        <w:right w:val="none" w:sz="0" w:space="0" w:color="auto"/>
      </w:divBdr>
    </w:div>
    <w:div w:id="496457343">
      <w:bodyDiv w:val="1"/>
      <w:marLeft w:val="0"/>
      <w:marRight w:val="0"/>
      <w:marTop w:val="0"/>
      <w:marBottom w:val="0"/>
      <w:divBdr>
        <w:top w:val="none" w:sz="0" w:space="0" w:color="auto"/>
        <w:left w:val="none" w:sz="0" w:space="0" w:color="auto"/>
        <w:bottom w:val="none" w:sz="0" w:space="0" w:color="auto"/>
        <w:right w:val="none" w:sz="0" w:space="0" w:color="auto"/>
      </w:divBdr>
    </w:div>
    <w:div w:id="520775628">
      <w:bodyDiv w:val="1"/>
      <w:marLeft w:val="0"/>
      <w:marRight w:val="0"/>
      <w:marTop w:val="0"/>
      <w:marBottom w:val="0"/>
      <w:divBdr>
        <w:top w:val="none" w:sz="0" w:space="0" w:color="auto"/>
        <w:left w:val="none" w:sz="0" w:space="0" w:color="auto"/>
        <w:bottom w:val="none" w:sz="0" w:space="0" w:color="auto"/>
        <w:right w:val="none" w:sz="0" w:space="0" w:color="auto"/>
      </w:divBdr>
    </w:div>
    <w:div w:id="525749171">
      <w:bodyDiv w:val="1"/>
      <w:marLeft w:val="0"/>
      <w:marRight w:val="0"/>
      <w:marTop w:val="0"/>
      <w:marBottom w:val="0"/>
      <w:divBdr>
        <w:top w:val="none" w:sz="0" w:space="0" w:color="auto"/>
        <w:left w:val="none" w:sz="0" w:space="0" w:color="auto"/>
        <w:bottom w:val="none" w:sz="0" w:space="0" w:color="auto"/>
        <w:right w:val="none" w:sz="0" w:space="0" w:color="auto"/>
      </w:divBdr>
    </w:div>
    <w:div w:id="530070522">
      <w:bodyDiv w:val="1"/>
      <w:marLeft w:val="0"/>
      <w:marRight w:val="0"/>
      <w:marTop w:val="0"/>
      <w:marBottom w:val="0"/>
      <w:divBdr>
        <w:top w:val="none" w:sz="0" w:space="0" w:color="auto"/>
        <w:left w:val="none" w:sz="0" w:space="0" w:color="auto"/>
        <w:bottom w:val="none" w:sz="0" w:space="0" w:color="auto"/>
        <w:right w:val="none" w:sz="0" w:space="0" w:color="auto"/>
      </w:divBdr>
    </w:div>
    <w:div w:id="570770762">
      <w:bodyDiv w:val="1"/>
      <w:marLeft w:val="0"/>
      <w:marRight w:val="0"/>
      <w:marTop w:val="0"/>
      <w:marBottom w:val="0"/>
      <w:divBdr>
        <w:top w:val="none" w:sz="0" w:space="0" w:color="auto"/>
        <w:left w:val="none" w:sz="0" w:space="0" w:color="auto"/>
        <w:bottom w:val="none" w:sz="0" w:space="0" w:color="auto"/>
        <w:right w:val="none" w:sz="0" w:space="0" w:color="auto"/>
      </w:divBdr>
    </w:div>
    <w:div w:id="599217923">
      <w:bodyDiv w:val="1"/>
      <w:marLeft w:val="0"/>
      <w:marRight w:val="0"/>
      <w:marTop w:val="0"/>
      <w:marBottom w:val="0"/>
      <w:divBdr>
        <w:top w:val="none" w:sz="0" w:space="0" w:color="auto"/>
        <w:left w:val="none" w:sz="0" w:space="0" w:color="auto"/>
        <w:bottom w:val="none" w:sz="0" w:space="0" w:color="auto"/>
        <w:right w:val="none" w:sz="0" w:space="0" w:color="auto"/>
      </w:divBdr>
    </w:div>
    <w:div w:id="666052174">
      <w:bodyDiv w:val="1"/>
      <w:marLeft w:val="0"/>
      <w:marRight w:val="0"/>
      <w:marTop w:val="0"/>
      <w:marBottom w:val="0"/>
      <w:divBdr>
        <w:top w:val="none" w:sz="0" w:space="0" w:color="auto"/>
        <w:left w:val="none" w:sz="0" w:space="0" w:color="auto"/>
        <w:bottom w:val="none" w:sz="0" w:space="0" w:color="auto"/>
        <w:right w:val="none" w:sz="0" w:space="0" w:color="auto"/>
      </w:divBdr>
    </w:div>
    <w:div w:id="677274079">
      <w:bodyDiv w:val="1"/>
      <w:marLeft w:val="0"/>
      <w:marRight w:val="0"/>
      <w:marTop w:val="0"/>
      <w:marBottom w:val="0"/>
      <w:divBdr>
        <w:top w:val="none" w:sz="0" w:space="0" w:color="auto"/>
        <w:left w:val="none" w:sz="0" w:space="0" w:color="auto"/>
        <w:bottom w:val="none" w:sz="0" w:space="0" w:color="auto"/>
        <w:right w:val="none" w:sz="0" w:space="0" w:color="auto"/>
      </w:divBdr>
    </w:div>
    <w:div w:id="684867711">
      <w:bodyDiv w:val="1"/>
      <w:marLeft w:val="0"/>
      <w:marRight w:val="0"/>
      <w:marTop w:val="0"/>
      <w:marBottom w:val="0"/>
      <w:divBdr>
        <w:top w:val="none" w:sz="0" w:space="0" w:color="auto"/>
        <w:left w:val="none" w:sz="0" w:space="0" w:color="auto"/>
        <w:bottom w:val="none" w:sz="0" w:space="0" w:color="auto"/>
        <w:right w:val="none" w:sz="0" w:space="0" w:color="auto"/>
      </w:divBdr>
    </w:div>
    <w:div w:id="737476877">
      <w:bodyDiv w:val="1"/>
      <w:marLeft w:val="0"/>
      <w:marRight w:val="0"/>
      <w:marTop w:val="0"/>
      <w:marBottom w:val="0"/>
      <w:divBdr>
        <w:top w:val="none" w:sz="0" w:space="0" w:color="auto"/>
        <w:left w:val="none" w:sz="0" w:space="0" w:color="auto"/>
        <w:bottom w:val="none" w:sz="0" w:space="0" w:color="auto"/>
        <w:right w:val="none" w:sz="0" w:space="0" w:color="auto"/>
      </w:divBdr>
    </w:div>
    <w:div w:id="747725934">
      <w:bodyDiv w:val="1"/>
      <w:marLeft w:val="0"/>
      <w:marRight w:val="0"/>
      <w:marTop w:val="0"/>
      <w:marBottom w:val="0"/>
      <w:divBdr>
        <w:top w:val="none" w:sz="0" w:space="0" w:color="auto"/>
        <w:left w:val="none" w:sz="0" w:space="0" w:color="auto"/>
        <w:bottom w:val="none" w:sz="0" w:space="0" w:color="auto"/>
        <w:right w:val="none" w:sz="0" w:space="0" w:color="auto"/>
      </w:divBdr>
    </w:div>
    <w:div w:id="750077995">
      <w:bodyDiv w:val="1"/>
      <w:marLeft w:val="0"/>
      <w:marRight w:val="0"/>
      <w:marTop w:val="0"/>
      <w:marBottom w:val="0"/>
      <w:divBdr>
        <w:top w:val="none" w:sz="0" w:space="0" w:color="auto"/>
        <w:left w:val="none" w:sz="0" w:space="0" w:color="auto"/>
        <w:bottom w:val="none" w:sz="0" w:space="0" w:color="auto"/>
        <w:right w:val="none" w:sz="0" w:space="0" w:color="auto"/>
      </w:divBdr>
    </w:div>
    <w:div w:id="750813151">
      <w:bodyDiv w:val="1"/>
      <w:marLeft w:val="0"/>
      <w:marRight w:val="0"/>
      <w:marTop w:val="0"/>
      <w:marBottom w:val="0"/>
      <w:divBdr>
        <w:top w:val="none" w:sz="0" w:space="0" w:color="auto"/>
        <w:left w:val="none" w:sz="0" w:space="0" w:color="auto"/>
        <w:bottom w:val="none" w:sz="0" w:space="0" w:color="auto"/>
        <w:right w:val="none" w:sz="0" w:space="0" w:color="auto"/>
      </w:divBdr>
    </w:div>
    <w:div w:id="766314031">
      <w:bodyDiv w:val="1"/>
      <w:marLeft w:val="0"/>
      <w:marRight w:val="0"/>
      <w:marTop w:val="0"/>
      <w:marBottom w:val="0"/>
      <w:divBdr>
        <w:top w:val="none" w:sz="0" w:space="0" w:color="auto"/>
        <w:left w:val="none" w:sz="0" w:space="0" w:color="auto"/>
        <w:bottom w:val="none" w:sz="0" w:space="0" w:color="auto"/>
        <w:right w:val="none" w:sz="0" w:space="0" w:color="auto"/>
      </w:divBdr>
    </w:div>
    <w:div w:id="775516672">
      <w:bodyDiv w:val="1"/>
      <w:marLeft w:val="0"/>
      <w:marRight w:val="0"/>
      <w:marTop w:val="0"/>
      <w:marBottom w:val="0"/>
      <w:divBdr>
        <w:top w:val="none" w:sz="0" w:space="0" w:color="auto"/>
        <w:left w:val="none" w:sz="0" w:space="0" w:color="auto"/>
        <w:bottom w:val="none" w:sz="0" w:space="0" w:color="auto"/>
        <w:right w:val="none" w:sz="0" w:space="0" w:color="auto"/>
      </w:divBdr>
    </w:div>
    <w:div w:id="809859100">
      <w:bodyDiv w:val="1"/>
      <w:marLeft w:val="0"/>
      <w:marRight w:val="0"/>
      <w:marTop w:val="0"/>
      <w:marBottom w:val="0"/>
      <w:divBdr>
        <w:top w:val="none" w:sz="0" w:space="0" w:color="auto"/>
        <w:left w:val="none" w:sz="0" w:space="0" w:color="auto"/>
        <w:bottom w:val="none" w:sz="0" w:space="0" w:color="auto"/>
        <w:right w:val="none" w:sz="0" w:space="0" w:color="auto"/>
      </w:divBdr>
    </w:div>
    <w:div w:id="813909355">
      <w:bodyDiv w:val="1"/>
      <w:marLeft w:val="0"/>
      <w:marRight w:val="0"/>
      <w:marTop w:val="0"/>
      <w:marBottom w:val="0"/>
      <w:divBdr>
        <w:top w:val="none" w:sz="0" w:space="0" w:color="auto"/>
        <w:left w:val="none" w:sz="0" w:space="0" w:color="auto"/>
        <w:bottom w:val="none" w:sz="0" w:space="0" w:color="auto"/>
        <w:right w:val="none" w:sz="0" w:space="0" w:color="auto"/>
      </w:divBdr>
    </w:div>
    <w:div w:id="822744554">
      <w:bodyDiv w:val="1"/>
      <w:marLeft w:val="0"/>
      <w:marRight w:val="0"/>
      <w:marTop w:val="0"/>
      <w:marBottom w:val="0"/>
      <w:divBdr>
        <w:top w:val="none" w:sz="0" w:space="0" w:color="auto"/>
        <w:left w:val="none" w:sz="0" w:space="0" w:color="auto"/>
        <w:bottom w:val="none" w:sz="0" w:space="0" w:color="auto"/>
        <w:right w:val="none" w:sz="0" w:space="0" w:color="auto"/>
      </w:divBdr>
    </w:div>
    <w:div w:id="865364175">
      <w:bodyDiv w:val="1"/>
      <w:marLeft w:val="0"/>
      <w:marRight w:val="0"/>
      <w:marTop w:val="0"/>
      <w:marBottom w:val="0"/>
      <w:divBdr>
        <w:top w:val="none" w:sz="0" w:space="0" w:color="auto"/>
        <w:left w:val="none" w:sz="0" w:space="0" w:color="auto"/>
        <w:bottom w:val="none" w:sz="0" w:space="0" w:color="auto"/>
        <w:right w:val="none" w:sz="0" w:space="0" w:color="auto"/>
      </w:divBdr>
    </w:div>
    <w:div w:id="904031949">
      <w:bodyDiv w:val="1"/>
      <w:marLeft w:val="0"/>
      <w:marRight w:val="0"/>
      <w:marTop w:val="0"/>
      <w:marBottom w:val="0"/>
      <w:divBdr>
        <w:top w:val="none" w:sz="0" w:space="0" w:color="auto"/>
        <w:left w:val="none" w:sz="0" w:space="0" w:color="auto"/>
        <w:bottom w:val="none" w:sz="0" w:space="0" w:color="auto"/>
        <w:right w:val="none" w:sz="0" w:space="0" w:color="auto"/>
      </w:divBdr>
    </w:div>
    <w:div w:id="916011097">
      <w:bodyDiv w:val="1"/>
      <w:marLeft w:val="0"/>
      <w:marRight w:val="0"/>
      <w:marTop w:val="0"/>
      <w:marBottom w:val="0"/>
      <w:divBdr>
        <w:top w:val="none" w:sz="0" w:space="0" w:color="auto"/>
        <w:left w:val="none" w:sz="0" w:space="0" w:color="auto"/>
        <w:bottom w:val="none" w:sz="0" w:space="0" w:color="auto"/>
        <w:right w:val="none" w:sz="0" w:space="0" w:color="auto"/>
      </w:divBdr>
    </w:div>
    <w:div w:id="926377225">
      <w:bodyDiv w:val="1"/>
      <w:marLeft w:val="0"/>
      <w:marRight w:val="0"/>
      <w:marTop w:val="0"/>
      <w:marBottom w:val="0"/>
      <w:divBdr>
        <w:top w:val="none" w:sz="0" w:space="0" w:color="auto"/>
        <w:left w:val="none" w:sz="0" w:space="0" w:color="auto"/>
        <w:bottom w:val="none" w:sz="0" w:space="0" w:color="auto"/>
        <w:right w:val="none" w:sz="0" w:space="0" w:color="auto"/>
      </w:divBdr>
    </w:div>
    <w:div w:id="927424076">
      <w:bodyDiv w:val="1"/>
      <w:marLeft w:val="0"/>
      <w:marRight w:val="0"/>
      <w:marTop w:val="0"/>
      <w:marBottom w:val="0"/>
      <w:divBdr>
        <w:top w:val="none" w:sz="0" w:space="0" w:color="auto"/>
        <w:left w:val="none" w:sz="0" w:space="0" w:color="auto"/>
        <w:bottom w:val="none" w:sz="0" w:space="0" w:color="auto"/>
        <w:right w:val="none" w:sz="0" w:space="0" w:color="auto"/>
      </w:divBdr>
    </w:div>
    <w:div w:id="942807509">
      <w:bodyDiv w:val="1"/>
      <w:marLeft w:val="0"/>
      <w:marRight w:val="0"/>
      <w:marTop w:val="0"/>
      <w:marBottom w:val="0"/>
      <w:divBdr>
        <w:top w:val="none" w:sz="0" w:space="0" w:color="auto"/>
        <w:left w:val="none" w:sz="0" w:space="0" w:color="auto"/>
        <w:bottom w:val="none" w:sz="0" w:space="0" w:color="auto"/>
        <w:right w:val="none" w:sz="0" w:space="0" w:color="auto"/>
      </w:divBdr>
    </w:div>
    <w:div w:id="943996302">
      <w:bodyDiv w:val="1"/>
      <w:marLeft w:val="0"/>
      <w:marRight w:val="0"/>
      <w:marTop w:val="0"/>
      <w:marBottom w:val="0"/>
      <w:divBdr>
        <w:top w:val="none" w:sz="0" w:space="0" w:color="auto"/>
        <w:left w:val="none" w:sz="0" w:space="0" w:color="auto"/>
        <w:bottom w:val="none" w:sz="0" w:space="0" w:color="auto"/>
        <w:right w:val="none" w:sz="0" w:space="0" w:color="auto"/>
      </w:divBdr>
    </w:div>
    <w:div w:id="954482004">
      <w:bodyDiv w:val="1"/>
      <w:marLeft w:val="0"/>
      <w:marRight w:val="0"/>
      <w:marTop w:val="0"/>
      <w:marBottom w:val="0"/>
      <w:divBdr>
        <w:top w:val="none" w:sz="0" w:space="0" w:color="auto"/>
        <w:left w:val="none" w:sz="0" w:space="0" w:color="auto"/>
        <w:bottom w:val="none" w:sz="0" w:space="0" w:color="auto"/>
        <w:right w:val="none" w:sz="0" w:space="0" w:color="auto"/>
      </w:divBdr>
    </w:div>
    <w:div w:id="1001467417">
      <w:bodyDiv w:val="1"/>
      <w:marLeft w:val="0"/>
      <w:marRight w:val="0"/>
      <w:marTop w:val="0"/>
      <w:marBottom w:val="0"/>
      <w:divBdr>
        <w:top w:val="none" w:sz="0" w:space="0" w:color="auto"/>
        <w:left w:val="none" w:sz="0" w:space="0" w:color="auto"/>
        <w:bottom w:val="none" w:sz="0" w:space="0" w:color="auto"/>
        <w:right w:val="none" w:sz="0" w:space="0" w:color="auto"/>
      </w:divBdr>
    </w:div>
    <w:div w:id="1047293951">
      <w:bodyDiv w:val="1"/>
      <w:marLeft w:val="0"/>
      <w:marRight w:val="0"/>
      <w:marTop w:val="0"/>
      <w:marBottom w:val="0"/>
      <w:divBdr>
        <w:top w:val="none" w:sz="0" w:space="0" w:color="auto"/>
        <w:left w:val="none" w:sz="0" w:space="0" w:color="auto"/>
        <w:bottom w:val="none" w:sz="0" w:space="0" w:color="auto"/>
        <w:right w:val="none" w:sz="0" w:space="0" w:color="auto"/>
      </w:divBdr>
    </w:div>
    <w:div w:id="1065372363">
      <w:bodyDiv w:val="1"/>
      <w:marLeft w:val="0"/>
      <w:marRight w:val="0"/>
      <w:marTop w:val="0"/>
      <w:marBottom w:val="0"/>
      <w:divBdr>
        <w:top w:val="none" w:sz="0" w:space="0" w:color="auto"/>
        <w:left w:val="none" w:sz="0" w:space="0" w:color="auto"/>
        <w:bottom w:val="none" w:sz="0" w:space="0" w:color="auto"/>
        <w:right w:val="none" w:sz="0" w:space="0" w:color="auto"/>
      </w:divBdr>
    </w:div>
    <w:div w:id="1069811113">
      <w:bodyDiv w:val="1"/>
      <w:marLeft w:val="0"/>
      <w:marRight w:val="0"/>
      <w:marTop w:val="0"/>
      <w:marBottom w:val="0"/>
      <w:divBdr>
        <w:top w:val="none" w:sz="0" w:space="0" w:color="auto"/>
        <w:left w:val="none" w:sz="0" w:space="0" w:color="auto"/>
        <w:bottom w:val="none" w:sz="0" w:space="0" w:color="auto"/>
        <w:right w:val="none" w:sz="0" w:space="0" w:color="auto"/>
      </w:divBdr>
    </w:div>
    <w:div w:id="1153912288">
      <w:bodyDiv w:val="1"/>
      <w:marLeft w:val="0"/>
      <w:marRight w:val="0"/>
      <w:marTop w:val="0"/>
      <w:marBottom w:val="0"/>
      <w:divBdr>
        <w:top w:val="none" w:sz="0" w:space="0" w:color="auto"/>
        <w:left w:val="none" w:sz="0" w:space="0" w:color="auto"/>
        <w:bottom w:val="none" w:sz="0" w:space="0" w:color="auto"/>
        <w:right w:val="none" w:sz="0" w:space="0" w:color="auto"/>
      </w:divBdr>
    </w:div>
    <w:div w:id="1158156201">
      <w:bodyDiv w:val="1"/>
      <w:marLeft w:val="0"/>
      <w:marRight w:val="0"/>
      <w:marTop w:val="0"/>
      <w:marBottom w:val="0"/>
      <w:divBdr>
        <w:top w:val="none" w:sz="0" w:space="0" w:color="auto"/>
        <w:left w:val="none" w:sz="0" w:space="0" w:color="auto"/>
        <w:bottom w:val="none" w:sz="0" w:space="0" w:color="auto"/>
        <w:right w:val="none" w:sz="0" w:space="0" w:color="auto"/>
      </w:divBdr>
    </w:div>
    <w:div w:id="1166628620">
      <w:bodyDiv w:val="1"/>
      <w:marLeft w:val="0"/>
      <w:marRight w:val="0"/>
      <w:marTop w:val="0"/>
      <w:marBottom w:val="0"/>
      <w:divBdr>
        <w:top w:val="none" w:sz="0" w:space="0" w:color="auto"/>
        <w:left w:val="none" w:sz="0" w:space="0" w:color="auto"/>
        <w:bottom w:val="none" w:sz="0" w:space="0" w:color="auto"/>
        <w:right w:val="none" w:sz="0" w:space="0" w:color="auto"/>
      </w:divBdr>
    </w:div>
    <w:div w:id="1182889865">
      <w:bodyDiv w:val="1"/>
      <w:marLeft w:val="0"/>
      <w:marRight w:val="0"/>
      <w:marTop w:val="0"/>
      <w:marBottom w:val="0"/>
      <w:divBdr>
        <w:top w:val="none" w:sz="0" w:space="0" w:color="auto"/>
        <w:left w:val="none" w:sz="0" w:space="0" w:color="auto"/>
        <w:bottom w:val="none" w:sz="0" w:space="0" w:color="auto"/>
        <w:right w:val="none" w:sz="0" w:space="0" w:color="auto"/>
      </w:divBdr>
    </w:div>
    <w:div w:id="1195271157">
      <w:bodyDiv w:val="1"/>
      <w:marLeft w:val="0"/>
      <w:marRight w:val="0"/>
      <w:marTop w:val="0"/>
      <w:marBottom w:val="0"/>
      <w:divBdr>
        <w:top w:val="none" w:sz="0" w:space="0" w:color="auto"/>
        <w:left w:val="none" w:sz="0" w:space="0" w:color="auto"/>
        <w:bottom w:val="none" w:sz="0" w:space="0" w:color="auto"/>
        <w:right w:val="none" w:sz="0" w:space="0" w:color="auto"/>
      </w:divBdr>
    </w:div>
    <w:div w:id="1269048028">
      <w:bodyDiv w:val="1"/>
      <w:marLeft w:val="0"/>
      <w:marRight w:val="0"/>
      <w:marTop w:val="0"/>
      <w:marBottom w:val="0"/>
      <w:divBdr>
        <w:top w:val="none" w:sz="0" w:space="0" w:color="auto"/>
        <w:left w:val="none" w:sz="0" w:space="0" w:color="auto"/>
        <w:bottom w:val="none" w:sz="0" w:space="0" w:color="auto"/>
        <w:right w:val="none" w:sz="0" w:space="0" w:color="auto"/>
      </w:divBdr>
    </w:div>
    <w:div w:id="1292132154">
      <w:bodyDiv w:val="1"/>
      <w:marLeft w:val="0"/>
      <w:marRight w:val="0"/>
      <w:marTop w:val="0"/>
      <w:marBottom w:val="0"/>
      <w:divBdr>
        <w:top w:val="none" w:sz="0" w:space="0" w:color="auto"/>
        <w:left w:val="none" w:sz="0" w:space="0" w:color="auto"/>
        <w:bottom w:val="none" w:sz="0" w:space="0" w:color="auto"/>
        <w:right w:val="none" w:sz="0" w:space="0" w:color="auto"/>
      </w:divBdr>
    </w:div>
    <w:div w:id="1292899523">
      <w:bodyDiv w:val="1"/>
      <w:marLeft w:val="0"/>
      <w:marRight w:val="0"/>
      <w:marTop w:val="0"/>
      <w:marBottom w:val="0"/>
      <w:divBdr>
        <w:top w:val="none" w:sz="0" w:space="0" w:color="auto"/>
        <w:left w:val="none" w:sz="0" w:space="0" w:color="auto"/>
        <w:bottom w:val="none" w:sz="0" w:space="0" w:color="auto"/>
        <w:right w:val="none" w:sz="0" w:space="0" w:color="auto"/>
      </w:divBdr>
    </w:div>
    <w:div w:id="1300837620">
      <w:bodyDiv w:val="1"/>
      <w:marLeft w:val="0"/>
      <w:marRight w:val="0"/>
      <w:marTop w:val="0"/>
      <w:marBottom w:val="0"/>
      <w:divBdr>
        <w:top w:val="none" w:sz="0" w:space="0" w:color="auto"/>
        <w:left w:val="none" w:sz="0" w:space="0" w:color="auto"/>
        <w:bottom w:val="none" w:sz="0" w:space="0" w:color="auto"/>
        <w:right w:val="none" w:sz="0" w:space="0" w:color="auto"/>
      </w:divBdr>
    </w:div>
    <w:div w:id="1348019167">
      <w:bodyDiv w:val="1"/>
      <w:marLeft w:val="0"/>
      <w:marRight w:val="0"/>
      <w:marTop w:val="0"/>
      <w:marBottom w:val="0"/>
      <w:divBdr>
        <w:top w:val="none" w:sz="0" w:space="0" w:color="auto"/>
        <w:left w:val="none" w:sz="0" w:space="0" w:color="auto"/>
        <w:bottom w:val="none" w:sz="0" w:space="0" w:color="auto"/>
        <w:right w:val="none" w:sz="0" w:space="0" w:color="auto"/>
      </w:divBdr>
    </w:div>
    <w:div w:id="1372682806">
      <w:bodyDiv w:val="1"/>
      <w:marLeft w:val="0"/>
      <w:marRight w:val="0"/>
      <w:marTop w:val="0"/>
      <w:marBottom w:val="0"/>
      <w:divBdr>
        <w:top w:val="none" w:sz="0" w:space="0" w:color="auto"/>
        <w:left w:val="none" w:sz="0" w:space="0" w:color="auto"/>
        <w:bottom w:val="none" w:sz="0" w:space="0" w:color="auto"/>
        <w:right w:val="none" w:sz="0" w:space="0" w:color="auto"/>
      </w:divBdr>
    </w:div>
    <w:div w:id="1381978619">
      <w:bodyDiv w:val="1"/>
      <w:marLeft w:val="0"/>
      <w:marRight w:val="0"/>
      <w:marTop w:val="0"/>
      <w:marBottom w:val="0"/>
      <w:divBdr>
        <w:top w:val="none" w:sz="0" w:space="0" w:color="auto"/>
        <w:left w:val="none" w:sz="0" w:space="0" w:color="auto"/>
        <w:bottom w:val="none" w:sz="0" w:space="0" w:color="auto"/>
        <w:right w:val="none" w:sz="0" w:space="0" w:color="auto"/>
      </w:divBdr>
    </w:div>
    <w:div w:id="1436629441">
      <w:bodyDiv w:val="1"/>
      <w:marLeft w:val="0"/>
      <w:marRight w:val="0"/>
      <w:marTop w:val="0"/>
      <w:marBottom w:val="0"/>
      <w:divBdr>
        <w:top w:val="none" w:sz="0" w:space="0" w:color="auto"/>
        <w:left w:val="none" w:sz="0" w:space="0" w:color="auto"/>
        <w:bottom w:val="none" w:sz="0" w:space="0" w:color="auto"/>
        <w:right w:val="none" w:sz="0" w:space="0" w:color="auto"/>
      </w:divBdr>
    </w:div>
    <w:div w:id="1437169304">
      <w:bodyDiv w:val="1"/>
      <w:marLeft w:val="0"/>
      <w:marRight w:val="0"/>
      <w:marTop w:val="0"/>
      <w:marBottom w:val="0"/>
      <w:divBdr>
        <w:top w:val="none" w:sz="0" w:space="0" w:color="auto"/>
        <w:left w:val="none" w:sz="0" w:space="0" w:color="auto"/>
        <w:bottom w:val="none" w:sz="0" w:space="0" w:color="auto"/>
        <w:right w:val="none" w:sz="0" w:space="0" w:color="auto"/>
      </w:divBdr>
    </w:div>
    <w:div w:id="1437359227">
      <w:bodyDiv w:val="1"/>
      <w:marLeft w:val="0"/>
      <w:marRight w:val="0"/>
      <w:marTop w:val="0"/>
      <w:marBottom w:val="0"/>
      <w:divBdr>
        <w:top w:val="none" w:sz="0" w:space="0" w:color="auto"/>
        <w:left w:val="none" w:sz="0" w:space="0" w:color="auto"/>
        <w:bottom w:val="none" w:sz="0" w:space="0" w:color="auto"/>
        <w:right w:val="none" w:sz="0" w:space="0" w:color="auto"/>
      </w:divBdr>
    </w:div>
    <w:div w:id="1472550830">
      <w:bodyDiv w:val="1"/>
      <w:marLeft w:val="0"/>
      <w:marRight w:val="0"/>
      <w:marTop w:val="0"/>
      <w:marBottom w:val="0"/>
      <w:divBdr>
        <w:top w:val="none" w:sz="0" w:space="0" w:color="auto"/>
        <w:left w:val="none" w:sz="0" w:space="0" w:color="auto"/>
        <w:bottom w:val="none" w:sz="0" w:space="0" w:color="auto"/>
        <w:right w:val="none" w:sz="0" w:space="0" w:color="auto"/>
      </w:divBdr>
    </w:div>
    <w:div w:id="1502621403">
      <w:bodyDiv w:val="1"/>
      <w:marLeft w:val="0"/>
      <w:marRight w:val="0"/>
      <w:marTop w:val="0"/>
      <w:marBottom w:val="0"/>
      <w:divBdr>
        <w:top w:val="none" w:sz="0" w:space="0" w:color="auto"/>
        <w:left w:val="none" w:sz="0" w:space="0" w:color="auto"/>
        <w:bottom w:val="none" w:sz="0" w:space="0" w:color="auto"/>
        <w:right w:val="none" w:sz="0" w:space="0" w:color="auto"/>
      </w:divBdr>
    </w:div>
    <w:div w:id="1506507894">
      <w:bodyDiv w:val="1"/>
      <w:marLeft w:val="0"/>
      <w:marRight w:val="0"/>
      <w:marTop w:val="0"/>
      <w:marBottom w:val="0"/>
      <w:divBdr>
        <w:top w:val="none" w:sz="0" w:space="0" w:color="auto"/>
        <w:left w:val="none" w:sz="0" w:space="0" w:color="auto"/>
        <w:bottom w:val="none" w:sz="0" w:space="0" w:color="auto"/>
        <w:right w:val="none" w:sz="0" w:space="0" w:color="auto"/>
      </w:divBdr>
    </w:div>
    <w:div w:id="1507819116">
      <w:bodyDiv w:val="1"/>
      <w:marLeft w:val="0"/>
      <w:marRight w:val="0"/>
      <w:marTop w:val="0"/>
      <w:marBottom w:val="0"/>
      <w:divBdr>
        <w:top w:val="none" w:sz="0" w:space="0" w:color="auto"/>
        <w:left w:val="none" w:sz="0" w:space="0" w:color="auto"/>
        <w:bottom w:val="none" w:sz="0" w:space="0" w:color="auto"/>
        <w:right w:val="none" w:sz="0" w:space="0" w:color="auto"/>
      </w:divBdr>
    </w:div>
    <w:div w:id="1509179643">
      <w:bodyDiv w:val="1"/>
      <w:marLeft w:val="0"/>
      <w:marRight w:val="0"/>
      <w:marTop w:val="0"/>
      <w:marBottom w:val="0"/>
      <w:divBdr>
        <w:top w:val="none" w:sz="0" w:space="0" w:color="auto"/>
        <w:left w:val="none" w:sz="0" w:space="0" w:color="auto"/>
        <w:bottom w:val="none" w:sz="0" w:space="0" w:color="auto"/>
        <w:right w:val="none" w:sz="0" w:space="0" w:color="auto"/>
      </w:divBdr>
    </w:div>
    <w:div w:id="1518612860">
      <w:bodyDiv w:val="1"/>
      <w:marLeft w:val="0"/>
      <w:marRight w:val="0"/>
      <w:marTop w:val="0"/>
      <w:marBottom w:val="0"/>
      <w:divBdr>
        <w:top w:val="none" w:sz="0" w:space="0" w:color="auto"/>
        <w:left w:val="none" w:sz="0" w:space="0" w:color="auto"/>
        <w:bottom w:val="none" w:sz="0" w:space="0" w:color="auto"/>
        <w:right w:val="none" w:sz="0" w:space="0" w:color="auto"/>
      </w:divBdr>
    </w:div>
    <w:div w:id="1547180404">
      <w:bodyDiv w:val="1"/>
      <w:marLeft w:val="0"/>
      <w:marRight w:val="0"/>
      <w:marTop w:val="0"/>
      <w:marBottom w:val="0"/>
      <w:divBdr>
        <w:top w:val="none" w:sz="0" w:space="0" w:color="auto"/>
        <w:left w:val="none" w:sz="0" w:space="0" w:color="auto"/>
        <w:bottom w:val="none" w:sz="0" w:space="0" w:color="auto"/>
        <w:right w:val="none" w:sz="0" w:space="0" w:color="auto"/>
      </w:divBdr>
    </w:div>
    <w:div w:id="1570269713">
      <w:bodyDiv w:val="1"/>
      <w:marLeft w:val="0"/>
      <w:marRight w:val="0"/>
      <w:marTop w:val="0"/>
      <w:marBottom w:val="0"/>
      <w:divBdr>
        <w:top w:val="none" w:sz="0" w:space="0" w:color="auto"/>
        <w:left w:val="none" w:sz="0" w:space="0" w:color="auto"/>
        <w:bottom w:val="none" w:sz="0" w:space="0" w:color="auto"/>
        <w:right w:val="none" w:sz="0" w:space="0" w:color="auto"/>
      </w:divBdr>
    </w:div>
    <w:div w:id="1592927209">
      <w:bodyDiv w:val="1"/>
      <w:marLeft w:val="0"/>
      <w:marRight w:val="0"/>
      <w:marTop w:val="0"/>
      <w:marBottom w:val="0"/>
      <w:divBdr>
        <w:top w:val="none" w:sz="0" w:space="0" w:color="auto"/>
        <w:left w:val="none" w:sz="0" w:space="0" w:color="auto"/>
        <w:bottom w:val="none" w:sz="0" w:space="0" w:color="auto"/>
        <w:right w:val="none" w:sz="0" w:space="0" w:color="auto"/>
      </w:divBdr>
    </w:div>
    <w:div w:id="1626039559">
      <w:bodyDiv w:val="1"/>
      <w:marLeft w:val="0"/>
      <w:marRight w:val="0"/>
      <w:marTop w:val="0"/>
      <w:marBottom w:val="0"/>
      <w:divBdr>
        <w:top w:val="none" w:sz="0" w:space="0" w:color="auto"/>
        <w:left w:val="none" w:sz="0" w:space="0" w:color="auto"/>
        <w:bottom w:val="none" w:sz="0" w:space="0" w:color="auto"/>
        <w:right w:val="none" w:sz="0" w:space="0" w:color="auto"/>
      </w:divBdr>
    </w:div>
    <w:div w:id="1633092495">
      <w:bodyDiv w:val="1"/>
      <w:marLeft w:val="0"/>
      <w:marRight w:val="0"/>
      <w:marTop w:val="0"/>
      <w:marBottom w:val="0"/>
      <w:divBdr>
        <w:top w:val="none" w:sz="0" w:space="0" w:color="auto"/>
        <w:left w:val="none" w:sz="0" w:space="0" w:color="auto"/>
        <w:bottom w:val="none" w:sz="0" w:space="0" w:color="auto"/>
        <w:right w:val="none" w:sz="0" w:space="0" w:color="auto"/>
      </w:divBdr>
    </w:div>
    <w:div w:id="1680039172">
      <w:bodyDiv w:val="1"/>
      <w:marLeft w:val="0"/>
      <w:marRight w:val="0"/>
      <w:marTop w:val="0"/>
      <w:marBottom w:val="0"/>
      <w:divBdr>
        <w:top w:val="none" w:sz="0" w:space="0" w:color="auto"/>
        <w:left w:val="none" w:sz="0" w:space="0" w:color="auto"/>
        <w:bottom w:val="none" w:sz="0" w:space="0" w:color="auto"/>
        <w:right w:val="none" w:sz="0" w:space="0" w:color="auto"/>
      </w:divBdr>
    </w:div>
    <w:div w:id="1687052734">
      <w:bodyDiv w:val="1"/>
      <w:marLeft w:val="0"/>
      <w:marRight w:val="0"/>
      <w:marTop w:val="0"/>
      <w:marBottom w:val="0"/>
      <w:divBdr>
        <w:top w:val="none" w:sz="0" w:space="0" w:color="auto"/>
        <w:left w:val="none" w:sz="0" w:space="0" w:color="auto"/>
        <w:bottom w:val="none" w:sz="0" w:space="0" w:color="auto"/>
        <w:right w:val="none" w:sz="0" w:space="0" w:color="auto"/>
      </w:divBdr>
      <w:divsChild>
        <w:div w:id="1106847444">
          <w:marLeft w:val="0"/>
          <w:marRight w:val="0"/>
          <w:marTop w:val="0"/>
          <w:marBottom w:val="0"/>
          <w:divBdr>
            <w:top w:val="none" w:sz="0" w:space="0" w:color="auto"/>
            <w:left w:val="none" w:sz="0" w:space="0" w:color="auto"/>
            <w:bottom w:val="none" w:sz="0" w:space="0" w:color="auto"/>
            <w:right w:val="none" w:sz="0" w:space="0" w:color="auto"/>
          </w:divBdr>
          <w:divsChild>
            <w:div w:id="1386634932">
              <w:marLeft w:val="0"/>
              <w:marRight w:val="0"/>
              <w:marTop w:val="0"/>
              <w:marBottom w:val="0"/>
              <w:divBdr>
                <w:top w:val="none" w:sz="0" w:space="0" w:color="auto"/>
                <w:left w:val="none" w:sz="0" w:space="0" w:color="auto"/>
                <w:bottom w:val="none" w:sz="0" w:space="0" w:color="auto"/>
                <w:right w:val="none" w:sz="0" w:space="0" w:color="auto"/>
              </w:divBdr>
              <w:divsChild>
                <w:div w:id="1942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79864">
      <w:bodyDiv w:val="1"/>
      <w:marLeft w:val="0"/>
      <w:marRight w:val="0"/>
      <w:marTop w:val="0"/>
      <w:marBottom w:val="0"/>
      <w:divBdr>
        <w:top w:val="none" w:sz="0" w:space="0" w:color="auto"/>
        <w:left w:val="none" w:sz="0" w:space="0" w:color="auto"/>
        <w:bottom w:val="none" w:sz="0" w:space="0" w:color="auto"/>
        <w:right w:val="none" w:sz="0" w:space="0" w:color="auto"/>
      </w:divBdr>
    </w:div>
    <w:div w:id="1706951203">
      <w:bodyDiv w:val="1"/>
      <w:marLeft w:val="0"/>
      <w:marRight w:val="0"/>
      <w:marTop w:val="0"/>
      <w:marBottom w:val="0"/>
      <w:divBdr>
        <w:top w:val="none" w:sz="0" w:space="0" w:color="auto"/>
        <w:left w:val="none" w:sz="0" w:space="0" w:color="auto"/>
        <w:bottom w:val="none" w:sz="0" w:space="0" w:color="auto"/>
        <w:right w:val="none" w:sz="0" w:space="0" w:color="auto"/>
      </w:divBdr>
    </w:div>
    <w:div w:id="1727560962">
      <w:bodyDiv w:val="1"/>
      <w:marLeft w:val="0"/>
      <w:marRight w:val="0"/>
      <w:marTop w:val="0"/>
      <w:marBottom w:val="0"/>
      <w:divBdr>
        <w:top w:val="none" w:sz="0" w:space="0" w:color="auto"/>
        <w:left w:val="none" w:sz="0" w:space="0" w:color="auto"/>
        <w:bottom w:val="none" w:sz="0" w:space="0" w:color="auto"/>
        <w:right w:val="none" w:sz="0" w:space="0" w:color="auto"/>
      </w:divBdr>
    </w:div>
    <w:div w:id="1805927507">
      <w:bodyDiv w:val="1"/>
      <w:marLeft w:val="0"/>
      <w:marRight w:val="0"/>
      <w:marTop w:val="0"/>
      <w:marBottom w:val="0"/>
      <w:divBdr>
        <w:top w:val="none" w:sz="0" w:space="0" w:color="auto"/>
        <w:left w:val="none" w:sz="0" w:space="0" w:color="auto"/>
        <w:bottom w:val="none" w:sz="0" w:space="0" w:color="auto"/>
        <w:right w:val="none" w:sz="0" w:space="0" w:color="auto"/>
      </w:divBdr>
    </w:div>
    <w:div w:id="1812943418">
      <w:bodyDiv w:val="1"/>
      <w:marLeft w:val="0"/>
      <w:marRight w:val="0"/>
      <w:marTop w:val="0"/>
      <w:marBottom w:val="0"/>
      <w:divBdr>
        <w:top w:val="none" w:sz="0" w:space="0" w:color="auto"/>
        <w:left w:val="none" w:sz="0" w:space="0" w:color="auto"/>
        <w:bottom w:val="none" w:sz="0" w:space="0" w:color="auto"/>
        <w:right w:val="none" w:sz="0" w:space="0" w:color="auto"/>
      </w:divBdr>
    </w:div>
    <w:div w:id="1843200557">
      <w:bodyDiv w:val="1"/>
      <w:marLeft w:val="0"/>
      <w:marRight w:val="0"/>
      <w:marTop w:val="0"/>
      <w:marBottom w:val="0"/>
      <w:divBdr>
        <w:top w:val="none" w:sz="0" w:space="0" w:color="auto"/>
        <w:left w:val="none" w:sz="0" w:space="0" w:color="auto"/>
        <w:bottom w:val="none" w:sz="0" w:space="0" w:color="auto"/>
        <w:right w:val="none" w:sz="0" w:space="0" w:color="auto"/>
      </w:divBdr>
    </w:div>
    <w:div w:id="1888102026">
      <w:bodyDiv w:val="1"/>
      <w:marLeft w:val="0"/>
      <w:marRight w:val="0"/>
      <w:marTop w:val="0"/>
      <w:marBottom w:val="0"/>
      <w:divBdr>
        <w:top w:val="none" w:sz="0" w:space="0" w:color="auto"/>
        <w:left w:val="none" w:sz="0" w:space="0" w:color="auto"/>
        <w:bottom w:val="none" w:sz="0" w:space="0" w:color="auto"/>
        <w:right w:val="none" w:sz="0" w:space="0" w:color="auto"/>
      </w:divBdr>
    </w:div>
    <w:div w:id="1891645377">
      <w:bodyDiv w:val="1"/>
      <w:marLeft w:val="0"/>
      <w:marRight w:val="0"/>
      <w:marTop w:val="0"/>
      <w:marBottom w:val="0"/>
      <w:divBdr>
        <w:top w:val="none" w:sz="0" w:space="0" w:color="auto"/>
        <w:left w:val="none" w:sz="0" w:space="0" w:color="auto"/>
        <w:bottom w:val="none" w:sz="0" w:space="0" w:color="auto"/>
        <w:right w:val="none" w:sz="0" w:space="0" w:color="auto"/>
      </w:divBdr>
    </w:div>
    <w:div w:id="1915430350">
      <w:bodyDiv w:val="1"/>
      <w:marLeft w:val="0"/>
      <w:marRight w:val="0"/>
      <w:marTop w:val="0"/>
      <w:marBottom w:val="0"/>
      <w:divBdr>
        <w:top w:val="none" w:sz="0" w:space="0" w:color="auto"/>
        <w:left w:val="none" w:sz="0" w:space="0" w:color="auto"/>
        <w:bottom w:val="none" w:sz="0" w:space="0" w:color="auto"/>
        <w:right w:val="none" w:sz="0" w:space="0" w:color="auto"/>
      </w:divBdr>
    </w:div>
    <w:div w:id="1931041976">
      <w:bodyDiv w:val="1"/>
      <w:marLeft w:val="0"/>
      <w:marRight w:val="0"/>
      <w:marTop w:val="0"/>
      <w:marBottom w:val="0"/>
      <w:divBdr>
        <w:top w:val="none" w:sz="0" w:space="0" w:color="auto"/>
        <w:left w:val="none" w:sz="0" w:space="0" w:color="auto"/>
        <w:bottom w:val="none" w:sz="0" w:space="0" w:color="auto"/>
        <w:right w:val="none" w:sz="0" w:space="0" w:color="auto"/>
      </w:divBdr>
    </w:div>
    <w:div w:id="1951891071">
      <w:bodyDiv w:val="1"/>
      <w:marLeft w:val="0"/>
      <w:marRight w:val="0"/>
      <w:marTop w:val="0"/>
      <w:marBottom w:val="0"/>
      <w:divBdr>
        <w:top w:val="none" w:sz="0" w:space="0" w:color="auto"/>
        <w:left w:val="none" w:sz="0" w:space="0" w:color="auto"/>
        <w:bottom w:val="none" w:sz="0" w:space="0" w:color="auto"/>
        <w:right w:val="none" w:sz="0" w:space="0" w:color="auto"/>
      </w:divBdr>
    </w:div>
    <w:div w:id="1955167812">
      <w:bodyDiv w:val="1"/>
      <w:marLeft w:val="0"/>
      <w:marRight w:val="0"/>
      <w:marTop w:val="0"/>
      <w:marBottom w:val="0"/>
      <w:divBdr>
        <w:top w:val="none" w:sz="0" w:space="0" w:color="auto"/>
        <w:left w:val="none" w:sz="0" w:space="0" w:color="auto"/>
        <w:bottom w:val="none" w:sz="0" w:space="0" w:color="auto"/>
        <w:right w:val="none" w:sz="0" w:space="0" w:color="auto"/>
      </w:divBdr>
      <w:divsChild>
        <w:div w:id="814299564">
          <w:marLeft w:val="0"/>
          <w:marRight w:val="0"/>
          <w:marTop w:val="0"/>
          <w:marBottom w:val="0"/>
          <w:divBdr>
            <w:top w:val="none" w:sz="0" w:space="0" w:color="auto"/>
            <w:left w:val="none" w:sz="0" w:space="0" w:color="auto"/>
            <w:bottom w:val="none" w:sz="0" w:space="0" w:color="auto"/>
            <w:right w:val="none" w:sz="0" w:space="0" w:color="auto"/>
          </w:divBdr>
          <w:divsChild>
            <w:div w:id="643437163">
              <w:marLeft w:val="0"/>
              <w:marRight w:val="0"/>
              <w:marTop w:val="0"/>
              <w:marBottom w:val="0"/>
              <w:divBdr>
                <w:top w:val="none" w:sz="0" w:space="0" w:color="auto"/>
                <w:left w:val="none" w:sz="0" w:space="0" w:color="auto"/>
                <w:bottom w:val="none" w:sz="0" w:space="0" w:color="auto"/>
                <w:right w:val="none" w:sz="0" w:space="0" w:color="auto"/>
              </w:divBdr>
              <w:divsChild>
                <w:div w:id="2471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82423">
      <w:bodyDiv w:val="1"/>
      <w:marLeft w:val="0"/>
      <w:marRight w:val="0"/>
      <w:marTop w:val="0"/>
      <w:marBottom w:val="0"/>
      <w:divBdr>
        <w:top w:val="none" w:sz="0" w:space="0" w:color="auto"/>
        <w:left w:val="none" w:sz="0" w:space="0" w:color="auto"/>
        <w:bottom w:val="none" w:sz="0" w:space="0" w:color="auto"/>
        <w:right w:val="none" w:sz="0" w:space="0" w:color="auto"/>
      </w:divBdr>
    </w:div>
    <w:div w:id="1956014764">
      <w:bodyDiv w:val="1"/>
      <w:marLeft w:val="0"/>
      <w:marRight w:val="0"/>
      <w:marTop w:val="0"/>
      <w:marBottom w:val="0"/>
      <w:divBdr>
        <w:top w:val="none" w:sz="0" w:space="0" w:color="auto"/>
        <w:left w:val="none" w:sz="0" w:space="0" w:color="auto"/>
        <w:bottom w:val="none" w:sz="0" w:space="0" w:color="auto"/>
        <w:right w:val="none" w:sz="0" w:space="0" w:color="auto"/>
      </w:divBdr>
    </w:div>
    <w:div w:id="1967351117">
      <w:bodyDiv w:val="1"/>
      <w:marLeft w:val="0"/>
      <w:marRight w:val="0"/>
      <w:marTop w:val="0"/>
      <w:marBottom w:val="0"/>
      <w:divBdr>
        <w:top w:val="none" w:sz="0" w:space="0" w:color="auto"/>
        <w:left w:val="none" w:sz="0" w:space="0" w:color="auto"/>
        <w:bottom w:val="none" w:sz="0" w:space="0" w:color="auto"/>
        <w:right w:val="none" w:sz="0" w:space="0" w:color="auto"/>
      </w:divBdr>
    </w:div>
    <w:div w:id="1999336409">
      <w:bodyDiv w:val="1"/>
      <w:marLeft w:val="0"/>
      <w:marRight w:val="0"/>
      <w:marTop w:val="0"/>
      <w:marBottom w:val="0"/>
      <w:divBdr>
        <w:top w:val="none" w:sz="0" w:space="0" w:color="auto"/>
        <w:left w:val="none" w:sz="0" w:space="0" w:color="auto"/>
        <w:bottom w:val="none" w:sz="0" w:space="0" w:color="auto"/>
        <w:right w:val="none" w:sz="0" w:space="0" w:color="auto"/>
      </w:divBdr>
    </w:div>
    <w:div w:id="2007585891">
      <w:bodyDiv w:val="1"/>
      <w:marLeft w:val="0"/>
      <w:marRight w:val="0"/>
      <w:marTop w:val="0"/>
      <w:marBottom w:val="0"/>
      <w:divBdr>
        <w:top w:val="none" w:sz="0" w:space="0" w:color="auto"/>
        <w:left w:val="none" w:sz="0" w:space="0" w:color="auto"/>
        <w:bottom w:val="none" w:sz="0" w:space="0" w:color="auto"/>
        <w:right w:val="none" w:sz="0" w:space="0" w:color="auto"/>
      </w:divBdr>
    </w:div>
    <w:div w:id="2021157703">
      <w:bodyDiv w:val="1"/>
      <w:marLeft w:val="0"/>
      <w:marRight w:val="0"/>
      <w:marTop w:val="0"/>
      <w:marBottom w:val="0"/>
      <w:divBdr>
        <w:top w:val="none" w:sz="0" w:space="0" w:color="auto"/>
        <w:left w:val="none" w:sz="0" w:space="0" w:color="auto"/>
        <w:bottom w:val="none" w:sz="0" w:space="0" w:color="auto"/>
        <w:right w:val="none" w:sz="0" w:space="0" w:color="auto"/>
      </w:divBdr>
    </w:div>
    <w:div w:id="2038771996">
      <w:bodyDiv w:val="1"/>
      <w:marLeft w:val="0"/>
      <w:marRight w:val="0"/>
      <w:marTop w:val="0"/>
      <w:marBottom w:val="0"/>
      <w:divBdr>
        <w:top w:val="none" w:sz="0" w:space="0" w:color="auto"/>
        <w:left w:val="none" w:sz="0" w:space="0" w:color="auto"/>
        <w:bottom w:val="none" w:sz="0" w:space="0" w:color="auto"/>
        <w:right w:val="none" w:sz="0" w:space="0" w:color="auto"/>
      </w:divBdr>
    </w:div>
    <w:div w:id="2062633503">
      <w:bodyDiv w:val="1"/>
      <w:marLeft w:val="0"/>
      <w:marRight w:val="0"/>
      <w:marTop w:val="0"/>
      <w:marBottom w:val="0"/>
      <w:divBdr>
        <w:top w:val="none" w:sz="0" w:space="0" w:color="auto"/>
        <w:left w:val="none" w:sz="0" w:space="0" w:color="auto"/>
        <w:bottom w:val="none" w:sz="0" w:space="0" w:color="auto"/>
        <w:right w:val="none" w:sz="0" w:space="0" w:color="auto"/>
      </w:divBdr>
    </w:div>
    <w:div w:id="2071730853">
      <w:bodyDiv w:val="1"/>
      <w:marLeft w:val="0"/>
      <w:marRight w:val="0"/>
      <w:marTop w:val="0"/>
      <w:marBottom w:val="0"/>
      <w:divBdr>
        <w:top w:val="none" w:sz="0" w:space="0" w:color="auto"/>
        <w:left w:val="none" w:sz="0" w:space="0" w:color="auto"/>
        <w:bottom w:val="none" w:sz="0" w:space="0" w:color="auto"/>
        <w:right w:val="none" w:sz="0" w:space="0" w:color="auto"/>
      </w:divBdr>
    </w:div>
    <w:div w:id="2096054890">
      <w:bodyDiv w:val="1"/>
      <w:marLeft w:val="0"/>
      <w:marRight w:val="0"/>
      <w:marTop w:val="0"/>
      <w:marBottom w:val="0"/>
      <w:divBdr>
        <w:top w:val="none" w:sz="0" w:space="0" w:color="auto"/>
        <w:left w:val="none" w:sz="0" w:space="0" w:color="auto"/>
        <w:bottom w:val="none" w:sz="0" w:space="0" w:color="auto"/>
        <w:right w:val="none" w:sz="0" w:space="0" w:color="auto"/>
      </w:divBdr>
    </w:div>
    <w:div w:id="2130781220">
      <w:bodyDiv w:val="1"/>
      <w:marLeft w:val="0"/>
      <w:marRight w:val="0"/>
      <w:marTop w:val="0"/>
      <w:marBottom w:val="0"/>
      <w:divBdr>
        <w:top w:val="none" w:sz="0" w:space="0" w:color="auto"/>
        <w:left w:val="none" w:sz="0" w:space="0" w:color="auto"/>
        <w:bottom w:val="none" w:sz="0" w:space="0" w:color="auto"/>
        <w:right w:val="none" w:sz="0" w:space="0" w:color="auto"/>
      </w:divBdr>
    </w:div>
    <w:div w:id="2133017043">
      <w:bodyDiv w:val="1"/>
      <w:marLeft w:val="0"/>
      <w:marRight w:val="0"/>
      <w:marTop w:val="0"/>
      <w:marBottom w:val="0"/>
      <w:divBdr>
        <w:top w:val="none" w:sz="0" w:space="0" w:color="auto"/>
        <w:left w:val="none" w:sz="0" w:space="0" w:color="auto"/>
        <w:bottom w:val="none" w:sz="0" w:space="0" w:color="auto"/>
        <w:right w:val="none" w:sz="0" w:space="0" w:color="auto"/>
      </w:divBdr>
    </w:div>
    <w:div w:id="2144686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ips.ligazakon.net/document/view/kp221495?ed=2022_12_30&amp;an=52" TargetMode="External"/><Relationship Id="rId39" Type="http://schemas.openxmlformats.org/officeDocument/2006/relationships/footer" Target="footer2.xml"/><Relationship Id="rId21" Type="http://schemas.openxmlformats.org/officeDocument/2006/relationships/hyperlink" Target="https://ips.ligazakon.net/document/view/kp221495?ed=2022_12_30&amp;an=47" TargetMode="External"/><Relationship Id="rId34" Type="http://schemas.openxmlformats.org/officeDocument/2006/relationships/hyperlink" Target="https://zakon.rada.gov.ua/laws/show/382-2023-%D0%BF"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922-19" TargetMode="External"/><Relationship Id="rId20" Type="http://schemas.openxmlformats.org/officeDocument/2006/relationships/hyperlink" Target="https://ips.ligazakon.net/document/view/kp221495?ed=2022_12_30&amp;an=46" TargetMode="External"/><Relationship Id="rId29" Type="http://schemas.openxmlformats.org/officeDocument/2006/relationships/hyperlink" Target="https://ips.ligazakon.net/document/view/kp221495?ed=2022_12_30&amp;an=55"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ips.ligazakon.net/document/view/kp221495?ed=2022_12_30&amp;an=50" TargetMode="External"/><Relationship Id="rId32" Type="http://schemas.openxmlformats.org/officeDocument/2006/relationships/hyperlink" Target="https://ips.ligazakon.net/document/view/kp221495?ed=2022_12_30&amp;an=58"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ips.ligazakon.net/document/view/kp221495?ed=2022_12_30&amp;an=49" TargetMode="External"/><Relationship Id="rId28" Type="http://schemas.openxmlformats.org/officeDocument/2006/relationships/hyperlink" Target="https://ips.ligazakon.net/document/view/kp221495?ed=2022_12_30&amp;an=54" TargetMode="External"/><Relationship Id="rId36"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 TargetMode="External"/><Relationship Id="rId31" Type="http://schemas.openxmlformats.org/officeDocument/2006/relationships/hyperlink" Target="https://ips.ligazakon.net/document/view/kp221495?ed=2022_12_30&amp;an=57" TargetMode="External"/><Relationship Id="rId4" Type="http://schemas.openxmlformats.org/officeDocument/2006/relationships/settings" Target="settings.xml"/><Relationship Id="rId9" Type="http://schemas.openxmlformats.org/officeDocument/2006/relationships/hyperlink" Target="https://zakon.rada.gov.ua/laws/show/2297-17" TargetMode="External"/><Relationship Id="rId14" Type="http://schemas.openxmlformats.org/officeDocument/2006/relationships/hyperlink" Target="http://zakon0.rada.gov.ua/laws/show/2289-17" TargetMode="External"/><Relationship Id="rId22" Type="http://schemas.openxmlformats.org/officeDocument/2006/relationships/hyperlink" Target="https://ips.ligazakon.net/document/view/kp221495?ed=2022_12_30&amp;an=48" TargetMode="External"/><Relationship Id="rId27" Type="http://schemas.openxmlformats.org/officeDocument/2006/relationships/hyperlink" Target="https://ips.ligazakon.net/document/view/kp221495?ed=2022_12_30&amp;an=53" TargetMode="External"/><Relationship Id="rId30" Type="http://schemas.openxmlformats.org/officeDocument/2006/relationships/hyperlink" Target="https://ips.ligazakon.net/document/view/kp221495?ed=2022_12_30&amp;an=56" TargetMode="External"/><Relationship Id="rId35" Type="http://schemas.openxmlformats.org/officeDocument/2006/relationships/hyperlink" Target="https://zakon.rada.gov.ua/laws/show/922-19" TargetMode="External"/><Relationship Id="rId43" Type="http://schemas.openxmlformats.org/officeDocument/2006/relationships/theme" Target="theme/theme1.xml"/><Relationship Id="rId8"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2297-17" TargetMode="External"/><Relationship Id="rId17" Type="http://schemas.openxmlformats.org/officeDocument/2006/relationships/hyperlink" Target="https://zakon.rada.gov.ua/laws/show/922-19" TargetMode="External"/><Relationship Id="rId25" Type="http://schemas.openxmlformats.org/officeDocument/2006/relationships/hyperlink" Target="https://ips.ligazakon.net/document/view/kp221495?ed=2022_12_30&amp;an=51" TargetMode="External"/><Relationship Id="rId33" Type="http://schemas.openxmlformats.org/officeDocument/2006/relationships/hyperlink" Target="https://ips.ligazakon.net/document/view/kp221495?ed=2022_12_30&amp;an=59" TargetMode="External"/><Relationship Id="rId3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69FFB-BAD9-4BB0-A542-90EF0AB67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36</Pages>
  <Words>14776</Words>
  <Characters>84225</Characters>
  <Application>Microsoft Office Word</Application>
  <DocSecurity>0</DocSecurity>
  <Lines>701</Lines>
  <Paragraphs>197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IMTP</Company>
  <LinksUpToDate>false</LinksUpToDate>
  <CharactersWithSpaces>98804</CharactersWithSpaces>
  <SharedDoc>false</SharedDoc>
  <HLinks>
    <vt:vector size="126" baseType="variant">
      <vt:variant>
        <vt:i4>1376330</vt:i4>
      </vt:variant>
      <vt:variant>
        <vt:i4>60</vt:i4>
      </vt:variant>
      <vt:variant>
        <vt:i4>0</vt:i4>
      </vt:variant>
      <vt:variant>
        <vt:i4>5</vt:i4>
      </vt:variant>
      <vt:variant>
        <vt:lpwstr>http://www.amc.gov.ua/amku/doccatalog/document?id=104506&amp;schema=main</vt:lpwstr>
      </vt:variant>
      <vt:variant>
        <vt:lpwstr/>
      </vt:variant>
      <vt:variant>
        <vt:i4>29</vt:i4>
      </vt:variant>
      <vt:variant>
        <vt:i4>57</vt:i4>
      </vt:variant>
      <vt:variant>
        <vt:i4>0</vt:i4>
      </vt:variant>
      <vt:variant>
        <vt:i4>5</vt:i4>
      </vt:variant>
      <vt:variant>
        <vt:lpwstr>https://usr.minjust.gov.ua/ua/freesearch</vt:lpwstr>
      </vt:variant>
      <vt:variant>
        <vt:lpwstr/>
      </vt:variant>
      <vt:variant>
        <vt:i4>6619259</vt:i4>
      </vt:variant>
      <vt:variant>
        <vt:i4>54</vt:i4>
      </vt:variant>
      <vt:variant>
        <vt:i4>0</vt:i4>
      </vt:variant>
      <vt:variant>
        <vt:i4>5</vt:i4>
      </vt:variant>
      <vt:variant>
        <vt:lpwstr>https://corrupt.informjust.ua/</vt:lpwstr>
      </vt:variant>
      <vt:variant>
        <vt:lpwstr/>
      </vt:variant>
      <vt:variant>
        <vt:i4>2097213</vt:i4>
      </vt:variant>
      <vt:variant>
        <vt:i4>51</vt:i4>
      </vt:variant>
      <vt:variant>
        <vt:i4>0</vt:i4>
      </vt:variant>
      <vt:variant>
        <vt:i4>5</vt:i4>
      </vt:variant>
      <vt:variant>
        <vt:lpwstr>https://kap.minjust.gov.ua/</vt:lpwstr>
      </vt:variant>
      <vt:variant>
        <vt:lpwstr/>
      </vt:variant>
      <vt:variant>
        <vt:i4>6488181</vt:i4>
      </vt:variant>
      <vt:variant>
        <vt:i4>48</vt:i4>
      </vt:variant>
      <vt:variant>
        <vt:i4>0</vt:i4>
      </vt:variant>
      <vt:variant>
        <vt:i4>5</vt:i4>
      </vt:variant>
      <vt:variant>
        <vt:lpwstr>http://zakon5.rada.gov.ua/laws/show/755-15/paran174</vt:lpwstr>
      </vt:variant>
      <vt:variant>
        <vt:lpwstr>n174</vt:lpwstr>
      </vt:variant>
      <vt:variant>
        <vt:i4>2293806</vt:i4>
      </vt:variant>
      <vt:variant>
        <vt:i4>45</vt:i4>
      </vt:variant>
      <vt:variant>
        <vt:i4>0</vt:i4>
      </vt:variant>
      <vt:variant>
        <vt:i4>5</vt:i4>
      </vt:variant>
      <vt:variant>
        <vt:lpwstr>http://zakon4.rada.gov.ua/laws/show/2210-14</vt:lpwstr>
      </vt:variant>
      <vt:variant>
        <vt:lpwstr/>
      </vt:variant>
      <vt:variant>
        <vt:i4>5832790</vt:i4>
      </vt:variant>
      <vt:variant>
        <vt:i4>42</vt:i4>
      </vt:variant>
      <vt:variant>
        <vt:i4>0</vt:i4>
      </vt:variant>
      <vt:variant>
        <vt:i4>5</vt:i4>
      </vt:variant>
      <vt:variant>
        <vt:lpwstr>http://zakon5.rada.gov.ua/laws/show/922-19/print1469545329431616</vt:lpwstr>
      </vt:variant>
      <vt:variant>
        <vt:lpwstr>n311</vt:lpwstr>
      </vt:variant>
      <vt:variant>
        <vt:i4>5767249</vt:i4>
      </vt:variant>
      <vt:variant>
        <vt:i4>39</vt:i4>
      </vt:variant>
      <vt:variant>
        <vt:i4>0</vt:i4>
      </vt:variant>
      <vt:variant>
        <vt:i4>5</vt:i4>
      </vt:variant>
      <vt:variant>
        <vt:lpwstr>http://zakon5.rada.gov.ua/laws/show/922-19/print1469545329431616</vt:lpwstr>
      </vt:variant>
      <vt:variant>
        <vt:lpwstr>n566</vt:lpwstr>
      </vt:variant>
      <vt:variant>
        <vt:i4>5832789</vt:i4>
      </vt:variant>
      <vt:variant>
        <vt:i4>36</vt:i4>
      </vt:variant>
      <vt:variant>
        <vt:i4>0</vt:i4>
      </vt:variant>
      <vt:variant>
        <vt:i4>5</vt:i4>
      </vt:variant>
      <vt:variant>
        <vt:lpwstr>http://zakon5.rada.gov.ua/laws/show/922-19/print1469545329431616</vt:lpwstr>
      </vt:variant>
      <vt:variant>
        <vt:lpwstr>n527</vt:lpwstr>
      </vt:variant>
      <vt:variant>
        <vt:i4>5832789</vt:i4>
      </vt:variant>
      <vt:variant>
        <vt:i4>33</vt:i4>
      </vt:variant>
      <vt:variant>
        <vt:i4>0</vt:i4>
      </vt:variant>
      <vt:variant>
        <vt:i4>5</vt:i4>
      </vt:variant>
      <vt:variant>
        <vt:lpwstr>http://zakon5.rada.gov.ua/laws/show/922-19/print1469545329431616</vt:lpwstr>
      </vt:variant>
      <vt:variant>
        <vt:lpwstr>n527</vt:lpwstr>
      </vt:variant>
      <vt:variant>
        <vt:i4>5832790</vt:i4>
      </vt:variant>
      <vt:variant>
        <vt:i4>30</vt:i4>
      </vt:variant>
      <vt:variant>
        <vt:i4>0</vt:i4>
      </vt:variant>
      <vt:variant>
        <vt:i4>5</vt:i4>
      </vt:variant>
      <vt:variant>
        <vt:lpwstr>http://zakon5.rada.gov.ua/laws/show/922-19/print1469545329431616</vt:lpwstr>
      </vt:variant>
      <vt:variant>
        <vt:lpwstr>n311</vt:lpwstr>
      </vt:variant>
      <vt:variant>
        <vt:i4>5701712</vt:i4>
      </vt:variant>
      <vt:variant>
        <vt:i4>27</vt:i4>
      </vt:variant>
      <vt:variant>
        <vt:i4>0</vt:i4>
      </vt:variant>
      <vt:variant>
        <vt:i4>5</vt:i4>
      </vt:variant>
      <vt:variant>
        <vt:lpwstr>http://zakon5.rada.gov.ua/laws/show/922-19/print1469545329431616</vt:lpwstr>
      </vt:variant>
      <vt:variant>
        <vt:lpwstr>n579</vt:lpwstr>
      </vt:variant>
      <vt:variant>
        <vt:i4>3866674</vt:i4>
      </vt:variant>
      <vt:variant>
        <vt:i4>24</vt:i4>
      </vt:variant>
      <vt:variant>
        <vt:i4>0</vt:i4>
      </vt:variant>
      <vt:variant>
        <vt:i4>5</vt:i4>
      </vt:variant>
      <vt:variant>
        <vt:lpwstr>http://zakon5.rada.gov.ua/laws/show/436-15</vt:lpwstr>
      </vt:variant>
      <vt:variant>
        <vt:lpwstr/>
      </vt:variant>
      <vt:variant>
        <vt:i4>3866673</vt:i4>
      </vt:variant>
      <vt:variant>
        <vt:i4>21</vt:i4>
      </vt:variant>
      <vt:variant>
        <vt:i4>0</vt:i4>
      </vt:variant>
      <vt:variant>
        <vt:i4>5</vt:i4>
      </vt:variant>
      <vt:variant>
        <vt:lpwstr>http://zakon5.rada.gov.ua/laws/show/435-15</vt:lpwstr>
      </vt:variant>
      <vt:variant>
        <vt:lpwstr/>
      </vt:variant>
      <vt:variant>
        <vt:i4>5636181</vt:i4>
      </vt:variant>
      <vt:variant>
        <vt:i4>18</vt:i4>
      </vt:variant>
      <vt:variant>
        <vt:i4>0</vt:i4>
      </vt:variant>
      <vt:variant>
        <vt:i4>5</vt:i4>
      </vt:variant>
      <vt:variant>
        <vt:lpwstr>http://zakon3.rada.gov.ua/laws/show/922-19/print1453458594672799</vt:lpwstr>
      </vt:variant>
      <vt:variant>
        <vt:lpwstr>n295</vt:lpwstr>
      </vt:variant>
      <vt:variant>
        <vt:i4>6488179</vt:i4>
      </vt:variant>
      <vt:variant>
        <vt:i4>15</vt:i4>
      </vt:variant>
      <vt:variant>
        <vt:i4>0</vt:i4>
      </vt:variant>
      <vt:variant>
        <vt:i4>5</vt:i4>
      </vt:variant>
      <vt:variant>
        <vt:lpwstr>http://zakon3.rada.gov.ua/laws/show/755-15/paran174</vt:lpwstr>
      </vt:variant>
      <vt:variant>
        <vt:lpwstr>n174</vt:lpwstr>
      </vt:variant>
      <vt:variant>
        <vt:i4>2293801</vt:i4>
      </vt:variant>
      <vt:variant>
        <vt:i4>12</vt:i4>
      </vt:variant>
      <vt:variant>
        <vt:i4>0</vt:i4>
      </vt:variant>
      <vt:variant>
        <vt:i4>5</vt:i4>
      </vt:variant>
      <vt:variant>
        <vt:lpwstr>http://zakon3.rada.gov.ua/laws/show/2210-14</vt:lpwstr>
      </vt:variant>
      <vt:variant>
        <vt:lpwstr/>
      </vt:variant>
      <vt:variant>
        <vt:i4>5439582</vt:i4>
      </vt:variant>
      <vt:variant>
        <vt:i4>9</vt:i4>
      </vt:variant>
      <vt:variant>
        <vt:i4>0</vt:i4>
      </vt:variant>
      <vt:variant>
        <vt:i4>5</vt:i4>
      </vt:variant>
      <vt:variant>
        <vt:lpwstr>http://zakon5.rada.gov.ua/laws/show/922-19/print1469545329431616</vt:lpwstr>
      </vt:variant>
      <vt:variant>
        <vt:lpwstr>n199</vt:lpwstr>
      </vt:variant>
      <vt:variant>
        <vt:i4>7012468</vt:i4>
      </vt:variant>
      <vt:variant>
        <vt:i4>6</vt:i4>
      </vt:variant>
      <vt:variant>
        <vt:i4>0</vt:i4>
      </vt:variant>
      <vt:variant>
        <vt:i4>5</vt:i4>
      </vt:variant>
      <vt:variant>
        <vt:lpwstr>http://zakon3.rada.gov.ua/laws/show/922-19/paran199</vt:lpwstr>
      </vt:variant>
      <vt:variant>
        <vt:lpwstr>n199</vt:lpwstr>
      </vt:variant>
      <vt:variant>
        <vt:i4>6881301</vt:i4>
      </vt:variant>
      <vt:variant>
        <vt:i4>3</vt:i4>
      </vt:variant>
      <vt:variant>
        <vt:i4>0</vt:i4>
      </vt:variant>
      <vt:variant>
        <vt:i4>5</vt:i4>
      </vt:variant>
      <vt:variant>
        <vt:lpwstr>mailto:Sdpch1@ukr.net</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N.Lavreniuk</dc:creator>
  <cp:lastModifiedBy>user</cp:lastModifiedBy>
  <cp:revision>3</cp:revision>
  <cp:lastPrinted>2024-04-05T08:21:00Z</cp:lastPrinted>
  <dcterms:created xsi:type="dcterms:W3CDTF">2024-04-08T13:15:00Z</dcterms:created>
  <dcterms:modified xsi:type="dcterms:W3CDTF">2024-04-08T13:20:00Z</dcterms:modified>
</cp:coreProperties>
</file>