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63A0" w14:textId="77777777" w:rsidR="00272F50" w:rsidRPr="00EF5FBD" w:rsidRDefault="00FB2F38" w:rsidP="00FB2F38">
      <w:pPr>
        <w:pStyle w:val="2"/>
        <w:spacing w:before="0" w:after="0"/>
        <w:ind w:left="7200" w:firstLine="708"/>
        <w:rPr>
          <w:rFonts w:ascii="Times New Roman" w:hAnsi="Times New Roman" w:cs="Times New Roman"/>
          <w:bCs/>
          <w:i/>
          <w:sz w:val="24"/>
          <w:szCs w:val="24"/>
          <w:lang w:eastAsia="ru-RU"/>
        </w:rPr>
      </w:pPr>
      <w:r w:rsidRPr="00EF5FBD">
        <w:rPr>
          <w:rFonts w:ascii="Times New Roman" w:hAnsi="Times New Roman" w:cs="Times New Roman"/>
          <w:bCs/>
          <w:i/>
          <w:sz w:val="24"/>
          <w:szCs w:val="24"/>
          <w:lang w:eastAsia="ru-RU"/>
        </w:rPr>
        <w:t>Додаток</w:t>
      </w:r>
      <w:r w:rsidR="00272F50" w:rsidRPr="00EF5FBD">
        <w:rPr>
          <w:rFonts w:ascii="Times New Roman" w:hAnsi="Times New Roman" w:cs="Times New Roman"/>
          <w:bCs/>
          <w:i/>
          <w:sz w:val="24"/>
          <w:szCs w:val="24"/>
          <w:lang w:eastAsia="ru-RU"/>
        </w:rPr>
        <w:t xml:space="preserve"> 4</w:t>
      </w:r>
    </w:p>
    <w:p w14:paraId="030AE6C8" w14:textId="338585AC" w:rsidR="00272F50" w:rsidRPr="00EF5FBD" w:rsidRDefault="00272F50" w:rsidP="00272F50">
      <w:pPr>
        <w:pStyle w:val="2"/>
        <w:spacing w:before="0" w:after="0"/>
        <w:ind w:left="7200"/>
        <w:rPr>
          <w:rFonts w:ascii="Times New Roman" w:hAnsi="Times New Roman" w:cs="Times New Roman"/>
          <w:b w:val="0"/>
          <w:bCs/>
          <w:i/>
          <w:sz w:val="24"/>
          <w:szCs w:val="24"/>
          <w:lang w:eastAsia="ru-RU"/>
        </w:rPr>
      </w:pPr>
      <w:r w:rsidRPr="00EF5FBD">
        <w:rPr>
          <w:rFonts w:ascii="Times New Roman" w:hAnsi="Times New Roman" w:cs="Times New Roman"/>
          <w:b w:val="0"/>
          <w:bCs/>
          <w:i/>
          <w:sz w:val="24"/>
          <w:szCs w:val="24"/>
          <w:lang w:eastAsia="ru-RU"/>
        </w:rPr>
        <w:t xml:space="preserve">до тендерної документації </w:t>
      </w:r>
    </w:p>
    <w:p w14:paraId="7F209EF5" w14:textId="237B518A" w:rsidR="009B7A76" w:rsidRPr="00EF5FBD" w:rsidRDefault="009B7A76">
      <w:pPr>
        <w:widowControl w:val="0"/>
        <w:spacing w:line="276" w:lineRule="auto"/>
        <w:jc w:val="center"/>
        <w:rPr>
          <w:rFonts w:ascii="Times New Roman" w:eastAsia="Times New Roman" w:hAnsi="Times New Roman" w:cs="Times New Roman"/>
          <w:b/>
        </w:rPr>
      </w:pPr>
      <w:r w:rsidRPr="00EF5FBD">
        <w:rPr>
          <w:rFonts w:ascii="Times New Roman" w:eastAsia="Times New Roman" w:hAnsi="Times New Roman" w:cs="Times New Roman"/>
          <w:b/>
        </w:rPr>
        <w:t>ПРОЕКТ</w:t>
      </w:r>
    </w:p>
    <w:p w14:paraId="1A183F17" w14:textId="530CB11C" w:rsidR="00B40755" w:rsidRPr="00EF5FBD" w:rsidRDefault="00147DD5">
      <w:pPr>
        <w:widowControl w:val="0"/>
        <w:spacing w:line="276" w:lineRule="auto"/>
        <w:jc w:val="center"/>
        <w:rPr>
          <w:rFonts w:ascii="Times New Roman" w:eastAsia="Times New Roman" w:hAnsi="Times New Roman" w:cs="Times New Roman"/>
          <w:b/>
        </w:rPr>
      </w:pPr>
      <w:r w:rsidRPr="00EF5FBD">
        <w:rPr>
          <w:rFonts w:ascii="Times New Roman" w:eastAsia="Times New Roman" w:hAnsi="Times New Roman" w:cs="Times New Roman"/>
          <w:b/>
        </w:rPr>
        <w:t>ДОГОВ</w:t>
      </w:r>
      <w:r w:rsidR="00272F50" w:rsidRPr="00EF5FBD">
        <w:rPr>
          <w:rFonts w:ascii="Times New Roman" w:eastAsia="Times New Roman" w:hAnsi="Times New Roman" w:cs="Times New Roman"/>
          <w:b/>
        </w:rPr>
        <w:t>І</w:t>
      </w:r>
      <w:r w:rsidRPr="00EF5FBD">
        <w:rPr>
          <w:rFonts w:ascii="Times New Roman" w:eastAsia="Times New Roman" w:hAnsi="Times New Roman" w:cs="Times New Roman"/>
          <w:b/>
        </w:rPr>
        <w:t>Р НАДАННЯ ПОСЛУГ №_______</w:t>
      </w:r>
    </w:p>
    <w:p w14:paraId="2F390F5A" w14:textId="77777777" w:rsidR="00B40755" w:rsidRPr="00EF5FBD" w:rsidRDefault="00B40755">
      <w:pPr>
        <w:widowControl w:val="0"/>
        <w:spacing w:line="276" w:lineRule="auto"/>
        <w:jc w:val="center"/>
        <w:rPr>
          <w:rFonts w:ascii="Times New Roman" w:eastAsia="Times New Roman" w:hAnsi="Times New Roman" w:cs="Times New Roman"/>
          <w:b/>
        </w:rPr>
      </w:pPr>
    </w:p>
    <w:p w14:paraId="3B0EB9CD" w14:textId="12062BB1" w:rsidR="00B40755" w:rsidRPr="00EF5FBD" w:rsidRDefault="00147DD5">
      <w:pPr>
        <w:widowControl w:val="0"/>
        <w:spacing w:line="276" w:lineRule="auto"/>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 xml:space="preserve">м. </w:t>
      </w:r>
      <w:r w:rsidR="0028373E" w:rsidRPr="00EF5FBD">
        <w:rPr>
          <w:rFonts w:ascii="Times New Roman" w:eastAsia="Times New Roman" w:hAnsi="Times New Roman" w:cs="Times New Roman"/>
          <w:b/>
          <w:sz w:val="24"/>
          <w:szCs w:val="24"/>
        </w:rPr>
        <w:t>Одеса</w:t>
      </w:r>
      <w:r w:rsidRPr="00EF5FBD">
        <w:rPr>
          <w:rFonts w:ascii="Times New Roman" w:eastAsia="Times New Roman" w:hAnsi="Times New Roman" w:cs="Times New Roman"/>
          <w:b/>
          <w:sz w:val="24"/>
          <w:szCs w:val="24"/>
        </w:rPr>
        <w:t xml:space="preserve">                                                                                          </w:t>
      </w:r>
      <w:r w:rsidR="002F14A9" w:rsidRPr="00EF5FBD">
        <w:rPr>
          <w:rFonts w:ascii="Times New Roman" w:eastAsia="Times New Roman" w:hAnsi="Times New Roman" w:cs="Times New Roman"/>
          <w:b/>
          <w:sz w:val="24"/>
          <w:szCs w:val="24"/>
        </w:rPr>
        <w:t xml:space="preserve">  </w:t>
      </w:r>
      <w:r w:rsidR="000D2885" w:rsidRPr="00EF5FBD">
        <w:rPr>
          <w:rFonts w:ascii="Times New Roman" w:eastAsia="Times New Roman" w:hAnsi="Times New Roman" w:cs="Times New Roman"/>
          <w:b/>
          <w:sz w:val="24"/>
          <w:szCs w:val="24"/>
        </w:rPr>
        <w:t>«</w:t>
      </w:r>
      <w:r w:rsidRPr="00EF5FBD">
        <w:rPr>
          <w:rFonts w:ascii="Times New Roman" w:eastAsia="Times New Roman" w:hAnsi="Times New Roman" w:cs="Times New Roman"/>
          <w:b/>
          <w:sz w:val="24"/>
          <w:szCs w:val="24"/>
        </w:rPr>
        <w:t>___»  ___________  202</w:t>
      </w:r>
      <w:r w:rsidR="003F16E5" w:rsidRPr="00EF5FBD">
        <w:rPr>
          <w:rFonts w:ascii="Times New Roman" w:eastAsia="Times New Roman" w:hAnsi="Times New Roman" w:cs="Times New Roman"/>
          <w:b/>
          <w:sz w:val="24"/>
          <w:szCs w:val="24"/>
          <w:lang w:val="ru-RU"/>
        </w:rPr>
        <w:t>4</w:t>
      </w:r>
      <w:r w:rsidRPr="00EF5FBD">
        <w:rPr>
          <w:rFonts w:ascii="Times New Roman" w:eastAsia="Times New Roman" w:hAnsi="Times New Roman" w:cs="Times New Roman"/>
          <w:b/>
          <w:sz w:val="24"/>
          <w:szCs w:val="24"/>
        </w:rPr>
        <w:t xml:space="preserve"> року</w:t>
      </w:r>
    </w:p>
    <w:p w14:paraId="3EFAB99A" w14:textId="77777777" w:rsidR="00B40755" w:rsidRPr="00EF5FBD" w:rsidRDefault="00B40755">
      <w:pPr>
        <w:widowControl w:val="0"/>
        <w:spacing w:line="276" w:lineRule="auto"/>
        <w:jc w:val="both"/>
        <w:rPr>
          <w:rFonts w:ascii="Times New Roman" w:eastAsia="Times New Roman" w:hAnsi="Times New Roman" w:cs="Times New Roman"/>
          <w:sz w:val="24"/>
          <w:szCs w:val="24"/>
        </w:rPr>
      </w:pPr>
    </w:p>
    <w:p w14:paraId="49048B77" w14:textId="77777777" w:rsidR="002F14A9" w:rsidRPr="00EF5FBD" w:rsidRDefault="002F14A9" w:rsidP="002F14A9">
      <w:pPr>
        <w:jc w:val="both"/>
        <w:rPr>
          <w:rFonts w:ascii="Times New Roman" w:hAnsi="Times New Roman" w:cs="Times New Roman"/>
          <w:sz w:val="24"/>
          <w:szCs w:val="24"/>
          <w:lang w:eastAsia="x-none"/>
        </w:rPr>
      </w:pPr>
      <w:r w:rsidRPr="00EF5FBD">
        <w:rPr>
          <w:rFonts w:ascii="Times New Roman" w:hAnsi="Times New Roman" w:cs="Times New Roman"/>
          <w:b/>
          <w:bCs/>
          <w:sz w:val="24"/>
          <w:szCs w:val="24"/>
          <w:lang w:eastAsia="x-none"/>
        </w:rPr>
        <w:t xml:space="preserve">______________________________ </w:t>
      </w:r>
      <w:r w:rsidRPr="00EF5FBD">
        <w:rPr>
          <w:rFonts w:ascii="Times New Roman" w:hAnsi="Times New Roman" w:cs="Times New Roman"/>
          <w:bCs/>
          <w:sz w:val="24"/>
          <w:szCs w:val="24"/>
          <w:lang w:eastAsia="x-none"/>
        </w:rPr>
        <w:t xml:space="preserve">(далі - </w:t>
      </w:r>
      <w:r w:rsidRPr="00EF5FBD">
        <w:rPr>
          <w:rFonts w:ascii="Times New Roman" w:hAnsi="Times New Roman" w:cs="Times New Roman"/>
          <w:bCs/>
          <w:sz w:val="24"/>
          <w:szCs w:val="24"/>
          <w:lang w:eastAsia="x-none" w:bidi="uk-UA"/>
        </w:rPr>
        <w:t>Виконавець</w:t>
      </w:r>
      <w:r w:rsidRPr="00EF5FBD">
        <w:rPr>
          <w:rFonts w:ascii="Times New Roman" w:hAnsi="Times New Roman" w:cs="Times New Roman"/>
          <w:bCs/>
          <w:sz w:val="24"/>
          <w:szCs w:val="24"/>
          <w:lang w:eastAsia="x-none"/>
        </w:rPr>
        <w:t>),</w:t>
      </w:r>
      <w:r w:rsidRPr="00EF5FBD">
        <w:rPr>
          <w:rFonts w:ascii="Times New Roman" w:hAnsi="Times New Roman" w:cs="Times New Roman"/>
          <w:sz w:val="24"/>
          <w:szCs w:val="24"/>
          <w:lang w:eastAsia="x-none"/>
        </w:rPr>
        <w:t xml:space="preserve"> в особі _______________________</w:t>
      </w:r>
    </w:p>
    <w:p w14:paraId="4E673184" w14:textId="77777777" w:rsidR="002F14A9" w:rsidRPr="00EF5FBD" w:rsidRDefault="002F14A9" w:rsidP="002F14A9">
      <w:pPr>
        <w:contextualSpacing/>
        <w:jc w:val="both"/>
        <w:rPr>
          <w:rFonts w:ascii="Times New Roman" w:hAnsi="Times New Roman" w:cs="Times New Roman"/>
          <w:sz w:val="24"/>
          <w:szCs w:val="24"/>
        </w:rPr>
      </w:pPr>
      <w:r w:rsidRPr="00EF5FBD">
        <w:rPr>
          <w:rFonts w:ascii="Times New Roman" w:hAnsi="Times New Roman" w:cs="Times New Roman"/>
          <w:sz w:val="24"/>
          <w:szCs w:val="24"/>
        </w:rPr>
        <w:t xml:space="preserve">___________________________________, діючого на підставі  _____________________, з однієї сторони та </w:t>
      </w:r>
      <w:bookmarkStart w:id="0" w:name="OLE_LINK1"/>
      <w:r w:rsidRPr="00EF5FBD">
        <w:rPr>
          <w:rFonts w:ascii="Times New Roman" w:hAnsi="Times New Roman" w:cs="Times New Roman"/>
          <w:b/>
          <w:i/>
          <w:sz w:val="24"/>
          <w:szCs w:val="24"/>
          <w:u w:val="single"/>
        </w:rPr>
        <w:t xml:space="preserve">Одеський національний медичний університет </w:t>
      </w:r>
      <w:r w:rsidRPr="00EF5FBD">
        <w:rPr>
          <w:rFonts w:ascii="Times New Roman" w:hAnsi="Times New Roman" w:cs="Times New Roman"/>
          <w:sz w:val="24"/>
          <w:szCs w:val="24"/>
        </w:rPr>
        <w:t xml:space="preserve">(далі - Замовник), в особі _______________________________________________________________________________, який діє на підставі </w:t>
      </w:r>
      <w:bookmarkEnd w:id="0"/>
      <w:r w:rsidRPr="00EF5FBD">
        <w:rPr>
          <w:rFonts w:ascii="Times New Roman" w:hAnsi="Times New Roman" w:cs="Times New Roman"/>
          <w:sz w:val="24"/>
          <w:szCs w:val="24"/>
        </w:rPr>
        <w:t xml:space="preserve">_______________________________________, з другої сторони, а разом за Договором – «Сторони», уклали цей Договір за результатами проведеної закупівлі </w:t>
      </w:r>
      <w:r w:rsidRPr="00EF5FBD">
        <w:rPr>
          <w:rFonts w:ascii="Times New Roman" w:hAnsi="Times New Roman" w:cs="Times New Roman"/>
          <w:i/>
          <w:sz w:val="24"/>
          <w:szCs w:val="24"/>
        </w:rPr>
        <w:t xml:space="preserve">відкритих торгів  </w:t>
      </w:r>
      <w:r w:rsidRPr="00EF5FBD">
        <w:rPr>
          <w:rFonts w:ascii="Times New Roman" w:hAnsi="Times New Roman" w:cs="Times New Roman"/>
          <w:sz w:val="24"/>
          <w:szCs w:val="24"/>
        </w:rPr>
        <w:t>та оприлюдненого Повідомлення про намір яке прийняте на підставі та за умовами тендерної  пропозиції  під час проведення закупівлі</w:t>
      </w:r>
      <w:r w:rsidRPr="00EF5FBD">
        <w:rPr>
          <w:rFonts w:ascii="Times New Roman" w:hAnsi="Times New Roman" w:cs="Times New Roman"/>
          <w:i/>
          <w:sz w:val="24"/>
          <w:szCs w:val="24"/>
        </w:rPr>
        <w:t xml:space="preserve">  </w:t>
      </w:r>
      <w:r w:rsidRPr="00EF5FBD">
        <w:rPr>
          <w:rFonts w:ascii="Times New Roman" w:hAnsi="Times New Roman" w:cs="Times New Roman"/>
          <w:sz w:val="24"/>
          <w:szCs w:val="24"/>
        </w:rPr>
        <w:t>унікальний номер закупівлі ____________________________</w:t>
      </w:r>
    </w:p>
    <w:p w14:paraId="54FC2029" w14:textId="1BF009FB" w:rsidR="00272F50" w:rsidRPr="00EF5FBD" w:rsidRDefault="002F14A9" w:rsidP="002F14A9">
      <w:pPr>
        <w:ind w:firstLine="567"/>
        <w:jc w:val="both"/>
        <w:rPr>
          <w:rFonts w:ascii="Times New Roman" w:hAnsi="Times New Roman" w:cs="Times New Roman"/>
          <w:sz w:val="24"/>
          <w:szCs w:val="24"/>
        </w:rPr>
      </w:pPr>
      <w:r w:rsidRPr="00EF5FBD">
        <w:rPr>
          <w:rFonts w:ascii="Times New Roman" w:hAnsi="Times New Roman" w:cs="Times New Roman"/>
          <w:sz w:val="24"/>
          <w:szCs w:val="24"/>
          <w:lang w:eastAsia="x-none"/>
        </w:rPr>
        <w:t>Умови цього Договору визначаються відповідно до положень Цивільного кодексу України,  Господарського кодексу України та Законом України «</w:t>
      </w:r>
      <w:r w:rsidRPr="00EF5FBD">
        <w:rPr>
          <w:rFonts w:ascii="Times New Roman" w:hAnsi="Times New Roman" w:cs="Times New Roman"/>
          <w:b/>
          <w:bCs/>
          <w:sz w:val="24"/>
          <w:szCs w:val="24"/>
        </w:rPr>
        <w:t xml:space="preserve">Про публічні закупівлі </w:t>
      </w:r>
      <w:r w:rsidRPr="00EF5FBD">
        <w:rPr>
          <w:rFonts w:ascii="Times New Roman" w:hAnsi="Times New Roman" w:cs="Times New Roman"/>
          <w:sz w:val="24"/>
          <w:szCs w:val="24"/>
          <w:lang w:eastAsia="x-none"/>
        </w:rPr>
        <w:t xml:space="preserve">» </w:t>
      </w:r>
      <w:r w:rsidRPr="00EF5FBD">
        <w:rPr>
          <w:rFonts w:ascii="Times New Roman" w:hAnsi="Times New Roman" w:cs="Times New Roman"/>
          <w:b/>
          <w:bCs/>
          <w:sz w:val="24"/>
          <w:szCs w:val="24"/>
        </w:rPr>
        <w:t>№ 922-VIII  від 25 грудня 2015 року</w:t>
      </w:r>
      <w:r w:rsidRPr="00EF5FBD">
        <w:rPr>
          <w:rFonts w:ascii="Times New Roman" w:hAnsi="Times New Roman" w:cs="Times New Roman"/>
          <w:sz w:val="24"/>
          <w:szCs w:val="24"/>
          <w:lang w:eastAsia="en-US"/>
        </w:rPr>
        <w:t xml:space="preserve"> (у </w:t>
      </w:r>
      <w:r w:rsidRPr="00EF5FBD">
        <w:rPr>
          <w:rFonts w:ascii="Times New Roman" w:hAnsi="Times New Roman" w:cs="Times New Roman"/>
          <w:i/>
          <w:iCs/>
          <w:sz w:val="24"/>
          <w:szCs w:val="24"/>
          <w:lang w:eastAsia="en-US"/>
        </w:rPr>
        <w:t xml:space="preserve">редакції Закону </w:t>
      </w:r>
      <w:hyperlink r:id="rId5" w:tgtFrame="_blank" w:history="1">
        <w:r w:rsidRPr="00EF5FBD">
          <w:rPr>
            <w:rStyle w:val="ad"/>
            <w:rFonts w:ascii="Times New Roman" w:hAnsi="Times New Roman" w:cs="Times New Roman"/>
            <w:i/>
            <w:iCs/>
            <w:sz w:val="24"/>
            <w:szCs w:val="24"/>
            <w:lang w:eastAsia="en-US"/>
          </w:rPr>
          <w:t>№ 114-IX від 19.09.2019</w:t>
        </w:r>
      </w:hyperlink>
      <w:r w:rsidRPr="00EF5FBD">
        <w:rPr>
          <w:rFonts w:ascii="Times New Roman" w:hAnsi="Times New Roman" w:cs="Times New Roman"/>
          <w:sz w:val="24"/>
          <w:szCs w:val="24"/>
          <w:lang w:eastAsia="en-US"/>
        </w:rPr>
        <w:t xml:space="preserve"> (із змінами та доповненнями)) </w:t>
      </w:r>
      <w:r w:rsidRPr="00EF5FBD">
        <w:rPr>
          <w:rFonts w:ascii="Times New Roman" w:hAnsi="Times New Roman" w:cs="Times New Roman"/>
          <w:b/>
          <w:bCs/>
          <w:sz w:val="24"/>
          <w:szCs w:val="24"/>
        </w:rPr>
        <w:t xml:space="preserve">з урахуванням особливостей здійснення публічних </w:t>
      </w:r>
      <w:proofErr w:type="spellStart"/>
      <w:r w:rsidRPr="00EF5FBD">
        <w:rPr>
          <w:rFonts w:ascii="Times New Roman" w:hAnsi="Times New Roman" w:cs="Times New Roman"/>
          <w:b/>
          <w:bCs/>
          <w:sz w:val="24"/>
          <w:szCs w:val="24"/>
        </w:rPr>
        <w:t>закупівель</w:t>
      </w:r>
      <w:proofErr w:type="spellEnd"/>
      <w:r w:rsidRPr="00EF5FBD">
        <w:rPr>
          <w:rFonts w:ascii="Times New Roman" w:hAnsi="Times New Roman" w:cs="Times New Roman"/>
          <w:b/>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5FBD">
        <w:rPr>
          <w:rFonts w:ascii="Times New Roman" w:hAnsi="Times New Roman" w:cs="Times New Roman"/>
          <w:sz w:val="24"/>
          <w:szCs w:val="24"/>
        </w:rPr>
        <w:t> Цей договір укладено про наступне:</w:t>
      </w:r>
    </w:p>
    <w:p w14:paraId="62BB9B47" w14:textId="77777777" w:rsidR="002F14A9" w:rsidRPr="00EF5FBD" w:rsidRDefault="002F14A9" w:rsidP="002F14A9">
      <w:pPr>
        <w:ind w:firstLine="567"/>
        <w:jc w:val="both"/>
        <w:rPr>
          <w:rFonts w:ascii="Times New Roman" w:eastAsia="Times New Roman" w:hAnsi="Times New Roman" w:cs="Times New Roman"/>
          <w:sz w:val="24"/>
          <w:szCs w:val="24"/>
        </w:rPr>
      </w:pPr>
    </w:p>
    <w:p w14:paraId="5D2B6630" w14:textId="2E5F7B3F" w:rsidR="00B40755" w:rsidRPr="00EF5FBD" w:rsidRDefault="00147DD5" w:rsidP="006806C9">
      <w:pPr>
        <w:pStyle w:val="ae"/>
        <w:widowControl w:val="0"/>
        <w:numPr>
          <w:ilvl w:val="0"/>
          <w:numId w:val="4"/>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Визначення, які використовуються в цьому договорі</w:t>
      </w:r>
    </w:p>
    <w:p w14:paraId="6209D5E4" w14:textId="77777777" w:rsidR="006806C9" w:rsidRPr="00EF5FBD" w:rsidRDefault="006806C9" w:rsidP="006806C9">
      <w:pPr>
        <w:pStyle w:val="ae"/>
        <w:widowControl w:val="0"/>
        <w:rPr>
          <w:rFonts w:ascii="Times New Roman" w:eastAsia="Times New Roman" w:hAnsi="Times New Roman" w:cs="Times New Roman"/>
          <w:b/>
          <w:sz w:val="24"/>
          <w:szCs w:val="24"/>
        </w:rPr>
      </w:pPr>
    </w:p>
    <w:p w14:paraId="64FC22CA" w14:textId="3AFE615B"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1.1. Під «Системою» для цілей цього Договору розуміється програмно-обчислювальний комплекс</w:t>
      </w:r>
      <w:r w:rsidR="009B7A76" w:rsidRPr="00EF5FBD">
        <w:rPr>
          <w:rFonts w:ascii="Times New Roman" w:eastAsia="Times New Roman" w:hAnsi="Times New Roman" w:cs="Times New Roman"/>
          <w:sz w:val="24"/>
          <w:szCs w:val="24"/>
        </w:rPr>
        <w:t xml:space="preserve"> __________________</w:t>
      </w:r>
      <w:r w:rsidRPr="00EF5FBD">
        <w:rPr>
          <w:rFonts w:ascii="Times New Roman" w:eastAsia="Times New Roman" w:hAnsi="Times New Roman" w:cs="Times New Roman"/>
          <w:sz w:val="24"/>
          <w:szCs w:val="24"/>
        </w:rPr>
        <w:t>, за допомогою якого Виконавцем здійснюється порівняння отриманих текстів від Замовника з наявними у базі текстами.</w:t>
      </w:r>
    </w:p>
    <w:p w14:paraId="37CF9A0B"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1.2. Під «Перевірочним документом» розуміється будь-який текстовий документ в електронному вигляді обсягом до 1 500 000 (один мільйон п’ятсот тисяч) символів, завантажений Замовником в базу даних Системи з метою проведення його порівняльного аналізу Виконавцем.</w:t>
      </w:r>
    </w:p>
    <w:p w14:paraId="325558BC" w14:textId="77777777" w:rsidR="00B40755" w:rsidRPr="00EF5FBD" w:rsidRDefault="00B40755">
      <w:pPr>
        <w:widowControl w:val="0"/>
        <w:jc w:val="both"/>
        <w:rPr>
          <w:rFonts w:ascii="Times New Roman" w:eastAsia="Times New Roman" w:hAnsi="Times New Roman" w:cs="Times New Roman"/>
          <w:sz w:val="24"/>
          <w:szCs w:val="24"/>
        </w:rPr>
      </w:pPr>
    </w:p>
    <w:p w14:paraId="0F39FBBE" w14:textId="0D2923F6" w:rsidR="00B40755" w:rsidRPr="00EF5FBD" w:rsidRDefault="00147DD5" w:rsidP="006806C9">
      <w:pPr>
        <w:pStyle w:val="ae"/>
        <w:widowControl w:val="0"/>
        <w:numPr>
          <w:ilvl w:val="0"/>
          <w:numId w:val="4"/>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Предмет договору</w:t>
      </w:r>
    </w:p>
    <w:p w14:paraId="6CE44B49" w14:textId="77777777" w:rsidR="006806C9" w:rsidRPr="00EF5FBD" w:rsidRDefault="006806C9" w:rsidP="006806C9">
      <w:pPr>
        <w:pStyle w:val="ae"/>
        <w:widowControl w:val="0"/>
        <w:rPr>
          <w:rFonts w:ascii="Times New Roman" w:eastAsia="Times New Roman" w:hAnsi="Times New Roman" w:cs="Times New Roman"/>
          <w:b/>
          <w:sz w:val="24"/>
          <w:szCs w:val="24"/>
        </w:rPr>
      </w:pPr>
    </w:p>
    <w:p w14:paraId="3E7B5A87" w14:textId="6319CD55" w:rsidR="0028373E" w:rsidRPr="00EF5FBD" w:rsidRDefault="00147DD5" w:rsidP="0028373E">
      <w:pPr>
        <w:tabs>
          <w:tab w:val="left" w:pos="142"/>
        </w:tabs>
        <w:jc w:val="both"/>
        <w:rPr>
          <w:rFonts w:ascii="Times New Roman" w:hAnsi="Times New Roman" w:cs="Times New Roman"/>
          <w:b/>
          <w:i/>
          <w:sz w:val="24"/>
          <w:szCs w:val="24"/>
          <w:u w:val="single"/>
        </w:rPr>
      </w:pPr>
      <w:r w:rsidRPr="00EF5FBD">
        <w:rPr>
          <w:rFonts w:ascii="Times New Roman" w:eastAsia="Times New Roman" w:hAnsi="Times New Roman" w:cs="Times New Roman"/>
          <w:sz w:val="24"/>
          <w:szCs w:val="24"/>
        </w:rPr>
        <w:t xml:space="preserve">2.1. Відповідно до </w:t>
      </w:r>
      <w:r w:rsidR="0028373E" w:rsidRPr="00EF5FBD">
        <w:rPr>
          <w:rFonts w:ascii="Times New Roman" w:eastAsia="Times New Roman" w:hAnsi="Times New Roman" w:cs="Times New Roman"/>
          <w:sz w:val="24"/>
          <w:szCs w:val="24"/>
        </w:rPr>
        <w:t xml:space="preserve">умов, визначених цим Договором, Виконавець надає Замовнику послуги за кодом </w:t>
      </w:r>
      <w:bookmarkStart w:id="1" w:name="_Hlk95226065"/>
      <w:r w:rsidR="00EA272A" w:rsidRPr="00EF5FBD">
        <w:rPr>
          <w:rFonts w:ascii="Times New Roman" w:hAnsi="Times New Roman" w:cs="Times New Roman"/>
          <w:b/>
          <w:i/>
          <w:sz w:val="24"/>
          <w:szCs w:val="24"/>
          <w:u w:val="single"/>
        </w:rPr>
        <w:t>72310000-1 - Послуги з обробки даних Єдиний закупівельний словник ДК 021:2015</w:t>
      </w:r>
      <w:r w:rsidR="00272F50" w:rsidRPr="00EF5FBD">
        <w:rPr>
          <w:rFonts w:ascii="Times New Roman" w:hAnsi="Times New Roman" w:cs="Times New Roman"/>
          <w:b/>
          <w:i/>
          <w:sz w:val="24"/>
          <w:szCs w:val="24"/>
          <w:u w:val="single"/>
        </w:rPr>
        <w:t xml:space="preserve"> (Послуги з надання доступу до інформаційної системи StrikePlagiarism.com або </w:t>
      </w:r>
      <w:hyperlink r:id="rId6" w:tgtFrame="_blank" w:history="1">
        <w:r w:rsidR="00272F50" w:rsidRPr="00EF5FBD">
          <w:rPr>
            <w:rFonts w:ascii="Times New Roman" w:hAnsi="Times New Roman" w:cs="Times New Roman"/>
            <w:b/>
            <w:i/>
            <w:sz w:val="24"/>
            <w:szCs w:val="24"/>
            <w:u w:val="single"/>
          </w:rPr>
          <w:t>Plagiat.lviv.ua</w:t>
        </w:r>
      </w:hyperlink>
      <w:r w:rsidR="00272F50" w:rsidRPr="00EF5FBD">
        <w:rPr>
          <w:rFonts w:ascii="Times New Roman" w:hAnsi="Times New Roman" w:cs="Times New Roman"/>
          <w:b/>
          <w:i/>
          <w:sz w:val="24"/>
          <w:szCs w:val="24"/>
          <w:u w:val="single"/>
        </w:rPr>
        <w:t>)</w:t>
      </w:r>
      <w:r w:rsidR="00EA272A" w:rsidRPr="00EF5FBD">
        <w:rPr>
          <w:rFonts w:ascii="Times New Roman" w:hAnsi="Times New Roman" w:cs="Times New Roman"/>
          <w:b/>
          <w:i/>
          <w:sz w:val="24"/>
          <w:szCs w:val="24"/>
          <w:u w:val="single"/>
        </w:rPr>
        <w:t xml:space="preserve"> </w:t>
      </w:r>
      <w:bookmarkEnd w:id="1"/>
    </w:p>
    <w:p w14:paraId="1D4CB0DB" w14:textId="77777777" w:rsidR="00B40755" w:rsidRPr="00EF5FBD" w:rsidRDefault="0028373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2.2 </w:t>
      </w:r>
      <w:r w:rsidR="00147DD5" w:rsidRPr="00EF5FBD">
        <w:rPr>
          <w:rFonts w:ascii="Times New Roman" w:eastAsia="Times New Roman" w:hAnsi="Times New Roman" w:cs="Times New Roman"/>
          <w:sz w:val="24"/>
          <w:szCs w:val="24"/>
        </w:rPr>
        <w:t xml:space="preserve">Виконавець надає на обліковий запис Замовника перевірочні документи у кількості </w:t>
      </w:r>
      <w:r w:rsidR="00147DD5" w:rsidRPr="00EF5FBD">
        <w:rPr>
          <w:rFonts w:ascii="Times New Roman" w:eastAsia="Times New Roman" w:hAnsi="Times New Roman" w:cs="Times New Roman"/>
          <w:b/>
          <w:bCs/>
          <w:sz w:val="24"/>
          <w:szCs w:val="24"/>
        </w:rPr>
        <w:t>500</w:t>
      </w:r>
      <w:r w:rsidR="00147DD5" w:rsidRPr="00EF5FBD">
        <w:rPr>
          <w:rFonts w:ascii="Times New Roman" w:eastAsia="Times New Roman" w:hAnsi="Times New Roman" w:cs="Times New Roman"/>
          <w:sz w:val="24"/>
          <w:szCs w:val="24"/>
        </w:rPr>
        <w:t xml:space="preserve"> </w:t>
      </w:r>
      <w:r w:rsidR="00147DD5" w:rsidRPr="00EF5FBD">
        <w:rPr>
          <w:rFonts w:ascii="Times New Roman" w:eastAsia="Times New Roman" w:hAnsi="Times New Roman" w:cs="Times New Roman"/>
          <w:b/>
          <w:bCs/>
          <w:sz w:val="24"/>
          <w:szCs w:val="24"/>
        </w:rPr>
        <w:t>(п’ятсот) штук</w:t>
      </w:r>
      <w:r w:rsidR="00147DD5" w:rsidRPr="00EF5FBD">
        <w:rPr>
          <w:rFonts w:ascii="Times New Roman" w:eastAsia="Times New Roman" w:hAnsi="Times New Roman" w:cs="Times New Roman"/>
          <w:sz w:val="24"/>
          <w:szCs w:val="24"/>
        </w:rPr>
        <w:t xml:space="preserve"> для здійснення перевірки текстів чи документів, наданих Замовником, за допомогою Системи на предмет схожості з іншими текстами, що містяться в базі даних. </w:t>
      </w:r>
    </w:p>
    <w:p w14:paraId="222983CC" w14:textId="42C2573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w:t>
      </w:r>
      <w:r w:rsidR="0028373E" w:rsidRPr="00EF5FBD">
        <w:rPr>
          <w:rFonts w:ascii="Times New Roman" w:eastAsia="Times New Roman" w:hAnsi="Times New Roman" w:cs="Times New Roman"/>
          <w:sz w:val="24"/>
          <w:szCs w:val="24"/>
        </w:rPr>
        <w:t>3</w:t>
      </w:r>
      <w:r w:rsidRPr="00EF5FBD">
        <w:rPr>
          <w:rFonts w:ascii="Times New Roman" w:eastAsia="Times New Roman" w:hAnsi="Times New Roman" w:cs="Times New Roman"/>
          <w:sz w:val="24"/>
          <w:szCs w:val="24"/>
        </w:rPr>
        <w:t>. Замовник буде завантажувати та вивантажувати інформацію через обліковий запис, зайти у який можна через сайт</w:t>
      </w:r>
      <w:r w:rsidR="009B7A76" w:rsidRPr="00EF5FBD">
        <w:rPr>
          <w:rFonts w:ascii="Times New Roman" w:eastAsia="Times New Roman" w:hAnsi="Times New Roman" w:cs="Times New Roman"/>
          <w:sz w:val="24"/>
          <w:szCs w:val="24"/>
        </w:rPr>
        <w:t xml:space="preserve"> _______________________</w:t>
      </w:r>
      <w:r w:rsidRPr="00EF5FBD">
        <w:rPr>
          <w:rFonts w:ascii="Times New Roman" w:eastAsia="Times New Roman" w:hAnsi="Times New Roman" w:cs="Times New Roman"/>
          <w:sz w:val="24"/>
          <w:szCs w:val="24"/>
        </w:rPr>
        <w:t>.</w:t>
      </w:r>
    </w:p>
    <w:p w14:paraId="2DB1F277" w14:textId="77777777" w:rsidR="00B40755" w:rsidRPr="00EF5FBD" w:rsidRDefault="0028373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2.4</w:t>
      </w:r>
      <w:r w:rsidR="00147DD5" w:rsidRPr="00EF5FBD">
        <w:rPr>
          <w:rFonts w:ascii="Times New Roman" w:eastAsia="Times New Roman" w:hAnsi="Times New Roman" w:cs="Times New Roman"/>
          <w:sz w:val="24"/>
          <w:szCs w:val="24"/>
        </w:rPr>
        <w:t>. Замовник має право зберігати Перевірочні Документи на сервері Системи протягом усього терміну дії договору.</w:t>
      </w:r>
    </w:p>
    <w:p w14:paraId="1EAF9267" w14:textId="3498A69B" w:rsidR="00B40755" w:rsidRPr="00EF5FBD" w:rsidRDefault="0028373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2.5</w:t>
      </w:r>
      <w:r w:rsidR="00147DD5" w:rsidRPr="00EF5FBD">
        <w:rPr>
          <w:rFonts w:ascii="Times New Roman" w:eastAsia="Times New Roman" w:hAnsi="Times New Roman" w:cs="Times New Roman"/>
          <w:sz w:val="24"/>
          <w:szCs w:val="24"/>
        </w:rPr>
        <w:t>.</w:t>
      </w:r>
      <w:r w:rsidR="00035B73" w:rsidRPr="00EF5FBD">
        <w:rPr>
          <w:rFonts w:ascii="Times New Roman" w:eastAsia="Times New Roman" w:hAnsi="Times New Roman" w:cs="Times New Roman"/>
          <w:sz w:val="24"/>
          <w:szCs w:val="24"/>
        </w:rPr>
        <w:t xml:space="preserve"> В ціну входять наступний функціонал: перевірка в мережі Інтернет, перевірка у внутрішній базі даних ЗВО, Підтримка </w:t>
      </w:r>
      <w:proofErr w:type="spellStart"/>
      <w:r w:rsidR="00035B73" w:rsidRPr="00EF5FBD">
        <w:rPr>
          <w:rFonts w:ascii="Times New Roman" w:eastAsia="Times New Roman" w:hAnsi="Times New Roman" w:cs="Times New Roman"/>
          <w:sz w:val="24"/>
          <w:szCs w:val="24"/>
        </w:rPr>
        <w:t>Moodle</w:t>
      </w:r>
      <w:proofErr w:type="spellEnd"/>
      <w:r w:rsidR="00035B73" w:rsidRPr="00EF5FBD">
        <w:rPr>
          <w:rFonts w:ascii="Times New Roman" w:eastAsia="Times New Roman" w:hAnsi="Times New Roman" w:cs="Times New Roman"/>
          <w:sz w:val="24"/>
          <w:szCs w:val="24"/>
        </w:rPr>
        <w:t xml:space="preserve">, OJS і API, </w:t>
      </w:r>
      <w:proofErr w:type="spellStart"/>
      <w:r w:rsidR="00035B73" w:rsidRPr="00EF5FBD">
        <w:rPr>
          <w:rFonts w:ascii="Times New Roman" w:eastAsia="Times New Roman" w:hAnsi="Times New Roman" w:cs="Times New Roman"/>
          <w:sz w:val="24"/>
          <w:szCs w:val="24"/>
        </w:rPr>
        <w:t>Фідбек</w:t>
      </w:r>
      <w:proofErr w:type="spellEnd"/>
      <w:r w:rsidR="00035B73" w:rsidRPr="00EF5FBD">
        <w:rPr>
          <w:rFonts w:ascii="Times New Roman" w:eastAsia="Times New Roman" w:hAnsi="Times New Roman" w:cs="Times New Roman"/>
          <w:sz w:val="24"/>
          <w:szCs w:val="24"/>
        </w:rPr>
        <w:t xml:space="preserve"> система - зворотній зв’язок з автором, коментування, добавлення завдань, </w:t>
      </w:r>
      <w:proofErr w:type="spellStart"/>
      <w:r w:rsidR="00035B73" w:rsidRPr="00EF5FBD">
        <w:rPr>
          <w:rFonts w:ascii="Times New Roman" w:eastAsia="Times New Roman" w:hAnsi="Times New Roman" w:cs="Times New Roman"/>
          <w:sz w:val="24"/>
          <w:szCs w:val="24"/>
        </w:rPr>
        <w:t>дедлайни</w:t>
      </w:r>
      <w:proofErr w:type="spellEnd"/>
      <w:r w:rsidR="00035B73" w:rsidRPr="00EF5FBD">
        <w:rPr>
          <w:rFonts w:ascii="Times New Roman" w:eastAsia="Times New Roman" w:hAnsi="Times New Roman" w:cs="Times New Roman"/>
          <w:sz w:val="24"/>
          <w:szCs w:val="24"/>
        </w:rPr>
        <w:t xml:space="preserve">, лінгвістичний аналіз тексту </w:t>
      </w:r>
      <w:proofErr w:type="spellStart"/>
      <w:r w:rsidR="00035B73" w:rsidRPr="00EF5FBD">
        <w:rPr>
          <w:rFonts w:ascii="Times New Roman" w:eastAsia="Times New Roman" w:hAnsi="Times New Roman" w:cs="Times New Roman"/>
          <w:sz w:val="24"/>
          <w:szCs w:val="24"/>
        </w:rPr>
        <w:t>SmartMarks</w:t>
      </w:r>
      <w:proofErr w:type="spellEnd"/>
      <w:r w:rsidR="00035B73" w:rsidRPr="00EF5FBD">
        <w:rPr>
          <w:rFonts w:ascii="Times New Roman" w:eastAsia="Times New Roman" w:hAnsi="Times New Roman" w:cs="Times New Roman"/>
          <w:sz w:val="24"/>
          <w:szCs w:val="24"/>
        </w:rPr>
        <w:t xml:space="preserve">, пошук по синонімах, пошук перекладного плагіату, Панель самооплати, доступ до закритих </w:t>
      </w:r>
      <w:proofErr w:type="spellStart"/>
      <w:r w:rsidR="00035B73" w:rsidRPr="00EF5FBD">
        <w:rPr>
          <w:rFonts w:ascii="Times New Roman" w:eastAsia="Times New Roman" w:hAnsi="Times New Roman" w:cs="Times New Roman"/>
          <w:sz w:val="24"/>
          <w:szCs w:val="24"/>
        </w:rPr>
        <w:t>репозитаріїв</w:t>
      </w:r>
      <w:proofErr w:type="spellEnd"/>
      <w:r w:rsidR="00035B73" w:rsidRPr="00EF5FBD">
        <w:rPr>
          <w:rFonts w:ascii="Times New Roman" w:eastAsia="Times New Roman" w:hAnsi="Times New Roman" w:cs="Times New Roman"/>
          <w:sz w:val="24"/>
          <w:szCs w:val="24"/>
        </w:rPr>
        <w:t xml:space="preserve"> університетів-партнерів.</w:t>
      </w:r>
    </w:p>
    <w:p w14:paraId="509044B8" w14:textId="77777777" w:rsidR="00B40755" w:rsidRPr="00EF5FBD" w:rsidRDefault="0028373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lastRenderedPageBreak/>
        <w:t>2.6</w:t>
      </w:r>
      <w:r w:rsidR="00147DD5" w:rsidRPr="00EF5FBD">
        <w:rPr>
          <w:rFonts w:ascii="Times New Roman" w:eastAsia="Times New Roman" w:hAnsi="Times New Roman" w:cs="Times New Roman"/>
          <w:sz w:val="24"/>
          <w:szCs w:val="24"/>
        </w:rPr>
        <w:t xml:space="preserve"> Замовник відповідно до </w:t>
      </w:r>
      <w:r w:rsidR="00AC37CC" w:rsidRPr="00EF5FBD">
        <w:rPr>
          <w:rFonts w:ascii="Times New Roman" w:eastAsia="Times New Roman" w:hAnsi="Times New Roman" w:cs="Times New Roman"/>
          <w:sz w:val="24"/>
          <w:szCs w:val="24"/>
        </w:rPr>
        <w:t>законів</w:t>
      </w:r>
      <w:r w:rsidR="00147DD5" w:rsidRPr="00EF5FBD">
        <w:rPr>
          <w:rFonts w:ascii="Times New Roman" w:eastAsia="Times New Roman" w:hAnsi="Times New Roman" w:cs="Times New Roman"/>
          <w:sz w:val="24"/>
          <w:szCs w:val="24"/>
        </w:rPr>
        <w:t xml:space="preserve"> України «Про вищу освіту» та вимог НАЗЯВО (Критерій 5. Контрольні заходи, оцінювання здобувачів вищої освіти та академічна доброчесність), замовляє послугу для перевірки магістерських, бакалаврських, курсових робіт та дисертацій.</w:t>
      </w:r>
    </w:p>
    <w:p w14:paraId="49A935BD" w14:textId="2B969195" w:rsidR="00674E3D" w:rsidRPr="00EF5FBD" w:rsidRDefault="00674E3D" w:rsidP="00674E3D">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2.7. Термін надання послуг до 31 грудня 202</w:t>
      </w:r>
      <w:r w:rsidR="009B7A76" w:rsidRPr="00EF5FBD">
        <w:rPr>
          <w:rFonts w:ascii="Times New Roman" w:eastAsia="Times New Roman" w:hAnsi="Times New Roman" w:cs="Times New Roman"/>
          <w:sz w:val="24"/>
          <w:szCs w:val="24"/>
        </w:rPr>
        <w:t>4</w:t>
      </w:r>
      <w:r w:rsidRPr="00EF5FBD">
        <w:rPr>
          <w:rFonts w:ascii="Times New Roman" w:eastAsia="Times New Roman" w:hAnsi="Times New Roman" w:cs="Times New Roman"/>
          <w:sz w:val="24"/>
          <w:szCs w:val="24"/>
        </w:rPr>
        <w:t xml:space="preserve"> року.</w:t>
      </w:r>
    </w:p>
    <w:p w14:paraId="7B7F66E7" w14:textId="77777777" w:rsidR="00674E3D" w:rsidRPr="00EF5FBD" w:rsidRDefault="00674E3D" w:rsidP="00674E3D">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2.8. Місце надання послуг: </w:t>
      </w:r>
      <w:r w:rsidR="00356697" w:rsidRPr="00EF5FBD">
        <w:rPr>
          <w:rFonts w:ascii="Times New Roman" w:eastAsia="Times New Roman" w:hAnsi="Times New Roman" w:cs="Times New Roman"/>
          <w:sz w:val="24"/>
          <w:szCs w:val="24"/>
        </w:rPr>
        <w:t xml:space="preserve">65082, </w:t>
      </w:r>
      <w:r w:rsidRPr="00EF5FBD">
        <w:rPr>
          <w:rFonts w:ascii="Times New Roman" w:eastAsia="Times New Roman" w:hAnsi="Times New Roman" w:cs="Times New Roman"/>
          <w:sz w:val="24"/>
          <w:szCs w:val="24"/>
        </w:rPr>
        <w:t xml:space="preserve">Україна, м. Одеса, </w:t>
      </w:r>
      <w:proofErr w:type="spellStart"/>
      <w:r w:rsidRPr="00EF5FBD">
        <w:rPr>
          <w:rFonts w:ascii="Times New Roman" w:eastAsia="Times New Roman" w:hAnsi="Times New Roman" w:cs="Times New Roman"/>
          <w:sz w:val="24"/>
          <w:szCs w:val="24"/>
        </w:rPr>
        <w:t>пров</w:t>
      </w:r>
      <w:proofErr w:type="spellEnd"/>
      <w:r w:rsidRPr="00EF5FBD">
        <w:rPr>
          <w:rFonts w:ascii="Times New Roman" w:eastAsia="Times New Roman" w:hAnsi="Times New Roman" w:cs="Times New Roman"/>
          <w:sz w:val="24"/>
          <w:szCs w:val="24"/>
        </w:rPr>
        <w:t xml:space="preserve">. </w:t>
      </w:r>
      <w:proofErr w:type="spellStart"/>
      <w:r w:rsidRPr="00EF5FBD">
        <w:rPr>
          <w:rFonts w:ascii="Times New Roman" w:eastAsia="Times New Roman" w:hAnsi="Times New Roman" w:cs="Times New Roman"/>
          <w:sz w:val="24"/>
          <w:szCs w:val="24"/>
        </w:rPr>
        <w:t>Валіховський</w:t>
      </w:r>
      <w:proofErr w:type="spellEnd"/>
      <w:r w:rsidRPr="00EF5FBD">
        <w:rPr>
          <w:rFonts w:ascii="Times New Roman" w:eastAsia="Times New Roman" w:hAnsi="Times New Roman" w:cs="Times New Roman"/>
          <w:sz w:val="24"/>
          <w:szCs w:val="24"/>
        </w:rPr>
        <w:t>, 2.</w:t>
      </w:r>
    </w:p>
    <w:p w14:paraId="619BA48D" w14:textId="1F6BF78E" w:rsidR="00674E3D" w:rsidRPr="00EF5FBD" w:rsidRDefault="00CD406F" w:rsidP="00674E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Кількість послуг - 1</w:t>
      </w:r>
      <w:r w:rsidR="00272F50" w:rsidRPr="00EF5FBD">
        <w:rPr>
          <w:rFonts w:ascii="Times New Roman" w:eastAsia="Times New Roman" w:hAnsi="Times New Roman" w:cs="Times New Roman"/>
          <w:sz w:val="24"/>
          <w:szCs w:val="24"/>
        </w:rPr>
        <w:t xml:space="preserve"> послуг</w:t>
      </w:r>
      <w:r>
        <w:rPr>
          <w:rFonts w:ascii="Times New Roman" w:eastAsia="Times New Roman" w:hAnsi="Times New Roman" w:cs="Times New Roman"/>
          <w:sz w:val="24"/>
          <w:szCs w:val="24"/>
        </w:rPr>
        <w:t>а</w:t>
      </w:r>
      <w:r w:rsidR="00674E3D" w:rsidRPr="00EF5FBD">
        <w:rPr>
          <w:rFonts w:ascii="Times New Roman" w:eastAsia="Times New Roman" w:hAnsi="Times New Roman" w:cs="Times New Roman"/>
          <w:sz w:val="24"/>
          <w:szCs w:val="24"/>
        </w:rPr>
        <w:t>.</w:t>
      </w:r>
    </w:p>
    <w:p w14:paraId="2B04A026" w14:textId="70BBAE3D" w:rsidR="00B40755" w:rsidRPr="00EF5FBD" w:rsidRDefault="00147DD5" w:rsidP="006806C9">
      <w:pPr>
        <w:pStyle w:val="ae"/>
        <w:widowControl w:val="0"/>
        <w:numPr>
          <w:ilvl w:val="0"/>
          <w:numId w:val="1"/>
        </w:numPr>
        <w:spacing w:before="240"/>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Заяви та гарантії</w:t>
      </w:r>
      <w:r w:rsidR="006806C9" w:rsidRPr="00EF5FBD">
        <w:rPr>
          <w:rFonts w:ascii="Times New Roman" w:eastAsia="Times New Roman" w:hAnsi="Times New Roman" w:cs="Times New Roman"/>
          <w:b/>
          <w:sz w:val="24"/>
          <w:szCs w:val="24"/>
        </w:rPr>
        <w:t>,</w:t>
      </w:r>
    </w:p>
    <w:p w14:paraId="352F401F" w14:textId="77777777" w:rsidR="006806C9" w:rsidRPr="00EF5FBD" w:rsidRDefault="006806C9" w:rsidP="006806C9">
      <w:pPr>
        <w:pStyle w:val="ae"/>
        <w:widowControl w:val="0"/>
        <w:spacing w:before="240"/>
        <w:ind w:left="360"/>
        <w:rPr>
          <w:rFonts w:ascii="Times New Roman" w:eastAsia="Times New Roman" w:hAnsi="Times New Roman" w:cs="Times New Roman"/>
          <w:b/>
          <w:sz w:val="24"/>
          <w:szCs w:val="24"/>
        </w:rPr>
      </w:pPr>
    </w:p>
    <w:p w14:paraId="6B808CFF" w14:textId="77777777" w:rsidR="00B40755" w:rsidRPr="00EF5FBD" w:rsidRDefault="00147DD5">
      <w:pPr>
        <w:widowControl w:val="0"/>
        <w:numPr>
          <w:ilvl w:val="1"/>
          <w:numId w:val="1"/>
        </w:numPr>
        <w:tabs>
          <w:tab w:val="left" w:pos="426"/>
        </w:tabs>
        <w:ind w:left="0" w:firstLine="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Виконавець гарантує, що ймовірність виявлення схожого, подібного чи тотожного текстового документу, що міститься в базі даних Системи, з Перевірочним документом становить 100%.</w:t>
      </w:r>
    </w:p>
    <w:p w14:paraId="3DADFF82" w14:textId="77777777" w:rsidR="00B40755" w:rsidRPr="00EF5FBD" w:rsidRDefault="00147DD5">
      <w:pPr>
        <w:widowControl w:val="0"/>
        <w:numPr>
          <w:ilvl w:val="1"/>
          <w:numId w:val="1"/>
        </w:numPr>
        <w:tabs>
          <w:tab w:val="left" w:pos="426"/>
        </w:tabs>
        <w:ind w:left="0" w:firstLine="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Виконавець інформує, що через динамічну структуру Інтернету не може гарантувати, що Система в кожному випадку виявить схожість змісту Перевірочного документу з документами розміщеними у вільному доступі в мережі Інтернет. Замовник заявляє, що йому відомо вищесказане і він погоджується з цим.</w:t>
      </w:r>
    </w:p>
    <w:p w14:paraId="572FF538" w14:textId="77777777" w:rsidR="00B40755" w:rsidRPr="00EF5FBD" w:rsidRDefault="00147DD5">
      <w:pPr>
        <w:widowControl w:val="0"/>
        <w:tabs>
          <w:tab w:val="left" w:pos="426"/>
        </w:tabs>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3.3.Замовник заявляє, що йому відомо, що в рамках Системи може отримати можливість порівнювати документи із зазначенням джерела запозичення з ЗВО-клієнтами Виконавця без права доступу до документів і без можливості переглядати </w:t>
      </w:r>
      <w:r w:rsidR="00FD4DB4" w:rsidRPr="00EF5FBD">
        <w:rPr>
          <w:rFonts w:ascii="Times New Roman" w:eastAsia="Times New Roman" w:hAnsi="Times New Roman" w:cs="Times New Roman"/>
          <w:sz w:val="24"/>
          <w:szCs w:val="24"/>
          <w:lang w:val="ru-RU"/>
        </w:rPr>
        <w:t>кон</w:t>
      </w:r>
      <w:r w:rsidRPr="00EF5FBD">
        <w:rPr>
          <w:rFonts w:ascii="Times New Roman" w:eastAsia="Times New Roman" w:hAnsi="Times New Roman" w:cs="Times New Roman"/>
          <w:sz w:val="24"/>
          <w:szCs w:val="24"/>
        </w:rPr>
        <w:t>текст документів..</w:t>
      </w:r>
    </w:p>
    <w:p w14:paraId="65DF3AC3" w14:textId="77777777" w:rsidR="00B40755" w:rsidRPr="00EF5FBD" w:rsidRDefault="00147DD5">
      <w:pPr>
        <w:widowControl w:val="0"/>
        <w:tabs>
          <w:tab w:val="left" w:pos="426"/>
        </w:tabs>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3.4. Замовник заявляє, що ознайомився з функціонуванням та усвідомлює, що використання Системи передбачає виконання наступних мінімальних вимог до обладнання та програмного забезпечення:</w:t>
      </w:r>
    </w:p>
    <w:p w14:paraId="3FDE2760"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 Наявність комп'ютера (мінімальні вимоги: на базі процесора 1 </w:t>
      </w:r>
      <w:proofErr w:type="spellStart"/>
      <w:r w:rsidRPr="00EF5FBD">
        <w:rPr>
          <w:rFonts w:ascii="Times New Roman" w:eastAsia="Times New Roman" w:hAnsi="Times New Roman" w:cs="Times New Roman"/>
          <w:sz w:val="24"/>
          <w:szCs w:val="24"/>
        </w:rPr>
        <w:t>ГГц</w:t>
      </w:r>
      <w:proofErr w:type="spellEnd"/>
      <w:r w:rsidRPr="00EF5FBD">
        <w:rPr>
          <w:rFonts w:ascii="Times New Roman" w:eastAsia="Times New Roman" w:hAnsi="Times New Roman" w:cs="Times New Roman"/>
          <w:sz w:val="24"/>
          <w:szCs w:val="24"/>
        </w:rPr>
        <w:t xml:space="preserve">, 512 </w:t>
      </w:r>
      <w:proofErr w:type="spellStart"/>
      <w:r w:rsidRPr="00EF5FBD">
        <w:rPr>
          <w:rFonts w:ascii="Times New Roman" w:eastAsia="Times New Roman" w:hAnsi="Times New Roman" w:cs="Times New Roman"/>
          <w:sz w:val="24"/>
          <w:szCs w:val="24"/>
        </w:rPr>
        <w:t>Мб</w:t>
      </w:r>
      <w:proofErr w:type="spellEnd"/>
      <w:r w:rsidRPr="00EF5FBD">
        <w:rPr>
          <w:rFonts w:ascii="Times New Roman" w:eastAsia="Times New Roman" w:hAnsi="Times New Roman" w:cs="Times New Roman"/>
          <w:sz w:val="24"/>
          <w:szCs w:val="24"/>
        </w:rPr>
        <w:t xml:space="preserve"> оперативної пам'яті, кольоровий дисплей з роздільною здатністю екрану 1024x768 точок);</w:t>
      </w:r>
    </w:p>
    <w:p w14:paraId="4899743A"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 Наявність веб-браузера  </w:t>
      </w:r>
      <w:proofErr w:type="spellStart"/>
      <w:r w:rsidRPr="00EF5FBD">
        <w:rPr>
          <w:rFonts w:ascii="Times New Roman" w:eastAsia="Times New Roman" w:hAnsi="Times New Roman" w:cs="Times New Roman"/>
          <w:sz w:val="24"/>
          <w:szCs w:val="24"/>
        </w:rPr>
        <w:t>Google</w:t>
      </w:r>
      <w:proofErr w:type="spellEnd"/>
      <w:r w:rsidRPr="00EF5FBD">
        <w:rPr>
          <w:rFonts w:ascii="Times New Roman" w:eastAsia="Times New Roman" w:hAnsi="Times New Roman" w:cs="Times New Roman"/>
          <w:sz w:val="24"/>
          <w:szCs w:val="24"/>
        </w:rPr>
        <w:t xml:space="preserve"> </w:t>
      </w:r>
      <w:proofErr w:type="spellStart"/>
      <w:r w:rsidRPr="00EF5FBD">
        <w:rPr>
          <w:rFonts w:ascii="Times New Roman" w:eastAsia="Times New Roman" w:hAnsi="Times New Roman" w:cs="Times New Roman"/>
          <w:sz w:val="24"/>
          <w:szCs w:val="24"/>
        </w:rPr>
        <w:t>Chrome</w:t>
      </w:r>
      <w:proofErr w:type="spellEnd"/>
      <w:r w:rsidRPr="00EF5FBD">
        <w:rPr>
          <w:rFonts w:ascii="Times New Roman" w:eastAsia="Times New Roman" w:hAnsi="Times New Roman" w:cs="Times New Roman"/>
          <w:sz w:val="24"/>
          <w:szCs w:val="24"/>
        </w:rPr>
        <w:t xml:space="preserve">, </w:t>
      </w:r>
      <w:proofErr w:type="spellStart"/>
      <w:r w:rsidRPr="00EF5FBD">
        <w:rPr>
          <w:rFonts w:ascii="Times New Roman" w:eastAsia="Times New Roman" w:hAnsi="Times New Roman" w:cs="Times New Roman"/>
          <w:sz w:val="24"/>
          <w:szCs w:val="24"/>
        </w:rPr>
        <w:t>Mozilla</w:t>
      </w:r>
      <w:proofErr w:type="spellEnd"/>
      <w:r w:rsidRPr="00EF5FBD">
        <w:rPr>
          <w:rFonts w:ascii="Times New Roman" w:eastAsia="Times New Roman" w:hAnsi="Times New Roman" w:cs="Times New Roman"/>
          <w:sz w:val="24"/>
          <w:szCs w:val="24"/>
        </w:rPr>
        <w:t xml:space="preserve"> </w:t>
      </w:r>
      <w:proofErr w:type="spellStart"/>
      <w:r w:rsidRPr="00EF5FBD">
        <w:rPr>
          <w:rFonts w:ascii="Times New Roman" w:eastAsia="Times New Roman" w:hAnsi="Times New Roman" w:cs="Times New Roman"/>
          <w:sz w:val="24"/>
          <w:szCs w:val="24"/>
        </w:rPr>
        <w:t>Firefox</w:t>
      </w:r>
      <w:proofErr w:type="spellEnd"/>
      <w:r w:rsidRPr="00EF5FBD">
        <w:rPr>
          <w:rFonts w:ascii="Times New Roman" w:eastAsia="Times New Roman" w:hAnsi="Times New Roman" w:cs="Times New Roman"/>
          <w:sz w:val="24"/>
          <w:szCs w:val="24"/>
        </w:rPr>
        <w:t xml:space="preserve"> 3.x (або більш </w:t>
      </w:r>
      <w:r w:rsidR="00FD4DB4" w:rsidRPr="00EF5FBD">
        <w:rPr>
          <w:rFonts w:ascii="Times New Roman" w:eastAsia="Times New Roman" w:hAnsi="Times New Roman" w:cs="Times New Roman"/>
          <w:sz w:val="24"/>
          <w:szCs w:val="24"/>
        </w:rPr>
        <w:t>пізніх</w:t>
      </w:r>
      <w:r w:rsidRPr="00EF5FBD">
        <w:rPr>
          <w:rFonts w:ascii="Times New Roman" w:eastAsia="Times New Roman" w:hAnsi="Times New Roman" w:cs="Times New Roman"/>
          <w:sz w:val="24"/>
          <w:szCs w:val="24"/>
        </w:rPr>
        <w:t xml:space="preserve"> версій) з включеним механізмом обслуговування «</w:t>
      </w:r>
      <w:proofErr w:type="spellStart"/>
      <w:r w:rsidRPr="00EF5FBD">
        <w:rPr>
          <w:rFonts w:ascii="Times New Roman" w:eastAsia="Times New Roman" w:hAnsi="Times New Roman" w:cs="Times New Roman"/>
          <w:sz w:val="24"/>
          <w:szCs w:val="24"/>
        </w:rPr>
        <w:t>cookies</w:t>
      </w:r>
      <w:proofErr w:type="spellEnd"/>
      <w:r w:rsidRPr="00EF5FBD">
        <w:rPr>
          <w:rFonts w:ascii="Times New Roman" w:eastAsia="Times New Roman" w:hAnsi="Times New Roman" w:cs="Times New Roman"/>
          <w:sz w:val="24"/>
          <w:szCs w:val="24"/>
        </w:rPr>
        <w:t xml:space="preserve">» і включеним механізмом виконання сценаріїв в </w:t>
      </w:r>
      <w:proofErr w:type="spellStart"/>
      <w:r w:rsidRPr="00EF5FBD">
        <w:rPr>
          <w:rFonts w:ascii="Times New Roman" w:eastAsia="Times New Roman" w:hAnsi="Times New Roman" w:cs="Times New Roman"/>
          <w:sz w:val="24"/>
          <w:szCs w:val="24"/>
        </w:rPr>
        <w:t>JavaScript</w:t>
      </w:r>
      <w:proofErr w:type="spellEnd"/>
      <w:r w:rsidRPr="00EF5FBD">
        <w:rPr>
          <w:rFonts w:ascii="Times New Roman" w:eastAsia="Times New Roman" w:hAnsi="Times New Roman" w:cs="Times New Roman"/>
          <w:sz w:val="24"/>
          <w:szCs w:val="24"/>
        </w:rPr>
        <w:t>;</w:t>
      </w:r>
    </w:p>
    <w:p w14:paraId="420CB38E"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Наявність активного підключення до Інтернету;</w:t>
      </w:r>
    </w:p>
    <w:p w14:paraId="7C512A4B"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Наявність активного облікового запису електронної пошти.</w:t>
      </w:r>
    </w:p>
    <w:p w14:paraId="50D08C09"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3.5 Замовник проінформований, що у випадку не завантаження перевірених документів у внутрішню базу даних, Виконавець не дає гарантії знаходження запозичень, що може призвести до порушення авторських прав автора, чия робота не була завантажена в базу даних і тим самим не захищена від копіювання іншими авторами.  </w:t>
      </w:r>
    </w:p>
    <w:p w14:paraId="6B991ACC" w14:textId="77777777" w:rsidR="00B40755" w:rsidRPr="00EF5FBD" w:rsidRDefault="00B40755">
      <w:pPr>
        <w:widowControl w:val="0"/>
        <w:jc w:val="both"/>
        <w:rPr>
          <w:rFonts w:ascii="Times New Roman" w:eastAsia="Times New Roman" w:hAnsi="Times New Roman" w:cs="Times New Roman"/>
          <w:sz w:val="24"/>
          <w:szCs w:val="24"/>
        </w:rPr>
      </w:pPr>
    </w:p>
    <w:p w14:paraId="6BA5E2AB" w14:textId="05CB06BA"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Права та обов'язки Виконавця</w:t>
      </w:r>
    </w:p>
    <w:p w14:paraId="346E47F3"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55F59CF3"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4.1. Виконавець зобов'язується забезпечити використання отриманих Замовником символів для перевірки текстових документів за допомогою Системи.</w:t>
      </w:r>
    </w:p>
    <w:p w14:paraId="4A930698"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4.2. Виконавець зобов'язується забезпечити середній час перевірки одного Перевірочного Документа, в межах часу, що не перевищує 24 години. У разі сезонного перевантаження або технічних збоїв час перевірки може бути збільшений до семи днів.</w:t>
      </w:r>
    </w:p>
    <w:p w14:paraId="0570D9C7"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4.3. Виконавець залишає за собою право тимчасово обмежити доступ до Системи на період її технічного обслуговування. Цей період не буде тривати довше, ніж два тижні протягом календарного року. </w:t>
      </w:r>
      <w:r w:rsidR="00AC37CC" w:rsidRPr="00EF5FBD">
        <w:rPr>
          <w:rFonts w:ascii="Times New Roman" w:eastAsia="Times New Roman" w:hAnsi="Times New Roman" w:cs="Times New Roman"/>
          <w:sz w:val="24"/>
          <w:szCs w:val="24"/>
        </w:rPr>
        <w:t>Виконавець про тимчасове обмеження доступу повинен попередньо (не пізніше ніж за 3 робочі дні до початку обмеження) повідомити Замовника.</w:t>
      </w:r>
    </w:p>
    <w:p w14:paraId="555F51A0"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4.5. Виконавець зобов'язаний забезпечити недоступність Перевірочних документів Замовника третім особам, крім випадків, коли Замовник нада</w:t>
      </w:r>
      <w:r w:rsidR="00FD4DB4" w:rsidRPr="00EF5FBD">
        <w:rPr>
          <w:rFonts w:ascii="Times New Roman" w:eastAsia="Times New Roman" w:hAnsi="Times New Roman" w:cs="Times New Roman"/>
          <w:sz w:val="24"/>
          <w:szCs w:val="24"/>
        </w:rPr>
        <w:t>є</w:t>
      </w:r>
      <w:r w:rsidRPr="00EF5FBD">
        <w:rPr>
          <w:rFonts w:ascii="Times New Roman" w:eastAsia="Times New Roman" w:hAnsi="Times New Roman" w:cs="Times New Roman"/>
          <w:sz w:val="24"/>
          <w:szCs w:val="24"/>
        </w:rPr>
        <w:t xml:space="preserve"> згоду на доступ до них. </w:t>
      </w:r>
    </w:p>
    <w:p w14:paraId="44CB5904"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4.6. Виконавець зобов'язується не використовувати Перевірочні документи Замовника, для власних цілей, не отримавши на це згоди Замовника. Після завершення договору Виконавець зобов'язується безповоротно знищити Перевірочні документи Замовника в системі, або зберегти за бажанням Замовника.</w:t>
      </w:r>
    </w:p>
    <w:p w14:paraId="4822CBE3" w14:textId="77777777" w:rsidR="00356697" w:rsidRPr="00EF5FBD" w:rsidRDefault="00356697" w:rsidP="00356697">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4.7</w:t>
      </w:r>
      <w:r w:rsidR="00122D2E" w:rsidRPr="00EF5FBD">
        <w:rPr>
          <w:rFonts w:ascii="Times New Roman" w:eastAsia="Times New Roman" w:hAnsi="Times New Roman" w:cs="Times New Roman"/>
          <w:sz w:val="24"/>
          <w:szCs w:val="24"/>
        </w:rPr>
        <w:t xml:space="preserve">. Виконавець зобов’язаний зберігати у конфіденційності інформацію надану Замовником та </w:t>
      </w:r>
      <w:r w:rsidR="00122D2E" w:rsidRPr="00EF5FBD">
        <w:rPr>
          <w:rFonts w:ascii="Times New Roman" w:eastAsia="Times New Roman" w:hAnsi="Times New Roman" w:cs="Times New Roman"/>
          <w:sz w:val="24"/>
          <w:szCs w:val="24"/>
        </w:rPr>
        <w:lastRenderedPageBreak/>
        <w:t>пов’язану із виконанням цього Договору.</w:t>
      </w:r>
      <w:r w:rsidRPr="00EF5FBD">
        <w:rPr>
          <w:rFonts w:ascii="Times New Roman" w:eastAsia="Times New Roman" w:hAnsi="Times New Roman" w:cs="Times New Roman"/>
          <w:sz w:val="24"/>
          <w:szCs w:val="24"/>
        </w:rPr>
        <w:t xml:space="preserve"> </w:t>
      </w:r>
    </w:p>
    <w:p w14:paraId="79F4B0B5" w14:textId="77777777" w:rsidR="00356697" w:rsidRPr="00EF5FBD" w:rsidRDefault="00356697" w:rsidP="00356697">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4.8. Виконавець залишає за собою право використовувати і публікувати статистичну інформацію про результати аналізу Перевірочних документів. Ця інформація не може містити дані, що дозволяють визначити автора Перевірочного документа або Замовника, якого стосуються дані.</w:t>
      </w:r>
    </w:p>
    <w:p w14:paraId="3B2C0983" w14:textId="5F90056E" w:rsidR="00ED3125" w:rsidRPr="00EF5FBD" w:rsidRDefault="00ED3125">
      <w:pPr>
        <w:widowControl w:val="0"/>
        <w:jc w:val="both"/>
        <w:rPr>
          <w:rFonts w:ascii="Times New Roman" w:hAnsi="Times New Roman" w:cs="Times New Roman"/>
          <w:sz w:val="24"/>
          <w:szCs w:val="24"/>
        </w:rPr>
      </w:pPr>
      <w:r w:rsidRPr="00EF5FBD">
        <w:rPr>
          <w:rFonts w:ascii="Times New Roman" w:eastAsia="Times New Roman" w:hAnsi="Times New Roman" w:cs="Times New Roman"/>
          <w:sz w:val="24"/>
          <w:szCs w:val="24"/>
        </w:rPr>
        <w:t xml:space="preserve">4.9. </w:t>
      </w:r>
      <w:r w:rsidR="00356697" w:rsidRPr="00EF5FBD">
        <w:rPr>
          <w:rFonts w:ascii="Times New Roman" w:eastAsia="Times New Roman" w:hAnsi="Times New Roman" w:cs="Times New Roman"/>
          <w:sz w:val="24"/>
          <w:szCs w:val="24"/>
        </w:rPr>
        <w:t>Виконавець має пр</w:t>
      </w:r>
      <w:r w:rsidR="00FA236E" w:rsidRPr="00EF5FBD">
        <w:rPr>
          <w:rFonts w:ascii="Times New Roman" w:eastAsia="Times New Roman" w:hAnsi="Times New Roman" w:cs="Times New Roman"/>
          <w:sz w:val="24"/>
          <w:szCs w:val="24"/>
        </w:rPr>
        <w:t>а</w:t>
      </w:r>
      <w:r w:rsidR="00356697" w:rsidRPr="00EF5FBD">
        <w:rPr>
          <w:rFonts w:ascii="Times New Roman" w:eastAsia="Times New Roman" w:hAnsi="Times New Roman" w:cs="Times New Roman"/>
          <w:sz w:val="24"/>
          <w:szCs w:val="24"/>
        </w:rPr>
        <w:t>во</w:t>
      </w:r>
      <w:r w:rsidRPr="00EF5FBD">
        <w:rPr>
          <w:rFonts w:ascii="Times New Roman" w:hAnsi="Times New Roman" w:cs="Times New Roman"/>
          <w:sz w:val="24"/>
          <w:szCs w:val="24"/>
        </w:rPr>
        <w:t xml:space="preserve"> повному обсязі отримувати плату за надані послуги.</w:t>
      </w:r>
    </w:p>
    <w:p w14:paraId="332D3F87" w14:textId="77777777" w:rsidR="006806C9" w:rsidRPr="00EF5FBD" w:rsidRDefault="006806C9">
      <w:pPr>
        <w:widowControl w:val="0"/>
        <w:jc w:val="both"/>
        <w:rPr>
          <w:rFonts w:ascii="Times New Roman" w:eastAsia="Times New Roman" w:hAnsi="Times New Roman" w:cs="Times New Roman"/>
          <w:sz w:val="24"/>
          <w:szCs w:val="24"/>
        </w:rPr>
      </w:pPr>
    </w:p>
    <w:p w14:paraId="2375C6E0" w14:textId="77777777" w:rsidR="00B40755" w:rsidRPr="00EF5FBD" w:rsidRDefault="00B40755">
      <w:pPr>
        <w:widowControl w:val="0"/>
        <w:jc w:val="both"/>
        <w:rPr>
          <w:rFonts w:ascii="Times New Roman" w:eastAsia="Times New Roman" w:hAnsi="Times New Roman" w:cs="Times New Roman"/>
          <w:sz w:val="24"/>
          <w:szCs w:val="24"/>
        </w:rPr>
      </w:pPr>
    </w:p>
    <w:p w14:paraId="785B4282" w14:textId="73B58884"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Права та обов'язки Замовника</w:t>
      </w:r>
    </w:p>
    <w:p w14:paraId="74A4DCBF"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60136BD6"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5.1.</w:t>
      </w:r>
      <w:r w:rsidR="00122D2E" w:rsidRPr="00EF5FBD">
        <w:rPr>
          <w:rFonts w:ascii="Times New Roman" w:eastAsia="Times New Roman" w:hAnsi="Times New Roman" w:cs="Times New Roman"/>
          <w:sz w:val="24"/>
          <w:szCs w:val="24"/>
        </w:rPr>
        <w:t xml:space="preserve"> </w:t>
      </w:r>
      <w:r w:rsidRPr="00EF5FBD">
        <w:rPr>
          <w:rFonts w:ascii="Times New Roman" w:eastAsia="Times New Roman" w:hAnsi="Times New Roman" w:cs="Times New Roman"/>
          <w:sz w:val="24"/>
          <w:szCs w:val="24"/>
        </w:rPr>
        <w:t>Замовник зобов'язується використовувати обліковий запис згідно з усіма положеннями Договору та не передавати третім особам права доступу.</w:t>
      </w:r>
    </w:p>
    <w:p w14:paraId="641CDF42" w14:textId="77777777" w:rsidR="00B40755" w:rsidRPr="00EF5FBD" w:rsidRDefault="00ED312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5.2</w:t>
      </w:r>
      <w:r w:rsidR="00147DD5" w:rsidRPr="00EF5FBD">
        <w:rPr>
          <w:rFonts w:ascii="Times New Roman" w:eastAsia="Times New Roman" w:hAnsi="Times New Roman" w:cs="Times New Roman"/>
          <w:sz w:val="24"/>
          <w:szCs w:val="24"/>
        </w:rPr>
        <w:t xml:space="preserve">. Замовник зобов’язаний вчасно сплачувати рахунки, виставлені Виконавцем. </w:t>
      </w:r>
    </w:p>
    <w:p w14:paraId="42ADE41B" w14:textId="77777777" w:rsidR="00ED3125" w:rsidRPr="00EF5FBD" w:rsidRDefault="00ED3125" w:rsidP="00ED312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5.3</w:t>
      </w:r>
      <w:r w:rsidR="00147DD5" w:rsidRPr="00EF5FBD">
        <w:rPr>
          <w:rFonts w:ascii="Times New Roman" w:eastAsia="Times New Roman" w:hAnsi="Times New Roman" w:cs="Times New Roman"/>
          <w:sz w:val="24"/>
          <w:szCs w:val="24"/>
        </w:rPr>
        <w:t xml:space="preserve">. Замовник зобов’язаний підписати акт наданих послуг відразу після отримання символів на свій обліковий запис. </w:t>
      </w:r>
    </w:p>
    <w:p w14:paraId="2414C6B0" w14:textId="77777777" w:rsidR="00ED3125" w:rsidRPr="00EF5FBD" w:rsidRDefault="00ED3125" w:rsidP="00ED312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5.4. Замовник має право надавати Виконавцю Перевірочні документи для розміщення їх в базі даних Системи з метою використання їх під час перевірки текстових документів.</w:t>
      </w:r>
    </w:p>
    <w:p w14:paraId="4C171079" w14:textId="77777777" w:rsidR="00ED3125" w:rsidRPr="00EF5FBD" w:rsidRDefault="00ED3125" w:rsidP="00ED312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5.5. Замовник має право самостійно вводити свої персональні дані до Системи.</w:t>
      </w:r>
    </w:p>
    <w:p w14:paraId="05040B6E" w14:textId="77777777" w:rsidR="00356697" w:rsidRPr="00EF5FBD" w:rsidRDefault="00356697" w:rsidP="00035B73">
      <w:pPr>
        <w:widowControl w:val="0"/>
        <w:rPr>
          <w:rFonts w:ascii="Times New Roman" w:eastAsia="Times New Roman" w:hAnsi="Times New Roman" w:cs="Times New Roman"/>
          <w:b/>
          <w:sz w:val="24"/>
          <w:szCs w:val="24"/>
        </w:rPr>
      </w:pPr>
    </w:p>
    <w:p w14:paraId="40C636A8" w14:textId="5EA22C08" w:rsidR="00035B73"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Ціна, порядок та терміни оплати</w:t>
      </w:r>
    </w:p>
    <w:p w14:paraId="795C2270"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77DBBA80" w14:textId="22ADB8BF" w:rsidR="00035B73" w:rsidRPr="00EF5FBD" w:rsidRDefault="00035B73" w:rsidP="00035B73">
      <w:pPr>
        <w:widowControl w:val="0"/>
        <w:suppressAutoHyphens w:val="0"/>
        <w:jc w:val="both"/>
        <w:rPr>
          <w:rFonts w:ascii="Times New Roman" w:eastAsia="Times New Roman" w:hAnsi="Times New Roman" w:cs="Times New Roman"/>
          <w:b/>
          <w:sz w:val="24"/>
          <w:szCs w:val="24"/>
        </w:rPr>
      </w:pPr>
      <w:r w:rsidRPr="00EF5FBD">
        <w:rPr>
          <w:rFonts w:ascii="Times New Roman" w:eastAsia="Times New Roman" w:hAnsi="Times New Roman" w:cs="Times New Roman"/>
          <w:sz w:val="24"/>
          <w:szCs w:val="24"/>
        </w:rPr>
        <w:t xml:space="preserve">6.1. За надання на обліковий запис Замовника символів для здійснення перевірки текстів чи документів Замовник зобов'язаний здійснити оплату Виконавцю у розмірі </w:t>
      </w:r>
      <w:r w:rsidR="009B7A76" w:rsidRPr="00EF5FBD">
        <w:rPr>
          <w:rFonts w:ascii="Times New Roman" w:eastAsia="Times New Roman" w:hAnsi="Times New Roman" w:cs="Times New Roman"/>
          <w:b/>
          <w:sz w:val="24"/>
          <w:szCs w:val="24"/>
        </w:rPr>
        <w:t>_______</w:t>
      </w:r>
      <w:r w:rsidRPr="00EF5FBD">
        <w:rPr>
          <w:rFonts w:ascii="Times New Roman" w:eastAsia="Times New Roman" w:hAnsi="Times New Roman" w:cs="Times New Roman"/>
          <w:b/>
          <w:sz w:val="24"/>
          <w:szCs w:val="24"/>
        </w:rPr>
        <w:t xml:space="preserve"> (</w:t>
      </w:r>
      <w:r w:rsidR="009B7A76" w:rsidRPr="00EF5FBD">
        <w:rPr>
          <w:rFonts w:ascii="Times New Roman" w:eastAsia="Times New Roman" w:hAnsi="Times New Roman" w:cs="Times New Roman"/>
          <w:b/>
          <w:sz w:val="24"/>
          <w:szCs w:val="24"/>
        </w:rPr>
        <w:t>____________</w:t>
      </w:r>
      <w:r w:rsidRPr="00EF5FBD">
        <w:rPr>
          <w:rFonts w:ascii="Times New Roman" w:eastAsia="Times New Roman" w:hAnsi="Times New Roman" w:cs="Times New Roman"/>
          <w:b/>
          <w:sz w:val="24"/>
          <w:szCs w:val="24"/>
        </w:rPr>
        <w:t xml:space="preserve">) гривень </w:t>
      </w:r>
      <w:r w:rsidR="009B7A76" w:rsidRPr="00EF5FBD">
        <w:rPr>
          <w:rFonts w:ascii="Times New Roman" w:eastAsia="Times New Roman" w:hAnsi="Times New Roman" w:cs="Times New Roman"/>
          <w:b/>
          <w:sz w:val="24"/>
          <w:szCs w:val="24"/>
        </w:rPr>
        <w:t>____</w:t>
      </w:r>
      <w:r w:rsidRPr="00EF5FBD">
        <w:rPr>
          <w:rFonts w:ascii="Times New Roman" w:eastAsia="Times New Roman" w:hAnsi="Times New Roman" w:cs="Times New Roman"/>
          <w:b/>
          <w:sz w:val="24"/>
          <w:szCs w:val="24"/>
        </w:rPr>
        <w:t xml:space="preserve"> копійок, у </w:t>
      </w:r>
      <w:proofErr w:type="spellStart"/>
      <w:r w:rsidRPr="00EF5FBD">
        <w:rPr>
          <w:rFonts w:ascii="Times New Roman" w:eastAsia="Times New Roman" w:hAnsi="Times New Roman" w:cs="Times New Roman"/>
          <w:b/>
          <w:sz w:val="24"/>
          <w:szCs w:val="24"/>
        </w:rPr>
        <w:t>т.ч</w:t>
      </w:r>
      <w:proofErr w:type="spellEnd"/>
      <w:r w:rsidRPr="00EF5FBD">
        <w:rPr>
          <w:rFonts w:ascii="Times New Roman" w:eastAsia="Times New Roman" w:hAnsi="Times New Roman" w:cs="Times New Roman"/>
          <w:b/>
          <w:sz w:val="24"/>
          <w:szCs w:val="24"/>
        </w:rPr>
        <w:t xml:space="preserve">. ПДВ </w:t>
      </w:r>
      <w:r w:rsidR="009B7A76" w:rsidRPr="00EF5FBD">
        <w:rPr>
          <w:rFonts w:ascii="Times New Roman" w:eastAsia="Times New Roman" w:hAnsi="Times New Roman" w:cs="Times New Roman"/>
          <w:b/>
          <w:sz w:val="24"/>
          <w:szCs w:val="24"/>
        </w:rPr>
        <w:t>______</w:t>
      </w:r>
      <w:r w:rsidRPr="00EF5FBD">
        <w:rPr>
          <w:rFonts w:ascii="Times New Roman" w:eastAsia="Times New Roman" w:hAnsi="Times New Roman" w:cs="Times New Roman"/>
          <w:b/>
          <w:sz w:val="24"/>
          <w:szCs w:val="24"/>
        </w:rPr>
        <w:t xml:space="preserve"> (</w:t>
      </w:r>
      <w:r w:rsidR="009B7A76" w:rsidRPr="00EF5FBD">
        <w:rPr>
          <w:rFonts w:ascii="Times New Roman" w:eastAsia="Times New Roman" w:hAnsi="Times New Roman" w:cs="Times New Roman"/>
          <w:b/>
          <w:sz w:val="24"/>
          <w:szCs w:val="24"/>
        </w:rPr>
        <w:t>_____________</w:t>
      </w:r>
      <w:r w:rsidRPr="00EF5FBD">
        <w:rPr>
          <w:rFonts w:ascii="Times New Roman" w:eastAsia="Times New Roman" w:hAnsi="Times New Roman" w:cs="Times New Roman"/>
          <w:b/>
          <w:sz w:val="24"/>
          <w:szCs w:val="24"/>
        </w:rPr>
        <w:t xml:space="preserve">) гривні </w:t>
      </w:r>
      <w:r w:rsidR="009B7A76" w:rsidRPr="00EF5FBD">
        <w:rPr>
          <w:rFonts w:ascii="Times New Roman" w:eastAsia="Times New Roman" w:hAnsi="Times New Roman" w:cs="Times New Roman"/>
          <w:b/>
          <w:sz w:val="24"/>
          <w:szCs w:val="24"/>
        </w:rPr>
        <w:t xml:space="preserve"> ____ </w:t>
      </w:r>
      <w:r w:rsidRPr="00EF5FBD">
        <w:rPr>
          <w:rFonts w:ascii="Times New Roman" w:eastAsia="Times New Roman" w:hAnsi="Times New Roman" w:cs="Times New Roman"/>
          <w:b/>
          <w:sz w:val="24"/>
          <w:szCs w:val="24"/>
        </w:rPr>
        <w:t>(</w:t>
      </w:r>
      <w:r w:rsidR="009B7A76" w:rsidRPr="00EF5FBD">
        <w:rPr>
          <w:rFonts w:ascii="Times New Roman" w:eastAsia="Times New Roman" w:hAnsi="Times New Roman" w:cs="Times New Roman"/>
          <w:b/>
          <w:sz w:val="24"/>
          <w:szCs w:val="24"/>
        </w:rPr>
        <w:t>_________</w:t>
      </w:r>
      <w:r w:rsidRPr="00EF5FBD">
        <w:rPr>
          <w:rFonts w:ascii="Times New Roman" w:eastAsia="Times New Roman" w:hAnsi="Times New Roman" w:cs="Times New Roman"/>
          <w:b/>
          <w:sz w:val="24"/>
          <w:szCs w:val="24"/>
        </w:rPr>
        <w:t>) копійки .</w:t>
      </w:r>
    </w:p>
    <w:p w14:paraId="4F91C6CB" w14:textId="77777777" w:rsidR="00122D2E" w:rsidRPr="00EF5FBD" w:rsidRDefault="00122D2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bCs/>
          <w:sz w:val="24"/>
          <w:szCs w:val="24"/>
        </w:rPr>
        <w:t>6.2 Після закінчення терміну дії договору, Замовник не зможе продовжувати використовувати Систему, навіть у ситуації, коли передбачена максимальна кількість символів не була використана.</w:t>
      </w:r>
    </w:p>
    <w:p w14:paraId="26844532"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6.</w:t>
      </w:r>
      <w:r w:rsidR="00122D2E" w:rsidRPr="00EF5FBD">
        <w:rPr>
          <w:rFonts w:ascii="Times New Roman" w:eastAsia="Times New Roman" w:hAnsi="Times New Roman" w:cs="Times New Roman"/>
          <w:sz w:val="24"/>
          <w:szCs w:val="24"/>
        </w:rPr>
        <w:t>3</w:t>
      </w:r>
      <w:r w:rsidRPr="00EF5FBD">
        <w:rPr>
          <w:rFonts w:ascii="Times New Roman" w:eastAsia="Times New Roman" w:hAnsi="Times New Roman" w:cs="Times New Roman"/>
          <w:sz w:val="24"/>
          <w:szCs w:val="24"/>
        </w:rPr>
        <w:t xml:space="preserve">. Оплата послуг Виконавця повинна бути здійснена </w:t>
      </w:r>
      <w:r w:rsidR="00B47212" w:rsidRPr="00EF5FBD">
        <w:rPr>
          <w:rFonts w:ascii="Times New Roman" w:eastAsia="Times New Roman" w:hAnsi="Times New Roman" w:cs="Times New Roman"/>
          <w:sz w:val="24"/>
          <w:szCs w:val="24"/>
        </w:rPr>
        <w:t xml:space="preserve">на підставі акту наданих послуг </w:t>
      </w:r>
      <w:r w:rsidRPr="00EF5FBD">
        <w:rPr>
          <w:rFonts w:ascii="Times New Roman" w:eastAsia="Times New Roman" w:hAnsi="Times New Roman" w:cs="Times New Roman"/>
          <w:sz w:val="24"/>
          <w:szCs w:val="24"/>
        </w:rPr>
        <w:t xml:space="preserve">протягом </w:t>
      </w:r>
      <w:r w:rsidR="0028373E" w:rsidRPr="00EF5FBD">
        <w:rPr>
          <w:rFonts w:ascii="Times New Roman" w:eastAsia="Times New Roman" w:hAnsi="Times New Roman" w:cs="Times New Roman"/>
          <w:sz w:val="24"/>
          <w:szCs w:val="24"/>
        </w:rPr>
        <w:t>10</w:t>
      </w:r>
      <w:r w:rsidRPr="00EF5FBD">
        <w:rPr>
          <w:rFonts w:ascii="Times New Roman" w:eastAsia="Times New Roman" w:hAnsi="Times New Roman" w:cs="Times New Roman"/>
          <w:sz w:val="24"/>
          <w:szCs w:val="24"/>
        </w:rPr>
        <w:t xml:space="preserve"> робочих днів</w:t>
      </w:r>
      <w:r w:rsidR="00B47212" w:rsidRPr="00EF5FBD">
        <w:rPr>
          <w:rFonts w:ascii="Times New Roman" w:eastAsia="Times New Roman" w:hAnsi="Times New Roman" w:cs="Times New Roman"/>
          <w:sz w:val="24"/>
          <w:szCs w:val="24"/>
        </w:rPr>
        <w:t>.</w:t>
      </w:r>
    </w:p>
    <w:p w14:paraId="3B5F54C6" w14:textId="02F758FB"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6.</w:t>
      </w:r>
      <w:r w:rsidR="00122D2E" w:rsidRPr="00EF5FBD">
        <w:rPr>
          <w:rFonts w:ascii="Times New Roman" w:eastAsia="Times New Roman" w:hAnsi="Times New Roman" w:cs="Times New Roman"/>
          <w:sz w:val="24"/>
          <w:szCs w:val="24"/>
        </w:rPr>
        <w:t>4</w:t>
      </w:r>
      <w:r w:rsidRPr="00EF5FBD">
        <w:rPr>
          <w:rFonts w:ascii="Times New Roman" w:eastAsia="Times New Roman" w:hAnsi="Times New Roman" w:cs="Times New Roman"/>
          <w:sz w:val="24"/>
          <w:szCs w:val="24"/>
        </w:rPr>
        <w:t>. Оплата послуг здійснюється шляхом безготівкового переказу на банківський рахунок Виконавця, з</w:t>
      </w:r>
      <w:r w:rsidR="00EF3C20" w:rsidRPr="00EF5FBD">
        <w:rPr>
          <w:rFonts w:ascii="Times New Roman" w:eastAsia="Times New Roman" w:hAnsi="Times New Roman" w:cs="Times New Roman"/>
          <w:sz w:val="24"/>
          <w:szCs w:val="24"/>
        </w:rPr>
        <w:t>азначений в акті наданих послуг,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послуги в режимі он-лайн до електронних баз наукової та науково-технічної інформації, інформаційних ресурсів.</w:t>
      </w:r>
    </w:p>
    <w:p w14:paraId="5343FFF4"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6.</w:t>
      </w:r>
      <w:r w:rsidR="00122D2E" w:rsidRPr="00EF5FBD">
        <w:rPr>
          <w:rFonts w:ascii="Times New Roman" w:eastAsia="Times New Roman" w:hAnsi="Times New Roman" w:cs="Times New Roman"/>
          <w:sz w:val="24"/>
          <w:szCs w:val="24"/>
        </w:rPr>
        <w:t>5</w:t>
      </w:r>
      <w:r w:rsidRPr="00EF5FBD">
        <w:rPr>
          <w:rFonts w:ascii="Times New Roman" w:eastAsia="Times New Roman" w:hAnsi="Times New Roman" w:cs="Times New Roman"/>
          <w:sz w:val="24"/>
          <w:szCs w:val="24"/>
        </w:rPr>
        <w:t xml:space="preserve"> Замовнику надається право поповнення свого балансу придбаної кількості символів протягом всього терміну дії Договору.</w:t>
      </w:r>
    </w:p>
    <w:p w14:paraId="72BF0D2D" w14:textId="77777777" w:rsidR="00B40755" w:rsidRPr="00EF5FBD" w:rsidRDefault="00B40755">
      <w:pPr>
        <w:widowControl w:val="0"/>
        <w:jc w:val="center"/>
        <w:rPr>
          <w:rFonts w:ascii="Times New Roman" w:eastAsia="Times New Roman" w:hAnsi="Times New Roman" w:cs="Times New Roman"/>
          <w:b/>
          <w:sz w:val="24"/>
          <w:szCs w:val="24"/>
        </w:rPr>
      </w:pPr>
    </w:p>
    <w:p w14:paraId="266979E0" w14:textId="49E954DD"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Захист персональних даних</w:t>
      </w:r>
    </w:p>
    <w:p w14:paraId="537851DC"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37754A09"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7.1. Замовник цим дає згоду на збір, обробку та передачу його персональних даних (зокрема на отримання, внесення в базу даних, поширення, передачу третім особам, доповнення чи іншу зміну, знищення та інші дії, які може вчиняти Виконавець з його персональними даними в письмовій (паперовій), електронній та іншій формі, включаючи, але не обмежуючись наступними даними: ім'я, прізвище, по-батькові, дата народження, паспортні дані, ідентифікаційний номер, дані Виписки з єдиного державного реєстру юридичних осіб та фізичних осіб-підприємців, у </w:t>
      </w:r>
      <w:proofErr w:type="spellStart"/>
      <w:r w:rsidRPr="00EF5FBD">
        <w:rPr>
          <w:rFonts w:ascii="Times New Roman" w:eastAsia="Times New Roman" w:hAnsi="Times New Roman" w:cs="Times New Roman"/>
          <w:sz w:val="24"/>
          <w:szCs w:val="24"/>
        </w:rPr>
        <w:t>т.ч</w:t>
      </w:r>
      <w:proofErr w:type="spellEnd"/>
      <w:r w:rsidRPr="00EF5FBD">
        <w:rPr>
          <w:rFonts w:ascii="Times New Roman" w:eastAsia="Times New Roman" w:hAnsi="Times New Roman" w:cs="Times New Roman"/>
          <w:sz w:val="24"/>
          <w:szCs w:val="24"/>
        </w:rPr>
        <w:t>. щодо системи оподаткування, інформація про кваліфікацію, номер засобів зв’язку, електронних ідентифікаційних даних (IP-адреса, телефон, e-</w:t>
      </w:r>
      <w:proofErr w:type="spellStart"/>
      <w:r w:rsidRPr="00EF5FBD">
        <w:rPr>
          <w:rFonts w:ascii="Times New Roman" w:eastAsia="Times New Roman" w:hAnsi="Times New Roman" w:cs="Times New Roman"/>
          <w:sz w:val="24"/>
          <w:szCs w:val="24"/>
        </w:rPr>
        <w:t>mail</w:t>
      </w:r>
      <w:proofErr w:type="spellEnd"/>
      <w:r w:rsidRPr="00EF5FBD">
        <w:rPr>
          <w:rFonts w:ascii="Times New Roman" w:eastAsia="Times New Roman" w:hAnsi="Times New Roman" w:cs="Times New Roman"/>
          <w:sz w:val="24"/>
          <w:szCs w:val="24"/>
        </w:rPr>
        <w:t xml:space="preserve">), дані щодо місця проживання, а також інші дані, добровільно надані ним з метою забезпечення реалізації цивільно-правових та господарсько-правових відносин, проведення розрахунків з Виконавцем, бухгалтерського та податкового обліку, для комунікації та договірних відносин з державними органами, контрагентами та іншими третіми особами в ході здійснення господарської діяльності, а також для інших цілей, що не суперечать чинному законодавству. Замовник цим підтверджує свою згоду на те, що, у випадку необхідності, його </w:t>
      </w:r>
      <w:r w:rsidRPr="00EF5FBD">
        <w:rPr>
          <w:rFonts w:ascii="Times New Roman" w:eastAsia="Times New Roman" w:hAnsi="Times New Roman" w:cs="Times New Roman"/>
          <w:sz w:val="24"/>
          <w:szCs w:val="24"/>
        </w:rPr>
        <w:lastRenderedPageBreak/>
        <w:t>персональні дані можуть бути оброблені та надані третім особам.</w:t>
      </w:r>
    </w:p>
    <w:p w14:paraId="29A615EF"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7.2. Сторони зобов’язуються відповідно до вимог законодавства України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63A4436B"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7.3. Замовник погоджується з тим, що Виконавець не несе відповідальності за будь-яку обробку, незабезпечення режиму доступу і захисту персональних даних Замовника перед третіми особами, в тому числі працівниками Виконавця, якщо надання доступу до таких персональних даних (чи інша дія, яка створила можливість подальшої несанкціонованої обробки третіми особами) було вчинено Виконавцем або іншою особою з дозволу Замовника поза виконанням обов'язків за цим Договором в особистих цілях або інших цілях, не пов'язаних з виконанням обов'язків за цим Договором, з використанням технічних засобів чи інших матеріалів/обладнання Виконавця.</w:t>
      </w:r>
    </w:p>
    <w:p w14:paraId="4F4AA3B6" w14:textId="77777777" w:rsidR="009B7A76" w:rsidRPr="00EF5FBD" w:rsidRDefault="009B7A76">
      <w:pPr>
        <w:widowControl w:val="0"/>
        <w:jc w:val="center"/>
        <w:rPr>
          <w:rFonts w:ascii="Times New Roman" w:eastAsia="Times New Roman" w:hAnsi="Times New Roman" w:cs="Times New Roman"/>
          <w:b/>
          <w:sz w:val="24"/>
          <w:szCs w:val="24"/>
        </w:rPr>
      </w:pPr>
    </w:p>
    <w:p w14:paraId="4144F761" w14:textId="189BFDB5"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Відповідальність сторін</w:t>
      </w:r>
    </w:p>
    <w:p w14:paraId="0DB29F75"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0DD30F9F"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8.1. У разі невиконання або неналежного виконання обов'язків, передбачених цим Договором, Сторони несуть відповідальність згідно чинного законодавства України, якщо інше не зазначено у цьому Договорі та відповідних додаткових угодах до цього Договору.</w:t>
      </w:r>
    </w:p>
    <w:p w14:paraId="750AEFE5"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8.2. У разі порушення Виконавцем умов Договору щодо предмету Договору, Виконавець зобов’язується у беззаперечному порядку відшкодувати всі збитки та упущену вигоду Замовника у повному розмірі. </w:t>
      </w:r>
    </w:p>
    <w:p w14:paraId="3FA219AE"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8.3. Виконавець не несе відповідальності за відсутність доступу до обліково запису чи Системи через  відсутність безперервного підключення до Інтернет мережі або </w:t>
      </w:r>
      <w:r w:rsidR="004507CC" w:rsidRPr="00EF5FBD">
        <w:rPr>
          <w:rFonts w:ascii="Times New Roman" w:eastAsia="Times New Roman" w:hAnsi="Times New Roman" w:cs="Times New Roman"/>
          <w:sz w:val="24"/>
          <w:szCs w:val="24"/>
        </w:rPr>
        <w:t>обставин непереборної сили</w:t>
      </w:r>
      <w:r w:rsidRPr="00EF5FBD">
        <w:rPr>
          <w:rFonts w:ascii="Times New Roman" w:eastAsia="Times New Roman" w:hAnsi="Times New Roman" w:cs="Times New Roman"/>
          <w:sz w:val="24"/>
          <w:szCs w:val="24"/>
        </w:rPr>
        <w:t>.</w:t>
      </w:r>
    </w:p>
    <w:p w14:paraId="48BFFADB"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8.4. Виконавець не несе відповідальності за несправність Системи в результаті неналежного користуванням її Замовником.</w:t>
      </w:r>
    </w:p>
    <w:p w14:paraId="08078AD0"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8.5. Виконавець не несе відповідальності за будь-які збитки Замовника в результаті діяльності осіб, уповноважених Замовником до доступу до облікового запису або людей, які заволоділи даними для автентифікації і доступу</w:t>
      </w:r>
      <w:r w:rsidR="004629D8" w:rsidRPr="00EF5FBD">
        <w:rPr>
          <w:rFonts w:ascii="Times New Roman" w:eastAsia="Times New Roman" w:hAnsi="Times New Roman" w:cs="Times New Roman"/>
          <w:sz w:val="24"/>
          <w:szCs w:val="24"/>
        </w:rPr>
        <w:t xml:space="preserve"> до облікового запису Замовника якщо такі обставини стались не з ввини та без відома Виконавця.</w:t>
      </w:r>
    </w:p>
    <w:p w14:paraId="53A05A63" w14:textId="1A71FD03" w:rsidR="00B40755" w:rsidRPr="00EF5FBD" w:rsidRDefault="00147DD5" w:rsidP="00E054C2">
      <w:pPr>
        <w:widowControl w:val="0"/>
        <w:jc w:val="both"/>
        <w:rPr>
          <w:rFonts w:ascii="Times New Roman" w:eastAsia="Times New Roman" w:hAnsi="Times New Roman" w:cs="Times New Roman"/>
          <w:b/>
          <w:sz w:val="24"/>
          <w:szCs w:val="24"/>
        </w:rPr>
      </w:pPr>
      <w:r w:rsidRPr="00EF5FBD">
        <w:rPr>
          <w:rFonts w:ascii="Times New Roman" w:eastAsia="Times New Roman" w:hAnsi="Times New Roman" w:cs="Times New Roman"/>
          <w:sz w:val="24"/>
          <w:szCs w:val="24"/>
        </w:rPr>
        <w:t>8.6. Виконавець не несе відповідальності за будь-які збитки, нанесені Замовником у результаті використання Системи через недотримання або порушення законодавства України та вимог цього Договору.</w:t>
      </w:r>
    </w:p>
    <w:p w14:paraId="6804B304" w14:textId="77777777" w:rsidR="009B7A76" w:rsidRPr="00EF5FBD" w:rsidRDefault="009B7A76">
      <w:pPr>
        <w:widowControl w:val="0"/>
        <w:jc w:val="center"/>
        <w:rPr>
          <w:rFonts w:ascii="Times New Roman" w:eastAsia="Times New Roman" w:hAnsi="Times New Roman" w:cs="Times New Roman"/>
          <w:b/>
          <w:sz w:val="24"/>
          <w:szCs w:val="24"/>
        </w:rPr>
      </w:pPr>
    </w:p>
    <w:p w14:paraId="49B872E3" w14:textId="1C8BF153"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Термін дії договору та порядок його розірвання</w:t>
      </w:r>
    </w:p>
    <w:p w14:paraId="130AB344"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441C5006" w14:textId="22B5B4F3"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9.1. Цей Договір вступає в силу з моменту його підписання і є чинним до </w:t>
      </w:r>
      <w:r w:rsidRPr="00EF5FBD">
        <w:rPr>
          <w:rFonts w:ascii="Times New Roman" w:eastAsia="Times New Roman" w:hAnsi="Times New Roman" w:cs="Times New Roman"/>
          <w:b/>
          <w:sz w:val="24"/>
          <w:szCs w:val="24"/>
        </w:rPr>
        <w:t>31 грудня 202</w:t>
      </w:r>
      <w:r w:rsidR="009B7A76" w:rsidRPr="00EF5FBD">
        <w:rPr>
          <w:rFonts w:ascii="Times New Roman" w:eastAsia="Times New Roman" w:hAnsi="Times New Roman" w:cs="Times New Roman"/>
          <w:b/>
          <w:sz w:val="24"/>
          <w:szCs w:val="24"/>
        </w:rPr>
        <w:t>4</w:t>
      </w:r>
      <w:r w:rsidR="00745382" w:rsidRPr="00EF5FBD">
        <w:rPr>
          <w:rFonts w:ascii="Times New Roman" w:eastAsia="Times New Roman" w:hAnsi="Times New Roman" w:cs="Times New Roman"/>
          <w:b/>
          <w:sz w:val="24"/>
          <w:szCs w:val="24"/>
        </w:rPr>
        <w:t xml:space="preserve"> </w:t>
      </w:r>
      <w:r w:rsidRPr="00EF5FBD">
        <w:rPr>
          <w:rFonts w:ascii="Times New Roman" w:eastAsia="Times New Roman" w:hAnsi="Times New Roman" w:cs="Times New Roman"/>
          <w:b/>
          <w:sz w:val="24"/>
          <w:szCs w:val="24"/>
        </w:rPr>
        <w:t>року.</w:t>
      </w:r>
      <w:r w:rsidRPr="00EF5FBD">
        <w:rPr>
          <w:rFonts w:ascii="Times New Roman" w:eastAsia="Times New Roman" w:hAnsi="Times New Roman" w:cs="Times New Roman"/>
          <w:sz w:val="24"/>
          <w:szCs w:val="24"/>
        </w:rPr>
        <w:t xml:space="preserve"> </w:t>
      </w:r>
    </w:p>
    <w:p w14:paraId="0D36BCB1"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9.2. Кожна зі Сторін має право розірвати цей договір, повідомляючи про це не менше ніж за 1 місяць </w:t>
      </w:r>
      <w:r w:rsidR="00ED3125" w:rsidRPr="00EF5FBD">
        <w:rPr>
          <w:rFonts w:ascii="Times New Roman" w:eastAsia="Times New Roman" w:hAnsi="Times New Roman" w:cs="Times New Roman"/>
          <w:sz w:val="24"/>
          <w:szCs w:val="24"/>
        </w:rPr>
        <w:t xml:space="preserve">іншу сторону </w:t>
      </w:r>
      <w:r w:rsidRPr="00EF5FBD">
        <w:rPr>
          <w:rFonts w:ascii="Times New Roman" w:eastAsia="Times New Roman" w:hAnsi="Times New Roman" w:cs="Times New Roman"/>
          <w:sz w:val="24"/>
          <w:szCs w:val="24"/>
        </w:rPr>
        <w:t xml:space="preserve">до передбачуваного терміну розірвання, датою розірвання вважатиметься останній день календарного місяця. </w:t>
      </w:r>
    </w:p>
    <w:p w14:paraId="07F182DC"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9.3. Кожна зі Сторін має право розірвати цей договір за умови невиконання або неналежного виконання Договору другою Стороною та за умови ігнорування цією Стороною звернень про усунення недоліків чи порушень. </w:t>
      </w:r>
    </w:p>
    <w:p w14:paraId="5735DA02" w14:textId="77777777" w:rsidR="00B40755" w:rsidRPr="00EF5FBD" w:rsidRDefault="00B40755">
      <w:pPr>
        <w:widowControl w:val="0"/>
        <w:jc w:val="both"/>
        <w:rPr>
          <w:rFonts w:ascii="Times New Roman" w:eastAsia="Times New Roman" w:hAnsi="Times New Roman" w:cs="Times New Roman"/>
          <w:sz w:val="24"/>
          <w:szCs w:val="24"/>
        </w:rPr>
      </w:pPr>
    </w:p>
    <w:p w14:paraId="47F95F62" w14:textId="05063D33"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Вирішення суперечок</w:t>
      </w:r>
    </w:p>
    <w:p w14:paraId="65D0597F"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44CD1894"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10.1. Усі спори, що виникають з цього Договору або пов'язані із ним, вирішуються шляхом переговорів між Сторонами.</w:t>
      </w:r>
    </w:p>
    <w:p w14:paraId="0B34C7C6"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lastRenderedPageBreak/>
        <w:t>10.2. У випадку неможливості врегулювання суперечки шляхом переговорів між Сторонами, ці суперечки підлягають вирішенню відповідно до законодавства України</w:t>
      </w:r>
      <w:r w:rsidR="004629D8" w:rsidRPr="00EF5FBD">
        <w:rPr>
          <w:rFonts w:ascii="Times New Roman" w:eastAsia="Times New Roman" w:hAnsi="Times New Roman" w:cs="Times New Roman"/>
          <w:sz w:val="24"/>
          <w:szCs w:val="24"/>
        </w:rPr>
        <w:t>.</w:t>
      </w:r>
    </w:p>
    <w:p w14:paraId="7B89BC01" w14:textId="77777777" w:rsidR="009B7A76" w:rsidRPr="00EF5FBD" w:rsidRDefault="009B7A76">
      <w:pPr>
        <w:widowControl w:val="0"/>
        <w:jc w:val="center"/>
        <w:rPr>
          <w:rFonts w:ascii="Times New Roman" w:eastAsia="Times New Roman" w:hAnsi="Times New Roman" w:cs="Times New Roman"/>
          <w:b/>
          <w:sz w:val="24"/>
          <w:szCs w:val="24"/>
        </w:rPr>
      </w:pPr>
    </w:p>
    <w:p w14:paraId="035482A9" w14:textId="74B939CB"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Обставини непереборної сили</w:t>
      </w:r>
    </w:p>
    <w:p w14:paraId="1CEABF4A"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5C2537BB"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w:t>
      </w:r>
      <w:r w:rsidR="00ED3125" w:rsidRPr="00EF5FBD">
        <w:rPr>
          <w:rFonts w:ascii="Times New Roman" w:eastAsia="Times New Roman" w:hAnsi="Times New Roman" w:cs="Times New Roman"/>
          <w:sz w:val="24"/>
          <w:szCs w:val="24"/>
        </w:rPr>
        <w:t>обставин непереборної сили</w:t>
      </w:r>
      <w:r w:rsidRPr="00EF5FBD">
        <w:rPr>
          <w:rFonts w:ascii="Times New Roman" w:eastAsia="Times New Roman" w:hAnsi="Times New Roman" w:cs="Times New Roman"/>
          <w:sz w:val="24"/>
          <w:szCs w:val="24"/>
        </w:rPr>
        <w:t xml:space="preserve">, визначених у цьому Договорі, за умови, що їх настання було засвідчено у визначеному цим Договором порядку. </w:t>
      </w:r>
    </w:p>
    <w:p w14:paraId="1AD7E376"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11.2. Під </w:t>
      </w:r>
      <w:r w:rsidR="004507CC" w:rsidRPr="00EF5FBD">
        <w:rPr>
          <w:rFonts w:ascii="Times New Roman" w:eastAsia="Times New Roman" w:hAnsi="Times New Roman" w:cs="Times New Roman"/>
          <w:sz w:val="24"/>
          <w:szCs w:val="24"/>
        </w:rPr>
        <w:t xml:space="preserve">обставинами непереборної сили </w:t>
      </w:r>
      <w:r w:rsidRPr="00EF5FBD">
        <w:rPr>
          <w:rFonts w:ascii="Times New Roman" w:eastAsia="Times New Roman" w:hAnsi="Times New Roman" w:cs="Times New Roman"/>
          <w:sz w:val="24"/>
          <w:szCs w:val="24"/>
        </w:rPr>
        <w:t xml:space="preserve">у цьому Договорі розуміються випадок, непереборна сила, а також усі інші обставини, які можуть додатково визначатись як підстава для звільнення від відповідальності за порушення Договору. </w:t>
      </w:r>
    </w:p>
    <w:p w14:paraId="673DF297"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E908B0F"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p>
    <w:p w14:paraId="1A339020"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11.5. Настання непереборної сили має бути засвідчено, відповідним документом, компетентним органом тієї держави, де виникли обставини</w:t>
      </w:r>
      <w:r w:rsidR="004507CC" w:rsidRPr="00EF5FBD">
        <w:rPr>
          <w:rFonts w:ascii="Times New Roman" w:eastAsia="Times New Roman" w:hAnsi="Times New Roman" w:cs="Times New Roman"/>
          <w:sz w:val="24"/>
          <w:szCs w:val="24"/>
        </w:rPr>
        <w:t xml:space="preserve"> непереборної сили</w:t>
      </w:r>
      <w:r w:rsidRPr="00EF5FBD">
        <w:rPr>
          <w:rFonts w:ascii="Times New Roman" w:eastAsia="Times New Roman" w:hAnsi="Times New Roman" w:cs="Times New Roman"/>
          <w:sz w:val="24"/>
          <w:szCs w:val="24"/>
        </w:rPr>
        <w:t xml:space="preserve">. </w:t>
      </w:r>
    </w:p>
    <w:p w14:paraId="472CCEA7"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11.6. Сторона, що має намір послатися на </w:t>
      </w:r>
      <w:r w:rsidR="004507CC" w:rsidRPr="00EF5FBD">
        <w:rPr>
          <w:rFonts w:ascii="Times New Roman" w:eastAsia="Times New Roman" w:hAnsi="Times New Roman" w:cs="Times New Roman"/>
          <w:sz w:val="24"/>
          <w:szCs w:val="24"/>
        </w:rPr>
        <w:t>обставини непереборної сили</w:t>
      </w:r>
      <w:r w:rsidRPr="00EF5FBD">
        <w:rPr>
          <w:rFonts w:ascii="Times New Roman" w:eastAsia="Times New Roman" w:hAnsi="Times New Roman" w:cs="Times New Roman"/>
          <w:sz w:val="24"/>
          <w:szCs w:val="24"/>
        </w:rPr>
        <w:t xml:space="preserve">,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w:t>
      </w:r>
      <w:r w:rsidR="004507CC" w:rsidRPr="00EF5FBD">
        <w:rPr>
          <w:rFonts w:ascii="Times New Roman" w:eastAsia="Times New Roman" w:hAnsi="Times New Roman" w:cs="Times New Roman"/>
          <w:sz w:val="24"/>
          <w:szCs w:val="24"/>
        </w:rPr>
        <w:t xml:space="preserve">обставин непереборної сили </w:t>
      </w:r>
      <w:r w:rsidRPr="00EF5FBD">
        <w:rPr>
          <w:rFonts w:ascii="Times New Roman" w:eastAsia="Times New Roman" w:hAnsi="Times New Roman" w:cs="Times New Roman"/>
          <w:sz w:val="24"/>
          <w:szCs w:val="24"/>
        </w:rPr>
        <w:t xml:space="preserve">та їх вплив на виконання цього Договору. </w:t>
      </w:r>
    </w:p>
    <w:p w14:paraId="1D00AAE5"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11.7. Якщо </w:t>
      </w:r>
      <w:r w:rsidR="004507CC" w:rsidRPr="00EF5FBD">
        <w:rPr>
          <w:rFonts w:ascii="Times New Roman" w:eastAsia="Times New Roman" w:hAnsi="Times New Roman" w:cs="Times New Roman"/>
          <w:sz w:val="24"/>
          <w:szCs w:val="24"/>
        </w:rPr>
        <w:t xml:space="preserve">обставини непереборної сили </w:t>
      </w:r>
      <w:r w:rsidRPr="00EF5FBD">
        <w:rPr>
          <w:rFonts w:ascii="Times New Roman" w:eastAsia="Times New Roman" w:hAnsi="Times New Roman" w:cs="Times New Roman"/>
          <w:sz w:val="24"/>
          <w:szCs w:val="24"/>
        </w:rPr>
        <w:t xml:space="preserve">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3DA8DEF2"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11.8. Якщо у зв'язку із </w:t>
      </w:r>
      <w:r w:rsidR="004507CC" w:rsidRPr="00EF5FBD">
        <w:rPr>
          <w:rFonts w:ascii="Times New Roman" w:eastAsia="Times New Roman" w:hAnsi="Times New Roman" w:cs="Times New Roman"/>
          <w:sz w:val="24"/>
          <w:szCs w:val="24"/>
        </w:rPr>
        <w:t xml:space="preserve">обставинами непереборної сили </w:t>
      </w:r>
      <w:r w:rsidRPr="00EF5FBD">
        <w:rPr>
          <w:rFonts w:ascii="Times New Roman" w:eastAsia="Times New Roman" w:hAnsi="Times New Roman" w:cs="Times New Roman"/>
          <w:sz w:val="24"/>
          <w:szCs w:val="24"/>
        </w:rPr>
        <w:t xml:space="preserve">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w:t>
      </w:r>
    </w:p>
    <w:p w14:paraId="127DB5E5" w14:textId="3137B79B"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11.9. Якщо у зв'язку із </w:t>
      </w:r>
      <w:r w:rsidR="004507CC" w:rsidRPr="00EF5FBD">
        <w:rPr>
          <w:rFonts w:ascii="Times New Roman" w:eastAsia="Times New Roman" w:hAnsi="Times New Roman" w:cs="Times New Roman"/>
          <w:sz w:val="24"/>
          <w:szCs w:val="24"/>
        </w:rPr>
        <w:t xml:space="preserve">обставинами непереборної сили </w:t>
      </w:r>
      <w:r w:rsidRPr="00EF5FBD">
        <w:rPr>
          <w:rFonts w:ascii="Times New Roman" w:eastAsia="Times New Roman" w:hAnsi="Times New Roman" w:cs="Times New Roman"/>
          <w:sz w:val="24"/>
          <w:szCs w:val="24"/>
        </w:rPr>
        <w:t xml:space="preserve">та (або) їх наслідками виконання цього Договору є тимчасово неможливим і така неможливість триває протягом 1 (одного) року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w:t>
      </w:r>
    </w:p>
    <w:p w14:paraId="418B81D0" w14:textId="1FFFCD80" w:rsidR="002F14A9" w:rsidRPr="00EF5FBD" w:rsidRDefault="002F14A9">
      <w:pPr>
        <w:jc w:val="both"/>
        <w:rPr>
          <w:rFonts w:ascii="Times New Roman" w:eastAsia="Times New Roman" w:hAnsi="Times New Roman" w:cs="Times New Roman"/>
          <w:sz w:val="24"/>
          <w:szCs w:val="24"/>
        </w:rPr>
      </w:pPr>
    </w:p>
    <w:p w14:paraId="337B5F2C" w14:textId="1EFEF341" w:rsidR="002F14A9" w:rsidRPr="00EF5FBD" w:rsidRDefault="002F14A9">
      <w:pPr>
        <w:jc w:val="both"/>
        <w:rPr>
          <w:rFonts w:ascii="Times New Roman" w:eastAsia="Times New Roman" w:hAnsi="Times New Roman" w:cs="Times New Roman"/>
          <w:sz w:val="24"/>
          <w:szCs w:val="24"/>
        </w:rPr>
      </w:pPr>
    </w:p>
    <w:p w14:paraId="35C6B70A" w14:textId="77777777" w:rsidR="002F14A9" w:rsidRPr="00EF5FBD" w:rsidRDefault="002F14A9">
      <w:pPr>
        <w:jc w:val="both"/>
        <w:rPr>
          <w:rFonts w:ascii="Times New Roman" w:eastAsia="Times New Roman" w:hAnsi="Times New Roman" w:cs="Times New Roman"/>
          <w:sz w:val="24"/>
          <w:szCs w:val="24"/>
        </w:rPr>
      </w:pPr>
    </w:p>
    <w:p w14:paraId="7BB7CCB5" w14:textId="77777777" w:rsidR="00B40755" w:rsidRPr="00EF5FBD" w:rsidRDefault="00B40755">
      <w:pPr>
        <w:widowControl w:val="0"/>
        <w:tabs>
          <w:tab w:val="left" w:pos="360"/>
          <w:tab w:val="left" w:pos="567"/>
        </w:tabs>
        <w:jc w:val="center"/>
        <w:rPr>
          <w:rFonts w:ascii="Times New Roman" w:eastAsia="Times New Roman" w:hAnsi="Times New Roman" w:cs="Times New Roman"/>
          <w:b/>
          <w:sz w:val="24"/>
          <w:szCs w:val="24"/>
        </w:rPr>
      </w:pPr>
    </w:p>
    <w:p w14:paraId="553536A3" w14:textId="4666372B" w:rsidR="00705CBF" w:rsidRPr="00EF5FBD" w:rsidRDefault="00705CBF" w:rsidP="006806C9">
      <w:pPr>
        <w:pStyle w:val="Normal1"/>
        <w:numPr>
          <w:ilvl w:val="0"/>
          <w:numId w:val="1"/>
        </w:numPr>
        <w:spacing w:line="240" w:lineRule="auto"/>
        <w:contextualSpacing/>
        <w:jc w:val="center"/>
        <w:rPr>
          <w:rFonts w:ascii="Times New Roman" w:hAnsi="Times New Roman" w:cs="Times New Roman"/>
          <w:b/>
          <w:sz w:val="24"/>
          <w:szCs w:val="24"/>
        </w:rPr>
      </w:pPr>
      <w:r w:rsidRPr="00EF5FBD">
        <w:rPr>
          <w:rFonts w:ascii="Times New Roman" w:hAnsi="Times New Roman" w:cs="Times New Roman"/>
          <w:b/>
          <w:sz w:val="24"/>
          <w:szCs w:val="24"/>
        </w:rPr>
        <w:lastRenderedPageBreak/>
        <w:t>Антикорупційне застереження</w:t>
      </w:r>
    </w:p>
    <w:p w14:paraId="6E802DB4" w14:textId="77777777" w:rsidR="006806C9" w:rsidRPr="00EF5FBD" w:rsidRDefault="006806C9" w:rsidP="006806C9">
      <w:pPr>
        <w:pStyle w:val="Normal1"/>
        <w:spacing w:line="240" w:lineRule="auto"/>
        <w:ind w:left="360"/>
        <w:contextualSpacing/>
        <w:rPr>
          <w:rFonts w:ascii="Times New Roman" w:hAnsi="Times New Roman" w:cs="Times New Roman"/>
          <w:b/>
          <w:sz w:val="24"/>
          <w:szCs w:val="24"/>
        </w:rPr>
      </w:pPr>
    </w:p>
    <w:p w14:paraId="757DE0DB"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792822FF"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3D39124"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3673D956"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1565881E"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323B280"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 xml:space="preserve">12.6. Сторони  зобов’язані терміново повідомити про корупційні або пов’язані з корупцією правопорушення (в </w:t>
      </w:r>
      <w:proofErr w:type="spellStart"/>
      <w:r w:rsidRPr="00EF5FBD">
        <w:rPr>
          <w:rFonts w:ascii="Times New Roman" w:hAnsi="Times New Roman" w:cs="Times New Roman"/>
          <w:spacing w:val="-1"/>
          <w:sz w:val="24"/>
          <w:szCs w:val="24"/>
        </w:rPr>
        <w:t>т.ч</w:t>
      </w:r>
      <w:proofErr w:type="spellEnd"/>
      <w:r w:rsidRPr="00EF5FBD">
        <w:rPr>
          <w:rFonts w:ascii="Times New Roman" w:hAnsi="Times New Roman" w:cs="Times New Roman"/>
          <w:spacing w:val="-1"/>
          <w:sz w:val="24"/>
          <w:szCs w:val="24"/>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3B83BCE8"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47F2D30B"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522B1CB4" w14:textId="77777777" w:rsidR="009B7A76" w:rsidRPr="00EF5FBD" w:rsidRDefault="009B7A76" w:rsidP="00705CBF">
      <w:pPr>
        <w:ind w:firstLine="700"/>
        <w:contextualSpacing/>
        <w:jc w:val="center"/>
        <w:rPr>
          <w:rFonts w:ascii="Times New Roman" w:hAnsi="Times New Roman" w:cs="Times New Roman"/>
          <w:b/>
          <w:bCs/>
          <w:sz w:val="24"/>
          <w:szCs w:val="24"/>
        </w:rPr>
      </w:pPr>
    </w:p>
    <w:p w14:paraId="45D0DBE4" w14:textId="11275840" w:rsidR="00705CBF" w:rsidRPr="00EF5FBD" w:rsidRDefault="00705CBF" w:rsidP="006806C9">
      <w:pPr>
        <w:pStyle w:val="ae"/>
        <w:numPr>
          <w:ilvl w:val="0"/>
          <w:numId w:val="1"/>
        </w:numPr>
        <w:jc w:val="center"/>
        <w:rPr>
          <w:rFonts w:ascii="Times New Roman" w:hAnsi="Times New Roman" w:cs="Times New Roman"/>
          <w:b/>
          <w:bCs/>
          <w:sz w:val="24"/>
          <w:szCs w:val="24"/>
        </w:rPr>
      </w:pPr>
      <w:proofErr w:type="spellStart"/>
      <w:r w:rsidRPr="00EF5FBD">
        <w:rPr>
          <w:rFonts w:ascii="Times New Roman" w:hAnsi="Times New Roman" w:cs="Times New Roman"/>
          <w:b/>
          <w:bCs/>
          <w:sz w:val="24"/>
          <w:szCs w:val="24"/>
        </w:rPr>
        <w:t>Оперативно</w:t>
      </w:r>
      <w:proofErr w:type="spellEnd"/>
      <w:r w:rsidRPr="00EF5FBD">
        <w:rPr>
          <w:rFonts w:ascii="Times New Roman" w:hAnsi="Times New Roman" w:cs="Times New Roman"/>
          <w:b/>
          <w:bCs/>
          <w:sz w:val="24"/>
          <w:szCs w:val="24"/>
        </w:rPr>
        <w:t>-господарські санкції</w:t>
      </w:r>
    </w:p>
    <w:p w14:paraId="15E51A1C" w14:textId="77777777" w:rsidR="006806C9" w:rsidRPr="00EF5FBD" w:rsidRDefault="006806C9" w:rsidP="006806C9">
      <w:pPr>
        <w:pStyle w:val="ae"/>
        <w:ind w:left="360"/>
        <w:rPr>
          <w:rFonts w:ascii="Times New Roman" w:hAnsi="Times New Roman" w:cs="Times New Roman"/>
          <w:b/>
          <w:bCs/>
          <w:sz w:val="24"/>
          <w:szCs w:val="24"/>
        </w:rPr>
      </w:pPr>
    </w:p>
    <w:p w14:paraId="5AD42A17" w14:textId="5C9AD42E"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 xml:space="preserve">13.1. Сторони прийшли до взаємної згоди щодо можливості застосування </w:t>
      </w:r>
      <w:proofErr w:type="spellStart"/>
      <w:r w:rsidRPr="00EF5FBD">
        <w:rPr>
          <w:rFonts w:ascii="Times New Roman" w:hAnsi="Times New Roman" w:cs="Times New Roman"/>
          <w:color w:val="000000"/>
          <w:sz w:val="24"/>
          <w:szCs w:val="24"/>
        </w:rPr>
        <w:t>оперативно</w:t>
      </w:r>
      <w:proofErr w:type="spellEnd"/>
      <w:r w:rsidRPr="00EF5FBD">
        <w:rPr>
          <w:rFonts w:ascii="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5F8D39" w14:textId="11BB7432"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13.2.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4B98785" w14:textId="77777777"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 якості наданих послуг;</w:t>
      </w:r>
    </w:p>
    <w:p w14:paraId="7C90BB8D" w14:textId="77777777"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 xml:space="preserve">- розірвання аналогічного за своєю природою Договору з Виконавцем у разі прострочення строку наданих послуг; </w:t>
      </w:r>
    </w:p>
    <w:p w14:paraId="5777FFF1" w14:textId="77777777"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 розірвання аналогічного за своєю природою Договору з Виконавцем у разі прострочення строку усунення дефектів.</w:t>
      </w:r>
    </w:p>
    <w:p w14:paraId="31A293CC" w14:textId="50480715"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lastRenderedPageBreak/>
        <w:t xml:space="preserve">13.3.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EF5FBD">
        <w:rPr>
          <w:rFonts w:ascii="Times New Roman" w:hAnsi="Times New Roman" w:cs="Times New Roman"/>
          <w:color w:val="000000"/>
          <w:sz w:val="24"/>
          <w:szCs w:val="24"/>
        </w:rPr>
        <w:t>оперативно</w:t>
      </w:r>
      <w:proofErr w:type="spellEnd"/>
      <w:r w:rsidRPr="00EF5FBD">
        <w:rPr>
          <w:rFonts w:ascii="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14:paraId="450CCB61" w14:textId="3F1388AC" w:rsidR="002F14A9" w:rsidRPr="00EF5FBD" w:rsidRDefault="002F14A9" w:rsidP="002F14A9">
      <w:pPr>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 xml:space="preserve">13.4.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_________________________, з подальшим направленням цінним листом з описом вкладення та повідомленням на поштову адресу Виконавця </w:t>
      </w:r>
      <w:r w:rsidRPr="00EF5FBD">
        <w:rPr>
          <w:rFonts w:ascii="Times New Roman" w:hAnsi="Times New Roman" w:cs="Times New Roman"/>
          <w:sz w:val="22"/>
          <w:szCs w:val="22"/>
        </w:rPr>
        <w:t>___________________</w:t>
      </w:r>
      <w:r w:rsidRPr="00EF5FBD">
        <w:rPr>
          <w:rFonts w:ascii="Times New Roman" w:hAnsi="Times New Roman" w:cs="Times New Roman"/>
          <w:color w:val="000000"/>
          <w:sz w:val="24"/>
          <w:szCs w:val="24"/>
        </w:rPr>
        <w:t>), передбачений Договором. Всі документи (листи, повідомлення, інша кореспонденція та ін.),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16B1B3C4" w14:textId="77777777" w:rsidR="009B7A76" w:rsidRPr="00EF5FBD" w:rsidRDefault="009B7A76">
      <w:pPr>
        <w:widowControl w:val="0"/>
        <w:tabs>
          <w:tab w:val="left" w:pos="360"/>
          <w:tab w:val="left" w:pos="567"/>
        </w:tabs>
        <w:jc w:val="center"/>
        <w:rPr>
          <w:rFonts w:ascii="Times New Roman" w:eastAsia="Times New Roman" w:hAnsi="Times New Roman" w:cs="Times New Roman"/>
          <w:b/>
          <w:sz w:val="24"/>
          <w:szCs w:val="24"/>
        </w:rPr>
      </w:pPr>
    </w:p>
    <w:p w14:paraId="2267D137" w14:textId="65DD0511" w:rsidR="00B40755" w:rsidRPr="00EF5FBD" w:rsidRDefault="00147DD5" w:rsidP="006806C9">
      <w:pPr>
        <w:pStyle w:val="ae"/>
        <w:widowControl w:val="0"/>
        <w:numPr>
          <w:ilvl w:val="0"/>
          <w:numId w:val="1"/>
        </w:numPr>
        <w:tabs>
          <w:tab w:val="left" w:pos="360"/>
          <w:tab w:val="left" w:pos="567"/>
        </w:tabs>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Конфіденційність</w:t>
      </w:r>
    </w:p>
    <w:p w14:paraId="5DAD8BE7" w14:textId="77777777" w:rsidR="006806C9" w:rsidRPr="00EF5FBD" w:rsidRDefault="006806C9" w:rsidP="006806C9">
      <w:pPr>
        <w:pStyle w:val="ae"/>
        <w:widowControl w:val="0"/>
        <w:tabs>
          <w:tab w:val="left" w:pos="360"/>
          <w:tab w:val="left" w:pos="567"/>
        </w:tabs>
        <w:ind w:left="360"/>
        <w:rPr>
          <w:rFonts w:ascii="Times New Roman" w:eastAsia="Times New Roman" w:hAnsi="Times New Roman" w:cs="Times New Roman"/>
          <w:b/>
          <w:sz w:val="24"/>
          <w:szCs w:val="24"/>
        </w:rPr>
      </w:pPr>
    </w:p>
    <w:p w14:paraId="03D1EE45" w14:textId="77777777" w:rsidR="00B40755" w:rsidRPr="00EF5FBD" w:rsidRDefault="00705CBF">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2"/>
          <w:szCs w:val="22"/>
        </w:rPr>
        <w:t>14</w:t>
      </w:r>
      <w:r w:rsidR="00147DD5" w:rsidRPr="00EF5FBD">
        <w:rPr>
          <w:rFonts w:ascii="Times New Roman" w:eastAsia="Times New Roman" w:hAnsi="Times New Roman" w:cs="Times New Roman"/>
          <w:sz w:val="22"/>
          <w:szCs w:val="22"/>
        </w:rPr>
        <w:t xml:space="preserve">.1. </w:t>
      </w:r>
      <w:r w:rsidR="00147DD5" w:rsidRPr="00EF5FBD">
        <w:rPr>
          <w:rFonts w:ascii="Times New Roman" w:eastAsia="Times New Roman" w:hAnsi="Times New Roman" w:cs="Times New Roman"/>
          <w:sz w:val="24"/>
          <w:szCs w:val="24"/>
        </w:rPr>
        <w:t xml:space="preserve">Сторони зобов'язуються не розголошувати третім особам будь-яку інформацію, що стала їм відомою у зв'язку з підписанням цього Договору та виконанням зобов'язань за ним без попередньої письмової згоди другої Сторони. Зобов'язання по конфіденційності, покладені на Сторони цим Договором є дійсними протягом всього строку дії Договору та  протягом двох років після розірвання/припинення терміну його дії. </w:t>
      </w:r>
    </w:p>
    <w:p w14:paraId="27AE84E4" w14:textId="77777777" w:rsidR="00B40755" w:rsidRPr="00EF5FBD" w:rsidRDefault="00705CBF">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14</w:t>
      </w:r>
      <w:r w:rsidR="00147DD5" w:rsidRPr="00EF5FBD">
        <w:rPr>
          <w:rFonts w:ascii="Times New Roman" w:eastAsia="Times New Roman" w:hAnsi="Times New Roman" w:cs="Times New Roman"/>
          <w:sz w:val="24"/>
          <w:szCs w:val="24"/>
        </w:rPr>
        <w:t xml:space="preserve">.2. Під конфіденційною інформацією розуміється будь-яка інформація, представлена Виконавцеві Замовником документально (у паперовій, електронній або усній формі), включаючи, але не обмежуючись цим: наукові, ділові та комерційні дані, ноу-хау, формули, процеси, розробки, ескізи, фотографії, плани, малюнки, технічні вимоги, зразки звітів, моделі, списки клієнтів, </w:t>
      </w:r>
      <w:proofErr w:type="spellStart"/>
      <w:r w:rsidR="00147DD5" w:rsidRPr="00EF5FBD">
        <w:rPr>
          <w:rFonts w:ascii="Times New Roman" w:eastAsia="Times New Roman" w:hAnsi="Times New Roman" w:cs="Times New Roman"/>
          <w:sz w:val="24"/>
          <w:szCs w:val="24"/>
        </w:rPr>
        <w:t>прайс</w:t>
      </w:r>
      <w:proofErr w:type="spellEnd"/>
      <w:r w:rsidR="00147DD5" w:rsidRPr="00EF5FBD">
        <w:rPr>
          <w:rFonts w:ascii="Times New Roman" w:eastAsia="Times New Roman" w:hAnsi="Times New Roman" w:cs="Times New Roman"/>
          <w:sz w:val="24"/>
          <w:szCs w:val="24"/>
        </w:rPr>
        <w:t>-листи, дослідження, отримані дані, комп'ютерні програми, винаходи, ідеї, а також будь-яка інша інформація, що надається в рамках даного Договору; інформація, що міститься у даному Договорі та інформація про укладання та існування даного Договору.</w:t>
      </w:r>
    </w:p>
    <w:p w14:paraId="6D2CDEAA" w14:textId="77777777" w:rsidR="00B40755" w:rsidRPr="00EF5FBD" w:rsidRDefault="00705CBF">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14</w:t>
      </w:r>
      <w:r w:rsidR="00147DD5" w:rsidRPr="00EF5FBD">
        <w:rPr>
          <w:rFonts w:ascii="Times New Roman" w:eastAsia="Times New Roman" w:hAnsi="Times New Roman" w:cs="Times New Roman"/>
          <w:sz w:val="24"/>
          <w:szCs w:val="24"/>
        </w:rPr>
        <w:t>.3. Виконавець зобов’язується на вимогу Замовника, зокрема у випадку розірвання цього Договору або закінчення строку його дії, повернути та/або знищити усі передані йому документацію, програми, дані, вихідні коди програм, результати (протоколи) тестування з усіх носіїв інформації.</w:t>
      </w:r>
    </w:p>
    <w:p w14:paraId="6D6716AB" w14:textId="77777777" w:rsidR="00B40755" w:rsidRPr="00EF5FBD" w:rsidRDefault="00705CBF">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14</w:t>
      </w:r>
      <w:r w:rsidR="00147DD5" w:rsidRPr="00EF5FBD">
        <w:rPr>
          <w:rFonts w:ascii="Times New Roman" w:eastAsia="Times New Roman" w:hAnsi="Times New Roman" w:cs="Times New Roman"/>
          <w:sz w:val="24"/>
          <w:szCs w:val="24"/>
        </w:rPr>
        <w:t>.4. Інформація не буде вважатися конфіденційною та Виконавець не буде мати зобов’язань стосовно такої інформації, якщо вона відповідає хоча б одній із таких умов:</w:t>
      </w:r>
    </w:p>
    <w:p w14:paraId="26DD8227"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вже була відома Виконавцеві до укладання Договору;</w:t>
      </w:r>
    </w:p>
    <w:p w14:paraId="1AD6D887"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отримана легально від третьої особи поза зв’язком з цим Договором;</w:t>
      </w:r>
    </w:p>
    <w:p w14:paraId="3F3D7C06"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розкрита публічно самим Замовником;</w:t>
      </w:r>
    </w:p>
    <w:p w14:paraId="34CBC8DF"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розкрита за обґрунтованою письмовою вимогою державного органу, повноваження якого щодо отримання такої інформації, визначені чинним законодавством України;</w:t>
      </w:r>
    </w:p>
    <w:p w14:paraId="08E5F2EC"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дозволена до розповсюдження з письмової  згоди Замовника.</w:t>
      </w:r>
    </w:p>
    <w:p w14:paraId="6F25F72E" w14:textId="4ECE7928" w:rsidR="00B40755" w:rsidRPr="00EF5FBD" w:rsidRDefault="00147DD5" w:rsidP="00E054C2">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У кожному із зазначених випадків Виконавець повинен надати Замовнику письмові пояснення по кожному випадку оприлюднення чи витоку інформації з документальним підтвердженням правомірності своїх дій протягом 10 календарних  днів з дати надходження письмового запиту від Замовника.</w:t>
      </w:r>
    </w:p>
    <w:p w14:paraId="1E888C6F" w14:textId="4A30DF72" w:rsidR="00B40755" w:rsidRPr="00EF5FBD" w:rsidRDefault="00705CBF">
      <w:pPr>
        <w:widowControl w:val="0"/>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15</w:t>
      </w:r>
      <w:r w:rsidR="00147DD5" w:rsidRPr="00EF5FBD">
        <w:rPr>
          <w:rFonts w:ascii="Times New Roman" w:eastAsia="Times New Roman" w:hAnsi="Times New Roman" w:cs="Times New Roman"/>
          <w:b/>
          <w:sz w:val="24"/>
          <w:szCs w:val="24"/>
        </w:rPr>
        <w:t>. Прикінцеві положення</w:t>
      </w:r>
    </w:p>
    <w:p w14:paraId="4FF8EEE1" w14:textId="77777777" w:rsidR="00272F50" w:rsidRPr="00EF5FBD" w:rsidRDefault="00272F50">
      <w:pPr>
        <w:widowControl w:val="0"/>
        <w:jc w:val="center"/>
        <w:rPr>
          <w:rFonts w:ascii="Times New Roman" w:eastAsia="Times New Roman" w:hAnsi="Times New Roman" w:cs="Times New Roman"/>
          <w:b/>
          <w:sz w:val="24"/>
          <w:szCs w:val="24"/>
        </w:rPr>
      </w:pPr>
    </w:p>
    <w:p w14:paraId="77804760" w14:textId="77777777" w:rsidR="00B40755" w:rsidRPr="00EF5FBD" w:rsidRDefault="00705CBF">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w:t>
      </w:r>
      <w:r w:rsidR="00147DD5" w:rsidRPr="00EF5FBD">
        <w:rPr>
          <w:rFonts w:ascii="Times New Roman" w:eastAsia="Times New Roman" w:hAnsi="Times New Roman" w:cs="Times New Roman"/>
          <w:sz w:val="24"/>
          <w:szCs w:val="24"/>
        </w:rPr>
        <w:t xml:space="preserve">.1. Замовник не має права передавати третім особам права та зобов'язання, що виникають з цього </w:t>
      </w:r>
      <w:r w:rsidR="00147DD5" w:rsidRPr="00EF5FBD">
        <w:rPr>
          <w:rFonts w:ascii="Times New Roman" w:eastAsia="Times New Roman" w:hAnsi="Times New Roman" w:cs="Times New Roman"/>
          <w:sz w:val="24"/>
          <w:szCs w:val="24"/>
        </w:rPr>
        <w:lastRenderedPageBreak/>
        <w:t>договору, без попереднього узгодження у письмовій формі цих дій з Виконавцем.</w:t>
      </w:r>
    </w:p>
    <w:p w14:paraId="0F3F31E7"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w:t>
      </w:r>
      <w:r w:rsidR="00705CBF" w:rsidRPr="00EF5FBD">
        <w:rPr>
          <w:rFonts w:ascii="Times New Roman" w:eastAsia="Times New Roman" w:hAnsi="Times New Roman" w:cs="Times New Roman"/>
          <w:sz w:val="24"/>
          <w:szCs w:val="24"/>
        </w:rPr>
        <w:t>5</w:t>
      </w:r>
      <w:r w:rsidRPr="00EF5FBD">
        <w:rPr>
          <w:rFonts w:ascii="Times New Roman" w:eastAsia="Times New Roman" w:hAnsi="Times New Roman" w:cs="Times New Roman"/>
          <w:sz w:val="24"/>
          <w:szCs w:val="24"/>
        </w:rPr>
        <w:t>.2. Кожна Сторона зобов'язана у письмовій формі негайно інформувати іншу Сторону про зміну своєї адреси, в іншому випадку кореспонденція, вислана на стару адресу, вважатиметься отриманою.</w:t>
      </w:r>
    </w:p>
    <w:p w14:paraId="066A207F" w14:textId="77777777" w:rsidR="00B40755" w:rsidRPr="00EF5FBD" w:rsidRDefault="00705CBF">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w:t>
      </w:r>
      <w:r w:rsidR="00147DD5" w:rsidRPr="00EF5FBD">
        <w:rPr>
          <w:rFonts w:ascii="Times New Roman" w:eastAsia="Times New Roman" w:hAnsi="Times New Roman" w:cs="Times New Roman"/>
          <w:sz w:val="24"/>
          <w:szCs w:val="24"/>
        </w:rPr>
        <w:t>.3. Будь-які зміни і доповнення до цього договору вимагають згоди обох Сторін і набувають чинності тільки в тому випадку, якщо вони оформлені в письмовому вигляді.</w:t>
      </w:r>
    </w:p>
    <w:p w14:paraId="306D56BE" w14:textId="710F5DA0" w:rsidR="00B40755" w:rsidRPr="00EF5FBD" w:rsidRDefault="00705CBF">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w:t>
      </w:r>
      <w:r w:rsidR="00147DD5" w:rsidRPr="00EF5FBD">
        <w:rPr>
          <w:rFonts w:ascii="Times New Roman" w:eastAsia="Times New Roman" w:hAnsi="Times New Roman" w:cs="Times New Roman"/>
          <w:sz w:val="24"/>
          <w:szCs w:val="24"/>
        </w:rPr>
        <w:t xml:space="preserve">.4. Всі Перевірочні документи Замовника, будуть видалені після завершення дії цього Договору, якщо тільки Сторони або Замовник не </w:t>
      </w:r>
      <w:proofErr w:type="spellStart"/>
      <w:r w:rsidR="00147DD5" w:rsidRPr="00EF5FBD">
        <w:rPr>
          <w:rFonts w:ascii="Times New Roman" w:eastAsia="Times New Roman" w:hAnsi="Times New Roman" w:cs="Times New Roman"/>
          <w:sz w:val="24"/>
          <w:szCs w:val="24"/>
        </w:rPr>
        <w:t>ви</w:t>
      </w:r>
      <w:r w:rsidR="008D1913" w:rsidRPr="00EF5FBD">
        <w:rPr>
          <w:rFonts w:ascii="Times New Roman" w:eastAsia="Times New Roman" w:hAnsi="Times New Roman" w:cs="Times New Roman"/>
          <w:sz w:val="24"/>
          <w:szCs w:val="24"/>
        </w:rPr>
        <w:t>ріша</w:t>
      </w:r>
      <w:r w:rsidR="00147DD5" w:rsidRPr="00EF5FBD">
        <w:rPr>
          <w:rFonts w:ascii="Times New Roman" w:eastAsia="Times New Roman" w:hAnsi="Times New Roman" w:cs="Times New Roman"/>
          <w:sz w:val="24"/>
          <w:szCs w:val="24"/>
        </w:rPr>
        <w:t>ть</w:t>
      </w:r>
      <w:proofErr w:type="spellEnd"/>
      <w:r w:rsidR="00147DD5" w:rsidRPr="00EF5FBD">
        <w:rPr>
          <w:rFonts w:ascii="Times New Roman" w:eastAsia="Times New Roman" w:hAnsi="Times New Roman" w:cs="Times New Roman"/>
          <w:sz w:val="24"/>
          <w:szCs w:val="24"/>
        </w:rPr>
        <w:t xml:space="preserve"> інакше. </w:t>
      </w:r>
    </w:p>
    <w:p w14:paraId="6DA5901C" w14:textId="77777777" w:rsidR="00B40755" w:rsidRPr="00EF5FBD" w:rsidRDefault="00705CBF">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w:t>
      </w:r>
      <w:r w:rsidR="00674E3D" w:rsidRPr="00EF5FBD">
        <w:rPr>
          <w:rFonts w:ascii="Times New Roman" w:eastAsia="Times New Roman" w:hAnsi="Times New Roman" w:cs="Times New Roman"/>
          <w:sz w:val="24"/>
          <w:szCs w:val="24"/>
        </w:rPr>
        <w:t>.5. Договір складений у двох</w:t>
      </w:r>
      <w:r w:rsidR="00147DD5" w:rsidRPr="00EF5FBD">
        <w:rPr>
          <w:rFonts w:ascii="Times New Roman" w:eastAsia="Times New Roman" w:hAnsi="Times New Roman" w:cs="Times New Roman"/>
          <w:sz w:val="24"/>
          <w:szCs w:val="24"/>
        </w:rPr>
        <w:t xml:space="preserve"> однакових примірниках українською мовою (один примірник для Виконавця і </w:t>
      </w:r>
      <w:r w:rsidR="00674E3D" w:rsidRPr="00EF5FBD">
        <w:rPr>
          <w:rFonts w:ascii="Times New Roman" w:eastAsia="Times New Roman" w:hAnsi="Times New Roman" w:cs="Times New Roman"/>
          <w:sz w:val="24"/>
          <w:szCs w:val="24"/>
        </w:rPr>
        <w:t>один</w:t>
      </w:r>
      <w:r w:rsidR="00147DD5" w:rsidRPr="00EF5FBD">
        <w:rPr>
          <w:rFonts w:ascii="Times New Roman" w:eastAsia="Times New Roman" w:hAnsi="Times New Roman" w:cs="Times New Roman"/>
          <w:sz w:val="24"/>
          <w:szCs w:val="24"/>
        </w:rPr>
        <w:t xml:space="preserve"> для Замовника).</w:t>
      </w:r>
    </w:p>
    <w:p w14:paraId="03968141"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w:t>
      </w:r>
      <w:r w:rsidR="00705CBF" w:rsidRPr="00EF5FBD">
        <w:rPr>
          <w:rFonts w:ascii="Times New Roman" w:eastAsia="Times New Roman" w:hAnsi="Times New Roman" w:cs="Times New Roman"/>
          <w:sz w:val="24"/>
          <w:szCs w:val="24"/>
        </w:rPr>
        <w:t>5</w:t>
      </w:r>
      <w:r w:rsidRPr="00EF5FBD">
        <w:rPr>
          <w:rFonts w:ascii="Times New Roman" w:eastAsia="Times New Roman" w:hAnsi="Times New Roman" w:cs="Times New Roman"/>
          <w:sz w:val="24"/>
          <w:szCs w:val="24"/>
        </w:rPr>
        <w:t>.6. До всіх питань, не врегульованих цим Договором, застосовуються відповідні положення цивільного кодексу України.</w:t>
      </w:r>
    </w:p>
    <w:p w14:paraId="3FE9507D" w14:textId="56D5839A" w:rsidR="00B47212" w:rsidRPr="00EF5FBD" w:rsidRDefault="00B47212">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15.7. Істот</w:t>
      </w:r>
      <w:r w:rsidR="008D1913" w:rsidRPr="00EF5FBD">
        <w:rPr>
          <w:rFonts w:ascii="Times New Roman" w:eastAsia="Times New Roman" w:hAnsi="Times New Roman" w:cs="Times New Roman"/>
          <w:sz w:val="24"/>
          <w:szCs w:val="24"/>
        </w:rPr>
        <w:t xml:space="preserve">ні умови договору можуть бути змінені відповідно пункту 19 Особливостей здійснення публічних </w:t>
      </w:r>
      <w:proofErr w:type="spellStart"/>
      <w:r w:rsidR="008D1913" w:rsidRPr="00EF5FBD">
        <w:rPr>
          <w:rFonts w:ascii="Times New Roman" w:eastAsia="Times New Roman" w:hAnsi="Times New Roman" w:cs="Times New Roman"/>
          <w:sz w:val="24"/>
          <w:szCs w:val="24"/>
        </w:rPr>
        <w:t>закупівель</w:t>
      </w:r>
      <w:proofErr w:type="spellEnd"/>
      <w:r w:rsidR="008D1913" w:rsidRPr="00EF5F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л. №1178.</w:t>
      </w:r>
    </w:p>
    <w:p w14:paraId="5287326F" w14:textId="1BF11F1B" w:rsidR="009B7A76" w:rsidRPr="00EF5FBD" w:rsidRDefault="00674E3D" w:rsidP="003F16E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15.8. </w:t>
      </w:r>
      <w:r w:rsidRPr="00EF5FBD">
        <w:rPr>
          <w:rFonts w:ascii="Times New Roman" w:hAnsi="Times New Roman" w:cs="Times New Roman"/>
          <w:sz w:val="24"/>
          <w:szCs w:val="24"/>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r w:rsidR="00272F50" w:rsidRPr="00EF5FBD">
        <w:rPr>
          <w:rFonts w:ascii="Times New Roman" w:hAnsi="Times New Roman" w:cs="Times New Roman"/>
          <w:sz w:val="24"/>
          <w:szCs w:val="24"/>
        </w:rPr>
        <w:t>.</w:t>
      </w:r>
    </w:p>
    <w:p w14:paraId="54251B3D" w14:textId="414BFB96" w:rsidR="00FB2F38" w:rsidRPr="00EF5FBD" w:rsidRDefault="00FB2F38">
      <w:pPr>
        <w:rPr>
          <w:rFonts w:ascii="Times New Roman" w:eastAsia="Times New Roman" w:hAnsi="Times New Roman" w:cs="Times New Roman"/>
          <w:b/>
          <w:sz w:val="24"/>
          <w:szCs w:val="24"/>
        </w:rPr>
      </w:pPr>
    </w:p>
    <w:p w14:paraId="353CC09D" w14:textId="034DA0F9" w:rsidR="00B40755" w:rsidRPr="00EF5FBD" w:rsidRDefault="00147DD5">
      <w:pPr>
        <w:widowControl w:val="0"/>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1</w:t>
      </w:r>
      <w:r w:rsidR="00705CBF" w:rsidRPr="00EF5FBD">
        <w:rPr>
          <w:rFonts w:ascii="Times New Roman" w:eastAsia="Times New Roman" w:hAnsi="Times New Roman" w:cs="Times New Roman"/>
          <w:b/>
          <w:sz w:val="24"/>
          <w:szCs w:val="24"/>
        </w:rPr>
        <w:t>6</w:t>
      </w:r>
      <w:r w:rsidRPr="00EF5FBD">
        <w:rPr>
          <w:rFonts w:ascii="Times New Roman" w:eastAsia="Times New Roman" w:hAnsi="Times New Roman" w:cs="Times New Roman"/>
          <w:b/>
          <w:sz w:val="24"/>
          <w:szCs w:val="24"/>
        </w:rPr>
        <w:t>. Реквізити та підписи Сторін</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8"/>
        <w:gridCol w:w="5070"/>
      </w:tblGrid>
      <w:tr w:rsidR="00674E3D" w:rsidRPr="00EF5FBD" w14:paraId="207026EA" w14:textId="77777777" w:rsidTr="00674E3D">
        <w:trPr>
          <w:trHeight w:val="2843"/>
        </w:trPr>
        <w:tc>
          <w:tcPr>
            <w:tcW w:w="5178" w:type="dxa"/>
          </w:tcPr>
          <w:p w14:paraId="6689381A" w14:textId="77777777" w:rsidR="00035B73" w:rsidRPr="00EF5FBD" w:rsidRDefault="00035B73" w:rsidP="00035B73">
            <w:pPr>
              <w:suppressAutoHyphens w:val="0"/>
              <w:rPr>
                <w:rFonts w:ascii="Times New Roman" w:eastAsia="Times New Roman" w:hAnsi="Times New Roman" w:cs="Times New Roman"/>
              </w:rPr>
            </w:pPr>
          </w:p>
          <w:p w14:paraId="76B61C27" w14:textId="37104A47" w:rsidR="00674E3D" w:rsidRPr="00EF5FBD" w:rsidRDefault="00674E3D" w:rsidP="00035B73">
            <w:pPr>
              <w:pStyle w:val="30"/>
              <w:ind w:left="0" w:firstLine="0"/>
              <w:rPr>
                <w:rFonts w:ascii="Times New Roman" w:hAnsi="Times New Roman" w:cs="Times New Roman"/>
                <w:b/>
                <w:bCs/>
                <w:sz w:val="24"/>
                <w:szCs w:val="24"/>
              </w:rPr>
            </w:pPr>
          </w:p>
        </w:tc>
        <w:tc>
          <w:tcPr>
            <w:tcW w:w="5070" w:type="dxa"/>
          </w:tcPr>
          <w:p w14:paraId="4362EB32" w14:textId="77777777" w:rsidR="00674E3D" w:rsidRPr="00EF5FBD" w:rsidRDefault="00674E3D" w:rsidP="00FC2638">
            <w:pPr>
              <w:pStyle w:val="30"/>
              <w:ind w:left="0" w:firstLine="0"/>
              <w:rPr>
                <w:rFonts w:ascii="Times New Roman" w:hAnsi="Times New Roman" w:cs="Times New Roman"/>
                <w:b/>
                <w:bCs/>
                <w:sz w:val="24"/>
                <w:szCs w:val="24"/>
              </w:rPr>
            </w:pPr>
            <w:r w:rsidRPr="00EF5FBD">
              <w:rPr>
                <w:rFonts w:ascii="Times New Roman" w:hAnsi="Times New Roman" w:cs="Times New Roman"/>
                <w:b/>
                <w:bCs/>
                <w:sz w:val="24"/>
                <w:szCs w:val="24"/>
              </w:rPr>
              <w:t>Одеський національний медичний університет</w:t>
            </w:r>
          </w:p>
          <w:p w14:paraId="44E5ADB6" w14:textId="7F4D6D7F" w:rsidR="00674E3D" w:rsidRPr="00EF5FBD" w:rsidRDefault="00D11098" w:rsidP="00FC2638">
            <w:pPr>
              <w:pStyle w:val="imaligncenter"/>
              <w:jc w:val="left"/>
              <w:textAlignment w:val="baseline"/>
              <w:rPr>
                <w:sz w:val="18"/>
                <w:szCs w:val="18"/>
                <w:lang w:val="uk-UA"/>
              </w:rPr>
            </w:pPr>
            <w:r w:rsidRPr="00EF5FBD">
              <w:rPr>
                <w:sz w:val="18"/>
                <w:szCs w:val="18"/>
                <w:lang w:val="uk-UA"/>
              </w:rPr>
              <w:t>Юридична адреса:</w:t>
            </w:r>
          </w:p>
          <w:p w14:paraId="586E90EE" w14:textId="3184C47A" w:rsidR="00D11098" w:rsidRPr="00EF5FBD" w:rsidRDefault="00D11098" w:rsidP="00FC2638">
            <w:pPr>
              <w:pStyle w:val="imaligncenter"/>
              <w:jc w:val="left"/>
              <w:textAlignment w:val="baseline"/>
              <w:rPr>
                <w:sz w:val="18"/>
                <w:szCs w:val="18"/>
                <w:lang w:val="uk-UA"/>
              </w:rPr>
            </w:pPr>
            <w:r w:rsidRPr="00EF5FBD">
              <w:rPr>
                <w:sz w:val="18"/>
                <w:szCs w:val="18"/>
                <w:lang w:val="uk-UA"/>
              </w:rPr>
              <w:t xml:space="preserve">65082, м. Одеса, </w:t>
            </w:r>
            <w:proofErr w:type="spellStart"/>
            <w:r w:rsidRPr="00EF5FBD">
              <w:rPr>
                <w:sz w:val="18"/>
                <w:szCs w:val="18"/>
                <w:lang w:val="uk-UA"/>
              </w:rPr>
              <w:t>пров</w:t>
            </w:r>
            <w:proofErr w:type="spellEnd"/>
            <w:r w:rsidRPr="00EF5FBD">
              <w:rPr>
                <w:sz w:val="18"/>
                <w:szCs w:val="18"/>
                <w:lang w:val="uk-UA"/>
              </w:rPr>
              <w:t xml:space="preserve">. </w:t>
            </w:r>
            <w:proofErr w:type="spellStart"/>
            <w:r w:rsidRPr="00EF5FBD">
              <w:rPr>
                <w:sz w:val="18"/>
                <w:szCs w:val="18"/>
                <w:lang w:val="uk-UA"/>
              </w:rPr>
              <w:t>Валіховський</w:t>
            </w:r>
            <w:proofErr w:type="spellEnd"/>
            <w:r w:rsidRPr="00EF5FBD">
              <w:rPr>
                <w:sz w:val="18"/>
                <w:szCs w:val="18"/>
                <w:lang w:val="uk-UA"/>
              </w:rPr>
              <w:t>, 2</w:t>
            </w:r>
          </w:p>
          <w:p w14:paraId="3A460312" w14:textId="0021A5B5" w:rsidR="00674E3D" w:rsidRPr="00EF5FBD" w:rsidRDefault="00D11098" w:rsidP="00FC2638">
            <w:pPr>
              <w:pStyle w:val="imaligncenter"/>
              <w:jc w:val="left"/>
              <w:textAlignment w:val="baseline"/>
              <w:rPr>
                <w:lang w:val="uk-UA"/>
              </w:rPr>
            </w:pPr>
            <w:r w:rsidRPr="00EF5FBD">
              <w:rPr>
                <w:lang w:val="en-US"/>
              </w:rPr>
              <w:t>IBAN</w:t>
            </w:r>
            <w:r w:rsidRPr="00EF5FBD">
              <w:t xml:space="preserve"> </w:t>
            </w:r>
            <w:r w:rsidR="00FC6632" w:rsidRPr="00EF5FBD">
              <w:rPr>
                <w:lang w:val="uk-UA"/>
              </w:rPr>
              <w:t>№</w:t>
            </w:r>
            <w:r w:rsidRPr="00EF5FBD">
              <w:rPr>
                <w:lang w:val="en-US"/>
              </w:rPr>
              <w:t>UA</w:t>
            </w:r>
            <w:r w:rsidR="00FC6632" w:rsidRPr="00EF5FBD">
              <w:rPr>
                <w:lang w:val="uk-UA"/>
              </w:rPr>
              <w:t>108201720343141003200007338</w:t>
            </w:r>
          </w:p>
          <w:p w14:paraId="2AF0AF38" w14:textId="2D34392B" w:rsidR="00674E3D" w:rsidRPr="00EF5FBD" w:rsidRDefault="00FC6632" w:rsidP="00FC2638">
            <w:pPr>
              <w:pStyle w:val="imaligncenter"/>
              <w:jc w:val="left"/>
              <w:textAlignment w:val="baseline"/>
              <w:rPr>
                <w:lang w:val="uk-UA"/>
              </w:rPr>
            </w:pPr>
            <w:r w:rsidRPr="00EF5FBD">
              <w:rPr>
                <w:lang w:val="uk-UA"/>
              </w:rPr>
              <w:t xml:space="preserve">в Державний </w:t>
            </w:r>
            <w:proofErr w:type="spellStart"/>
            <w:r w:rsidRPr="00EF5FBD">
              <w:rPr>
                <w:lang w:val="uk-UA"/>
              </w:rPr>
              <w:t>казначейский</w:t>
            </w:r>
            <w:proofErr w:type="spellEnd"/>
            <w:r w:rsidRPr="00EF5FBD">
              <w:rPr>
                <w:lang w:val="uk-UA"/>
              </w:rPr>
              <w:t xml:space="preserve"> службі України</w:t>
            </w:r>
          </w:p>
          <w:p w14:paraId="6E7EBD79" w14:textId="3A0BFBF1" w:rsidR="00674E3D" w:rsidRPr="00EF5FBD" w:rsidRDefault="00FC6632" w:rsidP="00FC2638">
            <w:pPr>
              <w:pStyle w:val="imaligncenter"/>
              <w:jc w:val="left"/>
              <w:textAlignment w:val="baseline"/>
              <w:rPr>
                <w:lang w:val="uk-UA"/>
              </w:rPr>
            </w:pPr>
            <w:r w:rsidRPr="00EF5FBD">
              <w:rPr>
                <w:lang w:val="uk-UA"/>
              </w:rPr>
              <w:t>МФО 820172</w:t>
            </w:r>
          </w:p>
          <w:p w14:paraId="0F37CBC3" w14:textId="46888C26" w:rsidR="00674E3D" w:rsidRPr="00EF5FBD" w:rsidRDefault="00FC6632" w:rsidP="00FC2638">
            <w:pPr>
              <w:pStyle w:val="imaligncenter"/>
              <w:jc w:val="left"/>
              <w:textAlignment w:val="baseline"/>
              <w:rPr>
                <w:lang w:val="uk-UA"/>
              </w:rPr>
            </w:pPr>
            <w:r w:rsidRPr="00EF5FBD">
              <w:rPr>
                <w:lang w:val="uk-UA"/>
              </w:rPr>
              <w:t>Код ЄДРПОУ 02010801</w:t>
            </w:r>
          </w:p>
          <w:p w14:paraId="7F75676A" w14:textId="0EAB7C04" w:rsidR="00FC6632" w:rsidRPr="00EF5FBD" w:rsidRDefault="00FC6632" w:rsidP="00FC2638">
            <w:pPr>
              <w:pStyle w:val="imaligncenter"/>
              <w:jc w:val="left"/>
              <w:textAlignment w:val="baseline"/>
              <w:rPr>
                <w:lang w:val="uk-UA"/>
              </w:rPr>
            </w:pPr>
            <w:r w:rsidRPr="00EF5FBD">
              <w:rPr>
                <w:lang w:val="uk-UA"/>
              </w:rPr>
              <w:t>ІПН 020108015536</w:t>
            </w:r>
          </w:p>
          <w:p w14:paraId="63C16DD5" w14:textId="7A30CF04" w:rsidR="00FC6632" w:rsidRPr="00EF5FBD" w:rsidRDefault="00FC6632" w:rsidP="00FC2638">
            <w:pPr>
              <w:pStyle w:val="imaligncenter"/>
              <w:jc w:val="left"/>
              <w:textAlignment w:val="baseline"/>
              <w:rPr>
                <w:lang w:val="uk-UA"/>
              </w:rPr>
            </w:pPr>
            <w:proofErr w:type="spellStart"/>
            <w:r w:rsidRPr="00EF5FBD">
              <w:rPr>
                <w:lang w:val="uk-UA"/>
              </w:rPr>
              <w:t>Св</w:t>
            </w:r>
            <w:proofErr w:type="spellEnd"/>
            <w:r w:rsidRPr="00EF5FBD">
              <w:rPr>
                <w:lang w:val="uk-UA"/>
              </w:rPr>
              <w:t xml:space="preserve">-во </w:t>
            </w:r>
            <w:proofErr w:type="spellStart"/>
            <w:r w:rsidRPr="00EF5FBD">
              <w:rPr>
                <w:lang w:val="uk-UA"/>
              </w:rPr>
              <w:t>плат.ПДВ</w:t>
            </w:r>
            <w:proofErr w:type="spellEnd"/>
            <w:r w:rsidRPr="00EF5FBD">
              <w:rPr>
                <w:lang w:val="uk-UA"/>
              </w:rPr>
              <w:t xml:space="preserve"> № 100307468</w:t>
            </w:r>
          </w:p>
          <w:p w14:paraId="3D82CFBA" w14:textId="7DDA5066" w:rsidR="00FC6632" w:rsidRPr="00EF5FBD" w:rsidRDefault="00FC6632" w:rsidP="00FC2638">
            <w:pPr>
              <w:pStyle w:val="imaligncenter"/>
              <w:jc w:val="left"/>
              <w:textAlignment w:val="baseline"/>
              <w:rPr>
                <w:lang w:val="uk-UA"/>
              </w:rPr>
            </w:pPr>
            <w:r w:rsidRPr="00EF5FBD">
              <w:rPr>
                <w:lang w:val="uk-UA"/>
              </w:rPr>
              <w:t xml:space="preserve">Ел. адреса для </w:t>
            </w:r>
            <w:proofErr w:type="spellStart"/>
            <w:r w:rsidRPr="00EF5FBD">
              <w:rPr>
                <w:lang w:val="uk-UA"/>
              </w:rPr>
              <w:t>податков</w:t>
            </w:r>
            <w:proofErr w:type="spellEnd"/>
            <w:r w:rsidRPr="00EF5FBD">
              <w:rPr>
                <w:lang w:val="uk-UA"/>
              </w:rPr>
              <w:t>. накладних</w:t>
            </w:r>
          </w:p>
          <w:p w14:paraId="4C6D8410" w14:textId="7D953E57" w:rsidR="00674E3D" w:rsidRPr="00EF5FBD" w:rsidRDefault="00BE2C7F" w:rsidP="00FC2638">
            <w:pPr>
              <w:pStyle w:val="imaligncenter"/>
              <w:jc w:val="left"/>
              <w:textAlignment w:val="baseline"/>
              <w:rPr>
                <w:lang w:val="uk-UA"/>
              </w:rPr>
            </w:pPr>
            <w:hyperlink r:id="rId7" w:history="1">
              <w:r w:rsidR="00FC6632" w:rsidRPr="00EF5FBD">
                <w:rPr>
                  <w:rStyle w:val="ad"/>
                  <w:lang w:val="en-US"/>
                </w:rPr>
                <w:t>bestzvit</w:t>
              </w:r>
              <w:r w:rsidR="00FC6632" w:rsidRPr="00EF5FBD">
                <w:rPr>
                  <w:rStyle w:val="ad"/>
                  <w:lang w:val="uk-UA"/>
                </w:rPr>
                <w:t>@</w:t>
              </w:r>
              <w:r w:rsidR="00FC6632" w:rsidRPr="00EF5FBD">
                <w:rPr>
                  <w:rStyle w:val="ad"/>
                  <w:lang w:val="en-US"/>
                </w:rPr>
                <w:t>odmu</w:t>
              </w:r>
              <w:r w:rsidR="00FC6632" w:rsidRPr="00EF5FBD">
                <w:rPr>
                  <w:rStyle w:val="ad"/>
                  <w:lang w:val="uk-UA"/>
                </w:rPr>
                <w:t>.</w:t>
              </w:r>
              <w:r w:rsidR="00FC6632" w:rsidRPr="00EF5FBD">
                <w:rPr>
                  <w:rStyle w:val="ad"/>
                  <w:lang w:val="en-US"/>
                </w:rPr>
                <w:t>edu</w:t>
              </w:r>
              <w:r w:rsidR="00FC6632" w:rsidRPr="00EF5FBD">
                <w:rPr>
                  <w:rStyle w:val="ad"/>
                  <w:lang w:val="uk-UA"/>
                </w:rPr>
                <w:t>.</w:t>
              </w:r>
              <w:proofErr w:type="spellStart"/>
              <w:r w:rsidR="00FC6632" w:rsidRPr="00EF5FBD">
                <w:rPr>
                  <w:rStyle w:val="ad"/>
                  <w:lang w:val="en-US"/>
                </w:rPr>
                <w:t>ua</w:t>
              </w:r>
              <w:proofErr w:type="spellEnd"/>
            </w:hyperlink>
            <w:r w:rsidR="00FC6632" w:rsidRPr="00EF5FBD">
              <w:rPr>
                <w:lang w:val="uk-UA"/>
              </w:rPr>
              <w:t xml:space="preserve"> (</w:t>
            </w:r>
            <w:r w:rsidR="00FC6632" w:rsidRPr="00EF5FBD">
              <w:rPr>
                <w:lang w:val="en-US"/>
              </w:rPr>
              <w:t>M</w:t>
            </w:r>
            <w:r w:rsidR="00FC6632" w:rsidRPr="00EF5FBD">
              <w:rPr>
                <w:lang w:val="uk-UA"/>
              </w:rPr>
              <w:t>.</w:t>
            </w:r>
            <w:r w:rsidR="00FC6632" w:rsidRPr="00EF5FBD">
              <w:rPr>
                <w:lang w:val="en-US"/>
              </w:rPr>
              <w:t>E</w:t>
            </w:r>
            <w:r w:rsidR="00FC6632" w:rsidRPr="00EF5FBD">
              <w:rPr>
                <w:lang w:val="uk-UA"/>
              </w:rPr>
              <w:t>.</w:t>
            </w:r>
            <w:r w:rsidR="00FC6632" w:rsidRPr="00EF5FBD">
              <w:rPr>
                <w:lang w:val="en-US"/>
              </w:rPr>
              <w:t>Doc</w:t>
            </w:r>
            <w:r w:rsidR="00FC6632" w:rsidRPr="00EF5FBD">
              <w:rPr>
                <w:lang w:val="uk-UA"/>
              </w:rPr>
              <w:t>.</w:t>
            </w:r>
            <w:r w:rsidR="00FC6632" w:rsidRPr="00EF5FBD">
              <w:rPr>
                <w:lang w:val="en-US"/>
              </w:rPr>
              <w:t>IS</w:t>
            </w:r>
            <w:r w:rsidR="00FC6632" w:rsidRPr="00EF5FBD">
              <w:rPr>
                <w:lang w:val="uk-UA"/>
              </w:rPr>
              <w:t>)</w:t>
            </w:r>
          </w:p>
        </w:tc>
      </w:tr>
      <w:tr w:rsidR="00674E3D" w:rsidRPr="00EF5FBD" w14:paraId="39C3FC84" w14:textId="77777777" w:rsidTr="00674E3D">
        <w:trPr>
          <w:trHeight w:val="70"/>
        </w:trPr>
        <w:tc>
          <w:tcPr>
            <w:tcW w:w="5178" w:type="dxa"/>
          </w:tcPr>
          <w:p w14:paraId="2833F4D1" w14:textId="77777777" w:rsidR="00272F50" w:rsidRPr="00EF5FBD" w:rsidRDefault="00272F50" w:rsidP="00FC2638">
            <w:pPr>
              <w:rPr>
                <w:rFonts w:ascii="Times New Roman" w:hAnsi="Times New Roman" w:cs="Times New Roman"/>
                <w:bCs/>
              </w:rPr>
            </w:pPr>
          </w:p>
          <w:p w14:paraId="0991B554" w14:textId="35BBEA88" w:rsidR="00674E3D" w:rsidRPr="00EF5FBD" w:rsidRDefault="00674E3D" w:rsidP="00FC2638">
            <w:pPr>
              <w:rPr>
                <w:rFonts w:ascii="Times New Roman" w:hAnsi="Times New Roman" w:cs="Times New Roman"/>
                <w:bCs/>
              </w:rPr>
            </w:pPr>
            <w:r w:rsidRPr="00EF5FBD">
              <w:rPr>
                <w:rFonts w:ascii="Times New Roman" w:hAnsi="Times New Roman" w:cs="Times New Roman"/>
                <w:bCs/>
              </w:rPr>
              <w:t xml:space="preserve">________________ </w:t>
            </w:r>
          </w:p>
          <w:p w14:paraId="35E61495" w14:textId="77777777" w:rsidR="00674E3D" w:rsidRPr="00EF5FBD" w:rsidRDefault="00674E3D" w:rsidP="00FC2638">
            <w:pPr>
              <w:rPr>
                <w:rFonts w:ascii="Times New Roman" w:hAnsi="Times New Roman" w:cs="Times New Roman"/>
                <w:bCs/>
              </w:rPr>
            </w:pPr>
            <w:r w:rsidRPr="00EF5FBD">
              <w:rPr>
                <w:rFonts w:ascii="Times New Roman" w:hAnsi="Times New Roman" w:cs="Times New Roman"/>
                <w:bCs/>
              </w:rPr>
              <w:t>М.П.</w:t>
            </w:r>
          </w:p>
        </w:tc>
        <w:tc>
          <w:tcPr>
            <w:tcW w:w="5070" w:type="dxa"/>
          </w:tcPr>
          <w:p w14:paraId="7CD78E4A" w14:textId="77777777" w:rsidR="00272F50" w:rsidRPr="00EF5FBD" w:rsidRDefault="00272F50" w:rsidP="00FC2638">
            <w:pPr>
              <w:rPr>
                <w:rFonts w:ascii="Times New Roman" w:hAnsi="Times New Roman" w:cs="Times New Roman"/>
                <w:bCs/>
              </w:rPr>
            </w:pPr>
          </w:p>
          <w:p w14:paraId="56B07364" w14:textId="6C43B730" w:rsidR="00674E3D" w:rsidRPr="00EF5FBD" w:rsidRDefault="00674E3D" w:rsidP="00FC2638">
            <w:pPr>
              <w:rPr>
                <w:rFonts w:ascii="Times New Roman" w:hAnsi="Times New Roman" w:cs="Times New Roman"/>
                <w:bCs/>
              </w:rPr>
            </w:pPr>
            <w:r w:rsidRPr="00EF5FBD">
              <w:rPr>
                <w:rFonts w:ascii="Times New Roman" w:hAnsi="Times New Roman" w:cs="Times New Roman"/>
                <w:bCs/>
              </w:rPr>
              <w:t>_</w:t>
            </w:r>
            <w:r w:rsidR="00272F50" w:rsidRPr="00EF5FBD">
              <w:rPr>
                <w:rFonts w:ascii="Times New Roman" w:hAnsi="Times New Roman" w:cs="Times New Roman"/>
                <w:bCs/>
              </w:rPr>
              <w:t>______</w:t>
            </w:r>
            <w:r w:rsidRPr="00EF5FBD">
              <w:rPr>
                <w:rFonts w:ascii="Times New Roman" w:hAnsi="Times New Roman" w:cs="Times New Roman"/>
                <w:bCs/>
              </w:rPr>
              <w:t xml:space="preserve">___________ </w:t>
            </w:r>
            <w:r w:rsidR="00272F50" w:rsidRPr="00EF5FBD">
              <w:rPr>
                <w:rFonts w:ascii="Times New Roman" w:hAnsi="Times New Roman" w:cs="Times New Roman"/>
                <w:bCs/>
              </w:rPr>
              <w:t>________________</w:t>
            </w:r>
          </w:p>
          <w:p w14:paraId="4A47A64F" w14:textId="77777777" w:rsidR="00674E3D" w:rsidRPr="00EF5FBD" w:rsidRDefault="00674E3D" w:rsidP="00FC2638">
            <w:pPr>
              <w:rPr>
                <w:rFonts w:ascii="Times New Roman" w:hAnsi="Times New Roman" w:cs="Times New Roman"/>
                <w:bCs/>
              </w:rPr>
            </w:pPr>
            <w:r w:rsidRPr="00EF5FBD">
              <w:rPr>
                <w:rFonts w:ascii="Times New Roman" w:hAnsi="Times New Roman" w:cs="Times New Roman"/>
                <w:color w:val="333333"/>
              </w:rPr>
              <w:t xml:space="preserve"> </w:t>
            </w:r>
            <w:r w:rsidRPr="00EF5FBD">
              <w:rPr>
                <w:rFonts w:ascii="Times New Roman" w:hAnsi="Times New Roman" w:cs="Times New Roman"/>
                <w:bCs/>
              </w:rPr>
              <w:t>М.П.</w:t>
            </w:r>
          </w:p>
        </w:tc>
      </w:tr>
    </w:tbl>
    <w:p w14:paraId="54EE5236" w14:textId="77777777" w:rsidR="00FB2F38" w:rsidRPr="00EF5FBD" w:rsidRDefault="00FB2F38" w:rsidP="003F16E5">
      <w:pPr>
        <w:ind w:left="7920" w:firstLine="720"/>
        <w:rPr>
          <w:rFonts w:ascii="Times New Roman" w:hAnsi="Times New Roman" w:cs="Times New Roman"/>
          <w:color w:val="000000"/>
          <w:sz w:val="24"/>
          <w:szCs w:val="24"/>
          <w:lang w:eastAsia="zh-CN"/>
        </w:rPr>
      </w:pPr>
    </w:p>
    <w:p w14:paraId="5F0B3373" w14:textId="77777777" w:rsidR="00FB2F38" w:rsidRPr="00EF5FBD" w:rsidRDefault="00FB2F38">
      <w:pPr>
        <w:rPr>
          <w:rFonts w:ascii="Times New Roman" w:hAnsi="Times New Roman" w:cs="Times New Roman"/>
          <w:color w:val="000000"/>
          <w:sz w:val="24"/>
          <w:szCs w:val="24"/>
          <w:lang w:eastAsia="zh-CN"/>
        </w:rPr>
      </w:pPr>
      <w:r w:rsidRPr="00EF5FBD">
        <w:rPr>
          <w:rFonts w:ascii="Times New Roman" w:hAnsi="Times New Roman" w:cs="Times New Roman"/>
          <w:color w:val="000000"/>
          <w:sz w:val="24"/>
          <w:szCs w:val="24"/>
          <w:lang w:eastAsia="zh-CN"/>
        </w:rPr>
        <w:br w:type="page"/>
      </w:r>
    </w:p>
    <w:p w14:paraId="4948CB2A" w14:textId="581EBCE3" w:rsidR="00CF3427" w:rsidRPr="00EF5FBD" w:rsidRDefault="00CF3427" w:rsidP="003F16E5">
      <w:pPr>
        <w:ind w:left="7920" w:firstLine="720"/>
        <w:rPr>
          <w:rFonts w:ascii="Times New Roman" w:hAnsi="Times New Roman" w:cs="Times New Roman"/>
          <w:iCs/>
          <w:color w:val="000000"/>
          <w:sz w:val="24"/>
          <w:szCs w:val="24"/>
          <w:lang w:eastAsia="zh-CN"/>
        </w:rPr>
      </w:pPr>
      <w:r w:rsidRPr="00EF5FBD">
        <w:rPr>
          <w:rFonts w:ascii="Times New Roman" w:hAnsi="Times New Roman" w:cs="Times New Roman"/>
          <w:iCs/>
          <w:color w:val="000000"/>
          <w:sz w:val="24"/>
          <w:szCs w:val="24"/>
          <w:lang w:eastAsia="zh-CN"/>
        </w:rPr>
        <w:lastRenderedPageBreak/>
        <w:t xml:space="preserve">Додаток № </w:t>
      </w:r>
      <w:r w:rsidR="00272F50" w:rsidRPr="00EF5FBD">
        <w:rPr>
          <w:rFonts w:ascii="Times New Roman" w:hAnsi="Times New Roman" w:cs="Times New Roman"/>
          <w:iCs/>
          <w:color w:val="000000"/>
          <w:sz w:val="24"/>
          <w:szCs w:val="24"/>
          <w:lang w:eastAsia="zh-CN"/>
        </w:rPr>
        <w:t>1</w:t>
      </w:r>
    </w:p>
    <w:p w14:paraId="08A6F3C3" w14:textId="77777777" w:rsidR="00CF3427" w:rsidRPr="00EF5FBD" w:rsidRDefault="00CF3427" w:rsidP="00CF3427">
      <w:pPr>
        <w:jc w:val="right"/>
        <w:rPr>
          <w:rFonts w:ascii="Times New Roman" w:hAnsi="Times New Roman" w:cs="Times New Roman"/>
          <w:color w:val="000000"/>
          <w:sz w:val="24"/>
          <w:szCs w:val="24"/>
          <w:lang w:eastAsia="zh-CN"/>
        </w:rPr>
      </w:pPr>
      <w:r w:rsidRPr="00EF5FBD">
        <w:rPr>
          <w:rFonts w:ascii="Times New Roman" w:hAnsi="Times New Roman" w:cs="Times New Roman"/>
          <w:color w:val="000000"/>
          <w:sz w:val="24"/>
          <w:szCs w:val="24"/>
          <w:lang w:eastAsia="zh-CN"/>
        </w:rPr>
        <w:t xml:space="preserve">                                                                                                                      до Договору № ______</w:t>
      </w:r>
    </w:p>
    <w:p w14:paraId="07E229BA" w14:textId="0DEBB26C" w:rsidR="00CF3427" w:rsidRPr="00EF5FBD" w:rsidRDefault="00CF3427" w:rsidP="00CF3427">
      <w:pPr>
        <w:jc w:val="right"/>
        <w:rPr>
          <w:rFonts w:ascii="Times New Roman" w:hAnsi="Times New Roman" w:cs="Times New Roman"/>
          <w:color w:val="000000"/>
          <w:sz w:val="24"/>
          <w:szCs w:val="24"/>
          <w:lang w:eastAsia="zh-CN"/>
        </w:rPr>
      </w:pPr>
      <w:r w:rsidRPr="00EF5FBD">
        <w:rPr>
          <w:rFonts w:ascii="Times New Roman" w:hAnsi="Times New Roman" w:cs="Times New Roman"/>
          <w:color w:val="000000"/>
          <w:sz w:val="24"/>
          <w:szCs w:val="24"/>
          <w:lang w:eastAsia="zh-CN"/>
        </w:rPr>
        <w:t xml:space="preserve">                                                                                                                        від «___» _____ 202</w:t>
      </w:r>
      <w:r w:rsidR="003F16E5" w:rsidRPr="00EF5FBD">
        <w:rPr>
          <w:rFonts w:ascii="Times New Roman" w:hAnsi="Times New Roman" w:cs="Times New Roman"/>
          <w:color w:val="000000"/>
          <w:sz w:val="24"/>
          <w:szCs w:val="24"/>
          <w:lang w:eastAsia="zh-CN"/>
        </w:rPr>
        <w:t>4</w:t>
      </w:r>
      <w:r w:rsidRPr="00EF5FBD">
        <w:rPr>
          <w:rFonts w:ascii="Times New Roman" w:hAnsi="Times New Roman" w:cs="Times New Roman"/>
          <w:color w:val="000000"/>
          <w:sz w:val="24"/>
          <w:szCs w:val="24"/>
          <w:lang w:eastAsia="zh-CN"/>
        </w:rPr>
        <w:t>р.</w:t>
      </w:r>
    </w:p>
    <w:p w14:paraId="0A678CA8" w14:textId="77777777" w:rsidR="00CF3427" w:rsidRPr="00EF5FBD" w:rsidRDefault="00CF3427" w:rsidP="00CF3427">
      <w:pPr>
        <w:jc w:val="center"/>
        <w:rPr>
          <w:rFonts w:ascii="Times New Roman" w:hAnsi="Times New Roman" w:cs="Times New Roman"/>
          <w:b/>
          <w:color w:val="000000"/>
          <w:sz w:val="24"/>
          <w:szCs w:val="24"/>
          <w:lang w:eastAsia="zh-CN"/>
        </w:rPr>
      </w:pPr>
    </w:p>
    <w:p w14:paraId="418BB278" w14:textId="10C2724E" w:rsidR="00CF3427" w:rsidRPr="00EF5FBD" w:rsidRDefault="00CF3427" w:rsidP="00CF3427">
      <w:pPr>
        <w:jc w:val="center"/>
        <w:rPr>
          <w:rFonts w:ascii="Times New Roman" w:hAnsi="Times New Roman" w:cs="Times New Roman"/>
          <w:b/>
          <w:color w:val="000000"/>
          <w:sz w:val="24"/>
          <w:szCs w:val="24"/>
          <w:lang w:eastAsia="zh-CN"/>
        </w:rPr>
      </w:pPr>
      <w:r w:rsidRPr="00EF5FBD">
        <w:rPr>
          <w:rFonts w:ascii="Times New Roman" w:hAnsi="Times New Roman" w:cs="Times New Roman"/>
          <w:b/>
          <w:color w:val="000000"/>
          <w:sz w:val="24"/>
          <w:szCs w:val="24"/>
          <w:lang w:eastAsia="zh-CN"/>
        </w:rPr>
        <w:t>СПЕЦИФ</w:t>
      </w:r>
      <w:r w:rsidR="00626039" w:rsidRPr="00EF5FBD">
        <w:rPr>
          <w:rFonts w:ascii="Times New Roman" w:hAnsi="Times New Roman" w:cs="Times New Roman"/>
          <w:b/>
          <w:color w:val="000000"/>
          <w:sz w:val="24"/>
          <w:szCs w:val="24"/>
          <w:lang w:eastAsia="zh-CN"/>
        </w:rPr>
        <w:t>І</w:t>
      </w:r>
      <w:r w:rsidRPr="00EF5FBD">
        <w:rPr>
          <w:rFonts w:ascii="Times New Roman" w:hAnsi="Times New Roman" w:cs="Times New Roman"/>
          <w:b/>
          <w:color w:val="000000"/>
          <w:sz w:val="24"/>
          <w:szCs w:val="24"/>
          <w:lang w:eastAsia="zh-CN"/>
        </w:rPr>
        <w:t>КАЦІЯ</w:t>
      </w:r>
    </w:p>
    <w:p w14:paraId="274A6A3B" w14:textId="766BCC09" w:rsidR="00674E3D" w:rsidRPr="00EF5FBD" w:rsidRDefault="00EA272A" w:rsidP="00CF3427">
      <w:pPr>
        <w:rPr>
          <w:rFonts w:ascii="Times New Roman" w:hAnsi="Times New Roman" w:cs="Times New Roman"/>
          <w:b/>
          <w:i/>
          <w:sz w:val="24"/>
          <w:szCs w:val="24"/>
          <w:u w:val="single"/>
        </w:rPr>
      </w:pPr>
      <w:r w:rsidRPr="00EF5FBD">
        <w:rPr>
          <w:rFonts w:ascii="Times New Roman" w:hAnsi="Times New Roman" w:cs="Times New Roman"/>
          <w:b/>
          <w:i/>
          <w:sz w:val="24"/>
          <w:szCs w:val="24"/>
          <w:u w:val="single"/>
        </w:rPr>
        <w:t xml:space="preserve">72310000-1 - Послуги з обробки даних Єдиний закупівельний словник ДК 021:2015 </w:t>
      </w:r>
    </w:p>
    <w:p w14:paraId="17928535" w14:textId="77777777" w:rsidR="002F14A9" w:rsidRPr="00EF5FBD" w:rsidRDefault="002F14A9" w:rsidP="002F14A9">
      <w:pPr>
        <w:jc w:val="center"/>
        <w:rPr>
          <w:rFonts w:ascii="Times New Roman" w:hAnsi="Times New Roman" w:cs="Times New Roman"/>
          <w:bCs/>
          <w:sz w:val="2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9"/>
        <w:gridCol w:w="1555"/>
        <w:gridCol w:w="1227"/>
        <w:gridCol w:w="30"/>
        <w:gridCol w:w="2017"/>
        <w:gridCol w:w="1559"/>
      </w:tblGrid>
      <w:tr w:rsidR="002F14A9" w:rsidRPr="00EF5FBD" w14:paraId="60843F78" w14:textId="77777777" w:rsidTr="003B435C">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B0D029D" w14:textId="77777777" w:rsidR="002F14A9" w:rsidRPr="00EF5FBD" w:rsidRDefault="002F14A9" w:rsidP="003B435C">
            <w:pPr>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w:t>
            </w:r>
          </w:p>
          <w:p w14:paraId="6D2A425C" w14:textId="77777777" w:rsidR="002F14A9" w:rsidRPr="00EF5FBD" w:rsidRDefault="002F14A9" w:rsidP="003B435C">
            <w:pPr>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п/п</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940B10C" w14:textId="77777777" w:rsidR="002F14A9" w:rsidRPr="00EF5FBD" w:rsidRDefault="002F14A9" w:rsidP="003B435C">
            <w:pPr>
              <w:snapToGrid w:val="0"/>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 xml:space="preserve">Найменування </w:t>
            </w:r>
          </w:p>
          <w:p w14:paraId="11D4C2F3" w14:textId="77777777" w:rsidR="002F14A9" w:rsidRPr="00EF5FBD" w:rsidRDefault="002F14A9" w:rsidP="003B435C">
            <w:pPr>
              <w:snapToGrid w:val="0"/>
              <w:jc w:val="center"/>
              <w:rPr>
                <w:rFonts w:ascii="Times New Roman" w:hAnsi="Times New Roman" w:cs="Times New Roman"/>
                <w:b/>
                <w:bCs/>
                <w:color w:val="000000"/>
                <w:sz w:val="18"/>
                <w:szCs w:val="18"/>
              </w:rPr>
            </w:pP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A47907D" w14:textId="77777777" w:rsidR="002F14A9" w:rsidRPr="00EF5FBD" w:rsidRDefault="002F14A9" w:rsidP="003B435C">
            <w:pPr>
              <w:snapToGrid w:val="0"/>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Од. виміру</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67EC555" w14:textId="77777777" w:rsidR="002F14A9" w:rsidRPr="00EF5FBD" w:rsidRDefault="002F14A9" w:rsidP="003B435C">
            <w:pPr>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К-сть</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18651104" w14:textId="77777777" w:rsidR="002F14A9" w:rsidRPr="00EF5FBD" w:rsidRDefault="002F14A9" w:rsidP="003B435C">
            <w:pPr>
              <w:ind w:left="-103" w:right="-87"/>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4A96B3" w14:textId="77777777" w:rsidR="002F14A9" w:rsidRPr="00EF5FBD" w:rsidRDefault="002F14A9" w:rsidP="003B435C">
            <w:pPr>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Загальна вартість без ПДВ, грн.</w:t>
            </w:r>
          </w:p>
        </w:tc>
      </w:tr>
      <w:tr w:rsidR="002F14A9" w:rsidRPr="00EF5FBD" w14:paraId="264EC5FC" w14:textId="77777777" w:rsidTr="003B435C">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C83D4E8" w14:textId="77777777" w:rsidR="002F14A9" w:rsidRPr="00EF5FBD" w:rsidRDefault="002F14A9" w:rsidP="003B435C">
            <w:pPr>
              <w:jc w:val="center"/>
              <w:rPr>
                <w:rFonts w:ascii="Times New Roman" w:hAnsi="Times New Roman" w:cs="Times New Roman"/>
                <w:color w:val="000000"/>
                <w:sz w:val="18"/>
                <w:szCs w:val="18"/>
              </w:rPr>
            </w:pPr>
            <w:r w:rsidRPr="00EF5FBD">
              <w:rPr>
                <w:rFonts w:ascii="Times New Roman" w:hAnsi="Times New Roman" w:cs="Times New Roman"/>
                <w:color w:val="000000"/>
                <w:sz w:val="18"/>
                <w:szCs w:val="18"/>
              </w:rPr>
              <w:t>1</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8B9AD9"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rPr>
              <w:t>2</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EC07D7B" w14:textId="77777777" w:rsidR="002F14A9" w:rsidRPr="00EF5FBD" w:rsidRDefault="002F14A9" w:rsidP="003B435C">
            <w:pPr>
              <w:jc w:val="center"/>
              <w:rPr>
                <w:rFonts w:ascii="Times New Roman" w:hAnsi="Times New Roman" w:cs="Times New Roman"/>
                <w:sz w:val="18"/>
                <w:szCs w:val="18"/>
              </w:rPr>
            </w:pPr>
            <w:r w:rsidRPr="00EF5FBD">
              <w:rPr>
                <w:rFonts w:ascii="Times New Roman" w:hAnsi="Times New Roman" w:cs="Times New Roman"/>
                <w:sz w:val="18"/>
                <w:szCs w:val="18"/>
              </w:rPr>
              <w:t>4</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99A9AE5"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rPr>
              <w:t>5</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1B351A69"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F42F21A"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lang w:eastAsia="en-US"/>
              </w:rPr>
              <w:t>7</w:t>
            </w:r>
          </w:p>
        </w:tc>
      </w:tr>
      <w:tr w:rsidR="002F14A9" w:rsidRPr="00EF5FBD" w14:paraId="19C13CFA" w14:textId="77777777" w:rsidTr="003B435C">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370E15A9" w14:textId="77777777" w:rsidR="002F14A9" w:rsidRPr="00EF5FBD" w:rsidRDefault="002F14A9" w:rsidP="003B435C">
            <w:pPr>
              <w:jc w:val="center"/>
              <w:rPr>
                <w:rFonts w:ascii="Times New Roman" w:hAnsi="Times New Roman" w:cs="Times New Roman"/>
                <w:color w:val="000000"/>
                <w:sz w:val="18"/>
                <w:szCs w:val="18"/>
              </w:rPr>
            </w:pP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tcPr>
          <w:p w14:paraId="3261C851" w14:textId="50BA70C1"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b/>
                <w:i/>
                <w:sz w:val="24"/>
                <w:szCs w:val="24"/>
                <w:u w:val="single"/>
              </w:rPr>
              <w:t xml:space="preserve">Послуги з надання доступу до інформаційної системи StrikePlagiarism.com або </w:t>
            </w:r>
            <w:hyperlink r:id="rId8" w:tgtFrame="_blank" w:history="1">
              <w:r w:rsidRPr="00EF5FBD">
                <w:rPr>
                  <w:rFonts w:ascii="Times New Roman" w:hAnsi="Times New Roman" w:cs="Times New Roman"/>
                  <w:b/>
                  <w:i/>
                  <w:sz w:val="24"/>
                  <w:szCs w:val="24"/>
                  <w:u w:val="single"/>
                </w:rPr>
                <w:t>Plagiat.lviv.ua</w:t>
              </w:r>
            </w:hyperlink>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tcPr>
          <w:p w14:paraId="6C4E8FAF" w14:textId="77777777" w:rsidR="002F14A9" w:rsidRPr="00EF5FBD" w:rsidRDefault="002F14A9" w:rsidP="003B435C">
            <w:pPr>
              <w:jc w:val="center"/>
              <w:rPr>
                <w:rFonts w:ascii="Times New Roman" w:hAnsi="Times New Roman" w:cs="Times New Roman"/>
                <w:sz w:val="18"/>
                <w:szCs w:val="18"/>
                <w:lang w:eastAsia="en-US"/>
              </w:rPr>
            </w:pPr>
          </w:p>
          <w:p w14:paraId="1CEB18A0" w14:textId="77777777" w:rsidR="002F14A9" w:rsidRPr="00EF5FBD" w:rsidRDefault="002F14A9" w:rsidP="003B435C">
            <w:pPr>
              <w:jc w:val="center"/>
              <w:rPr>
                <w:rFonts w:ascii="Times New Roman" w:hAnsi="Times New Roman" w:cs="Times New Roman"/>
                <w:sz w:val="18"/>
                <w:szCs w:val="18"/>
                <w:lang w:eastAsia="en-US"/>
              </w:rPr>
            </w:pPr>
          </w:p>
          <w:p w14:paraId="021C62E8"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lang w:eastAsia="en-US"/>
              </w:rPr>
              <w:t>послуга</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tcPr>
          <w:p w14:paraId="160B1B47" w14:textId="77777777" w:rsidR="002F14A9" w:rsidRPr="00EF5FBD" w:rsidRDefault="002F14A9" w:rsidP="003B435C">
            <w:pPr>
              <w:jc w:val="center"/>
              <w:rPr>
                <w:rFonts w:ascii="Times New Roman" w:hAnsi="Times New Roman" w:cs="Times New Roman"/>
                <w:sz w:val="18"/>
                <w:szCs w:val="18"/>
                <w:lang w:eastAsia="en-US"/>
              </w:rPr>
            </w:pPr>
          </w:p>
          <w:p w14:paraId="432220BA" w14:textId="77777777" w:rsidR="002F14A9" w:rsidRPr="00EF5FBD" w:rsidRDefault="002F14A9" w:rsidP="003B435C">
            <w:pPr>
              <w:jc w:val="center"/>
              <w:rPr>
                <w:rFonts w:ascii="Times New Roman" w:hAnsi="Times New Roman" w:cs="Times New Roman"/>
                <w:sz w:val="18"/>
                <w:szCs w:val="18"/>
                <w:lang w:eastAsia="en-US"/>
              </w:rPr>
            </w:pPr>
          </w:p>
          <w:p w14:paraId="0F4E5751" w14:textId="15D6BE9F" w:rsidR="002F14A9" w:rsidRPr="00EF5FBD" w:rsidRDefault="00CD406F" w:rsidP="003B435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B786670" w14:textId="77777777" w:rsidR="002F14A9" w:rsidRPr="00EF5FBD" w:rsidRDefault="002F14A9" w:rsidP="003B435C">
            <w:pPr>
              <w:jc w:val="center"/>
              <w:rPr>
                <w:rFonts w:ascii="Times New Roman" w:hAnsi="Times New Roman" w:cs="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64FEB060" w14:textId="77777777" w:rsidR="002F14A9" w:rsidRPr="00EF5FBD" w:rsidRDefault="002F14A9" w:rsidP="003B435C">
            <w:pPr>
              <w:jc w:val="center"/>
              <w:rPr>
                <w:rFonts w:ascii="Times New Roman" w:hAnsi="Times New Roman" w:cs="Times New Roman"/>
                <w:sz w:val="18"/>
                <w:szCs w:val="18"/>
                <w:lang w:eastAsia="en-US"/>
              </w:rPr>
            </w:pPr>
          </w:p>
        </w:tc>
      </w:tr>
      <w:tr w:rsidR="002F14A9" w:rsidRPr="00EF5FBD" w14:paraId="07AEF7A3" w14:textId="77777777" w:rsidTr="003B435C">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254CFE17" w14:textId="77777777" w:rsidR="002F14A9" w:rsidRPr="00EF5FBD" w:rsidRDefault="002F14A9" w:rsidP="003B435C">
            <w:pPr>
              <w:jc w:val="right"/>
              <w:rPr>
                <w:rFonts w:ascii="Times New Roman" w:hAnsi="Times New Roman" w:cs="Times New Roman"/>
                <w:b/>
                <w:sz w:val="18"/>
                <w:szCs w:val="18"/>
                <w:lang w:eastAsia="en-US"/>
              </w:rPr>
            </w:pPr>
          </w:p>
        </w:tc>
        <w:tc>
          <w:tcPr>
            <w:tcW w:w="5761"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14:paraId="15BC85D6" w14:textId="77777777" w:rsidR="002F14A9" w:rsidRPr="00EF5FBD" w:rsidRDefault="002F14A9" w:rsidP="003B435C">
            <w:pPr>
              <w:jc w:val="right"/>
              <w:rPr>
                <w:rFonts w:ascii="Times New Roman" w:hAnsi="Times New Roman" w:cs="Times New Roman"/>
                <w:b/>
                <w:sz w:val="18"/>
                <w:szCs w:val="18"/>
                <w:lang w:eastAsia="en-US"/>
              </w:rPr>
            </w:pPr>
            <w:r w:rsidRPr="00EF5FBD">
              <w:rPr>
                <w:rFonts w:ascii="Times New Roman" w:hAnsi="Times New Roman" w:cs="Times New Roman"/>
                <w:b/>
                <w:sz w:val="18"/>
                <w:szCs w:val="18"/>
                <w:lang w:eastAsia="en-US"/>
              </w:rPr>
              <w:t>Усього</w:t>
            </w:r>
          </w:p>
        </w:tc>
        <w:tc>
          <w:tcPr>
            <w:tcW w:w="30" w:type="dxa"/>
            <w:tcBorders>
              <w:top w:val="single" w:sz="4" w:space="0" w:color="auto"/>
              <w:left w:val="single" w:sz="4" w:space="0" w:color="auto"/>
              <w:bottom w:val="single" w:sz="4" w:space="0" w:color="auto"/>
              <w:right w:val="single" w:sz="4" w:space="0" w:color="auto"/>
            </w:tcBorders>
            <w:tcMar>
              <w:left w:w="0" w:type="dxa"/>
              <w:right w:w="0" w:type="dxa"/>
            </w:tcMar>
          </w:tcPr>
          <w:p w14:paraId="7C670F2C" w14:textId="77777777" w:rsidR="002F14A9" w:rsidRPr="00EF5FBD" w:rsidRDefault="002F14A9" w:rsidP="003B435C">
            <w:pPr>
              <w:jc w:val="center"/>
              <w:rPr>
                <w:rFonts w:ascii="Times New Roman" w:hAnsi="Times New Roman" w:cs="Times New Roman"/>
                <w:sz w:val="18"/>
                <w:szCs w:val="18"/>
                <w:lang w:eastAsia="en-US"/>
              </w:rPr>
            </w:pPr>
          </w:p>
        </w:tc>
        <w:tc>
          <w:tcPr>
            <w:tcW w:w="20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8BE002D"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lang w:eastAsia="en-US"/>
              </w:rPr>
              <w:t>х</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4C19751F"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rPr>
              <w:t>х</w:t>
            </w:r>
          </w:p>
        </w:tc>
      </w:tr>
      <w:tr w:rsidR="002F14A9" w:rsidRPr="00EF5FBD" w14:paraId="0D6B2533" w14:textId="77777777" w:rsidTr="003B435C">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5E5EE5BB" w14:textId="77777777" w:rsidR="002F14A9" w:rsidRPr="00EF5FBD" w:rsidRDefault="002F14A9" w:rsidP="003B435C">
            <w:pPr>
              <w:jc w:val="right"/>
              <w:rPr>
                <w:rFonts w:ascii="Times New Roman" w:hAnsi="Times New Roman" w:cs="Times New Roman"/>
                <w:sz w:val="18"/>
                <w:szCs w:val="18"/>
                <w:lang w:eastAsia="en-US"/>
              </w:rPr>
            </w:pPr>
            <w:r w:rsidRPr="00EF5FBD">
              <w:rPr>
                <w:rFonts w:ascii="Times New Roman" w:hAnsi="Times New Roman" w:cs="Times New Roman"/>
                <w:b/>
                <w:sz w:val="18"/>
                <w:szCs w:val="18"/>
                <w:lang w:eastAsia="en-US"/>
              </w:rPr>
              <w:t>Разом</w:t>
            </w:r>
            <w:r w:rsidRPr="00EF5FBD">
              <w:rPr>
                <w:rFonts w:ascii="Times New Roman" w:hAnsi="Times New Roman" w:cs="Times New Roman"/>
                <w:b/>
                <w:sz w:val="18"/>
                <w:szCs w:val="18"/>
              </w:rPr>
              <w:t>, грн. без ПДВ</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79A015A4" w14:textId="77777777" w:rsidR="002F14A9" w:rsidRPr="00EF5FBD" w:rsidRDefault="002F14A9" w:rsidP="003B435C">
            <w:pPr>
              <w:jc w:val="center"/>
              <w:rPr>
                <w:rFonts w:ascii="Times New Roman" w:hAnsi="Times New Roman" w:cs="Times New Roman"/>
                <w:sz w:val="18"/>
                <w:szCs w:val="18"/>
                <w:lang w:eastAsia="en-US"/>
              </w:rPr>
            </w:pPr>
          </w:p>
        </w:tc>
      </w:tr>
      <w:tr w:rsidR="002F14A9" w:rsidRPr="00EF5FBD" w14:paraId="7B9EC338" w14:textId="77777777" w:rsidTr="003B435C">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627EC94D" w14:textId="77777777" w:rsidR="002F14A9" w:rsidRPr="00EF5FBD" w:rsidRDefault="002F14A9" w:rsidP="003B435C">
            <w:pPr>
              <w:jc w:val="right"/>
              <w:rPr>
                <w:rFonts w:ascii="Times New Roman" w:hAnsi="Times New Roman" w:cs="Times New Roman"/>
                <w:b/>
                <w:sz w:val="18"/>
                <w:szCs w:val="18"/>
              </w:rPr>
            </w:pPr>
            <w:r w:rsidRPr="00EF5FBD">
              <w:rPr>
                <w:rFonts w:ascii="Times New Roman" w:hAnsi="Times New Roman" w:cs="Times New Roman"/>
                <w:b/>
                <w:sz w:val="18"/>
                <w:szCs w:val="18"/>
              </w:rPr>
              <w:t>ПДВ, грн</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34FD7C85" w14:textId="77777777" w:rsidR="002F14A9" w:rsidRPr="00EF5FBD" w:rsidRDefault="002F14A9" w:rsidP="003B435C">
            <w:pPr>
              <w:jc w:val="center"/>
              <w:rPr>
                <w:rFonts w:ascii="Times New Roman" w:hAnsi="Times New Roman" w:cs="Times New Roman"/>
                <w:sz w:val="18"/>
                <w:szCs w:val="18"/>
              </w:rPr>
            </w:pPr>
          </w:p>
        </w:tc>
      </w:tr>
      <w:tr w:rsidR="002F14A9" w:rsidRPr="00EF5FBD" w14:paraId="299FD28F" w14:textId="77777777" w:rsidTr="003B435C">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14B4316F" w14:textId="77777777" w:rsidR="002F14A9" w:rsidRPr="00EF5FBD" w:rsidRDefault="002F14A9" w:rsidP="003B435C">
            <w:pPr>
              <w:jc w:val="right"/>
              <w:rPr>
                <w:rFonts w:ascii="Times New Roman" w:hAnsi="Times New Roman" w:cs="Times New Roman"/>
                <w:b/>
                <w:sz w:val="18"/>
                <w:szCs w:val="18"/>
              </w:rPr>
            </w:pPr>
            <w:r w:rsidRPr="00EF5FBD">
              <w:rPr>
                <w:rFonts w:ascii="Times New Roman" w:hAnsi="Times New Roman" w:cs="Times New Roman"/>
                <w:b/>
                <w:sz w:val="18"/>
                <w:szCs w:val="18"/>
              </w:rPr>
              <w:t>Всього, грн. з ПДВ</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5FD92CFD" w14:textId="77777777" w:rsidR="002F14A9" w:rsidRPr="00EF5FBD" w:rsidRDefault="002F14A9" w:rsidP="003B435C">
            <w:pPr>
              <w:jc w:val="center"/>
              <w:rPr>
                <w:rFonts w:ascii="Times New Roman" w:hAnsi="Times New Roman" w:cs="Times New Roman"/>
                <w:sz w:val="18"/>
                <w:szCs w:val="18"/>
              </w:rPr>
            </w:pPr>
          </w:p>
        </w:tc>
      </w:tr>
    </w:tbl>
    <w:p w14:paraId="735D79F5" w14:textId="77777777" w:rsidR="002F14A9" w:rsidRPr="00EF5FBD" w:rsidRDefault="002F14A9" w:rsidP="002F14A9">
      <w:pPr>
        <w:jc w:val="center"/>
        <w:rPr>
          <w:rFonts w:ascii="Times New Roman" w:hAnsi="Times New Roman" w:cs="Times New Roman"/>
          <w:sz w:val="24"/>
          <w:szCs w:val="24"/>
        </w:rPr>
      </w:pPr>
    </w:p>
    <w:p w14:paraId="641CAD2E" w14:textId="4954E795" w:rsidR="002F14A9" w:rsidRDefault="002F14A9" w:rsidP="002F14A9">
      <w:pPr>
        <w:rPr>
          <w:rFonts w:ascii="Times New Roman" w:hAnsi="Times New Roman" w:cs="Times New Roman"/>
          <w:sz w:val="24"/>
          <w:szCs w:val="24"/>
        </w:rPr>
      </w:pPr>
    </w:p>
    <w:p w14:paraId="59451EA9" w14:textId="77777777" w:rsidR="00785D98" w:rsidRPr="00EF5FBD" w:rsidRDefault="00785D98" w:rsidP="002F14A9">
      <w:pPr>
        <w:rPr>
          <w:rFonts w:ascii="Times New Roman" w:hAnsi="Times New Roman" w:cs="Times New Roman"/>
          <w:sz w:val="24"/>
          <w:szCs w:val="24"/>
        </w:rPr>
      </w:pPr>
    </w:p>
    <w:p w14:paraId="3B2C9D3F" w14:textId="73114828" w:rsidR="002F14A9" w:rsidRPr="00EF5FBD" w:rsidRDefault="002F14A9" w:rsidP="002F14A9">
      <w:pPr>
        <w:rPr>
          <w:rFonts w:ascii="Times New Roman" w:hAnsi="Times New Roman" w:cs="Times New Roman"/>
          <w:color w:val="000000"/>
          <w:sz w:val="24"/>
          <w:szCs w:val="24"/>
        </w:rPr>
      </w:pPr>
      <w:r w:rsidRPr="00EF5FBD">
        <w:rPr>
          <w:rFonts w:ascii="Times New Roman" w:hAnsi="Times New Roman" w:cs="Times New Roman"/>
          <w:b/>
          <w:sz w:val="24"/>
          <w:szCs w:val="24"/>
        </w:rPr>
        <w:t xml:space="preserve">Разом по специфікації сума* – </w:t>
      </w:r>
      <w:r w:rsidRPr="00EF5FBD">
        <w:rPr>
          <w:rFonts w:ascii="Times New Roman" w:hAnsi="Times New Roman" w:cs="Times New Roman"/>
          <w:b/>
          <w:bCs/>
          <w:sz w:val="24"/>
          <w:szCs w:val="24"/>
        </w:rPr>
        <w:t>________________</w:t>
      </w:r>
      <w:r w:rsidRPr="00EF5FBD">
        <w:rPr>
          <w:rFonts w:ascii="Times New Roman" w:hAnsi="Times New Roman" w:cs="Times New Roman"/>
          <w:b/>
          <w:sz w:val="24"/>
          <w:szCs w:val="24"/>
        </w:rPr>
        <w:t>грн</w:t>
      </w:r>
      <w:r w:rsidRPr="00EF5FBD">
        <w:rPr>
          <w:rFonts w:ascii="Times New Roman" w:hAnsi="Times New Roman" w:cs="Times New Roman"/>
          <w:b/>
          <w:i/>
          <w:iCs/>
          <w:sz w:val="24"/>
          <w:szCs w:val="24"/>
        </w:rPr>
        <w:t xml:space="preserve">. </w:t>
      </w:r>
      <w:r w:rsidRPr="00EF5FBD">
        <w:rPr>
          <w:rFonts w:ascii="Times New Roman" w:hAnsi="Times New Roman" w:cs="Times New Roman"/>
          <w:bCs/>
          <w:iCs/>
          <w:sz w:val="24"/>
          <w:szCs w:val="24"/>
        </w:rPr>
        <w:t xml:space="preserve">(___________________________ грн.. </w:t>
      </w:r>
      <w:r w:rsidRPr="00EF5FBD">
        <w:rPr>
          <w:rFonts w:ascii="Times New Roman" w:hAnsi="Times New Roman" w:cs="Times New Roman"/>
          <w:bCs/>
          <w:sz w:val="24"/>
          <w:szCs w:val="24"/>
        </w:rPr>
        <w:t xml:space="preserve"> ____ коп.),</w:t>
      </w:r>
      <w:r w:rsidRPr="00EF5FBD">
        <w:rPr>
          <w:rFonts w:ascii="Times New Roman" w:hAnsi="Times New Roman" w:cs="Times New Roman"/>
          <w:bCs/>
          <w:color w:val="000000"/>
          <w:sz w:val="24"/>
          <w:szCs w:val="24"/>
        </w:rPr>
        <w:t xml:space="preserve"> з/без </w:t>
      </w:r>
      <w:r w:rsidRPr="00EF5FBD">
        <w:rPr>
          <w:rFonts w:ascii="Times New Roman" w:hAnsi="Times New Roman" w:cs="Times New Roman"/>
          <w:color w:val="000000"/>
          <w:sz w:val="24"/>
          <w:szCs w:val="24"/>
        </w:rPr>
        <w:t>ПДВ ___</w:t>
      </w:r>
      <w:bookmarkStart w:id="2" w:name="_GoBack"/>
      <w:bookmarkEnd w:id="2"/>
      <w:r w:rsidRPr="00EF5FBD">
        <w:rPr>
          <w:rFonts w:ascii="Times New Roman" w:hAnsi="Times New Roman" w:cs="Times New Roman"/>
          <w:color w:val="000000"/>
          <w:sz w:val="24"/>
          <w:szCs w:val="24"/>
        </w:rPr>
        <w:lastRenderedPageBreak/>
        <w:t xml:space="preserve">___ % - _______грн. </w:t>
      </w:r>
    </w:p>
    <w:p w14:paraId="39994411" w14:textId="77777777" w:rsidR="002F14A9" w:rsidRPr="00EF5FBD" w:rsidRDefault="002F14A9" w:rsidP="002F14A9">
      <w:pPr>
        <w:rPr>
          <w:rFonts w:ascii="Times New Roman" w:hAnsi="Times New Roman" w:cs="Times New Roman"/>
          <w:color w:val="000000"/>
          <w:sz w:val="24"/>
          <w:szCs w:val="24"/>
        </w:rPr>
      </w:pPr>
    </w:p>
    <w:p w14:paraId="47D51345" w14:textId="77777777" w:rsidR="002F14A9" w:rsidRPr="00EF5FBD" w:rsidRDefault="002F14A9" w:rsidP="002F14A9">
      <w:pPr>
        <w:rPr>
          <w:rFonts w:ascii="Times New Roman" w:hAnsi="Times New Roman" w:cs="Times New Roman"/>
          <w:b/>
          <w:sz w:val="24"/>
          <w:szCs w:val="24"/>
        </w:rPr>
      </w:pPr>
    </w:p>
    <w:p w14:paraId="2949D09B" w14:textId="77777777" w:rsidR="00CF3427" w:rsidRPr="00EF5FBD" w:rsidRDefault="00CF3427" w:rsidP="00CF3427">
      <w:pPr>
        <w:rPr>
          <w:rFonts w:ascii="Times New Roman" w:hAnsi="Times New Roman" w:cs="Times New Roman"/>
          <w:color w:val="000000"/>
          <w:sz w:val="24"/>
          <w:szCs w:val="24"/>
          <w:lang w:eastAsia="zh-CN"/>
        </w:rPr>
      </w:pPr>
    </w:p>
    <w:p w14:paraId="0FD4A533" w14:textId="77777777" w:rsidR="00CF3427" w:rsidRPr="00EF5FBD" w:rsidRDefault="00CF3427" w:rsidP="00CF3427">
      <w:pPr>
        <w:rPr>
          <w:rFonts w:ascii="Times New Roman" w:hAnsi="Times New Roman" w:cs="Times New Roman"/>
          <w:color w:val="000000"/>
          <w:sz w:val="24"/>
          <w:szCs w:val="24"/>
          <w:lang w:eastAsia="zh-CN"/>
        </w:rPr>
      </w:pPr>
    </w:p>
    <w:p w14:paraId="6BD255AA" w14:textId="77777777" w:rsidR="00CF3427" w:rsidRPr="00EF5FBD" w:rsidRDefault="00CF3427" w:rsidP="00CF3427">
      <w:pPr>
        <w:contextualSpacing/>
        <w:jc w:val="both"/>
        <w:rPr>
          <w:rFonts w:ascii="Times New Roman" w:hAnsi="Times New Roman" w:cs="Times New Roman"/>
          <w:bCs/>
          <w:sz w:val="24"/>
          <w:szCs w:val="24"/>
        </w:rPr>
      </w:pPr>
    </w:p>
    <w:tbl>
      <w:tblPr>
        <w:tblpPr w:leftFromText="180" w:rightFromText="180" w:vertAnchor="text" w:horzAnchor="margin" w:tblpY="79"/>
        <w:tblOverlap w:val="never"/>
        <w:tblW w:w="10683" w:type="dxa"/>
        <w:tblLayout w:type="fixed"/>
        <w:tblLook w:val="04A0" w:firstRow="1" w:lastRow="0" w:firstColumn="1" w:lastColumn="0" w:noHBand="0" w:noVBand="1"/>
      </w:tblPr>
      <w:tblGrid>
        <w:gridCol w:w="2709"/>
        <w:gridCol w:w="7"/>
        <w:gridCol w:w="3611"/>
        <w:gridCol w:w="2855"/>
        <w:gridCol w:w="1501"/>
      </w:tblGrid>
      <w:tr w:rsidR="00CF3427" w:rsidRPr="00EF5FBD" w14:paraId="1F8842D6" w14:textId="77777777" w:rsidTr="00FC2638">
        <w:trPr>
          <w:trHeight w:val="267"/>
        </w:trPr>
        <w:tc>
          <w:tcPr>
            <w:tcW w:w="6327" w:type="dxa"/>
            <w:gridSpan w:val="3"/>
            <w:shd w:val="clear" w:color="auto" w:fill="auto"/>
          </w:tcPr>
          <w:p w14:paraId="7F2D472D" w14:textId="77777777" w:rsidR="00CF3427" w:rsidRPr="00EF5FBD" w:rsidRDefault="00CF3427" w:rsidP="00FC2638">
            <w:pPr>
              <w:autoSpaceDE w:val="0"/>
              <w:adjustRightInd w:val="0"/>
              <w:rPr>
                <w:rFonts w:ascii="Times New Roman" w:hAnsi="Times New Roman" w:cs="Times New Roman"/>
                <w:b/>
                <w:bCs/>
                <w:sz w:val="24"/>
                <w:szCs w:val="24"/>
              </w:rPr>
            </w:pPr>
            <w:r w:rsidRPr="00EF5FBD">
              <w:rPr>
                <w:rFonts w:ascii="Times New Roman" w:hAnsi="Times New Roman" w:cs="Times New Roman"/>
                <w:sz w:val="24"/>
                <w:szCs w:val="24"/>
              </w:rPr>
              <w:br w:type="page"/>
            </w:r>
            <w:r w:rsidRPr="00EF5FBD">
              <w:rPr>
                <w:rFonts w:ascii="Times New Roman" w:hAnsi="Times New Roman" w:cs="Times New Roman"/>
                <w:b/>
                <w:sz w:val="24"/>
                <w:szCs w:val="24"/>
              </w:rPr>
              <w:t>від Замовника</w:t>
            </w:r>
          </w:p>
        </w:tc>
        <w:tc>
          <w:tcPr>
            <w:tcW w:w="4356" w:type="dxa"/>
            <w:gridSpan w:val="2"/>
            <w:shd w:val="clear" w:color="auto" w:fill="auto"/>
          </w:tcPr>
          <w:p w14:paraId="07108343" w14:textId="77777777" w:rsidR="00CF3427" w:rsidRPr="00EF5FBD" w:rsidRDefault="00CF3427" w:rsidP="00FC2638">
            <w:pPr>
              <w:autoSpaceDE w:val="0"/>
              <w:adjustRightInd w:val="0"/>
              <w:rPr>
                <w:rFonts w:ascii="Times New Roman" w:hAnsi="Times New Roman" w:cs="Times New Roman"/>
                <w:b/>
                <w:bCs/>
                <w:sz w:val="24"/>
                <w:szCs w:val="24"/>
              </w:rPr>
            </w:pPr>
            <w:r w:rsidRPr="00EF5FBD">
              <w:rPr>
                <w:rFonts w:ascii="Times New Roman" w:hAnsi="Times New Roman" w:cs="Times New Roman"/>
                <w:b/>
                <w:sz w:val="24"/>
                <w:szCs w:val="24"/>
              </w:rPr>
              <w:t>від Виконавця</w:t>
            </w:r>
          </w:p>
        </w:tc>
      </w:tr>
      <w:tr w:rsidR="00CF3427" w:rsidRPr="00EF5FBD" w14:paraId="040B3CF3" w14:textId="77777777" w:rsidTr="00FC2638">
        <w:trPr>
          <w:trHeight w:val="770"/>
        </w:trPr>
        <w:tc>
          <w:tcPr>
            <w:tcW w:w="2716" w:type="dxa"/>
            <w:gridSpan w:val="2"/>
            <w:tcBorders>
              <w:bottom w:val="single" w:sz="4" w:space="0" w:color="auto"/>
            </w:tcBorders>
            <w:shd w:val="clear" w:color="auto" w:fill="auto"/>
          </w:tcPr>
          <w:p w14:paraId="4978C6A3" w14:textId="77777777" w:rsidR="00CF3427" w:rsidRPr="00EF5FBD" w:rsidRDefault="00CF3427" w:rsidP="00FC2638">
            <w:pPr>
              <w:autoSpaceDE w:val="0"/>
              <w:adjustRightInd w:val="0"/>
              <w:jc w:val="center"/>
              <w:rPr>
                <w:rFonts w:ascii="Times New Roman" w:hAnsi="Times New Roman" w:cs="Times New Roman"/>
                <w:b/>
                <w:bCs/>
                <w:sz w:val="24"/>
                <w:szCs w:val="24"/>
              </w:rPr>
            </w:pPr>
          </w:p>
        </w:tc>
        <w:tc>
          <w:tcPr>
            <w:tcW w:w="3611" w:type="dxa"/>
            <w:shd w:val="clear" w:color="auto" w:fill="auto"/>
          </w:tcPr>
          <w:p w14:paraId="39692C37" w14:textId="77777777" w:rsidR="00CF3427" w:rsidRPr="00EF5FBD" w:rsidRDefault="00CF3427" w:rsidP="00FC2638">
            <w:pPr>
              <w:autoSpaceDE w:val="0"/>
              <w:adjustRightInd w:val="0"/>
              <w:jc w:val="center"/>
              <w:rPr>
                <w:rFonts w:ascii="Times New Roman" w:hAnsi="Times New Roman" w:cs="Times New Roman"/>
                <w:b/>
                <w:bCs/>
                <w:sz w:val="24"/>
                <w:szCs w:val="24"/>
              </w:rPr>
            </w:pPr>
          </w:p>
        </w:tc>
        <w:tc>
          <w:tcPr>
            <w:tcW w:w="2855" w:type="dxa"/>
            <w:tcBorders>
              <w:bottom w:val="single" w:sz="4" w:space="0" w:color="auto"/>
            </w:tcBorders>
            <w:shd w:val="clear" w:color="auto" w:fill="auto"/>
          </w:tcPr>
          <w:p w14:paraId="12D1FB05" w14:textId="77777777" w:rsidR="00CF3427" w:rsidRPr="00EF5FBD" w:rsidRDefault="00CF3427" w:rsidP="00FC2638">
            <w:pPr>
              <w:autoSpaceDE w:val="0"/>
              <w:adjustRightInd w:val="0"/>
              <w:jc w:val="center"/>
              <w:rPr>
                <w:rFonts w:ascii="Times New Roman" w:hAnsi="Times New Roman" w:cs="Times New Roman"/>
                <w:b/>
                <w:bCs/>
                <w:sz w:val="24"/>
                <w:szCs w:val="24"/>
              </w:rPr>
            </w:pPr>
          </w:p>
        </w:tc>
        <w:tc>
          <w:tcPr>
            <w:tcW w:w="1500" w:type="dxa"/>
            <w:shd w:val="clear" w:color="auto" w:fill="auto"/>
          </w:tcPr>
          <w:p w14:paraId="1C97BBC5" w14:textId="77777777" w:rsidR="00CF3427" w:rsidRPr="00EF5FBD" w:rsidRDefault="00CF3427" w:rsidP="00FC2638">
            <w:pPr>
              <w:autoSpaceDE w:val="0"/>
              <w:adjustRightInd w:val="0"/>
              <w:jc w:val="center"/>
              <w:rPr>
                <w:rFonts w:ascii="Times New Roman" w:hAnsi="Times New Roman" w:cs="Times New Roman"/>
                <w:b/>
                <w:bCs/>
                <w:sz w:val="24"/>
                <w:szCs w:val="24"/>
              </w:rPr>
            </w:pPr>
          </w:p>
        </w:tc>
      </w:tr>
      <w:tr w:rsidR="00CF3427" w:rsidRPr="00EF5FBD" w14:paraId="37050616" w14:textId="77777777" w:rsidTr="00FC2638">
        <w:trPr>
          <w:trHeight w:val="543"/>
        </w:trPr>
        <w:tc>
          <w:tcPr>
            <w:tcW w:w="2709" w:type="dxa"/>
            <w:shd w:val="clear" w:color="auto" w:fill="auto"/>
          </w:tcPr>
          <w:p w14:paraId="3E2DFB96" w14:textId="77777777" w:rsidR="00CF3427" w:rsidRPr="00EF5FBD" w:rsidRDefault="00CF3427" w:rsidP="00FC2638">
            <w:pPr>
              <w:autoSpaceDE w:val="0"/>
              <w:adjustRightInd w:val="0"/>
              <w:ind w:left="-45" w:right="40"/>
              <w:jc w:val="center"/>
              <w:rPr>
                <w:rFonts w:ascii="Times New Roman" w:hAnsi="Times New Roman" w:cs="Times New Roman"/>
                <w:b/>
                <w:bCs/>
                <w:sz w:val="24"/>
                <w:szCs w:val="24"/>
              </w:rPr>
            </w:pPr>
            <w:r w:rsidRPr="00EF5FBD">
              <w:rPr>
                <w:rFonts w:ascii="Times New Roman" w:hAnsi="Times New Roman" w:cs="Times New Roman"/>
                <w:iCs/>
                <w:sz w:val="24"/>
                <w:szCs w:val="24"/>
              </w:rPr>
              <w:t>(підпис)</w:t>
            </w:r>
          </w:p>
        </w:tc>
        <w:tc>
          <w:tcPr>
            <w:tcW w:w="3618" w:type="dxa"/>
            <w:gridSpan w:val="2"/>
            <w:shd w:val="clear" w:color="auto" w:fill="auto"/>
          </w:tcPr>
          <w:p w14:paraId="05198402" w14:textId="77777777" w:rsidR="00CF3427" w:rsidRPr="00EF5FBD" w:rsidRDefault="00CF3427" w:rsidP="00FC2638">
            <w:pPr>
              <w:autoSpaceDE w:val="0"/>
              <w:adjustRightInd w:val="0"/>
              <w:ind w:left="-45" w:right="40"/>
              <w:rPr>
                <w:rFonts w:ascii="Times New Roman" w:hAnsi="Times New Roman" w:cs="Times New Roman"/>
                <w:b/>
                <w:bCs/>
                <w:sz w:val="24"/>
                <w:szCs w:val="24"/>
              </w:rPr>
            </w:pPr>
          </w:p>
        </w:tc>
        <w:tc>
          <w:tcPr>
            <w:tcW w:w="2855" w:type="dxa"/>
            <w:shd w:val="clear" w:color="auto" w:fill="auto"/>
          </w:tcPr>
          <w:p w14:paraId="3EEA0463" w14:textId="77777777" w:rsidR="00CF3427" w:rsidRPr="00EF5FBD" w:rsidRDefault="00CF3427" w:rsidP="00FC2638">
            <w:pPr>
              <w:autoSpaceDE w:val="0"/>
              <w:adjustRightInd w:val="0"/>
              <w:jc w:val="center"/>
              <w:rPr>
                <w:rFonts w:ascii="Times New Roman" w:hAnsi="Times New Roman" w:cs="Times New Roman"/>
                <w:b/>
                <w:bCs/>
                <w:sz w:val="24"/>
                <w:szCs w:val="24"/>
              </w:rPr>
            </w:pPr>
            <w:r w:rsidRPr="00EF5FBD">
              <w:rPr>
                <w:rFonts w:ascii="Times New Roman" w:hAnsi="Times New Roman" w:cs="Times New Roman"/>
                <w:iCs/>
                <w:sz w:val="24"/>
                <w:szCs w:val="24"/>
              </w:rPr>
              <w:t>(підпис)</w:t>
            </w:r>
          </w:p>
        </w:tc>
        <w:tc>
          <w:tcPr>
            <w:tcW w:w="1500" w:type="dxa"/>
            <w:shd w:val="clear" w:color="auto" w:fill="auto"/>
          </w:tcPr>
          <w:p w14:paraId="32B724A1" w14:textId="77777777" w:rsidR="00CF3427" w:rsidRPr="00EF5FBD" w:rsidRDefault="00CF3427" w:rsidP="00FC2638">
            <w:pPr>
              <w:autoSpaceDE w:val="0"/>
              <w:adjustRightInd w:val="0"/>
              <w:jc w:val="center"/>
              <w:rPr>
                <w:rFonts w:ascii="Times New Roman" w:hAnsi="Times New Roman" w:cs="Times New Roman"/>
                <w:b/>
                <w:bCs/>
                <w:sz w:val="24"/>
                <w:szCs w:val="24"/>
              </w:rPr>
            </w:pPr>
          </w:p>
        </w:tc>
      </w:tr>
      <w:tr w:rsidR="00CF3427" w:rsidRPr="00EF5FBD" w14:paraId="30E9ACF0" w14:textId="77777777" w:rsidTr="00FC2638">
        <w:trPr>
          <w:trHeight w:val="238"/>
        </w:trPr>
        <w:tc>
          <w:tcPr>
            <w:tcW w:w="6327" w:type="dxa"/>
            <w:gridSpan w:val="3"/>
            <w:shd w:val="clear" w:color="auto" w:fill="auto"/>
          </w:tcPr>
          <w:p w14:paraId="56C74C6A" w14:textId="77777777" w:rsidR="00CF3427" w:rsidRPr="00EF5FBD" w:rsidRDefault="00CF3427" w:rsidP="00FC2638">
            <w:pPr>
              <w:autoSpaceDE w:val="0"/>
              <w:adjustRightInd w:val="0"/>
              <w:rPr>
                <w:rFonts w:ascii="Times New Roman" w:hAnsi="Times New Roman" w:cs="Times New Roman"/>
                <w:bCs/>
                <w:sz w:val="24"/>
                <w:szCs w:val="24"/>
              </w:rPr>
            </w:pPr>
            <w:r w:rsidRPr="00EF5FBD">
              <w:rPr>
                <w:rFonts w:ascii="Times New Roman" w:hAnsi="Times New Roman" w:cs="Times New Roman"/>
                <w:bCs/>
                <w:sz w:val="24"/>
                <w:szCs w:val="24"/>
              </w:rPr>
              <w:t>М.П.</w:t>
            </w:r>
          </w:p>
        </w:tc>
        <w:tc>
          <w:tcPr>
            <w:tcW w:w="4356" w:type="dxa"/>
            <w:gridSpan w:val="2"/>
            <w:shd w:val="clear" w:color="auto" w:fill="auto"/>
          </w:tcPr>
          <w:p w14:paraId="36CB50DB" w14:textId="77777777" w:rsidR="00CF3427" w:rsidRPr="00EF5FBD" w:rsidRDefault="00CF3427" w:rsidP="00FC2638">
            <w:pPr>
              <w:autoSpaceDE w:val="0"/>
              <w:adjustRightInd w:val="0"/>
              <w:rPr>
                <w:rFonts w:ascii="Times New Roman" w:hAnsi="Times New Roman" w:cs="Times New Roman"/>
                <w:bCs/>
                <w:sz w:val="24"/>
                <w:szCs w:val="24"/>
              </w:rPr>
            </w:pPr>
            <w:r w:rsidRPr="00EF5FBD">
              <w:rPr>
                <w:rFonts w:ascii="Times New Roman" w:hAnsi="Times New Roman" w:cs="Times New Roman"/>
                <w:bCs/>
                <w:sz w:val="24"/>
                <w:szCs w:val="24"/>
              </w:rPr>
              <w:t>М.П.</w:t>
            </w:r>
          </w:p>
        </w:tc>
      </w:tr>
    </w:tbl>
    <w:p w14:paraId="0F9C42B1" w14:textId="77777777" w:rsidR="00CF3427" w:rsidRPr="00EF5FBD" w:rsidRDefault="00CF3427" w:rsidP="00CF3427">
      <w:pPr>
        <w:rPr>
          <w:rFonts w:ascii="Times New Roman" w:hAnsi="Times New Roman" w:cs="Times New Roman"/>
          <w:b/>
          <w:sz w:val="24"/>
          <w:szCs w:val="24"/>
        </w:rPr>
      </w:pPr>
    </w:p>
    <w:p w14:paraId="78B7290F" w14:textId="1B5D0A7D" w:rsidR="00B40755" w:rsidRPr="00EF5FBD" w:rsidRDefault="00B40755" w:rsidP="00CF3427">
      <w:pPr>
        <w:rPr>
          <w:rFonts w:ascii="Times New Roman" w:hAnsi="Times New Roman" w:cs="Times New Roman"/>
          <w:b/>
        </w:rPr>
      </w:pPr>
    </w:p>
    <w:p w14:paraId="14FDC907" w14:textId="77777777" w:rsidR="008D1913" w:rsidRPr="00EF5FBD" w:rsidRDefault="008D1913" w:rsidP="00CF3427">
      <w:pPr>
        <w:rPr>
          <w:rFonts w:ascii="Times New Roman" w:hAnsi="Times New Roman" w:cs="Times New Roman"/>
          <w:b/>
        </w:rPr>
      </w:pPr>
    </w:p>
    <w:sectPr w:rsidR="008D1913" w:rsidRPr="00EF5FBD" w:rsidSect="00674E3D">
      <w:pgSz w:w="12240" w:h="15840"/>
      <w:pgMar w:top="709" w:right="850" w:bottom="1134" w:left="1134"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6D95"/>
    <w:multiLevelType w:val="hybridMultilevel"/>
    <w:tmpl w:val="A5368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B6140"/>
    <w:multiLevelType w:val="multilevel"/>
    <w:tmpl w:val="2B9085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74D1E"/>
    <w:multiLevelType w:val="multilevel"/>
    <w:tmpl w:val="66CCFEA2"/>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55"/>
    <w:rsid w:val="00035B73"/>
    <w:rsid w:val="000D2885"/>
    <w:rsid w:val="000F1FB0"/>
    <w:rsid w:val="00115EAC"/>
    <w:rsid w:val="00122D2E"/>
    <w:rsid w:val="00147DD5"/>
    <w:rsid w:val="00162356"/>
    <w:rsid w:val="0016634B"/>
    <w:rsid w:val="001E1322"/>
    <w:rsid w:val="00272F50"/>
    <w:rsid w:val="0028373E"/>
    <w:rsid w:val="00297AB7"/>
    <w:rsid w:val="002B2D86"/>
    <w:rsid w:val="002E0D7D"/>
    <w:rsid w:val="002F14A9"/>
    <w:rsid w:val="00356697"/>
    <w:rsid w:val="003F16E5"/>
    <w:rsid w:val="00402E7F"/>
    <w:rsid w:val="004507CC"/>
    <w:rsid w:val="004629D8"/>
    <w:rsid w:val="00535CB6"/>
    <w:rsid w:val="00576787"/>
    <w:rsid w:val="00626039"/>
    <w:rsid w:val="00674E3D"/>
    <w:rsid w:val="006806C9"/>
    <w:rsid w:val="00705CBF"/>
    <w:rsid w:val="00745382"/>
    <w:rsid w:val="00785D98"/>
    <w:rsid w:val="007F2202"/>
    <w:rsid w:val="00801B85"/>
    <w:rsid w:val="008D1913"/>
    <w:rsid w:val="009B7A76"/>
    <w:rsid w:val="00AB0243"/>
    <w:rsid w:val="00AC37CC"/>
    <w:rsid w:val="00AF36D8"/>
    <w:rsid w:val="00B40755"/>
    <w:rsid w:val="00B47212"/>
    <w:rsid w:val="00BE2C7F"/>
    <w:rsid w:val="00CD406F"/>
    <w:rsid w:val="00CF3427"/>
    <w:rsid w:val="00CF6BDC"/>
    <w:rsid w:val="00D11098"/>
    <w:rsid w:val="00D642A7"/>
    <w:rsid w:val="00E054C2"/>
    <w:rsid w:val="00EA272A"/>
    <w:rsid w:val="00ED3125"/>
    <w:rsid w:val="00EF3C20"/>
    <w:rsid w:val="00EF5FBD"/>
    <w:rsid w:val="00F71F71"/>
    <w:rsid w:val="00FA236E"/>
    <w:rsid w:val="00FB2F38"/>
    <w:rsid w:val="00FC6632"/>
    <w:rsid w:val="00FD4DB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F8D4"/>
  <w15:docId w15:val="{E71BE505-B278-4BB5-A5D1-8701D33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DE"/>
  </w:style>
  <w:style w:type="paragraph" w:styleId="1">
    <w:name w:val="heading 1"/>
    <w:basedOn w:val="a"/>
    <w:next w:val="a"/>
    <w:uiPriority w:val="9"/>
    <w:qFormat/>
    <w:rsid w:val="00AE6EDE"/>
    <w:pPr>
      <w:keepNext/>
      <w:keepLines/>
      <w:spacing w:before="480" w:after="120"/>
      <w:outlineLvl w:val="0"/>
    </w:pPr>
    <w:rPr>
      <w:b/>
      <w:sz w:val="48"/>
      <w:szCs w:val="48"/>
    </w:rPr>
  </w:style>
  <w:style w:type="paragraph" w:styleId="2">
    <w:name w:val="heading 2"/>
    <w:basedOn w:val="a"/>
    <w:next w:val="a"/>
    <w:uiPriority w:val="9"/>
    <w:semiHidden/>
    <w:unhideWhenUsed/>
    <w:qFormat/>
    <w:rsid w:val="00AE6EDE"/>
    <w:pPr>
      <w:keepNext/>
      <w:keepLines/>
      <w:spacing w:before="360" w:after="80"/>
      <w:outlineLvl w:val="1"/>
    </w:pPr>
    <w:rPr>
      <w:b/>
      <w:sz w:val="36"/>
      <w:szCs w:val="36"/>
    </w:rPr>
  </w:style>
  <w:style w:type="paragraph" w:styleId="3">
    <w:name w:val="heading 3"/>
    <w:basedOn w:val="a"/>
    <w:next w:val="a"/>
    <w:uiPriority w:val="9"/>
    <w:semiHidden/>
    <w:unhideWhenUsed/>
    <w:qFormat/>
    <w:rsid w:val="00AE6EDE"/>
    <w:pPr>
      <w:keepNext/>
      <w:keepLines/>
      <w:spacing w:before="280" w:after="80"/>
      <w:outlineLvl w:val="2"/>
    </w:pPr>
    <w:rPr>
      <w:b/>
      <w:sz w:val="28"/>
      <w:szCs w:val="28"/>
    </w:rPr>
  </w:style>
  <w:style w:type="paragraph" w:styleId="4">
    <w:name w:val="heading 4"/>
    <w:basedOn w:val="a"/>
    <w:next w:val="a"/>
    <w:uiPriority w:val="9"/>
    <w:semiHidden/>
    <w:unhideWhenUsed/>
    <w:qFormat/>
    <w:rsid w:val="00AE6EDE"/>
    <w:pPr>
      <w:keepNext/>
      <w:keepLines/>
      <w:spacing w:before="240" w:after="40"/>
      <w:outlineLvl w:val="3"/>
    </w:pPr>
    <w:rPr>
      <w:b/>
      <w:sz w:val="24"/>
      <w:szCs w:val="24"/>
    </w:rPr>
  </w:style>
  <w:style w:type="paragraph" w:styleId="5">
    <w:name w:val="heading 5"/>
    <w:basedOn w:val="a"/>
    <w:next w:val="a"/>
    <w:uiPriority w:val="9"/>
    <w:semiHidden/>
    <w:unhideWhenUsed/>
    <w:qFormat/>
    <w:rsid w:val="00AE6EDE"/>
    <w:pPr>
      <w:keepNext/>
      <w:keepLines/>
      <w:spacing w:before="220" w:after="40"/>
      <w:outlineLvl w:val="4"/>
    </w:pPr>
    <w:rPr>
      <w:b/>
      <w:sz w:val="22"/>
      <w:szCs w:val="22"/>
    </w:rPr>
  </w:style>
  <w:style w:type="paragraph" w:styleId="6">
    <w:name w:val="heading 6"/>
    <w:basedOn w:val="a"/>
    <w:next w:val="a"/>
    <w:uiPriority w:val="9"/>
    <w:semiHidden/>
    <w:unhideWhenUsed/>
    <w:qFormat/>
    <w:rsid w:val="00AE6ED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C5098"/>
    <w:rPr>
      <w:rFonts w:ascii="Segoe UI" w:hAnsi="Segoe UI" w:cs="Segoe UI"/>
      <w:sz w:val="18"/>
      <w:szCs w:val="18"/>
    </w:rPr>
  </w:style>
  <w:style w:type="paragraph" w:styleId="a4">
    <w:name w:val="Title"/>
    <w:basedOn w:val="a"/>
    <w:next w:val="a5"/>
    <w:uiPriority w:val="10"/>
    <w:qFormat/>
    <w:rsid w:val="00AE6EDE"/>
    <w:pPr>
      <w:keepNext/>
      <w:keepLines/>
      <w:spacing w:before="480" w:after="120"/>
    </w:pPr>
    <w:rPr>
      <w:b/>
      <w:sz w:val="72"/>
      <w:szCs w:val="72"/>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Subtitle"/>
    <w:basedOn w:val="a"/>
    <w:next w:val="a"/>
    <w:uiPriority w:val="11"/>
    <w:qFormat/>
    <w:rsid w:val="00AE6EDE"/>
    <w:pPr>
      <w:keepNext/>
      <w:keepLines/>
      <w:spacing w:before="360" w:after="80"/>
    </w:pPr>
    <w:rPr>
      <w:rFonts w:ascii="Georgia" w:eastAsia="Georgia" w:hAnsi="Georgia" w:cs="Georgia"/>
      <w:i/>
      <w:color w:val="666666"/>
      <w:sz w:val="48"/>
      <w:szCs w:val="48"/>
    </w:rPr>
  </w:style>
  <w:style w:type="paragraph" w:styleId="aa">
    <w:name w:val="Balloon Text"/>
    <w:basedOn w:val="a"/>
    <w:uiPriority w:val="99"/>
    <w:semiHidden/>
    <w:unhideWhenUsed/>
    <w:qFormat/>
    <w:rsid w:val="007C5098"/>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c"/>
    <w:uiPriority w:val="99"/>
    <w:unhideWhenUsed/>
    <w:qFormat/>
    <w:rsid w:val="006B2206"/>
    <w:pPr>
      <w:spacing w:beforeAutospacing="1" w:afterAutospacing="1"/>
    </w:pPr>
    <w:rPr>
      <w:rFonts w:ascii="Times New Roman" w:eastAsia="Times New Roman" w:hAnsi="Times New Roman" w:cs="Times New Roman"/>
      <w:sz w:val="24"/>
      <w:szCs w:val="24"/>
    </w:rPr>
  </w:style>
  <w:style w:type="table" w:customStyle="1" w:styleId="TableNormal">
    <w:name w:val="Table Normal"/>
    <w:rsid w:val="00AE6EDE"/>
    <w:tblPr>
      <w:tblCellMar>
        <w:top w:w="0" w:type="dxa"/>
        <w:left w:w="0" w:type="dxa"/>
        <w:bottom w:w="0" w:type="dxa"/>
        <w:right w:w="0" w:type="dxa"/>
      </w:tblCellMar>
    </w:tbl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b"/>
    <w:uiPriority w:val="99"/>
    <w:locked/>
    <w:rsid w:val="00705CBF"/>
    <w:rPr>
      <w:rFonts w:ascii="Times New Roman" w:eastAsia="Times New Roman" w:hAnsi="Times New Roman" w:cs="Times New Roman"/>
      <w:sz w:val="24"/>
      <w:szCs w:val="24"/>
    </w:rPr>
  </w:style>
  <w:style w:type="paragraph" w:customStyle="1" w:styleId="Normal1">
    <w:name w:val="Normal1"/>
    <w:rsid w:val="00705CBF"/>
    <w:pPr>
      <w:suppressAutoHyphens w:val="0"/>
      <w:spacing w:line="276" w:lineRule="auto"/>
    </w:pPr>
    <w:rPr>
      <w:rFonts w:ascii="Arial" w:eastAsia="Arial" w:hAnsi="Arial" w:cs="Arial"/>
      <w:sz w:val="22"/>
      <w:szCs w:val="22"/>
    </w:rPr>
  </w:style>
  <w:style w:type="character" w:styleId="ad">
    <w:name w:val="Hyperlink"/>
    <w:uiPriority w:val="99"/>
    <w:rsid w:val="0028373E"/>
    <w:rPr>
      <w:color w:val="0000FF"/>
      <w:u w:val="single"/>
    </w:rPr>
  </w:style>
  <w:style w:type="paragraph" w:styleId="30">
    <w:name w:val="List 3"/>
    <w:basedOn w:val="a"/>
    <w:uiPriority w:val="99"/>
    <w:unhideWhenUsed/>
    <w:rsid w:val="00674E3D"/>
    <w:pPr>
      <w:ind w:left="849" w:hanging="283"/>
      <w:contextualSpacing/>
    </w:pPr>
  </w:style>
  <w:style w:type="paragraph" w:customStyle="1" w:styleId="imaligncenter">
    <w:name w:val="imalign_center"/>
    <w:basedOn w:val="a"/>
    <w:rsid w:val="00674E3D"/>
    <w:pPr>
      <w:suppressAutoHyphens w:val="0"/>
      <w:jc w:val="center"/>
    </w:pPr>
    <w:rPr>
      <w:rFonts w:ascii="Times New Roman" w:eastAsia="Times New Roman" w:hAnsi="Times New Roman" w:cs="Times New Roman"/>
      <w:sz w:val="24"/>
      <w:szCs w:val="24"/>
      <w:lang w:val="ru-RU" w:eastAsia="ru-RU"/>
    </w:rPr>
  </w:style>
  <w:style w:type="character" w:customStyle="1" w:styleId="xcontentpasted0">
    <w:name w:val="x_contentpasted0"/>
    <w:basedOn w:val="a0"/>
    <w:rsid w:val="008D1913"/>
  </w:style>
  <w:style w:type="paragraph" w:styleId="ae">
    <w:name w:val="List Paragraph"/>
    <w:basedOn w:val="a"/>
    <w:uiPriority w:val="34"/>
    <w:qFormat/>
    <w:rsid w:val="0068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1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giat.lviv.ua/" TargetMode="External"/><Relationship Id="rId3" Type="http://schemas.openxmlformats.org/officeDocument/2006/relationships/settings" Target="settings.xml"/><Relationship Id="rId7" Type="http://schemas.openxmlformats.org/officeDocument/2006/relationships/hyperlink" Target="mailto:bestzvit@od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giat.lviv.ua/" TargetMode="External"/><Relationship Id="rId5" Type="http://schemas.openxmlformats.org/officeDocument/2006/relationships/hyperlink" Target="https://zakon.rada.gov.ua/laws/show/114-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17253</Words>
  <Characters>9835</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Часенко Вадим Васильович</cp:lastModifiedBy>
  <cp:revision>3</cp:revision>
  <cp:lastPrinted>2024-04-16T12:57:00Z</cp:lastPrinted>
  <dcterms:created xsi:type="dcterms:W3CDTF">2024-04-16T12:53:00Z</dcterms:created>
  <dcterms:modified xsi:type="dcterms:W3CDTF">2024-04-16T12:58:00Z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