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3B" w:rsidRPr="00D967FF" w:rsidRDefault="00523A3B" w:rsidP="00523A3B">
      <w:pPr>
        <w:spacing w:after="0" w:line="240" w:lineRule="auto"/>
        <w:ind w:right="-142"/>
        <w:jc w:val="right"/>
        <w:rPr>
          <w:rFonts w:ascii="Times New Roman" w:hAnsi="Times New Roman"/>
          <w:b/>
          <w:bCs/>
          <w:sz w:val="24"/>
          <w:szCs w:val="24"/>
          <w:lang w:val="uk-UA"/>
        </w:rPr>
      </w:pPr>
      <w:r w:rsidRPr="00D967FF">
        <w:rPr>
          <w:rFonts w:ascii="Times New Roman" w:hAnsi="Times New Roman"/>
          <w:b/>
          <w:bCs/>
          <w:sz w:val="24"/>
          <w:szCs w:val="24"/>
          <w:lang w:val="uk-UA"/>
        </w:rPr>
        <w:t xml:space="preserve">Додаток № 3 </w:t>
      </w:r>
    </w:p>
    <w:p w:rsidR="00523A3B" w:rsidRPr="00D967FF" w:rsidRDefault="00523A3B" w:rsidP="00523A3B">
      <w:pPr>
        <w:spacing w:after="0" w:line="240" w:lineRule="auto"/>
        <w:ind w:right="-142"/>
        <w:jc w:val="right"/>
        <w:rPr>
          <w:rFonts w:ascii="Times New Roman" w:hAnsi="Times New Roman"/>
          <w:bCs/>
          <w:sz w:val="24"/>
          <w:szCs w:val="24"/>
          <w:lang w:val="uk-UA"/>
        </w:rPr>
      </w:pPr>
      <w:r w:rsidRPr="00D967FF">
        <w:rPr>
          <w:rFonts w:ascii="Times New Roman" w:hAnsi="Times New Roman"/>
          <w:bCs/>
          <w:sz w:val="24"/>
          <w:szCs w:val="24"/>
          <w:lang w:val="uk-UA"/>
        </w:rPr>
        <w:t>до тендерної документації</w:t>
      </w:r>
    </w:p>
    <w:p w:rsidR="00511002" w:rsidRPr="00D967FF" w:rsidRDefault="00511002" w:rsidP="00523A3B">
      <w:pPr>
        <w:ind w:right="-142"/>
        <w:contextualSpacing/>
        <w:jc w:val="center"/>
        <w:rPr>
          <w:rFonts w:ascii="Times New Roman" w:hAnsi="Times New Roman"/>
          <w:b/>
          <w:bCs/>
          <w:sz w:val="24"/>
          <w:szCs w:val="24"/>
          <w:lang w:val="uk-UA"/>
        </w:rPr>
      </w:pPr>
    </w:p>
    <w:p w:rsidR="00523A3B" w:rsidRPr="00D967FF" w:rsidRDefault="00523A3B" w:rsidP="003D0F92">
      <w:pPr>
        <w:ind w:right="-142"/>
        <w:contextualSpacing/>
        <w:jc w:val="center"/>
        <w:rPr>
          <w:rFonts w:ascii="Times New Roman" w:hAnsi="Times New Roman"/>
          <w:i/>
          <w:iCs/>
          <w:sz w:val="26"/>
          <w:szCs w:val="26"/>
        </w:rPr>
      </w:pPr>
      <w:r w:rsidRPr="00D967FF">
        <w:rPr>
          <w:rFonts w:ascii="Times New Roman" w:hAnsi="Times New Roman"/>
          <w:b/>
          <w:bCs/>
          <w:sz w:val="24"/>
          <w:szCs w:val="24"/>
          <w:lang w:val="uk-UA"/>
        </w:rPr>
        <w:t xml:space="preserve">Інформація про необхідні технічні, якісні та кількісні характеристики предмета закупівлі </w:t>
      </w:r>
      <w:bookmarkStart w:id="0" w:name="_Hlk82138300"/>
      <w:bookmarkStart w:id="1" w:name="_Hlk76641049"/>
      <w:bookmarkStart w:id="2" w:name="_Hlk83389057"/>
    </w:p>
    <w:p w:rsidR="00523A3B" w:rsidRPr="003D0F92" w:rsidRDefault="00511002" w:rsidP="00523A3B">
      <w:pPr>
        <w:spacing w:after="0" w:line="240" w:lineRule="atLeast"/>
        <w:ind w:firstLine="567"/>
        <w:jc w:val="center"/>
        <w:rPr>
          <w:rFonts w:ascii="Times New Roman" w:hAnsi="Times New Roman"/>
          <w:b/>
          <w:bCs/>
          <w:sz w:val="26"/>
          <w:szCs w:val="26"/>
          <w:lang w:val="uk-UA"/>
        </w:rPr>
      </w:pPr>
      <w:bookmarkStart w:id="3" w:name="_Hlk83366318"/>
      <w:bookmarkStart w:id="4" w:name="_Hlk83388777"/>
      <w:bookmarkEnd w:id="0"/>
      <w:bookmarkEnd w:id="1"/>
      <w:r w:rsidRPr="003D0F92">
        <w:rPr>
          <w:rFonts w:ascii="Times New Roman" w:hAnsi="Times New Roman"/>
          <w:b/>
          <w:i/>
          <w:iCs/>
          <w:sz w:val="26"/>
          <w:szCs w:val="26"/>
          <w:lang w:val="uk-UA"/>
        </w:rPr>
        <w:t>Код ДК 021:2015: 31520000-7</w:t>
      </w:r>
      <w:r w:rsidR="00523A3B" w:rsidRPr="003D0F92">
        <w:rPr>
          <w:rFonts w:ascii="Times New Roman" w:hAnsi="Times New Roman"/>
          <w:b/>
          <w:i/>
          <w:iCs/>
          <w:sz w:val="26"/>
          <w:szCs w:val="26"/>
          <w:lang w:val="uk-UA"/>
        </w:rPr>
        <w:sym w:font="Symbol" w:char="F02D"/>
      </w:r>
      <w:r w:rsidR="00523A3B" w:rsidRPr="003D0F92">
        <w:rPr>
          <w:rFonts w:ascii="Times New Roman" w:hAnsi="Times New Roman"/>
          <w:b/>
          <w:i/>
          <w:iCs/>
          <w:sz w:val="26"/>
          <w:szCs w:val="26"/>
          <w:lang w:val="uk-UA"/>
        </w:rPr>
        <w:t xml:space="preserve"> </w:t>
      </w:r>
      <w:r w:rsidRPr="003D0F92">
        <w:rPr>
          <w:rFonts w:ascii="Times New Roman" w:hAnsi="Times New Roman"/>
          <w:b/>
          <w:i/>
          <w:iCs/>
          <w:sz w:val="26"/>
          <w:szCs w:val="26"/>
          <w:lang w:val="uk-UA"/>
        </w:rPr>
        <w:t>«</w:t>
      </w:r>
      <w:r w:rsidR="00523A3B" w:rsidRPr="003D0F92">
        <w:rPr>
          <w:rFonts w:ascii="Times New Roman" w:hAnsi="Times New Roman"/>
          <w:b/>
          <w:i/>
          <w:iCs/>
          <w:sz w:val="26"/>
          <w:szCs w:val="26"/>
          <w:lang w:val="uk-UA"/>
        </w:rPr>
        <w:t>Світильники та освітлювальна арматура</w:t>
      </w:r>
      <w:r w:rsidRPr="003D0F92">
        <w:rPr>
          <w:rFonts w:ascii="Times New Roman" w:hAnsi="Times New Roman"/>
          <w:b/>
          <w:i/>
          <w:iCs/>
          <w:sz w:val="26"/>
          <w:szCs w:val="26"/>
          <w:lang w:val="uk-UA"/>
        </w:rPr>
        <w:t>»</w:t>
      </w:r>
    </w:p>
    <w:bookmarkEnd w:id="3"/>
    <w:p w:rsidR="00523A3B" w:rsidRPr="00D967FF" w:rsidRDefault="00511002" w:rsidP="003D0F92">
      <w:pPr>
        <w:spacing w:after="0" w:line="240" w:lineRule="atLeast"/>
        <w:ind w:firstLine="567"/>
        <w:jc w:val="center"/>
        <w:rPr>
          <w:rFonts w:ascii="Times New Roman" w:hAnsi="Times New Roman"/>
          <w:sz w:val="26"/>
          <w:szCs w:val="26"/>
          <w:lang w:val="uk-UA"/>
        </w:rPr>
      </w:pPr>
      <w:r w:rsidRPr="00D967FF">
        <w:rPr>
          <w:rFonts w:ascii="Times New Roman" w:hAnsi="Times New Roman"/>
          <w:b/>
          <w:bCs/>
          <w:sz w:val="26"/>
          <w:szCs w:val="26"/>
          <w:lang w:val="uk-UA"/>
        </w:rPr>
        <w:t>Ліхтарі</w:t>
      </w:r>
      <w:r w:rsidR="00523A3B" w:rsidRPr="00D967FF">
        <w:rPr>
          <w:rFonts w:ascii="Times New Roman" w:hAnsi="Times New Roman"/>
          <w:b/>
          <w:bCs/>
          <w:sz w:val="26"/>
          <w:szCs w:val="26"/>
          <w:lang w:val="uk-UA"/>
        </w:rPr>
        <w:t xml:space="preserve"> </w:t>
      </w:r>
      <w:bookmarkEnd w:id="4"/>
      <w:r w:rsidR="00523A3B" w:rsidRPr="00D967FF">
        <w:rPr>
          <w:rFonts w:ascii="Times New Roman" w:hAnsi="Times New Roman"/>
          <w:sz w:val="26"/>
          <w:szCs w:val="26"/>
          <w:lang w:val="uk-UA" w:eastAsia="ru-RU"/>
        </w:rPr>
        <w:tab/>
      </w:r>
    </w:p>
    <w:bookmarkEnd w:id="2"/>
    <w:p w:rsidR="00523A3B" w:rsidRPr="00D967FF" w:rsidRDefault="00523A3B" w:rsidP="00523A3B">
      <w:pPr>
        <w:pStyle w:val="a7"/>
        <w:spacing w:before="0" w:after="0"/>
        <w:ind w:firstLine="567"/>
        <w:jc w:val="both"/>
      </w:pPr>
      <w:r w:rsidRPr="00D967FF">
        <w:rPr>
          <w:b/>
          <w:bCs/>
        </w:rPr>
        <w:t>Ціна на товар:</w:t>
      </w:r>
      <w:r w:rsidRPr="00D967FF">
        <w:t xml:space="preserve"> повинна враховувати усі податки та збори, що сплачуються або мають бути сплачені стосовно запропонованого Товару з урахуванням страхування, </w:t>
      </w:r>
      <w:proofErr w:type="spellStart"/>
      <w:r w:rsidRPr="00D967FF">
        <w:t>навантажувально</w:t>
      </w:r>
      <w:proofErr w:type="spellEnd"/>
      <w:r w:rsidRPr="00D967FF">
        <w:t>-розвантажувальних робіт</w:t>
      </w:r>
      <w:r w:rsidRPr="00D967FF">
        <w:rPr>
          <w:bCs/>
        </w:rPr>
        <w:t>, транспортування, сплати митних тарифів та усіх інших витрат</w:t>
      </w:r>
      <w:r w:rsidRPr="00D967FF">
        <w:t xml:space="preserve">. 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пропозиції, </w:t>
      </w:r>
      <w:r w:rsidRPr="00D967FF">
        <w:rPr>
          <w:b/>
        </w:rPr>
        <w:t>визначеній учасником за результатами електронного аукціону</w:t>
      </w:r>
      <w:r w:rsidRPr="00D967FF">
        <w:t>.</w:t>
      </w:r>
    </w:p>
    <w:p w:rsidR="00523A3B" w:rsidRPr="00D967FF" w:rsidRDefault="00523A3B" w:rsidP="00523A3B">
      <w:pPr>
        <w:tabs>
          <w:tab w:val="left" w:pos="720"/>
        </w:tabs>
        <w:spacing w:after="0" w:line="240" w:lineRule="auto"/>
        <w:jc w:val="both"/>
        <w:rPr>
          <w:rFonts w:ascii="Times New Roman" w:hAnsi="Times New Roman"/>
          <w:sz w:val="24"/>
          <w:szCs w:val="24"/>
          <w:lang w:val="uk-UA" w:eastAsia="uk-UA"/>
        </w:rPr>
      </w:pPr>
      <w:r w:rsidRPr="00D967FF">
        <w:rPr>
          <w:rFonts w:ascii="Times New Roman" w:hAnsi="Times New Roman"/>
          <w:b/>
          <w:sz w:val="24"/>
          <w:szCs w:val="24"/>
          <w:lang w:val="uk-UA" w:eastAsia="ru-RU"/>
        </w:rPr>
        <w:tab/>
      </w:r>
      <w:proofErr w:type="spellStart"/>
      <w:r w:rsidRPr="00D967FF">
        <w:rPr>
          <w:rFonts w:ascii="Times New Roman" w:hAnsi="Times New Roman"/>
          <w:b/>
          <w:sz w:val="24"/>
          <w:szCs w:val="24"/>
          <w:lang w:eastAsia="ru-RU"/>
        </w:rPr>
        <w:t>Вимоги</w:t>
      </w:r>
      <w:proofErr w:type="spellEnd"/>
      <w:r w:rsidRPr="00D967FF">
        <w:rPr>
          <w:rFonts w:ascii="Times New Roman" w:hAnsi="Times New Roman"/>
          <w:b/>
          <w:sz w:val="24"/>
          <w:szCs w:val="24"/>
          <w:lang w:eastAsia="ru-RU"/>
        </w:rPr>
        <w:t xml:space="preserve"> до </w:t>
      </w:r>
      <w:proofErr w:type="spellStart"/>
      <w:r w:rsidRPr="00D967FF">
        <w:rPr>
          <w:rFonts w:ascii="Times New Roman" w:hAnsi="Times New Roman"/>
          <w:b/>
          <w:sz w:val="24"/>
          <w:szCs w:val="24"/>
          <w:lang w:eastAsia="ru-RU"/>
        </w:rPr>
        <w:t>транспортування</w:t>
      </w:r>
      <w:proofErr w:type="spellEnd"/>
      <w:r w:rsidRPr="00D967FF">
        <w:rPr>
          <w:rFonts w:ascii="Times New Roman" w:hAnsi="Times New Roman"/>
          <w:b/>
          <w:sz w:val="24"/>
          <w:szCs w:val="24"/>
          <w:lang w:eastAsia="ru-RU"/>
        </w:rPr>
        <w:t xml:space="preserve">: </w:t>
      </w:r>
      <w:r w:rsidRPr="00D967FF">
        <w:rPr>
          <w:rFonts w:ascii="Times New Roman" w:hAnsi="Times New Roman"/>
          <w:sz w:val="24"/>
          <w:szCs w:val="24"/>
        </w:rPr>
        <w:t xml:space="preserve">Товар </w:t>
      </w:r>
      <w:proofErr w:type="spellStart"/>
      <w:r w:rsidRPr="00D967FF">
        <w:rPr>
          <w:rFonts w:ascii="Times New Roman" w:hAnsi="Times New Roman"/>
          <w:sz w:val="24"/>
          <w:szCs w:val="24"/>
        </w:rPr>
        <w:t>поставляється</w:t>
      </w:r>
      <w:proofErr w:type="spellEnd"/>
      <w:r w:rsidRPr="00D967FF">
        <w:rPr>
          <w:rFonts w:ascii="Times New Roman" w:hAnsi="Times New Roman"/>
          <w:sz w:val="24"/>
          <w:szCs w:val="24"/>
        </w:rPr>
        <w:t xml:space="preserve"> в </w:t>
      </w:r>
      <w:proofErr w:type="spellStart"/>
      <w:r w:rsidRPr="00D967FF">
        <w:rPr>
          <w:rFonts w:ascii="Times New Roman" w:hAnsi="Times New Roman"/>
          <w:sz w:val="24"/>
          <w:szCs w:val="24"/>
        </w:rPr>
        <w:t>упаковці</w:t>
      </w:r>
      <w:proofErr w:type="spellEnd"/>
      <w:r w:rsidRPr="00D967FF">
        <w:rPr>
          <w:rFonts w:ascii="Times New Roman" w:hAnsi="Times New Roman"/>
          <w:sz w:val="24"/>
          <w:szCs w:val="24"/>
        </w:rPr>
        <w:t xml:space="preserve">, яка </w:t>
      </w:r>
      <w:proofErr w:type="spellStart"/>
      <w:r w:rsidRPr="00D967FF">
        <w:rPr>
          <w:rFonts w:ascii="Times New Roman" w:hAnsi="Times New Roman"/>
          <w:sz w:val="24"/>
          <w:szCs w:val="24"/>
        </w:rPr>
        <w:t>унеможливлює</w:t>
      </w:r>
      <w:proofErr w:type="spellEnd"/>
      <w:r w:rsidRPr="00D967FF">
        <w:rPr>
          <w:rFonts w:ascii="Times New Roman" w:hAnsi="Times New Roman"/>
          <w:sz w:val="24"/>
          <w:szCs w:val="24"/>
        </w:rPr>
        <w:t xml:space="preserve"> </w:t>
      </w:r>
      <w:proofErr w:type="spellStart"/>
      <w:r w:rsidRPr="00D967FF">
        <w:rPr>
          <w:rFonts w:ascii="Times New Roman" w:hAnsi="Times New Roman"/>
          <w:sz w:val="24"/>
          <w:szCs w:val="24"/>
        </w:rPr>
        <w:t>його</w:t>
      </w:r>
      <w:proofErr w:type="spellEnd"/>
      <w:r w:rsidRPr="00D967FF">
        <w:rPr>
          <w:rFonts w:ascii="Times New Roman" w:hAnsi="Times New Roman"/>
          <w:sz w:val="24"/>
          <w:szCs w:val="24"/>
        </w:rPr>
        <w:t xml:space="preserve"> </w:t>
      </w:r>
      <w:proofErr w:type="spellStart"/>
      <w:r w:rsidRPr="00D967FF">
        <w:rPr>
          <w:rFonts w:ascii="Times New Roman" w:hAnsi="Times New Roman"/>
          <w:sz w:val="24"/>
          <w:szCs w:val="24"/>
        </w:rPr>
        <w:t>псування</w:t>
      </w:r>
      <w:proofErr w:type="spellEnd"/>
      <w:r w:rsidRPr="00D967FF">
        <w:rPr>
          <w:rFonts w:ascii="Times New Roman" w:hAnsi="Times New Roman"/>
          <w:sz w:val="24"/>
          <w:szCs w:val="24"/>
        </w:rPr>
        <w:t xml:space="preserve"> </w:t>
      </w:r>
      <w:proofErr w:type="spellStart"/>
      <w:r w:rsidRPr="00D967FF">
        <w:rPr>
          <w:rFonts w:ascii="Times New Roman" w:hAnsi="Times New Roman"/>
          <w:sz w:val="24"/>
          <w:szCs w:val="24"/>
        </w:rPr>
        <w:t>або</w:t>
      </w:r>
      <w:proofErr w:type="spellEnd"/>
      <w:r w:rsidRPr="00D967FF">
        <w:rPr>
          <w:rFonts w:ascii="Times New Roman" w:hAnsi="Times New Roman"/>
          <w:sz w:val="24"/>
          <w:szCs w:val="24"/>
        </w:rPr>
        <w:t xml:space="preserve"> </w:t>
      </w:r>
      <w:proofErr w:type="spellStart"/>
      <w:r w:rsidRPr="00D967FF">
        <w:rPr>
          <w:rFonts w:ascii="Times New Roman" w:hAnsi="Times New Roman"/>
          <w:sz w:val="24"/>
          <w:szCs w:val="24"/>
        </w:rPr>
        <w:t>пошкодження</w:t>
      </w:r>
      <w:proofErr w:type="spellEnd"/>
      <w:r w:rsidRPr="00D967FF">
        <w:rPr>
          <w:rFonts w:ascii="Times New Roman" w:hAnsi="Times New Roman"/>
          <w:sz w:val="24"/>
          <w:szCs w:val="24"/>
        </w:rPr>
        <w:t xml:space="preserve"> </w:t>
      </w:r>
      <w:proofErr w:type="spellStart"/>
      <w:proofErr w:type="gramStart"/>
      <w:r w:rsidRPr="00D967FF">
        <w:rPr>
          <w:rFonts w:ascii="Times New Roman" w:hAnsi="Times New Roman"/>
          <w:sz w:val="24"/>
          <w:szCs w:val="24"/>
        </w:rPr>
        <w:t>п</w:t>
      </w:r>
      <w:proofErr w:type="gramEnd"/>
      <w:r w:rsidRPr="00D967FF">
        <w:rPr>
          <w:rFonts w:ascii="Times New Roman" w:hAnsi="Times New Roman"/>
          <w:sz w:val="24"/>
          <w:szCs w:val="24"/>
        </w:rPr>
        <w:t>ід</w:t>
      </w:r>
      <w:proofErr w:type="spellEnd"/>
      <w:r w:rsidRPr="00D967FF">
        <w:rPr>
          <w:rFonts w:ascii="Times New Roman" w:hAnsi="Times New Roman"/>
          <w:sz w:val="24"/>
          <w:szCs w:val="24"/>
        </w:rPr>
        <w:t xml:space="preserve"> час </w:t>
      </w:r>
      <w:proofErr w:type="spellStart"/>
      <w:r w:rsidRPr="00D967FF">
        <w:rPr>
          <w:rFonts w:ascii="Times New Roman" w:hAnsi="Times New Roman"/>
          <w:sz w:val="24"/>
          <w:szCs w:val="24"/>
        </w:rPr>
        <w:t>його</w:t>
      </w:r>
      <w:proofErr w:type="spellEnd"/>
      <w:r w:rsidRPr="00D967FF">
        <w:rPr>
          <w:rFonts w:ascii="Times New Roman" w:hAnsi="Times New Roman"/>
          <w:sz w:val="24"/>
          <w:szCs w:val="24"/>
        </w:rPr>
        <w:t xml:space="preserve"> </w:t>
      </w:r>
      <w:proofErr w:type="spellStart"/>
      <w:r w:rsidRPr="00D967FF">
        <w:rPr>
          <w:rFonts w:ascii="Times New Roman" w:hAnsi="Times New Roman"/>
          <w:sz w:val="24"/>
          <w:szCs w:val="24"/>
        </w:rPr>
        <w:t>транспортування</w:t>
      </w:r>
      <w:proofErr w:type="spellEnd"/>
      <w:r w:rsidRPr="00D967FF">
        <w:rPr>
          <w:rFonts w:ascii="Times New Roman" w:hAnsi="Times New Roman"/>
          <w:sz w:val="24"/>
          <w:szCs w:val="24"/>
        </w:rPr>
        <w:t xml:space="preserve">. </w:t>
      </w:r>
      <w:proofErr w:type="spellStart"/>
      <w:r w:rsidRPr="00D967FF">
        <w:rPr>
          <w:rFonts w:ascii="Times New Roman" w:hAnsi="Times New Roman"/>
          <w:sz w:val="24"/>
          <w:szCs w:val="24"/>
        </w:rPr>
        <w:t>Пакування</w:t>
      </w:r>
      <w:proofErr w:type="spellEnd"/>
      <w:r w:rsidRPr="00D967FF">
        <w:rPr>
          <w:rFonts w:ascii="Times New Roman" w:hAnsi="Times New Roman"/>
          <w:sz w:val="24"/>
          <w:szCs w:val="24"/>
        </w:rPr>
        <w:t xml:space="preserve"> Товару у </w:t>
      </w:r>
      <w:proofErr w:type="spellStart"/>
      <w:r w:rsidRPr="00D967FF">
        <w:rPr>
          <w:rFonts w:ascii="Times New Roman" w:hAnsi="Times New Roman"/>
          <w:sz w:val="24"/>
          <w:szCs w:val="24"/>
        </w:rPr>
        <w:t>вологостійку</w:t>
      </w:r>
      <w:proofErr w:type="spellEnd"/>
      <w:r w:rsidRPr="00D967FF">
        <w:rPr>
          <w:rFonts w:ascii="Times New Roman" w:hAnsi="Times New Roman"/>
          <w:sz w:val="24"/>
          <w:szCs w:val="24"/>
        </w:rPr>
        <w:t xml:space="preserve"> </w:t>
      </w:r>
      <w:proofErr w:type="spellStart"/>
      <w:r w:rsidRPr="00D967FF">
        <w:rPr>
          <w:rFonts w:ascii="Times New Roman" w:hAnsi="Times New Roman"/>
          <w:sz w:val="24"/>
          <w:szCs w:val="24"/>
        </w:rPr>
        <w:t>обгортку</w:t>
      </w:r>
      <w:proofErr w:type="spellEnd"/>
      <w:r w:rsidRPr="00D967FF">
        <w:rPr>
          <w:rFonts w:ascii="Times New Roman" w:hAnsi="Times New Roman"/>
          <w:sz w:val="24"/>
          <w:szCs w:val="24"/>
        </w:rPr>
        <w:t>.</w:t>
      </w:r>
      <w:r w:rsidRPr="00D967FF">
        <w:rPr>
          <w:rFonts w:ascii="Times New Roman" w:hAnsi="Times New Roman"/>
          <w:sz w:val="24"/>
          <w:szCs w:val="24"/>
          <w:lang w:eastAsia="uk-UA"/>
        </w:rPr>
        <w:t xml:space="preserve"> </w:t>
      </w:r>
      <w:proofErr w:type="spellStart"/>
      <w:r w:rsidRPr="00D967FF">
        <w:rPr>
          <w:rFonts w:ascii="Times New Roman" w:hAnsi="Times New Roman"/>
          <w:sz w:val="24"/>
          <w:szCs w:val="24"/>
          <w:lang w:eastAsia="uk-UA"/>
        </w:rPr>
        <w:t>Відвантаження</w:t>
      </w:r>
      <w:proofErr w:type="spellEnd"/>
      <w:r w:rsidRPr="00D967FF">
        <w:rPr>
          <w:rFonts w:ascii="Times New Roman" w:hAnsi="Times New Roman"/>
          <w:sz w:val="24"/>
          <w:szCs w:val="24"/>
          <w:lang w:eastAsia="uk-UA"/>
        </w:rPr>
        <w:t xml:space="preserve">, доставка до </w:t>
      </w:r>
      <w:proofErr w:type="spellStart"/>
      <w:proofErr w:type="gramStart"/>
      <w:r w:rsidRPr="00D967FF">
        <w:rPr>
          <w:rFonts w:ascii="Times New Roman" w:hAnsi="Times New Roman"/>
          <w:sz w:val="24"/>
          <w:szCs w:val="24"/>
          <w:lang w:eastAsia="uk-UA"/>
        </w:rPr>
        <w:t>м</w:t>
      </w:r>
      <w:proofErr w:type="gramEnd"/>
      <w:r w:rsidRPr="00D967FF">
        <w:rPr>
          <w:rFonts w:ascii="Times New Roman" w:hAnsi="Times New Roman"/>
          <w:sz w:val="24"/>
          <w:szCs w:val="24"/>
          <w:lang w:eastAsia="uk-UA"/>
        </w:rPr>
        <w:t>ісця</w:t>
      </w:r>
      <w:proofErr w:type="spellEnd"/>
      <w:r w:rsidRPr="00D967FF">
        <w:rPr>
          <w:rFonts w:ascii="Times New Roman" w:hAnsi="Times New Roman"/>
          <w:sz w:val="24"/>
          <w:szCs w:val="24"/>
          <w:lang w:eastAsia="uk-UA"/>
        </w:rPr>
        <w:t xml:space="preserve"> поставки Товару та </w:t>
      </w:r>
      <w:proofErr w:type="spellStart"/>
      <w:r w:rsidRPr="00D967FF">
        <w:rPr>
          <w:rFonts w:ascii="Times New Roman" w:hAnsi="Times New Roman"/>
          <w:sz w:val="24"/>
          <w:szCs w:val="24"/>
          <w:lang w:eastAsia="uk-UA"/>
        </w:rPr>
        <w:t>розвантаження</w:t>
      </w:r>
      <w:proofErr w:type="spellEnd"/>
      <w:r w:rsidRPr="00D967FF">
        <w:rPr>
          <w:rFonts w:ascii="Times New Roman" w:hAnsi="Times New Roman"/>
          <w:sz w:val="24"/>
          <w:szCs w:val="24"/>
          <w:lang w:eastAsia="uk-UA"/>
        </w:rPr>
        <w:t xml:space="preserve"> Товару на склад </w:t>
      </w:r>
      <w:proofErr w:type="spellStart"/>
      <w:r w:rsidRPr="00D967FF">
        <w:rPr>
          <w:rFonts w:ascii="Times New Roman" w:hAnsi="Times New Roman"/>
          <w:sz w:val="24"/>
          <w:szCs w:val="24"/>
          <w:lang w:eastAsia="uk-UA"/>
        </w:rPr>
        <w:t>Замовника</w:t>
      </w:r>
      <w:proofErr w:type="spellEnd"/>
      <w:r w:rsidRPr="00D967FF">
        <w:rPr>
          <w:rFonts w:ascii="Times New Roman" w:hAnsi="Times New Roman"/>
          <w:sz w:val="24"/>
          <w:szCs w:val="24"/>
          <w:lang w:eastAsia="uk-UA"/>
        </w:rPr>
        <w:t xml:space="preserve"> </w:t>
      </w:r>
      <w:proofErr w:type="spellStart"/>
      <w:r w:rsidRPr="00D967FF">
        <w:rPr>
          <w:rFonts w:ascii="Times New Roman" w:hAnsi="Times New Roman"/>
          <w:sz w:val="24"/>
          <w:szCs w:val="24"/>
          <w:lang w:eastAsia="uk-UA"/>
        </w:rPr>
        <w:t>здійснюється</w:t>
      </w:r>
      <w:proofErr w:type="spellEnd"/>
      <w:r w:rsidRPr="00D967FF">
        <w:rPr>
          <w:rFonts w:ascii="Times New Roman" w:hAnsi="Times New Roman"/>
          <w:sz w:val="24"/>
          <w:szCs w:val="24"/>
          <w:lang w:eastAsia="uk-UA"/>
        </w:rPr>
        <w:t xml:space="preserve"> </w:t>
      </w:r>
      <w:proofErr w:type="spellStart"/>
      <w:r w:rsidRPr="00D967FF">
        <w:rPr>
          <w:rFonts w:ascii="Times New Roman" w:hAnsi="Times New Roman"/>
          <w:sz w:val="24"/>
          <w:szCs w:val="24"/>
          <w:lang w:eastAsia="uk-UA"/>
        </w:rPr>
        <w:t>Учасником</w:t>
      </w:r>
      <w:proofErr w:type="spellEnd"/>
      <w:r w:rsidRPr="00D967FF">
        <w:rPr>
          <w:rFonts w:ascii="Times New Roman" w:hAnsi="Times New Roman"/>
          <w:sz w:val="24"/>
          <w:szCs w:val="24"/>
          <w:lang w:eastAsia="uk-UA"/>
        </w:rPr>
        <w:t xml:space="preserve"> </w:t>
      </w:r>
      <w:proofErr w:type="spellStart"/>
      <w:r w:rsidRPr="00D967FF">
        <w:rPr>
          <w:rFonts w:ascii="Times New Roman" w:hAnsi="Times New Roman"/>
          <w:sz w:val="24"/>
          <w:szCs w:val="24"/>
          <w:lang w:eastAsia="uk-UA"/>
        </w:rPr>
        <w:t>власними</w:t>
      </w:r>
      <w:proofErr w:type="spellEnd"/>
      <w:r w:rsidRPr="00D967FF">
        <w:rPr>
          <w:rFonts w:ascii="Times New Roman" w:hAnsi="Times New Roman"/>
          <w:sz w:val="24"/>
          <w:szCs w:val="24"/>
          <w:lang w:eastAsia="uk-UA"/>
        </w:rPr>
        <w:t xml:space="preserve"> силами і транспортом.</w:t>
      </w:r>
    </w:p>
    <w:p w:rsidR="00523A3B" w:rsidRPr="00D967FF" w:rsidRDefault="00523A3B" w:rsidP="00523A3B">
      <w:pPr>
        <w:tabs>
          <w:tab w:val="left" w:pos="720"/>
        </w:tabs>
        <w:spacing w:after="0" w:line="240" w:lineRule="auto"/>
        <w:jc w:val="both"/>
        <w:rPr>
          <w:lang w:val="uk-UA"/>
        </w:rPr>
      </w:pPr>
      <w:r w:rsidRPr="00D967FF">
        <w:rPr>
          <w:rFonts w:ascii="Times New Roman" w:hAnsi="Times New Roman"/>
          <w:sz w:val="24"/>
          <w:szCs w:val="24"/>
          <w:lang w:val="uk-UA" w:eastAsia="uk-UA"/>
        </w:rPr>
        <w:tab/>
        <w:t>Заявка здійсню</w:t>
      </w:r>
      <w:r w:rsidR="00511002" w:rsidRPr="00D967FF">
        <w:rPr>
          <w:rFonts w:ascii="Times New Roman" w:hAnsi="Times New Roman"/>
          <w:sz w:val="24"/>
          <w:szCs w:val="24"/>
          <w:lang w:val="uk-UA" w:eastAsia="uk-UA"/>
        </w:rPr>
        <w:t>є</w:t>
      </w:r>
      <w:r w:rsidRPr="00D967FF">
        <w:rPr>
          <w:rFonts w:ascii="Times New Roman" w:hAnsi="Times New Roman"/>
          <w:sz w:val="24"/>
          <w:szCs w:val="24"/>
          <w:lang w:val="uk-UA" w:eastAsia="uk-UA"/>
        </w:rPr>
        <w:t>ться в усній чи письмовій формі (засобами зв’язку).</w:t>
      </w:r>
    </w:p>
    <w:p w:rsidR="00523A3B" w:rsidRPr="00D967FF" w:rsidRDefault="00523A3B" w:rsidP="00523A3B">
      <w:pPr>
        <w:widowControl w:val="0"/>
        <w:spacing w:after="0" w:line="240" w:lineRule="auto"/>
        <w:ind w:firstLine="708"/>
        <w:jc w:val="both"/>
        <w:rPr>
          <w:rFonts w:ascii="Times New Roman" w:hAnsi="Times New Roman"/>
          <w:b/>
          <w:sz w:val="24"/>
          <w:szCs w:val="24"/>
          <w:lang w:val="uk-UA" w:eastAsia="ru-RU"/>
        </w:rPr>
      </w:pPr>
      <w:proofErr w:type="spellStart"/>
      <w:r w:rsidRPr="00D967FF">
        <w:rPr>
          <w:rFonts w:ascii="Times New Roman" w:hAnsi="Times New Roman"/>
          <w:b/>
          <w:sz w:val="24"/>
          <w:szCs w:val="24"/>
          <w:lang w:eastAsia="ru-RU"/>
        </w:rPr>
        <w:t>Місце</w:t>
      </w:r>
      <w:proofErr w:type="spellEnd"/>
      <w:r w:rsidRPr="00D967FF">
        <w:rPr>
          <w:rFonts w:ascii="Times New Roman" w:hAnsi="Times New Roman"/>
          <w:b/>
          <w:sz w:val="24"/>
          <w:szCs w:val="24"/>
          <w:lang w:eastAsia="ru-RU"/>
        </w:rPr>
        <w:t xml:space="preserve"> поставки товару: </w:t>
      </w:r>
      <w:proofErr w:type="spellStart"/>
      <w:proofErr w:type="gramStart"/>
      <w:r w:rsidR="00511002" w:rsidRPr="00D967FF">
        <w:rPr>
          <w:rFonts w:ascii="Times New Roman" w:hAnsi="Times New Roman"/>
          <w:b/>
          <w:sz w:val="24"/>
          <w:szCs w:val="24"/>
          <w:lang w:eastAsia="ru-RU"/>
        </w:rPr>
        <w:t>адм</w:t>
      </w:r>
      <w:proofErr w:type="gramEnd"/>
      <w:r w:rsidR="00511002" w:rsidRPr="00D967FF">
        <w:rPr>
          <w:rFonts w:ascii="Times New Roman" w:hAnsi="Times New Roman"/>
          <w:b/>
          <w:sz w:val="24"/>
          <w:szCs w:val="24"/>
          <w:lang w:eastAsia="ru-RU"/>
        </w:rPr>
        <w:t>іністративна</w:t>
      </w:r>
      <w:proofErr w:type="spellEnd"/>
      <w:r w:rsidR="00511002" w:rsidRPr="00D967FF">
        <w:rPr>
          <w:rFonts w:ascii="Times New Roman" w:hAnsi="Times New Roman"/>
          <w:b/>
          <w:sz w:val="24"/>
          <w:szCs w:val="24"/>
          <w:lang w:eastAsia="ru-RU"/>
        </w:rPr>
        <w:t xml:space="preserve"> </w:t>
      </w:r>
      <w:proofErr w:type="spellStart"/>
      <w:r w:rsidR="00511002" w:rsidRPr="00D967FF">
        <w:rPr>
          <w:rFonts w:ascii="Times New Roman" w:hAnsi="Times New Roman"/>
          <w:b/>
          <w:sz w:val="24"/>
          <w:szCs w:val="24"/>
          <w:lang w:eastAsia="ru-RU"/>
        </w:rPr>
        <w:t>будівля</w:t>
      </w:r>
      <w:proofErr w:type="spellEnd"/>
      <w:r w:rsidR="00511002" w:rsidRPr="00D967FF">
        <w:rPr>
          <w:rFonts w:ascii="Times New Roman" w:hAnsi="Times New Roman"/>
          <w:b/>
          <w:sz w:val="24"/>
          <w:szCs w:val="24"/>
          <w:lang w:eastAsia="ru-RU"/>
        </w:rPr>
        <w:t xml:space="preserve"> </w:t>
      </w:r>
      <w:proofErr w:type="spellStart"/>
      <w:r w:rsidR="00511002" w:rsidRPr="00D967FF">
        <w:rPr>
          <w:rFonts w:ascii="Times New Roman" w:hAnsi="Times New Roman"/>
          <w:b/>
          <w:sz w:val="24"/>
          <w:szCs w:val="24"/>
          <w:lang w:eastAsia="ru-RU"/>
        </w:rPr>
        <w:t>Полтавської</w:t>
      </w:r>
      <w:proofErr w:type="spellEnd"/>
      <w:r w:rsidR="00511002" w:rsidRPr="00D967FF">
        <w:rPr>
          <w:rFonts w:ascii="Times New Roman" w:hAnsi="Times New Roman"/>
          <w:b/>
          <w:sz w:val="24"/>
          <w:szCs w:val="24"/>
          <w:lang w:eastAsia="ru-RU"/>
        </w:rPr>
        <w:t xml:space="preserve"> </w:t>
      </w:r>
      <w:proofErr w:type="spellStart"/>
      <w:r w:rsidR="00511002" w:rsidRPr="00D967FF">
        <w:rPr>
          <w:rFonts w:ascii="Times New Roman" w:hAnsi="Times New Roman"/>
          <w:b/>
          <w:sz w:val="24"/>
          <w:szCs w:val="24"/>
          <w:lang w:eastAsia="ru-RU"/>
        </w:rPr>
        <w:t>митниці</w:t>
      </w:r>
      <w:proofErr w:type="spellEnd"/>
      <w:r w:rsidR="00511002" w:rsidRPr="00D967FF">
        <w:rPr>
          <w:rFonts w:ascii="Times New Roman" w:hAnsi="Times New Roman"/>
          <w:b/>
          <w:sz w:val="24"/>
          <w:szCs w:val="24"/>
          <w:lang w:eastAsia="ru-RU"/>
        </w:rPr>
        <w:t xml:space="preserve"> за адресою: 36022, </w:t>
      </w:r>
      <w:proofErr w:type="spellStart"/>
      <w:r w:rsidR="00511002" w:rsidRPr="00D967FF">
        <w:rPr>
          <w:rFonts w:ascii="Times New Roman" w:hAnsi="Times New Roman"/>
          <w:b/>
          <w:sz w:val="24"/>
          <w:szCs w:val="24"/>
          <w:lang w:eastAsia="ru-RU"/>
        </w:rPr>
        <w:t>Полтавська</w:t>
      </w:r>
      <w:proofErr w:type="spellEnd"/>
      <w:r w:rsidR="00511002" w:rsidRPr="00D967FF">
        <w:rPr>
          <w:rFonts w:ascii="Times New Roman" w:hAnsi="Times New Roman"/>
          <w:b/>
          <w:sz w:val="24"/>
          <w:szCs w:val="24"/>
          <w:lang w:eastAsia="ru-RU"/>
        </w:rPr>
        <w:t xml:space="preserve"> область, м. Полтава, </w:t>
      </w:r>
      <w:proofErr w:type="spellStart"/>
      <w:r w:rsidR="00511002" w:rsidRPr="00D967FF">
        <w:rPr>
          <w:rFonts w:ascii="Times New Roman" w:hAnsi="Times New Roman"/>
          <w:b/>
          <w:sz w:val="24"/>
          <w:szCs w:val="24"/>
          <w:lang w:eastAsia="ru-RU"/>
        </w:rPr>
        <w:t>вул</w:t>
      </w:r>
      <w:proofErr w:type="spellEnd"/>
      <w:r w:rsidR="00511002" w:rsidRPr="00D967FF">
        <w:rPr>
          <w:rFonts w:ascii="Times New Roman" w:hAnsi="Times New Roman"/>
          <w:b/>
          <w:sz w:val="24"/>
          <w:szCs w:val="24"/>
          <w:lang w:eastAsia="ru-RU"/>
        </w:rPr>
        <w:t xml:space="preserve">. </w:t>
      </w:r>
      <w:proofErr w:type="spellStart"/>
      <w:r w:rsidR="00511002" w:rsidRPr="00D967FF">
        <w:rPr>
          <w:rFonts w:ascii="Times New Roman" w:hAnsi="Times New Roman"/>
          <w:b/>
          <w:sz w:val="24"/>
          <w:szCs w:val="24"/>
          <w:lang w:eastAsia="ru-RU"/>
        </w:rPr>
        <w:t>Кукоби</w:t>
      </w:r>
      <w:proofErr w:type="spellEnd"/>
      <w:r w:rsidR="00511002" w:rsidRPr="00D967FF">
        <w:rPr>
          <w:rFonts w:ascii="Times New Roman" w:hAnsi="Times New Roman"/>
          <w:b/>
          <w:sz w:val="24"/>
          <w:szCs w:val="24"/>
          <w:lang w:eastAsia="ru-RU"/>
        </w:rPr>
        <w:t xml:space="preserve"> </w:t>
      </w:r>
      <w:proofErr w:type="spellStart"/>
      <w:proofErr w:type="gramStart"/>
      <w:r w:rsidR="00511002" w:rsidRPr="00D967FF">
        <w:rPr>
          <w:rFonts w:ascii="Times New Roman" w:hAnsi="Times New Roman"/>
          <w:b/>
          <w:sz w:val="24"/>
          <w:szCs w:val="24"/>
          <w:lang w:eastAsia="ru-RU"/>
        </w:rPr>
        <w:t>Анатолія</w:t>
      </w:r>
      <w:proofErr w:type="spellEnd"/>
      <w:proofErr w:type="gramEnd"/>
      <w:r w:rsidR="00511002" w:rsidRPr="00D967FF">
        <w:rPr>
          <w:rFonts w:ascii="Times New Roman" w:hAnsi="Times New Roman"/>
          <w:b/>
          <w:sz w:val="24"/>
          <w:szCs w:val="24"/>
          <w:lang w:eastAsia="ru-RU"/>
        </w:rPr>
        <w:t>, буд.</w:t>
      </w:r>
      <w:r w:rsidR="000A4E59" w:rsidRPr="00D967FF">
        <w:rPr>
          <w:rFonts w:ascii="Times New Roman" w:hAnsi="Times New Roman"/>
          <w:b/>
          <w:sz w:val="24"/>
          <w:szCs w:val="24"/>
          <w:lang w:val="uk-UA" w:eastAsia="ru-RU"/>
        </w:rPr>
        <w:t xml:space="preserve"> </w:t>
      </w:r>
      <w:r w:rsidR="00511002" w:rsidRPr="00D967FF">
        <w:rPr>
          <w:rFonts w:ascii="Times New Roman" w:hAnsi="Times New Roman"/>
          <w:b/>
          <w:sz w:val="24"/>
          <w:szCs w:val="24"/>
          <w:lang w:eastAsia="ru-RU"/>
        </w:rPr>
        <w:t>28.</w:t>
      </w:r>
    </w:p>
    <w:p w:rsidR="00523A3B" w:rsidRPr="00D967FF" w:rsidRDefault="00523A3B" w:rsidP="00523A3B">
      <w:pPr>
        <w:spacing w:after="0"/>
        <w:ind w:firstLine="708"/>
        <w:jc w:val="both"/>
        <w:rPr>
          <w:rFonts w:ascii="Times New Roman" w:hAnsi="Times New Roman"/>
          <w:sz w:val="24"/>
          <w:szCs w:val="24"/>
          <w:lang w:val="uk-UA"/>
        </w:rPr>
      </w:pPr>
      <w:r w:rsidRPr="00D967FF">
        <w:rPr>
          <w:rFonts w:ascii="Times New Roman" w:hAnsi="Times New Roman"/>
          <w:sz w:val="24"/>
          <w:szCs w:val="24"/>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23A3B" w:rsidRPr="00D967FF" w:rsidRDefault="00523A3B" w:rsidP="00523A3B">
      <w:pPr>
        <w:ind w:firstLine="708"/>
        <w:jc w:val="both"/>
        <w:rPr>
          <w:rFonts w:ascii="Times New Roman" w:hAnsi="Times New Roman"/>
          <w:sz w:val="24"/>
          <w:szCs w:val="24"/>
          <w:lang w:val="uk-UA"/>
        </w:rPr>
      </w:pPr>
      <w:r w:rsidRPr="00D967FF">
        <w:rPr>
          <w:rFonts w:ascii="Times New Roman" w:hAnsi="Times New Roman"/>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23A3B" w:rsidRPr="00D967FF" w:rsidRDefault="00523A3B" w:rsidP="00523A3B">
      <w:pPr>
        <w:widowControl w:val="0"/>
        <w:spacing w:after="0" w:line="240" w:lineRule="auto"/>
        <w:jc w:val="both"/>
        <w:rPr>
          <w:rFonts w:ascii="Times New Roman" w:hAnsi="Times New Roman"/>
          <w:b/>
          <w:sz w:val="24"/>
          <w:szCs w:val="24"/>
          <w:lang w:eastAsia="ru-RU"/>
        </w:rPr>
      </w:pPr>
      <w:proofErr w:type="spellStart"/>
      <w:proofErr w:type="gramStart"/>
      <w:r w:rsidRPr="00D967FF">
        <w:rPr>
          <w:rFonts w:ascii="Times New Roman" w:hAnsi="Times New Roman"/>
          <w:b/>
          <w:sz w:val="24"/>
          <w:szCs w:val="24"/>
          <w:lang w:eastAsia="ru-RU"/>
        </w:rPr>
        <w:t>Техн</w:t>
      </w:r>
      <w:proofErr w:type="gramEnd"/>
      <w:r w:rsidRPr="00D967FF">
        <w:rPr>
          <w:rFonts w:ascii="Times New Roman" w:hAnsi="Times New Roman"/>
          <w:b/>
          <w:sz w:val="24"/>
          <w:szCs w:val="24"/>
          <w:lang w:eastAsia="ru-RU"/>
        </w:rPr>
        <w:t>ічна</w:t>
      </w:r>
      <w:proofErr w:type="spellEnd"/>
      <w:r w:rsidRPr="00D967FF">
        <w:rPr>
          <w:rFonts w:ascii="Times New Roman" w:hAnsi="Times New Roman"/>
          <w:b/>
          <w:sz w:val="24"/>
          <w:szCs w:val="24"/>
          <w:lang w:eastAsia="ru-RU"/>
        </w:rPr>
        <w:t xml:space="preserve"> </w:t>
      </w:r>
      <w:r w:rsidRPr="00D967FF">
        <w:rPr>
          <w:rFonts w:ascii="Times New Roman" w:hAnsi="Times New Roman"/>
          <w:b/>
          <w:sz w:val="24"/>
          <w:szCs w:val="24"/>
          <w:lang w:val="uk-UA" w:eastAsia="ru-RU"/>
        </w:rPr>
        <w:t xml:space="preserve">специфікація </w:t>
      </w:r>
      <w:r w:rsidRPr="00D967FF">
        <w:rPr>
          <w:rFonts w:ascii="Times New Roman" w:hAnsi="Times New Roman"/>
          <w:b/>
          <w:sz w:val="24"/>
          <w:szCs w:val="24"/>
          <w:lang w:eastAsia="ru-RU"/>
        </w:rPr>
        <w:t xml:space="preserve">предмета </w:t>
      </w:r>
      <w:proofErr w:type="spellStart"/>
      <w:r w:rsidRPr="00D967FF">
        <w:rPr>
          <w:rFonts w:ascii="Times New Roman" w:hAnsi="Times New Roman"/>
          <w:b/>
          <w:sz w:val="24"/>
          <w:szCs w:val="24"/>
          <w:lang w:eastAsia="ru-RU"/>
        </w:rPr>
        <w:t>закупівлі</w:t>
      </w:r>
      <w:proofErr w:type="spellEnd"/>
      <w:r w:rsidRPr="00D967FF">
        <w:rPr>
          <w:rFonts w:ascii="Times New Roman" w:hAnsi="Times New Roman"/>
          <w:b/>
          <w:sz w:val="24"/>
          <w:szCs w:val="24"/>
          <w:lang w:eastAsia="ru-RU"/>
        </w:rPr>
        <w:t>:</w:t>
      </w:r>
    </w:p>
    <w:tbl>
      <w:tblPr>
        <w:tblW w:w="10130"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3598"/>
        <w:gridCol w:w="3598"/>
        <w:gridCol w:w="993"/>
        <w:gridCol w:w="746"/>
      </w:tblGrid>
      <w:tr w:rsidR="00D967FF" w:rsidRPr="00D967FF" w:rsidTr="00AE0C29">
        <w:trPr>
          <w:trHeight w:val="20"/>
          <w:jc w:val="center"/>
        </w:trPr>
        <w:tc>
          <w:tcPr>
            <w:tcW w:w="1195" w:type="dxa"/>
            <w:shd w:val="clear" w:color="auto" w:fill="DEEAF6"/>
            <w:noWrap/>
            <w:vAlign w:val="center"/>
          </w:tcPr>
          <w:p w:rsidR="00523A3B" w:rsidRPr="00D967FF" w:rsidRDefault="00523A3B" w:rsidP="00AE0C29">
            <w:pPr>
              <w:jc w:val="center"/>
              <w:rPr>
                <w:rFonts w:ascii="Times New Roman" w:hAnsi="Times New Roman"/>
                <w:b/>
                <w:bCs/>
                <w:sz w:val="24"/>
                <w:szCs w:val="24"/>
                <w:lang w:val="uk-UA"/>
              </w:rPr>
            </w:pPr>
            <w:bookmarkStart w:id="5" w:name="_Hlk141351239"/>
            <w:r w:rsidRPr="00D967FF">
              <w:rPr>
                <w:rFonts w:ascii="Times New Roman" w:hAnsi="Times New Roman"/>
                <w:b/>
                <w:bCs/>
                <w:sz w:val="24"/>
                <w:szCs w:val="24"/>
                <w:lang w:val="uk-UA"/>
              </w:rPr>
              <w:t>№ з/п</w:t>
            </w:r>
          </w:p>
        </w:tc>
        <w:tc>
          <w:tcPr>
            <w:tcW w:w="3598" w:type="dxa"/>
            <w:shd w:val="clear" w:color="auto" w:fill="DEEAF6"/>
            <w:noWrap/>
            <w:vAlign w:val="center"/>
          </w:tcPr>
          <w:p w:rsidR="00523A3B" w:rsidRPr="00D967FF" w:rsidRDefault="00523A3B" w:rsidP="00AE0C29">
            <w:pPr>
              <w:jc w:val="center"/>
              <w:rPr>
                <w:rFonts w:ascii="Times New Roman" w:hAnsi="Times New Roman"/>
                <w:b/>
                <w:bCs/>
                <w:sz w:val="24"/>
                <w:szCs w:val="24"/>
                <w:lang w:val="uk-UA"/>
              </w:rPr>
            </w:pPr>
            <w:r w:rsidRPr="00D967FF">
              <w:rPr>
                <w:rFonts w:ascii="Times New Roman" w:hAnsi="Times New Roman"/>
                <w:b/>
                <w:bCs/>
                <w:sz w:val="24"/>
                <w:szCs w:val="24"/>
                <w:lang w:val="uk-UA"/>
              </w:rPr>
              <w:t>Найменування ліхтаря</w:t>
            </w:r>
          </w:p>
        </w:tc>
        <w:tc>
          <w:tcPr>
            <w:tcW w:w="3598" w:type="dxa"/>
            <w:shd w:val="clear" w:color="auto" w:fill="DEEAF6"/>
            <w:vAlign w:val="center"/>
          </w:tcPr>
          <w:p w:rsidR="00523A3B" w:rsidRPr="00D967FF" w:rsidRDefault="00523A3B" w:rsidP="00AE0C29">
            <w:pPr>
              <w:jc w:val="center"/>
              <w:rPr>
                <w:rFonts w:ascii="Times New Roman" w:hAnsi="Times New Roman"/>
                <w:b/>
                <w:bCs/>
                <w:sz w:val="24"/>
                <w:szCs w:val="24"/>
                <w:lang w:val="uk-UA"/>
              </w:rPr>
            </w:pPr>
            <w:r w:rsidRPr="00D967FF">
              <w:rPr>
                <w:rFonts w:ascii="Times New Roman" w:hAnsi="Times New Roman"/>
                <w:b/>
                <w:bCs/>
                <w:sz w:val="24"/>
                <w:szCs w:val="24"/>
                <w:lang w:val="uk-UA"/>
              </w:rPr>
              <w:t>Орієнтовний дизайн ліхтаря</w:t>
            </w:r>
          </w:p>
        </w:tc>
        <w:tc>
          <w:tcPr>
            <w:tcW w:w="993" w:type="dxa"/>
            <w:shd w:val="clear" w:color="auto" w:fill="DEEAF6"/>
            <w:vAlign w:val="center"/>
          </w:tcPr>
          <w:p w:rsidR="00523A3B" w:rsidRPr="00D967FF" w:rsidRDefault="00523A3B" w:rsidP="00AE0C29">
            <w:pPr>
              <w:jc w:val="center"/>
              <w:rPr>
                <w:rFonts w:ascii="Times New Roman" w:hAnsi="Times New Roman"/>
                <w:b/>
                <w:bCs/>
                <w:sz w:val="24"/>
                <w:szCs w:val="24"/>
                <w:lang w:val="uk-UA"/>
              </w:rPr>
            </w:pPr>
            <w:r w:rsidRPr="00D967FF">
              <w:rPr>
                <w:rFonts w:ascii="Times New Roman" w:hAnsi="Times New Roman"/>
                <w:b/>
                <w:bCs/>
                <w:sz w:val="24"/>
                <w:szCs w:val="24"/>
                <w:lang w:val="uk-UA"/>
              </w:rPr>
              <w:t>Од. виміру</w:t>
            </w:r>
          </w:p>
        </w:tc>
        <w:tc>
          <w:tcPr>
            <w:tcW w:w="746" w:type="dxa"/>
            <w:shd w:val="clear" w:color="auto" w:fill="DEEAF6"/>
            <w:vAlign w:val="center"/>
          </w:tcPr>
          <w:p w:rsidR="00523A3B" w:rsidRPr="00D967FF" w:rsidRDefault="00523A3B" w:rsidP="00AE0C29">
            <w:pPr>
              <w:jc w:val="center"/>
              <w:rPr>
                <w:rFonts w:ascii="Times New Roman" w:hAnsi="Times New Roman"/>
                <w:b/>
                <w:bCs/>
                <w:sz w:val="24"/>
                <w:szCs w:val="24"/>
                <w:lang w:val="uk-UA"/>
              </w:rPr>
            </w:pPr>
            <w:r w:rsidRPr="00D967FF">
              <w:rPr>
                <w:rFonts w:ascii="Times New Roman" w:hAnsi="Times New Roman"/>
                <w:b/>
                <w:bCs/>
                <w:sz w:val="24"/>
                <w:szCs w:val="24"/>
                <w:lang w:val="uk-UA"/>
              </w:rPr>
              <w:t>Кіл-</w:t>
            </w:r>
            <w:proofErr w:type="spellStart"/>
            <w:r w:rsidRPr="00D967FF">
              <w:rPr>
                <w:rFonts w:ascii="Times New Roman" w:hAnsi="Times New Roman"/>
                <w:b/>
                <w:bCs/>
                <w:sz w:val="24"/>
                <w:szCs w:val="24"/>
                <w:lang w:val="uk-UA"/>
              </w:rPr>
              <w:t>ть</w:t>
            </w:r>
            <w:proofErr w:type="spellEnd"/>
          </w:p>
        </w:tc>
      </w:tr>
      <w:tr w:rsidR="00D967FF" w:rsidRPr="00D967FF" w:rsidTr="00AE0C29">
        <w:trPr>
          <w:trHeight w:val="20"/>
          <w:jc w:val="center"/>
        </w:trPr>
        <w:tc>
          <w:tcPr>
            <w:tcW w:w="1195" w:type="dxa"/>
            <w:vAlign w:val="center"/>
          </w:tcPr>
          <w:p w:rsidR="00523A3B" w:rsidRPr="00D967FF" w:rsidRDefault="00523A3B" w:rsidP="00AE0C29">
            <w:pPr>
              <w:jc w:val="center"/>
              <w:rPr>
                <w:rFonts w:ascii="Times New Roman" w:hAnsi="Times New Roman"/>
                <w:sz w:val="24"/>
                <w:szCs w:val="24"/>
                <w:lang w:val="uk-UA"/>
              </w:rPr>
            </w:pPr>
            <w:r w:rsidRPr="00D967FF">
              <w:rPr>
                <w:rFonts w:ascii="Times New Roman" w:hAnsi="Times New Roman"/>
                <w:sz w:val="24"/>
                <w:szCs w:val="24"/>
                <w:lang w:val="uk-UA"/>
              </w:rPr>
              <w:t>1.</w:t>
            </w:r>
          </w:p>
        </w:tc>
        <w:tc>
          <w:tcPr>
            <w:tcW w:w="3598" w:type="dxa"/>
            <w:vAlign w:val="center"/>
          </w:tcPr>
          <w:p w:rsidR="00523A3B" w:rsidRPr="00D967FF" w:rsidRDefault="00523A3B" w:rsidP="00AE0C29">
            <w:pPr>
              <w:rPr>
                <w:rFonts w:ascii="Times New Roman" w:hAnsi="Times New Roman"/>
                <w:sz w:val="24"/>
                <w:szCs w:val="24"/>
              </w:rPr>
            </w:pPr>
            <w:r w:rsidRPr="00D967FF">
              <w:rPr>
                <w:rFonts w:ascii="Times New Roman" w:hAnsi="Times New Roman"/>
                <w:sz w:val="24"/>
                <w:szCs w:val="24"/>
                <w:lang w:val="uk-UA"/>
              </w:rPr>
              <w:t xml:space="preserve">Ліхтар тактичний </w:t>
            </w:r>
            <w:proofErr w:type="spellStart"/>
            <w:r w:rsidRPr="00D967FF">
              <w:rPr>
                <w:rFonts w:ascii="Times New Roman" w:hAnsi="Times New Roman"/>
                <w:sz w:val="24"/>
                <w:szCs w:val="24"/>
                <w:lang w:val="uk-UA"/>
              </w:rPr>
              <w:t>Police</w:t>
            </w:r>
            <w:proofErr w:type="spellEnd"/>
            <w:r w:rsidRPr="00D967FF">
              <w:rPr>
                <w:rFonts w:ascii="Times New Roman" w:hAnsi="Times New Roman"/>
                <w:sz w:val="24"/>
                <w:szCs w:val="24"/>
                <w:lang w:val="uk-UA"/>
              </w:rPr>
              <w:t xml:space="preserve"> Q2800-T6 18650 х 2, заряджається від мережі 220В та авто ЗУ 12В, виносна кнопка або еквівалент</w:t>
            </w:r>
          </w:p>
        </w:tc>
        <w:tc>
          <w:tcPr>
            <w:tcW w:w="3598" w:type="dxa"/>
            <w:vAlign w:val="center"/>
          </w:tcPr>
          <w:p w:rsidR="00523A3B" w:rsidRPr="00D967FF" w:rsidRDefault="00523A3B" w:rsidP="00AE0C29">
            <w:pPr>
              <w:rPr>
                <w:rFonts w:ascii="Times New Roman" w:hAnsi="Times New Roman"/>
                <w:sz w:val="24"/>
                <w:szCs w:val="24"/>
                <w:lang w:val="en-US"/>
              </w:rPr>
            </w:pPr>
            <w:r w:rsidRPr="00D967FF">
              <w:rPr>
                <w:rFonts w:ascii="Times New Roman" w:hAnsi="Times New Roman"/>
                <w:noProof/>
                <w:sz w:val="24"/>
                <w:szCs w:val="24"/>
                <w:lang w:val="uk-UA" w:eastAsia="uk-UA"/>
              </w:rPr>
              <w:drawing>
                <wp:inline distT="0" distB="0" distL="0" distR="0" wp14:anchorId="56BF9D53" wp14:editId="10036F8B">
                  <wp:extent cx="2091055" cy="1901825"/>
                  <wp:effectExtent l="0" t="0" r="444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055" cy="1901825"/>
                          </a:xfrm>
                          <a:prstGeom prst="rect">
                            <a:avLst/>
                          </a:prstGeom>
                          <a:noFill/>
                        </pic:spPr>
                      </pic:pic>
                    </a:graphicData>
                  </a:graphic>
                </wp:inline>
              </w:drawing>
            </w:r>
          </w:p>
        </w:tc>
        <w:tc>
          <w:tcPr>
            <w:tcW w:w="993" w:type="dxa"/>
            <w:vAlign w:val="center"/>
          </w:tcPr>
          <w:p w:rsidR="00523A3B" w:rsidRPr="00D967FF" w:rsidRDefault="00511002" w:rsidP="00AE0C29">
            <w:pPr>
              <w:jc w:val="center"/>
              <w:rPr>
                <w:rFonts w:ascii="Times New Roman" w:hAnsi="Times New Roman"/>
                <w:sz w:val="24"/>
                <w:szCs w:val="24"/>
                <w:lang w:val="uk-UA"/>
              </w:rPr>
            </w:pPr>
            <w:r w:rsidRPr="00D967FF">
              <w:rPr>
                <w:rFonts w:ascii="Times New Roman" w:hAnsi="Times New Roman"/>
                <w:sz w:val="24"/>
                <w:szCs w:val="24"/>
                <w:lang w:val="uk-UA"/>
              </w:rPr>
              <w:t>ш</w:t>
            </w:r>
            <w:r w:rsidR="00523A3B" w:rsidRPr="00D967FF">
              <w:rPr>
                <w:rFonts w:ascii="Times New Roman" w:hAnsi="Times New Roman"/>
                <w:sz w:val="24"/>
                <w:szCs w:val="24"/>
                <w:lang w:val="uk-UA"/>
              </w:rPr>
              <w:t>т</w:t>
            </w:r>
            <w:r w:rsidRPr="00D967FF">
              <w:rPr>
                <w:rFonts w:ascii="Times New Roman" w:hAnsi="Times New Roman"/>
                <w:sz w:val="24"/>
                <w:szCs w:val="24"/>
                <w:lang w:val="uk-UA"/>
              </w:rPr>
              <w:t>.</w:t>
            </w:r>
          </w:p>
        </w:tc>
        <w:tc>
          <w:tcPr>
            <w:tcW w:w="746" w:type="dxa"/>
            <w:noWrap/>
            <w:vAlign w:val="center"/>
          </w:tcPr>
          <w:p w:rsidR="00523A3B" w:rsidRPr="00D967FF" w:rsidRDefault="00523A3B" w:rsidP="00AE0C29">
            <w:pPr>
              <w:jc w:val="center"/>
              <w:rPr>
                <w:rFonts w:ascii="Times New Roman" w:hAnsi="Times New Roman"/>
                <w:sz w:val="24"/>
                <w:szCs w:val="24"/>
                <w:lang w:val="uk-UA"/>
              </w:rPr>
            </w:pPr>
            <w:r w:rsidRPr="00D967FF">
              <w:rPr>
                <w:rFonts w:ascii="Times New Roman" w:hAnsi="Times New Roman"/>
                <w:sz w:val="24"/>
                <w:szCs w:val="24"/>
                <w:lang w:val="uk-UA"/>
              </w:rPr>
              <w:t>6</w:t>
            </w:r>
          </w:p>
        </w:tc>
      </w:tr>
    </w:tbl>
    <w:bookmarkEnd w:id="5"/>
    <w:p w:rsidR="00523A3B" w:rsidRPr="00D967FF" w:rsidRDefault="00523A3B" w:rsidP="00523A3B">
      <w:pPr>
        <w:numPr>
          <w:ilvl w:val="0"/>
          <w:numId w:val="9"/>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bdr w:val="none" w:sz="0" w:space="0" w:color="auto" w:frame="1"/>
          <w:lang w:val="uk-UA" w:eastAsia="uk-UA"/>
        </w:rPr>
        <w:t>Тип лампи - Світлодіодна</w:t>
      </w:r>
    </w:p>
    <w:p w:rsidR="00523A3B" w:rsidRPr="00D967FF" w:rsidRDefault="00523A3B" w:rsidP="00523A3B">
      <w:pPr>
        <w:numPr>
          <w:ilvl w:val="0"/>
          <w:numId w:val="9"/>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bdr w:val="none" w:sz="0" w:space="0" w:color="auto" w:frame="1"/>
          <w:lang w:val="uk-UA" w:eastAsia="uk-UA"/>
        </w:rPr>
        <w:t xml:space="preserve">Світловий потік - 1200 </w:t>
      </w:r>
      <w:proofErr w:type="spellStart"/>
      <w:r w:rsidRPr="00D967FF">
        <w:rPr>
          <w:rFonts w:ascii="Times New Roman" w:eastAsia="Times New Roman" w:hAnsi="Times New Roman"/>
          <w:sz w:val="24"/>
          <w:szCs w:val="24"/>
          <w:bdr w:val="none" w:sz="0" w:space="0" w:color="auto" w:frame="1"/>
          <w:lang w:val="uk-UA" w:eastAsia="uk-UA"/>
        </w:rPr>
        <w:t>лм</w:t>
      </w:r>
      <w:proofErr w:type="spellEnd"/>
    </w:p>
    <w:p w:rsidR="00523A3B" w:rsidRPr="00D967FF" w:rsidRDefault="00523A3B" w:rsidP="00523A3B">
      <w:pPr>
        <w:numPr>
          <w:ilvl w:val="0"/>
          <w:numId w:val="9"/>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bdr w:val="none" w:sz="0" w:space="0" w:color="auto" w:frame="1"/>
          <w:lang w:val="uk-UA" w:eastAsia="uk-UA"/>
        </w:rPr>
        <w:t xml:space="preserve">Дальність світлового </w:t>
      </w:r>
      <w:proofErr w:type="spellStart"/>
      <w:r w:rsidRPr="00D967FF">
        <w:rPr>
          <w:rFonts w:ascii="Times New Roman" w:eastAsia="Times New Roman" w:hAnsi="Times New Roman"/>
          <w:sz w:val="24"/>
          <w:szCs w:val="24"/>
          <w:bdr w:val="none" w:sz="0" w:space="0" w:color="auto" w:frame="1"/>
          <w:lang w:val="uk-UA" w:eastAsia="uk-UA"/>
        </w:rPr>
        <w:t>променя</w:t>
      </w:r>
      <w:proofErr w:type="spellEnd"/>
      <w:r w:rsidRPr="00D967FF">
        <w:rPr>
          <w:rFonts w:ascii="Times New Roman" w:eastAsia="Times New Roman" w:hAnsi="Times New Roman"/>
          <w:sz w:val="24"/>
          <w:szCs w:val="24"/>
          <w:bdr w:val="none" w:sz="0" w:space="0" w:color="auto" w:frame="1"/>
          <w:lang w:val="uk-UA" w:eastAsia="uk-UA"/>
        </w:rPr>
        <w:t xml:space="preserve"> - 1000 м</w:t>
      </w:r>
    </w:p>
    <w:p w:rsidR="00523A3B" w:rsidRPr="00D967FF" w:rsidRDefault="00523A3B" w:rsidP="00523A3B">
      <w:pPr>
        <w:numPr>
          <w:ilvl w:val="0"/>
          <w:numId w:val="9"/>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bdr w:val="none" w:sz="0" w:space="0" w:color="auto" w:frame="1"/>
          <w:lang w:val="uk-UA" w:eastAsia="uk-UA"/>
        </w:rPr>
        <w:t>Колір - Чорний</w:t>
      </w:r>
    </w:p>
    <w:p w:rsidR="00523A3B" w:rsidRPr="00D967FF" w:rsidRDefault="00523A3B" w:rsidP="00523A3B">
      <w:pPr>
        <w:numPr>
          <w:ilvl w:val="0"/>
          <w:numId w:val="9"/>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bdr w:val="none" w:sz="0" w:space="0" w:color="auto" w:frame="1"/>
          <w:lang w:val="uk-UA" w:eastAsia="uk-UA"/>
        </w:rPr>
        <w:t>Стан - Новий</w:t>
      </w:r>
    </w:p>
    <w:p w:rsidR="00523A3B" w:rsidRPr="00D967FF" w:rsidRDefault="00523A3B" w:rsidP="00523A3B">
      <w:pPr>
        <w:shd w:val="clear" w:color="auto" w:fill="FFFFFF"/>
        <w:spacing w:after="0" w:line="240" w:lineRule="auto"/>
        <w:rPr>
          <w:rFonts w:ascii="Times New Roman" w:eastAsia="Times New Roman" w:hAnsi="Times New Roman"/>
          <w:sz w:val="24"/>
          <w:szCs w:val="24"/>
          <w:lang w:val="uk-UA" w:eastAsia="uk-UA"/>
        </w:rPr>
      </w:pPr>
      <w:r w:rsidRPr="00D967FF">
        <w:rPr>
          <w:rFonts w:ascii="Times New Roman" w:eastAsia="Times New Roman" w:hAnsi="Times New Roman"/>
          <w:b/>
          <w:bCs/>
          <w:sz w:val="24"/>
          <w:szCs w:val="24"/>
          <w:bdr w:val="none" w:sz="0" w:space="0" w:color="auto" w:frame="1"/>
          <w:lang w:val="uk-UA" w:eastAsia="uk-UA"/>
        </w:rPr>
        <w:t>Характеристики:</w:t>
      </w:r>
    </w:p>
    <w:p w:rsidR="00523A3B" w:rsidRPr="00D967FF" w:rsidRDefault="00523A3B" w:rsidP="00523A3B">
      <w:pPr>
        <w:numPr>
          <w:ilvl w:val="0"/>
          <w:numId w:val="10"/>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Тип пристрою: Тактичний</w:t>
      </w:r>
    </w:p>
    <w:p w:rsidR="00523A3B" w:rsidRPr="00D967FF" w:rsidRDefault="00523A3B" w:rsidP="00523A3B">
      <w:pPr>
        <w:numPr>
          <w:ilvl w:val="0"/>
          <w:numId w:val="10"/>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Тип живлення: акумуляторний</w:t>
      </w:r>
    </w:p>
    <w:p w:rsidR="00523A3B" w:rsidRPr="00D967FF" w:rsidRDefault="00523A3B" w:rsidP="00523A3B">
      <w:pPr>
        <w:numPr>
          <w:ilvl w:val="0"/>
          <w:numId w:val="10"/>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lastRenderedPageBreak/>
        <w:t>Зарядний пристрій 12V: ні</w:t>
      </w:r>
    </w:p>
    <w:p w:rsidR="00523A3B" w:rsidRPr="00D967FF" w:rsidRDefault="00523A3B" w:rsidP="00523A3B">
      <w:pPr>
        <w:numPr>
          <w:ilvl w:val="0"/>
          <w:numId w:val="10"/>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Тип діода: T6</w:t>
      </w:r>
    </w:p>
    <w:p w:rsidR="00523A3B" w:rsidRPr="00D967FF" w:rsidRDefault="00523A3B" w:rsidP="00523A3B">
      <w:pPr>
        <w:numPr>
          <w:ilvl w:val="0"/>
          <w:numId w:val="10"/>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 xml:space="preserve">Потужність світлового потоку: 1200 </w:t>
      </w:r>
      <w:proofErr w:type="spellStart"/>
      <w:r w:rsidRPr="00D967FF">
        <w:rPr>
          <w:rFonts w:ascii="Times New Roman" w:eastAsia="Times New Roman" w:hAnsi="Times New Roman"/>
          <w:sz w:val="24"/>
          <w:szCs w:val="24"/>
          <w:lang w:val="uk-UA" w:eastAsia="uk-UA"/>
        </w:rPr>
        <w:t>лм</w:t>
      </w:r>
      <w:proofErr w:type="spellEnd"/>
    </w:p>
    <w:p w:rsidR="00523A3B" w:rsidRPr="00D967FF" w:rsidRDefault="00523A3B" w:rsidP="00523A3B">
      <w:pPr>
        <w:numPr>
          <w:ilvl w:val="0"/>
          <w:numId w:val="10"/>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Матеріал: Метал</w:t>
      </w:r>
    </w:p>
    <w:p w:rsidR="00523A3B" w:rsidRPr="00D967FF" w:rsidRDefault="00523A3B" w:rsidP="00523A3B">
      <w:pPr>
        <w:numPr>
          <w:ilvl w:val="0"/>
          <w:numId w:val="10"/>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Кількість діодів: 1</w:t>
      </w:r>
    </w:p>
    <w:p w:rsidR="00523A3B" w:rsidRPr="00D967FF" w:rsidRDefault="00523A3B" w:rsidP="00523A3B">
      <w:pPr>
        <w:numPr>
          <w:ilvl w:val="0"/>
          <w:numId w:val="10"/>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Кількість режимів роботи: 1</w:t>
      </w:r>
    </w:p>
    <w:p w:rsidR="00523A3B" w:rsidRPr="00D967FF" w:rsidRDefault="00523A3B" w:rsidP="00523A3B">
      <w:pPr>
        <w:numPr>
          <w:ilvl w:val="0"/>
          <w:numId w:val="10"/>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 xml:space="preserve">Функція </w:t>
      </w:r>
      <w:proofErr w:type="spellStart"/>
      <w:r w:rsidRPr="00D967FF">
        <w:rPr>
          <w:rFonts w:ascii="Times New Roman" w:eastAsia="Times New Roman" w:hAnsi="Times New Roman"/>
          <w:sz w:val="24"/>
          <w:szCs w:val="24"/>
          <w:lang w:val="uk-UA" w:eastAsia="uk-UA"/>
        </w:rPr>
        <w:t>Power</w:t>
      </w:r>
      <w:proofErr w:type="spellEnd"/>
      <w:r w:rsidRPr="00D967FF">
        <w:rPr>
          <w:rFonts w:ascii="Times New Roman" w:eastAsia="Times New Roman" w:hAnsi="Times New Roman"/>
          <w:sz w:val="24"/>
          <w:szCs w:val="24"/>
          <w:lang w:val="uk-UA" w:eastAsia="uk-UA"/>
        </w:rPr>
        <w:t xml:space="preserve"> </w:t>
      </w:r>
      <w:proofErr w:type="spellStart"/>
      <w:r w:rsidRPr="00D967FF">
        <w:rPr>
          <w:rFonts w:ascii="Times New Roman" w:eastAsia="Times New Roman" w:hAnsi="Times New Roman"/>
          <w:sz w:val="24"/>
          <w:szCs w:val="24"/>
          <w:lang w:val="uk-UA" w:eastAsia="uk-UA"/>
        </w:rPr>
        <w:t>Bank</w:t>
      </w:r>
      <w:proofErr w:type="spellEnd"/>
      <w:r w:rsidRPr="00D967FF">
        <w:rPr>
          <w:rFonts w:ascii="Times New Roman" w:eastAsia="Times New Roman" w:hAnsi="Times New Roman"/>
          <w:sz w:val="24"/>
          <w:szCs w:val="24"/>
          <w:lang w:val="uk-UA" w:eastAsia="uk-UA"/>
        </w:rPr>
        <w:t>: ні</w:t>
      </w:r>
    </w:p>
    <w:p w:rsidR="00523A3B" w:rsidRPr="00D967FF" w:rsidRDefault="00523A3B" w:rsidP="00523A3B">
      <w:pPr>
        <w:numPr>
          <w:ilvl w:val="0"/>
          <w:numId w:val="10"/>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Сонячна батарея: ні</w:t>
      </w:r>
    </w:p>
    <w:p w:rsidR="00523A3B" w:rsidRPr="00D967FF" w:rsidRDefault="00523A3B" w:rsidP="00523A3B">
      <w:pPr>
        <w:numPr>
          <w:ilvl w:val="0"/>
          <w:numId w:val="10"/>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Пульт дистанційного керування: ні</w:t>
      </w:r>
    </w:p>
    <w:p w:rsidR="00523A3B" w:rsidRPr="00D967FF" w:rsidRDefault="00523A3B" w:rsidP="00523A3B">
      <w:pPr>
        <w:numPr>
          <w:ilvl w:val="0"/>
          <w:numId w:val="10"/>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 xml:space="preserve">Оптичний </w:t>
      </w:r>
      <w:proofErr w:type="spellStart"/>
      <w:r w:rsidRPr="00D967FF">
        <w:rPr>
          <w:rFonts w:ascii="Times New Roman" w:eastAsia="Times New Roman" w:hAnsi="Times New Roman"/>
          <w:sz w:val="24"/>
          <w:szCs w:val="24"/>
          <w:lang w:val="uk-UA" w:eastAsia="uk-UA"/>
        </w:rPr>
        <w:t>зум</w:t>
      </w:r>
      <w:proofErr w:type="spellEnd"/>
      <w:r w:rsidRPr="00D967FF">
        <w:rPr>
          <w:rFonts w:ascii="Times New Roman" w:eastAsia="Times New Roman" w:hAnsi="Times New Roman"/>
          <w:sz w:val="24"/>
          <w:szCs w:val="24"/>
          <w:lang w:val="uk-UA" w:eastAsia="uk-UA"/>
        </w:rPr>
        <w:t>: ні</w:t>
      </w:r>
    </w:p>
    <w:p w:rsidR="00523A3B" w:rsidRPr="00D967FF" w:rsidRDefault="00523A3B" w:rsidP="00523A3B">
      <w:pPr>
        <w:numPr>
          <w:ilvl w:val="0"/>
          <w:numId w:val="10"/>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 xml:space="preserve">Дальність </w:t>
      </w:r>
      <w:proofErr w:type="spellStart"/>
      <w:r w:rsidRPr="00D967FF">
        <w:rPr>
          <w:rFonts w:ascii="Times New Roman" w:eastAsia="Times New Roman" w:hAnsi="Times New Roman"/>
          <w:sz w:val="24"/>
          <w:szCs w:val="24"/>
          <w:lang w:val="uk-UA" w:eastAsia="uk-UA"/>
        </w:rPr>
        <w:t>променя</w:t>
      </w:r>
      <w:proofErr w:type="spellEnd"/>
      <w:r w:rsidRPr="00D967FF">
        <w:rPr>
          <w:rFonts w:ascii="Times New Roman" w:eastAsia="Times New Roman" w:hAnsi="Times New Roman"/>
          <w:sz w:val="24"/>
          <w:szCs w:val="24"/>
          <w:lang w:val="uk-UA" w:eastAsia="uk-UA"/>
        </w:rPr>
        <w:t xml:space="preserve"> в польових умовах до 1000 метрів.</w:t>
      </w:r>
    </w:p>
    <w:p w:rsidR="00523A3B" w:rsidRPr="00D967FF" w:rsidRDefault="00523A3B" w:rsidP="00523A3B">
      <w:pPr>
        <w:numPr>
          <w:ilvl w:val="0"/>
          <w:numId w:val="10"/>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Світловий промінь зі стабільним фокусуванням – яскравий</w:t>
      </w:r>
    </w:p>
    <w:p w:rsidR="00523A3B" w:rsidRPr="00D967FF" w:rsidRDefault="00523A3B" w:rsidP="00523A3B">
      <w:pPr>
        <w:numPr>
          <w:ilvl w:val="0"/>
          <w:numId w:val="10"/>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 xml:space="preserve">Термін служби </w:t>
      </w:r>
      <w:proofErr w:type="spellStart"/>
      <w:r w:rsidRPr="00D967FF">
        <w:rPr>
          <w:rFonts w:ascii="Times New Roman" w:eastAsia="Times New Roman" w:hAnsi="Times New Roman"/>
          <w:sz w:val="24"/>
          <w:szCs w:val="24"/>
          <w:lang w:val="uk-UA" w:eastAsia="uk-UA"/>
        </w:rPr>
        <w:t>світлодіода</w:t>
      </w:r>
      <w:proofErr w:type="spellEnd"/>
      <w:r w:rsidRPr="00D967FF">
        <w:rPr>
          <w:rFonts w:ascii="Times New Roman" w:eastAsia="Times New Roman" w:hAnsi="Times New Roman"/>
          <w:sz w:val="24"/>
          <w:szCs w:val="24"/>
          <w:lang w:val="uk-UA" w:eastAsia="uk-UA"/>
        </w:rPr>
        <w:t xml:space="preserve"> до 50000 годин.</w:t>
      </w:r>
    </w:p>
    <w:p w:rsidR="00523A3B" w:rsidRPr="00D967FF" w:rsidRDefault="00523A3B" w:rsidP="00523A3B">
      <w:pPr>
        <w:numPr>
          <w:ilvl w:val="0"/>
          <w:numId w:val="10"/>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Система захисту від вологи, на різьбленні встановлені по 2 гумові ущільнювачі.</w:t>
      </w:r>
    </w:p>
    <w:p w:rsidR="00523A3B" w:rsidRPr="00D967FF" w:rsidRDefault="00523A3B" w:rsidP="00523A3B">
      <w:pPr>
        <w:numPr>
          <w:ilvl w:val="0"/>
          <w:numId w:val="10"/>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Режим роботи один, максимально яскравий</w:t>
      </w:r>
    </w:p>
    <w:p w:rsidR="00523A3B" w:rsidRPr="00D967FF" w:rsidRDefault="00523A3B" w:rsidP="00523A3B">
      <w:pPr>
        <w:numPr>
          <w:ilvl w:val="0"/>
          <w:numId w:val="10"/>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Довжина ліхтаря з двома АКБ – 24,5 см.</w:t>
      </w:r>
    </w:p>
    <w:p w:rsidR="00523A3B" w:rsidRPr="00D967FF" w:rsidRDefault="00523A3B" w:rsidP="00523A3B">
      <w:pPr>
        <w:numPr>
          <w:ilvl w:val="0"/>
          <w:numId w:val="10"/>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Довжина ліхтаря з одним АКБ – 18 см.</w:t>
      </w:r>
    </w:p>
    <w:p w:rsidR="00523A3B" w:rsidRPr="00D967FF" w:rsidRDefault="00523A3B" w:rsidP="00523A3B">
      <w:pPr>
        <w:numPr>
          <w:ilvl w:val="0"/>
          <w:numId w:val="10"/>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Харчування: 2*</w:t>
      </w:r>
      <w:proofErr w:type="spellStart"/>
      <w:r w:rsidRPr="00D967FF">
        <w:rPr>
          <w:rFonts w:ascii="Times New Roman" w:eastAsia="Times New Roman" w:hAnsi="Times New Roman"/>
          <w:sz w:val="24"/>
          <w:szCs w:val="24"/>
          <w:lang w:val="uk-UA" w:eastAsia="uk-UA"/>
        </w:rPr>
        <w:t>ак</w:t>
      </w:r>
      <w:proofErr w:type="spellEnd"/>
      <w:r w:rsidRPr="00D967FF">
        <w:rPr>
          <w:rFonts w:ascii="Times New Roman" w:eastAsia="Times New Roman" w:hAnsi="Times New Roman"/>
          <w:sz w:val="24"/>
          <w:szCs w:val="24"/>
          <w:lang w:val="uk-UA" w:eastAsia="uk-UA"/>
        </w:rPr>
        <w:t>. 18650</w:t>
      </w:r>
    </w:p>
    <w:p w:rsidR="00523A3B" w:rsidRPr="00D967FF" w:rsidRDefault="00523A3B" w:rsidP="00523A3B">
      <w:pPr>
        <w:numPr>
          <w:ilvl w:val="0"/>
          <w:numId w:val="10"/>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Розміри: L248, голØ55, корпØ30 мм</w:t>
      </w:r>
    </w:p>
    <w:p w:rsidR="00523A3B" w:rsidRPr="00D967FF" w:rsidRDefault="00523A3B" w:rsidP="00523A3B">
      <w:pPr>
        <w:numPr>
          <w:ilvl w:val="0"/>
          <w:numId w:val="10"/>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Колір: Чорний</w:t>
      </w:r>
    </w:p>
    <w:p w:rsidR="00523A3B" w:rsidRPr="00D967FF" w:rsidRDefault="00523A3B" w:rsidP="00523A3B">
      <w:pPr>
        <w:shd w:val="clear" w:color="auto" w:fill="FFFFFF"/>
        <w:spacing w:after="0" w:line="240" w:lineRule="auto"/>
        <w:rPr>
          <w:rFonts w:ascii="Times New Roman" w:eastAsia="Times New Roman" w:hAnsi="Times New Roman"/>
          <w:sz w:val="24"/>
          <w:szCs w:val="24"/>
          <w:lang w:val="uk-UA" w:eastAsia="uk-UA"/>
        </w:rPr>
      </w:pPr>
      <w:r w:rsidRPr="00D967FF">
        <w:rPr>
          <w:rFonts w:ascii="Times New Roman" w:eastAsia="Times New Roman" w:hAnsi="Times New Roman"/>
          <w:b/>
          <w:bCs/>
          <w:sz w:val="24"/>
          <w:szCs w:val="24"/>
          <w:bdr w:val="none" w:sz="0" w:space="0" w:color="auto" w:frame="1"/>
          <w:lang w:val="uk-UA" w:eastAsia="uk-UA"/>
        </w:rPr>
        <w:t>Додаткові характеристики:</w:t>
      </w:r>
    </w:p>
    <w:p w:rsidR="00523A3B" w:rsidRPr="00D967FF" w:rsidRDefault="00523A3B" w:rsidP="00523A3B">
      <w:pPr>
        <w:numPr>
          <w:ilvl w:val="0"/>
          <w:numId w:val="11"/>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Фільтри: жовтий, червоний, зелений. </w:t>
      </w:r>
    </w:p>
    <w:p w:rsidR="00523A3B" w:rsidRPr="00D967FF" w:rsidRDefault="00523A3B" w:rsidP="00523A3B">
      <w:pPr>
        <w:numPr>
          <w:ilvl w:val="0"/>
          <w:numId w:val="11"/>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Корпус – анодований алюміній. </w:t>
      </w:r>
    </w:p>
    <w:p w:rsidR="00523A3B" w:rsidRPr="00D967FF" w:rsidRDefault="00523A3B" w:rsidP="00523A3B">
      <w:pPr>
        <w:numPr>
          <w:ilvl w:val="0"/>
          <w:numId w:val="11"/>
        </w:numPr>
        <w:shd w:val="clear" w:color="auto" w:fill="FFFFFF"/>
        <w:spacing w:after="0" w:line="240" w:lineRule="auto"/>
        <w:ind w:left="0"/>
        <w:rPr>
          <w:rFonts w:ascii="Times New Roman" w:eastAsia="Times New Roman" w:hAnsi="Times New Roman"/>
          <w:sz w:val="24"/>
          <w:szCs w:val="24"/>
          <w:lang w:val="uk-UA" w:eastAsia="uk-UA"/>
        </w:rPr>
      </w:pPr>
      <w:proofErr w:type="spellStart"/>
      <w:r w:rsidRPr="00D967FF">
        <w:rPr>
          <w:rFonts w:ascii="Times New Roman" w:eastAsia="Times New Roman" w:hAnsi="Times New Roman"/>
          <w:sz w:val="24"/>
          <w:szCs w:val="24"/>
          <w:lang w:val="uk-UA" w:eastAsia="uk-UA"/>
        </w:rPr>
        <w:t>Пилевологозахищений</w:t>
      </w:r>
      <w:proofErr w:type="spellEnd"/>
      <w:r w:rsidRPr="00D967FF">
        <w:rPr>
          <w:rFonts w:ascii="Times New Roman" w:eastAsia="Times New Roman" w:hAnsi="Times New Roman"/>
          <w:sz w:val="24"/>
          <w:szCs w:val="24"/>
          <w:lang w:val="uk-UA" w:eastAsia="uk-UA"/>
        </w:rPr>
        <w:t xml:space="preserve"> ударостійкий. </w:t>
      </w:r>
    </w:p>
    <w:p w:rsidR="00523A3B" w:rsidRPr="00D967FF" w:rsidRDefault="00523A3B" w:rsidP="00523A3B">
      <w:pPr>
        <w:numPr>
          <w:ilvl w:val="0"/>
          <w:numId w:val="11"/>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Кнопковий вимикач.</w:t>
      </w:r>
    </w:p>
    <w:p w:rsidR="00523A3B" w:rsidRPr="00D967FF" w:rsidRDefault="00523A3B" w:rsidP="00523A3B">
      <w:pPr>
        <w:numPr>
          <w:ilvl w:val="0"/>
          <w:numId w:val="11"/>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Заряджається від мережі змінного струму 220 В або за допомогою автомобільної зарядки.</w:t>
      </w:r>
    </w:p>
    <w:p w:rsidR="00523A3B" w:rsidRPr="00D967FF" w:rsidRDefault="00523A3B" w:rsidP="00523A3B">
      <w:pPr>
        <w:shd w:val="clear" w:color="auto" w:fill="FFFFFF"/>
        <w:spacing w:after="0" w:line="240" w:lineRule="auto"/>
        <w:rPr>
          <w:rFonts w:ascii="Times New Roman" w:eastAsia="Times New Roman" w:hAnsi="Times New Roman"/>
          <w:sz w:val="24"/>
          <w:szCs w:val="24"/>
          <w:lang w:val="uk-UA" w:eastAsia="uk-UA"/>
        </w:rPr>
      </w:pPr>
      <w:r w:rsidRPr="00D967FF">
        <w:rPr>
          <w:rFonts w:ascii="Times New Roman" w:eastAsia="Times New Roman" w:hAnsi="Times New Roman"/>
          <w:b/>
          <w:bCs/>
          <w:sz w:val="24"/>
          <w:szCs w:val="24"/>
          <w:bdr w:val="none" w:sz="0" w:space="0" w:color="auto" w:frame="1"/>
          <w:lang w:val="uk-UA" w:eastAsia="uk-UA"/>
        </w:rPr>
        <w:t>Комплектація: </w:t>
      </w:r>
    </w:p>
    <w:p w:rsidR="00523A3B" w:rsidRPr="00D967FF" w:rsidRDefault="00523A3B" w:rsidP="00523A3B">
      <w:pPr>
        <w:numPr>
          <w:ilvl w:val="0"/>
          <w:numId w:val="12"/>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ліхтарик </w:t>
      </w:r>
    </w:p>
    <w:p w:rsidR="00523A3B" w:rsidRPr="00D967FF" w:rsidRDefault="00523A3B" w:rsidP="00523A3B">
      <w:pPr>
        <w:numPr>
          <w:ilvl w:val="0"/>
          <w:numId w:val="12"/>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фільтри – 3</w:t>
      </w:r>
      <w:r w:rsidR="00B000A3" w:rsidRPr="00D967FF">
        <w:rPr>
          <w:rFonts w:ascii="Times New Roman" w:eastAsia="Times New Roman" w:hAnsi="Times New Roman"/>
          <w:sz w:val="24"/>
          <w:szCs w:val="24"/>
          <w:lang w:val="uk-UA" w:eastAsia="uk-UA"/>
        </w:rPr>
        <w:t xml:space="preserve"> </w:t>
      </w:r>
      <w:r w:rsidRPr="00D967FF">
        <w:rPr>
          <w:rFonts w:ascii="Times New Roman" w:eastAsia="Times New Roman" w:hAnsi="Times New Roman"/>
          <w:sz w:val="24"/>
          <w:szCs w:val="24"/>
          <w:lang w:val="uk-UA" w:eastAsia="uk-UA"/>
        </w:rPr>
        <w:t>шт</w:t>
      </w:r>
      <w:r w:rsidR="00B000A3" w:rsidRPr="00D967FF">
        <w:rPr>
          <w:rFonts w:ascii="Times New Roman" w:eastAsia="Times New Roman" w:hAnsi="Times New Roman"/>
          <w:sz w:val="24"/>
          <w:szCs w:val="24"/>
          <w:lang w:val="uk-UA" w:eastAsia="uk-UA"/>
        </w:rPr>
        <w:t>.</w:t>
      </w:r>
    </w:p>
    <w:p w:rsidR="00523A3B" w:rsidRPr="00D967FF" w:rsidRDefault="00523A3B" w:rsidP="00523A3B">
      <w:pPr>
        <w:numPr>
          <w:ilvl w:val="0"/>
          <w:numId w:val="12"/>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акумулятор 18650 – 2</w:t>
      </w:r>
      <w:r w:rsidR="00B000A3" w:rsidRPr="00D967FF">
        <w:rPr>
          <w:rFonts w:ascii="Times New Roman" w:eastAsia="Times New Roman" w:hAnsi="Times New Roman"/>
          <w:sz w:val="24"/>
          <w:szCs w:val="24"/>
          <w:lang w:val="uk-UA" w:eastAsia="uk-UA"/>
        </w:rPr>
        <w:t xml:space="preserve"> </w:t>
      </w:r>
      <w:r w:rsidRPr="00D967FF">
        <w:rPr>
          <w:rFonts w:ascii="Times New Roman" w:eastAsia="Times New Roman" w:hAnsi="Times New Roman"/>
          <w:sz w:val="24"/>
          <w:szCs w:val="24"/>
          <w:lang w:val="uk-UA" w:eastAsia="uk-UA"/>
        </w:rPr>
        <w:t>шт</w:t>
      </w:r>
      <w:r w:rsidR="00B000A3" w:rsidRPr="00D967FF">
        <w:rPr>
          <w:rFonts w:ascii="Times New Roman" w:eastAsia="Times New Roman" w:hAnsi="Times New Roman"/>
          <w:sz w:val="24"/>
          <w:szCs w:val="24"/>
          <w:lang w:val="uk-UA" w:eastAsia="uk-UA"/>
        </w:rPr>
        <w:t>.</w:t>
      </w:r>
    </w:p>
    <w:p w:rsidR="00523A3B" w:rsidRPr="00D967FF" w:rsidRDefault="00523A3B" w:rsidP="00523A3B">
      <w:pPr>
        <w:numPr>
          <w:ilvl w:val="0"/>
          <w:numId w:val="12"/>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З/У: 220V та 12V</w:t>
      </w:r>
    </w:p>
    <w:p w:rsidR="00523A3B" w:rsidRPr="00D967FF" w:rsidRDefault="00523A3B" w:rsidP="00523A3B">
      <w:pPr>
        <w:numPr>
          <w:ilvl w:val="0"/>
          <w:numId w:val="12"/>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виносна кнопка</w:t>
      </w:r>
    </w:p>
    <w:p w:rsidR="00523A3B" w:rsidRPr="00D967FF" w:rsidRDefault="00523A3B" w:rsidP="00523A3B">
      <w:pPr>
        <w:numPr>
          <w:ilvl w:val="0"/>
          <w:numId w:val="12"/>
        </w:numPr>
        <w:shd w:val="clear" w:color="auto" w:fill="FFFFFF"/>
        <w:spacing w:after="0" w:line="240" w:lineRule="auto"/>
        <w:ind w:left="0"/>
        <w:rPr>
          <w:rFonts w:ascii="Times New Roman" w:eastAsia="Times New Roman" w:hAnsi="Times New Roman"/>
          <w:sz w:val="24"/>
          <w:szCs w:val="24"/>
          <w:lang w:val="uk-UA" w:eastAsia="uk-UA"/>
        </w:rPr>
      </w:pPr>
      <w:r w:rsidRPr="00D967FF">
        <w:rPr>
          <w:rFonts w:ascii="Times New Roman" w:eastAsia="Times New Roman" w:hAnsi="Times New Roman"/>
          <w:sz w:val="24"/>
          <w:szCs w:val="24"/>
          <w:lang w:val="uk-UA" w:eastAsia="uk-UA"/>
        </w:rPr>
        <w:t>подарункова коробка</w:t>
      </w:r>
    </w:p>
    <w:p w:rsidR="00523A3B" w:rsidRPr="00D967FF" w:rsidRDefault="00523A3B" w:rsidP="00523A3B">
      <w:pPr>
        <w:jc w:val="both"/>
        <w:rPr>
          <w:rFonts w:ascii="Times New Roman" w:hAnsi="Times New Roman"/>
          <w:sz w:val="24"/>
          <w:szCs w:val="24"/>
          <w:lang w:val="uk-UA"/>
        </w:rPr>
      </w:pPr>
      <w:r w:rsidRPr="00D967FF">
        <w:rPr>
          <w:rFonts w:ascii="Times New Roman" w:hAnsi="Times New Roman"/>
          <w:sz w:val="24"/>
          <w:szCs w:val="24"/>
          <w:lang w:val="uk-UA"/>
        </w:rPr>
        <w:t xml:space="preserve"> На підтвердження відповідності товару Учасник повинен надати один з таких документів:</w:t>
      </w:r>
    </w:p>
    <w:p w:rsidR="00523A3B" w:rsidRPr="00D967FF" w:rsidRDefault="00523A3B" w:rsidP="00523A3B">
      <w:pPr>
        <w:jc w:val="both"/>
        <w:rPr>
          <w:rFonts w:ascii="Times New Roman" w:hAnsi="Times New Roman"/>
          <w:sz w:val="24"/>
          <w:szCs w:val="24"/>
          <w:lang w:val="uk-UA"/>
        </w:rPr>
      </w:pPr>
      <w:r w:rsidRPr="00D967FF">
        <w:rPr>
          <w:rFonts w:ascii="Times New Roman" w:hAnsi="Times New Roman"/>
          <w:sz w:val="24"/>
          <w:szCs w:val="24"/>
          <w:lang w:val="uk-UA"/>
        </w:rPr>
        <w:t xml:space="preserve">-сертифікат якості (відповідності) або декларацію про відповідність, або паспорт якості, тощо. Якщо товар не підлягає обов’язковій сертифікації учасник надає довідку в довільній формі з </w:t>
      </w:r>
      <w:proofErr w:type="spellStart"/>
      <w:r w:rsidRPr="00D967FF">
        <w:rPr>
          <w:rFonts w:ascii="Times New Roman" w:hAnsi="Times New Roman"/>
          <w:sz w:val="24"/>
          <w:szCs w:val="24"/>
          <w:lang w:val="uk-UA"/>
        </w:rPr>
        <w:t>обгрунтуванням</w:t>
      </w:r>
      <w:proofErr w:type="spellEnd"/>
      <w:r w:rsidRPr="00D967FF">
        <w:rPr>
          <w:rFonts w:ascii="Times New Roman" w:hAnsi="Times New Roman"/>
          <w:sz w:val="24"/>
          <w:szCs w:val="24"/>
          <w:lang w:val="uk-UA"/>
        </w:rPr>
        <w:t xml:space="preserve"> причин ненадання документів.</w:t>
      </w:r>
    </w:p>
    <w:p w:rsidR="00523A3B" w:rsidRPr="00D967FF" w:rsidRDefault="00B000A3" w:rsidP="00523A3B">
      <w:pPr>
        <w:jc w:val="both"/>
        <w:rPr>
          <w:rFonts w:ascii="Times New Roman" w:hAnsi="Times New Roman"/>
          <w:sz w:val="24"/>
          <w:szCs w:val="24"/>
          <w:lang w:val="uk-UA"/>
        </w:rPr>
      </w:pPr>
      <w:r w:rsidRPr="00D967FF">
        <w:rPr>
          <w:rFonts w:ascii="Times New Roman" w:hAnsi="Times New Roman"/>
          <w:sz w:val="24"/>
          <w:szCs w:val="24"/>
          <w:lang w:val="uk-UA"/>
        </w:rPr>
        <w:t xml:space="preserve">  </w:t>
      </w:r>
      <w:r w:rsidR="00523A3B" w:rsidRPr="00D967FF">
        <w:rPr>
          <w:rFonts w:ascii="Times New Roman" w:hAnsi="Times New Roman"/>
          <w:sz w:val="24"/>
          <w:szCs w:val="24"/>
          <w:lang w:val="uk-UA"/>
        </w:rPr>
        <w:t>При поставці товар має супроводжуватися документами, що підтверджують якість та кількість: сертифікатом відповідності та накладними.</w:t>
      </w:r>
    </w:p>
    <w:p w:rsidR="00D967FF" w:rsidRPr="00D967FF" w:rsidRDefault="00D967FF" w:rsidP="00D967FF">
      <w:pPr>
        <w:ind w:firstLine="142"/>
        <w:contextualSpacing/>
        <w:jc w:val="both"/>
        <w:rPr>
          <w:rFonts w:ascii="Times New Roman" w:hAnsi="Times New Roman"/>
          <w:sz w:val="24"/>
          <w:szCs w:val="24"/>
        </w:rPr>
      </w:pPr>
      <w:proofErr w:type="spellStart"/>
      <w:r w:rsidRPr="00D967FF">
        <w:rPr>
          <w:rFonts w:ascii="Times New Roman" w:hAnsi="Times New Roman"/>
          <w:sz w:val="24"/>
          <w:szCs w:val="24"/>
        </w:rPr>
        <w:t>Необхідно</w:t>
      </w:r>
      <w:proofErr w:type="spellEnd"/>
      <w:r w:rsidRPr="00D967FF">
        <w:rPr>
          <w:rFonts w:ascii="Times New Roman" w:hAnsi="Times New Roman"/>
          <w:sz w:val="24"/>
          <w:szCs w:val="24"/>
        </w:rPr>
        <w:t xml:space="preserve"> </w:t>
      </w:r>
      <w:proofErr w:type="spellStart"/>
      <w:r w:rsidRPr="00D967FF">
        <w:rPr>
          <w:rFonts w:ascii="Times New Roman" w:hAnsi="Times New Roman"/>
          <w:sz w:val="24"/>
          <w:szCs w:val="24"/>
        </w:rPr>
        <w:t>зазначати</w:t>
      </w:r>
      <w:proofErr w:type="spellEnd"/>
      <w:r w:rsidRPr="00D967FF">
        <w:rPr>
          <w:rFonts w:ascii="Times New Roman" w:hAnsi="Times New Roman"/>
          <w:sz w:val="24"/>
          <w:szCs w:val="24"/>
        </w:rPr>
        <w:t xml:space="preserve"> </w:t>
      </w:r>
      <w:proofErr w:type="spellStart"/>
      <w:proofErr w:type="gramStart"/>
      <w:r w:rsidRPr="00D967FF">
        <w:rPr>
          <w:rFonts w:ascii="Times New Roman" w:hAnsi="Times New Roman"/>
          <w:sz w:val="24"/>
          <w:szCs w:val="24"/>
        </w:rPr>
        <w:t>країну</w:t>
      </w:r>
      <w:proofErr w:type="spellEnd"/>
      <w:proofErr w:type="gramEnd"/>
      <w:r w:rsidRPr="00D967FF">
        <w:rPr>
          <w:rFonts w:ascii="Times New Roman" w:hAnsi="Times New Roman"/>
          <w:sz w:val="24"/>
          <w:szCs w:val="24"/>
        </w:rPr>
        <w:t xml:space="preserve"> </w:t>
      </w:r>
      <w:proofErr w:type="spellStart"/>
      <w:r w:rsidRPr="00D967FF">
        <w:rPr>
          <w:rFonts w:ascii="Times New Roman" w:hAnsi="Times New Roman"/>
          <w:sz w:val="24"/>
          <w:szCs w:val="24"/>
        </w:rPr>
        <w:t>походження</w:t>
      </w:r>
      <w:proofErr w:type="spellEnd"/>
      <w:r w:rsidRPr="00D967FF">
        <w:rPr>
          <w:rFonts w:ascii="Times New Roman" w:hAnsi="Times New Roman"/>
          <w:sz w:val="24"/>
          <w:szCs w:val="24"/>
        </w:rPr>
        <w:t xml:space="preserve"> предмету </w:t>
      </w:r>
      <w:proofErr w:type="spellStart"/>
      <w:r w:rsidRPr="00D967FF">
        <w:rPr>
          <w:rFonts w:ascii="Times New Roman" w:hAnsi="Times New Roman"/>
          <w:sz w:val="24"/>
          <w:szCs w:val="24"/>
        </w:rPr>
        <w:t>закупівлі</w:t>
      </w:r>
      <w:proofErr w:type="spellEnd"/>
      <w:r w:rsidRPr="00D967FF">
        <w:rPr>
          <w:rFonts w:ascii="Times New Roman" w:hAnsi="Times New Roman"/>
          <w:sz w:val="24"/>
          <w:szCs w:val="24"/>
        </w:rPr>
        <w:t>.</w:t>
      </w:r>
    </w:p>
    <w:p w:rsidR="00D967FF" w:rsidRPr="00D967FF" w:rsidRDefault="00D967FF" w:rsidP="00D967FF">
      <w:pPr>
        <w:jc w:val="both"/>
        <w:rPr>
          <w:rFonts w:ascii="Times New Roman" w:hAnsi="Times New Roman"/>
          <w:sz w:val="24"/>
          <w:szCs w:val="24"/>
        </w:rPr>
      </w:pPr>
      <w:proofErr w:type="spellStart"/>
      <w:r w:rsidRPr="00D967FF">
        <w:rPr>
          <w:rFonts w:ascii="Times New Roman" w:hAnsi="Times New Roman"/>
          <w:sz w:val="24"/>
          <w:szCs w:val="24"/>
        </w:rPr>
        <w:t>Місце</w:t>
      </w:r>
      <w:proofErr w:type="spellEnd"/>
      <w:r w:rsidRPr="00D967FF">
        <w:rPr>
          <w:rFonts w:ascii="Times New Roman" w:hAnsi="Times New Roman"/>
          <w:sz w:val="24"/>
          <w:szCs w:val="24"/>
        </w:rPr>
        <w:t xml:space="preserve"> поставки товару: </w:t>
      </w:r>
      <w:proofErr w:type="spellStart"/>
      <w:proofErr w:type="gramStart"/>
      <w:r w:rsidRPr="00D967FF">
        <w:rPr>
          <w:rFonts w:ascii="Times New Roman" w:hAnsi="Times New Roman"/>
          <w:sz w:val="24"/>
          <w:szCs w:val="24"/>
        </w:rPr>
        <w:t>адм</w:t>
      </w:r>
      <w:proofErr w:type="gramEnd"/>
      <w:r w:rsidRPr="00D967FF">
        <w:rPr>
          <w:rFonts w:ascii="Times New Roman" w:hAnsi="Times New Roman"/>
          <w:sz w:val="24"/>
          <w:szCs w:val="24"/>
        </w:rPr>
        <w:t>іністративна</w:t>
      </w:r>
      <w:proofErr w:type="spellEnd"/>
      <w:r w:rsidRPr="00D967FF">
        <w:rPr>
          <w:rFonts w:ascii="Times New Roman" w:hAnsi="Times New Roman"/>
          <w:sz w:val="24"/>
          <w:szCs w:val="24"/>
        </w:rPr>
        <w:t xml:space="preserve"> </w:t>
      </w:r>
      <w:proofErr w:type="spellStart"/>
      <w:r w:rsidRPr="00D967FF">
        <w:rPr>
          <w:rFonts w:ascii="Times New Roman" w:hAnsi="Times New Roman"/>
          <w:sz w:val="24"/>
          <w:szCs w:val="24"/>
        </w:rPr>
        <w:t>будівля</w:t>
      </w:r>
      <w:proofErr w:type="spellEnd"/>
      <w:r w:rsidRPr="00D967FF">
        <w:rPr>
          <w:rFonts w:ascii="Times New Roman" w:hAnsi="Times New Roman"/>
          <w:sz w:val="24"/>
          <w:szCs w:val="24"/>
        </w:rPr>
        <w:t xml:space="preserve"> </w:t>
      </w:r>
      <w:proofErr w:type="spellStart"/>
      <w:r w:rsidRPr="00D967FF">
        <w:rPr>
          <w:rFonts w:ascii="Times New Roman" w:hAnsi="Times New Roman"/>
          <w:sz w:val="24"/>
          <w:szCs w:val="24"/>
        </w:rPr>
        <w:t>Полтавської</w:t>
      </w:r>
      <w:proofErr w:type="spellEnd"/>
      <w:r w:rsidRPr="00D967FF">
        <w:rPr>
          <w:rFonts w:ascii="Times New Roman" w:hAnsi="Times New Roman"/>
          <w:sz w:val="24"/>
          <w:szCs w:val="24"/>
        </w:rPr>
        <w:t xml:space="preserve"> </w:t>
      </w:r>
      <w:proofErr w:type="spellStart"/>
      <w:r w:rsidRPr="00D967FF">
        <w:rPr>
          <w:rFonts w:ascii="Times New Roman" w:hAnsi="Times New Roman"/>
          <w:sz w:val="24"/>
          <w:szCs w:val="24"/>
        </w:rPr>
        <w:t>митниці</w:t>
      </w:r>
      <w:proofErr w:type="spellEnd"/>
      <w:r w:rsidRPr="00D967FF">
        <w:rPr>
          <w:rFonts w:ascii="Times New Roman" w:hAnsi="Times New Roman"/>
          <w:sz w:val="24"/>
          <w:szCs w:val="24"/>
        </w:rPr>
        <w:t xml:space="preserve"> за адресою: 36022, </w:t>
      </w:r>
      <w:proofErr w:type="spellStart"/>
      <w:r w:rsidRPr="00D967FF">
        <w:rPr>
          <w:rFonts w:ascii="Times New Roman" w:hAnsi="Times New Roman"/>
          <w:sz w:val="24"/>
          <w:szCs w:val="24"/>
        </w:rPr>
        <w:t>Полтавська</w:t>
      </w:r>
      <w:proofErr w:type="spellEnd"/>
      <w:r w:rsidRPr="00D967FF">
        <w:rPr>
          <w:rFonts w:ascii="Times New Roman" w:hAnsi="Times New Roman"/>
          <w:sz w:val="24"/>
          <w:szCs w:val="24"/>
        </w:rPr>
        <w:t xml:space="preserve"> область, м. Полтава, </w:t>
      </w:r>
      <w:proofErr w:type="spellStart"/>
      <w:r w:rsidRPr="00D967FF">
        <w:rPr>
          <w:rFonts w:ascii="Times New Roman" w:hAnsi="Times New Roman"/>
          <w:sz w:val="24"/>
          <w:szCs w:val="24"/>
        </w:rPr>
        <w:t>вул</w:t>
      </w:r>
      <w:proofErr w:type="spellEnd"/>
      <w:r w:rsidRPr="00D967FF">
        <w:rPr>
          <w:rFonts w:ascii="Times New Roman" w:hAnsi="Times New Roman"/>
          <w:sz w:val="24"/>
          <w:szCs w:val="24"/>
        </w:rPr>
        <w:t xml:space="preserve">. </w:t>
      </w:r>
      <w:proofErr w:type="spellStart"/>
      <w:r w:rsidRPr="00D967FF">
        <w:rPr>
          <w:rFonts w:ascii="Times New Roman" w:hAnsi="Times New Roman"/>
          <w:sz w:val="24"/>
          <w:szCs w:val="24"/>
        </w:rPr>
        <w:t>Кукоби</w:t>
      </w:r>
      <w:proofErr w:type="spellEnd"/>
      <w:r w:rsidRPr="00D967FF">
        <w:rPr>
          <w:rFonts w:ascii="Times New Roman" w:hAnsi="Times New Roman"/>
          <w:sz w:val="24"/>
          <w:szCs w:val="24"/>
        </w:rPr>
        <w:t xml:space="preserve"> </w:t>
      </w:r>
      <w:proofErr w:type="spellStart"/>
      <w:proofErr w:type="gramStart"/>
      <w:r w:rsidRPr="00D967FF">
        <w:rPr>
          <w:rFonts w:ascii="Times New Roman" w:hAnsi="Times New Roman"/>
          <w:sz w:val="24"/>
          <w:szCs w:val="24"/>
        </w:rPr>
        <w:t>Анатолія</w:t>
      </w:r>
      <w:proofErr w:type="spellEnd"/>
      <w:proofErr w:type="gramEnd"/>
      <w:r w:rsidRPr="00D967FF">
        <w:rPr>
          <w:rFonts w:ascii="Times New Roman" w:hAnsi="Times New Roman"/>
          <w:sz w:val="24"/>
          <w:szCs w:val="24"/>
        </w:rPr>
        <w:t>, буд.28.</w:t>
      </w:r>
    </w:p>
    <w:p w:rsidR="00D967FF" w:rsidRPr="00D967FF" w:rsidRDefault="00D967FF" w:rsidP="00D967FF">
      <w:pPr>
        <w:jc w:val="both"/>
        <w:rPr>
          <w:rFonts w:ascii="Times New Roman" w:hAnsi="Times New Roman"/>
          <w:sz w:val="24"/>
          <w:szCs w:val="24"/>
        </w:rPr>
      </w:pPr>
      <w:r w:rsidRPr="00D967FF">
        <w:rPr>
          <w:rFonts w:ascii="Times New Roman" w:hAnsi="Times New Roman"/>
          <w:sz w:val="24"/>
          <w:szCs w:val="24"/>
        </w:rPr>
        <w:t>«</w:t>
      </w:r>
      <w:proofErr w:type="gramStart"/>
      <w:r w:rsidRPr="00D967FF">
        <w:rPr>
          <w:rFonts w:ascii="Times New Roman" w:hAnsi="Times New Roman"/>
          <w:sz w:val="24"/>
          <w:szCs w:val="24"/>
        </w:rPr>
        <w:t>З</w:t>
      </w:r>
      <w:proofErr w:type="gramEnd"/>
      <w:r w:rsidRPr="00D967FF">
        <w:rPr>
          <w:rFonts w:ascii="Times New Roman" w:hAnsi="Times New Roman"/>
          <w:sz w:val="24"/>
          <w:szCs w:val="24"/>
        </w:rPr>
        <w:t xml:space="preserve"> </w:t>
      </w:r>
      <w:proofErr w:type="spellStart"/>
      <w:r w:rsidRPr="00D967FF">
        <w:rPr>
          <w:rFonts w:ascii="Times New Roman" w:hAnsi="Times New Roman"/>
          <w:sz w:val="24"/>
          <w:szCs w:val="24"/>
        </w:rPr>
        <w:t>умовами</w:t>
      </w:r>
      <w:proofErr w:type="spellEnd"/>
      <w:r w:rsidRPr="00D967FF">
        <w:rPr>
          <w:rFonts w:ascii="Times New Roman" w:hAnsi="Times New Roman"/>
          <w:sz w:val="24"/>
          <w:szCs w:val="24"/>
        </w:rPr>
        <w:t xml:space="preserve"> </w:t>
      </w:r>
      <w:proofErr w:type="spellStart"/>
      <w:r w:rsidRPr="00D967FF">
        <w:rPr>
          <w:rFonts w:ascii="Times New Roman" w:hAnsi="Times New Roman"/>
          <w:sz w:val="24"/>
          <w:szCs w:val="24"/>
        </w:rPr>
        <w:t>технічної</w:t>
      </w:r>
      <w:proofErr w:type="spellEnd"/>
      <w:r w:rsidRPr="00D967FF">
        <w:rPr>
          <w:rFonts w:ascii="Times New Roman" w:hAnsi="Times New Roman"/>
          <w:sz w:val="24"/>
          <w:szCs w:val="24"/>
        </w:rPr>
        <w:t xml:space="preserve"> </w:t>
      </w:r>
      <w:proofErr w:type="spellStart"/>
      <w:r w:rsidRPr="00D967FF">
        <w:rPr>
          <w:rFonts w:ascii="Times New Roman" w:hAnsi="Times New Roman"/>
          <w:sz w:val="24"/>
          <w:szCs w:val="24"/>
        </w:rPr>
        <w:t>специфікації</w:t>
      </w:r>
      <w:proofErr w:type="spellEnd"/>
      <w:r w:rsidRPr="00D967FF">
        <w:rPr>
          <w:rFonts w:ascii="Times New Roman" w:hAnsi="Times New Roman"/>
          <w:sz w:val="24"/>
          <w:szCs w:val="24"/>
        </w:rPr>
        <w:t xml:space="preserve"> </w:t>
      </w:r>
      <w:proofErr w:type="spellStart"/>
      <w:r w:rsidRPr="00D967FF">
        <w:rPr>
          <w:rFonts w:ascii="Times New Roman" w:hAnsi="Times New Roman"/>
          <w:sz w:val="24"/>
          <w:szCs w:val="24"/>
        </w:rPr>
        <w:t>ознайомлені</w:t>
      </w:r>
      <w:proofErr w:type="spellEnd"/>
      <w:r w:rsidRPr="00D967FF">
        <w:rPr>
          <w:rFonts w:ascii="Times New Roman" w:hAnsi="Times New Roman"/>
          <w:sz w:val="24"/>
          <w:szCs w:val="24"/>
        </w:rPr>
        <w:t xml:space="preserve">, з </w:t>
      </w:r>
      <w:proofErr w:type="spellStart"/>
      <w:r w:rsidRPr="00D967FF">
        <w:rPr>
          <w:rFonts w:ascii="Times New Roman" w:hAnsi="Times New Roman"/>
          <w:sz w:val="24"/>
          <w:szCs w:val="24"/>
        </w:rPr>
        <w:t>вимогами</w:t>
      </w:r>
      <w:proofErr w:type="spellEnd"/>
      <w:r w:rsidRPr="00D967FF">
        <w:rPr>
          <w:rFonts w:ascii="Times New Roman" w:hAnsi="Times New Roman"/>
          <w:sz w:val="24"/>
          <w:szCs w:val="24"/>
        </w:rPr>
        <w:t xml:space="preserve"> </w:t>
      </w:r>
      <w:proofErr w:type="spellStart"/>
      <w:r w:rsidRPr="00D967FF">
        <w:rPr>
          <w:rFonts w:ascii="Times New Roman" w:hAnsi="Times New Roman"/>
          <w:sz w:val="24"/>
          <w:szCs w:val="24"/>
        </w:rPr>
        <w:t>погоджуємося</w:t>
      </w:r>
      <w:proofErr w:type="spellEnd"/>
      <w:r w:rsidRPr="00D967FF">
        <w:rPr>
          <w:rFonts w:ascii="Times New Roman" w:hAnsi="Times New Roman"/>
          <w:sz w:val="24"/>
          <w:szCs w:val="24"/>
        </w:rPr>
        <w:t>»</w:t>
      </w:r>
    </w:p>
    <w:p w:rsidR="00D967FF" w:rsidRPr="00D967FF" w:rsidRDefault="00D967FF" w:rsidP="00D967FF">
      <w:pPr>
        <w:jc w:val="both"/>
        <w:rPr>
          <w:rFonts w:ascii="Times New Roman" w:hAnsi="Times New Roman"/>
          <w:sz w:val="24"/>
          <w:szCs w:val="24"/>
        </w:rPr>
      </w:pPr>
      <w:r w:rsidRPr="00D967FF">
        <w:rPr>
          <w:rFonts w:ascii="Times New Roman" w:hAnsi="Times New Roman"/>
          <w:sz w:val="24"/>
          <w:szCs w:val="24"/>
        </w:rPr>
        <w:t xml:space="preserve">Дата: «___» ________________ 20___ року </w:t>
      </w:r>
    </w:p>
    <w:p w:rsidR="00D967FF" w:rsidRPr="00D967FF" w:rsidRDefault="00D967FF" w:rsidP="00D967FF">
      <w:pPr>
        <w:jc w:val="both"/>
        <w:rPr>
          <w:rFonts w:ascii="Times New Roman" w:hAnsi="Times New Roman"/>
          <w:sz w:val="24"/>
          <w:szCs w:val="24"/>
        </w:rPr>
      </w:pPr>
      <w:r w:rsidRPr="00D967FF">
        <w:rPr>
          <w:rFonts w:ascii="Times New Roman" w:hAnsi="Times New Roman"/>
          <w:sz w:val="24"/>
          <w:szCs w:val="24"/>
        </w:rPr>
        <w:t>_____________________________________________________________________</w:t>
      </w:r>
    </w:p>
    <w:p w:rsidR="00D967FF" w:rsidRPr="00D967FF" w:rsidRDefault="00D967FF" w:rsidP="00D967FF">
      <w:pPr>
        <w:jc w:val="both"/>
        <w:rPr>
          <w:rFonts w:ascii="Times New Roman" w:hAnsi="Times New Roman"/>
          <w:sz w:val="24"/>
          <w:szCs w:val="24"/>
        </w:rPr>
      </w:pPr>
      <w:r w:rsidRPr="00D967FF">
        <w:rPr>
          <w:rFonts w:ascii="Times New Roman" w:hAnsi="Times New Roman"/>
          <w:sz w:val="24"/>
          <w:szCs w:val="24"/>
        </w:rPr>
        <w:t>[</w:t>
      </w:r>
      <w:proofErr w:type="spellStart"/>
      <w:proofErr w:type="gramStart"/>
      <w:r w:rsidRPr="00D967FF">
        <w:rPr>
          <w:rFonts w:ascii="Times New Roman" w:hAnsi="Times New Roman"/>
          <w:sz w:val="24"/>
          <w:szCs w:val="24"/>
        </w:rPr>
        <w:t>П</w:t>
      </w:r>
      <w:proofErr w:type="gramEnd"/>
      <w:r w:rsidRPr="00D967FF">
        <w:rPr>
          <w:rFonts w:ascii="Times New Roman" w:hAnsi="Times New Roman"/>
          <w:sz w:val="24"/>
          <w:szCs w:val="24"/>
        </w:rPr>
        <w:t>ідпис</w:t>
      </w:r>
      <w:proofErr w:type="spellEnd"/>
      <w:r w:rsidRPr="00D967FF">
        <w:rPr>
          <w:rFonts w:ascii="Times New Roman" w:hAnsi="Times New Roman"/>
          <w:sz w:val="24"/>
          <w:szCs w:val="24"/>
        </w:rPr>
        <w:t xml:space="preserve">] </w:t>
      </w:r>
      <w:r w:rsidRPr="00D967FF">
        <w:rPr>
          <w:rFonts w:ascii="Times New Roman" w:hAnsi="Times New Roman"/>
          <w:sz w:val="24"/>
          <w:szCs w:val="24"/>
        </w:rPr>
        <w:tab/>
        <w:t>[</w:t>
      </w:r>
      <w:proofErr w:type="spellStart"/>
      <w:r w:rsidRPr="00D967FF">
        <w:rPr>
          <w:rFonts w:ascii="Times New Roman" w:hAnsi="Times New Roman"/>
          <w:sz w:val="24"/>
          <w:szCs w:val="24"/>
        </w:rPr>
        <w:t>прізвище</w:t>
      </w:r>
      <w:proofErr w:type="spellEnd"/>
      <w:r w:rsidRPr="00D967FF">
        <w:rPr>
          <w:rFonts w:ascii="Times New Roman" w:hAnsi="Times New Roman"/>
          <w:sz w:val="24"/>
          <w:szCs w:val="24"/>
        </w:rPr>
        <w:t xml:space="preserve">, </w:t>
      </w:r>
      <w:proofErr w:type="spellStart"/>
      <w:r w:rsidRPr="00D967FF">
        <w:rPr>
          <w:rFonts w:ascii="Times New Roman" w:hAnsi="Times New Roman"/>
          <w:sz w:val="24"/>
          <w:szCs w:val="24"/>
        </w:rPr>
        <w:t>ініціали</w:t>
      </w:r>
      <w:proofErr w:type="spellEnd"/>
      <w:r w:rsidRPr="00D967FF">
        <w:rPr>
          <w:rFonts w:ascii="Times New Roman" w:hAnsi="Times New Roman"/>
          <w:sz w:val="24"/>
          <w:szCs w:val="24"/>
        </w:rPr>
        <w:t xml:space="preserve">, посада </w:t>
      </w:r>
      <w:proofErr w:type="spellStart"/>
      <w:r w:rsidRPr="00D967FF">
        <w:rPr>
          <w:rFonts w:ascii="Times New Roman" w:hAnsi="Times New Roman"/>
          <w:sz w:val="24"/>
          <w:szCs w:val="24"/>
        </w:rPr>
        <w:t>уповноваженої</w:t>
      </w:r>
      <w:proofErr w:type="spellEnd"/>
      <w:r w:rsidRPr="00D967FF">
        <w:rPr>
          <w:rFonts w:ascii="Times New Roman" w:hAnsi="Times New Roman"/>
          <w:sz w:val="24"/>
          <w:szCs w:val="24"/>
        </w:rPr>
        <w:t xml:space="preserve"> особи </w:t>
      </w:r>
      <w:proofErr w:type="spellStart"/>
      <w:r w:rsidRPr="00D967FF">
        <w:rPr>
          <w:rFonts w:ascii="Times New Roman" w:hAnsi="Times New Roman"/>
          <w:sz w:val="24"/>
          <w:szCs w:val="24"/>
        </w:rPr>
        <w:t>учасника</w:t>
      </w:r>
      <w:proofErr w:type="spellEnd"/>
      <w:r w:rsidRPr="00D967FF">
        <w:rPr>
          <w:rFonts w:ascii="Times New Roman" w:hAnsi="Times New Roman"/>
          <w:sz w:val="24"/>
          <w:szCs w:val="24"/>
        </w:rPr>
        <w:t>]</w:t>
      </w:r>
    </w:p>
    <w:p w:rsidR="00523A3B" w:rsidRPr="00D967FF" w:rsidRDefault="00D967FF" w:rsidP="003D0F92">
      <w:pPr>
        <w:jc w:val="both"/>
        <w:rPr>
          <w:rFonts w:ascii="Times New Roman" w:hAnsi="Times New Roman"/>
          <w:sz w:val="36"/>
          <w:szCs w:val="36"/>
          <w:lang w:val="uk-UA"/>
        </w:rPr>
      </w:pPr>
      <w:r w:rsidRPr="003D0F92">
        <w:rPr>
          <w:rFonts w:ascii="Times New Roman" w:hAnsi="Times New Roman"/>
        </w:rPr>
        <w:t xml:space="preserve">М.П. (у </w:t>
      </w:r>
      <w:proofErr w:type="spellStart"/>
      <w:r w:rsidRPr="003D0F92">
        <w:rPr>
          <w:rFonts w:ascii="Times New Roman" w:hAnsi="Times New Roman"/>
        </w:rPr>
        <w:t>разі</w:t>
      </w:r>
      <w:proofErr w:type="spellEnd"/>
      <w:r w:rsidRPr="003D0F92">
        <w:rPr>
          <w:rFonts w:ascii="Times New Roman" w:hAnsi="Times New Roman"/>
        </w:rPr>
        <w:t xml:space="preserve"> </w:t>
      </w:r>
      <w:proofErr w:type="spellStart"/>
      <w:r w:rsidRPr="003D0F92">
        <w:rPr>
          <w:rFonts w:ascii="Times New Roman" w:hAnsi="Times New Roman"/>
        </w:rPr>
        <w:t>наявності</w:t>
      </w:r>
      <w:proofErr w:type="spellEnd"/>
      <w:r w:rsidRPr="003D0F92">
        <w:rPr>
          <w:rFonts w:ascii="Times New Roman" w:hAnsi="Times New Roman"/>
        </w:rPr>
        <w:t xml:space="preserve"> печатки)</w:t>
      </w:r>
      <w:bookmarkStart w:id="6" w:name="_GoBack"/>
      <w:bookmarkEnd w:id="6"/>
    </w:p>
    <w:p w:rsidR="003936FE" w:rsidRPr="00D967FF" w:rsidRDefault="003936FE" w:rsidP="00933E3A">
      <w:pPr>
        <w:rPr>
          <w:rFonts w:ascii="Times New Roman" w:hAnsi="Times New Roman"/>
          <w:sz w:val="36"/>
          <w:szCs w:val="36"/>
          <w:lang w:val="uk-UA"/>
        </w:rPr>
      </w:pPr>
    </w:p>
    <w:sectPr w:rsidR="003936FE" w:rsidRPr="00D967FF" w:rsidSect="00D967F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4C" w:rsidRDefault="0012074C" w:rsidP="003936FE">
      <w:pPr>
        <w:spacing w:after="0" w:line="240" w:lineRule="auto"/>
      </w:pPr>
      <w:r>
        <w:separator/>
      </w:r>
    </w:p>
  </w:endnote>
  <w:endnote w:type="continuationSeparator" w:id="0">
    <w:p w:rsidR="0012074C" w:rsidRDefault="0012074C" w:rsidP="0039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4C" w:rsidRDefault="0012074C" w:rsidP="003936FE">
      <w:pPr>
        <w:spacing w:after="0" w:line="240" w:lineRule="auto"/>
      </w:pPr>
      <w:r>
        <w:separator/>
      </w:r>
    </w:p>
  </w:footnote>
  <w:footnote w:type="continuationSeparator" w:id="0">
    <w:p w:rsidR="0012074C" w:rsidRDefault="0012074C" w:rsidP="00393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AB6"/>
    <w:multiLevelType w:val="multilevel"/>
    <w:tmpl w:val="F8A22300"/>
    <w:lvl w:ilvl="0">
      <w:start w:val="1"/>
      <w:numFmt w:val="decimal"/>
      <w:lvlText w:val="%1."/>
      <w:lvlJc w:val="left"/>
      <w:pPr>
        <w:ind w:left="720" w:hanging="360"/>
      </w:pPr>
      <w:rPr>
        <w:rFonts w:cs="Times New Roman"/>
        <w:b/>
      </w:rPr>
    </w:lvl>
    <w:lvl w:ilvl="1">
      <w:start w:val="1"/>
      <w:numFmt w:val="decimal"/>
      <w:lvlText w:val="%1.%2"/>
      <w:lvlJc w:val="left"/>
      <w:pPr>
        <w:ind w:left="1368" w:hanging="375"/>
      </w:pPr>
      <w:rPr>
        <w:rFonts w:cs="Times New Roman"/>
        <w:b/>
        <w:i w:val="0"/>
      </w:rPr>
    </w:lvl>
    <w:lvl w:ilvl="2">
      <w:start w:val="1"/>
      <w:numFmt w:val="decimal"/>
      <w:lvlText w:val="%1.%2.%3"/>
      <w:lvlJc w:val="left"/>
      <w:pPr>
        <w:ind w:left="1800" w:hanging="720"/>
      </w:pPr>
      <w:rPr>
        <w:rFonts w:cs="Times New Roman"/>
        <w:b/>
      </w:rPr>
    </w:lvl>
    <w:lvl w:ilvl="3">
      <w:start w:val="1"/>
      <w:numFmt w:val="decimal"/>
      <w:lvlText w:val="%1.%2.%3.%4"/>
      <w:lvlJc w:val="left"/>
      <w:pPr>
        <w:ind w:left="2160" w:hanging="720"/>
      </w:pPr>
      <w:rPr>
        <w:rFonts w:cs="Times New Roman"/>
        <w:b/>
      </w:rPr>
    </w:lvl>
    <w:lvl w:ilvl="4">
      <w:start w:val="1"/>
      <w:numFmt w:val="decimal"/>
      <w:lvlText w:val="%1.%2.%3.%4.%5"/>
      <w:lvlJc w:val="left"/>
      <w:pPr>
        <w:ind w:left="2880" w:hanging="1080"/>
      </w:pPr>
      <w:rPr>
        <w:rFonts w:cs="Times New Roman"/>
        <w:b/>
      </w:rPr>
    </w:lvl>
    <w:lvl w:ilvl="5">
      <w:start w:val="1"/>
      <w:numFmt w:val="decimal"/>
      <w:lvlText w:val="%1.%2.%3.%4.%5.%6"/>
      <w:lvlJc w:val="left"/>
      <w:pPr>
        <w:ind w:left="3240" w:hanging="1080"/>
      </w:pPr>
      <w:rPr>
        <w:rFonts w:cs="Times New Roman"/>
        <w:b/>
      </w:rPr>
    </w:lvl>
    <w:lvl w:ilvl="6">
      <w:start w:val="1"/>
      <w:numFmt w:val="decimal"/>
      <w:lvlText w:val="%1.%2.%3.%4.%5.%6.%7"/>
      <w:lvlJc w:val="left"/>
      <w:pPr>
        <w:ind w:left="3960" w:hanging="1440"/>
      </w:pPr>
      <w:rPr>
        <w:rFonts w:cs="Times New Roman"/>
        <w:b/>
      </w:rPr>
    </w:lvl>
    <w:lvl w:ilvl="7">
      <w:start w:val="1"/>
      <w:numFmt w:val="decimal"/>
      <w:lvlText w:val="%1.%2.%3.%4.%5.%6.%7.%8"/>
      <w:lvlJc w:val="left"/>
      <w:pPr>
        <w:ind w:left="4320" w:hanging="1440"/>
      </w:pPr>
      <w:rPr>
        <w:rFonts w:cs="Times New Roman"/>
        <w:b/>
      </w:rPr>
    </w:lvl>
    <w:lvl w:ilvl="8">
      <w:start w:val="1"/>
      <w:numFmt w:val="decimal"/>
      <w:lvlText w:val="%1.%2.%3.%4.%5.%6.%7.%8.%9"/>
      <w:lvlJc w:val="left"/>
      <w:pPr>
        <w:ind w:left="5040" w:hanging="1800"/>
      </w:pPr>
      <w:rPr>
        <w:rFonts w:cs="Times New Roman"/>
        <w:b/>
      </w:rPr>
    </w:lvl>
  </w:abstractNum>
  <w:abstractNum w:abstractNumId="1">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2">
    <w:nsid w:val="1B18155E"/>
    <w:multiLevelType w:val="multilevel"/>
    <w:tmpl w:val="BE78A5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14C235E"/>
    <w:multiLevelType w:val="hybridMultilevel"/>
    <w:tmpl w:val="CF0A7020"/>
    <w:lvl w:ilvl="0" w:tplc="B2586602">
      <w:start w:val="24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2B330C1B"/>
    <w:multiLevelType w:val="hybridMultilevel"/>
    <w:tmpl w:val="1FC2A2B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37BD7DF9"/>
    <w:multiLevelType w:val="hybridMultilevel"/>
    <w:tmpl w:val="EC3A168A"/>
    <w:lvl w:ilvl="0" w:tplc="9E243B8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FF55734"/>
    <w:multiLevelType w:val="hybridMultilevel"/>
    <w:tmpl w:val="E3DC0958"/>
    <w:lvl w:ilvl="0" w:tplc="414C631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2C84149"/>
    <w:multiLevelType w:val="multilevel"/>
    <w:tmpl w:val="866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F52E98"/>
    <w:multiLevelType w:val="multilevel"/>
    <w:tmpl w:val="8F54F740"/>
    <w:lvl w:ilvl="0">
      <w:start w:val="1"/>
      <w:numFmt w:val="decimal"/>
      <w:lvlText w:val="%1."/>
      <w:lvlJc w:val="left"/>
      <w:pPr>
        <w:ind w:left="4613" w:hanging="360"/>
      </w:pPr>
      <w:rPr>
        <w:rFonts w:cs="Times New Roman" w:hint="default"/>
        <w:b/>
        <w:color w:val="auto"/>
      </w:rPr>
    </w:lvl>
    <w:lvl w:ilvl="1">
      <w:start w:val="1"/>
      <w:numFmt w:val="decimal"/>
      <w:lvlText w:val="%1.%2."/>
      <w:lvlJc w:val="left"/>
      <w:pPr>
        <w:ind w:left="432" w:hanging="432"/>
      </w:pPr>
      <w:rPr>
        <w:rFonts w:cs="Times New Roman" w:hint="default"/>
        <w:b/>
        <w:color w:val="C00000"/>
        <w:sz w:val="24"/>
        <w:szCs w:val="24"/>
      </w:rPr>
    </w:lvl>
    <w:lvl w:ilvl="2">
      <w:start w:val="1"/>
      <w:numFmt w:val="decimal"/>
      <w:lvlText w:val="%1.%2.%3."/>
      <w:lvlJc w:val="left"/>
      <w:pPr>
        <w:ind w:left="1214" w:hanging="504"/>
      </w:pPr>
      <w:rPr>
        <w:rFonts w:cs="Times New Roman" w:hint="default"/>
        <w:b/>
        <w:sz w:val="24"/>
        <w:szCs w:val="24"/>
      </w:rPr>
    </w:lvl>
    <w:lvl w:ilvl="3">
      <w:start w:val="1"/>
      <w:numFmt w:val="decimal"/>
      <w:lvlText w:val="%1.%2.%3.%4."/>
      <w:lvlJc w:val="left"/>
      <w:pPr>
        <w:ind w:left="1728" w:hanging="648"/>
      </w:pPr>
      <w:rPr>
        <w:rFonts w:cs="Times New Roman" w:hint="default"/>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49C42FC5"/>
    <w:multiLevelType w:val="multilevel"/>
    <w:tmpl w:val="B700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88608D"/>
    <w:multiLevelType w:val="multilevel"/>
    <w:tmpl w:val="B5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726EBD"/>
    <w:multiLevelType w:val="multilevel"/>
    <w:tmpl w:val="255A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6"/>
  </w:num>
  <w:num w:numId="6">
    <w:abstractNumId w:val="8"/>
  </w:num>
  <w:num w:numId="7">
    <w:abstractNumId w:val="0"/>
  </w:num>
  <w:num w:numId="8">
    <w:abstractNumId w:val="2"/>
  </w:num>
  <w:num w:numId="9">
    <w:abstractNumId w:val="7"/>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D4"/>
    <w:rsid w:val="00034F08"/>
    <w:rsid w:val="00037477"/>
    <w:rsid w:val="000700CE"/>
    <w:rsid w:val="00082DD4"/>
    <w:rsid w:val="000A4E59"/>
    <w:rsid w:val="000A7BC6"/>
    <w:rsid w:val="000D6F9C"/>
    <w:rsid w:val="0012074C"/>
    <w:rsid w:val="00143EF9"/>
    <w:rsid w:val="002E6508"/>
    <w:rsid w:val="00300CD7"/>
    <w:rsid w:val="00336DEC"/>
    <w:rsid w:val="003936FE"/>
    <w:rsid w:val="003D0F92"/>
    <w:rsid w:val="003E4758"/>
    <w:rsid w:val="00404B0B"/>
    <w:rsid w:val="00450FB8"/>
    <w:rsid w:val="00451B75"/>
    <w:rsid w:val="004612BD"/>
    <w:rsid w:val="004904D5"/>
    <w:rsid w:val="004B7644"/>
    <w:rsid w:val="00511002"/>
    <w:rsid w:val="00523A3B"/>
    <w:rsid w:val="005C3DB3"/>
    <w:rsid w:val="0063123E"/>
    <w:rsid w:val="006B084C"/>
    <w:rsid w:val="007413D0"/>
    <w:rsid w:val="0082073E"/>
    <w:rsid w:val="0084472C"/>
    <w:rsid w:val="00853447"/>
    <w:rsid w:val="008F24A4"/>
    <w:rsid w:val="009312BB"/>
    <w:rsid w:val="00933E3A"/>
    <w:rsid w:val="00A34315"/>
    <w:rsid w:val="00B000A3"/>
    <w:rsid w:val="00B47D3B"/>
    <w:rsid w:val="00B74B43"/>
    <w:rsid w:val="00C70B25"/>
    <w:rsid w:val="00D86D57"/>
    <w:rsid w:val="00D967FF"/>
    <w:rsid w:val="00DC35BC"/>
    <w:rsid w:val="00E33060"/>
    <w:rsid w:val="00EB4590"/>
    <w:rsid w:val="00F04F1F"/>
    <w:rsid w:val="00F276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60"/>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4"/>
    <w:uiPriority w:val="99"/>
    <w:qFormat/>
    <w:rsid w:val="00E33060"/>
    <w:pPr>
      <w:ind w:left="720"/>
      <w:contextualSpacing/>
    </w:pPr>
    <w:rPr>
      <w:sz w:val="20"/>
      <w:szCs w:val="20"/>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3"/>
    <w:uiPriority w:val="99"/>
    <w:locked/>
    <w:rsid w:val="00E33060"/>
    <w:rPr>
      <w:rFonts w:ascii="Calibri" w:eastAsia="Calibri" w:hAnsi="Calibri" w:cs="Times New Roman"/>
      <w:sz w:val="20"/>
      <w:szCs w:val="20"/>
      <w:lang w:val="ru-RU"/>
    </w:rPr>
  </w:style>
  <w:style w:type="paragraph" w:styleId="a5">
    <w:name w:val="Balloon Text"/>
    <w:basedOn w:val="a"/>
    <w:link w:val="a6"/>
    <w:uiPriority w:val="99"/>
    <w:semiHidden/>
    <w:unhideWhenUsed/>
    <w:rsid w:val="00DC35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35BC"/>
    <w:rPr>
      <w:rFonts w:ascii="Tahoma" w:eastAsia="Calibri" w:hAnsi="Tahoma" w:cs="Tahoma"/>
      <w:sz w:val="16"/>
      <w:szCs w:val="16"/>
      <w:lang w:val="ru-RU"/>
    </w:rPr>
  </w:style>
  <w:style w:type="paragraph" w:styleId="a7">
    <w:name w:val="Normal (Web)"/>
    <w:basedOn w:val="a"/>
    <w:uiPriority w:val="99"/>
    <w:rsid w:val="000700CE"/>
    <w:pPr>
      <w:suppressAutoHyphens/>
      <w:spacing w:before="280" w:after="280" w:line="240" w:lineRule="auto"/>
    </w:pPr>
    <w:rPr>
      <w:rFonts w:ascii="Times New Roman" w:eastAsia="Times New Roman" w:hAnsi="Times New Roman"/>
      <w:sz w:val="24"/>
      <w:szCs w:val="24"/>
      <w:lang w:val="uk-UA" w:eastAsia="zh-CN"/>
    </w:rPr>
  </w:style>
  <w:style w:type="paragraph" w:styleId="a8">
    <w:name w:val="header"/>
    <w:basedOn w:val="a"/>
    <w:link w:val="a9"/>
    <w:uiPriority w:val="99"/>
    <w:unhideWhenUsed/>
    <w:rsid w:val="003936F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3936FE"/>
    <w:rPr>
      <w:rFonts w:ascii="Calibri" w:eastAsia="Calibri" w:hAnsi="Calibri" w:cs="Times New Roman"/>
      <w:lang w:val="ru-RU"/>
    </w:rPr>
  </w:style>
  <w:style w:type="paragraph" w:styleId="aa">
    <w:name w:val="footer"/>
    <w:basedOn w:val="a"/>
    <w:link w:val="ab"/>
    <w:uiPriority w:val="99"/>
    <w:unhideWhenUsed/>
    <w:rsid w:val="003936F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3936FE"/>
    <w:rPr>
      <w:rFonts w:ascii="Calibri" w:eastAsia="Calibri" w:hAnsi="Calibri" w:cs="Times New Roman"/>
      <w:lang w:val="ru-RU"/>
    </w:rPr>
  </w:style>
  <w:style w:type="paragraph" w:customStyle="1" w:styleId="11">
    <w:name w:val="Заголовок11"/>
    <w:basedOn w:val="a"/>
    <w:link w:val="1"/>
    <w:rsid w:val="003E4758"/>
    <w:pPr>
      <w:widowControl w:val="0"/>
      <w:tabs>
        <w:tab w:val="left" w:pos="360"/>
      </w:tabs>
      <w:suppressAutoHyphens/>
      <w:spacing w:before="240" w:after="60" w:line="240" w:lineRule="auto"/>
      <w:ind w:left="360" w:hanging="360"/>
      <w:jc w:val="both"/>
    </w:pPr>
    <w:rPr>
      <w:rFonts w:ascii="Times New Roman" w:eastAsia="Arial" w:hAnsi="Times New Roman"/>
      <w:b/>
      <w:caps/>
      <w:sz w:val="28"/>
      <w:szCs w:val="28"/>
      <w:lang w:val="uk-UA" w:eastAsia="zh-CN"/>
    </w:rPr>
  </w:style>
  <w:style w:type="character" w:customStyle="1" w:styleId="1">
    <w:name w:val="Заголовок1 Знак"/>
    <w:link w:val="11"/>
    <w:locked/>
    <w:rsid w:val="003E4758"/>
    <w:rPr>
      <w:rFonts w:ascii="Times New Roman" w:eastAsia="Arial" w:hAnsi="Times New Roman" w:cs="Times New Roman"/>
      <w:b/>
      <w:caps/>
      <w:sz w:val="28"/>
      <w:szCs w:val="28"/>
      <w:lang w:eastAsia="zh-CN"/>
    </w:rPr>
  </w:style>
  <w:style w:type="character" w:customStyle="1" w:styleId="WW8Num23z4">
    <w:name w:val="WW8Num23z4"/>
    <w:qFormat/>
    <w:rsid w:val="003E4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60"/>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4"/>
    <w:uiPriority w:val="99"/>
    <w:qFormat/>
    <w:rsid w:val="00E33060"/>
    <w:pPr>
      <w:ind w:left="720"/>
      <w:contextualSpacing/>
    </w:pPr>
    <w:rPr>
      <w:sz w:val="20"/>
      <w:szCs w:val="20"/>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3"/>
    <w:uiPriority w:val="99"/>
    <w:locked/>
    <w:rsid w:val="00E33060"/>
    <w:rPr>
      <w:rFonts w:ascii="Calibri" w:eastAsia="Calibri" w:hAnsi="Calibri" w:cs="Times New Roman"/>
      <w:sz w:val="20"/>
      <w:szCs w:val="20"/>
      <w:lang w:val="ru-RU"/>
    </w:rPr>
  </w:style>
  <w:style w:type="paragraph" w:styleId="a5">
    <w:name w:val="Balloon Text"/>
    <w:basedOn w:val="a"/>
    <w:link w:val="a6"/>
    <w:uiPriority w:val="99"/>
    <w:semiHidden/>
    <w:unhideWhenUsed/>
    <w:rsid w:val="00DC35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35BC"/>
    <w:rPr>
      <w:rFonts w:ascii="Tahoma" w:eastAsia="Calibri" w:hAnsi="Tahoma" w:cs="Tahoma"/>
      <w:sz w:val="16"/>
      <w:szCs w:val="16"/>
      <w:lang w:val="ru-RU"/>
    </w:rPr>
  </w:style>
  <w:style w:type="paragraph" w:styleId="a7">
    <w:name w:val="Normal (Web)"/>
    <w:basedOn w:val="a"/>
    <w:uiPriority w:val="99"/>
    <w:rsid w:val="000700CE"/>
    <w:pPr>
      <w:suppressAutoHyphens/>
      <w:spacing w:before="280" w:after="280" w:line="240" w:lineRule="auto"/>
    </w:pPr>
    <w:rPr>
      <w:rFonts w:ascii="Times New Roman" w:eastAsia="Times New Roman" w:hAnsi="Times New Roman"/>
      <w:sz w:val="24"/>
      <w:szCs w:val="24"/>
      <w:lang w:val="uk-UA" w:eastAsia="zh-CN"/>
    </w:rPr>
  </w:style>
  <w:style w:type="paragraph" w:styleId="a8">
    <w:name w:val="header"/>
    <w:basedOn w:val="a"/>
    <w:link w:val="a9"/>
    <w:uiPriority w:val="99"/>
    <w:unhideWhenUsed/>
    <w:rsid w:val="003936F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3936FE"/>
    <w:rPr>
      <w:rFonts w:ascii="Calibri" w:eastAsia="Calibri" w:hAnsi="Calibri" w:cs="Times New Roman"/>
      <w:lang w:val="ru-RU"/>
    </w:rPr>
  </w:style>
  <w:style w:type="paragraph" w:styleId="aa">
    <w:name w:val="footer"/>
    <w:basedOn w:val="a"/>
    <w:link w:val="ab"/>
    <w:uiPriority w:val="99"/>
    <w:unhideWhenUsed/>
    <w:rsid w:val="003936F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3936FE"/>
    <w:rPr>
      <w:rFonts w:ascii="Calibri" w:eastAsia="Calibri" w:hAnsi="Calibri" w:cs="Times New Roman"/>
      <w:lang w:val="ru-RU"/>
    </w:rPr>
  </w:style>
  <w:style w:type="paragraph" w:customStyle="1" w:styleId="11">
    <w:name w:val="Заголовок11"/>
    <w:basedOn w:val="a"/>
    <w:link w:val="1"/>
    <w:rsid w:val="003E4758"/>
    <w:pPr>
      <w:widowControl w:val="0"/>
      <w:tabs>
        <w:tab w:val="left" w:pos="360"/>
      </w:tabs>
      <w:suppressAutoHyphens/>
      <w:spacing w:before="240" w:after="60" w:line="240" w:lineRule="auto"/>
      <w:ind w:left="360" w:hanging="360"/>
      <w:jc w:val="both"/>
    </w:pPr>
    <w:rPr>
      <w:rFonts w:ascii="Times New Roman" w:eastAsia="Arial" w:hAnsi="Times New Roman"/>
      <w:b/>
      <w:caps/>
      <w:sz w:val="28"/>
      <w:szCs w:val="28"/>
      <w:lang w:val="uk-UA" w:eastAsia="zh-CN"/>
    </w:rPr>
  </w:style>
  <w:style w:type="character" w:customStyle="1" w:styleId="1">
    <w:name w:val="Заголовок1 Знак"/>
    <w:link w:val="11"/>
    <w:locked/>
    <w:rsid w:val="003E4758"/>
    <w:rPr>
      <w:rFonts w:ascii="Times New Roman" w:eastAsia="Arial" w:hAnsi="Times New Roman" w:cs="Times New Roman"/>
      <w:b/>
      <w:caps/>
      <w:sz w:val="28"/>
      <w:szCs w:val="28"/>
      <w:lang w:eastAsia="zh-CN"/>
    </w:rPr>
  </w:style>
  <w:style w:type="character" w:customStyle="1" w:styleId="WW8Num23z4">
    <w:name w:val="WW8Num23z4"/>
    <w:qFormat/>
    <w:rsid w:val="003E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3401</TotalTime>
  <Pages>2</Pages>
  <Words>2681</Words>
  <Characters>1529</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Струк Оксана Миколаївна</dc:creator>
  <cp:keywords/>
  <dc:description/>
  <cp:lastModifiedBy>USER</cp:lastModifiedBy>
  <cp:revision>25</cp:revision>
  <cp:lastPrinted>2023-08-08T07:10:00Z</cp:lastPrinted>
  <dcterms:created xsi:type="dcterms:W3CDTF">2023-01-31T13:11:00Z</dcterms:created>
  <dcterms:modified xsi:type="dcterms:W3CDTF">2023-12-07T12:26:00Z</dcterms:modified>
</cp:coreProperties>
</file>