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0A854685" w:rsidR="00B97C5A" w:rsidRPr="00D31B82" w:rsidRDefault="00B97C5A" w:rsidP="00EE33E3">
      <w:pPr>
        <w:jc w:val="right"/>
        <w:rPr>
          <w:iCs/>
          <w:sz w:val="24"/>
          <w:szCs w:val="24"/>
        </w:rPr>
      </w:pPr>
      <w:r w:rsidRPr="00D31B82">
        <w:rPr>
          <w:iCs/>
          <w:sz w:val="24"/>
          <w:szCs w:val="24"/>
        </w:rPr>
        <w:t>Додаток 4</w:t>
      </w:r>
    </w:p>
    <w:p w14:paraId="3A546A38" w14:textId="77777777" w:rsidR="00B97C5A" w:rsidRPr="00D31B82" w:rsidRDefault="00B97C5A" w:rsidP="00EE33E3">
      <w:pPr>
        <w:jc w:val="right"/>
        <w:rPr>
          <w:iCs/>
          <w:sz w:val="24"/>
          <w:szCs w:val="24"/>
        </w:rPr>
      </w:pPr>
      <w:r w:rsidRPr="00D31B82">
        <w:rPr>
          <w:iCs/>
          <w:sz w:val="24"/>
          <w:szCs w:val="24"/>
        </w:rPr>
        <w:t>до тендерної документації</w:t>
      </w:r>
    </w:p>
    <w:p w14:paraId="537BAF53" w14:textId="77777777" w:rsidR="00B97C5A" w:rsidRPr="00D31B82" w:rsidRDefault="00B97C5A" w:rsidP="00EE33E3">
      <w:pPr>
        <w:jc w:val="both"/>
        <w:rPr>
          <w:iCs/>
          <w:sz w:val="24"/>
          <w:szCs w:val="24"/>
        </w:rPr>
      </w:pPr>
    </w:p>
    <w:p w14:paraId="4B01D9D8" w14:textId="692D1855" w:rsidR="00B97C5A" w:rsidRPr="00D31B82" w:rsidRDefault="00B97C5A" w:rsidP="0090095F">
      <w:pPr>
        <w:pStyle w:val="af8"/>
        <w:numPr>
          <w:ilvl w:val="1"/>
          <w:numId w:val="6"/>
        </w:numPr>
        <w:spacing w:before="0" w:after="0" w:line="240" w:lineRule="auto"/>
        <w:jc w:val="center"/>
        <w:rPr>
          <w:rFonts w:ascii="Times New Roman" w:hAnsi="Times New Roman" w:cs="Times New Roman"/>
          <w:b w:val="0"/>
          <w:bCs w:val="0"/>
          <w:iCs/>
          <w:sz w:val="24"/>
          <w:szCs w:val="24"/>
        </w:rPr>
      </w:pPr>
      <w:r w:rsidRPr="00D31B82">
        <w:rPr>
          <w:rFonts w:ascii="Times New Roman" w:hAnsi="Times New Roman" w:cs="Times New Roman"/>
          <w:b w:val="0"/>
          <w:bCs w:val="0"/>
          <w:iCs/>
          <w:sz w:val="24"/>
          <w:szCs w:val="24"/>
        </w:rPr>
        <w:t>Інформація та документи, що підтверджують відповідність Учасника кваліфікаційним критеріям</w:t>
      </w:r>
    </w:p>
    <w:p w14:paraId="5A6736E5" w14:textId="7C0A1430" w:rsidR="00B97C5A" w:rsidRPr="00FA774A" w:rsidRDefault="00B97C5A" w:rsidP="0090095F">
      <w:pPr>
        <w:ind w:firstLine="708"/>
        <w:jc w:val="both"/>
        <w:rPr>
          <w:sz w:val="24"/>
          <w:szCs w:val="24"/>
        </w:rPr>
      </w:pPr>
      <w:r w:rsidRPr="00FA774A">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FA774A">
        <w:rPr>
          <w:sz w:val="24"/>
          <w:szCs w:val="24"/>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6044"/>
      </w:tblGrid>
      <w:tr w:rsidR="00892E46" w:rsidRPr="00FA774A" w14:paraId="091E7691" w14:textId="77777777" w:rsidTr="00452F33">
        <w:tc>
          <w:tcPr>
            <w:tcW w:w="1725" w:type="pct"/>
          </w:tcPr>
          <w:p w14:paraId="75209690" w14:textId="77777777" w:rsidR="00B97C5A" w:rsidRPr="00FA774A" w:rsidRDefault="00B97C5A" w:rsidP="00EE33E3">
            <w:pPr>
              <w:jc w:val="both"/>
              <w:rPr>
                <w:sz w:val="24"/>
                <w:szCs w:val="24"/>
              </w:rPr>
            </w:pPr>
            <w:r w:rsidRPr="00FA774A">
              <w:rPr>
                <w:sz w:val="24"/>
                <w:szCs w:val="24"/>
              </w:rPr>
              <w:t>Кваліфікаційні критерії встановлені відповідно до статті 16 Закону</w:t>
            </w:r>
          </w:p>
        </w:tc>
        <w:tc>
          <w:tcPr>
            <w:tcW w:w="3275" w:type="pct"/>
          </w:tcPr>
          <w:p w14:paraId="7E3D1A14" w14:textId="77777777" w:rsidR="00B97C5A" w:rsidRPr="00FA774A" w:rsidRDefault="00B97C5A" w:rsidP="00EE33E3">
            <w:pPr>
              <w:jc w:val="both"/>
              <w:rPr>
                <w:sz w:val="24"/>
                <w:szCs w:val="24"/>
              </w:rPr>
            </w:pPr>
            <w:r w:rsidRPr="00FA774A">
              <w:rPr>
                <w:sz w:val="24"/>
                <w:szCs w:val="24"/>
              </w:rPr>
              <w:t>Перелік документів, що підтверджують інформацію про відповідність Учасників таким критеріям</w:t>
            </w:r>
          </w:p>
        </w:tc>
      </w:tr>
      <w:tr w:rsidR="00BB219C" w:rsidRPr="00FA774A" w14:paraId="40DEEAC6" w14:textId="77777777" w:rsidTr="003B0356">
        <w:trPr>
          <w:trHeight w:val="1147"/>
        </w:trPr>
        <w:tc>
          <w:tcPr>
            <w:tcW w:w="1725" w:type="pct"/>
          </w:tcPr>
          <w:p w14:paraId="59981115" w14:textId="77777777" w:rsidR="00BB219C" w:rsidRPr="00BB219C" w:rsidRDefault="00BB219C" w:rsidP="00BB219C">
            <w:pPr>
              <w:widowControl w:val="0"/>
              <w:tabs>
                <w:tab w:val="left" w:pos="1080"/>
              </w:tabs>
              <w:rPr>
                <w:bCs/>
                <w:sz w:val="24"/>
                <w:szCs w:val="24"/>
                <w:lang w:eastAsia="uk-UA"/>
              </w:rPr>
            </w:pPr>
            <w:r w:rsidRPr="00BB219C">
              <w:rPr>
                <w:bCs/>
                <w:sz w:val="24"/>
                <w:szCs w:val="24"/>
                <w:lang w:eastAsia="uk-UA"/>
              </w:rPr>
              <w:t>1. Наявність документально підтвердженого досвіду виконання аналогічного (аналогічних) за предметом закупівлі договору (договорів)</w:t>
            </w:r>
          </w:p>
          <w:p w14:paraId="39D435FC" w14:textId="77777777" w:rsidR="00BB219C" w:rsidRPr="00BB219C" w:rsidRDefault="00BB219C" w:rsidP="00BB219C">
            <w:pPr>
              <w:widowControl w:val="0"/>
              <w:tabs>
                <w:tab w:val="left" w:pos="1080"/>
              </w:tabs>
              <w:rPr>
                <w:bCs/>
                <w:sz w:val="24"/>
                <w:szCs w:val="24"/>
                <w:lang w:eastAsia="uk-UA"/>
              </w:rPr>
            </w:pPr>
          </w:p>
          <w:p w14:paraId="70B7518B" w14:textId="1C1480A6" w:rsidR="00BB219C" w:rsidRPr="00BB219C" w:rsidRDefault="00BB219C" w:rsidP="00BB219C">
            <w:pPr>
              <w:tabs>
                <w:tab w:val="left" w:pos="900"/>
                <w:tab w:val="left" w:pos="2160"/>
              </w:tabs>
              <w:jc w:val="both"/>
              <w:rPr>
                <w:bCs/>
                <w:sz w:val="24"/>
                <w:szCs w:val="24"/>
              </w:rPr>
            </w:pPr>
          </w:p>
        </w:tc>
        <w:tc>
          <w:tcPr>
            <w:tcW w:w="3275" w:type="pct"/>
          </w:tcPr>
          <w:p w14:paraId="1D27D8D8" w14:textId="77777777" w:rsidR="00BB219C" w:rsidRPr="00BB219C" w:rsidRDefault="00BB219C" w:rsidP="00BB219C">
            <w:pPr>
              <w:spacing w:after="160"/>
              <w:contextualSpacing/>
              <w:jc w:val="both"/>
              <w:rPr>
                <w:bCs/>
                <w:sz w:val="24"/>
                <w:szCs w:val="24"/>
              </w:rPr>
            </w:pPr>
            <w:r w:rsidRPr="00BB219C">
              <w:rPr>
                <w:bCs/>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1CB69736" w14:textId="77777777" w:rsidR="00BB219C" w:rsidRPr="00BB219C" w:rsidRDefault="00BB219C" w:rsidP="00BB219C">
            <w:pPr>
              <w:spacing w:after="160"/>
              <w:contextualSpacing/>
              <w:jc w:val="both"/>
              <w:rPr>
                <w:bCs/>
                <w:sz w:val="24"/>
                <w:szCs w:val="24"/>
              </w:rPr>
            </w:pPr>
            <w:r w:rsidRPr="00BB219C">
              <w:rPr>
                <w:bCs/>
                <w:sz w:val="24"/>
                <w:szCs w:val="24"/>
              </w:rPr>
              <w:t>1.1.1. копію  аналогічного (аналогічних) за предметом закупівлі договору (договорів)  (не менше одного договору).</w:t>
            </w:r>
          </w:p>
          <w:p w14:paraId="23D3A3B3" w14:textId="77777777" w:rsidR="00BB219C" w:rsidRPr="00BB219C" w:rsidRDefault="00BB219C" w:rsidP="00BB219C">
            <w:pPr>
              <w:jc w:val="both"/>
              <w:rPr>
                <w:bCs/>
                <w:i/>
                <w:color w:val="000000"/>
                <w:sz w:val="24"/>
                <w:szCs w:val="24"/>
              </w:rPr>
            </w:pPr>
            <w:r w:rsidRPr="00BB219C">
              <w:rPr>
                <w:bCs/>
                <w:i/>
                <w:color w:val="000000"/>
                <w:sz w:val="24"/>
                <w:szCs w:val="24"/>
              </w:rPr>
              <w:t>Аналогічним Договором вважається Договір, що виконаний у будь який період   на поставку товару відповідно до предмету закупівлі зазначеного в даній тендерній документації.</w:t>
            </w:r>
          </w:p>
          <w:p w14:paraId="093BBC88" w14:textId="77777777" w:rsidR="00BB219C" w:rsidRPr="00BB219C" w:rsidRDefault="00BB219C" w:rsidP="00BB219C">
            <w:pPr>
              <w:spacing w:after="160"/>
              <w:contextualSpacing/>
              <w:jc w:val="both"/>
              <w:rPr>
                <w:bCs/>
                <w:sz w:val="24"/>
                <w:szCs w:val="24"/>
              </w:rPr>
            </w:pPr>
            <w:r w:rsidRPr="00BB219C">
              <w:rPr>
                <w:bCs/>
                <w:sz w:val="24"/>
                <w:szCs w:val="24"/>
              </w:rPr>
              <w:t>1.1.2. не менше 1 копії договору з усіма додатками;</w:t>
            </w:r>
          </w:p>
          <w:p w14:paraId="53BC7137" w14:textId="77777777" w:rsidR="00BB219C" w:rsidRPr="00BB219C" w:rsidRDefault="00BB219C" w:rsidP="00BB219C">
            <w:pPr>
              <w:spacing w:after="160"/>
              <w:contextualSpacing/>
              <w:jc w:val="both"/>
              <w:rPr>
                <w:bCs/>
                <w:sz w:val="24"/>
                <w:szCs w:val="24"/>
              </w:rPr>
            </w:pPr>
            <w:r w:rsidRPr="00BB219C">
              <w:rPr>
                <w:bCs/>
                <w:sz w:val="24"/>
                <w:szCs w:val="24"/>
              </w:rPr>
              <w:t xml:space="preserve">1.1.3. копії/ю документів/у на підтвердження виконання не менше ніж одного договору поданого Учасником. </w:t>
            </w:r>
          </w:p>
          <w:p w14:paraId="43C03C87" w14:textId="42D7A47C" w:rsidR="00BB219C" w:rsidRPr="00BB219C" w:rsidRDefault="00BB219C" w:rsidP="00BB219C">
            <w:pPr>
              <w:spacing w:after="160"/>
              <w:contextualSpacing/>
              <w:jc w:val="both"/>
              <w:rPr>
                <w:bCs/>
                <w:sz w:val="24"/>
                <w:szCs w:val="24"/>
              </w:rPr>
            </w:pPr>
            <w:r w:rsidRPr="00BB219C">
              <w:rPr>
                <w:bCs/>
                <w:sz w:val="24"/>
                <w:szCs w:val="24"/>
              </w:rPr>
              <w:t>Інформація та документи можуть надаватися про частково виконаний  договір, дія якого не закінчена.</w:t>
            </w:r>
          </w:p>
        </w:tc>
      </w:tr>
    </w:tbl>
    <w:p w14:paraId="54AC9B90" w14:textId="138CB5B4" w:rsidR="00A815E9" w:rsidRPr="00FA774A" w:rsidRDefault="00A815E9" w:rsidP="00EE33E3">
      <w:pPr>
        <w:jc w:val="both"/>
        <w:rPr>
          <w:sz w:val="24"/>
          <w:szCs w:val="24"/>
        </w:rPr>
      </w:pPr>
    </w:p>
    <w:p w14:paraId="6122ABE9" w14:textId="579DE783" w:rsidR="00A84655" w:rsidRPr="00FA774A" w:rsidRDefault="00A84655" w:rsidP="0090095F">
      <w:pPr>
        <w:pStyle w:val="af8"/>
        <w:numPr>
          <w:ilvl w:val="0"/>
          <w:numId w:val="6"/>
        </w:numPr>
        <w:spacing w:before="0" w:after="0" w:line="240" w:lineRule="auto"/>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Підтвердження відповідності УЧАСНИКА </w:t>
      </w:r>
      <w:r w:rsidRPr="00FA774A">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0A2A0594" w14:textId="77777777" w:rsidR="00A84655" w:rsidRPr="00FA774A" w:rsidRDefault="00A84655" w:rsidP="0090095F">
      <w:pPr>
        <w:ind w:firstLine="567"/>
        <w:jc w:val="both"/>
        <w:rPr>
          <w:sz w:val="24"/>
          <w:szCs w:val="24"/>
        </w:rPr>
      </w:pPr>
      <w:r w:rsidRPr="00FA774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A774A">
        <w:rPr>
          <w:sz w:val="24"/>
          <w:szCs w:val="24"/>
        </w:rPr>
        <w:t>закупівель</w:t>
      </w:r>
      <w:proofErr w:type="spellEnd"/>
      <w:r w:rsidRPr="00FA774A">
        <w:rPr>
          <w:sz w:val="24"/>
          <w:szCs w:val="24"/>
        </w:rPr>
        <w:t xml:space="preserve"> будь-яких документів, що підтверджують відсутність підстав, визначених у пункті </w:t>
      </w:r>
      <w:r w:rsidRPr="00FA774A">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під час подання тендерної пропозиції.</w:t>
      </w:r>
    </w:p>
    <w:p w14:paraId="6254E97C"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6E8E194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w:t>
      </w:r>
      <w:r w:rsidRPr="000F0DAE">
        <w:rPr>
          <w:sz w:val="24"/>
          <w:szCs w:val="24"/>
        </w:rPr>
        <w:t>пункту 47 Особливостей</w:t>
      </w:r>
      <w:r w:rsidRPr="00FA774A">
        <w:rPr>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FA774A" w:rsidRDefault="00A84655" w:rsidP="00A84655">
      <w:pPr>
        <w:widowControl w:val="0"/>
        <w:pBdr>
          <w:top w:val="nil"/>
          <w:left w:val="nil"/>
          <w:bottom w:val="nil"/>
          <w:right w:val="nil"/>
          <w:between w:val="nil"/>
        </w:pBdr>
        <w:ind w:firstLine="567"/>
        <w:jc w:val="both"/>
        <w:rPr>
          <w:i/>
          <w:color w:val="4A86E8"/>
          <w:sz w:val="24"/>
          <w:szCs w:val="24"/>
        </w:rPr>
      </w:pPr>
      <w:r w:rsidRPr="00FA774A">
        <w:rPr>
          <w:i/>
          <w:color w:val="000000" w:themeColor="text1"/>
          <w:sz w:val="24"/>
          <w:szCs w:val="24"/>
        </w:rPr>
        <w:t xml:space="preserve">Якщо на момент подання тендерної пропозиції учасником в електронній системі </w:t>
      </w:r>
      <w:proofErr w:type="spellStart"/>
      <w:r w:rsidRPr="00FA774A">
        <w:rPr>
          <w:i/>
          <w:color w:val="000000" w:themeColor="text1"/>
          <w:sz w:val="24"/>
          <w:szCs w:val="24"/>
        </w:rPr>
        <w:t>закупівель</w:t>
      </w:r>
      <w:proofErr w:type="spellEnd"/>
      <w:r w:rsidRPr="00FA774A">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w:t>
      </w:r>
      <w:r w:rsidRPr="00FA774A">
        <w:rPr>
          <w:i/>
          <w:color w:val="000000" w:themeColor="text1"/>
          <w:sz w:val="24"/>
          <w:szCs w:val="24"/>
        </w:rPr>
        <w:lastRenderedPageBreak/>
        <w:t>в участі в торгах за вимогами пункту 47 Особливостей</w:t>
      </w:r>
      <w:r w:rsidRPr="00FA774A">
        <w:rPr>
          <w:i/>
          <w:color w:val="4A86E8"/>
          <w:sz w:val="24"/>
          <w:szCs w:val="24"/>
        </w:rPr>
        <w:t>.</w:t>
      </w:r>
    </w:p>
    <w:p w14:paraId="513B8962" w14:textId="77777777" w:rsidR="00A84655" w:rsidRPr="00FA774A" w:rsidRDefault="00A84655" w:rsidP="00A84655">
      <w:pPr>
        <w:widowControl w:val="0"/>
        <w:pBdr>
          <w:top w:val="nil"/>
          <w:left w:val="nil"/>
          <w:bottom w:val="nil"/>
          <w:right w:val="nil"/>
          <w:between w:val="nil"/>
        </w:pBdr>
        <w:ind w:firstLine="567"/>
        <w:jc w:val="both"/>
        <w:rPr>
          <w:color w:val="000000" w:themeColor="text1"/>
          <w:sz w:val="24"/>
          <w:szCs w:val="24"/>
        </w:rPr>
      </w:pPr>
      <w:r w:rsidRPr="00FA774A">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A774A">
        <w:rPr>
          <w:i/>
          <w:sz w:val="24"/>
          <w:szCs w:val="24"/>
        </w:rPr>
        <w:t>(у разі застосування таких критеріїв до учасника процедури закупівлі)</w:t>
      </w:r>
      <w:r w:rsidRPr="00FA774A">
        <w:rPr>
          <w:sz w:val="24"/>
          <w:szCs w:val="24"/>
        </w:rPr>
        <w:t xml:space="preserve">, замовник перевіряє таких суб’єктів господарювання </w:t>
      </w:r>
      <w:r w:rsidRPr="00FA774A">
        <w:rPr>
          <w:color w:val="000000" w:themeColor="text1"/>
          <w:sz w:val="24"/>
          <w:szCs w:val="24"/>
        </w:rPr>
        <w:t>щодо відсутності підстав, визначених пунктом 47 Особливостей.</w:t>
      </w:r>
    </w:p>
    <w:p w14:paraId="7412455F" w14:textId="77777777" w:rsidR="00A84655" w:rsidRPr="00FA774A" w:rsidRDefault="00A84655" w:rsidP="00A84655">
      <w:pPr>
        <w:spacing w:after="80"/>
        <w:jc w:val="both"/>
        <w:rPr>
          <w:color w:val="00B050"/>
          <w:sz w:val="24"/>
          <w:szCs w:val="24"/>
        </w:rPr>
      </w:pPr>
    </w:p>
    <w:p w14:paraId="7BFC465E" w14:textId="0718A94A" w:rsidR="00A84655" w:rsidRPr="00FA774A" w:rsidRDefault="00A84655" w:rsidP="0090095F">
      <w:pPr>
        <w:pStyle w:val="af8"/>
        <w:numPr>
          <w:ilvl w:val="0"/>
          <w:numId w:val="6"/>
        </w:numPr>
        <w:pBdr>
          <w:top w:val="nil"/>
          <w:left w:val="nil"/>
          <w:bottom w:val="nil"/>
          <w:right w:val="nil"/>
          <w:between w:val="nil"/>
        </w:pBdr>
        <w:spacing w:before="0" w:after="0" w:line="240" w:lineRule="auto"/>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FA774A">
        <w:rPr>
          <w:rFonts w:ascii="Times New Roman" w:hAnsi="Times New Roman" w:cs="Times New Roman"/>
          <w:b w:val="0"/>
          <w:bCs w:val="0"/>
          <w:sz w:val="24"/>
          <w:szCs w:val="24"/>
        </w:rPr>
        <w:t xml:space="preserve">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182483E7" w14:textId="77777777" w:rsidR="00A84655" w:rsidRPr="00FA774A" w:rsidRDefault="00A84655" w:rsidP="0090095F">
      <w:pPr>
        <w:widowControl w:val="0"/>
        <w:pBdr>
          <w:top w:val="nil"/>
          <w:left w:val="nil"/>
          <w:bottom w:val="nil"/>
          <w:right w:val="nil"/>
          <w:between w:val="nil"/>
        </w:pBdr>
        <w:ind w:firstLine="567"/>
        <w:jc w:val="both"/>
        <w:rPr>
          <w:sz w:val="24"/>
          <w:szCs w:val="24"/>
        </w:rPr>
      </w:pPr>
      <w:r w:rsidRPr="00FA774A">
        <w:rPr>
          <w:sz w:val="24"/>
          <w:szCs w:val="24"/>
        </w:rPr>
        <w:t xml:space="preserve">Переможець процедури закупівлі у строк, що </w:t>
      </w:r>
      <w:r w:rsidRPr="00FA774A">
        <w:rPr>
          <w:i/>
          <w:sz w:val="24"/>
          <w:szCs w:val="24"/>
        </w:rPr>
        <w:t xml:space="preserve">не перевищує чотири дні </w:t>
      </w:r>
      <w:r w:rsidRPr="00FA774A">
        <w:rPr>
          <w:sz w:val="24"/>
          <w:szCs w:val="24"/>
        </w:rPr>
        <w:t xml:space="preserve">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FA774A">
        <w:rPr>
          <w:color w:val="000000" w:themeColor="text1"/>
          <w:sz w:val="24"/>
          <w:szCs w:val="24"/>
        </w:rPr>
        <w:t xml:space="preserve">47 </w:t>
      </w:r>
      <w:r w:rsidRPr="00FA774A">
        <w:rPr>
          <w:sz w:val="24"/>
          <w:szCs w:val="24"/>
        </w:rPr>
        <w:t xml:space="preserve">Особливостей. </w:t>
      </w:r>
    </w:p>
    <w:p w14:paraId="2BB94E11" w14:textId="7471C266" w:rsidR="00A84655" w:rsidRPr="00FA774A" w:rsidRDefault="00A84655" w:rsidP="0090095F">
      <w:pPr>
        <w:widowControl w:val="0"/>
        <w:pBdr>
          <w:top w:val="nil"/>
          <w:left w:val="nil"/>
          <w:bottom w:val="nil"/>
          <w:right w:val="nil"/>
          <w:between w:val="nil"/>
        </w:pBdr>
        <w:ind w:firstLine="567"/>
        <w:jc w:val="both"/>
        <w:rPr>
          <w:sz w:val="24"/>
          <w:szCs w:val="24"/>
        </w:rPr>
      </w:pPr>
      <w:r w:rsidRPr="00FA774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F4AA07" w14:textId="77777777" w:rsidR="00A84655" w:rsidRPr="00FA774A" w:rsidRDefault="00A84655" w:rsidP="00A84655">
      <w:pPr>
        <w:jc w:val="both"/>
        <w:rPr>
          <w:color w:val="000000"/>
          <w:sz w:val="24"/>
          <w:szCs w:val="24"/>
        </w:rPr>
      </w:pPr>
      <w:r w:rsidRPr="00FA774A">
        <w:rPr>
          <w:color w:val="000000"/>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FA774A"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FA774A" w:rsidRDefault="00A84655" w:rsidP="00AF32F3">
            <w:pPr>
              <w:ind w:left="100"/>
              <w:jc w:val="both"/>
              <w:rPr>
                <w:sz w:val="24"/>
                <w:szCs w:val="24"/>
              </w:rPr>
            </w:pPr>
            <w:r w:rsidRPr="00FA774A">
              <w:rPr>
                <w:color w:val="000000"/>
                <w:sz w:val="24"/>
                <w:szCs w:val="24"/>
              </w:rPr>
              <w:t>№</w:t>
            </w:r>
          </w:p>
          <w:p w14:paraId="2BC3DA68"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FA774A" w:rsidRDefault="00A84655" w:rsidP="00AF32F3">
            <w:pPr>
              <w:ind w:left="100"/>
              <w:jc w:val="both"/>
              <w:rPr>
                <w:sz w:val="24"/>
                <w:szCs w:val="24"/>
              </w:rPr>
            </w:pPr>
            <w:r w:rsidRPr="00FA774A">
              <w:rPr>
                <w:sz w:val="24"/>
                <w:szCs w:val="24"/>
              </w:rPr>
              <w:t>Вимоги згідно п.</w:t>
            </w:r>
            <w:r w:rsidRPr="00FA774A">
              <w:rPr>
                <w:color w:val="000000" w:themeColor="text1"/>
                <w:sz w:val="24"/>
                <w:szCs w:val="24"/>
              </w:rPr>
              <w:t xml:space="preserve"> 47 </w:t>
            </w:r>
            <w:r w:rsidRPr="00FA774A">
              <w:rPr>
                <w:sz w:val="24"/>
                <w:szCs w:val="24"/>
              </w:rPr>
              <w:t>Особливостей</w:t>
            </w:r>
          </w:p>
          <w:p w14:paraId="460A5530" w14:textId="77777777" w:rsidR="00A84655" w:rsidRPr="00FA774A" w:rsidRDefault="00A84655" w:rsidP="00AF32F3">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 </w:t>
            </w:r>
            <w:r w:rsidRPr="0090095F">
              <w:rPr>
                <w:sz w:val="24"/>
                <w:szCs w:val="24"/>
              </w:rPr>
              <w:t xml:space="preserve">47 </w:t>
            </w:r>
            <w:r w:rsidRPr="00FA774A">
              <w:rPr>
                <w:sz w:val="24"/>
                <w:szCs w:val="24"/>
              </w:rPr>
              <w:t>Особливостей (підтвердження відсутності підстав) повинен надати таку інформацію:</w:t>
            </w:r>
          </w:p>
        </w:tc>
      </w:tr>
      <w:tr w:rsidR="00A84655" w:rsidRPr="00FA774A" w14:paraId="486E0937" w14:textId="77777777" w:rsidTr="000F0D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FA774A" w:rsidRDefault="00A84655" w:rsidP="00AF32F3">
            <w:pPr>
              <w:ind w:left="100"/>
              <w:jc w:val="both"/>
              <w:rPr>
                <w:sz w:val="24"/>
                <w:szCs w:val="24"/>
              </w:rPr>
            </w:pPr>
            <w:r w:rsidRPr="00FA774A">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1EA1E" w14:textId="77777777" w:rsidR="00A84655" w:rsidRPr="00FA774A" w:rsidRDefault="00A84655" w:rsidP="00AF32F3">
            <w:pPr>
              <w:jc w:val="both"/>
              <w:rPr>
                <w:sz w:val="24"/>
                <w:szCs w:val="24"/>
              </w:rPr>
            </w:pPr>
            <w:r w:rsidRPr="00FA774A">
              <w:rPr>
                <w:sz w:val="24"/>
                <w:szCs w:val="24"/>
              </w:rPr>
              <w:t xml:space="preserve">(підпункт 3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FA774A" w14:paraId="79FA8996" w14:textId="77777777" w:rsidTr="000F0D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FA774A" w:rsidRDefault="00A84655" w:rsidP="00AF32F3">
            <w:pPr>
              <w:ind w:left="100"/>
              <w:jc w:val="both"/>
              <w:rPr>
                <w:sz w:val="24"/>
                <w:szCs w:val="24"/>
              </w:rPr>
            </w:pPr>
            <w:r w:rsidRPr="00FA774A">
              <w:rPr>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07DD"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FA774A" w:rsidRDefault="00A84655" w:rsidP="00AF32F3">
            <w:pPr>
              <w:ind w:right="140"/>
              <w:jc w:val="both"/>
              <w:rPr>
                <w:color w:val="000000" w:themeColor="text1"/>
                <w:sz w:val="24"/>
                <w:szCs w:val="24"/>
              </w:rPr>
            </w:pPr>
            <w:r w:rsidRPr="00FA774A">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3B41CE" w14:textId="77777777" w:rsidR="00A84655" w:rsidRPr="00FA774A" w:rsidRDefault="00A84655" w:rsidP="00AF32F3">
            <w:pPr>
              <w:jc w:val="both"/>
              <w:rPr>
                <w:sz w:val="24"/>
                <w:szCs w:val="24"/>
              </w:rPr>
            </w:pPr>
            <w:r w:rsidRPr="00FA774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FA774A">
              <w:rPr>
                <w:sz w:val="24"/>
                <w:szCs w:val="24"/>
              </w:rPr>
              <w:lastRenderedPageBreak/>
              <w:t xml:space="preserve">щодо керівника учасника процедури закупівлі. </w:t>
            </w:r>
          </w:p>
          <w:p w14:paraId="1958475E" w14:textId="77777777" w:rsidR="00A84655" w:rsidRPr="00FA774A" w:rsidRDefault="00A84655" w:rsidP="00AF32F3">
            <w:pPr>
              <w:jc w:val="both"/>
              <w:rPr>
                <w:sz w:val="24"/>
                <w:szCs w:val="24"/>
              </w:rPr>
            </w:pPr>
          </w:p>
          <w:p w14:paraId="6AB69838"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 </w:t>
            </w:r>
          </w:p>
        </w:tc>
      </w:tr>
      <w:tr w:rsidR="00A84655" w:rsidRPr="00FA774A" w14:paraId="3EB9E37D" w14:textId="77777777" w:rsidTr="000F0DAE">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FA774A" w:rsidRDefault="00A84655" w:rsidP="00AF32F3">
            <w:pPr>
              <w:ind w:left="100"/>
              <w:jc w:val="both"/>
              <w:rPr>
                <w:sz w:val="24"/>
                <w:szCs w:val="24"/>
              </w:rPr>
            </w:pPr>
            <w:r w:rsidRPr="00FA774A">
              <w:rPr>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FA774A" w:rsidRDefault="00A84655" w:rsidP="00AF32F3">
            <w:pPr>
              <w:jc w:val="both"/>
              <w:rPr>
                <w:color w:val="000000" w:themeColor="text1"/>
                <w:sz w:val="24"/>
                <w:szCs w:val="24"/>
              </w:rPr>
            </w:pPr>
            <w:r w:rsidRPr="00FA774A">
              <w:rPr>
                <w:color w:val="000000" w:themeColor="text1"/>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BC0287"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28C73360" w14:textId="77777777" w:rsidTr="0090095F">
        <w:trPr>
          <w:trHeight w:val="5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FA774A" w:rsidRDefault="00A84655" w:rsidP="00AF32F3">
            <w:pPr>
              <w:ind w:left="100"/>
              <w:jc w:val="both"/>
              <w:rPr>
                <w:sz w:val="24"/>
                <w:szCs w:val="24"/>
              </w:rPr>
            </w:pPr>
            <w:r w:rsidRPr="00FA774A">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FA774A" w:rsidRDefault="00A84655" w:rsidP="00A84655">
      <w:pPr>
        <w:spacing w:before="240"/>
        <w:jc w:val="both"/>
        <w:rPr>
          <w:sz w:val="24"/>
          <w:szCs w:val="24"/>
        </w:rPr>
      </w:pPr>
      <w:r w:rsidRPr="00FA774A">
        <w:rPr>
          <w:color w:val="000000"/>
          <w:sz w:val="24"/>
          <w:szCs w:val="24"/>
        </w:rPr>
        <w:t>3.2. Документи, які надаються ПЕРЕМОЖЦЕМ (фізичною особою чи фізичною особою</w:t>
      </w:r>
      <w:r w:rsidRPr="00FA774A">
        <w:rPr>
          <w:sz w:val="24"/>
          <w:szCs w:val="24"/>
        </w:rPr>
        <w:t xml:space="preserve"> — </w:t>
      </w:r>
      <w:r w:rsidRPr="00FA774A">
        <w:rPr>
          <w:color w:val="000000"/>
          <w:sz w:val="24"/>
          <w:szCs w:val="24"/>
        </w:rPr>
        <w:t>підприємцем):</w:t>
      </w:r>
    </w:p>
    <w:tbl>
      <w:tblPr>
        <w:tblW w:w="9779" w:type="dxa"/>
        <w:tblInd w:w="-100" w:type="dxa"/>
        <w:tblLayout w:type="fixed"/>
        <w:tblLook w:val="0400" w:firstRow="0" w:lastRow="0" w:firstColumn="0" w:lastColumn="0" w:noHBand="0" w:noVBand="1"/>
      </w:tblPr>
      <w:tblGrid>
        <w:gridCol w:w="596"/>
        <w:gridCol w:w="4501"/>
        <w:gridCol w:w="4682"/>
      </w:tblGrid>
      <w:tr w:rsidR="00A84655" w:rsidRPr="00FA774A" w14:paraId="04612DE3" w14:textId="77777777" w:rsidTr="00AF32F3">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FA774A" w:rsidRDefault="00A84655" w:rsidP="00AF32F3">
            <w:pPr>
              <w:ind w:left="100"/>
              <w:jc w:val="both"/>
              <w:rPr>
                <w:sz w:val="24"/>
                <w:szCs w:val="24"/>
              </w:rPr>
            </w:pPr>
            <w:r w:rsidRPr="00FA774A">
              <w:rPr>
                <w:color w:val="000000"/>
                <w:sz w:val="24"/>
                <w:szCs w:val="24"/>
              </w:rPr>
              <w:t>№</w:t>
            </w:r>
          </w:p>
          <w:p w14:paraId="24724255"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FA774A" w:rsidRDefault="00A84655" w:rsidP="00AF32F3">
            <w:pPr>
              <w:ind w:left="100"/>
              <w:jc w:val="both"/>
              <w:rPr>
                <w:sz w:val="24"/>
                <w:szCs w:val="24"/>
              </w:rPr>
            </w:pPr>
            <w:r w:rsidRPr="00FA774A">
              <w:rPr>
                <w:sz w:val="24"/>
                <w:szCs w:val="24"/>
              </w:rPr>
              <w:t xml:space="preserve">Вимоги згідно пункту </w:t>
            </w:r>
            <w:r w:rsidRPr="00FA774A">
              <w:rPr>
                <w:color w:val="000000" w:themeColor="text1"/>
                <w:sz w:val="24"/>
                <w:szCs w:val="24"/>
              </w:rPr>
              <w:t>47</w:t>
            </w:r>
            <w:r w:rsidRPr="00FA774A">
              <w:rPr>
                <w:sz w:val="24"/>
                <w:szCs w:val="24"/>
              </w:rPr>
              <w:t xml:space="preserve"> Особливостей</w:t>
            </w:r>
          </w:p>
          <w:p w14:paraId="71A7085F" w14:textId="77777777" w:rsidR="00A84655" w:rsidRPr="00FA774A" w:rsidRDefault="00A84655" w:rsidP="00AF32F3">
            <w:pPr>
              <w:ind w:left="100"/>
              <w:jc w:val="both"/>
              <w:rPr>
                <w:sz w:val="24"/>
                <w:szCs w:val="24"/>
              </w:rPr>
            </w:pP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пункту </w:t>
            </w:r>
            <w:r w:rsidRPr="00FA774A">
              <w:rPr>
                <w:color w:val="000000" w:themeColor="text1"/>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0DBC134B" w14:textId="77777777" w:rsidTr="00AF32F3">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FA774A" w:rsidRDefault="00A84655" w:rsidP="00AF32F3">
            <w:pPr>
              <w:ind w:left="100"/>
              <w:jc w:val="both"/>
              <w:rPr>
                <w:sz w:val="24"/>
                <w:szCs w:val="24"/>
              </w:rPr>
            </w:pPr>
            <w:r w:rsidRPr="00FA774A">
              <w:rPr>
                <w:color w:val="000000"/>
                <w:sz w:val="24"/>
                <w:szCs w:val="24"/>
              </w:rPr>
              <w:t>1</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FA774A" w:rsidRDefault="00A84655" w:rsidP="00AF32F3">
            <w:pPr>
              <w:jc w:val="both"/>
              <w:rPr>
                <w:sz w:val="24"/>
                <w:szCs w:val="24"/>
              </w:rPr>
            </w:pPr>
            <w:r w:rsidRPr="00FA774A">
              <w:rPr>
                <w:sz w:val="24"/>
                <w:szCs w:val="24"/>
              </w:rPr>
              <w:t>(підпункт 3 пункт</w:t>
            </w:r>
            <w:r w:rsidRPr="00FA774A">
              <w:rPr>
                <w:color w:val="000000" w:themeColor="text1"/>
                <w:sz w:val="24"/>
                <w:szCs w:val="24"/>
              </w:rPr>
              <w:t xml:space="preserve"> 47 </w:t>
            </w:r>
            <w:r w:rsidRPr="00FA774A">
              <w:rPr>
                <w:sz w:val="24"/>
                <w:szCs w:val="24"/>
              </w:rPr>
              <w:t>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w:t>
            </w:r>
            <w:r w:rsidRPr="00FA774A">
              <w:rPr>
                <w:sz w:val="24"/>
                <w:szCs w:val="24"/>
              </w:rPr>
              <w:lastRenderedPageBreak/>
              <w:t>з корупцією правопорушення, яка не стосується запитувача.</w:t>
            </w:r>
          </w:p>
        </w:tc>
      </w:tr>
      <w:tr w:rsidR="00A84655" w:rsidRPr="00FA774A" w14:paraId="4DBAF96B" w14:textId="77777777" w:rsidTr="00AF32F3">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FA774A" w:rsidRDefault="00A84655" w:rsidP="00AF32F3">
            <w:pPr>
              <w:ind w:left="100"/>
              <w:jc w:val="both"/>
              <w:rPr>
                <w:sz w:val="24"/>
                <w:szCs w:val="24"/>
              </w:rPr>
            </w:pPr>
            <w:r w:rsidRPr="00FA774A">
              <w:rPr>
                <w:color w:val="000000"/>
                <w:sz w:val="24"/>
                <w:szCs w:val="24"/>
              </w:rPr>
              <w:lastRenderedPageBreak/>
              <w:t>2</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 xml:space="preserve">(підпункт 5 пункт </w:t>
            </w:r>
            <w:r w:rsidRPr="00FA774A">
              <w:rPr>
                <w:color w:val="000000" w:themeColor="text1"/>
                <w:sz w:val="24"/>
                <w:szCs w:val="24"/>
              </w:rPr>
              <w:t xml:space="preserve">47 </w:t>
            </w:r>
            <w:r w:rsidRPr="00FA774A">
              <w:rPr>
                <w:sz w:val="24"/>
                <w:szCs w:val="24"/>
              </w:rPr>
              <w:t>Особливостей)</w:t>
            </w:r>
          </w:p>
        </w:tc>
        <w:tc>
          <w:tcPr>
            <w:tcW w:w="46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E0C6AC" w14:textId="77777777" w:rsidR="00A84655" w:rsidRPr="00FA774A" w:rsidRDefault="00A84655" w:rsidP="00AF32F3">
            <w:pPr>
              <w:jc w:val="both"/>
              <w:rPr>
                <w:color w:val="000000"/>
                <w:sz w:val="24"/>
                <w:szCs w:val="24"/>
              </w:rPr>
            </w:pPr>
            <w:r w:rsidRPr="00FA774A">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FA774A" w:rsidRDefault="00A84655" w:rsidP="00AF32F3">
            <w:pPr>
              <w:jc w:val="both"/>
              <w:rPr>
                <w:color w:val="000000"/>
                <w:sz w:val="24"/>
                <w:szCs w:val="24"/>
              </w:rPr>
            </w:pPr>
          </w:p>
          <w:p w14:paraId="2D87CC72"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w:t>
            </w:r>
            <w:r w:rsidRPr="00FA774A">
              <w:rPr>
                <w:color w:val="000000"/>
                <w:sz w:val="24"/>
                <w:szCs w:val="24"/>
              </w:rPr>
              <w:t> </w:t>
            </w:r>
          </w:p>
        </w:tc>
      </w:tr>
      <w:tr w:rsidR="00A84655" w:rsidRPr="00FA774A" w14:paraId="07E4E874" w14:textId="77777777" w:rsidTr="00AF32F3">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FA774A" w:rsidRDefault="00A84655" w:rsidP="00AF32F3">
            <w:pPr>
              <w:ind w:left="100"/>
              <w:jc w:val="both"/>
              <w:rPr>
                <w:sz w:val="24"/>
                <w:szCs w:val="24"/>
              </w:rPr>
            </w:pPr>
            <w:r w:rsidRPr="00FA774A">
              <w:rPr>
                <w:sz w:val="24"/>
                <w:szCs w:val="24"/>
              </w:rPr>
              <w:t>3</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FA774A" w:rsidRDefault="00A84655" w:rsidP="00AF32F3">
            <w:pPr>
              <w:jc w:val="both"/>
              <w:rPr>
                <w:sz w:val="24"/>
                <w:szCs w:val="24"/>
              </w:rPr>
            </w:pPr>
            <w:r w:rsidRPr="00FA774A">
              <w:rPr>
                <w:sz w:val="24"/>
                <w:szCs w:val="24"/>
              </w:rPr>
              <w:t xml:space="preserve">(підпункт 12 пункт </w:t>
            </w:r>
            <w:r w:rsidRPr="00FA774A">
              <w:rPr>
                <w:color w:val="000000" w:themeColor="text1"/>
                <w:sz w:val="24"/>
                <w:szCs w:val="24"/>
              </w:rPr>
              <w:t>47</w:t>
            </w:r>
            <w:r w:rsidRPr="00FA774A">
              <w:rPr>
                <w:sz w:val="24"/>
                <w:szCs w:val="24"/>
              </w:rPr>
              <w:t xml:space="preserve"> Особливостей)</w:t>
            </w:r>
          </w:p>
        </w:tc>
        <w:tc>
          <w:tcPr>
            <w:tcW w:w="46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76BF1"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5A71AFD1" w14:textId="77777777" w:rsidTr="0090095F">
        <w:trPr>
          <w:trHeight w:val="872"/>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FA774A" w:rsidRDefault="00A84655" w:rsidP="00AF32F3">
            <w:pPr>
              <w:ind w:left="100"/>
              <w:jc w:val="both"/>
              <w:rPr>
                <w:sz w:val="24"/>
                <w:szCs w:val="24"/>
              </w:rPr>
            </w:pPr>
            <w:r w:rsidRPr="00FA774A">
              <w:rPr>
                <w:sz w:val="24"/>
                <w:szCs w:val="24"/>
              </w:rPr>
              <w:t>4</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47</w:t>
            </w:r>
            <w:r w:rsidRPr="00FA774A">
              <w:rPr>
                <w:sz w:val="24"/>
                <w:szCs w:val="24"/>
              </w:rPr>
              <w:t xml:space="preserve"> 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FA774A" w:rsidRDefault="007C31BC" w:rsidP="00EE33E3">
      <w:pPr>
        <w:jc w:val="both"/>
        <w:rPr>
          <w:sz w:val="24"/>
          <w:szCs w:val="24"/>
        </w:rPr>
      </w:pPr>
    </w:p>
    <w:sectPr w:rsidR="007C31BC" w:rsidRPr="00FA774A" w:rsidSect="0090095F">
      <w:headerReference w:type="even" r:id="rId8"/>
      <w:headerReference w:type="default" r:id="rId9"/>
      <w:pgSz w:w="11906" w:h="16838" w:code="9"/>
      <w:pgMar w:top="568" w:right="1134" w:bottom="851" w:left="1701" w:header="5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023FDABF"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0095F">
      <w:rPr>
        <w:rStyle w:val="af"/>
        <w:noProof/>
      </w:rPr>
      <w:t>2</w:t>
    </w:r>
    <w:r w:rsidR="0090095F">
      <w:rPr>
        <w:rStyle w:val="af"/>
        <w:noProof/>
      </w:rPr>
      <w:t>8</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rsidRPr="0090095F">
          <w:rPr>
            <w:sz w:val="16"/>
            <w:szCs w:val="16"/>
          </w:rPr>
          <w:fldChar w:fldCharType="begin"/>
        </w:r>
        <w:r w:rsidRPr="0090095F">
          <w:rPr>
            <w:sz w:val="16"/>
            <w:szCs w:val="16"/>
          </w:rPr>
          <w:instrText>PAGE   \* MERGEFORMAT</w:instrText>
        </w:r>
        <w:r w:rsidRPr="0090095F">
          <w:rPr>
            <w:sz w:val="16"/>
            <w:szCs w:val="16"/>
          </w:rPr>
          <w:fldChar w:fldCharType="separate"/>
        </w:r>
        <w:r w:rsidR="005C2EC6" w:rsidRPr="0090095F">
          <w:rPr>
            <w:noProof/>
            <w:sz w:val="16"/>
            <w:szCs w:val="16"/>
            <w:lang w:val="ru-RU"/>
          </w:rPr>
          <w:t>23</w:t>
        </w:r>
        <w:r w:rsidRPr="0090095F">
          <w:rPr>
            <w:noProof/>
            <w:sz w:val="16"/>
            <w:szCs w:val="16"/>
            <w:lang w:val="ru-RU"/>
          </w:rPr>
          <w:fldChar w:fldCharType="end"/>
        </w:r>
      </w:p>
    </w:sdtContent>
  </w:sdt>
  <w:p w14:paraId="55F31B97" w14:textId="55BFAB5B" w:rsidR="007A0B59" w:rsidRPr="0090095F" w:rsidRDefault="007A0B59" w:rsidP="0090095F">
    <w:pPr>
      <w:pStyle w:val="ac"/>
      <w:tabs>
        <w:tab w:val="clear" w:pos="4819"/>
        <w:tab w:val="clear" w:pos="9639"/>
        <w:tab w:val="left" w:pos="6789"/>
      </w:tabs>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85E2800"/>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0"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5"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422A"/>
    <w:multiLevelType w:val="multilevel"/>
    <w:tmpl w:val="F280E3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8"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1" w15:restartNumberingAfterBreak="0">
    <w:nsid w:val="69FE081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6376DE7"/>
    <w:multiLevelType w:val="multilevel"/>
    <w:tmpl w:val="F4FC22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5"/>
  </w:num>
  <w:num w:numId="2" w16cid:durableId="1247301319">
    <w:abstractNumId w:val="27"/>
  </w:num>
  <w:num w:numId="3" w16cid:durableId="1450782155">
    <w:abstractNumId w:val="17"/>
  </w:num>
  <w:num w:numId="4" w16cid:durableId="1541555312">
    <w:abstractNumId w:val="35"/>
  </w:num>
  <w:num w:numId="5" w16cid:durableId="480392342">
    <w:abstractNumId w:val="24"/>
  </w:num>
  <w:num w:numId="6" w16cid:durableId="385420008">
    <w:abstractNumId w:val="14"/>
  </w:num>
  <w:num w:numId="7" w16cid:durableId="2054303874">
    <w:abstractNumId w:val="4"/>
  </w:num>
  <w:num w:numId="8" w16cid:durableId="330722031">
    <w:abstractNumId w:val="3"/>
  </w:num>
  <w:num w:numId="9" w16cid:durableId="823162950">
    <w:abstractNumId w:val="19"/>
  </w:num>
  <w:num w:numId="10" w16cid:durableId="309794080">
    <w:abstractNumId w:val="11"/>
  </w:num>
  <w:num w:numId="11" w16cid:durableId="1234782727">
    <w:abstractNumId w:val="28"/>
  </w:num>
  <w:num w:numId="12" w16cid:durableId="1954440935">
    <w:abstractNumId w:val="7"/>
  </w:num>
  <w:num w:numId="13" w16cid:durableId="630063535">
    <w:abstractNumId w:val="29"/>
  </w:num>
  <w:num w:numId="14" w16cid:durableId="816653270">
    <w:abstractNumId w:val="8"/>
  </w:num>
  <w:num w:numId="15" w16cid:durableId="1954895770">
    <w:abstractNumId w:val="0"/>
  </w:num>
  <w:num w:numId="16" w16cid:durableId="401298185">
    <w:abstractNumId w:val="9"/>
  </w:num>
  <w:num w:numId="17" w16cid:durableId="532883372">
    <w:abstractNumId w:val="13"/>
  </w:num>
  <w:num w:numId="18" w16cid:durableId="496002614">
    <w:abstractNumId w:val="18"/>
  </w:num>
  <w:num w:numId="19" w16cid:durableId="1145124144">
    <w:abstractNumId w:val="26"/>
  </w:num>
  <w:num w:numId="20" w16cid:durableId="1128930953">
    <w:abstractNumId w:val="6"/>
  </w:num>
  <w:num w:numId="21" w16cid:durableId="1109004176">
    <w:abstractNumId w:val="16"/>
  </w:num>
  <w:num w:numId="22" w16cid:durableId="1914850945">
    <w:abstractNumId w:val="10"/>
  </w:num>
  <w:num w:numId="23" w16cid:durableId="1532378037">
    <w:abstractNumId w:val="15"/>
  </w:num>
  <w:num w:numId="24" w16cid:durableId="720787429">
    <w:abstractNumId w:val="20"/>
  </w:num>
  <w:num w:numId="25" w16cid:durableId="924611366">
    <w:abstractNumId w:val="32"/>
  </w:num>
  <w:num w:numId="26" w16cid:durableId="1424719134">
    <w:abstractNumId w:val="25"/>
  </w:num>
  <w:num w:numId="27" w16cid:durableId="78204392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1"/>
  </w:num>
  <w:num w:numId="29" w16cid:durableId="1863471546">
    <w:abstractNumId w:val="22"/>
  </w:num>
  <w:num w:numId="30" w16cid:durableId="1269697470">
    <w:abstractNumId w:val="30"/>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557017437">
    <w:abstractNumId w:val="34"/>
  </w:num>
  <w:num w:numId="35" w16cid:durableId="23793230">
    <w:abstractNumId w:val="23"/>
  </w:num>
  <w:num w:numId="36" w16cid:durableId="1610818880">
    <w:abstractNumId w:val="33"/>
  </w:num>
  <w:num w:numId="37" w16cid:durableId="1041171872">
    <w:abstractNumId w:val="2"/>
  </w:num>
  <w:num w:numId="38" w16cid:durableId="209546946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2C1"/>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0DAE"/>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2086"/>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06AAD"/>
    <w:rsid w:val="0031134D"/>
    <w:rsid w:val="003119E3"/>
    <w:rsid w:val="003135AD"/>
    <w:rsid w:val="0031467A"/>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4938"/>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7717D"/>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806"/>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51D"/>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5F21"/>
    <w:rsid w:val="007B298E"/>
    <w:rsid w:val="007B51D5"/>
    <w:rsid w:val="007B6F29"/>
    <w:rsid w:val="007B709A"/>
    <w:rsid w:val="007C12D3"/>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16BC"/>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095F"/>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2CE"/>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19C"/>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0346"/>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4458"/>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1B82"/>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323"/>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5BCB"/>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389235342">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7436</Words>
  <Characters>4240</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11653</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2024-01-30T09:43:00Z</cp:lastPrinted>
  <dcterms:created xsi:type="dcterms:W3CDTF">2024-02-07T13:16:00Z</dcterms:created>
  <dcterms:modified xsi:type="dcterms:W3CDTF">2024-02-07T13:16:00Z</dcterms:modified>
</cp:coreProperties>
</file>