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BF" w:rsidRPr="006623C1" w:rsidRDefault="006B2CBF">
      <w:pPr>
        <w:keepNext/>
        <w:spacing w:after="0" w:line="240" w:lineRule="auto"/>
        <w:ind w:left="5660" w:firstLine="700"/>
        <w:jc w:val="right"/>
        <w:rPr>
          <w:rFonts w:ascii="Times New Roman" w:eastAsia="Times New Roman" w:hAnsi="Times New Roman" w:cs="Times New Roman"/>
          <w:b/>
          <w:i/>
          <w:color w:val="4A86E8"/>
          <w:sz w:val="24"/>
          <w:szCs w:val="24"/>
          <w:highlight w:val="white"/>
        </w:rPr>
      </w:pPr>
    </w:p>
    <w:p w:rsidR="006B2CBF" w:rsidRPr="006623C1" w:rsidRDefault="006B2CBF">
      <w:pPr>
        <w:spacing w:after="0" w:line="240" w:lineRule="auto"/>
        <w:ind w:left="5660"/>
        <w:jc w:val="right"/>
        <w:rPr>
          <w:rFonts w:ascii="Times New Roman" w:eastAsia="Times New Roman" w:hAnsi="Times New Roman" w:cs="Times New Roman"/>
          <w:b/>
          <w:color w:val="000000"/>
          <w:sz w:val="24"/>
          <w:szCs w:val="24"/>
        </w:rPr>
      </w:pPr>
    </w:p>
    <w:p w:rsidR="006B2CBF" w:rsidRPr="006623C1" w:rsidRDefault="001074A3">
      <w:pPr>
        <w:spacing w:after="0" w:line="240" w:lineRule="auto"/>
        <w:ind w:left="5660"/>
        <w:jc w:val="right"/>
        <w:rPr>
          <w:rFonts w:ascii="Times New Roman" w:eastAsia="Times New Roman" w:hAnsi="Times New Roman" w:cs="Times New Roman"/>
          <w:sz w:val="24"/>
          <w:szCs w:val="24"/>
        </w:rPr>
      </w:pPr>
      <w:r w:rsidRPr="006623C1">
        <w:rPr>
          <w:rFonts w:ascii="Times New Roman" w:eastAsia="Times New Roman" w:hAnsi="Times New Roman" w:cs="Times New Roman"/>
          <w:b/>
          <w:color w:val="000000"/>
          <w:sz w:val="24"/>
          <w:szCs w:val="24"/>
        </w:rPr>
        <w:t xml:space="preserve">ДОДАТОК  </w:t>
      </w:r>
      <w:r w:rsidR="008E4549">
        <w:rPr>
          <w:rFonts w:ascii="Times New Roman" w:eastAsia="Times New Roman" w:hAnsi="Times New Roman" w:cs="Times New Roman"/>
          <w:b/>
          <w:color w:val="000000"/>
          <w:sz w:val="24"/>
          <w:szCs w:val="24"/>
        </w:rPr>
        <w:t>2</w:t>
      </w:r>
    </w:p>
    <w:p w:rsidR="006B2CBF" w:rsidRPr="006623C1" w:rsidRDefault="001074A3">
      <w:pPr>
        <w:spacing w:after="0" w:line="240" w:lineRule="auto"/>
        <w:ind w:left="5660"/>
        <w:jc w:val="right"/>
        <w:rPr>
          <w:rFonts w:ascii="Times New Roman" w:eastAsia="Times New Roman" w:hAnsi="Times New Roman" w:cs="Times New Roman"/>
          <w:sz w:val="24"/>
          <w:szCs w:val="24"/>
        </w:rPr>
      </w:pPr>
      <w:r w:rsidRPr="006623C1">
        <w:rPr>
          <w:rFonts w:ascii="Times New Roman" w:eastAsia="Times New Roman" w:hAnsi="Times New Roman" w:cs="Times New Roman"/>
          <w:i/>
          <w:color w:val="000000"/>
          <w:sz w:val="24"/>
          <w:szCs w:val="24"/>
        </w:rPr>
        <w:t>до тендерної документації</w:t>
      </w:r>
      <w:r w:rsidRPr="006623C1">
        <w:rPr>
          <w:rFonts w:ascii="Times New Roman" w:eastAsia="Times New Roman" w:hAnsi="Times New Roman" w:cs="Times New Roman"/>
          <w:color w:val="000000"/>
          <w:sz w:val="24"/>
          <w:szCs w:val="24"/>
        </w:rPr>
        <w:t> </w:t>
      </w:r>
    </w:p>
    <w:p w:rsidR="006B2CBF" w:rsidRPr="006623C1" w:rsidRDefault="001074A3">
      <w:pPr>
        <w:spacing w:before="240" w:after="0" w:line="240" w:lineRule="auto"/>
        <w:jc w:val="center"/>
        <w:rPr>
          <w:rFonts w:ascii="Times New Roman" w:eastAsia="Times New Roman" w:hAnsi="Times New Roman" w:cs="Times New Roman"/>
          <w:b/>
          <w:i/>
          <w:color w:val="000000"/>
          <w:sz w:val="24"/>
          <w:szCs w:val="24"/>
        </w:rPr>
      </w:pPr>
      <w:r w:rsidRPr="006623C1">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6B2CBF" w:rsidRPr="006623C1" w:rsidRDefault="006B2CBF">
      <w:pPr>
        <w:spacing w:before="240" w:after="0" w:line="240" w:lineRule="auto"/>
        <w:jc w:val="center"/>
        <w:rPr>
          <w:rFonts w:ascii="Times New Roman" w:eastAsia="Times New Roman" w:hAnsi="Times New Roman" w:cs="Times New Roman"/>
          <w:b/>
          <w:i/>
          <w:color w:val="000000"/>
          <w:sz w:val="4"/>
          <w:szCs w:val="4"/>
        </w:rPr>
      </w:pPr>
    </w:p>
    <w:p w:rsidR="006B2CBF" w:rsidRDefault="001074A3">
      <w:pPr>
        <w:spacing w:after="0" w:line="240" w:lineRule="auto"/>
        <w:jc w:val="center"/>
        <w:rPr>
          <w:rFonts w:ascii="Times New Roman" w:eastAsia="Times New Roman" w:hAnsi="Times New Roman" w:cs="Times New Roman"/>
          <w:b/>
          <w:i/>
          <w:sz w:val="24"/>
          <w:szCs w:val="24"/>
        </w:rPr>
      </w:pPr>
      <w:r w:rsidRPr="006623C1">
        <w:rPr>
          <w:rFonts w:ascii="Times New Roman" w:eastAsia="Times New Roman" w:hAnsi="Times New Roman" w:cs="Times New Roman"/>
          <w:b/>
          <w:i/>
          <w:sz w:val="24"/>
          <w:szCs w:val="24"/>
          <w:highlight w:val="white"/>
        </w:rPr>
        <w:t>ТЕХНІЧНА СПЕЦИФІКАЦІЯ</w:t>
      </w:r>
    </w:p>
    <w:p w:rsidR="009914C4" w:rsidRPr="009914C4" w:rsidRDefault="009914C4" w:rsidP="009914C4">
      <w:pPr>
        <w:pStyle w:val="LO-normal"/>
        <w:widowControl w:val="0"/>
        <w:spacing w:line="240" w:lineRule="auto"/>
        <w:contextualSpacing/>
        <w:jc w:val="center"/>
        <w:rPr>
          <w:rFonts w:ascii="Times New Roman" w:eastAsia="Calibri" w:hAnsi="Times New Roman" w:cs="Times New Roman"/>
          <w:b/>
          <w:bCs/>
          <w:sz w:val="28"/>
          <w:szCs w:val="28"/>
          <w:lang w:val="uk-UA" w:eastAsia="ru-RU"/>
        </w:rPr>
      </w:pPr>
      <w:r w:rsidRPr="009914C4">
        <w:rPr>
          <w:rFonts w:ascii="Times New Roman" w:eastAsia="Calibri" w:hAnsi="Times New Roman" w:cs="Times New Roman"/>
          <w:b/>
          <w:bCs/>
          <w:sz w:val="28"/>
          <w:szCs w:val="28"/>
          <w:lang w:val="uk-UA" w:eastAsia="ru-RU"/>
        </w:rPr>
        <w:t>Електричний чайник, плита електрична, мікрохвильова піч</w:t>
      </w:r>
    </w:p>
    <w:p w:rsidR="009914C4" w:rsidRPr="009914C4" w:rsidRDefault="009914C4" w:rsidP="009914C4">
      <w:pPr>
        <w:spacing w:after="0" w:line="240" w:lineRule="auto"/>
        <w:contextualSpacing/>
        <w:jc w:val="center"/>
        <w:rPr>
          <w:rFonts w:ascii="Times New Roman" w:hAnsi="Times New Roman"/>
          <w:b/>
          <w:sz w:val="28"/>
          <w:szCs w:val="28"/>
        </w:rPr>
      </w:pPr>
      <w:r w:rsidRPr="009914C4">
        <w:rPr>
          <w:rFonts w:ascii="Times New Roman" w:hAnsi="Times New Roman" w:cs="Times New Roman"/>
          <w:b/>
          <w:bCs/>
          <w:sz w:val="28"/>
          <w:szCs w:val="28"/>
        </w:rPr>
        <w:t xml:space="preserve">Код </w:t>
      </w:r>
      <w:proofErr w:type="spellStart"/>
      <w:r w:rsidRPr="009914C4">
        <w:rPr>
          <w:rFonts w:ascii="Times New Roman" w:hAnsi="Times New Roman" w:cs="Times New Roman"/>
          <w:b/>
          <w:bCs/>
          <w:sz w:val="28"/>
          <w:szCs w:val="28"/>
        </w:rPr>
        <w:t>ДК</w:t>
      </w:r>
      <w:proofErr w:type="spellEnd"/>
      <w:r w:rsidRPr="009914C4">
        <w:rPr>
          <w:rFonts w:ascii="Times New Roman" w:hAnsi="Times New Roman" w:cs="Times New Roman"/>
          <w:b/>
          <w:bCs/>
          <w:sz w:val="28"/>
          <w:szCs w:val="28"/>
        </w:rPr>
        <w:t xml:space="preserve"> 021:2015 – </w:t>
      </w:r>
      <w:r w:rsidRPr="009914C4">
        <w:rPr>
          <w:rFonts w:ascii="Times New Roman" w:hAnsi="Times New Roman" w:cs="Times New Roman"/>
          <w:b/>
          <w:color w:val="000000"/>
          <w:sz w:val="28"/>
          <w:szCs w:val="28"/>
          <w:bdr w:val="none" w:sz="0" w:space="0" w:color="auto" w:frame="1"/>
          <w:shd w:val="clear" w:color="auto" w:fill="FDFEFD"/>
        </w:rPr>
        <w:t>39710000-2</w:t>
      </w:r>
      <w:r w:rsidRPr="009914C4">
        <w:rPr>
          <w:rFonts w:ascii="Times New Roman" w:hAnsi="Times New Roman" w:cs="Times New Roman"/>
          <w:b/>
          <w:color w:val="000000"/>
          <w:sz w:val="28"/>
          <w:szCs w:val="28"/>
          <w:shd w:val="clear" w:color="auto" w:fill="FDFEFD"/>
        </w:rPr>
        <w:t> - </w:t>
      </w:r>
      <w:r w:rsidRPr="009914C4">
        <w:rPr>
          <w:rFonts w:ascii="Times New Roman" w:hAnsi="Times New Roman" w:cs="Times New Roman"/>
          <w:b/>
          <w:color w:val="000000"/>
          <w:sz w:val="28"/>
          <w:szCs w:val="28"/>
          <w:bdr w:val="none" w:sz="0" w:space="0" w:color="auto" w:frame="1"/>
          <w:shd w:val="clear" w:color="auto" w:fill="FDFEFD"/>
        </w:rPr>
        <w:t>Електричні побутові прилади</w:t>
      </w:r>
    </w:p>
    <w:p w:rsidR="00EF274C" w:rsidRPr="009914C4" w:rsidRDefault="00EF274C">
      <w:pPr>
        <w:spacing w:after="0" w:line="240" w:lineRule="auto"/>
        <w:jc w:val="center"/>
        <w:rPr>
          <w:rFonts w:ascii="Times New Roman" w:eastAsia="Times New Roman" w:hAnsi="Times New Roman" w:cs="Times New Roman"/>
          <w:b/>
          <w:i/>
          <w:sz w:val="24"/>
          <w:szCs w:val="24"/>
        </w:rPr>
      </w:pPr>
    </w:p>
    <w:p w:rsidR="00F85E38" w:rsidRPr="00F85E38" w:rsidRDefault="00F85E38">
      <w:pPr>
        <w:spacing w:after="0" w:line="240" w:lineRule="auto"/>
        <w:jc w:val="center"/>
        <w:rPr>
          <w:rFonts w:ascii="Times New Roman" w:hAnsi="Times New Roman" w:cs="Times New Roman"/>
          <w:b/>
          <w:sz w:val="24"/>
          <w:szCs w:val="24"/>
          <w:shd w:val="clear" w:color="auto" w:fill="FFFFFF"/>
        </w:rPr>
      </w:pPr>
    </w:p>
    <w:p w:rsidR="00AD1A4F" w:rsidRPr="006623C1"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1.Технічні характеристики:</w:t>
      </w:r>
    </w:p>
    <w:p w:rsidR="0018733A" w:rsidRPr="0018733A" w:rsidRDefault="0018733A" w:rsidP="0018733A">
      <w:pPr>
        <w:pStyle w:val="Standard"/>
        <w:tabs>
          <w:tab w:val="left" w:pos="7388"/>
        </w:tabs>
        <w:jc w:val="both"/>
        <w:rPr>
          <w:b/>
          <w:bCs/>
          <w:sz w:val="20"/>
          <w:szCs w:val="20"/>
          <w:lang w:val="uk-UA" w:eastAsia="uk-UA"/>
        </w:rPr>
      </w:pPr>
      <w:r w:rsidRPr="0018733A">
        <w:rPr>
          <w:b/>
          <w:bCs/>
          <w:sz w:val="20"/>
          <w:szCs w:val="20"/>
          <w:lang w:val="uk-UA" w:eastAsia="uk-UA"/>
        </w:rPr>
        <w:tab/>
      </w:r>
    </w:p>
    <w:tbl>
      <w:tblPr>
        <w:tblW w:w="5000" w:type="pct"/>
        <w:tblLayout w:type="fixed"/>
        <w:tblLook w:val="04A0"/>
      </w:tblPr>
      <w:tblGrid>
        <w:gridCol w:w="2876"/>
        <w:gridCol w:w="2990"/>
        <w:gridCol w:w="2146"/>
        <w:gridCol w:w="1843"/>
      </w:tblGrid>
      <w:tr w:rsidR="0018733A" w:rsidRPr="0018733A" w:rsidTr="00162156">
        <w:tc>
          <w:tcPr>
            <w:tcW w:w="1459" w:type="pct"/>
            <w:tcBorders>
              <w:top w:val="single" w:sz="6" w:space="0" w:color="auto"/>
              <w:left w:val="single" w:sz="6" w:space="0" w:color="auto"/>
              <w:bottom w:val="single" w:sz="6" w:space="0" w:color="auto"/>
              <w:right w:val="single" w:sz="6" w:space="0" w:color="auto"/>
            </w:tcBorders>
            <w:vAlign w:val="center"/>
            <w:hideMark/>
          </w:tcPr>
          <w:p w:rsidR="0018733A" w:rsidRPr="0018733A" w:rsidRDefault="0018733A" w:rsidP="00162156">
            <w:pPr>
              <w:jc w:val="center"/>
              <w:rPr>
                <w:rFonts w:ascii="Times New Roman" w:hAnsi="Times New Roman" w:cs="Times New Roman"/>
                <w:b/>
                <w:sz w:val="20"/>
                <w:szCs w:val="20"/>
              </w:rPr>
            </w:pPr>
            <w:r w:rsidRPr="0018733A">
              <w:rPr>
                <w:rFonts w:ascii="Times New Roman" w:hAnsi="Times New Roman" w:cs="Times New Roman"/>
                <w:b/>
                <w:sz w:val="20"/>
                <w:szCs w:val="20"/>
              </w:rPr>
              <w:t>Найменування продукції</w:t>
            </w:r>
          </w:p>
        </w:tc>
        <w:tc>
          <w:tcPr>
            <w:tcW w:w="1517" w:type="pct"/>
            <w:tcBorders>
              <w:top w:val="single" w:sz="6" w:space="0" w:color="auto"/>
              <w:left w:val="single" w:sz="6" w:space="0" w:color="auto"/>
              <w:bottom w:val="single" w:sz="6" w:space="0" w:color="auto"/>
              <w:right w:val="single" w:sz="6" w:space="0" w:color="auto"/>
            </w:tcBorders>
            <w:vAlign w:val="center"/>
            <w:hideMark/>
          </w:tcPr>
          <w:p w:rsidR="0018733A" w:rsidRPr="0018733A" w:rsidRDefault="0018733A" w:rsidP="00162156">
            <w:pPr>
              <w:jc w:val="center"/>
              <w:rPr>
                <w:rFonts w:ascii="Times New Roman" w:hAnsi="Times New Roman" w:cs="Times New Roman"/>
                <w:b/>
                <w:sz w:val="20"/>
                <w:szCs w:val="20"/>
              </w:rPr>
            </w:pPr>
            <w:r w:rsidRPr="0018733A">
              <w:rPr>
                <w:rFonts w:ascii="Times New Roman" w:hAnsi="Times New Roman" w:cs="Times New Roman"/>
                <w:b/>
                <w:sz w:val="20"/>
                <w:szCs w:val="20"/>
              </w:rPr>
              <w:t>Характеристика</w:t>
            </w:r>
          </w:p>
        </w:tc>
        <w:tc>
          <w:tcPr>
            <w:tcW w:w="1089" w:type="pct"/>
            <w:tcBorders>
              <w:top w:val="single" w:sz="6" w:space="0" w:color="auto"/>
              <w:left w:val="single" w:sz="6" w:space="0" w:color="auto"/>
              <w:bottom w:val="single" w:sz="6" w:space="0" w:color="auto"/>
              <w:right w:val="single" w:sz="6" w:space="0" w:color="auto"/>
            </w:tcBorders>
            <w:vAlign w:val="center"/>
          </w:tcPr>
          <w:p w:rsidR="0018733A" w:rsidRPr="0018733A" w:rsidRDefault="0018733A" w:rsidP="00162156">
            <w:pPr>
              <w:jc w:val="center"/>
              <w:rPr>
                <w:rFonts w:ascii="Times New Roman" w:hAnsi="Times New Roman" w:cs="Times New Roman"/>
                <w:b/>
                <w:sz w:val="20"/>
                <w:szCs w:val="20"/>
              </w:rPr>
            </w:pPr>
            <w:r w:rsidRPr="0018733A">
              <w:rPr>
                <w:rFonts w:ascii="Times New Roman" w:hAnsi="Times New Roman" w:cs="Times New Roman"/>
                <w:b/>
                <w:sz w:val="20"/>
                <w:szCs w:val="20"/>
              </w:rPr>
              <w:t>Одиниці виміру</w:t>
            </w:r>
          </w:p>
        </w:tc>
        <w:tc>
          <w:tcPr>
            <w:tcW w:w="935" w:type="pct"/>
            <w:tcBorders>
              <w:top w:val="single" w:sz="6" w:space="0" w:color="auto"/>
              <w:left w:val="single" w:sz="6" w:space="0" w:color="auto"/>
              <w:bottom w:val="single" w:sz="6" w:space="0" w:color="auto"/>
              <w:right w:val="single" w:sz="6" w:space="0" w:color="auto"/>
            </w:tcBorders>
            <w:vAlign w:val="center"/>
            <w:hideMark/>
          </w:tcPr>
          <w:p w:rsidR="0018733A" w:rsidRPr="0018733A" w:rsidRDefault="0018733A" w:rsidP="00162156">
            <w:pPr>
              <w:jc w:val="center"/>
              <w:rPr>
                <w:rFonts w:ascii="Times New Roman" w:hAnsi="Times New Roman" w:cs="Times New Roman"/>
                <w:b/>
                <w:sz w:val="20"/>
                <w:szCs w:val="20"/>
              </w:rPr>
            </w:pPr>
            <w:r w:rsidRPr="0018733A">
              <w:rPr>
                <w:rFonts w:ascii="Times New Roman" w:hAnsi="Times New Roman" w:cs="Times New Roman"/>
                <w:b/>
                <w:sz w:val="20"/>
                <w:szCs w:val="20"/>
              </w:rPr>
              <w:t>Кількість</w:t>
            </w:r>
          </w:p>
        </w:tc>
      </w:tr>
      <w:tr w:rsidR="0018733A" w:rsidRPr="0018733A" w:rsidTr="00162156">
        <w:tc>
          <w:tcPr>
            <w:tcW w:w="1459" w:type="pct"/>
            <w:tcBorders>
              <w:top w:val="single" w:sz="6" w:space="0" w:color="auto"/>
              <w:left w:val="single" w:sz="6" w:space="0" w:color="auto"/>
              <w:bottom w:val="single" w:sz="6" w:space="0" w:color="auto"/>
              <w:right w:val="single" w:sz="6" w:space="0" w:color="auto"/>
            </w:tcBorders>
            <w:vAlign w:val="center"/>
            <w:hideMark/>
          </w:tcPr>
          <w:p w:rsidR="0018733A" w:rsidRPr="0018733A" w:rsidRDefault="009914C4" w:rsidP="00162156">
            <w:pPr>
              <w:jc w:val="center"/>
              <w:rPr>
                <w:rFonts w:ascii="Times New Roman" w:hAnsi="Times New Roman" w:cs="Times New Roman"/>
                <w:b/>
                <w:sz w:val="20"/>
                <w:szCs w:val="20"/>
              </w:rPr>
            </w:pPr>
            <w:r>
              <w:rPr>
                <w:rFonts w:ascii="Times New Roman" w:hAnsi="Times New Roman" w:cs="Times New Roman"/>
                <w:color w:val="000000"/>
                <w:spacing w:val="-4"/>
                <w:sz w:val="20"/>
                <w:szCs w:val="20"/>
              </w:rPr>
              <w:t>Електричний чайник</w:t>
            </w:r>
          </w:p>
        </w:tc>
        <w:tc>
          <w:tcPr>
            <w:tcW w:w="1517" w:type="pct"/>
            <w:tcBorders>
              <w:top w:val="single" w:sz="6" w:space="0" w:color="auto"/>
              <w:left w:val="single" w:sz="6" w:space="0" w:color="auto"/>
              <w:bottom w:val="single" w:sz="6" w:space="0" w:color="auto"/>
              <w:right w:val="single" w:sz="6" w:space="0" w:color="auto"/>
            </w:tcBorders>
            <w:vAlign w:val="center"/>
            <w:hideMark/>
          </w:tcPr>
          <w:p w:rsidR="009914C4" w:rsidRDefault="009914C4" w:rsidP="0018733A">
            <w:pPr>
              <w:pStyle w:val="13"/>
              <w:shd w:val="clear" w:color="auto" w:fill="FFFFFF"/>
              <w:spacing w:after="0" w:line="249" w:lineRule="auto"/>
              <w:ind w:left="0"/>
              <w:jc w:val="both"/>
              <w:textAlignment w:val="baseline"/>
              <w:rPr>
                <w:color w:val="333333"/>
                <w:sz w:val="18"/>
                <w:szCs w:val="18"/>
                <w:shd w:val="clear" w:color="auto" w:fill="FFFFFF"/>
              </w:rPr>
            </w:pPr>
            <w:r w:rsidRPr="009914C4">
              <w:rPr>
                <w:b/>
                <w:color w:val="333333"/>
                <w:sz w:val="18"/>
                <w:szCs w:val="18"/>
                <w:shd w:val="clear" w:color="auto" w:fill="FFFFFF"/>
              </w:rPr>
              <w:t>Живлення:</w:t>
            </w:r>
            <w:r>
              <w:rPr>
                <w:color w:val="333333"/>
                <w:sz w:val="18"/>
                <w:szCs w:val="18"/>
                <w:shd w:val="clear" w:color="auto" w:fill="FFFFFF"/>
              </w:rPr>
              <w:t xml:space="preserve"> 220-240В,50Гц, </w:t>
            </w:r>
            <w:r w:rsidRPr="009914C4">
              <w:rPr>
                <w:b/>
                <w:color w:val="333333"/>
                <w:sz w:val="18"/>
                <w:szCs w:val="18"/>
                <w:shd w:val="clear" w:color="auto" w:fill="FFFFFF"/>
              </w:rPr>
              <w:t>Потужність:</w:t>
            </w:r>
            <w:r w:rsidRPr="009914C4">
              <w:rPr>
                <w:color w:val="333333"/>
                <w:sz w:val="18"/>
                <w:szCs w:val="18"/>
                <w:shd w:val="clear" w:color="auto" w:fill="FFFFFF"/>
              </w:rPr>
              <w:t xml:space="preserve"> 1500 Вт,</w:t>
            </w:r>
          </w:p>
          <w:p w:rsidR="009914C4" w:rsidRDefault="009914C4" w:rsidP="0018733A">
            <w:pPr>
              <w:pStyle w:val="13"/>
              <w:shd w:val="clear" w:color="auto" w:fill="FFFFFF"/>
              <w:spacing w:after="0" w:line="249" w:lineRule="auto"/>
              <w:ind w:left="0"/>
              <w:jc w:val="both"/>
              <w:textAlignment w:val="baseline"/>
              <w:rPr>
                <w:color w:val="333333"/>
                <w:sz w:val="18"/>
                <w:szCs w:val="18"/>
                <w:shd w:val="clear" w:color="auto" w:fill="FFFFFF"/>
              </w:rPr>
            </w:pPr>
            <w:r w:rsidRPr="009914C4">
              <w:rPr>
                <w:b/>
                <w:color w:val="333333"/>
                <w:sz w:val="18"/>
                <w:szCs w:val="18"/>
                <w:shd w:val="clear" w:color="auto" w:fill="FFFFFF"/>
              </w:rPr>
              <w:t>Ємність:</w:t>
            </w:r>
            <w:r>
              <w:rPr>
                <w:color w:val="333333"/>
                <w:sz w:val="18"/>
                <w:szCs w:val="18"/>
                <w:shd w:val="clear" w:color="auto" w:fill="FFFFFF"/>
              </w:rPr>
              <w:t xml:space="preserve"> </w:t>
            </w:r>
            <w:r w:rsidRPr="009914C4">
              <w:rPr>
                <w:color w:val="333333"/>
                <w:sz w:val="18"/>
                <w:szCs w:val="18"/>
                <w:shd w:val="clear" w:color="auto" w:fill="FFFFFF"/>
              </w:rPr>
              <w:t xml:space="preserve">1,8 л, </w:t>
            </w:r>
          </w:p>
          <w:p w:rsidR="009914C4" w:rsidRDefault="009914C4" w:rsidP="0018733A">
            <w:pPr>
              <w:pStyle w:val="13"/>
              <w:shd w:val="clear" w:color="auto" w:fill="FFFFFF"/>
              <w:spacing w:after="0" w:line="249" w:lineRule="auto"/>
              <w:ind w:left="0"/>
              <w:jc w:val="both"/>
              <w:textAlignment w:val="baseline"/>
              <w:rPr>
                <w:color w:val="333333"/>
                <w:sz w:val="18"/>
                <w:szCs w:val="18"/>
                <w:shd w:val="clear" w:color="auto" w:fill="FFFFFF"/>
              </w:rPr>
            </w:pPr>
            <w:proofErr w:type="spellStart"/>
            <w:r w:rsidRPr="009914C4">
              <w:rPr>
                <w:color w:val="333333"/>
                <w:sz w:val="18"/>
                <w:szCs w:val="18"/>
                <w:shd w:val="clear" w:color="auto" w:fill="FFFFFF"/>
              </w:rPr>
              <w:t>Cool</w:t>
            </w:r>
            <w:proofErr w:type="spellEnd"/>
            <w:r w:rsidRPr="009914C4">
              <w:rPr>
                <w:color w:val="333333"/>
                <w:sz w:val="18"/>
                <w:szCs w:val="18"/>
                <w:shd w:val="clear" w:color="auto" w:fill="FFFFFF"/>
              </w:rPr>
              <w:t xml:space="preserve"> </w:t>
            </w:r>
            <w:proofErr w:type="spellStart"/>
            <w:r w:rsidRPr="009914C4">
              <w:rPr>
                <w:color w:val="333333"/>
                <w:sz w:val="18"/>
                <w:szCs w:val="18"/>
                <w:shd w:val="clear" w:color="auto" w:fill="FFFFFF"/>
              </w:rPr>
              <w:t>Touch</w:t>
            </w:r>
            <w:proofErr w:type="spellEnd"/>
            <w:r w:rsidRPr="009914C4">
              <w:rPr>
                <w:color w:val="333333"/>
                <w:sz w:val="18"/>
                <w:szCs w:val="18"/>
                <w:shd w:val="clear" w:color="auto" w:fill="FFFFFF"/>
              </w:rPr>
              <w:t xml:space="preserve">, </w:t>
            </w:r>
          </w:p>
          <w:p w:rsidR="009914C4" w:rsidRDefault="009914C4" w:rsidP="0018733A">
            <w:pPr>
              <w:pStyle w:val="13"/>
              <w:shd w:val="clear" w:color="auto" w:fill="FFFFFF"/>
              <w:spacing w:after="0" w:line="249" w:lineRule="auto"/>
              <w:ind w:left="0"/>
              <w:jc w:val="both"/>
              <w:textAlignment w:val="baseline"/>
              <w:rPr>
                <w:color w:val="333333"/>
                <w:sz w:val="18"/>
                <w:szCs w:val="18"/>
                <w:shd w:val="clear" w:color="auto" w:fill="FFFFFF"/>
              </w:rPr>
            </w:pPr>
            <w:r w:rsidRPr="009914C4">
              <w:rPr>
                <w:color w:val="333333"/>
                <w:sz w:val="18"/>
                <w:szCs w:val="18"/>
                <w:shd w:val="clear" w:color="auto" w:fill="FFFFFF"/>
              </w:rPr>
              <w:t>захист від опіків,</w:t>
            </w:r>
          </w:p>
          <w:p w:rsidR="009914C4" w:rsidRDefault="009914C4" w:rsidP="0018733A">
            <w:pPr>
              <w:pStyle w:val="13"/>
              <w:shd w:val="clear" w:color="auto" w:fill="FFFFFF"/>
              <w:spacing w:after="0" w:line="249" w:lineRule="auto"/>
              <w:ind w:left="0"/>
              <w:jc w:val="both"/>
              <w:textAlignment w:val="baseline"/>
              <w:rPr>
                <w:color w:val="333333"/>
                <w:sz w:val="18"/>
                <w:szCs w:val="18"/>
                <w:shd w:val="clear" w:color="auto" w:fill="FFFFFF"/>
              </w:rPr>
            </w:pPr>
            <w:r w:rsidRPr="009914C4">
              <w:rPr>
                <w:color w:val="333333"/>
                <w:sz w:val="18"/>
                <w:szCs w:val="18"/>
                <w:shd w:val="clear" w:color="auto" w:fill="FFFFFF"/>
              </w:rPr>
              <w:t xml:space="preserve"> закритий нагрів елемент з </w:t>
            </w:r>
            <w:proofErr w:type="spellStart"/>
            <w:r w:rsidRPr="009914C4">
              <w:rPr>
                <w:color w:val="333333"/>
                <w:sz w:val="18"/>
                <w:szCs w:val="18"/>
                <w:shd w:val="clear" w:color="auto" w:fill="FFFFFF"/>
              </w:rPr>
              <w:t>нерж</w:t>
            </w:r>
            <w:proofErr w:type="spellEnd"/>
            <w:r w:rsidRPr="009914C4">
              <w:rPr>
                <w:color w:val="333333"/>
                <w:sz w:val="18"/>
                <w:szCs w:val="18"/>
                <w:shd w:val="clear" w:color="auto" w:fill="FFFFFF"/>
              </w:rPr>
              <w:t xml:space="preserve"> сталі, поворотна база 360*, </w:t>
            </w:r>
            <w:proofErr w:type="spellStart"/>
            <w:r w:rsidRPr="009914C4">
              <w:rPr>
                <w:color w:val="333333"/>
                <w:sz w:val="18"/>
                <w:szCs w:val="18"/>
                <w:shd w:val="clear" w:color="auto" w:fill="FFFFFF"/>
              </w:rPr>
              <w:t>автовідключення</w:t>
            </w:r>
            <w:proofErr w:type="spellEnd"/>
            <w:r w:rsidRPr="009914C4">
              <w:rPr>
                <w:color w:val="333333"/>
                <w:sz w:val="18"/>
                <w:szCs w:val="18"/>
                <w:shd w:val="clear" w:color="auto" w:fill="FFFFFF"/>
              </w:rPr>
              <w:t xml:space="preserve"> при закипанні, </w:t>
            </w:r>
            <w:proofErr w:type="spellStart"/>
            <w:r w:rsidRPr="009914C4">
              <w:rPr>
                <w:color w:val="333333"/>
                <w:sz w:val="18"/>
                <w:szCs w:val="18"/>
                <w:shd w:val="clear" w:color="auto" w:fill="FFFFFF"/>
              </w:rPr>
              <w:t>автовідключення</w:t>
            </w:r>
            <w:proofErr w:type="spellEnd"/>
            <w:r w:rsidRPr="009914C4">
              <w:rPr>
                <w:color w:val="333333"/>
                <w:sz w:val="18"/>
                <w:szCs w:val="18"/>
                <w:shd w:val="clear" w:color="auto" w:fill="FFFFFF"/>
              </w:rPr>
              <w:t xml:space="preserve"> при відсутності води, індикатор включення,</w:t>
            </w:r>
          </w:p>
          <w:p w:rsidR="0018733A" w:rsidRPr="009914C4" w:rsidRDefault="009914C4" w:rsidP="0018733A">
            <w:pPr>
              <w:pStyle w:val="13"/>
              <w:shd w:val="clear" w:color="auto" w:fill="FFFFFF"/>
              <w:spacing w:after="0" w:line="249" w:lineRule="auto"/>
              <w:ind w:left="0"/>
              <w:jc w:val="both"/>
              <w:textAlignment w:val="baseline"/>
              <w:rPr>
                <w:rFonts w:eastAsia="Times New Roman"/>
                <w:color w:val="000000" w:themeColor="text1"/>
                <w:sz w:val="24"/>
                <w:szCs w:val="24"/>
              </w:rPr>
            </w:pPr>
            <w:r w:rsidRPr="009914C4">
              <w:rPr>
                <w:color w:val="333333"/>
                <w:sz w:val="18"/>
                <w:szCs w:val="18"/>
                <w:shd w:val="clear" w:color="auto" w:fill="FFFFFF"/>
              </w:rPr>
              <w:t xml:space="preserve"> корпус подвійна стінка (</w:t>
            </w:r>
            <w:proofErr w:type="spellStart"/>
            <w:r w:rsidRPr="009914C4">
              <w:rPr>
                <w:color w:val="333333"/>
                <w:sz w:val="18"/>
                <w:szCs w:val="18"/>
                <w:shd w:val="clear" w:color="auto" w:fill="FFFFFF"/>
              </w:rPr>
              <w:t>нерж</w:t>
            </w:r>
            <w:proofErr w:type="spellEnd"/>
            <w:r w:rsidRPr="009914C4">
              <w:rPr>
                <w:color w:val="333333"/>
                <w:sz w:val="18"/>
                <w:szCs w:val="18"/>
                <w:shd w:val="clear" w:color="auto" w:fill="FFFFFF"/>
              </w:rPr>
              <w:t xml:space="preserve"> сталь покрита термостійким харчовим пластиком)</w:t>
            </w:r>
          </w:p>
          <w:p w:rsidR="0018733A" w:rsidRPr="0018733A" w:rsidRDefault="0018733A" w:rsidP="0018733A">
            <w:pPr>
              <w:pStyle w:val="aa"/>
              <w:shd w:val="clear" w:color="auto" w:fill="FFFFFF"/>
              <w:spacing w:before="0" w:beforeAutospacing="0" w:after="125" w:afterAutospacing="0"/>
              <w:rPr>
                <w:sz w:val="20"/>
                <w:szCs w:val="20"/>
              </w:rPr>
            </w:pPr>
          </w:p>
          <w:p w:rsidR="0018733A" w:rsidRPr="0018733A" w:rsidRDefault="0018733A" w:rsidP="001873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0"/>
                <w:szCs w:val="20"/>
              </w:rPr>
            </w:pPr>
          </w:p>
        </w:tc>
        <w:tc>
          <w:tcPr>
            <w:tcW w:w="1089" w:type="pct"/>
            <w:tcBorders>
              <w:top w:val="single" w:sz="6" w:space="0" w:color="auto"/>
              <w:left w:val="single" w:sz="6" w:space="0" w:color="auto"/>
              <w:bottom w:val="single" w:sz="6" w:space="0" w:color="auto"/>
              <w:right w:val="single" w:sz="6" w:space="0" w:color="auto"/>
            </w:tcBorders>
            <w:vAlign w:val="center"/>
          </w:tcPr>
          <w:p w:rsidR="0018733A" w:rsidRPr="0018733A" w:rsidRDefault="0018733A" w:rsidP="00162156">
            <w:pPr>
              <w:jc w:val="center"/>
              <w:rPr>
                <w:rFonts w:ascii="Times New Roman" w:hAnsi="Times New Roman" w:cs="Times New Roman"/>
                <w:b/>
                <w:sz w:val="20"/>
                <w:szCs w:val="20"/>
              </w:rPr>
            </w:pPr>
            <w:proofErr w:type="spellStart"/>
            <w:r w:rsidRPr="0018733A">
              <w:rPr>
                <w:rFonts w:ascii="Times New Roman" w:hAnsi="Times New Roman" w:cs="Times New Roman"/>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18733A" w:rsidRPr="0018733A" w:rsidRDefault="009914C4" w:rsidP="00162156">
            <w:pPr>
              <w:jc w:val="center"/>
              <w:rPr>
                <w:rFonts w:ascii="Times New Roman" w:hAnsi="Times New Roman" w:cs="Times New Roman"/>
                <w:b/>
                <w:sz w:val="20"/>
                <w:szCs w:val="20"/>
              </w:rPr>
            </w:pPr>
            <w:r>
              <w:rPr>
                <w:rFonts w:ascii="Times New Roman" w:hAnsi="Times New Roman" w:cs="Times New Roman"/>
                <w:b/>
                <w:sz w:val="20"/>
                <w:szCs w:val="20"/>
              </w:rPr>
              <w:t>4</w:t>
            </w:r>
          </w:p>
        </w:tc>
      </w:tr>
      <w:tr w:rsidR="009C7B07" w:rsidRPr="0018733A" w:rsidTr="00162156">
        <w:tc>
          <w:tcPr>
            <w:tcW w:w="1459" w:type="pct"/>
            <w:tcBorders>
              <w:top w:val="single" w:sz="6" w:space="0" w:color="auto"/>
              <w:left w:val="single" w:sz="6" w:space="0" w:color="auto"/>
              <w:bottom w:val="single" w:sz="6" w:space="0" w:color="auto"/>
              <w:right w:val="single" w:sz="6" w:space="0" w:color="auto"/>
            </w:tcBorders>
            <w:vAlign w:val="center"/>
            <w:hideMark/>
          </w:tcPr>
          <w:p w:rsidR="009C7B07" w:rsidRPr="009C7B07" w:rsidRDefault="006C6B94" w:rsidP="00162156">
            <w:pPr>
              <w:jc w:val="center"/>
              <w:rPr>
                <w:rFonts w:ascii="Times New Roman" w:hAnsi="Times New Roman" w:cs="Times New Roman"/>
                <w:color w:val="000000"/>
                <w:spacing w:val="-4"/>
                <w:sz w:val="20"/>
                <w:szCs w:val="20"/>
              </w:rPr>
            </w:pPr>
            <w:r>
              <w:rPr>
                <w:rFonts w:ascii="Times New Roman" w:hAnsi="Times New Roman" w:cs="Times New Roman"/>
                <w:sz w:val="20"/>
                <w:szCs w:val="20"/>
                <w:shd w:val="clear" w:color="auto" w:fill="FDFEFD"/>
              </w:rPr>
              <w:t>Е</w:t>
            </w:r>
            <w:r w:rsidR="00031404">
              <w:rPr>
                <w:rFonts w:ascii="Times New Roman" w:hAnsi="Times New Roman" w:cs="Times New Roman"/>
                <w:sz w:val="20"/>
                <w:szCs w:val="20"/>
                <w:shd w:val="clear" w:color="auto" w:fill="FDFEFD"/>
              </w:rPr>
              <w:t>лектрична плита на 4(чотири) кон</w:t>
            </w:r>
            <w:r>
              <w:rPr>
                <w:rFonts w:ascii="Times New Roman" w:hAnsi="Times New Roman" w:cs="Times New Roman"/>
                <w:sz w:val="20"/>
                <w:szCs w:val="20"/>
                <w:shd w:val="clear" w:color="auto" w:fill="FDFEFD"/>
              </w:rPr>
              <w:t>форки</w:t>
            </w:r>
          </w:p>
        </w:tc>
        <w:tc>
          <w:tcPr>
            <w:tcW w:w="1517" w:type="pct"/>
            <w:tcBorders>
              <w:top w:val="single" w:sz="6" w:space="0" w:color="auto"/>
              <w:left w:val="single" w:sz="6" w:space="0" w:color="auto"/>
              <w:bottom w:val="single" w:sz="6" w:space="0" w:color="auto"/>
              <w:right w:val="single" w:sz="6" w:space="0" w:color="auto"/>
            </w:tcBorders>
            <w:vAlign w:val="center"/>
            <w:hideMark/>
          </w:tcPr>
          <w:p w:rsidR="009C7B07" w:rsidRDefault="00031404" w:rsidP="000314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0"/>
                <w:szCs w:val="20"/>
                <w:lang w:eastAsia="uk-UA"/>
              </w:rPr>
            </w:pPr>
            <w:r>
              <w:rPr>
                <w:rFonts w:ascii="Times New Roman" w:eastAsia="Times New Roman" w:hAnsi="Times New Roman" w:cs="Times New Roman"/>
                <w:color w:val="1F1F1F"/>
                <w:sz w:val="20"/>
                <w:szCs w:val="20"/>
                <w:lang w:eastAsia="uk-UA"/>
              </w:rPr>
              <w:t>Тип плити: Електрична</w:t>
            </w:r>
          </w:p>
          <w:p w:rsidR="00031404" w:rsidRPr="00031404" w:rsidRDefault="00031404" w:rsidP="000314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0"/>
                <w:szCs w:val="20"/>
                <w:lang w:eastAsia="uk-UA"/>
              </w:rPr>
            </w:pPr>
            <w:r>
              <w:rPr>
                <w:rFonts w:ascii="Times New Roman" w:eastAsia="Times New Roman" w:hAnsi="Times New Roman" w:cs="Times New Roman"/>
                <w:color w:val="1F1F1F"/>
                <w:sz w:val="20"/>
                <w:szCs w:val="20"/>
                <w:lang w:eastAsia="uk-UA"/>
              </w:rPr>
              <w:t>Тип управління: Механічне</w:t>
            </w:r>
          </w:p>
          <w:p w:rsidR="009C7B07" w:rsidRDefault="00031404" w:rsidP="00031404">
            <w:pPr>
              <w:pStyle w:val="13"/>
              <w:shd w:val="clear" w:color="auto" w:fill="FFFFFF"/>
              <w:spacing w:after="0" w:line="249" w:lineRule="auto"/>
              <w:ind w:left="0"/>
              <w:textAlignment w:val="baseline"/>
              <w:rPr>
                <w:rFonts w:eastAsia="Times New Roman"/>
                <w:bCs/>
                <w:color w:val="000000" w:themeColor="text1"/>
                <w:sz w:val="20"/>
                <w:szCs w:val="20"/>
              </w:rPr>
            </w:pPr>
            <w:r>
              <w:rPr>
                <w:rFonts w:eastAsia="Times New Roman"/>
                <w:bCs/>
                <w:color w:val="000000" w:themeColor="text1"/>
                <w:sz w:val="20"/>
                <w:szCs w:val="20"/>
              </w:rPr>
              <w:t>Тип варильної поверхні: Електрична</w:t>
            </w:r>
          </w:p>
          <w:p w:rsidR="00031404" w:rsidRDefault="00031404" w:rsidP="00031404">
            <w:pPr>
              <w:pStyle w:val="13"/>
              <w:shd w:val="clear" w:color="auto" w:fill="FFFFFF"/>
              <w:spacing w:after="0" w:line="249" w:lineRule="auto"/>
              <w:ind w:left="0"/>
              <w:textAlignment w:val="baseline"/>
              <w:rPr>
                <w:rFonts w:eastAsia="Times New Roman"/>
                <w:bCs/>
                <w:color w:val="000000" w:themeColor="text1"/>
                <w:sz w:val="20"/>
                <w:szCs w:val="20"/>
              </w:rPr>
            </w:pPr>
            <w:r>
              <w:rPr>
                <w:rFonts w:eastAsia="Times New Roman"/>
                <w:bCs/>
                <w:color w:val="000000" w:themeColor="text1"/>
                <w:sz w:val="20"/>
                <w:szCs w:val="20"/>
              </w:rPr>
              <w:t>Матеріал основи: Емаль</w:t>
            </w:r>
          </w:p>
          <w:p w:rsidR="00031404" w:rsidRDefault="00031404" w:rsidP="00031404">
            <w:pPr>
              <w:pStyle w:val="13"/>
              <w:shd w:val="clear" w:color="auto" w:fill="FFFFFF"/>
              <w:spacing w:after="0" w:line="249" w:lineRule="auto"/>
              <w:ind w:left="0"/>
              <w:textAlignment w:val="baseline"/>
              <w:rPr>
                <w:rFonts w:eastAsia="Times New Roman"/>
                <w:bCs/>
                <w:color w:val="000000" w:themeColor="text1"/>
                <w:sz w:val="20"/>
                <w:szCs w:val="20"/>
              </w:rPr>
            </w:pPr>
            <w:r>
              <w:rPr>
                <w:rFonts w:eastAsia="Times New Roman"/>
                <w:bCs/>
                <w:color w:val="000000" w:themeColor="text1"/>
                <w:sz w:val="20"/>
                <w:szCs w:val="20"/>
              </w:rPr>
              <w:t>Кількість конфорок/зон нагріву: 4</w:t>
            </w:r>
          </w:p>
          <w:p w:rsidR="00031404" w:rsidRPr="00627A61" w:rsidRDefault="00031404" w:rsidP="00031404">
            <w:pPr>
              <w:pStyle w:val="13"/>
              <w:shd w:val="clear" w:color="auto" w:fill="FFFFFF"/>
              <w:spacing w:after="0" w:line="249" w:lineRule="auto"/>
              <w:ind w:left="0"/>
              <w:textAlignment w:val="baseline"/>
              <w:rPr>
                <w:rFonts w:eastAsia="Times New Roman"/>
                <w:color w:val="000000"/>
                <w:sz w:val="20"/>
                <w:szCs w:val="20"/>
                <w:lang w:eastAsia="uk-UA"/>
              </w:rPr>
            </w:pPr>
            <w:r w:rsidRPr="00627A61">
              <w:rPr>
                <w:rFonts w:eastAsia="Times New Roman"/>
                <w:color w:val="000000"/>
                <w:sz w:val="20"/>
                <w:szCs w:val="20"/>
                <w:lang w:eastAsia="uk-UA"/>
              </w:rPr>
              <w:t>Тип зон нагріву: Чавунні млинці</w:t>
            </w:r>
          </w:p>
          <w:p w:rsidR="00031404" w:rsidRPr="00627A61" w:rsidRDefault="00031404" w:rsidP="00031404">
            <w:pPr>
              <w:pStyle w:val="13"/>
              <w:shd w:val="clear" w:color="auto" w:fill="FFFFFF"/>
              <w:spacing w:after="0" w:line="249" w:lineRule="auto"/>
              <w:ind w:left="0"/>
              <w:textAlignment w:val="baseline"/>
              <w:rPr>
                <w:rFonts w:eastAsia="Times New Roman"/>
                <w:color w:val="000000"/>
                <w:sz w:val="20"/>
                <w:szCs w:val="20"/>
                <w:lang w:eastAsia="uk-UA"/>
              </w:rPr>
            </w:pPr>
            <w:r w:rsidRPr="00627A61">
              <w:rPr>
                <w:rFonts w:eastAsia="Times New Roman"/>
                <w:color w:val="000000"/>
                <w:sz w:val="20"/>
                <w:szCs w:val="20"/>
                <w:lang w:eastAsia="uk-UA"/>
              </w:rPr>
              <w:t xml:space="preserve">Передня ліва конфорка: Діаметр 14,5 </w:t>
            </w:r>
            <w:proofErr w:type="spellStart"/>
            <w:r w:rsidRPr="00627A61">
              <w:rPr>
                <w:rFonts w:eastAsia="Times New Roman"/>
                <w:color w:val="000000"/>
                <w:sz w:val="20"/>
                <w:szCs w:val="20"/>
                <w:lang w:eastAsia="uk-UA"/>
              </w:rPr>
              <w:t>смПотужність</w:t>
            </w:r>
            <w:proofErr w:type="spellEnd"/>
            <w:r w:rsidRPr="00627A61">
              <w:rPr>
                <w:rFonts w:eastAsia="Times New Roman"/>
                <w:color w:val="000000"/>
                <w:sz w:val="20"/>
                <w:szCs w:val="20"/>
                <w:lang w:eastAsia="uk-UA"/>
              </w:rPr>
              <w:t xml:space="preserve"> 1 кВт</w:t>
            </w:r>
          </w:p>
          <w:p w:rsidR="00031404" w:rsidRPr="00627A61" w:rsidRDefault="00031404" w:rsidP="00031404">
            <w:pPr>
              <w:pStyle w:val="13"/>
              <w:shd w:val="clear" w:color="auto" w:fill="FFFFFF"/>
              <w:spacing w:after="0" w:line="249" w:lineRule="auto"/>
              <w:ind w:left="0"/>
              <w:textAlignment w:val="baseline"/>
              <w:rPr>
                <w:rFonts w:eastAsia="Times New Roman"/>
                <w:color w:val="000000"/>
                <w:sz w:val="20"/>
                <w:szCs w:val="20"/>
                <w:lang w:eastAsia="uk-UA"/>
              </w:rPr>
            </w:pPr>
            <w:r w:rsidRPr="00627A61">
              <w:rPr>
                <w:rFonts w:eastAsia="Times New Roman"/>
                <w:color w:val="000000"/>
                <w:sz w:val="20"/>
                <w:szCs w:val="20"/>
                <w:lang w:eastAsia="uk-UA"/>
              </w:rPr>
              <w:t xml:space="preserve">Передня права конфорка: Діаметр 18 </w:t>
            </w:r>
            <w:proofErr w:type="spellStart"/>
            <w:r w:rsidRPr="00627A61">
              <w:rPr>
                <w:rFonts w:eastAsia="Times New Roman"/>
                <w:color w:val="000000"/>
                <w:sz w:val="20"/>
                <w:szCs w:val="20"/>
                <w:lang w:eastAsia="uk-UA"/>
              </w:rPr>
              <w:t>смДіаметр</w:t>
            </w:r>
            <w:proofErr w:type="spellEnd"/>
            <w:r w:rsidRPr="00627A61">
              <w:rPr>
                <w:rFonts w:eastAsia="Times New Roman"/>
                <w:color w:val="000000"/>
                <w:sz w:val="20"/>
                <w:szCs w:val="20"/>
                <w:lang w:eastAsia="uk-UA"/>
              </w:rPr>
              <w:t xml:space="preserve"> 1,5 кВт</w:t>
            </w:r>
          </w:p>
          <w:p w:rsidR="00031404" w:rsidRPr="00627A61" w:rsidRDefault="00031404" w:rsidP="00031404">
            <w:pPr>
              <w:pStyle w:val="13"/>
              <w:shd w:val="clear" w:color="auto" w:fill="FFFFFF"/>
              <w:spacing w:after="0" w:line="249" w:lineRule="auto"/>
              <w:ind w:left="0"/>
              <w:textAlignment w:val="baseline"/>
              <w:rPr>
                <w:rFonts w:eastAsia="Times New Roman"/>
                <w:color w:val="000000"/>
                <w:sz w:val="20"/>
                <w:szCs w:val="20"/>
                <w:lang w:eastAsia="uk-UA"/>
              </w:rPr>
            </w:pPr>
            <w:r w:rsidRPr="00627A61">
              <w:rPr>
                <w:rFonts w:eastAsia="Times New Roman"/>
                <w:color w:val="000000"/>
                <w:sz w:val="20"/>
                <w:szCs w:val="20"/>
                <w:lang w:eastAsia="uk-UA"/>
              </w:rPr>
              <w:t xml:space="preserve">Задня ліва конфорка: Діаметр 18 </w:t>
            </w:r>
            <w:proofErr w:type="spellStart"/>
            <w:r w:rsidRPr="00627A61">
              <w:rPr>
                <w:rFonts w:eastAsia="Times New Roman"/>
                <w:color w:val="000000"/>
                <w:sz w:val="20"/>
                <w:szCs w:val="20"/>
                <w:lang w:eastAsia="uk-UA"/>
              </w:rPr>
              <w:t>смПотужність</w:t>
            </w:r>
            <w:proofErr w:type="spellEnd"/>
            <w:r w:rsidRPr="00627A61">
              <w:rPr>
                <w:rFonts w:eastAsia="Times New Roman"/>
                <w:color w:val="000000"/>
                <w:sz w:val="20"/>
                <w:szCs w:val="20"/>
                <w:lang w:eastAsia="uk-UA"/>
              </w:rPr>
              <w:t xml:space="preserve"> 1,5 кВт</w:t>
            </w:r>
          </w:p>
          <w:p w:rsidR="00031404" w:rsidRPr="00627A61" w:rsidRDefault="00031404" w:rsidP="00031404">
            <w:pPr>
              <w:pStyle w:val="13"/>
              <w:shd w:val="clear" w:color="auto" w:fill="FFFFFF"/>
              <w:spacing w:after="0" w:line="249" w:lineRule="auto"/>
              <w:ind w:left="0"/>
              <w:textAlignment w:val="baseline"/>
              <w:rPr>
                <w:rFonts w:eastAsia="Times New Roman"/>
                <w:color w:val="000000"/>
                <w:sz w:val="20"/>
                <w:szCs w:val="20"/>
                <w:lang w:eastAsia="uk-UA"/>
              </w:rPr>
            </w:pPr>
            <w:r w:rsidRPr="00627A61">
              <w:rPr>
                <w:rFonts w:eastAsia="Times New Roman"/>
                <w:color w:val="000000"/>
                <w:sz w:val="20"/>
                <w:szCs w:val="20"/>
                <w:lang w:eastAsia="uk-UA"/>
              </w:rPr>
              <w:t xml:space="preserve">Задня права конфорка: Діаметр 14,5 </w:t>
            </w:r>
            <w:proofErr w:type="spellStart"/>
            <w:r w:rsidRPr="00627A61">
              <w:rPr>
                <w:rFonts w:eastAsia="Times New Roman"/>
                <w:color w:val="000000"/>
                <w:sz w:val="20"/>
                <w:szCs w:val="20"/>
                <w:lang w:eastAsia="uk-UA"/>
              </w:rPr>
              <w:t>смПотужність</w:t>
            </w:r>
            <w:proofErr w:type="spellEnd"/>
            <w:r w:rsidRPr="00627A61">
              <w:rPr>
                <w:rFonts w:eastAsia="Times New Roman"/>
                <w:color w:val="000000"/>
                <w:sz w:val="20"/>
                <w:szCs w:val="20"/>
                <w:lang w:eastAsia="uk-UA"/>
              </w:rPr>
              <w:t xml:space="preserve"> 1 кВт</w:t>
            </w:r>
          </w:p>
          <w:p w:rsidR="00031404" w:rsidRPr="00627A61" w:rsidRDefault="00031404" w:rsidP="00031404">
            <w:pPr>
              <w:pStyle w:val="13"/>
              <w:shd w:val="clear" w:color="auto" w:fill="FFFFFF"/>
              <w:spacing w:after="0" w:line="249" w:lineRule="auto"/>
              <w:ind w:left="0"/>
              <w:textAlignment w:val="baseline"/>
              <w:rPr>
                <w:rFonts w:eastAsia="Times New Roman"/>
                <w:color w:val="000000"/>
                <w:sz w:val="20"/>
                <w:szCs w:val="20"/>
                <w:lang w:eastAsia="uk-UA"/>
              </w:rPr>
            </w:pPr>
            <w:r w:rsidRPr="00627A61">
              <w:rPr>
                <w:rFonts w:eastAsia="Times New Roman"/>
                <w:color w:val="000000"/>
                <w:sz w:val="20"/>
                <w:szCs w:val="20"/>
                <w:lang w:eastAsia="uk-UA"/>
              </w:rPr>
              <w:t>Газ-контроль конфорок : Ні</w:t>
            </w:r>
          </w:p>
          <w:p w:rsidR="00031404" w:rsidRPr="00627A61" w:rsidRDefault="00031404" w:rsidP="00031404">
            <w:pPr>
              <w:pStyle w:val="13"/>
              <w:shd w:val="clear" w:color="auto" w:fill="FFFFFF"/>
              <w:spacing w:after="0" w:line="249" w:lineRule="auto"/>
              <w:ind w:left="0"/>
              <w:textAlignment w:val="baseline"/>
              <w:rPr>
                <w:rFonts w:eastAsia="Times New Roman"/>
                <w:sz w:val="20"/>
                <w:szCs w:val="20"/>
                <w:lang w:eastAsia="uk-UA"/>
              </w:rPr>
            </w:pPr>
            <w:r w:rsidRPr="00627A61">
              <w:rPr>
                <w:rFonts w:eastAsia="Times New Roman"/>
                <w:sz w:val="20"/>
                <w:szCs w:val="20"/>
                <w:lang w:eastAsia="uk-UA"/>
              </w:rPr>
              <w:t>Тип духової шафи: Електрична</w:t>
            </w:r>
          </w:p>
          <w:p w:rsidR="00031404" w:rsidRPr="00627A61" w:rsidRDefault="00031404" w:rsidP="00031404">
            <w:pPr>
              <w:pStyle w:val="13"/>
              <w:shd w:val="clear" w:color="auto" w:fill="FFFFFF"/>
              <w:spacing w:after="0" w:line="249" w:lineRule="auto"/>
              <w:ind w:left="0"/>
              <w:textAlignment w:val="baseline"/>
              <w:rPr>
                <w:rFonts w:eastAsia="Times New Roman"/>
                <w:sz w:val="20"/>
                <w:szCs w:val="20"/>
                <w:lang w:eastAsia="uk-UA"/>
              </w:rPr>
            </w:pPr>
            <w:r w:rsidRPr="00627A61">
              <w:rPr>
                <w:rFonts w:eastAsia="Times New Roman"/>
                <w:sz w:val="20"/>
                <w:szCs w:val="20"/>
                <w:lang w:eastAsia="uk-UA"/>
              </w:rPr>
              <w:t>Об'єм духовки: 50 л</w:t>
            </w:r>
          </w:p>
          <w:p w:rsidR="00031404" w:rsidRPr="00627A61" w:rsidRDefault="00031404" w:rsidP="00031404">
            <w:pPr>
              <w:pStyle w:val="13"/>
              <w:shd w:val="clear" w:color="auto" w:fill="FFFFFF"/>
              <w:spacing w:after="0" w:line="249" w:lineRule="auto"/>
              <w:ind w:left="0"/>
              <w:textAlignment w:val="baseline"/>
              <w:rPr>
                <w:rFonts w:eastAsia="Times New Roman"/>
                <w:sz w:val="20"/>
                <w:szCs w:val="20"/>
                <w:lang w:eastAsia="uk-UA"/>
              </w:rPr>
            </w:pPr>
            <w:r w:rsidRPr="00627A61">
              <w:rPr>
                <w:rFonts w:eastAsia="Times New Roman"/>
                <w:sz w:val="20"/>
                <w:szCs w:val="20"/>
                <w:lang w:eastAsia="uk-UA"/>
              </w:rPr>
              <w:t>Кількість програм: 2</w:t>
            </w:r>
          </w:p>
          <w:p w:rsidR="00031404" w:rsidRPr="00627A61" w:rsidRDefault="00031404" w:rsidP="00031404">
            <w:pPr>
              <w:pStyle w:val="13"/>
              <w:shd w:val="clear" w:color="auto" w:fill="FFFFFF"/>
              <w:spacing w:after="0" w:line="249" w:lineRule="auto"/>
              <w:ind w:left="0"/>
              <w:textAlignment w:val="baseline"/>
              <w:rPr>
                <w:rFonts w:eastAsia="Times New Roman"/>
                <w:sz w:val="20"/>
                <w:szCs w:val="20"/>
                <w:lang w:eastAsia="uk-UA"/>
              </w:rPr>
            </w:pPr>
            <w:r w:rsidRPr="00627A61">
              <w:rPr>
                <w:rFonts w:eastAsia="Times New Roman"/>
                <w:sz w:val="20"/>
                <w:szCs w:val="20"/>
                <w:lang w:eastAsia="uk-UA"/>
              </w:rPr>
              <w:t>Рожен: Ні</w:t>
            </w:r>
          </w:p>
          <w:p w:rsidR="00031404" w:rsidRPr="00627A61" w:rsidRDefault="00031404" w:rsidP="00031404">
            <w:pPr>
              <w:pStyle w:val="13"/>
              <w:shd w:val="clear" w:color="auto" w:fill="FFFFFF"/>
              <w:spacing w:after="0" w:line="249" w:lineRule="auto"/>
              <w:ind w:left="0"/>
              <w:textAlignment w:val="baseline"/>
              <w:rPr>
                <w:rFonts w:eastAsia="Times New Roman"/>
                <w:sz w:val="20"/>
                <w:szCs w:val="20"/>
                <w:lang w:eastAsia="uk-UA"/>
              </w:rPr>
            </w:pPr>
            <w:r w:rsidRPr="00627A61">
              <w:rPr>
                <w:rFonts w:eastAsia="Times New Roman"/>
                <w:sz w:val="20"/>
                <w:szCs w:val="20"/>
                <w:lang w:eastAsia="uk-UA"/>
              </w:rPr>
              <w:t>Конвекція: Ні</w:t>
            </w:r>
          </w:p>
          <w:p w:rsidR="00031404" w:rsidRPr="00627A61" w:rsidRDefault="00031404" w:rsidP="00031404">
            <w:pPr>
              <w:pStyle w:val="13"/>
              <w:shd w:val="clear" w:color="auto" w:fill="FFFFFF"/>
              <w:spacing w:after="0" w:line="249" w:lineRule="auto"/>
              <w:ind w:left="0"/>
              <w:textAlignment w:val="baseline"/>
              <w:rPr>
                <w:rFonts w:eastAsia="Times New Roman"/>
                <w:sz w:val="20"/>
                <w:szCs w:val="20"/>
                <w:lang w:eastAsia="uk-UA"/>
              </w:rPr>
            </w:pPr>
            <w:r w:rsidRPr="00627A61">
              <w:rPr>
                <w:rFonts w:eastAsia="Times New Roman"/>
                <w:sz w:val="20"/>
                <w:szCs w:val="20"/>
                <w:lang w:eastAsia="uk-UA"/>
              </w:rPr>
              <w:t>Освітлення духовки: Так</w:t>
            </w:r>
          </w:p>
          <w:p w:rsidR="00031404" w:rsidRPr="00627A61" w:rsidRDefault="00031404" w:rsidP="00031404">
            <w:pPr>
              <w:pStyle w:val="13"/>
              <w:shd w:val="clear" w:color="auto" w:fill="FFFFFF"/>
              <w:spacing w:after="0" w:line="249" w:lineRule="auto"/>
              <w:ind w:left="0"/>
              <w:textAlignment w:val="baseline"/>
              <w:rPr>
                <w:rFonts w:eastAsia="Times New Roman"/>
                <w:sz w:val="20"/>
                <w:szCs w:val="20"/>
                <w:lang w:eastAsia="uk-UA"/>
              </w:rPr>
            </w:pPr>
            <w:r w:rsidRPr="00627A61">
              <w:rPr>
                <w:rFonts w:eastAsia="Times New Roman"/>
                <w:sz w:val="20"/>
                <w:szCs w:val="20"/>
                <w:lang w:eastAsia="uk-UA"/>
              </w:rPr>
              <w:t>Кількість шибок в дверцятах</w:t>
            </w:r>
            <w:r w:rsidR="00627A61" w:rsidRPr="00627A61">
              <w:rPr>
                <w:rFonts w:eastAsia="Times New Roman"/>
                <w:sz w:val="20"/>
                <w:szCs w:val="20"/>
                <w:lang w:eastAsia="uk-UA"/>
              </w:rPr>
              <w:t>: 2</w:t>
            </w:r>
          </w:p>
          <w:p w:rsidR="00627A61" w:rsidRPr="00627A61" w:rsidRDefault="00627A61" w:rsidP="00031404">
            <w:pPr>
              <w:pStyle w:val="13"/>
              <w:shd w:val="clear" w:color="auto" w:fill="FFFFFF"/>
              <w:spacing w:after="0" w:line="249" w:lineRule="auto"/>
              <w:ind w:left="0"/>
              <w:textAlignment w:val="baseline"/>
              <w:rPr>
                <w:rFonts w:eastAsia="Times New Roman"/>
                <w:sz w:val="20"/>
                <w:szCs w:val="20"/>
                <w:lang w:eastAsia="uk-UA"/>
              </w:rPr>
            </w:pPr>
            <w:r w:rsidRPr="00627A61">
              <w:rPr>
                <w:rFonts w:eastAsia="Times New Roman"/>
                <w:sz w:val="20"/>
                <w:szCs w:val="20"/>
                <w:lang w:eastAsia="uk-UA"/>
              </w:rPr>
              <w:t>Тип очищення духової шафи:</w:t>
            </w:r>
          </w:p>
          <w:p w:rsidR="00627A61" w:rsidRPr="00627A61" w:rsidRDefault="00627A61" w:rsidP="00031404">
            <w:pPr>
              <w:pStyle w:val="13"/>
              <w:shd w:val="clear" w:color="auto" w:fill="FFFFFF"/>
              <w:spacing w:after="0" w:line="249" w:lineRule="auto"/>
              <w:ind w:left="0"/>
              <w:textAlignment w:val="baseline"/>
              <w:rPr>
                <w:rFonts w:eastAsia="Times New Roman"/>
                <w:sz w:val="20"/>
                <w:szCs w:val="20"/>
                <w:lang w:eastAsia="uk-UA"/>
              </w:rPr>
            </w:pPr>
            <w:r w:rsidRPr="00627A61">
              <w:rPr>
                <w:rFonts w:eastAsia="Times New Roman"/>
                <w:sz w:val="20"/>
                <w:szCs w:val="20"/>
                <w:lang w:eastAsia="uk-UA"/>
              </w:rPr>
              <w:t>Традиційна</w:t>
            </w:r>
          </w:p>
          <w:p w:rsidR="00627A61" w:rsidRPr="00627A61" w:rsidRDefault="00627A61" w:rsidP="00031404">
            <w:pPr>
              <w:pStyle w:val="13"/>
              <w:shd w:val="clear" w:color="auto" w:fill="FFFFFF"/>
              <w:spacing w:after="0" w:line="249" w:lineRule="auto"/>
              <w:ind w:left="0"/>
              <w:textAlignment w:val="baseline"/>
              <w:rPr>
                <w:rFonts w:eastAsia="Times New Roman"/>
                <w:sz w:val="20"/>
                <w:szCs w:val="20"/>
                <w:lang w:eastAsia="uk-UA"/>
              </w:rPr>
            </w:pPr>
            <w:r w:rsidRPr="00627A61">
              <w:rPr>
                <w:rFonts w:eastAsia="Times New Roman"/>
                <w:sz w:val="20"/>
                <w:szCs w:val="20"/>
                <w:lang w:eastAsia="uk-UA"/>
              </w:rPr>
              <w:t>Напрямні: Рельєфні</w:t>
            </w:r>
          </w:p>
          <w:p w:rsidR="00627A61" w:rsidRPr="00627A61" w:rsidRDefault="00627A61" w:rsidP="00031404">
            <w:pPr>
              <w:pStyle w:val="13"/>
              <w:shd w:val="clear" w:color="auto" w:fill="FFFFFF"/>
              <w:spacing w:after="0" w:line="249" w:lineRule="auto"/>
              <w:ind w:left="0"/>
              <w:textAlignment w:val="baseline"/>
              <w:rPr>
                <w:rFonts w:eastAsia="Times New Roman"/>
                <w:color w:val="000000"/>
                <w:sz w:val="20"/>
                <w:szCs w:val="20"/>
                <w:lang w:eastAsia="uk-UA"/>
              </w:rPr>
            </w:pPr>
            <w:r w:rsidRPr="00627A61">
              <w:rPr>
                <w:rFonts w:eastAsia="Times New Roman"/>
                <w:color w:val="000000"/>
                <w:sz w:val="20"/>
                <w:szCs w:val="20"/>
                <w:lang w:eastAsia="uk-UA"/>
              </w:rPr>
              <w:t>Місце для зберігання посуду: Ні</w:t>
            </w:r>
          </w:p>
          <w:p w:rsidR="00031404" w:rsidRPr="00627A61" w:rsidRDefault="00627A61" w:rsidP="00627A61">
            <w:pPr>
              <w:pStyle w:val="13"/>
              <w:shd w:val="clear" w:color="auto" w:fill="FFFFFF"/>
              <w:spacing w:after="0" w:line="249" w:lineRule="auto"/>
              <w:ind w:left="0"/>
              <w:textAlignment w:val="baseline"/>
              <w:rPr>
                <w:rFonts w:eastAsia="Times New Roman"/>
                <w:sz w:val="20"/>
                <w:szCs w:val="20"/>
                <w:lang w:eastAsia="uk-UA"/>
              </w:rPr>
            </w:pPr>
            <w:r w:rsidRPr="00627A61">
              <w:rPr>
                <w:rFonts w:eastAsia="Times New Roman"/>
                <w:sz w:val="20"/>
                <w:szCs w:val="20"/>
                <w:lang w:eastAsia="uk-UA"/>
              </w:rPr>
              <w:t>Матеріал кришки: Метал</w:t>
            </w:r>
          </w:p>
          <w:p w:rsidR="00627A61" w:rsidRPr="00627A61" w:rsidRDefault="00627A61" w:rsidP="00627A61">
            <w:pPr>
              <w:pStyle w:val="13"/>
              <w:shd w:val="clear" w:color="auto" w:fill="FFFFFF"/>
              <w:spacing w:after="0" w:line="249" w:lineRule="auto"/>
              <w:ind w:left="0"/>
              <w:textAlignment w:val="baseline"/>
              <w:rPr>
                <w:rFonts w:eastAsia="Times New Roman"/>
                <w:sz w:val="20"/>
                <w:szCs w:val="20"/>
                <w:lang w:eastAsia="uk-UA"/>
              </w:rPr>
            </w:pPr>
            <w:r w:rsidRPr="00627A61">
              <w:rPr>
                <w:rFonts w:eastAsia="Times New Roman"/>
                <w:sz w:val="20"/>
                <w:szCs w:val="20"/>
                <w:lang w:eastAsia="uk-UA"/>
              </w:rPr>
              <w:t>Габарити (</w:t>
            </w:r>
            <w:proofErr w:type="spellStart"/>
            <w:r w:rsidRPr="00627A61">
              <w:rPr>
                <w:rFonts w:eastAsia="Times New Roman"/>
                <w:sz w:val="20"/>
                <w:szCs w:val="20"/>
                <w:lang w:eastAsia="uk-UA"/>
              </w:rPr>
              <w:t>ВхШхГ</w:t>
            </w:r>
            <w:proofErr w:type="spellEnd"/>
            <w:r w:rsidRPr="00627A61">
              <w:rPr>
                <w:rFonts w:eastAsia="Times New Roman"/>
                <w:sz w:val="20"/>
                <w:szCs w:val="20"/>
                <w:lang w:eastAsia="uk-UA"/>
              </w:rPr>
              <w:t xml:space="preserve">): 88 х 50 х 60 </w:t>
            </w:r>
            <w:r w:rsidRPr="00627A61">
              <w:rPr>
                <w:rFonts w:eastAsia="Times New Roman"/>
                <w:sz w:val="20"/>
                <w:szCs w:val="20"/>
                <w:lang w:eastAsia="uk-UA"/>
              </w:rPr>
              <w:lastRenderedPageBreak/>
              <w:t>см</w:t>
            </w:r>
          </w:p>
          <w:p w:rsidR="00627A61" w:rsidRPr="00031404" w:rsidRDefault="00627A61" w:rsidP="00627A61">
            <w:pPr>
              <w:pStyle w:val="13"/>
              <w:shd w:val="clear" w:color="auto" w:fill="FFFFFF"/>
              <w:spacing w:after="0" w:line="249" w:lineRule="auto"/>
              <w:ind w:left="0"/>
              <w:textAlignment w:val="baseline"/>
              <w:rPr>
                <w:rFonts w:eastAsia="Times New Roman"/>
                <w:bCs/>
                <w:color w:val="000000" w:themeColor="text1"/>
                <w:sz w:val="20"/>
                <w:szCs w:val="20"/>
              </w:rPr>
            </w:pPr>
            <w:r w:rsidRPr="00627A61">
              <w:rPr>
                <w:rFonts w:eastAsia="Times New Roman"/>
                <w:sz w:val="20"/>
                <w:szCs w:val="20"/>
                <w:lang w:eastAsia="uk-UA"/>
              </w:rPr>
              <w:t>Наявність шнура живлення: Так</w:t>
            </w:r>
          </w:p>
        </w:tc>
        <w:tc>
          <w:tcPr>
            <w:tcW w:w="1089" w:type="pct"/>
            <w:tcBorders>
              <w:top w:val="single" w:sz="6" w:space="0" w:color="auto"/>
              <w:left w:val="single" w:sz="6" w:space="0" w:color="auto"/>
              <w:bottom w:val="single" w:sz="6" w:space="0" w:color="auto"/>
              <w:right w:val="single" w:sz="6" w:space="0" w:color="auto"/>
            </w:tcBorders>
            <w:vAlign w:val="center"/>
          </w:tcPr>
          <w:p w:rsidR="009C7B07" w:rsidRPr="0018733A" w:rsidRDefault="009C7B07" w:rsidP="00162156">
            <w:pPr>
              <w:jc w:val="center"/>
              <w:rPr>
                <w:rFonts w:ascii="Times New Roman" w:hAnsi="Times New Roman" w:cs="Times New Roman"/>
                <w:b/>
                <w:sz w:val="20"/>
                <w:szCs w:val="20"/>
              </w:rPr>
            </w:pPr>
            <w:proofErr w:type="spellStart"/>
            <w:r>
              <w:rPr>
                <w:rFonts w:ascii="Times New Roman" w:hAnsi="Times New Roman" w:cs="Times New Roman"/>
                <w:b/>
                <w:sz w:val="20"/>
                <w:szCs w:val="20"/>
              </w:rPr>
              <w:lastRenderedPageBreak/>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9C7B07" w:rsidRDefault="00627A61" w:rsidP="00162156">
            <w:pPr>
              <w:jc w:val="center"/>
              <w:rPr>
                <w:rFonts w:ascii="Times New Roman" w:hAnsi="Times New Roman" w:cs="Times New Roman"/>
                <w:b/>
                <w:sz w:val="20"/>
                <w:szCs w:val="20"/>
              </w:rPr>
            </w:pPr>
            <w:r>
              <w:rPr>
                <w:rFonts w:ascii="Times New Roman" w:hAnsi="Times New Roman" w:cs="Times New Roman"/>
                <w:b/>
                <w:sz w:val="20"/>
                <w:szCs w:val="20"/>
              </w:rPr>
              <w:t>1</w:t>
            </w:r>
          </w:p>
        </w:tc>
      </w:tr>
      <w:tr w:rsidR="009C7B07" w:rsidRPr="0018733A" w:rsidTr="00162156">
        <w:tc>
          <w:tcPr>
            <w:tcW w:w="1459" w:type="pct"/>
            <w:tcBorders>
              <w:top w:val="single" w:sz="6" w:space="0" w:color="auto"/>
              <w:left w:val="single" w:sz="6" w:space="0" w:color="auto"/>
              <w:bottom w:val="single" w:sz="6" w:space="0" w:color="auto"/>
              <w:right w:val="single" w:sz="6" w:space="0" w:color="auto"/>
            </w:tcBorders>
            <w:vAlign w:val="center"/>
            <w:hideMark/>
          </w:tcPr>
          <w:p w:rsidR="009C7B07" w:rsidRPr="009C7B07" w:rsidRDefault="00627A61" w:rsidP="009C7B07">
            <w:pPr>
              <w:pStyle w:val="LO-normal"/>
              <w:widowControl w:val="0"/>
              <w:spacing w:line="240" w:lineRule="auto"/>
              <w:contextualSpacing/>
              <w:jc w:val="center"/>
              <w:rPr>
                <w:rFonts w:ascii="Times New Roman" w:hAnsi="Times New Roman" w:cs="Times New Roman"/>
                <w:bCs/>
                <w:color w:val="auto"/>
                <w:sz w:val="20"/>
                <w:szCs w:val="20"/>
                <w:lang w:val="uk-UA"/>
              </w:rPr>
            </w:pPr>
            <w:r>
              <w:rPr>
                <w:rFonts w:ascii="Times New Roman" w:hAnsi="Times New Roman" w:cs="Times New Roman"/>
                <w:sz w:val="20"/>
                <w:szCs w:val="20"/>
                <w:shd w:val="clear" w:color="auto" w:fill="FDFEFD"/>
                <w:lang w:val="uk-UA"/>
              </w:rPr>
              <w:lastRenderedPageBreak/>
              <w:t>Мікрохвильова піч</w:t>
            </w:r>
          </w:p>
          <w:p w:rsidR="009C7B07" w:rsidRDefault="009C7B07" w:rsidP="00162156">
            <w:pPr>
              <w:jc w:val="center"/>
              <w:rPr>
                <w:rFonts w:ascii="Times New Roman" w:hAnsi="Times New Roman" w:cs="Times New Roman"/>
                <w:sz w:val="20"/>
                <w:szCs w:val="20"/>
                <w:shd w:val="clear" w:color="auto" w:fill="FDFEFD"/>
              </w:rPr>
            </w:pPr>
          </w:p>
        </w:tc>
        <w:tc>
          <w:tcPr>
            <w:tcW w:w="1517" w:type="pct"/>
            <w:tcBorders>
              <w:top w:val="single" w:sz="6" w:space="0" w:color="auto"/>
              <w:left w:val="single" w:sz="6" w:space="0" w:color="auto"/>
              <w:bottom w:val="single" w:sz="6" w:space="0" w:color="auto"/>
              <w:right w:val="single" w:sz="6" w:space="0" w:color="auto"/>
            </w:tcBorders>
            <w:vAlign w:val="center"/>
            <w:hideMark/>
          </w:tcPr>
          <w:p w:rsidR="00710BC1" w:rsidRDefault="00627A61" w:rsidP="00710BC1">
            <w:pPr>
              <w:pStyle w:val="HTML"/>
              <w:shd w:val="clear" w:color="auto" w:fill="F8F9FA"/>
              <w:rPr>
                <w:rStyle w:val="y2iqfc"/>
                <w:rFonts w:ascii="Times New Roman" w:hAnsi="Times New Roman" w:cs="Times New Roman"/>
                <w:color w:val="1F1F1F"/>
              </w:rPr>
            </w:pPr>
            <w:r>
              <w:rPr>
                <w:rStyle w:val="y2iqfc"/>
                <w:rFonts w:ascii="Times New Roman" w:hAnsi="Times New Roman" w:cs="Times New Roman"/>
                <w:color w:val="1F1F1F"/>
              </w:rPr>
              <w:t>Загальний об’єм : 20л</w:t>
            </w:r>
          </w:p>
          <w:p w:rsidR="00627A61" w:rsidRDefault="00627A61" w:rsidP="00627A61">
            <w:pPr>
              <w:pStyle w:val="HTML"/>
              <w:shd w:val="clear" w:color="auto" w:fill="F8F9FA"/>
              <w:rPr>
                <w:rStyle w:val="y2iqfc"/>
                <w:rFonts w:ascii="Times New Roman" w:hAnsi="Times New Roman" w:cs="Times New Roman"/>
                <w:color w:val="1F1F1F"/>
              </w:rPr>
            </w:pPr>
            <w:r>
              <w:rPr>
                <w:rFonts w:ascii="Times New Roman" w:hAnsi="Times New Roman" w:cs="Times New Roman"/>
                <w:color w:val="1F1F1F"/>
              </w:rPr>
              <w:t xml:space="preserve">Функції: </w:t>
            </w:r>
            <w:r w:rsidRPr="00627A61">
              <w:rPr>
                <w:rStyle w:val="y2iqfc"/>
                <w:rFonts w:ascii="Times New Roman" w:hAnsi="Times New Roman" w:cs="Times New Roman"/>
                <w:color w:val="1F1F1F"/>
              </w:rPr>
              <w:t>Розморожування, Розігрів, Таймер</w:t>
            </w:r>
          </w:p>
          <w:p w:rsidR="00627A61" w:rsidRDefault="00627A61" w:rsidP="00627A61">
            <w:pPr>
              <w:pStyle w:val="HTML"/>
              <w:shd w:val="clear" w:color="auto" w:fill="F8F9FA"/>
              <w:rPr>
                <w:rFonts w:ascii="Times New Roman" w:hAnsi="Times New Roman" w:cs="Times New Roman"/>
                <w:color w:val="1F1F1F"/>
              </w:rPr>
            </w:pPr>
            <w:r>
              <w:rPr>
                <w:rFonts w:ascii="Times New Roman" w:hAnsi="Times New Roman" w:cs="Times New Roman"/>
                <w:color w:val="1F1F1F"/>
              </w:rPr>
              <w:t xml:space="preserve">Відкриття </w:t>
            </w:r>
            <w:r w:rsidRPr="00627A61">
              <w:rPr>
                <w:rFonts w:ascii="Times New Roman" w:hAnsi="Times New Roman" w:cs="Times New Roman"/>
                <w:color w:val="1F1F1F"/>
              </w:rPr>
              <w:t>дверцят</w:t>
            </w:r>
            <w:r>
              <w:rPr>
                <w:rFonts w:ascii="Times New Roman" w:hAnsi="Times New Roman" w:cs="Times New Roman"/>
                <w:color w:val="1F1F1F"/>
              </w:rPr>
              <w:t>: Лівостороння</w:t>
            </w:r>
          </w:p>
          <w:p w:rsidR="00627A61" w:rsidRDefault="00627A61" w:rsidP="00627A61">
            <w:pPr>
              <w:pStyle w:val="HTML"/>
              <w:shd w:val="clear" w:color="auto" w:fill="F8F9FA"/>
              <w:rPr>
                <w:rFonts w:ascii="Times New Roman" w:hAnsi="Times New Roman" w:cs="Times New Roman"/>
                <w:color w:val="1F1F1F"/>
              </w:rPr>
            </w:pPr>
            <w:r>
              <w:rPr>
                <w:rFonts w:ascii="Times New Roman" w:hAnsi="Times New Roman" w:cs="Times New Roman"/>
                <w:color w:val="1F1F1F"/>
              </w:rPr>
              <w:t>Тип управління: Механічне</w:t>
            </w:r>
          </w:p>
          <w:p w:rsidR="00627A61" w:rsidRDefault="00627A61" w:rsidP="00627A61">
            <w:pPr>
              <w:pStyle w:val="HTML"/>
              <w:shd w:val="clear" w:color="auto" w:fill="F8F9FA"/>
              <w:rPr>
                <w:rStyle w:val="y2iqfc"/>
                <w:rFonts w:ascii="Times New Roman" w:hAnsi="Times New Roman" w:cs="Times New Roman"/>
                <w:color w:val="1F1F1F"/>
              </w:rPr>
            </w:pPr>
            <w:r w:rsidRPr="00627A61">
              <w:rPr>
                <w:rStyle w:val="y2iqfc"/>
                <w:rFonts w:ascii="Times New Roman" w:hAnsi="Times New Roman" w:cs="Times New Roman"/>
                <w:color w:val="1F1F1F"/>
              </w:rPr>
              <w:t>Кількість регулювань потужності</w:t>
            </w:r>
            <w:r>
              <w:rPr>
                <w:rStyle w:val="y2iqfc"/>
                <w:rFonts w:ascii="Times New Roman" w:hAnsi="Times New Roman" w:cs="Times New Roman"/>
                <w:color w:val="1F1F1F"/>
              </w:rPr>
              <w:t>: 6</w:t>
            </w:r>
          </w:p>
          <w:p w:rsidR="00627A61" w:rsidRDefault="00627A61" w:rsidP="00627A61">
            <w:pPr>
              <w:pStyle w:val="HTML"/>
              <w:shd w:val="clear" w:color="auto" w:fill="F8F9FA"/>
              <w:rPr>
                <w:rFonts w:ascii="Times New Roman" w:hAnsi="Times New Roman" w:cs="Times New Roman"/>
                <w:color w:val="1F1F1F"/>
              </w:rPr>
            </w:pPr>
            <w:r>
              <w:rPr>
                <w:rFonts w:ascii="Times New Roman" w:hAnsi="Times New Roman" w:cs="Times New Roman"/>
                <w:color w:val="1F1F1F"/>
              </w:rPr>
              <w:t>Тип відкриття дверцят: ручка</w:t>
            </w:r>
          </w:p>
          <w:p w:rsidR="00627A61" w:rsidRDefault="00627A61" w:rsidP="00627A61">
            <w:pPr>
              <w:pStyle w:val="HTML"/>
              <w:shd w:val="clear" w:color="auto" w:fill="F8F9FA"/>
              <w:rPr>
                <w:rFonts w:ascii="Times New Roman" w:hAnsi="Times New Roman" w:cs="Times New Roman"/>
                <w:color w:val="1F1F1F"/>
              </w:rPr>
            </w:pPr>
            <w:r>
              <w:rPr>
                <w:rFonts w:ascii="Times New Roman" w:hAnsi="Times New Roman" w:cs="Times New Roman"/>
                <w:color w:val="1F1F1F"/>
              </w:rPr>
              <w:t>Потужність, Вт: 700</w:t>
            </w:r>
          </w:p>
          <w:p w:rsidR="00627A61" w:rsidRDefault="00627A61" w:rsidP="00627A61">
            <w:pPr>
              <w:pStyle w:val="HTML"/>
              <w:shd w:val="clear" w:color="auto" w:fill="F8F9FA"/>
              <w:rPr>
                <w:rFonts w:ascii="Times New Roman" w:hAnsi="Times New Roman" w:cs="Times New Roman"/>
                <w:color w:val="1F1F1F"/>
              </w:rPr>
            </w:pPr>
            <w:r>
              <w:rPr>
                <w:rFonts w:ascii="Times New Roman" w:hAnsi="Times New Roman" w:cs="Times New Roman"/>
                <w:color w:val="1F1F1F"/>
              </w:rPr>
              <w:t>Без гриля</w:t>
            </w:r>
          </w:p>
          <w:p w:rsidR="00627A61" w:rsidRDefault="00627A61" w:rsidP="00627A61">
            <w:pPr>
              <w:pStyle w:val="HTML"/>
              <w:shd w:val="clear" w:color="auto" w:fill="F8F9FA"/>
              <w:rPr>
                <w:rStyle w:val="y2iqfc"/>
                <w:rFonts w:ascii="Times New Roman" w:hAnsi="Times New Roman" w:cs="Times New Roman"/>
                <w:color w:val="1F1F1F"/>
              </w:rPr>
            </w:pPr>
            <w:r w:rsidRPr="00627A61">
              <w:rPr>
                <w:rStyle w:val="y2iqfc"/>
                <w:rFonts w:ascii="Times New Roman" w:hAnsi="Times New Roman" w:cs="Times New Roman"/>
                <w:color w:val="1F1F1F"/>
              </w:rPr>
              <w:t>Діаметр піддону, см</w:t>
            </w:r>
            <w:r>
              <w:rPr>
                <w:rStyle w:val="y2iqfc"/>
                <w:rFonts w:ascii="Times New Roman" w:hAnsi="Times New Roman" w:cs="Times New Roman"/>
                <w:color w:val="1F1F1F"/>
              </w:rPr>
              <w:t>: 24,5</w:t>
            </w:r>
          </w:p>
          <w:p w:rsidR="00627A61" w:rsidRPr="00627A61" w:rsidRDefault="00627A61" w:rsidP="00627A61">
            <w:pPr>
              <w:pStyle w:val="HTML"/>
              <w:shd w:val="clear" w:color="auto" w:fill="F8F9FA"/>
              <w:rPr>
                <w:rFonts w:ascii="Times New Roman" w:hAnsi="Times New Roman" w:cs="Times New Roman"/>
                <w:color w:val="1F1F1F"/>
              </w:rPr>
            </w:pPr>
            <w:r w:rsidRPr="00627A61">
              <w:rPr>
                <w:rStyle w:val="y2iqfc"/>
                <w:rFonts w:ascii="Times New Roman" w:hAnsi="Times New Roman" w:cs="Times New Roman"/>
                <w:color w:val="1F1F1F"/>
              </w:rPr>
              <w:t>Габарити (</w:t>
            </w:r>
            <w:proofErr w:type="spellStart"/>
            <w:r w:rsidRPr="00627A61">
              <w:rPr>
                <w:rStyle w:val="y2iqfc"/>
                <w:rFonts w:ascii="Times New Roman" w:hAnsi="Times New Roman" w:cs="Times New Roman"/>
                <w:color w:val="1F1F1F"/>
              </w:rPr>
              <w:t>ВхШхГ</w:t>
            </w:r>
            <w:proofErr w:type="spellEnd"/>
            <w:r w:rsidRPr="00627A61">
              <w:rPr>
                <w:rStyle w:val="y2iqfc"/>
                <w:rFonts w:ascii="Times New Roman" w:hAnsi="Times New Roman" w:cs="Times New Roman"/>
                <w:color w:val="1F1F1F"/>
              </w:rPr>
              <w:t>), см</w:t>
            </w:r>
            <w:r>
              <w:rPr>
                <w:rStyle w:val="y2iqfc"/>
                <w:rFonts w:ascii="Times New Roman" w:hAnsi="Times New Roman" w:cs="Times New Roman"/>
                <w:color w:val="1F1F1F"/>
              </w:rPr>
              <w:t>:</w:t>
            </w:r>
            <w:r w:rsidR="00092292" w:rsidRPr="006C04B4">
              <w:rPr>
                <w:rFonts w:ascii="Arial" w:hAnsi="Arial" w:cs="Arial"/>
                <w:color w:val="292B31"/>
                <w:sz w:val="18"/>
                <w:szCs w:val="18"/>
              </w:rPr>
              <w:t xml:space="preserve"> </w:t>
            </w:r>
            <w:r w:rsidR="00092292" w:rsidRPr="00092292">
              <w:rPr>
                <w:rFonts w:ascii="Times New Roman" w:hAnsi="Times New Roman" w:cs="Times New Roman"/>
                <w:color w:val="292B31"/>
              </w:rPr>
              <w:t>26,2х45,2х34,5</w:t>
            </w:r>
          </w:p>
          <w:p w:rsidR="00627A61" w:rsidRPr="00627A61" w:rsidRDefault="00092292" w:rsidP="00627A61">
            <w:pPr>
              <w:pStyle w:val="HTML"/>
              <w:shd w:val="clear" w:color="auto" w:fill="F8F9FA"/>
              <w:rPr>
                <w:rFonts w:ascii="Times New Roman" w:hAnsi="Times New Roman" w:cs="Times New Roman"/>
                <w:color w:val="1F1F1F"/>
              </w:rPr>
            </w:pPr>
            <w:r>
              <w:rPr>
                <w:rFonts w:ascii="Times New Roman" w:hAnsi="Times New Roman" w:cs="Times New Roman"/>
                <w:color w:val="1F1F1F"/>
              </w:rPr>
              <w:t>Колір: Білий</w:t>
            </w:r>
          </w:p>
          <w:p w:rsidR="00627A61" w:rsidRPr="00627A61" w:rsidRDefault="00627A61" w:rsidP="00627A61">
            <w:pPr>
              <w:pStyle w:val="HTML"/>
              <w:shd w:val="clear" w:color="auto" w:fill="F8F9FA"/>
              <w:rPr>
                <w:rFonts w:ascii="Times New Roman" w:hAnsi="Times New Roman" w:cs="Times New Roman"/>
                <w:color w:val="1F1F1F"/>
              </w:rPr>
            </w:pPr>
          </w:p>
          <w:p w:rsidR="00627A61" w:rsidRPr="00627A61" w:rsidRDefault="00627A61" w:rsidP="00627A61">
            <w:pPr>
              <w:pStyle w:val="HTML"/>
              <w:shd w:val="clear" w:color="auto" w:fill="F8F9FA"/>
              <w:rPr>
                <w:rFonts w:ascii="Times New Roman" w:hAnsi="Times New Roman" w:cs="Times New Roman"/>
                <w:color w:val="1F1F1F"/>
              </w:rPr>
            </w:pPr>
          </w:p>
          <w:p w:rsidR="00627A61" w:rsidRPr="00710BC1" w:rsidRDefault="00627A61" w:rsidP="00710BC1">
            <w:pPr>
              <w:pStyle w:val="HTML"/>
              <w:shd w:val="clear" w:color="auto" w:fill="F8F9FA"/>
              <w:rPr>
                <w:rFonts w:ascii="Times New Roman" w:hAnsi="Times New Roman" w:cs="Times New Roman"/>
                <w:color w:val="1F1F1F"/>
              </w:rPr>
            </w:pPr>
          </w:p>
          <w:p w:rsidR="009C7B07" w:rsidRPr="009C7B07" w:rsidRDefault="009C7B07" w:rsidP="009C7B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0"/>
                <w:szCs w:val="20"/>
                <w:lang w:eastAsia="uk-UA"/>
              </w:rPr>
            </w:pPr>
          </w:p>
        </w:tc>
        <w:tc>
          <w:tcPr>
            <w:tcW w:w="1089" w:type="pct"/>
            <w:tcBorders>
              <w:top w:val="single" w:sz="6" w:space="0" w:color="auto"/>
              <w:left w:val="single" w:sz="6" w:space="0" w:color="auto"/>
              <w:bottom w:val="single" w:sz="6" w:space="0" w:color="auto"/>
              <w:right w:val="single" w:sz="6" w:space="0" w:color="auto"/>
            </w:tcBorders>
            <w:vAlign w:val="center"/>
          </w:tcPr>
          <w:p w:rsidR="009C7B07" w:rsidRDefault="009C7B07" w:rsidP="00162156">
            <w:pPr>
              <w:jc w:val="center"/>
              <w:rPr>
                <w:rFonts w:ascii="Times New Roman" w:hAnsi="Times New Roman" w:cs="Times New Roman"/>
                <w:b/>
                <w:sz w:val="20"/>
                <w:szCs w:val="20"/>
              </w:rPr>
            </w:pPr>
            <w:proofErr w:type="spellStart"/>
            <w:r>
              <w:rPr>
                <w:rFonts w:ascii="Times New Roman" w:hAnsi="Times New Roman" w:cs="Times New Roman"/>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9C7B07" w:rsidRDefault="00092292" w:rsidP="00162156">
            <w:pPr>
              <w:jc w:val="center"/>
              <w:rPr>
                <w:rFonts w:ascii="Times New Roman" w:hAnsi="Times New Roman" w:cs="Times New Roman"/>
                <w:b/>
                <w:sz w:val="20"/>
                <w:szCs w:val="20"/>
              </w:rPr>
            </w:pPr>
            <w:r>
              <w:rPr>
                <w:rFonts w:ascii="Times New Roman" w:hAnsi="Times New Roman" w:cs="Times New Roman"/>
                <w:b/>
                <w:sz w:val="20"/>
                <w:szCs w:val="20"/>
              </w:rPr>
              <w:t>1</w:t>
            </w:r>
          </w:p>
        </w:tc>
      </w:tr>
    </w:tbl>
    <w:p w:rsidR="0018733A" w:rsidRDefault="0018733A" w:rsidP="0018733A">
      <w:pPr>
        <w:pStyle w:val="Standard"/>
        <w:jc w:val="both"/>
        <w:rPr>
          <w:bCs/>
          <w:lang w:val="uk-UA" w:eastAsia="uk-UA"/>
        </w:rPr>
      </w:pPr>
    </w:p>
    <w:p w:rsidR="00993F27" w:rsidRPr="00D16ACF" w:rsidRDefault="00D16ACF" w:rsidP="00D16ACF">
      <w:pPr>
        <w:pStyle w:val="13"/>
        <w:shd w:val="clear" w:color="auto" w:fill="FFFFFF"/>
        <w:spacing w:after="0" w:line="249" w:lineRule="auto"/>
        <w:ind w:left="0"/>
        <w:jc w:val="both"/>
        <w:textAlignment w:val="baseline"/>
        <w:rPr>
          <w:rFonts w:eastAsia="Times New Roman"/>
          <w:i/>
          <w:color w:val="000000" w:themeColor="text1"/>
          <w:sz w:val="24"/>
          <w:szCs w:val="24"/>
        </w:rPr>
      </w:pPr>
      <w:r>
        <w:rPr>
          <w:rFonts w:eastAsia="Times New Roman"/>
          <w:color w:val="000000" w:themeColor="text1"/>
          <w:sz w:val="24"/>
          <w:szCs w:val="24"/>
        </w:rPr>
        <w:t xml:space="preserve">         </w:t>
      </w:r>
      <w:r w:rsidR="00993F27" w:rsidRPr="00D16ACF">
        <w:rPr>
          <w:rFonts w:eastAsia="Times New Roman"/>
          <w:i/>
          <w:color w:val="000000" w:themeColor="text1"/>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Таким чином, вважається, що до кожного посилання додається вираз «або еквівалент».</w:t>
      </w:r>
    </w:p>
    <w:p w:rsidR="00E565B7" w:rsidRDefault="00E565B7" w:rsidP="00E565B7">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p>
    <w:p w:rsidR="00AD1A4F" w:rsidRPr="006623C1" w:rsidRDefault="00D16ACF" w:rsidP="00D16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en-US"/>
        </w:rPr>
      </w:pPr>
      <w:r>
        <w:rPr>
          <w:rFonts w:ascii="Times New Roman" w:eastAsia="Times New Roman" w:hAnsi="Times New Roman" w:cs="Times New Roman"/>
          <w:color w:val="000000" w:themeColor="text1"/>
          <w:sz w:val="24"/>
          <w:szCs w:val="24"/>
        </w:rPr>
        <w:t xml:space="preserve">          </w:t>
      </w:r>
      <w:r w:rsidR="00AD1A4F" w:rsidRPr="006623C1">
        <w:rPr>
          <w:rFonts w:ascii="Times New Roman" w:hAnsi="Times New Roman"/>
          <w:sz w:val="23"/>
          <w:szCs w:val="23"/>
          <w:lang w:eastAsia="en-US"/>
        </w:rPr>
        <w:t xml:space="preserve">1.1. Запропонований Учасником Товар обов’язково </w:t>
      </w:r>
      <w:r w:rsidR="00AD1A4F" w:rsidRPr="006623C1">
        <w:rPr>
          <w:rFonts w:ascii="Times New Roman" w:hAnsi="Times New Roman"/>
          <w:b/>
          <w:i/>
          <w:sz w:val="23"/>
          <w:szCs w:val="23"/>
          <w:lang w:eastAsia="en-US"/>
        </w:rPr>
        <w:t>повинен відповідати (або бути не гірше)</w:t>
      </w:r>
      <w:r w:rsidR="00AD1A4F" w:rsidRPr="006623C1">
        <w:rPr>
          <w:rFonts w:ascii="Times New Roman" w:hAnsi="Times New Roman"/>
          <w:sz w:val="23"/>
          <w:szCs w:val="23"/>
          <w:lang w:eastAsia="en-US"/>
        </w:rPr>
        <w:t xml:space="preserve"> усім наведеним у цьому Додатку технічним вимогам, характеристикам і комплектації. </w:t>
      </w:r>
    </w:p>
    <w:p w:rsidR="00AD1A4F" w:rsidRPr="006623C1"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b/>
          <w:i/>
          <w:sz w:val="23"/>
          <w:szCs w:val="23"/>
          <w:lang w:eastAsia="en-US"/>
        </w:rPr>
      </w:pPr>
      <w:r w:rsidRPr="006623C1">
        <w:rPr>
          <w:rFonts w:ascii="Times New Roman" w:hAnsi="Times New Roman"/>
          <w:sz w:val="23"/>
          <w:szCs w:val="23"/>
          <w:lang w:eastAsia="en-US"/>
        </w:rPr>
        <w:t xml:space="preserve">1.2. Весь товар, що пропонується для продажу повинен бути новим, тобто таким, що раніше не використовувався, </w:t>
      </w:r>
      <w:r w:rsidRPr="006623C1">
        <w:rPr>
          <w:rFonts w:ascii="Times New Roman" w:hAnsi="Times New Roman"/>
          <w:sz w:val="23"/>
          <w:szCs w:val="23"/>
        </w:rPr>
        <w:t>придатним до використання, терміни та умови його зберігання не порушені</w:t>
      </w:r>
      <w:r w:rsidRPr="006623C1">
        <w:rPr>
          <w:rFonts w:ascii="Times New Roman" w:hAnsi="Times New Roman"/>
          <w:b/>
          <w:i/>
          <w:sz w:val="23"/>
          <w:szCs w:val="23"/>
          <w:lang w:eastAsia="en-US"/>
        </w:rPr>
        <w:t>(підтверджується гарантійним листом учасника).</w:t>
      </w:r>
    </w:p>
    <w:p w:rsidR="00AD1A4F" w:rsidRPr="006623C1"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2. Наявність документації, яка підтверджує якість (відповідність):</w:t>
      </w:r>
    </w:p>
    <w:p w:rsidR="00AD1A4F" w:rsidRPr="006623C1" w:rsidRDefault="00AD1A4F" w:rsidP="00D16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 xml:space="preserve">2.1. Учасник повинен надати </w:t>
      </w:r>
      <w:r w:rsidRPr="006623C1">
        <w:rPr>
          <w:rFonts w:ascii="Times New Roman" w:hAnsi="Times New Roman"/>
          <w:b/>
          <w:i/>
          <w:sz w:val="23"/>
          <w:szCs w:val="23"/>
          <w:lang w:eastAsia="en-US"/>
        </w:rPr>
        <w:t>детальний технічний опис товару</w:t>
      </w:r>
      <w:r w:rsidRPr="006623C1">
        <w:rPr>
          <w:rFonts w:ascii="Times New Roman" w:hAnsi="Times New Roman"/>
          <w:sz w:val="23"/>
          <w:szCs w:val="23"/>
          <w:lang w:eastAsia="en-US"/>
        </w:rPr>
        <w:t xml:space="preserve">, що пропонується та </w:t>
      </w:r>
      <w:r w:rsidRPr="006623C1">
        <w:rPr>
          <w:rFonts w:ascii="Times New Roman" w:hAnsi="Times New Roman"/>
          <w:b/>
          <w:i/>
          <w:sz w:val="23"/>
          <w:szCs w:val="23"/>
          <w:lang w:eastAsia="en-US"/>
        </w:rPr>
        <w:t>документи, що підтверджують якість (відповідність, тощо)</w:t>
      </w:r>
      <w:r w:rsidRPr="006623C1">
        <w:rPr>
          <w:rFonts w:ascii="Times New Roman" w:hAnsi="Times New Roman"/>
          <w:sz w:val="23"/>
          <w:szCs w:val="23"/>
          <w:lang w:eastAsia="en-US"/>
        </w:rPr>
        <w:t xml:space="preserve"> згідно Таблиці №1.</w:t>
      </w:r>
    </w:p>
    <w:p w:rsidR="00D16ACF" w:rsidRPr="0028385E" w:rsidRDefault="00D16ACF" w:rsidP="00D16ACF">
      <w:pPr>
        <w:jc w:val="both"/>
        <w:rPr>
          <w:color w:val="000000" w:themeColor="text1"/>
          <w:lang w:bidi="uk-UA"/>
        </w:rPr>
      </w:pPr>
      <w:r>
        <w:rPr>
          <w:rFonts w:ascii="Times New Roman" w:hAnsi="Times New Roman"/>
          <w:sz w:val="23"/>
          <w:szCs w:val="23"/>
          <w:lang w:eastAsia="en-US"/>
        </w:rPr>
        <w:t xml:space="preserve">          </w:t>
      </w:r>
      <w:r w:rsidR="00AD1A4F" w:rsidRPr="006623C1">
        <w:rPr>
          <w:rFonts w:ascii="Times New Roman" w:hAnsi="Times New Roman"/>
          <w:sz w:val="23"/>
          <w:szCs w:val="23"/>
          <w:lang w:eastAsia="en-US"/>
        </w:rPr>
        <w:t xml:space="preserve">3. Товар повинен бути упакований таким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 </w:t>
      </w:r>
      <w:r w:rsidR="00AD1A4F" w:rsidRPr="006623C1">
        <w:rPr>
          <w:rFonts w:ascii="Times New Roman" w:hAnsi="Times New Roman"/>
          <w:b/>
          <w:bCs/>
          <w:sz w:val="23"/>
          <w:szCs w:val="23"/>
          <w:lang w:eastAsia="en-US"/>
        </w:rPr>
        <w:t>Транспортні послуги та інші витрати повинні здійснюватися за рахунок Учасника.</w:t>
      </w:r>
      <w:r w:rsidR="006623C1">
        <w:rPr>
          <w:rFonts w:ascii="Times New Roman" w:hAnsi="Times New Roman"/>
          <w:b/>
          <w:bCs/>
          <w:sz w:val="23"/>
          <w:szCs w:val="23"/>
          <w:lang w:eastAsia="en-US"/>
        </w:rPr>
        <w:t xml:space="preserve"> </w:t>
      </w:r>
      <w:r w:rsidR="00AD1A4F" w:rsidRPr="006623C1">
        <w:rPr>
          <w:rFonts w:ascii="Times New Roman" w:hAnsi="Times New Roman"/>
          <w:b/>
          <w:bCs/>
          <w:sz w:val="23"/>
          <w:szCs w:val="23"/>
          <w:lang w:eastAsia="en-US"/>
        </w:rPr>
        <w:t>Поставка Товару транспортом Учасника за рахунок Учасника, завантажувальні та розвантажувальні роботи за рахунок Учасника.</w:t>
      </w:r>
      <w:r w:rsidR="00926B8D">
        <w:rPr>
          <w:rFonts w:ascii="Times New Roman" w:hAnsi="Times New Roman"/>
          <w:b/>
          <w:bCs/>
          <w:sz w:val="23"/>
          <w:szCs w:val="23"/>
          <w:lang w:eastAsia="en-US"/>
        </w:rPr>
        <w:t xml:space="preserve"> </w:t>
      </w:r>
      <w:r w:rsidR="001074A3" w:rsidRPr="006623C1">
        <w:rPr>
          <w:rFonts w:ascii="Times New Roman" w:hAnsi="Times New Roman"/>
          <w:sz w:val="23"/>
          <w:szCs w:val="23"/>
          <w:lang w:eastAsia="en-US"/>
        </w:rPr>
        <w:t>Адреса доставки</w:t>
      </w:r>
      <w:r w:rsidR="00AD1A4F" w:rsidRPr="006623C1">
        <w:rPr>
          <w:rFonts w:ascii="Times New Roman" w:hAnsi="Times New Roman"/>
          <w:sz w:val="23"/>
          <w:szCs w:val="23"/>
          <w:lang w:eastAsia="en-US"/>
        </w:rPr>
        <w:t xml:space="preserve">: </w:t>
      </w:r>
      <w:r w:rsidRPr="00D16ACF">
        <w:rPr>
          <w:rFonts w:ascii="Times New Roman" w:hAnsi="Times New Roman" w:cs="Times New Roman"/>
          <w:color w:val="000000" w:themeColor="text1"/>
          <w:sz w:val="23"/>
          <w:szCs w:val="23"/>
          <w:lang w:bidi="uk-UA"/>
        </w:rPr>
        <w:t>52406,Дніпропетровська область, Дніпровський район,</w:t>
      </w:r>
      <w:proofErr w:type="spellStart"/>
      <w:r w:rsidRPr="00D16ACF">
        <w:rPr>
          <w:rFonts w:ascii="Times New Roman" w:hAnsi="Times New Roman" w:cs="Times New Roman"/>
          <w:color w:val="000000" w:themeColor="text1"/>
          <w:sz w:val="23"/>
          <w:szCs w:val="23"/>
          <w:lang w:bidi="uk-UA"/>
        </w:rPr>
        <w:t>с.Аполлонівка</w:t>
      </w:r>
      <w:proofErr w:type="spellEnd"/>
      <w:r w:rsidRPr="00D16ACF">
        <w:rPr>
          <w:rFonts w:ascii="Times New Roman" w:hAnsi="Times New Roman" w:cs="Times New Roman"/>
          <w:color w:val="000000" w:themeColor="text1"/>
          <w:sz w:val="23"/>
          <w:szCs w:val="23"/>
          <w:lang w:bidi="uk-UA"/>
        </w:rPr>
        <w:t>, Військове містечко,37</w:t>
      </w:r>
    </w:p>
    <w:p w:rsidR="00AD1A4F" w:rsidRPr="006623C1"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4. Учасник визначає ціни на товари, які він пропонує поставити за Договором, з урахуванням усіх своїх витрат на виготовлення, пакування, доставку, страхування товару, податків і зборів, що сплачуються або мають бути сплачені та усіх інших витрат, тощо. Переможець оплачує всі витрати, пов’язані з пересилкою документів (договір</w:t>
      </w:r>
      <w:r w:rsidR="00D16ACF">
        <w:rPr>
          <w:rFonts w:ascii="Times New Roman" w:hAnsi="Times New Roman"/>
          <w:sz w:val="23"/>
          <w:szCs w:val="23"/>
          <w:lang w:eastAsia="en-US"/>
        </w:rPr>
        <w:t>, сертифікати, накладні та ін.)</w:t>
      </w:r>
      <w:r w:rsidRPr="006623C1">
        <w:rPr>
          <w:rFonts w:ascii="Times New Roman" w:hAnsi="Times New Roman"/>
          <w:sz w:val="23"/>
          <w:szCs w:val="23"/>
          <w:lang w:eastAsia="en-US"/>
        </w:rPr>
        <w:t>.</w:t>
      </w:r>
    </w:p>
    <w:p w:rsidR="00AD1A4F" w:rsidRPr="006623C1" w:rsidRDefault="00AD1A4F" w:rsidP="00AD1A4F">
      <w:pPr>
        <w:spacing w:after="0" w:line="240" w:lineRule="auto"/>
        <w:ind w:firstLine="624"/>
        <w:jc w:val="both"/>
        <w:rPr>
          <w:rFonts w:ascii="Times New Roman" w:hAnsi="Times New Roman"/>
          <w:spacing w:val="-4"/>
          <w:sz w:val="23"/>
          <w:szCs w:val="23"/>
          <w:lang w:eastAsia="uk-UA"/>
        </w:rPr>
      </w:pPr>
      <w:r w:rsidRPr="006623C1">
        <w:rPr>
          <w:rFonts w:ascii="Times New Roman" w:hAnsi="Times New Roman"/>
          <w:spacing w:val="-4"/>
          <w:sz w:val="23"/>
          <w:szCs w:val="23"/>
        </w:rPr>
        <w:t xml:space="preserve">5. Учасник повинен дотримуватися вимог чинного законодавства із захисту довкілля та  надати </w:t>
      </w:r>
      <w:r w:rsidRPr="006623C1">
        <w:rPr>
          <w:rFonts w:ascii="Times New Roman" w:hAnsi="Times New Roman"/>
          <w:b/>
          <w:i/>
          <w:spacing w:val="-4"/>
          <w:sz w:val="23"/>
          <w:szCs w:val="23"/>
        </w:rPr>
        <w:t>довідку</w:t>
      </w:r>
      <w:r w:rsidRPr="006623C1">
        <w:rPr>
          <w:rFonts w:ascii="Times New Roman" w:hAnsi="Times New Roman"/>
          <w:spacing w:val="-4"/>
          <w:sz w:val="23"/>
          <w:szCs w:val="23"/>
        </w:rPr>
        <w:t xml:space="preserve">, що технічні, якісні характеристики предмета закупівлі повинні передбачати необхідність </w:t>
      </w:r>
      <w:r w:rsidRPr="006623C1">
        <w:rPr>
          <w:rFonts w:ascii="Times New Roman" w:hAnsi="Times New Roman"/>
          <w:b/>
          <w:i/>
          <w:spacing w:val="-4"/>
          <w:sz w:val="23"/>
          <w:szCs w:val="23"/>
        </w:rPr>
        <w:t>застосування заходів із захисту довкілля</w:t>
      </w:r>
      <w:r w:rsidRPr="006623C1">
        <w:rPr>
          <w:rFonts w:ascii="Times New Roman" w:hAnsi="Times New Roman"/>
          <w:spacing w:val="-4"/>
          <w:sz w:val="23"/>
          <w:szCs w:val="23"/>
        </w:rPr>
        <w:t>.</w:t>
      </w:r>
    </w:p>
    <w:p w:rsidR="006B2CBF" w:rsidRDefault="00AD1A4F" w:rsidP="00E565B7">
      <w:pPr>
        <w:spacing w:after="0" w:line="240" w:lineRule="auto"/>
        <w:ind w:firstLine="624"/>
        <w:jc w:val="both"/>
        <w:rPr>
          <w:rFonts w:ascii="Times New Roman" w:hAnsi="Times New Roman"/>
          <w:spacing w:val="-4"/>
          <w:sz w:val="23"/>
          <w:szCs w:val="23"/>
        </w:rPr>
      </w:pPr>
      <w:r w:rsidRPr="006623C1">
        <w:rPr>
          <w:rFonts w:ascii="Times New Roman" w:hAnsi="Times New Roman"/>
          <w:spacing w:val="-4"/>
          <w:sz w:val="23"/>
          <w:szCs w:val="23"/>
        </w:rPr>
        <w:t>Відповідальність за виконання вимог екологічної безпеки та вимог із забезпечення вимог техніки безпеки при постачанні товару несе Учасник.</w:t>
      </w:r>
    </w:p>
    <w:p w:rsidR="00D16ACF" w:rsidRDefault="00D16ACF" w:rsidP="00E565B7">
      <w:pPr>
        <w:spacing w:after="0" w:line="240" w:lineRule="auto"/>
        <w:ind w:firstLine="624"/>
        <w:jc w:val="both"/>
        <w:rPr>
          <w:rFonts w:ascii="Times New Roman" w:hAnsi="Times New Roman"/>
          <w:spacing w:val="-4"/>
          <w:sz w:val="23"/>
          <w:szCs w:val="23"/>
        </w:rPr>
      </w:pPr>
    </w:p>
    <w:p w:rsidR="00D16ACF" w:rsidRPr="006623C1" w:rsidRDefault="00D16ACF" w:rsidP="00E565B7">
      <w:pPr>
        <w:spacing w:after="0" w:line="240" w:lineRule="auto"/>
        <w:ind w:firstLine="624"/>
        <w:jc w:val="both"/>
        <w:rPr>
          <w:rFonts w:ascii="Times New Roman" w:hAnsi="Times New Roman"/>
          <w:spacing w:val="-4"/>
          <w:sz w:val="23"/>
          <w:szCs w:val="23"/>
        </w:rPr>
      </w:pPr>
    </w:p>
    <w:p w:rsidR="00E565B7" w:rsidRPr="006623C1" w:rsidRDefault="00E565B7" w:rsidP="00E565B7">
      <w:pPr>
        <w:shd w:val="clear" w:color="auto" w:fill="FFFFFF"/>
        <w:tabs>
          <w:tab w:val="left" w:pos="709"/>
        </w:tabs>
        <w:spacing w:after="0" w:line="240" w:lineRule="auto"/>
        <w:jc w:val="both"/>
        <w:rPr>
          <w:rFonts w:ascii="Times New Roman" w:eastAsia="Times New Roman" w:hAnsi="Times New Roman" w:cs="Times New Roman"/>
          <w:sz w:val="24"/>
          <w:szCs w:val="24"/>
        </w:rPr>
      </w:pPr>
      <w:r w:rsidRPr="006623C1">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складена учасником згідно з </w:t>
      </w:r>
      <w:r w:rsidRPr="006623C1">
        <w:rPr>
          <w:rFonts w:ascii="Times New Roman" w:eastAsia="Times New Roman" w:hAnsi="Times New Roman" w:cs="Times New Roman"/>
          <w:b/>
          <w:i/>
          <w:sz w:val="24"/>
          <w:szCs w:val="24"/>
        </w:rPr>
        <w:t>Таблицею 1:</w:t>
      </w:r>
    </w:p>
    <w:p w:rsidR="00E565B7" w:rsidRPr="006623C1" w:rsidRDefault="00926B8D" w:rsidP="00926B8D">
      <w:pPr>
        <w:tabs>
          <w:tab w:val="left" w:pos="1134"/>
        </w:tabs>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565B7" w:rsidRPr="006623C1">
        <w:rPr>
          <w:rFonts w:ascii="Times New Roman" w:eastAsia="Times New Roman" w:hAnsi="Times New Roman" w:cs="Times New Roman"/>
          <w:b/>
          <w:i/>
          <w:sz w:val="24"/>
          <w:szCs w:val="24"/>
          <w:highlight w:val="white"/>
        </w:rPr>
        <w:t>Таблиця 1</w:t>
      </w:r>
    </w:p>
    <w:tbl>
      <w:tblPr>
        <w:tblStyle w:val="20"/>
        <w:tblW w:w="9690" w:type="dxa"/>
        <w:tblInd w:w="-165" w:type="dxa"/>
        <w:tblBorders>
          <w:top w:val="nil"/>
          <w:left w:val="nil"/>
          <w:bottom w:val="nil"/>
          <w:right w:val="nil"/>
          <w:insideH w:val="nil"/>
          <w:insideV w:val="nil"/>
        </w:tblBorders>
        <w:tblLayout w:type="fixed"/>
        <w:tblLook w:val="0600"/>
      </w:tblPr>
      <w:tblGrid>
        <w:gridCol w:w="653"/>
        <w:gridCol w:w="1897"/>
        <w:gridCol w:w="1035"/>
        <w:gridCol w:w="1230"/>
        <w:gridCol w:w="2113"/>
        <w:gridCol w:w="1352"/>
        <w:gridCol w:w="1410"/>
      </w:tblGrid>
      <w:tr w:rsidR="00E565B7" w:rsidRPr="00926B8D" w:rsidTr="008E4549">
        <w:trPr>
          <w:trHeight w:val="227"/>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bookmarkStart w:id="0" w:name="_heading=h.gjdgxs" w:colFirst="0" w:colLast="0"/>
            <w:bookmarkEnd w:id="0"/>
            <w:r w:rsidRPr="00926B8D">
              <w:rPr>
                <w:rFonts w:ascii="Times New Roman" w:eastAsia="Times New Roman" w:hAnsi="Times New Roman" w:cs="Times New Roman"/>
                <w:b/>
                <w:sz w:val="24"/>
                <w:szCs w:val="24"/>
                <w:highlight w:val="white"/>
              </w:rPr>
              <w:lastRenderedPageBreak/>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Mar>
              <w:top w:w="100" w:type="dxa"/>
              <w:left w:w="100" w:type="dxa"/>
              <w:bottom w:w="100" w:type="dxa"/>
              <w:right w:w="100" w:type="dxa"/>
            </w:tcMar>
            <w:vAlign w:val="center"/>
          </w:tcPr>
          <w:p w:rsidR="00E565B7" w:rsidRPr="00926B8D" w:rsidRDefault="00E565B7" w:rsidP="00926B8D">
            <w:pPr>
              <w:spacing w:after="0" w:line="240" w:lineRule="auto"/>
              <w:jc w:val="center"/>
              <w:rPr>
                <w:rFonts w:ascii="Times New Roman" w:eastAsia="Times New Roman" w:hAnsi="Times New Roman" w:cs="Times New Roman"/>
                <w:b/>
                <w:sz w:val="24"/>
                <w:szCs w:val="24"/>
                <w:highlight w:val="yellow"/>
              </w:rPr>
            </w:pPr>
            <w:r w:rsidRPr="00926B8D">
              <w:rPr>
                <w:rFonts w:ascii="Times New Roman" w:eastAsia="Times New Roman" w:hAnsi="Times New Roman" w:cs="Times New Roman"/>
                <w:b/>
                <w:sz w:val="24"/>
                <w:szCs w:val="24"/>
                <w:highlight w:val="white"/>
              </w:rPr>
              <w:t xml:space="preserve">Од. </w:t>
            </w:r>
            <w:proofErr w:type="spellStart"/>
            <w:r w:rsidRPr="00926B8D">
              <w:rPr>
                <w:rFonts w:ascii="Times New Roman" w:eastAsia="Times New Roman" w:hAnsi="Times New Roman" w:cs="Times New Roman"/>
                <w:b/>
                <w:sz w:val="24"/>
                <w:szCs w:val="24"/>
                <w:highlight w:val="white"/>
              </w:rPr>
              <w:t>вим</w:t>
            </w:r>
            <w:proofErr w:type="spellEnd"/>
            <w:r w:rsidR="00926B8D">
              <w:rPr>
                <w:rFonts w:ascii="Times New Roman" w:eastAsia="Times New Roman" w:hAnsi="Times New Roman" w:cs="Times New Roman"/>
                <w:b/>
                <w:sz w:val="24"/>
                <w:szCs w:val="24"/>
                <w:highlight w:val="white"/>
              </w:rPr>
              <w:t>.</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E565B7" w:rsidRPr="00926B8D" w:rsidRDefault="00926B8D" w:rsidP="00926B8D">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К-</w:t>
            </w:r>
            <w:r w:rsidR="00E565B7" w:rsidRPr="00926B8D">
              <w:rPr>
                <w:rFonts w:ascii="Times New Roman" w:eastAsia="Times New Roman" w:hAnsi="Times New Roman" w:cs="Times New Roman"/>
                <w:b/>
                <w:sz w:val="24"/>
                <w:szCs w:val="24"/>
                <w:highlight w:val="white"/>
              </w:rPr>
              <w:t>ть</w:t>
            </w:r>
          </w:p>
        </w:tc>
        <w:tc>
          <w:tcPr>
            <w:tcW w:w="21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Технічні характеристики товару</w:t>
            </w:r>
          </w:p>
        </w:tc>
        <w:tc>
          <w:tcPr>
            <w:tcW w:w="13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E565B7" w:rsidRPr="00926B8D" w:rsidRDefault="00E565B7" w:rsidP="00926B8D">
            <w:pPr>
              <w:spacing w:after="0" w:line="240" w:lineRule="auto"/>
              <w:jc w:val="center"/>
              <w:rPr>
                <w:rFonts w:ascii="Times New Roman" w:eastAsia="Times New Roman" w:hAnsi="Times New Roman" w:cs="Times New Roman"/>
                <w:b/>
                <w:color w:val="4A86E8"/>
                <w:sz w:val="24"/>
                <w:szCs w:val="24"/>
                <w:highlight w:val="white"/>
              </w:rPr>
            </w:pPr>
            <w:r w:rsidRPr="00926B8D">
              <w:rPr>
                <w:rFonts w:ascii="Times New Roman" w:eastAsia="Times New Roman" w:hAnsi="Times New Roman" w:cs="Times New Roman"/>
                <w:b/>
                <w:sz w:val="24"/>
                <w:szCs w:val="24"/>
              </w:rPr>
              <w:t>Виробник товару</w:t>
            </w:r>
            <w:r w:rsidRPr="00926B8D">
              <w:rPr>
                <w:rFonts w:ascii="Times New Roman" w:eastAsia="Times New Roman" w:hAnsi="Times New Roman" w:cs="Times New Roman"/>
                <w:b/>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E565B7" w:rsidRPr="00926B8D" w:rsidRDefault="00E565B7" w:rsidP="00926B8D">
            <w:pPr>
              <w:spacing w:after="0" w:line="240" w:lineRule="auto"/>
              <w:jc w:val="center"/>
              <w:rPr>
                <w:rFonts w:ascii="Times New Roman" w:eastAsia="Times New Roman" w:hAnsi="Times New Roman" w:cs="Times New Roman"/>
                <w:b/>
                <w:color w:val="4A86E8"/>
                <w:sz w:val="24"/>
                <w:szCs w:val="24"/>
                <w:highlight w:val="white"/>
              </w:rPr>
            </w:pPr>
            <w:r w:rsidRPr="00926B8D">
              <w:rPr>
                <w:rFonts w:ascii="Times New Roman" w:eastAsia="Times New Roman" w:hAnsi="Times New Roman" w:cs="Times New Roman"/>
                <w:b/>
                <w:sz w:val="24"/>
                <w:szCs w:val="24"/>
                <w:highlight w:val="white"/>
              </w:rPr>
              <w:t>Країна  походження товару</w:t>
            </w:r>
            <w:r w:rsidRPr="00926B8D">
              <w:rPr>
                <w:rFonts w:ascii="Times New Roman" w:eastAsia="Times New Roman" w:hAnsi="Times New Roman" w:cs="Times New Roman"/>
                <w:b/>
                <w:color w:val="4A86E8"/>
                <w:sz w:val="24"/>
                <w:szCs w:val="24"/>
                <w:highlight w:val="white"/>
              </w:rPr>
              <w:t>**</w:t>
            </w:r>
          </w:p>
        </w:tc>
      </w:tr>
      <w:tr w:rsidR="00E565B7" w:rsidRPr="00926B8D" w:rsidTr="008E4549">
        <w:trPr>
          <w:trHeight w:val="227"/>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2</w:t>
            </w:r>
          </w:p>
        </w:tc>
        <w:tc>
          <w:tcPr>
            <w:tcW w:w="1035" w:type="dxa"/>
            <w:tcBorders>
              <w:top w:val="nil"/>
              <w:left w:val="nil"/>
              <w:bottom w:val="single" w:sz="8" w:space="0" w:color="000000"/>
              <w:right w:val="single" w:sz="4" w:space="0" w:color="000000"/>
            </w:tcBorders>
            <w:tcMar>
              <w:top w:w="100" w:type="dxa"/>
              <w:left w:w="100" w:type="dxa"/>
              <w:bottom w:w="100" w:type="dxa"/>
              <w:right w:w="100" w:type="dxa"/>
            </w:tcMar>
            <w:vAlign w:val="center"/>
          </w:tcPr>
          <w:p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4</w:t>
            </w:r>
          </w:p>
        </w:tc>
        <w:tc>
          <w:tcPr>
            <w:tcW w:w="21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5</w:t>
            </w:r>
          </w:p>
        </w:tc>
        <w:tc>
          <w:tcPr>
            <w:tcW w:w="135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7</w:t>
            </w:r>
          </w:p>
        </w:tc>
      </w:tr>
      <w:tr w:rsidR="00E565B7" w:rsidRPr="006623C1" w:rsidTr="008E4549">
        <w:trPr>
          <w:trHeight w:val="227"/>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565B7" w:rsidRPr="006623C1" w:rsidRDefault="00E565B7" w:rsidP="00E75BF5">
            <w:pPr>
              <w:spacing w:after="0" w:line="240" w:lineRule="auto"/>
              <w:jc w:val="both"/>
              <w:rPr>
                <w:rFonts w:ascii="Times New Roman" w:eastAsia="Times New Roman" w:hAnsi="Times New Roman" w:cs="Times New Roman"/>
                <w:i/>
                <w:color w:val="FF0000"/>
                <w:sz w:val="24"/>
                <w:szCs w:val="24"/>
                <w:highlight w:val="white"/>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E565B7" w:rsidRPr="006623C1" w:rsidRDefault="00E565B7" w:rsidP="00E75BF5">
            <w:pPr>
              <w:spacing w:after="0" w:line="240" w:lineRule="auto"/>
              <w:jc w:val="both"/>
              <w:rPr>
                <w:rFonts w:ascii="Times New Roman" w:eastAsia="Times New Roman" w:hAnsi="Times New Roman" w:cs="Times New Roman"/>
                <w:i/>
                <w:color w:val="FF0000"/>
                <w:sz w:val="24"/>
                <w:szCs w:val="24"/>
                <w:highlight w:val="white"/>
              </w:rPr>
            </w:pPr>
          </w:p>
        </w:tc>
        <w:tc>
          <w:tcPr>
            <w:tcW w:w="1035" w:type="dxa"/>
            <w:tcBorders>
              <w:top w:val="nil"/>
              <w:left w:val="nil"/>
              <w:bottom w:val="single" w:sz="8" w:space="0" w:color="000000"/>
              <w:right w:val="single" w:sz="4" w:space="0" w:color="000000"/>
            </w:tcBorders>
            <w:tcMar>
              <w:top w:w="100" w:type="dxa"/>
              <w:left w:w="100" w:type="dxa"/>
              <w:bottom w:w="100" w:type="dxa"/>
              <w:right w:w="100" w:type="dxa"/>
            </w:tcMar>
          </w:tcPr>
          <w:p w:rsidR="00E565B7" w:rsidRPr="006623C1" w:rsidRDefault="00E565B7" w:rsidP="00E75BF5">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565B7" w:rsidRPr="006623C1" w:rsidRDefault="00E565B7" w:rsidP="00E75BF5">
            <w:pPr>
              <w:spacing w:after="0" w:line="240" w:lineRule="auto"/>
              <w:jc w:val="both"/>
              <w:rPr>
                <w:rFonts w:ascii="Times New Roman" w:eastAsia="Times New Roman" w:hAnsi="Times New Roman" w:cs="Times New Roman"/>
                <w:i/>
                <w:color w:val="FF0000"/>
                <w:sz w:val="24"/>
                <w:szCs w:val="24"/>
                <w:highlight w:val="white"/>
              </w:rPr>
            </w:pPr>
          </w:p>
        </w:tc>
        <w:tc>
          <w:tcPr>
            <w:tcW w:w="2113" w:type="dxa"/>
            <w:tcBorders>
              <w:top w:val="nil"/>
              <w:left w:val="nil"/>
              <w:bottom w:val="single" w:sz="8" w:space="0" w:color="000000"/>
              <w:right w:val="single" w:sz="8" w:space="0" w:color="000000"/>
            </w:tcBorders>
            <w:tcMar>
              <w:top w:w="100" w:type="dxa"/>
              <w:left w:w="100" w:type="dxa"/>
              <w:bottom w:w="100" w:type="dxa"/>
              <w:right w:w="100" w:type="dxa"/>
            </w:tcMar>
          </w:tcPr>
          <w:p w:rsidR="00E565B7" w:rsidRPr="006623C1" w:rsidRDefault="00E565B7" w:rsidP="00E75BF5">
            <w:pPr>
              <w:spacing w:after="0" w:line="240" w:lineRule="auto"/>
              <w:jc w:val="both"/>
              <w:rPr>
                <w:rFonts w:ascii="Times New Roman" w:eastAsia="Times New Roman" w:hAnsi="Times New Roman" w:cs="Times New Roman"/>
                <w:i/>
                <w:color w:val="FF0000"/>
                <w:sz w:val="24"/>
                <w:szCs w:val="24"/>
                <w:highlight w:val="white"/>
              </w:rPr>
            </w:pPr>
          </w:p>
        </w:tc>
        <w:tc>
          <w:tcPr>
            <w:tcW w:w="1352" w:type="dxa"/>
            <w:tcBorders>
              <w:top w:val="nil"/>
              <w:left w:val="nil"/>
              <w:bottom w:val="single" w:sz="8" w:space="0" w:color="000000"/>
              <w:right w:val="single" w:sz="8" w:space="0" w:color="000000"/>
            </w:tcBorders>
            <w:tcMar>
              <w:top w:w="100" w:type="dxa"/>
              <w:left w:w="100" w:type="dxa"/>
              <w:bottom w:w="100" w:type="dxa"/>
              <w:right w:w="100" w:type="dxa"/>
            </w:tcMar>
          </w:tcPr>
          <w:p w:rsidR="00E565B7" w:rsidRPr="006623C1" w:rsidRDefault="00E565B7" w:rsidP="00E75BF5">
            <w:pPr>
              <w:spacing w:after="0" w:line="240" w:lineRule="auto"/>
              <w:jc w:val="both"/>
              <w:rPr>
                <w:rFonts w:ascii="Times New Roman" w:eastAsia="Times New Roman" w:hAnsi="Times New Roman" w:cs="Times New Roman"/>
                <w:i/>
                <w:color w:val="FF0000"/>
                <w:sz w:val="24"/>
                <w:szCs w:val="24"/>
                <w:highlight w:val="white"/>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E565B7" w:rsidRPr="006623C1" w:rsidRDefault="00E565B7" w:rsidP="00E75BF5">
            <w:pPr>
              <w:spacing w:after="0" w:line="240" w:lineRule="auto"/>
              <w:jc w:val="both"/>
              <w:rPr>
                <w:rFonts w:ascii="Times New Roman" w:eastAsia="Times New Roman" w:hAnsi="Times New Roman" w:cs="Times New Roman"/>
                <w:i/>
                <w:color w:val="FF0000"/>
                <w:sz w:val="24"/>
                <w:szCs w:val="24"/>
                <w:highlight w:val="white"/>
              </w:rPr>
            </w:pPr>
          </w:p>
        </w:tc>
      </w:tr>
    </w:tbl>
    <w:p w:rsidR="00E565B7" w:rsidRPr="006623C1" w:rsidRDefault="00E565B7" w:rsidP="00E565B7">
      <w:pPr>
        <w:spacing w:after="0" w:line="240" w:lineRule="auto"/>
        <w:ind w:firstLine="283"/>
        <w:jc w:val="both"/>
        <w:rPr>
          <w:rFonts w:ascii="Times New Roman" w:eastAsia="Times New Roman" w:hAnsi="Times New Roman" w:cs="Times New Roman"/>
          <w:i/>
        </w:rPr>
      </w:pPr>
    </w:p>
    <w:p w:rsidR="00E565B7" w:rsidRPr="006623C1" w:rsidRDefault="00E565B7" w:rsidP="00E565B7">
      <w:pPr>
        <w:spacing w:after="0" w:line="240" w:lineRule="auto"/>
        <w:ind w:firstLine="283"/>
        <w:jc w:val="both"/>
        <w:rPr>
          <w:rFonts w:ascii="Times New Roman" w:eastAsia="Times New Roman" w:hAnsi="Times New Roman" w:cs="Times New Roman"/>
          <w:i/>
          <w:color w:val="000000" w:themeColor="text1"/>
          <w:sz w:val="20"/>
          <w:szCs w:val="20"/>
        </w:rPr>
      </w:pPr>
      <w:r w:rsidRPr="006623C1">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E565B7" w:rsidRPr="006623C1" w:rsidRDefault="00E565B7" w:rsidP="00E565B7">
      <w:pPr>
        <w:spacing w:after="0" w:line="240" w:lineRule="auto"/>
        <w:ind w:firstLine="283"/>
        <w:jc w:val="both"/>
        <w:rPr>
          <w:rFonts w:ascii="Times New Roman" w:eastAsia="Times New Roman" w:hAnsi="Times New Roman" w:cs="Times New Roman"/>
          <w:i/>
          <w:color w:val="000000" w:themeColor="text1"/>
          <w:sz w:val="20"/>
          <w:szCs w:val="20"/>
        </w:rPr>
      </w:pPr>
      <w:r w:rsidRPr="006623C1">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E565B7" w:rsidRPr="006623C1" w:rsidRDefault="00E565B7" w:rsidP="00E565B7">
      <w:pPr>
        <w:spacing w:after="0" w:line="240" w:lineRule="auto"/>
        <w:jc w:val="both"/>
        <w:rPr>
          <w:rFonts w:ascii="Times New Roman" w:eastAsia="Times New Roman" w:hAnsi="Times New Roman" w:cs="Times New Roman"/>
          <w:b/>
          <w:i/>
          <w:sz w:val="24"/>
          <w:szCs w:val="24"/>
        </w:rPr>
      </w:pPr>
    </w:p>
    <w:p w:rsidR="006B2CBF" w:rsidRPr="006623C1" w:rsidRDefault="001074A3" w:rsidP="003C3271">
      <w:pPr>
        <w:shd w:val="clear" w:color="auto" w:fill="FFFFFF"/>
        <w:spacing w:after="0" w:line="240" w:lineRule="auto"/>
        <w:ind w:firstLine="680"/>
        <w:jc w:val="both"/>
        <w:rPr>
          <w:rFonts w:ascii="Times New Roman" w:eastAsia="Times New Roman" w:hAnsi="Times New Roman" w:cs="Times New Roman"/>
          <w:color w:val="000000" w:themeColor="text1"/>
          <w:sz w:val="24"/>
          <w:szCs w:val="24"/>
        </w:rPr>
      </w:pPr>
      <w:r w:rsidRPr="006623C1">
        <w:rPr>
          <w:rFonts w:ascii="Times New Roman" w:eastAsia="Times New Roman" w:hAnsi="Times New Roman" w:cs="Times New Roman"/>
          <w:color w:val="000000" w:themeColor="text1"/>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w:t>
      </w:r>
      <w:r w:rsidR="00400E25" w:rsidRPr="006623C1">
        <w:rPr>
          <w:rFonts w:ascii="Times New Roman" w:eastAsia="Times New Roman" w:hAnsi="Times New Roman" w:cs="Times New Roman"/>
          <w:color w:val="000000" w:themeColor="text1"/>
          <w:sz w:val="24"/>
          <w:szCs w:val="24"/>
        </w:rPr>
        <w:t xml:space="preserve">лінолеум </w:t>
      </w:r>
      <w:r w:rsidRPr="006623C1">
        <w:rPr>
          <w:rFonts w:ascii="Times New Roman" w:eastAsia="Times New Roman" w:hAnsi="Times New Roman" w:cs="Times New Roman"/>
          <w:color w:val="000000" w:themeColor="text1"/>
          <w:sz w:val="24"/>
          <w:szCs w:val="24"/>
        </w:rPr>
        <w:t>, або еквівалент), тендерна пропозиція такого учасника вважається як така, що</w:t>
      </w:r>
      <w:r w:rsidR="00AD1A4F" w:rsidRPr="006623C1">
        <w:rPr>
          <w:rFonts w:ascii="Times New Roman" w:eastAsia="Times New Roman" w:hAnsi="Times New Roman" w:cs="Times New Roman"/>
          <w:color w:val="000000" w:themeColor="text1"/>
          <w:sz w:val="24"/>
          <w:szCs w:val="24"/>
        </w:rPr>
        <w:t xml:space="preserve"> не відповідає умовам технічної специ</w:t>
      </w:r>
      <w:r w:rsidRPr="006623C1">
        <w:rPr>
          <w:rFonts w:ascii="Times New Roman" w:eastAsia="Times New Roman" w:hAnsi="Times New Roman" w:cs="Times New Roman"/>
          <w:color w:val="000000" w:themeColor="text1"/>
          <w:sz w:val="24"/>
          <w:szCs w:val="24"/>
        </w:rPr>
        <w:t>фікації».</w:t>
      </w:r>
    </w:p>
    <w:sectPr w:rsidR="006B2CBF" w:rsidRPr="006623C1" w:rsidSect="007D0D9B">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2F2"/>
    <w:multiLevelType w:val="multilevel"/>
    <w:tmpl w:val="1BDAC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3A004E1"/>
    <w:multiLevelType w:val="multilevel"/>
    <w:tmpl w:val="991E7C8A"/>
    <w:lvl w:ilvl="0">
      <w:start w:val="1"/>
      <w:numFmt w:val="decimal"/>
      <w:lvlText w:val="%1)"/>
      <w:lvlJc w:val="left"/>
      <w:pPr>
        <w:ind w:left="540" w:hanging="360"/>
      </w:pPr>
      <w:rPr>
        <w:rFonts w:ascii="Times New Roman" w:hAnsi="Times New Roman" w:cs="Times New Roman"/>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58C418F"/>
    <w:multiLevelType w:val="multilevel"/>
    <w:tmpl w:val="7676095C"/>
    <w:lvl w:ilvl="0">
      <w:start w:val="1"/>
      <w:numFmt w:val="decimal"/>
      <w:lvlText w:val="%1."/>
      <w:lvlJc w:val="left"/>
      <w:pPr>
        <w:ind w:left="1068" w:hanging="360"/>
      </w:pPr>
      <w:rPr>
        <w:rFonts w:ascii="Times New Roman" w:eastAsia="Calibri" w:hAnsi="Times New Roman" w:cs="Times New Roman"/>
        <w:b w:val="0"/>
        <w:bCs w:val="0"/>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nsid w:val="57DF4BED"/>
    <w:multiLevelType w:val="multilevel"/>
    <w:tmpl w:val="CE180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6B2CBF"/>
    <w:rsid w:val="00031404"/>
    <w:rsid w:val="00047E35"/>
    <w:rsid w:val="00092292"/>
    <w:rsid w:val="001074A3"/>
    <w:rsid w:val="0018733A"/>
    <w:rsid w:val="00396474"/>
    <w:rsid w:val="003C3271"/>
    <w:rsid w:val="003E48D5"/>
    <w:rsid w:val="00400E25"/>
    <w:rsid w:val="00584316"/>
    <w:rsid w:val="005911D0"/>
    <w:rsid w:val="00593DF7"/>
    <w:rsid w:val="005F7979"/>
    <w:rsid w:val="00627A61"/>
    <w:rsid w:val="00644010"/>
    <w:rsid w:val="006623C1"/>
    <w:rsid w:val="006B2CBF"/>
    <w:rsid w:val="006C6B94"/>
    <w:rsid w:val="00710BC1"/>
    <w:rsid w:val="00764C54"/>
    <w:rsid w:val="007D0D9B"/>
    <w:rsid w:val="008863A0"/>
    <w:rsid w:val="008E4549"/>
    <w:rsid w:val="00926B8D"/>
    <w:rsid w:val="009914C4"/>
    <w:rsid w:val="00993F27"/>
    <w:rsid w:val="009C7B07"/>
    <w:rsid w:val="00AD1A4F"/>
    <w:rsid w:val="00B258AF"/>
    <w:rsid w:val="00BD2A6C"/>
    <w:rsid w:val="00C55666"/>
    <w:rsid w:val="00D16ACF"/>
    <w:rsid w:val="00D25CD6"/>
    <w:rsid w:val="00E34C29"/>
    <w:rsid w:val="00E42EE8"/>
    <w:rsid w:val="00E52F42"/>
    <w:rsid w:val="00E565B7"/>
    <w:rsid w:val="00EF2531"/>
    <w:rsid w:val="00EF274C"/>
    <w:rsid w:val="00F85E38"/>
    <w:rsid w:val="00FC75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E48D5"/>
  </w:style>
  <w:style w:type="paragraph" w:styleId="1">
    <w:name w:val="heading 1"/>
    <w:basedOn w:val="a"/>
    <w:next w:val="a"/>
    <w:rsid w:val="003E48D5"/>
    <w:pPr>
      <w:keepNext/>
      <w:keepLines/>
      <w:spacing w:before="480" w:after="120"/>
      <w:outlineLvl w:val="0"/>
    </w:pPr>
    <w:rPr>
      <w:b/>
      <w:sz w:val="48"/>
      <w:szCs w:val="48"/>
    </w:rPr>
  </w:style>
  <w:style w:type="paragraph" w:styleId="2">
    <w:name w:val="heading 2"/>
    <w:basedOn w:val="a"/>
    <w:next w:val="a"/>
    <w:rsid w:val="003E48D5"/>
    <w:pPr>
      <w:keepNext/>
      <w:keepLines/>
      <w:spacing w:before="360" w:after="80"/>
      <w:outlineLvl w:val="1"/>
    </w:pPr>
    <w:rPr>
      <w:b/>
      <w:sz w:val="36"/>
      <w:szCs w:val="36"/>
    </w:rPr>
  </w:style>
  <w:style w:type="paragraph" w:styleId="3">
    <w:name w:val="heading 3"/>
    <w:basedOn w:val="a"/>
    <w:next w:val="a"/>
    <w:rsid w:val="003E48D5"/>
    <w:pPr>
      <w:keepNext/>
      <w:keepLines/>
      <w:spacing w:before="280" w:after="80"/>
      <w:outlineLvl w:val="2"/>
    </w:pPr>
    <w:rPr>
      <w:b/>
      <w:sz w:val="28"/>
      <w:szCs w:val="28"/>
    </w:rPr>
  </w:style>
  <w:style w:type="paragraph" w:styleId="4">
    <w:name w:val="heading 4"/>
    <w:basedOn w:val="a"/>
    <w:next w:val="a"/>
    <w:rsid w:val="003E48D5"/>
    <w:pPr>
      <w:keepNext/>
      <w:keepLines/>
      <w:spacing w:before="240" w:after="40"/>
      <w:outlineLvl w:val="3"/>
    </w:pPr>
    <w:rPr>
      <w:b/>
      <w:sz w:val="24"/>
      <w:szCs w:val="24"/>
    </w:rPr>
  </w:style>
  <w:style w:type="paragraph" w:styleId="5">
    <w:name w:val="heading 5"/>
    <w:basedOn w:val="a"/>
    <w:next w:val="a"/>
    <w:rsid w:val="003E48D5"/>
    <w:pPr>
      <w:keepNext/>
      <w:keepLines/>
      <w:spacing w:before="220" w:after="40"/>
      <w:outlineLvl w:val="4"/>
    </w:pPr>
    <w:rPr>
      <w:b/>
    </w:rPr>
  </w:style>
  <w:style w:type="paragraph" w:styleId="6">
    <w:name w:val="heading 6"/>
    <w:basedOn w:val="a"/>
    <w:next w:val="a"/>
    <w:rsid w:val="003E48D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E48D5"/>
    <w:tblPr>
      <w:tblCellMar>
        <w:top w:w="0" w:type="dxa"/>
        <w:left w:w="0" w:type="dxa"/>
        <w:bottom w:w="0" w:type="dxa"/>
        <w:right w:w="0" w:type="dxa"/>
      </w:tblCellMar>
    </w:tblPr>
  </w:style>
  <w:style w:type="paragraph" w:styleId="a3">
    <w:name w:val="Title"/>
    <w:basedOn w:val="a"/>
    <w:next w:val="a"/>
    <w:rsid w:val="003E48D5"/>
    <w:pPr>
      <w:keepNext/>
      <w:keepLines/>
      <w:spacing w:before="480" w:after="120"/>
    </w:pPr>
    <w:rPr>
      <w:b/>
      <w:sz w:val="72"/>
      <w:szCs w:val="72"/>
    </w:rPr>
  </w:style>
  <w:style w:type="paragraph" w:styleId="a4">
    <w:name w:val="Subtitle"/>
    <w:basedOn w:val="a"/>
    <w:next w:val="a"/>
    <w:rsid w:val="003E48D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0">
    <w:name w:val="3"/>
    <w:basedOn w:val="TableNormal"/>
    <w:rsid w:val="003E48D5"/>
    <w:tblPr>
      <w:tblStyleRowBandSize w:val="1"/>
      <w:tblStyleColBandSize w:val="1"/>
      <w:tblCellMar>
        <w:top w:w="100" w:type="dxa"/>
        <w:left w:w="100" w:type="dxa"/>
        <w:bottom w:w="100" w:type="dxa"/>
        <w:right w:w="100" w:type="dxa"/>
      </w:tblCellMar>
    </w:tblPr>
  </w:style>
  <w:style w:type="table" w:customStyle="1" w:styleId="20">
    <w:name w:val="2"/>
    <w:basedOn w:val="TableNormal"/>
    <w:rsid w:val="003E48D5"/>
    <w:tblPr>
      <w:tblStyleRowBandSize w:val="1"/>
      <w:tblStyleColBandSize w:val="1"/>
      <w:tblCellMar>
        <w:top w:w="100" w:type="dxa"/>
        <w:left w:w="100" w:type="dxa"/>
        <w:bottom w:w="100" w:type="dxa"/>
        <w:right w:w="100" w:type="dxa"/>
      </w:tblCellMar>
    </w:tblPr>
  </w:style>
  <w:style w:type="table" w:customStyle="1" w:styleId="10">
    <w:name w:val="1"/>
    <w:basedOn w:val="TableNormal"/>
    <w:rsid w:val="003E48D5"/>
    <w:tblPr>
      <w:tblStyleRowBandSize w:val="1"/>
      <w:tblStyleColBandSize w:val="1"/>
      <w:tblCellMar>
        <w:top w:w="100" w:type="dxa"/>
        <w:left w:w="100" w:type="dxa"/>
        <w:bottom w:w="100" w:type="dxa"/>
        <w:right w:w="100" w:type="dxa"/>
      </w:tblCellMar>
    </w:tblPr>
  </w:style>
  <w:style w:type="paragraph" w:styleId="a5">
    <w:name w:val="List Paragraph"/>
    <w:basedOn w:val="a"/>
    <w:link w:val="a6"/>
    <w:qFormat/>
    <w:rsid w:val="00BD2A6C"/>
    <w:pPr>
      <w:ind w:left="720"/>
      <w:contextualSpacing/>
    </w:pPr>
    <w:rPr>
      <w:rFonts w:cs="Times New Roman"/>
      <w:lang w:val="ru-RU" w:eastAsia="en-US"/>
    </w:rPr>
  </w:style>
  <w:style w:type="character" w:customStyle="1" w:styleId="a6">
    <w:name w:val="Абзац списка Знак"/>
    <w:link w:val="a5"/>
    <w:uiPriority w:val="34"/>
    <w:locked/>
    <w:rsid w:val="00BD2A6C"/>
    <w:rPr>
      <w:rFonts w:cs="Times New Roman"/>
      <w:lang w:val="ru-RU" w:eastAsia="en-US"/>
    </w:rPr>
  </w:style>
  <w:style w:type="table" w:styleId="a7">
    <w:name w:val="Table Grid"/>
    <w:basedOn w:val="a1"/>
    <w:uiPriority w:val="59"/>
    <w:rsid w:val="00E565B7"/>
    <w:pPr>
      <w:spacing w:after="0" w:line="240" w:lineRule="auto"/>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565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65B7"/>
    <w:rPr>
      <w:rFonts w:ascii="Tahoma" w:hAnsi="Tahoma" w:cs="Tahoma"/>
      <w:sz w:val="16"/>
      <w:szCs w:val="16"/>
    </w:rPr>
  </w:style>
  <w:style w:type="paragraph" w:customStyle="1" w:styleId="11">
    <w:name w:val="Звичайний1"/>
    <w:rsid w:val="00644010"/>
    <w:pPr>
      <w:suppressAutoHyphens/>
      <w:autoSpaceDN w:val="0"/>
      <w:spacing w:line="254" w:lineRule="auto"/>
    </w:pPr>
    <w:rPr>
      <w:rFonts w:cs="Times New Roman"/>
      <w:lang w:eastAsia="en-US"/>
    </w:rPr>
  </w:style>
  <w:style w:type="character" w:customStyle="1" w:styleId="12">
    <w:name w:val="Шрифт абзацу за замовчуванням1"/>
    <w:rsid w:val="00644010"/>
  </w:style>
  <w:style w:type="paragraph" w:customStyle="1" w:styleId="13">
    <w:name w:val="Абзац списку1"/>
    <w:basedOn w:val="11"/>
    <w:rsid w:val="00644010"/>
    <w:pPr>
      <w:ind w:left="720"/>
    </w:pPr>
    <w:rPr>
      <w:rFonts w:ascii="Times New Roman" w:hAnsi="Times New Roman"/>
      <w:sz w:val="28"/>
    </w:rPr>
  </w:style>
  <w:style w:type="paragraph" w:customStyle="1" w:styleId="LO-normal">
    <w:name w:val="LO-normal"/>
    <w:qFormat/>
    <w:rsid w:val="0018733A"/>
    <w:pPr>
      <w:spacing w:after="0" w:line="276" w:lineRule="auto"/>
    </w:pPr>
    <w:rPr>
      <w:rFonts w:ascii="Arial" w:eastAsia="Times New Roman" w:hAnsi="Arial" w:cs="Arial"/>
      <w:color w:val="000000"/>
      <w:lang w:val="ru-RU" w:eastAsia="zh-CN"/>
    </w:rPr>
  </w:style>
  <w:style w:type="paragraph" w:styleId="aa">
    <w:name w:val="Normal (Web)"/>
    <w:basedOn w:val="a"/>
    <w:uiPriority w:val="99"/>
    <w:semiHidden/>
    <w:unhideWhenUsed/>
    <w:rsid w:val="0018733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andard">
    <w:name w:val="Standard"/>
    <w:uiPriority w:val="99"/>
    <w:qFormat/>
    <w:rsid w:val="0018733A"/>
    <w:pPr>
      <w:suppressAutoHyphens/>
      <w:autoSpaceDN w:val="0"/>
      <w:spacing w:after="0" w:line="240" w:lineRule="auto"/>
    </w:pPr>
    <w:rPr>
      <w:rFonts w:ascii="Times New Roman" w:eastAsia="Times New Roman" w:hAnsi="Times New Roman" w:cs="Times New Roman"/>
      <w:color w:val="000000"/>
      <w:kern w:val="3"/>
      <w:sz w:val="24"/>
      <w:szCs w:val="24"/>
      <w:lang w:val="ru-RU"/>
    </w:rPr>
  </w:style>
  <w:style w:type="paragraph" w:styleId="HTML">
    <w:name w:val="HTML Preformatted"/>
    <w:basedOn w:val="a"/>
    <w:link w:val="HTML0"/>
    <w:uiPriority w:val="99"/>
    <w:semiHidden/>
    <w:unhideWhenUsed/>
    <w:rsid w:val="009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9C7B07"/>
    <w:rPr>
      <w:rFonts w:ascii="Courier New" w:eastAsia="Times New Roman" w:hAnsi="Courier New" w:cs="Courier New"/>
      <w:sz w:val="20"/>
      <w:szCs w:val="20"/>
      <w:lang w:eastAsia="uk-UA"/>
    </w:rPr>
  </w:style>
  <w:style w:type="character" w:customStyle="1" w:styleId="y2iqfc">
    <w:name w:val="y2iqfc"/>
    <w:basedOn w:val="a0"/>
    <w:rsid w:val="009C7B07"/>
  </w:style>
</w:styles>
</file>

<file path=word/webSettings.xml><?xml version="1.0" encoding="utf-8"?>
<w:webSettings xmlns:r="http://schemas.openxmlformats.org/officeDocument/2006/relationships" xmlns:w="http://schemas.openxmlformats.org/wordprocessingml/2006/main">
  <w:divs>
    <w:div w:id="276186181">
      <w:bodyDiv w:val="1"/>
      <w:marLeft w:val="0"/>
      <w:marRight w:val="0"/>
      <w:marTop w:val="0"/>
      <w:marBottom w:val="0"/>
      <w:divBdr>
        <w:top w:val="none" w:sz="0" w:space="0" w:color="auto"/>
        <w:left w:val="none" w:sz="0" w:space="0" w:color="auto"/>
        <w:bottom w:val="none" w:sz="0" w:space="0" w:color="auto"/>
        <w:right w:val="none" w:sz="0" w:space="0" w:color="auto"/>
      </w:divBdr>
    </w:div>
    <w:div w:id="684673374">
      <w:bodyDiv w:val="1"/>
      <w:marLeft w:val="0"/>
      <w:marRight w:val="0"/>
      <w:marTop w:val="0"/>
      <w:marBottom w:val="0"/>
      <w:divBdr>
        <w:top w:val="none" w:sz="0" w:space="0" w:color="auto"/>
        <w:left w:val="none" w:sz="0" w:space="0" w:color="auto"/>
        <w:bottom w:val="none" w:sz="0" w:space="0" w:color="auto"/>
        <w:right w:val="none" w:sz="0" w:space="0" w:color="auto"/>
      </w:divBdr>
    </w:div>
    <w:div w:id="776368301">
      <w:bodyDiv w:val="1"/>
      <w:marLeft w:val="0"/>
      <w:marRight w:val="0"/>
      <w:marTop w:val="0"/>
      <w:marBottom w:val="0"/>
      <w:divBdr>
        <w:top w:val="none" w:sz="0" w:space="0" w:color="auto"/>
        <w:left w:val="none" w:sz="0" w:space="0" w:color="auto"/>
        <w:bottom w:val="none" w:sz="0" w:space="0" w:color="auto"/>
        <w:right w:val="none" w:sz="0" w:space="0" w:color="auto"/>
      </w:divBdr>
    </w:div>
    <w:div w:id="1162620492">
      <w:bodyDiv w:val="1"/>
      <w:marLeft w:val="0"/>
      <w:marRight w:val="0"/>
      <w:marTop w:val="0"/>
      <w:marBottom w:val="0"/>
      <w:divBdr>
        <w:top w:val="none" w:sz="0" w:space="0" w:color="auto"/>
        <w:left w:val="none" w:sz="0" w:space="0" w:color="auto"/>
        <w:bottom w:val="none" w:sz="0" w:space="0" w:color="auto"/>
        <w:right w:val="none" w:sz="0" w:space="0" w:color="auto"/>
      </w:divBdr>
    </w:div>
    <w:div w:id="1232930027">
      <w:bodyDiv w:val="1"/>
      <w:marLeft w:val="0"/>
      <w:marRight w:val="0"/>
      <w:marTop w:val="0"/>
      <w:marBottom w:val="0"/>
      <w:divBdr>
        <w:top w:val="none" w:sz="0" w:space="0" w:color="auto"/>
        <w:left w:val="none" w:sz="0" w:space="0" w:color="auto"/>
        <w:bottom w:val="none" w:sz="0" w:space="0" w:color="auto"/>
        <w:right w:val="none" w:sz="0" w:space="0" w:color="auto"/>
      </w:divBdr>
    </w:div>
    <w:div w:id="1236355271">
      <w:bodyDiv w:val="1"/>
      <w:marLeft w:val="0"/>
      <w:marRight w:val="0"/>
      <w:marTop w:val="0"/>
      <w:marBottom w:val="0"/>
      <w:divBdr>
        <w:top w:val="none" w:sz="0" w:space="0" w:color="auto"/>
        <w:left w:val="none" w:sz="0" w:space="0" w:color="auto"/>
        <w:bottom w:val="none" w:sz="0" w:space="0" w:color="auto"/>
        <w:right w:val="none" w:sz="0" w:space="0" w:color="auto"/>
      </w:divBdr>
    </w:div>
    <w:div w:id="1306397147">
      <w:bodyDiv w:val="1"/>
      <w:marLeft w:val="0"/>
      <w:marRight w:val="0"/>
      <w:marTop w:val="0"/>
      <w:marBottom w:val="0"/>
      <w:divBdr>
        <w:top w:val="none" w:sz="0" w:space="0" w:color="auto"/>
        <w:left w:val="none" w:sz="0" w:space="0" w:color="auto"/>
        <w:bottom w:val="none" w:sz="0" w:space="0" w:color="auto"/>
        <w:right w:val="none" w:sz="0" w:space="0" w:color="auto"/>
      </w:divBdr>
    </w:div>
    <w:div w:id="1342509859">
      <w:bodyDiv w:val="1"/>
      <w:marLeft w:val="0"/>
      <w:marRight w:val="0"/>
      <w:marTop w:val="0"/>
      <w:marBottom w:val="0"/>
      <w:divBdr>
        <w:top w:val="none" w:sz="0" w:space="0" w:color="auto"/>
        <w:left w:val="none" w:sz="0" w:space="0" w:color="auto"/>
        <w:bottom w:val="none" w:sz="0" w:space="0" w:color="auto"/>
        <w:right w:val="none" w:sz="0" w:space="0" w:color="auto"/>
      </w:divBdr>
    </w:div>
    <w:div w:id="1462382466">
      <w:bodyDiv w:val="1"/>
      <w:marLeft w:val="0"/>
      <w:marRight w:val="0"/>
      <w:marTop w:val="0"/>
      <w:marBottom w:val="0"/>
      <w:divBdr>
        <w:top w:val="none" w:sz="0" w:space="0" w:color="auto"/>
        <w:left w:val="none" w:sz="0" w:space="0" w:color="auto"/>
        <w:bottom w:val="none" w:sz="0" w:space="0" w:color="auto"/>
        <w:right w:val="none" w:sz="0" w:space="0" w:color="auto"/>
      </w:divBdr>
    </w:div>
    <w:div w:id="1720788119">
      <w:bodyDiv w:val="1"/>
      <w:marLeft w:val="0"/>
      <w:marRight w:val="0"/>
      <w:marTop w:val="0"/>
      <w:marBottom w:val="0"/>
      <w:divBdr>
        <w:top w:val="none" w:sz="0" w:space="0" w:color="auto"/>
        <w:left w:val="none" w:sz="0" w:space="0" w:color="auto"/>
        <w:bottom w:val="none" w:sz="0" w:space="0" w:color="auto"/>
        <w:right w:val="none" w:sz="0" w:space="0" w:color="auto"/>
      </w:divBdr>
    </w:div>
    <w:div w:id="1827091201">
      <w:bodyDiv w:val="1"/>
      <w:marLeft w:val="0"/>
      <w:marRight w:val="0"/>
      <w:marTop w:val="0"/>
      <w:marBottom w:val="0"/>
      <w:divBdr>
        <w:top w:val="none" w:sz="0" w:space="0" w:color="auto"/>
        <w:left w:val="none" w:sz="0" w:space="0" w:color="auto"/>
        <w:bottom w:val="none" w:sz="0" w:space="0" w:color="auto"/>
        <w:right w:val="none" w:sz="0" w:space="0" w:color="auto"/>
      </w:divBdr>
    </w:div>
    <w:div w:id="2052068869">
      <w:bodyDiv w:val="1"/>
      <w:marLeft w:val="0"/>
      <w:marRight w:val="0"/>
      <w:marTop w:val="0"/>
      <w:marBottom w:val="0"/>
      <w:divBdr>
        <w:top w:val="none" w:sz="0" w:space="0" w:color="auto"/>
        <w:left w:val="none" w:sz="0" w:space="0" w:color="auto"/>
        <w:bottom w:val="none" w:sz="0" w:space="0" w:color="auto"/>
        <w:right w:val="none" w:sz="0" w:space="0" w:color="auto"/>
      </w:divBdr>
    </w:div>
    <w:div w:id="2078165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60F9DF-F106-444C-AFAF-4613622AD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3651</Words>
  <Characters>2082</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User</cp:lastModifiedBy>
  <cp:revision>2</cp:revision>
  <dcterms:created xsi:type="dcterms:W3CDTF">2024-04-17T06:31:00Z</dcterms:created>
  <dcterms:modified xsi:type="dcterms:W3CDTF">2024-04-17T06:31:00Z</dcterms:modified>
</cp:coreProperties>
</file>