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D0181" w14:textId="77777777" w:rsidR="000C409C" w:rsidRPr="00542FF6" w:rsidRDefault="000C409C" w:rsidP="000C409C">
      <w:pPr>
        <w:pBdr>
          <w:bottom w:val="thinThickSmallGap" w:sz="24" w:space="0" w:color="auto"/>
        </w:pBdr>
        <w:jc w:val="center"/>
        <w:rPr>
          <w:b/>
          <w:bCs/>
        </w:rPr>
      </w:pPr>
      <w:r w:rsidRPr="00542FF6">
        <w:rPr>
          <w:b/>
          <w:bCs/>
        </w:rPr>
        <w:t>Комунальне некомерційне підприємство</w:t>
      </w:r>
    </w:p>
    <w:p w14:paraId="386F8BC7" w14:textId="77777777" w:rsidR="000C409C" w:rsidRPr="00542FF6" w:rsidRDefault="000C409C" w:rsidP="000C409C">
      <w:pPr>
        <w:pBdr>
          <w:bottom w:val="thinThickSmallGap" w:sz="24" w:space="0" w:color="auto"/>
        </w:pBdr>
        <w:jc w:val="center"/>
        <w:rPr>
          <w:b/>
          <w:bCs/>
        </w:rPr>
      </w:pPr>
      <w:r w:rsidRPr="00542FF6">
        <w:rPr>
          <w:b/>
          <w:bCs/>
        </w:rPr>
        <w:t xml:space="preserve"> «Шосткинський міський центр первинної медико-санітарної допомоги» Шосткинської міської ради</w:t>
      </w:r>
    </w:p>
    <w:p w14:paraId="2A5229EF" w14:textId="77777777" w:rsidR="000C409C" w:rsidRPr="00542FF6" w:rsidRDefault="000C409C" w:rsidP="000C409C">
      <w:pPr>
        <w:pBdr>
          <w:bottom w:val="thinThickSmallGap" w:sz="24" w:space="0" w:color="auto"/>
        </w:pBdr>
        <w:jc w:val="center"/>
        <w:rPr>
          <w:b/>
          <w:bCs/>
        </w:rPr>
      </w:pPr>
      <w:r w:rsidRPr="00542FF6">
        <w:rPr>
          <w:b/>
          <w:bCs/>
        </w:rPr>
        <w:t>(КНП «ШОСТКИНСЬКИЙ МЦПМСД»)</w:t>
      </w:r>
    </w:p>
    <w:tbl>
      <w:tblPr>
        <w:tblW w:w="0" w:type="auto"/>
        <w:tblInd w:w="4609" w:type="dxa"/>
        <w:tblLook w:val="01E0" w:firstRow="1" w:lastRow="1" w:firstColumn="1" w:lastColumn="1" w:noHBand="0" w:noVBand="0"/>
      </w:tblPr>
      <w:tblGrid>
        <w:gridCol w:w="5737"/>
      </w:tblGrid>
      <w:tr w:rsidR="000C409C" w:rsidRPr="00542FF6" w14:paraId="53AD0BD3" w14:textId="77777777" w:rsidTr="002D1A8C">
        <w:trPr>
          <w:trHeight w:val="1996"/>
        </w:trPr>
        <w:tc>
          <w:tcPr>
            <w:tcW w:w="5870" w:type="dxa"/>
          </w:tcPr>
          <w:p w14:paraId="2D1F8B18" w14:textId="77777777" w:rsidR="000C409C" w:rsidRPr="00542FF6" w:rsidRDefault="000C409C" w:rsidP="002D1A8C">
            <w:pPr>
              <w:pStyle w:val="affc"/>
              <w:spacing w:before="0" w:after="0"/>
              <w:jc w:val="right"/>
              <w:rPr>
                <w:rFonts w:ascii="Times New Roman" w:eastAsia="Times New Roman" w:hAnsi="Times New Roman" w:cs="Times New Roman"/>
                <w:b/>
                <w:i w:val="0"/>
                <w:color w:val="auto"/>
                <w:sz w:val="24"/>
                <w:szCs w:val="24"/>
                <w:lang w:eastAsia="ar-SA"/>
              </w:rPr>
            </w:pPr>
            <w:r w:rsidRPr="00542FF6">
              <w:rPr>
                <w:rFonts w:ascii="Times New Roman" w:hAnsi="Times New Roman" w:cs="Times New Roman"/>
                <w:b/>
                <w:i w:val="0"/>
                <w:sz w:val="24"/>
                <w:szCs w:val="24"/>
              </w:rPr>
              <w:t xml:space="preserve"> </w:t>
            </w:r>
            <w:r w:rsidRPr="00542FF6">
              <w:rPr>
                <w:rFonts w:ascii="Times New Roman" w:eastAsia="Times New Roman" w:hAnsi="Times New Roman" w:cs="Times New Roman"/>
                <w:b/>
                <w:i w:val="0"/>
                <w:color w:val="auto"/>
                <w:sz w:val="24"/>
                <w:szCs w:val="24"/>
                <w:lang w:eastAsia="ar-SA"/>
              </w:rPr>
              <w:t>ЗАТВЕРДЖЕНО</w:t>
            </w:r>
          </w:p>
          <w:p w14:paraId="4B27E884" w14:textId="77777777" w:rsidR="00542FF6" w:rsidRDefault="000C409C" w:rsidP="002D1A8C">
            <w:pPr>
              <w:pStyle w:val="a0"/>
              <w:spacing w:after="0"/>
              <w:jc w:val="right"/>
              <w:rPr>
                <w:b/>
                <w:lang w:val="uk-UA"/>
              </w:rPr>
            </w:pPr>
            <w:r w:rsidRPr="00542FF6">
              <w:rPr>
                <w:b/>
                <w:lang w:val="uk-UA"/>
              </w:rPr>
              <w:t xml:space="preserve">       рішенням  економіста                </w:t>
            </w:r>
          </w:p>
          <w:p w14:paraId="2E27E652" w14:textId="550FE9CB" w:rsidR="000C409C" w:rsidRPr="00542FF6" w:rsidRDefault="000C409C" w:rsidP="002D1A8C">
            <w:pPr>
              <w:pStyle w:val="a0"/>
              <w:spacing w:after="0"/>
              <w:jc w:val="right"/>
              <w:rPr>
                <w:b/>
                <w:lang w:val="uk-UA"/>
              </w:rPr>
            </w:pPr>
            <w:r w:rsidRPr="00542FF6">
              <w:rPr>
                <w:b/>
                <w:lang w:val="uk-UA"/>
              </w:rPr>
              <w:t xml:space="preserve"> (уповноважена особа)</w:t>
            </w:r>
          </w:p>
          <w:p w14:paraId="4BBBA005" w14:textId="08B3BECD" w:rsidR="000C409C" w:rsidRPr="00542FF6" w:rsidRDefault="000C409C" w:rsidP="002D1A8C">
            <w:pPr>
              <w:pStyle w:val="a0"/>
              <w:spacing w:after="0"/>
              <w:jc w:val="center"/>
              <w:rPr>
                <w:b/>
                <w:lang w:val="uk-UA"/>
              </w:rPr>
            </w:pPr>
            <w:r w:rsidRPr="00542FF6">
              <w:rPr>
                <w:b/>
                <w:bCs/>
                <w:lang w:val="uk-UA"/>
              </w:rPr>
              <w:t xml:space="preserve">                </w:t>
            </w:r>
            <w:r w:rsidR="00E32B03">
              <w:rPr>
                <w:b/>
                <w:bCs/>
                <w:lang w:val="uk-UA"/>
              </w:rPr>
              <w:t xml:space="preserve">                   </w:t>
            </w:r>
            <w:bookmarkStart w:id="0" w:name="_GoBack"/>
            <w:bookmarkEnd w:id="0"/>
            <w:r w:rsidRPr="00542FF6">
              <w:rPr>
                <w:b/>
                <w:bCs/>
                <w:lang w:val="uk-UA"/>
              </w:rPr>
              <w:t>Протокол №</w:t>
            </w:r>
            <w:r w:rsidR="00542FF6">
              <w:rPr>
                <w:b/>
                <w:bCs/>
                <w:lang w:val="uk-UA"/>
              </w:rPr>
              <w:t>5</w:t>
            </w:r>
            <w:r w:rsidR="00AA5BEC">
              <w:rPr>
                <w:b/>
                <w:bCs/>
                <w:lang w:val="uk-UA"/>
              </w:rPr>
              <w:t>2</w:t>
            </w:r>
            <w:r w:rsidR="00496459" w:rsidRPr="00542FF6">
              <w:rPr>
                <w:b/>
                <w:bCs/>
                <w:lang w:val="uk-UA"/>
              </w:rPr>
              <w:t xml:space="preserve"> </w:t>
            </w:r>
            <w:r w:rsidRPr="00542FF6">
              <w:rPr>
                <w:b/>
                <w:bCs/>
                <w:lang w:val="uk-UA"/>
              </w:rPr>
              <w:t xml:space="preserve">від </w:t>
            </w:r>
            <w:r w:rsidR="00CE104B">
              <w:rPr>
                <w:b/>
                <w:bCs/>
                <w:lang w:val="uk-UA"/>
              </w:rPr>
              <w:t>30</w:t>
            </w:r>
            <w:r w:rsidR="000C1592" w:rsidRPr="00542FF6">
              <w:rPr>
                <w:b/>
                <w:bCs/>
                <w:lang w:val="uk-UA"/>
              </w:rPr>
              <w:t>.0</w:t>
            </w:r>
            <w:r w:rsidR="00E6627D" w:rsidRPr="00542FF6">
              <w:rPr>
                <w:b/>
                <w:bCs/>
                <w:lang w:val="uk-UA"/>
              </w:rPr>
              <w:t>4</w:t>
            </w:r>
            <w:r w:rsidRPr="00542FF6">
              <w:rPr>
                <w:b/>
                <w:bCs/>
                <w:lang w:val="uk-UA"/>
              </w:rPr>
              <w:t>.202</w:t>
            </w:r>
            <w:r w:rsidR="000C1592" w:rsidRPr="00542FF6">
              <w:rPr>
                <w:b/>
                <w:bCs/>
                <w:lang w:val="uk-UA"/>
              </w:rPr>
              <w:t>4</w:t>
            </w:r>
            <w:r w:rsidRPr="00542FF6">
              <w:rPr>
                <w:b/>
                <w:bCs/>
                <w:lang w:val="uk-UA"/>
              </w:rPr>
              <w:t>р.</w:t>
            </w:r>
          </w:p>
          <w:p w14:paraId="0008262C" w14:textId="1E6B0A02" w:rsidR="000C409C" w:rsidRPr="00542FF6" w:rsidRDefault="000C409C" w:rsidP="000C409C">
            <w:pPr>
              <w:pStyle w:val="a0"/>
              <w:rPr>
                <w:i/>
                <w:lang w:val="uk-UA"/>
              </w:rPr>
            </w:pPr>
            <w:r w:rsidRPr="00542FF6">
              <w:rPr>
                <w:b/>
                <w:i/>
                <w:lang w:val="uk-UA"/>
              </w:rPr>
              <w:t xml:space="preserve">                  </w:t>
            </w:r>
            <w:r w:rsidR="00E32B03">
              <w:rPr>
                <w:b/>
                <w:i/>
                <w:lang w:val="uk-UA"/>
              </w:rPr>
              <w:t xml:space="preserve">              </w:t>
            </w:r>
            <w:r w:rsidRPr="00542FF6">
              <w:rPr>
                <w:b/>
                <w:i/>
                <w:lang w:val="uk-UA"/>
              </w:rPr>
              <w:t>Євгенія ШИЛО  ________________</w:t>
            </w:r>
          </w:p>
        </w:tc>
      </w:tr>
    </w:tbl>
    <w:p w14:paraId="30AB6D14" w14:textId="77777777" w:rsidR="000C409C" w:rsidRPr="00542FF6" w:rsidRDefault="000C409C" w:rsidP="000C409C">
      <w:pPr>
        <w:rPr>
          <w:rFonts w:eastAsia="Times New Roman"/>
          <w:b/>
          <w:color w:val="000000"/>
          <w:lang w:val="uk-UA"/>
        </w:rPr>
      </w:pPr>
    </w:p>
    <w:p w14:paraId="0A7D9339" w14:textId="77777777" w:rsidR="000C409C" w:rsidRPr="00542FF6" w:rsidRDefault="000C409C" w:rsidP="000C409C">
      <w:pPr>
        <w:rPr>
          <w:rFonts w:eastAsia="Times New Roman"/>
          <w:b/>
          <w:color w:val="000000"/>
          <w:lang w:val="uk-UA"/>
        </w:rPr>
      </w:pPr>
    </w:p>
    <w:p w14:paraId="0E85B645" w14:textId="77777777" w:rsidR="000C409C" w:rsidRPr="00542FF6" w:rsidRDefault="000C409C" w:rsidP="000C409C">
      <w:pPr>
        <w:rPr>
          <w:rFonts w:eastAsia="Times New Roman"/>
          <w:b/>
          <w:color w:val="000000"/>
          <w:lang w:val="uk-UA"/>
        </w:rPr>
      </w:pPr>
    </w:p>
    <w:p w14:paraId="3AAE3043" w14:textId="77777777" w:rsidR="000C409C" w:rsidRPr="00542FF6" w:rsidRDefault="000C409C" w:rsidP="000C409C">
      <w:pPr>
        <w:rPr>
          <w:rFonts w:eastAsia="Times New Roman"/>
          <w:b/>
          <w:color w:val="000000"/>
          <w:lang w:val="uk-UA"/>
        </w:rPr>
      </w:pPr>
    </w:p>
    <w:p w14:paraId="3B846E0F" w14:textId="77777777" w:rsidR="000C409C" w:rsidRPr="00542FF6" w:rsidRDefault="000C409C" w:rsidP="000C409C">
      <w:pPr>
        <w:rPr>
          <w:rFonts w:eastAsia="Times New Roman"/>
          <w:b/>
          <w:color w:val="000000"/>
        </w:rPr>
      </w:pPr>
    </w:p>
    <w:tbl>
      <w:tblPr>
        <w:tblW w:w="9889" w:type="dxa"/>
        <w:tblLayout w:type="fixed"/>
        <w:tblLook w:val="0000" w:firstRow="0" w:lastRow="0" w:firstColumn="0" w:lastColumn="0" w:noHBand="0" w:noVBand="0"/>
      </w:tblPr>
      <w:tblGrid>
        <w:gridCol w:w="9889"/>
      </w:tblGrid>
      <w:tr w:rsidR="00796716" w:rsidRPr="00542FF6" w14:paraId="314DCD16" w14:textId="77777777" w:rsidTr="00411C76">
        <w:trPr>
          <w:trHeight w:val="1295"/>
        </w:trPr>
        <w:tc>
          <w:tcPr>
            <w:tcW w:w="9889" w:type="dxa"/>
            <w:shd w:val="clear" w:color="auto" w:fill="auto"/>
          </w:tcPr>
          <w:p w14:paraId="449A1CED" w14:textId="77777777" w:rsidR="00796716" w:rsidRPr="00542FF6" w:rsidRDefault="00796716" w:rsidP="00411C76">
            <w:pPr>
              <w:keepNext/>
              <w:adjustRightInd w:val="0"/>
              <w:ind w:right="-25"/>
              <w:jc w:val="center"/>
              <w:outlineLvl w:val="5"/>
              <w:rPr>
                <w:b/>
                <w:color w:val="000000"/>
              </w:rPr>
            </w:pPr>
            <w:r w:rsidRPr="00542FF6">
              <w:rPr>
                <w:b/>
                <w:color w:val="000000"/>
              </w:rPr>
              <w:t>ТЕНДЕРНА ДОКУМЕНТАЦІЯ</w:t>
            </w:r>
          </w:p>
          <w:p w14:paraId="6FE999E9" w14:textId="05674C95" w:rsidR="00AA5BEC" w:rsidRPr="000C38FE" w:rsidRDefault="00AA5BEC" w:rsidP="00AA5BEC">
            <w:pPr>
              <w:pStyle w:val="13"/>
              <w:shd w:val="clear" w:color="auto" w:fill="EEEEEE"/>
              <w:spacing w:before="0" w:after="0"/>
              <w:jc w:val="both"/>
              <w:textAlignment w:val="baseline"/>
              <w:rPr>
                <w:b w:val="0"/>
                <w:sz w:val="24"/>
                <w:szCs w:val="24"/>
                <w:lang w:val="uk-UA"/>
              </w:rPr>
            </w:pPr>
            <w:r w:rsidRPr="007F01F1">
              <w:rPr>
                <w:sz w:val="24"/>
                <w:szCs w:val="24"/>
                <w:lang w:eastAsia="en-US"/>
              </w:rPr>
              <w:t>Назва предмета закупівлі:</w:t>
            </w:r>
            <w:r w:rsidRPr="00F439ED">
              <w:rPr>
                <w:sz w:val="24"/>
                <w:szCs w:val="24"/>
                <w:lang w:eastAsia="en-US"/>
              </w:rPr>
              <w:t xml:space="preserve"> </w:t>
            </w:r>
            <w:r w:rsidRPr="00D61227">
              <w:rPr>
                <w:b w:val="0"/>
                <w:sz w:val="24"/>
                <w:szCs w:val="24"/>
              </w:rPr>
              <w:t>Калоприймач двокомпонентний – мішок; калоприймач двокомпонентний – пластина; калоприймач однокомпонентний;</w:t>
            </w:r>
            <w:r w:rsidRPr="00D61227">
              <w:rPr>
                <w:rFonts w:eastAsia="SimSun"/>
                <w:b w:val="0"/>
                <w:color w:val="000000" w:themeColor="text1"/>
                <w:sz w:val="24"/>
                <w:szCs w:val="24"/>
              </w:rPr>
              <w:t xml:space="preserve"> </w:t>
            </w:r>
            <w:r>
              <w:rPr>
                <w:rFonts w:eastAsia="SimSun"/>
                <w:b w:val="0"/>
                <w:color w:val="000000" w:themeColor="text1"/>
                <w:sz w:val="24"/>
                <w:szCs w:val="24"/>
              </w:rPr>
              <w:t>с</w:t>
            </w:r>
            <w:r w:rsidRPr="00A821AD">
              <w:rPr>
                <w:rFonts w:eastAsia="SimSun"/>
                <w:b w:val="0"/>
                <w:color w:val="000000" w:themeColor="text1"/>
                <w:sz w:val="24"/>
                <w:szCs w:val="24"/>
              </w:rPr>
              <w:t>ечоприймач</w:t>
            </w:r>
            <w:r>
              <w:rPr>
                <w:rFonts w:eastAsia="SimSun"/>
                <w:b w:val="0"/>
                <w:color w:val="000000" w:themeColor="text1"/>
                <w:sz w:val="24"/>
                <w:szCs w:val="24"/>
              </w:rPr>
              <w:t xml:space="preserve"> приліжковий</w:t>
            </w:r>
            <w:r w:rsidRPr="00D61227">
              <w:rPr>
                <w:rFonts w:eastAsia="SimSun"/>
                <w:b w:val="0"/>
                <w:color w:val="000000" w:themeColor="text1"/>
                <w:sz w:val="24"/>
                <w:szCs w:val="24"/>
              </w:rPr>
              <w:t xml:space="preserve">; </w:t>
            </w:r>
            <w:r w:rsidRPr="00D61227">
              <w:rPr>
                <w:b w:val="0"/>
                <w:sz w:val="24"/>
                <w:szCs w:val="24"/>
              </w:rPr>
              <w:t>катетер тип Нелатона жіночий;</w:t>
            </w:r>
            <w:r w:rsidRPr="00D61227">
              <w:rPr>
                <w:rFonts w:eastAsia="SimSun"/>
                <w:b w:val="0"/>
                <w:color w:val="000000" w:themeColor="text1"/>
                <w:sz w:val="24"/>
                <w:szCs w:val="24"/>
              </w:rPr>
              <w:t xml:space="preserve"> паста </w:t>
            </w:r>
            <w:r>
              <w:rPr>
                <w:rFonts w:eastAsia="SimSun"/>
                <w:b w:val="0"/>
                <w:color w:val="000000" w:themeColor="text1"/>
                <w:sz w:val="24"/>
                <w:szCs w:val="24"/>
              </w:rPr>
              <w:t>герметизуючи</w:t>
            </w:r>
            <w:r>
              <w:rPr>
                <w:b w:val="0"/>
                <w:sz w:val="24"/>
                <w:szCs w:val="24"/>
              </w:rPr>
              <w:t>;</w:t>
            </w:r>
            <w:r w:rsidRPr="002B4A94">
              <w:rPr>
                <w:sz w:val="24"/>
                <w:szCs w:val="24"/>
              </w:rPr>
              <w:t xml:space="preserve"> </w:t>
            </w:r>
            <w:r w:rsidRPr="002B4A94">
              <w:rPr>
                <w:b w:val="0"/>
                <w:sz w:val="24"/>
                <w:szCs w:val="24"/>
              </w:rPr>
              <w:t>катетер для годування</w:t>
            </w:r>
            <w:r>
              <w:rPr>
                <w:b w:val="0"/>
                <w:sz w:val="24"/>
                <w:szCs w:val="24"/>
              </w:rPr>
              <w:t xml:space="preserve">; </w:t>
            </w:r>
            <w:r w:rsidRPr="002B4A94">
              <w:rPr>
                <w:b w:val="0"/>
                <w:sz w:val="24"/>
                <w:szCs w:val="24"/>
              </w:rPr>
              <w:t>спрей для видалення адгезиву</w:t>
            </w:r>
            <w:r>
              <w:rPr>
                <w:b w:val="0"/>
                <w:sz w:val="24"/>
                <w:szCs w:val="24"/>
              </w:rPr>
              <w:t xml:space="preserve">; </w:t>
            </w:r>
            <w:r w:rsidRPr="002B4A94">
              <w:rPr>
                <w:b w:val="0"/>
                <w:sz w:val="24"/>
                <w:szCs w:val="24"/>
              </w:rPr>
              <w:t>абсорбуючий порошок</w:t>
            </w:r>
            <w:r w:rsidR="000C38FE">
              <w:rPr>
                <w:b w:val="0"/>
                <w:sz w:val="24"/>
                <w:szCs w:val="24"/>
                <w:lang w:val="uk-UA"/>
              </w:rPr>
              <w:t>.</w:t>
            </w:r>
          </w:p>
          <w:p w14:paraId="6FC274AE" w14:textId="77777777" w:rsidR="00AA5BEC" w:rsidRPr="00967D9B" w:rsidRDefault="00AA5BEC" w:rsidP="00AA5BEC">
            <w:pPr>
              <w:pStyle w:val="13"/>
              <w:pBdr>
                <w:bottom w:val="single" w:sz="6" w:space="0" w:color="C3E0AA"/>
              </w:pBdr>
              <w:shd w:val="clear" w:color="auto" w:fill="FFFFFF"/>
              <w:spacing w:before="0" w:after="0"/>
              <w:jc w:val="both"/>
              <w:rPr>
                <w:b w:val="0"/>
                <w:sz w:val="24"/>
                <w:szCs w:val="24"/>
              </w:rPr>
            </w:pPr>
            <w:r w:rsidRPr="00967D9B">
              <w:rPr>
                <w:sz w:val="24"/>
                <w:szCs w:val="24"/>
                <w:lang w:eastAsia="en-US"/>
              </w:rPr>
              <w:t xml:space="preserve">Код за Єдиним закупівельним словником: ДК 021: 2015: </w:t>
            </w:r>
            <w:r w:rsidRPr="008941E7">
              <w:rPr>
                <w:b w:val="0"/>
                <w:sz w:val="24"/>
                <w:szCs w:val="24"/>
              </w:rPr>
              <w:t>33140000-3 "Медичні матеріали".</w:t>
            </w:r>
          </w:p>
          <w:p w14:paraId="12032CED" w14:textId="77777777" w:rsidR="00AA5BEC" w:rsidRPr="00475F1A" w:rsidRDefault="00AA5BEC" w:rsidP="00AA5BEC">
            <w:pPr>
              <w:pStyle w:val="13"/>
              <w:shd w:val="clear" w:color="auto" w:fill="FDFEFD"/>
              <w:spacing w:before="0" w:beforeAutospacing="0" w:after="0" w:afterAutospacing="0"/>
              <w:jc w:val="both"/>
              <w:textAlignment w:val="baseline"/>
              <w:rPr>
                <w:rFonts w:eastAsia="SimSun"/>
                <w:b w:val="0"/>
                <w:bCs w:val="0"/>
                <w:color w:val="000000" w:themeColor="text1"/>
                <w:sz w:val="24"/>
                <w:szCs w:val="24"/>
              </w:rPr>
            </w:pPr>
            <w:r w:rsidRPr="008941E7">
              <w:rPr>
                <w:sz w:val="24"/>
                <w:szCs w:val="24"/>
                <w:lang w:eastAsia="en-US"/>
              </w:rPr>
              <w:t xml:space="preserve">Класифікатор медичних виробів </w:t>
            </w:r>
            <w:r>
              <w:rPr>
                <w:sz w:val="24"/>
                <w:szCs w:val="24"/>
                <w:lang w:eastAsia="en-US"/>
              </w:rPr>
              <w:t xml:space="preserve"> НК </w:t>
            </w:r>
            <w:r w:rsidRPr="0079007F">
              <w:rPr>
                <w:sz w:val="24"/>
                <w:szCs w:val="24"/>
              </w:rPr>
              <w:t>024:2023:</w:t>
            </w:r>
            <w:r w:rsidRPr="003014B9">
              <w:rPr>
                <w:sz w:val="24"/>
                <w:szCs w:val="24"/>
                <w:lang w:eastAsia="en-US"/>
              </w:rPr>
              <w:t xml:space="preserve"> </w:t>
            </w:r>
            <w:r w:rsidRPr="00475F1A">
              <w:rPr>
                <w:rFonts w:eastAsia="SimSun"/>
                <w:b w:val="0"/>
                <w:color w:val="000000" w:themeColor="text1"/>
                <w:sz w:val="24"/>
                <w:szCs w:val="24"/>
              </w:rPr>
              <w:t>31076 – «Калоприймач для кишкової стоми відкритого типу, багатокомпонентний»; 31075 «Калоприймач для кишкової стоми відкритого типу, однокомпонентний»; 45603 «Уретральний катетер для разового дренування»; 58921 «Сечоприймач зі зливним краном без кріплення до пацієнта стерильний». 46207 «Перистомна/ навколоранева пов'язка». 14221- Зонд назогастрального харчування</w:t>
            </w:r>
            <w:r>
              <w:rPr>
                <w:rFonts w:eastAsia="SimSun"/>
                <w:b w:val="0"/>
                <w:color w:val="000000" w:themeColor="text1"/>
                <w:sz w:val="24"/>
                <w:szCs w:val="24"/>
              </w:rPr>
              <w:t>.</w:t>
            </w:r>
          </w:p>
          <w:p w14:paraId="67548A62" w14:textId="443993D8" w:rsidR="00542FF6" w:rsidRPr="00542FF6" w:rsidRDefault="00542FF6" w:rsidP="00AA5BEC">
            <w:pPr>
              <w:pStyle w:val="13"/>
              <w:pBdr>
                <w:bottom w:val="single" w:sz="6" w:space="0" w:color="C3E0AA"/>
              </w:pBdr>
              <w:shd w:val="clear" w:color="auto" w:fill="FFFFFF"/>
              <w:spacing w:before="0" w:after="0"/>
              <w:jc w:val="both"/>
              <w:rPr>
                <w:b w:val="0"/>
                <w:color w:val="000000"/>
                <w:sz w:val="24"/>
                <w:szCs w:val="24"/>
                <w:lang w:val="uk-UA"/>
              </w:rPr>
            </w:pPr>
          </w:p>
        </w:tc>
      </w:tr>
    </w:tbl>
    <w:p w14:paraId="69846171" w14:textId="77777777" w:rsidR="0094434F" w:rsidRPr="00542FF6" w:rsidRDefault="0094434F" w:rsidP="00BD3DB1">
      <w:pPr>
        <w:rPr>
          <w:lang w:eastAsia="en-US"/>
        </w:rPr>
      </w:pPr>
    </w:p>
    <w:p w14:paraId="169B1674" w14:textId="77777777" w:rsidR="0094434F" w:rsidRPr="00542FF6" w:rsidRDefault="0094434F" w:rsidP="00BD3DB1">
      <w:pPr>
        <w:rPr>
          <w:lang w:val="uk-UA" w:eastAsia="en-US"/>
        </w:rPr>
      </w:pPr>
    </w:p>
    <w:p w14:paraId="56B910EB" w14:textId="77777777" w:rsidR="0094434F" w:rsidRPr="00542FF6" w:rsidRDefault="0094434F" w:rsidP="00BD3DB1">
      <w:pPr>
        <w:rPr>
          <w:rFonts w:eastAsia="Times New Roman"/>
          <w:lang w:val="uk-UA"/>
        </w:rPr>
      </w:pPr>
    </w:p>
    <w:p w14:paraId="28A0E64E" w14:textId="77777777" w:rsidR="00BD3DB1" w:rsidRPr="00542FF6" w:rsidRDefault="00BD3DB1" w:rsidP="00BD3DB1">
      <w:pPr>
        <w:rPr>
          <w:b/>
          <w:bCs/>
          <w:lang w:val="uk-UA"/>
        </w:rPr>
      </w:pPr>
    </w:p>
    <w:p w14:paraId="5E8D4F0D" w14:textId="77777777" w:rsidR="000C409C" w:rsidRPr="00542FF6" w:rsidRDefault="000C409C" w:rsidP="000C409C">
      <w:pPr>
        <w:jc w:val="center"/>
        <w:rPr>
          <w:b/>
        </w:rPr>
      </w:pPr>
      <w:r w:rsidRPr="00542FF6">
        <w:rPr>
          <w:b/>
        </w:rPr>
        <w:t xml:space="preserve">Процедура закупівлі: відкриті торги </w:t>
      </w:r>
    </w:p>
    <w:p w14:paraId="6E1E948A" w14:textId="77777777" w:rsidR="000C409C" w:rsidRPr="00542FF6" w:rsidRDefault="000C409C" w:rsidP="000C409C">
      <w:pPr>
        <w:jc w:val="center"/>
        <w:rPr>
          <w:b/>
        </w:rPr>
      </w:pPr>
      <w:r w:rsidRPr="00542FF6">
        <w:rPr>
          <w:rFonts w:eastAsia="Times New Roman"/>
          <w:b/>
          <w:i/>
          <w:color w:val="000000" w:themeColor="text1"/>
        </w:rPr>
        <w:t>(з особливостями)</w:t>
      </w:r>
    </w:p>
    <w:p w14:paraId="263564C6" w14:textId="77777777" w:rsidR="000C409C" w:rsidRPr="00542FF6" w:rsidRDefault="000C409C" w:rsidP="000C409C"/>
    <w:p w14:paraId="6967D678" w14:textId="77777777" w:rsidR="000C409C" w:rsidRPr="00542FF6" w:rsidRDefault="000C409C" w:rsidP="000C409C"/>
    <w:p w14:paraId="4F9BB1EE" w14:textId="77777777" w:rsidR="000C409C" w:rsidRPr="00542FF6" w:rsidRDefault="000C409C" w:rsidP="000C409C"/>
    <w:p w14:paraId="40FDDE9A" w14:textId="77777777" w:rsidR="00BD3DB1" w:rsidRPr="00542FF6" w:rsidRDefault="00BD3DB1" w:rsidP="00BD3DB1">
      <w:pPr>
        <w:rPr>
          <w:rFonts w:eastAsia="Times New Roman"/>
        </w:rPr>
      </w:pPr>
    </w:p>
    <w:p w14:paraId="2305C65D" w14:textId="77777777" w:rsidR="000C409C" w:rsidRPr="00542FF6" w:rsidRDefault="000C409C" w:rsidP="000C409C"/>
    <w:p w14:paraId="56136084" w14:textId="77777777" w:rsidR="000C409C" w:rsidRPr="00542FF6" w:rsidRDefault="000C409C" w:rsidP="000C409C">
      <w:pPr>
        <w:rPr>
          <w:lang w:val="uk-UA"/>
        </w:rPr>
      </w:pPr>
    </w:p>
    <w:p w14:paraId="406A91FA" w14:textId="77777777" w:rsidR="000C409C" w:rsidRPr="00542FF6" w:rsidRDefault="000C409C" w:rsidP="000C409C">
      <w:pPr>
        <w:rPr>
          <w:lang w:val="uk-UA"/>
        </w:rPr>
      </w:pPr>
    </w:p>
    <w:p w14:paraId="536EFE7C" w14:textId="77777777" w:rsidR="000C409C" w:rsidRPr="00542FF6" w:rsidRDefault="000C409C" w:rsidP="000C409C">
      <w:pPr>
        <w:rPr>
          <w:lang w:val="uk-UA"/>
        </w:rPr>
      </w:pPr>
    </w:p>
    <w:p w14:paraId="14771CF4" w14:textId="77777777" w:rsidR="000C409C" w:rsidRPr="00542FF6" w:rsidRDefault="000C409C" w:rsidP="000C409C">
      <w:pPr>
        <w:rPr>
          <w:lang w:val="uk-UA"/>
        </w:rPr>
      </w:pPr>
    </w:p>
    <w:p w14:paraId="0BA7C670" w14:textId="77777777" w:rsidR="000C409C" w:rsidRPr="00542FF6" w:rsidRDefault="000C409C" w:rsidP="000C409C">
      <w:pPr>
        <w:rPr>
          <w:lang w:val="uk-UA"/>
        </w:rPr>
      </w:pPr>
    </w:p>
    <w:p w14:paraId="3E745F73" w14:textId="77777777" w:rsidR="000C409C" w:rsidRPr="00542FF6" w:rsidRDefault="000C409C" w:rsidP="000C409C">
      <w:pPr>
        <w:rPr>
          <w:lang w:val="uk-UA"/>
        </w:rPr>
      </w:pPr>
    </w:p>
    <w:p w14:paraId="117E916D" w14:textId="77777777" w:rsidR="000C409C" w:rsidRPr="00542FF6" w:rsidRDefault="000C409C" w:rsidP="000C409C">
      <w:pPr>
        <w:rPr>
          <w:lang w:val="uk-UA"/>
        </w:rPr>
      </w:pPr>
    </w:p>
    <w:p w14:paraId="313B20B9" w14:textId="77777777" w:rsidR="00FE2E9B" w:rsidRPr="00542FF6" w:rsidRDefault="00FE2E9B" w:rsidP="000C409C">
      <w:pPr>
        <w:rPr>
          <w:lang w:val="uk-UA"/>
        </w:rPr>
      </w:pPr>
    </w:p>
    <w:p w14:paraId="4463360B" w14:textId="77777777" w:rsidR="00FE2E9B" w:rsidRPr="00542FF6" w:rsidRDefault="00FE2E9B" w:rsidP="000C409C">
      <w:pPr>
        <w:rPr>
          <w:lang w:val="uk-UA"/>
        </w:rPr>
      </w:pPr>
    </w:p>
    <w:p w14:paraId="2D1D1FDC" w14:textId="77777777" w:rsidR="00FE2E9B" w:rsidRPr="00542FF6" w:rsidRDefault="00FE2E9B" w:rsidP="000C409C">
      <w:pPr>
        <w:rPr>
          <w:lang w:val="uk-UA"/>
        </w:rPr>
      </w:pPr>
    </w:p>
    <w:p w14:paraId="65EFA1DD" w14:textId="35F7B463" w:rsidR="000C409C" w:rsidRPr="00542FF6" w:rsidRDefault="000C409C" w:rsidP="000C409C">
      <w:pPr>
        <w:rPr>
          <w:rFonts w:eastAsia="Times New Roman"/>
          <w:b/>
          <w:color w:val="000000"/>
        </w:rPr>
      </w:pPr>
      <w:r w:rsidRPr="00542FF6">
        <w:rPr>
          <w:rFonts w:eastAsia="Times New Roman"/>
          <w:b/>
          <w:color w:val="000000"/>
        </w:rPr>
        <w:t xml:space="preserve">                                                  </w:t>
      </w:r>
      <w:r w:rsidR="00574F1F" w:rsidRPr="00542FF6">
        <w:rPr>
          <w:rFonts w:eastAsia="Times New Roman"/>
          <w:b/>
          <w:color w:val="000000"/>
          <w:lang w:val="uk-UA"/>
        </w:rPr>
        <w:t xml:space="preserve">      </w:t>
      </w:r>
      <w:r w:rsidRPr="00542FF6">
        <w:rPr>
          <w:rFonts w:eastAsia="Times New Roman"/>
          <w:b/>
          <w:color w:val="000000"/>
        </w:rPr>
        <w:t xml:space="preserve">     м. Шостка - 202</w:t>
      </w:r>
      <w:r w:rsidR="000C1592" w:rsidRPr="00542FF6">
        <w:rPr>
          <w:rFonts w:eastAsia="Times New Roman"/>
          <w:b/>
          <w:color w:val="000000"/>
          <w:lang w:val="uk-UA"/>
        </w:rPr>
        <w:t>4</w:t>
      </w:r>
      <w:r w:rsidRPr="00542FF6">
        <w:rPr>
          <w:rFonts w:eastAsia="Times New Roman"/>
          <w:b/>
          <w:color w:val="000000"/>
        </w:rPr>
        <w:t>р.</w:t>
      </w:r>
    </w:p>
    <w:tbl>
      <w:tblPr>
        <w:tblW w:w="1029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829"/>
        <w:gridCol w:w="3499"/>
        <w:gridCol w:w="5969"/>
      </w:tblGrid>
      <w:tr w:rsidR="00E868B0" w:rsidRPr="00542FF6" w14:paraId="36FFCF64" w14:textId="77777777" w:rsidTr="00C66C52">
        <w:trPr>
          <w:trHeight w:val="520"/>
          <w:jc w:val="center"/>
        </w:trPr>
        <w:tc>
          <w:tcPr>
            <w:tcW w:w="82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CF33B50" w14:textId="77777777" w:rsidR="00E868B0" w:rsidRPr="00542FF6" w:rsidRDefault="00676463">
            <w:pPr>
              <w:pageBreakBefore/>
              <w:widowControl w:val="0"/>
              <w:jc w:val="center"/>
              <w:rPr>
                <w:lang w:val="uk-UA"/>
              </w:rPr>
            </w:pPr>
            <w:r w:rsidRPr="00542FF6">
              <w:rPr>
                <w:lang w:val="uk-UA"/>
              </w:rPr>
              <w:lastRenderedPageBreak/>
              <w:br w:type="page"/>
            </w:r>
            <w:r w:rsidRPr="00542FF6">
              <w:rPr>
                <w:rFonts w:eastAsia="Times New Roman"/>
                <w:b/>
                <w:lang w:val="uk-UA"/>
              </w:rPr>
              <w:t>№</w:t>
            </w:r>
          </w:p>
        </w:tc>
        <w:tc>
          <w:tcPr>
            <w:tcW w:w="946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7A374FDD" w14:textId="77777777" w:rsidR="00E868B0" w:rsidRPr="00542FF6" w:rsidRDefault="00676463">
            <w:pPr>
              <w:widowControl w:val="0"/>
              <w:ind w:left="-68"/>
              <w:contextualSpacing/>
              <w:jc w:val="center"/>
              <w:rPr>
                <w:rFonts w:eastAsia="Times New Roman"/>
                <w:lang w:val="uk-UA"/>
              </w:rPr>
            </w:pPr>
            <w:r w:rsidRPr="00542FF6">
              <w:rPr>
                <w:rFonts w:eastAsia="Times New Roman"/>
                <w:b/>
                <w:lang w:val="uk-UA"/>
              </w:rPr>
              <w:t>I. Загальні положення</w:t>
            </w:r>
          </w:p>
        </w:tc>
      </w:tr>
      <w:tr w:rsidR="00E868B0" w:rsidRPr="00542FF6" w14:paraId="617037B7" w14:textId="77777777" w:rsidTr="00C66C52">
        <w:trPr>
          <w:trHeight w:val="882"/>
          <w:jc w:val="center"/>
        </w:trPr>
        <w:tc>
          <w:tcPr>
            <w:tcW w:w="829" w:type="dxa"/>
            <w:tcBorders>
              <w:top w:val="single" w:sz="4" w:space="0" w:color="000001"/>
              <w:left w:val="single" w:sz="4" w:space="0" w:color="000001"/>
              <w:bottom w:val="single" w:sz="4" w:space="0" w:color="000001"/>
              <w:right w:val="single" w:sz="4" w:space="0" w:color="000001"/>
            </w:tcBorders>
            <w:shd w:val="clear" w:color="auto" w:fill="auto"/>
          </w:tcPr>
          <w:p w14:paraId="0EC3FDC8" w14:textId="77777777" w:rsidR="00E868B0" w:rsidRPr="00542FF6" w:rsidRDefault="00676463">
            <w:pPr>
              <w:widowControl w:val="0"/>
              <w:rPr>
                <w:lang w:val="uk-UA"/>
              </w:rPr>
            </w:pPr>
            <w:r w:rsidRPr="00542FF6">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0FEB9BF4" w14:textId="77777777" w:rsidR="00E868B0" w:rsidRPr="00542FF6" w:rsidRDefault="00676463">
            <w:pPr>
              <w:widowControl w:val="0"/>
              <w:rPr>
                <w:lang w:val="uk-UA"/>
              </w:rPr>
            </w:pPr>
            <w:r w:rsidRPr="00542FF6">
              <w:rPr>
                <w:rFonts w:eastAsia="Times New Roman"/>
                <w:b/>
                <w:lang w:val="uk-UA"/>
              </w:rPr>
              <w:t>Терміни, які вживаються в тендерній документації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C7C4952" w14:textId="77777777" w:rsidR="00166989" w:rsidRPr="00542FF6" w:rsidRDefault="000C05CC" w:rsidP="00166989">
            <w:pPr>
              <w:jc w:val="both"/>
              <w:rPr>
                <w:rFonts w:eastAsia="Times New Roman"/>
                <w:highlight w:val="white"/>
              </w:rPr>
            </w:pPr>
            <w:r w:rsidRPr="00542FF6">
              <w:rPr>
                <w:rFonts w:eastAsia="Times New Roman"/>
                <w:lang w:val="uk-UA"/>
              </w:rPr>
              <w:t xml:space="preserve">     </w:t>
            </w:r>
            <w:r w:rsidR="00166989" w:rsidRPr="00542FF6">
              <w:rPr>
                <w:rFonts w:eastAsia="Times New Roman"/>
                <w:lang w:val="uk-UA"/>
              </w:rPr>
              <w:t>Тендерну д</w:t>
            </w:r>
            <w:r w:rsidR="00166989" w:rsidRPr="00542FF6">
              <w:rPr>
                <w:rFonts w:eastAsia="Times New Roman"/>
                <w:color w:val="000000"/>
                <w:lang w:val="uk-UA"/>
              </w:rPr>
              <w:t xml:space="preserve">окументацію розроблено відповідно до вимог Закону України </w:t>
            </w:r>
            <w:r w:rsidR="00166989" w:rsidRPr="00542FF6">
              <w:rPr>
                <w:rFonts w:eastAsia="Times New Roman"/>
                <w:color w:val="000000"/>
                <w:highlight w:val="white"/>
                <w:lang w:val="uk-UA"/>
              </w:rPr>
              <w:t xml:space="preserve">«Про публічні закупівлі» (далі </w:t>
            </w:r>
            <w:r w:rsidR="00166989" w:rsidRPr="00542FF6">
              <w:rPr>
                <w:rFonts w:eastAsia="Times New Roman"/>
                <w:highlight w:val="white"/>
                <w:lang w:val="uk-UA"/>
              </w:rPr>
              <w:t>—</w:t>
            </w:r>
            <w:r w:rsidR="00166989" w:rsidRPr="00542FF6">
              <w:rPr>
                <w:rFonts w:eastAsia="Times New Roman"/>
                <w:color w:val="000000"/>
                <w:highlight w:val="white"/>
                <w:lang w:val="uk-UA"/>
              </w:rPr>
              <w:t xml:space="preserve"> Закон)</w:t>
            </w:r>
            <w:r w:rsidR="00166989" w:rsidRPr="00542FF6">
              <w:rPr>
                <w:rFonts w:eastAsia="Times New Roman"/>
                <w:highlight w:val="white"/>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00166989" w:rsidRPr="00542FF6">
              <w:rPr>
                <w:rFonts w:eastAsia="Times New Roman"/>
                <w:highlight w:val="white"/>
              </w:rPr>
              <w:t>Кабміну від 12.10.2022 № 1178 (із змінами й доповненнями) (далі — Особливості / Постанова № 1178).</w:t>
            </w:r>
          </w:p>
          <w:p w14:paraId="644C629E" w14:textId="5715B750" w:rsidR="00E868B0" w:rsidRPr="00542FF6" w:rsidRDefault="00166989" w:rsidP="00166989">
            <w:pPr>
              <w:widowControl w:val="0"/>
              <w:jc w:val="both"/>
              <w:rPr>
                <w:lang w:val="uk-UA"/>
              </w:rPr>
            </w:pPr>
            <w:r w:rsidRPr="00542FF6">
              <w:rPr>
                <w:rFonts w:eastAsia="Times New Roman"/>
                <w:color w:val="000000"/>
              </w:rPr>
              <w:t xml:space="preserve"> Терміни, які використовуються в цій документації, вживаються у значенні, наведеному в Законі та </w:t>
            </w:r>
            <w:r w:rsidRPr="00542FF6">
              <w:rPr>
                <w:rFonts w:eastAsia="Times New Roman"/>
              </w:rPr>
              <w:t>Особливостях.</w:t>
            </w:r>
          </w:p>
        </w:tc>
      </w:tr>
      <w:tr w:rsidR="00E868B0" w:rsidRPr="00542FF6" w14:paraId="0CDB5F33" w14:textId="77777777" w:rsidTr="00C66C52">
        <w:trPr>
          <w:trHeight w:val="520"/>
          <w:jc w:val="center"/>
        </w:trPr>
        <w:tc>
          <w:tcPr>
            <w:tcW w:w="829" w:type="dxa"/>
            <w:tcBorders>
              <w:top w:val="single" w:sz="4" w:space="0" w:color="000001"/>
              <w:left w:val="single" w:sz="4" w:space="0" w:color="000001"/>
              <w:bottom w:val="single" w:sz="4" w:space="0" w:color="000001"/>
              <w:right w:val="single" w:sz="4" w:space="0" w:color="000001"/>
            </w:tcBorders>
            <w:shd w:val="clear" w:color="auto" w:fill="auto"/>
          </w:tcPr>
          <w:p w14:paraId="29164C09" w14:textId="77777777" w:rsidR="00E868B0" w:rsidRPr="00542FF6" w:rsidRDefault="00676463">
            <w:pPr>
              <w:widowControl w:val="0"/>
              <w:rPr>
                <w:lang w:val="uk-UA"/>
              </w:rPr>
            </w:pPr>
            <w:r w:rsidRPr="00542FF6">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576FC5F7" w14:textId="77777777" w:rsidR="00E868B0" w:rsidRPr="00542FF6" w:rsidRDefault="00676463">
            <w:pPr>
              <w:widowControl w:val="0"/>
              <w:rPr>
                <w:lang w:val="uk-UA"/>
              </w:rPr>
            </w:pPr>
            <w:r w:rsidRPr="00542FF6">
              <w:rPr>
                <w:rFonts w:eastAsia="Times New Roman"/>
                <w:b/>
                <w:lang w:val="uk-UA"/>
              </w:rPr>
              <w:t>Інформація про замовника торгів</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760A869E" w14:textId="77777777" w:rsidR="00E868B0" w:rsidRPr="00542FF6" w:rsidRDefault="00E868B0">
            <w:pPr>
              <w:widowControl w:val="0"/>
              <w:jc w:val="both"/>
              <w:rPr>
                <w:highlight w:val="yellow"/>
                <w:lang w:val="uk-UA"/>
              </w:rPr>
            </w:pPr>
          </w:p>
        </w:tc>
      </w:tr>
      <w:tr w:rsidR="00DF2011" w:rsidRPr="00CE104B" w14:paraId="52F9BF57" w14:textId="77777777" w:rsidTr="00C66C52">
        <w:trPr>
          <w:trHeight w:val="540"/>
          <w:jc w:val="center"/>
        </w:trPr>
        <w:tc>
          <w:tcPr>
            <w:tcW w:w="829" w:type="dxa"/>
            <w:tcBorders>
              <w:top w:val="single" w:sz="4" w:space="0" w:color="000001"/>
              <w:left w:val="single" w:sz="4" w:space="0" w:color="000001"/>
              <w:bottom w:val="single" w:sz="4" w:space="0" w:color="000001"/>
              <w:right w:val="single" w:sz="4" w:space="0" w:color="000001"/>
            </w:tcBorders>
            <w:shd w:val="clear" w:color="auto" w:fill="auto"/>
          </w:tcPr>
          <w:p w14:paraId="56DFEE7C" w14:textId="77777777" w:rsidR="00DF2011" w:rsidRPr="00542FF6" w:rsidRDefault="00DF2011" w:rsidP="00DF2011">
            <w:pPr>
              <w:widowControl w:val="0"/>
              <w:rPr>
                <w:lang w:val="uk-UA"/>
              </w:rPr>
            </w:pPr>
            <w:r w:rsidRPr="00542FF6">
              <w:rPr>
                <w:rFonts w:eastAsia="Times New Roman"/>
                <w:lang w:val="uk-UA"/>
              </w:rPr>
              <w:t>2.1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67CCE569" w14:textId="77777777" w:rsidR="00DF2011" w:rsidRPr="00542FF6" w:rsidRDefault="00DF2011" w:rsidP="00DF2011">
            <w:pPr>
              <w:widowControl w:val="0"/>
              <w:jc w:val="both"/>
              <w:rPr>
                <w:lang w:val="uk-UA"/>
              </w:rPr>
            </w:pPr>
            <w:r w:rsidRPr="00542FF6">
              <w:rPr>
                <w:rFonts w:eastAsia="Times New Roman"/>
                <w:lang w:val="uk-UA"/>
              </w:rPr>
              <w:t>повне найменування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3A89C93B" w14:textId="1BDACBB8" w:rsidR="00DF2011" w:rsidRPr="00542FF6" w:rsidRDefault="00D463F5" w:rsidP="00DA34B8">
            <w:pPr>
              <w:jc w:val="both"/>
              <w:rPr>
                <w:b/>
                <w:highlight w:val="yellow"/>
                <w:lang w:val="uk-UA"/>
              </w:rPr>
            </w:pPr>
            <w:r w:rsidRPr="00542FF6">
              <w:rPr>
                <w:rFonts w:eastAsia="Times New Roman"/>
                <w:b/>
                <w:color w:val="000000"/>
                <w:lang w:val="uk-UA"/>
              </w:rPr>
              <w:t>Комунальне некомерційне підприємство «Шосткинський міський центр первинної медико-санітарної допомоги» Ш</w:t>
            </w:r>
            <w:r w:rsidR="00DA34B8" w:rsidRPr="00542FF6">
              <w:rPr>
                <w:rFonts w:eastAsia="Times New Roman"/>
                <w:b/>
                <w:color w:val="000000"/>
                <w:lang w:val="uk-UA"/>
              </w:rPr>
              <w:t xml:space="preserve">осткинської міської ради </w:t>
            </w:r>
          </w:p>
        </w:tc>
      </w:tr>
      <w:tr w:rsidR="009C5808" w:rsidRPr="00542FF6" w14:paraId="724EBB7C" w14:textId="77777777" w:rsidTr="00C66C52">
        <w:trPr>
          <w:trHeight w:val="428"/>
          <w:jc w:val="center"/>
        </w:trPr>
        <w:tc>
          <w:tcPr>
            <w:tcW w:w="829" w:type="dxa"/>
            <w:tcBorders>
              <w:top w:val="single" w:sz="4" w:space="0" w:color="000001"/>
              <w:left w:val="single" w:sz="4" w:space="0" w:color="000001"/>
              <w:bottom w:val="single" w:sz="4" w:space="0" w:color="000001"/>
              <w:right w:val="single" w:sz="4" w:space="0" w:color="000001"/>
            </w:tcBorders>
            <w:shd w:val="clear" w:color="auto" w:fill="auto"/>
          </w:tcPr>
          <w:p w14:paraId="522E3D74" w14:textId="77777777" w:rsidR="009C5808" w:rsidRPr="00542FF6" w:rsidRDefault="009C5808" w:rsidP="009C5808">
            <w:pPr>
              <w:widowControl w:val="0"/>
              <w:rPr>
                <w:lang w:val="uk-UA"/>
              </w:rPr>
            </w:pPr>
            <w:r w:rsidRPr="00542FF6">
              <w:rPr>
                <w:rFonts w:eastAsia="Times New Roman"/>
                <w:lang w:val="uk-UA"/>
              </w:rPr>
              <w:t>2.2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52F8649B" w14:textId="77777777" w:rsidR="009C5808" w:rsidRPr="00542FF6" w:rsidRDefault="009C5808" w:rsidP="009C5808">
            <w:pPr>
              <w:widowControl w:val="0"/>
              <w:jc w:val="both"/>
              <w:rPr>
                <w:lang w:val="uk-UA"/>
              </w:rPr>
            </w:pPr>
            <w:r w:rsidRPr="00542FF6">
              <w:rPr>
                <w:rFonts w:eastAsia="Times New Roman"/>
                <w:lang w:val="uk-UA"/>
              </w:rPr>
              <w:t>місцезнаходження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744E137E" w14:textId="3B3B0EE7" w:rsidR="009C5808" w:rsidRPr="00542FF6" w:rsidRDefault="00D463F5" w:rsidP="009C5808">
            <w:pPr>
              <w:pStyle w:val="ab"/>
              <w:spacing w:beforeAutospacing="0" w:afterAutospacing="0"/>
              <w:ind w:firstLine="13"/>
              <w:jc w:val="both"/>
              <w:rPr>
                <w:b/>
                <w:lang w:val="uk-UA"/>
              </w:rPr>
            </w:pPr>
            <w:r w:rsidRPr="00542FF6">
              <w:rPr>
                <w:color w:val="000000"/>
              </w:rPr>
              <w:t>41100, Сумська область, м. Шостка, вул. Свободи, 14.</w:t>
            </w:r>
          </w:p>
        </w:tc>
      </w:tr>
      <w:tr w:rsidR="009C5808" w:rsidRPr="00542FF6" w14:paraId="7A3E4478" w14:textId="77777777" w:rsidTr="00C66C52">
        <w:trPr>
          <w:trHeight w:val="520"/>
          <w:jc w:val="center"/>
        </w:trPr>
        <w:tc>
          <w:tcPr>
            <w:tcW w:w="829" w:type="dxa"/>
            <w:tcBorders>
              <w:top w:val="single" w:sz="4" w:space="0" w:color="000001"/>
              <w:left w:val="single" w:sz="4" w:space="0" w:color="000001"/>
              <w:bottom w:val="single" w:sz="4" w:space="0" w:color="000001"/>
              <w:right w:val="single" w:sz="4" w:space="0" w:color="000001"/>
            </w:tcBorders>
            <w:shd w:val="clear" w:color="auto" w:fill="auto"/>
          </w:tcPr>
          <w:p w14:paraId="517B87D8" w14:textId="77777777" w:rsidR="009C5808" w:rsidRPr="00542FF6" w:rsidRDefault="009C5808" w:rsidP="009C5808">
            <w:pPr>
              <w:widowControl w:val="0"/>
              <w:rPr>
                <w:lang w:val="uk-UA"/>
              </w:rPr>
            </w:pPr>
            <w:r w:rsidRPr="00542FF6">
              <w:rPr>
                <w:rFonts w:eastAsia="Times New Roman"/>
                <w:lang w:val="uk-UA"/>
              </w:rPr>
              <w:t>2.3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0B1756CB" w14:textId="77777777" w:rsidR="009C5808" w:rsidRPr="00542FF6" w:rsidRDefault="009C5808" w:rsidP="009C5808">
            <w:pPr>
              <w:widowControl w:val="0"/>
              <w:rPr>
                <w:lang w:val="uk-UA"/>
              </w:rPr>
            </w:pPr>
            <w:r w:rsidRPr="00542FF6">
              <w:rPr>
                <w:rFonts w:eastAsia="Times New Roman"/>
                <w:lang w:val="uk-UA"/>
              </w:rPr>
              <w:t>посадова особа замовника, уповноважена здійснювати зв'язок з учасниками</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4C510D9A" w14:textId="77777777" w:rsidR="00824D54" w:rsidRPr="00542FF6" w:rsidRDefault="009C5808" w:rsidP="00251641">
            <w:pPr>
              <w:jc w:val="both"/>
              <w:rPr>
                <w:lang w:val="uk-UA"/>
              </w:rPr>
            </w:pPr>
            <w:r w:rsidRPr="00542FF6">
              <w:rPr>
                <w:color w:val="000000"/>
                <w:lang w:val="uk-UA"/>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w:t>
            </w:r>
            <w:r w:rsidR="00824D54" w:rsidRPr="00542FF6">
              <w:rPr>
                <w:lang w:val="uk-UA"/>
              </w:rPr>
              <w:t xml:space="preserve">до: </w:t>
            </w:r>
          </w:p>
          <w:p w14:paraId="262C2E69" w14:textId="3C4A74B1" w:rsidR="00D463F5" w:rsidRPr="00542FF6" w:rsidRDefault="00D463F5" w:rsidP="00251641">
            <w:pPr>
              <w:tabs>
                <w:tab w:val="left" w:pos="2160"/>
                <w:tab w:val="left" w:pos="3600"/>
              </w:tabs>
              <w:jc w:val="both"/>
              <w:rPr>
                <w:rFonts w:eastAsia="Times New Roman"/>
                <w:color w:val="000000"/>
              </w:rPr>
            </w:pPr>
            <w:r w:rsidRPr="00542FF6">
              <w:rPr>
                <w:rFonts w:eastAsia="Times New Roman"/>
                <w:color w:val="000000"/>
              </w:rPr>
              <w:t>ШИЛО Євгенія – економіст (уповноважена особа)</w:t>
            </w:r>
            <w:r w:rsidR="002D150C" w:rsidRPr="00542FF6">
              <w:rPr>
                <w:rFonts w:eastAsia="Times New Roman"/>
                <w:color w:val="000000"/>
                <w:lang w:val="uk-UA"/>
              </w:rPr>
              <w:t>.</w:t>
            </w:r>
            <w:r w:rsidRPr="00542FF6">
              <w:rPr>
                <w:rFonts w:eastAsia="Times New Roman"/>
                <w:color w:val="000000"/>
              </w:rPr>
              <w:t xml:space="preserve"> </w:t>
            </w:r>
          </w:p>
          <w:p w14:paraId="07FD26BF" w14:textId="286345A7" w:rsidR="00D463F5" w:rsidRPr="00542FF6" w:rsidRDefault="00D463F5" w:rsidP="00251641">
            <w:pPr>
              <w:tabs>
                <w:tab w:val="left" w:pos="2160"/>
                <w:tab w:val="left" w:pos="3600"/>
              </w:tabs>
              <w:jc w:val="both"/>
              <w:rPr>
                <w:rFonts w:eastAsia="Times New Roman"/>
                <w:color w:val="000000"/>
                <w:lang w:val="uk-UA"/>
              </w:rPr>
            </w:pPr>
            <w:r w:rsidRPr="00542FF6">
              <w:rPr>
                <w:rFonts w:eastAsia="Times New Roman"/>
                <w:color w:val="000000"/>
              </w:rPr>
              <w:t>4110</w:t>
            </w:r>
            <w:r w:rsidR="002D150C" w:rsidRPr="00542FF6">
              <w:rPr>
                <w:rFonts w:eastAsia="Times New Roman"/>
                <w:color w:val="000000"/>
              </w:rPr>
              <w:t>0, м. Шостка, вул. Свободи, 14.</w:t>
            </w:r>
          </w:p>
          <w:p w14:paraId="15C4347F" w14:textId="5930891E" w:rsidR="00D463F5" w:rsidRPr="00542FF6" w:rsidRDefault="002D150C" w:rsidP="00251641">
            <w:pPr>
              <w:tabs>
                <w:tab w:val="left" w:pos="2160"/>
                <w:tab w:val="left" w:pos="3600"/>
              </w:tabs>
              <w:jc w:val="both"/>
              <w:rPr>
                <w:rFonts w:eastAsia="Times New Roman"/>
                <w:color w:val="000000"/>
                <w:lang w:val="uk-UA"/>
              </w:rPr>
            </w:pPr>
            <w:r w:rsidRPr="00542FF6">
              <w:rPr>
                <w:rFonts w:eastAsia="Times New Roman"/>
                <w:color w:val="000000"/>
              </w:rPr>
              <w:t>тел.: 0544975065</w:t>
            </w:r>
            <w:r w:rsidRPr="00542FF6">
              <w:rPr>
                <w:rFonts w:eastAsia="Times New Roman"/>
                <w:color w:val="000000"/>
                <w:lang w:val="uk-UA"/>
              </w:rPr>
              <w:t>.</w:t>
            </w:r>
          </w:p>
          <w:p w14:paraId="19695DC0" w14:textId="6B08E2BF" w:rsidR="00824D54" w:rsidRPr="00542FF6" w:rsidRDefault="00D463F5" w:rsidP="00251641">
            <w:pPr>
              <w:tabs>
                <w:tab w:val="left" w:pos="2160"/>
                <w:tab w:val="left" w:pos="3600"/>
              </w:tabs>
              <w:jc w:val="both"/>
              <w:rPr>
                <w:lang w:val="uk-UA" w:eastAsia="uk-UA"/>
              </w:rPr>
            </w:pPr>
            <w:r w:rsidRPr="00542FF6">
              <w:rPr>
                <w:rFonts w:eastAsia="Times New Roman"/>
                <w:color w:val="000000"/>
              </w:rPr>
              <w:t>електронна адреса: shostka.knpcpmsd@i.ua</w:t>
            </w:r>
            <w:r w:rsidRPr="00542FF6">
              <w:rPr>
                <w:lang w:val="uk-UA" w:eastAsia="uk-UA"/>
              </w:rPr>
              <w:t xml:space="preserve"> </w:t>
            </w:r>
          </w:p>
        </w:tc>
      </w:tr>
      <w:tr w:rsidR="00E868B0" w:rsidRPr="00542FF6" w14:paraId="14E6F31F" w14:textId="77777777" w:rsidTr="00C66C52">
        <w:trPr>
          <w:trHeight w:val="520"/>
          <w:jc w:val="center"/>
        </w:trPr>
        <w:tc>
          <w:tcPr>
            <w:tcW w:w="829" w:type="dxa"/>
            <w:tcBorders>
              <w:top w:val="single" w:sz="4" w:space="0" w:color="000001"/>
              <w:left w:val="single" w:sz="4" w:space="0" w:color="000001"/>
              <w:bottom w:val="single" w:sz="4" w:space="0" w:color="000001"/>
              <w:right w:val="single" w:sz="4" w:space="0" w:color="000001"/>
            </w:tcBorders>
            <w:shd w:val="clear" w:color="auto" w:fill="auto"/>
          </w:tcPr>
          <w:p w14:paraId="41D5B8DD" w14:textId="77777777" w:rsidR="00E868B0" w:rsidRPr="00542FF6" w:rsidRDefault="00676463">
            <w:pPr>
              <w:widowControl w:val="0"/>
              <w:rPr>
                <w:lang w:val="uk-UA"/>
              </w:rPr>
            </w:pPr>
            <w:r w:rsidRPr="00542FF6">
              <w:rPr>
                <w:rFonts w:eastAsia="Times New Roman"/>
                <w:lang w:val="uk-UA"/>
              </w:rPr>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3F21C722" w14:textId="77777777" w:rsidR="00E868B0" w:rsidRPr="00542FF6" w:rsidRDefault="00676463">
            <w:pPr>
              <w:widowControl w:val="0"/>
              <w:jc w:val="both"/>
              <w:rPr>
                <w:lang w:val="uk-UA"/>
              </w:rPr>
            </w:pPr>
            <w:r w:rsidRPr="00542FF6">
              <w:rPr>
                <w:rFonts w:eastAsia="Times New Roman"/>
                <w:b/>
                <w:lang w:val="uk-UA"/>
              </w:rPr>
              <w:t>Процедура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0DE13CD2" w14:textId="77777777" w:rsidR="00E868B0" w:rsidRPr="00542FF6" w:rsidRDefault="00676463">
            <w:pPr>
              <w:widowControl w:val="0"/>
              <w:jc w:val="both"/>
              <w:rPr>
                <w:b/>
                <w:lang w:val="uk-UA" w:eastAsia="uk-UA"/>
              </w:rPr>
            </w:pPr>
            <w:r w:rsidRPr="00542FF6">
              <w:rPr>
                <w:b/>
                <w:lang w:val="uk-UA" w:eastAsia="uk-UA"/>
              </w:rPr>
              <w:t>Відкриті торги</w:t>
            </w:r>
            <w:r w:rsidR="000C05CC" w:rsidRPr="00542FF6">
              <w:rPr>
                <w:b/>
                <w:lang w:val="uk-UA" w:eastAsia="uk-UA"/>
              </w:rPr>
              <w:t xml:space="preserve"> (з особливостями)</w:t>
            </w:r>
          </w:p>
        </w:tc>
      </w:tr>
      <w:tr w:rsidR="009C5808" w:rsidRPr="00542FF6" w14:paraId="3E2328B5" w14:textId="77777777" w:rsidTr="00C66C52">
        <w:trPr>
          <w:trHeight w:val="520"/>
          <w:jc w:val="center"/>
        </w:trPr>
        <w:tc>
          <w:tcPr>
            <w:tcW w:w="829" w:type="dxa"/>
            <w:tcBorders>
              <w:top w:val="single" w:sz="4" w:space="0" w:color="000001"/>
              <w:left w:val="single" w:sz="4" w:space="0" w:color="000001"/>
              <w:bottom w:val="single" w:sz="4" w:space="0" w:color="000001"/>
              <w:right w:val="single" w:sz="4" w:space="0" w:color="000001"/>
            </w:tcBorders>
            <w:shd w:val="clear" w:color="auto" w:fill="auto"/>
          </w:tcPr>
          <w:p w14:paraId="7B09B3E4" w14:textId="77777777" w:rsidR="009C5808" w:rsidRPr="00542FF6" w:rsidRDefault="009C5808" w:rsidP="009C5808">
            <w:pPr>
              <w:widowControl w:val="0"/>
              <w:rPr>
                <w:lang w:val="uk-UA"/>
              </w:rPr>
            </w:pPr>
            <w:r w:rsidRPr="00542FF6">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3E47248B" w14:textId="77777777" w:rsidR="009C5808" w:rsidRPr="00542FF6" w:rsidRDefault="009C5808" w:rsidP="009C5808">
            <w:pPr>
              <w:widowControl w:val="0"/>
              <w:jc w:val="both"/>
              <w:rPr>
                <w:lang w:val="uk-UA"/>
              </w:rPr>
            </w:pPr>
            <w:r w:rsidRPr="00542FF6">
              <w:rPr>
                <w:rFonts w:eastAsia="Times New Roman"/>
                <w:b/>
                <w:lang w:val="uk-UA"/>
              </w:rPr>
              <w:t>Інформація про предмет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4A51C5EE" w14:textId="1D521BFE" w:rsidR="009C5808" w:rsidRPr="00542FF6" w:rsidRDefault="009C5808" w:rsidP="009C5808">
            <w:pPr>
              <w:widowControl w:val="0"/>
              <w:jc w:val="both"/>
              <w:rPr>
                <w:lang w:val="uk-UA"/>
              </w:rPr>
            </w:pPr>
          </w:p>
        </w:tc>
      </w:tr>
      <w:tr w:rsidR="00BD3DB1" w:rsidRPr="00CE104B" w14:paraId="35649235" w14:textId="77777777" w:rsidTr="00C66C52">
        <w:trPr>
          <w:trHeight w:val="369"/>
          <w:jc w:val="center"/>
        </w:trPr>
        <w:tc>
          <w:tcPr>
            <w:tcW w:w="829" w:type="dxa"/>
            <w:tcBorders>
              <w:top w:val="single" w:sz="4" w:space="0" w:color="000001"/>
              <w:left w:val="single" w:sz="4" w:space="0" w:color="000001"/>
              <w:bottom w:val="single" w:sz="4" w:space="0" w:color="000001"/>
              <w:right w:val="single" w:sz="4" w:space="0" w:color="000001"/>
            </w:tcBorders>
            <w:shd w:val="clear" w:color="auto" w:fill="auto"/>
          </w:tcPr>
          <w:p w14:paraId="65DD7B26" w14:textId="77777777" w:rsidR="00BD3DB1" w:rsidRPr="00542FF6" w:rsidRDefault="00BD3DB1" w:rsidP="009C5808">
            <w:pPr>
              <w:widowControl w:val="0"/>
              <w:rPr>
                <w:lang w:val="uk-UA"/>
              </w:rPr>
            </w:pPr>
            <w:r w:rsidRPr="00542FF6">
              <w:rPr>
                <w:rFonts w:eastAsia="Times New Roman"/>
                <w:lang w:val="uk-UA"/>
              </w:rPr>
              <w:t>4.1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7CCA4102" w14:textId="77777777" w:rsidR="00BD3DB1" w:rsidRPr="00542FF6" w:rsidRDefault="00BD3DB1" w:rsidP="009C5808">
            <w:pPr>
              <w:widowControl w:val="0"/>
              <w:jc w:val="both"/>
              <w:rPr>
                <w:lang w:val="uk-UA"/>
              </w:rPr>
            </w:pPr>
            <w:r w:rsidRPr="00542FF6">
              <w:rPr>
                <w:rFonts w:eastAsia="Times New Roman"/>
                <w:lang w:val="uk-UA"/>
              </w:rPr>
              <w:t>назва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762CF29E" w14:textId="48484A57" w:rsidR="00BD3DB1" w:rsidRPr="00CE104B" w:rsidRDefault="009025E5" w:rsidP="009025E5">
            <w:pPr>
              <w:pStyle w:val="13"/>
              <w:shd w:val="clear" w:color="auto" w:fill="EEEEEE"/>
              <w:spacing w:before="0" w:after="0"/>
              <w:jc w:val="both"/>
              <w:textAlignment w:val="baseline"/>
              <w:rPr>
                <w:sz w:val="24"/>
                <w:szCs w:val="24"/>
                <w:lang w:val="uk-UA"/>
              </w:rPr>
            </w:pPr>
            <w:r w:rsidRPr="009025E5">
              <w:rPr>
                <w:b w:val="0"/>
                <w:sz w:val="24"/>
                <w:szCs w:val="24"/>
                <w:lang w:val="uk-UA"/>
              </w:rPr>
              <w:t>Калоприймач двокомпонентний – мішок; калоприймач двокомпонентний – пластина; калоприймач однокомпонентний;</w:t>
            </w:r>
            <w:r w:rsidRPr="009025E5">
              <w:rPr>
                <w:rFonts w:eastAsia="SimSun"/>
                <w:b w:val="0"/>
                <w:color w:val="000000" w:themeColor="text1"/>
                <w:sz w:val="24"/>
                <w:szCs w:val="24"/>
                <w:lang w:val="uk-UA"/>
              </w:rPr>
              <w:t xml:space="preserve"> сечоприймач приліжковий; </w:t>
            </w:r>
            <w:r w:rsidRPr="009025E5">
              <w:rPr>
                <w:b w:val="0"/>
                <w:sz w:val="24"/>
                <w:szCs w:val="24"/>
                <w:lang w:val="uk-UA"/>
              </w:rPr>
              <w:t>катетер тип Нелатона жіночий;</w:t>
            </w:r>
            <w:r w:rsidRPr="009025E5">
              <w:rPr>
                <w:rFonts w:eastAsia="SimSun"/>
                <w:b w:val="0"/>
                <w:color w:val="000000" w:themeColor="text1"/>
                <w:sz w:val="24"/>
                <w:szCs w:val="24"/>
                <w:lang w:val="uk-UA"/>
              </w:rPr>
              <w:t xml:space="preserve"> паста герметизуючи</w:t>
            </w:r>
            <w:r w:rsidRPr="009025E5">
              <w:rPr>
                <w:b w:val="0"/>
                <w:sz w:val="24"/>
                <w:szCs w:val="24"/>
                <w:lang w:val="uk-UA"/>
              </w:rPr>
              <w:t>;</w:t>
            </w:r>
            <w:r w:rsidRPr="009025E5">
              <w:rPr>
                <w:sz w:val="24"/>
                <w:szCs w:val="24"/>
                <w:lang w:val="uk-UA"/>
              </w:rPr>
              <w:t xml:space="preserve"> </w:t>
            </w:r>
            <w:r w:rsidRPr="009025E5">
              <w:rPr>
                <w:b w:val="0"/>
                <w:sz w:val="24"/>
                <w:szCs w:val="24"/>
                <w:lang w:val="uk-UA"/>
              </w:rPr>
              <w:t>катетер для годування; спрей для видалення адгезиву; абсорбуючий порошок</w:t>
            </w:r>
          </w:p>
        </w:tc>
      </w:tr>
      <w:tr w:rsidR="00BD3DB1" w:rsidRPr="00542FF6" w14:paraId="06C886CE" w14:textId="77777777" w:rsidTr="00C66C52">
        <w:trPr>
          <w:trHeight w:val="520"/>
          <w:jc w:val="center"/>
        </w:trPr>
        <w:tc>
          <w:tcPr>
            <w:tcW w:w="829" w:type="dxa"/>
            <w:tcBorders>
              <w:top w:val="single" w:sz="4" w:space="0" w:color="000001"/>
              <w:left w:val="single" w:sz="4" w:space="0" w:color="000001"/>
              <w:bottom w:val="single" w:sz="4" w:space="0" w:color="000001"/>
              <w:right w:val="single" w:sz="4" w:space="0" w:color="000001"/>
            </w:tcBorders>
            <w:shd w:val="clear" w:color="auto" w:fill="auto"/>
          </w:tcPr>
          <w:p w14:paraId="6E49CA00" w14:textId="77777777" w:rsidR="00BD3DB1" w:rsidRPr="00542FF6" w:rsidRDefault="00BD3DB1">
            <w:pPr>
              <w:widowControl w:val="0"/>
              <w:rPr>
                <w:lang w:val="uk-UA"/>
              </w:rPr>
            </w:pPr>
            <w:r w:rsidRPr="00542FF6">
              <w:rPr>
                <w:rFonts w:eastAsia="Times New Roman"/>
                <w:lang w:val="uk-UA"/>
              </w:rPr>
              <w:t>4.2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1FD75E88" w14:textId="77777777" w:rsidR="00BD3DB1" w:rsidRPr="00542FF6" w:rsidRDefault="00BD3DB1">
            <w:pPr>
              <w:widowControl w:val="0"/>
              <w:rPr>
                <w:lang w:val="uk-UA"/>
              </w:rPr>
            </w:pPr>
            <w:r w:rsidRPr="00542FF6">
              <w:rPr>
                <w:rFonts w:eastAsia="Times New Roman"/>
                <w:lang w:val="uk-UA"/>
              </w:rPr>
              <w:t xml:space="preserve">опис окремої частини (частин) предмета закупівлі (лота), щодо якої можуть бути подані тендерні пропозиції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24525D0D" w14:textId="061C1218" w:rsidR="00BD3DB1" w:rsidRPr="002C7424" w:rsidRDefault="00286E32" w:rsidP="002C7424">
            <w:pPr>
              <w:pStyle w:val="13"/>
              <w:shd w:val="clear" w:color="auto" w:fill="FDFEFD"/>
              <w:spacing w:before="0" w:beforeAutospacing="0" w:after="0" w:afterAutospacing="0"/>
              <w:textAlignment w:val="baseline"/>
              <w:rPr>
                <w:b w:val="0"/>
                <w:sz w:val="24"/>
                <w:szCs w:val="24"/>
                <w:lang w:val="uk-UA"/>
              </w:rPr>
            </w:pPr>
            <w:r w:rsidRPr="002C7424">
              <w:rPr>
                <w:b w:val="0"/>
                <w:color w:val="000000"/>
                <w:sz w:val="24"/>
                <w:szCs w:val="24"/>
              </w:rPr>
              <w:t>Закупівля здійснюється</w:t>
            </w:r>
            <w:r w:rsidR="002C7424" w:rsidRPr="002C7424">
              <w:rPr>
                <w:b w:val="0"/>
                <w:color w:val="000000"/>
                <w:sz w:val="24"/>
                <w:szCs w:val="24"/>
                <w:lang w:val="uk-UA"/>
              </w:rPr>
              <w:t xml:space="preserve"> в</w:t>
            </w:r>
            <w:r w:rsidR="002C7424">
              <w:rPr>
                <w:b w:val="0"/>
                <w:color w:val="000000"/>
                <w:sz w:val="24"/>
                <w:szCs w:val="24"/>
                <w:lang w:val="uk-UA"/>
              </w:rPr>
              <w:t xml:space="preserve"> </w:t>
            </w:r>
            <w:r w:rsidR="002C7424" w:rsidRPr="002C7424">
              <w:rPr>
                <w:b w:val="0"/>
                <w:color w:val="000000"/>
                <w:sz w:val="24"/>
                <w:szCs w:val="24"/>
                <w:lang w:val="uk-UA"/>
              </w:rPr>
              <w:t>цілому.</w:t>
            </w:r>
          </w:p>
        </w:tc>
      </w:tr>
      <w:tr w:rsidR="00BD3DB1" w:rsidRPr="00542FF6" w14:paraId="0BC6C4E2" w14:textId="77777777" w:rsidTr="00C66C52">
        <w:trPr>
          <w:trHeight w:val="520"/>
          <w:jc w:val="center"/>
        </w:trPr>
        <w:tc>
          <w:tcPr>
            <w:tcW w:w="829" w:type="dxa"/>
            <w:tcBorders>
              <w:top w:val="single" w:sz="4" w:space="0" w:color="000001"/>
              <w:left w:val="single" w:sz="4" w:space="0" w:color="000001"/>
              <w:bottom w:val="single" w:sz="4" w:space="0" w:color="000001"/>
              <w:right w:val="single" w:sz="4" w:space="0" w:color="000001"/>
            </w:tcBorders>
            <w:shd w:val="clear" w:color="auto" w:fill="auto"/>
          </w:tcPr>
          <w:p w14:paraId="55E84076" w14:textId="39703D1F" w:rsidR="00BD3DB1" w:rsidRPr="00542FF6" w:rsidRDefault="00BD3DB1">
            <w:pPr>
              <w:widowControl w:val="0"/>
              <w:rPr>
                <w:lang w:val="uk-UA"/>
              </w:rPr>
            </w:pPr>
            <w:r w:rsidRPr="00542FF6">
              <w:rPr>
                <w:rFonts w:eastAsia="Times New Roman"/>
                <w:lang w:val="uk-UA"/>
              </w:rPr>
              <w:t>4.3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49FDCE7A" w14:textId="77777777" w:rsidR="00BD3DB1" w:rsidRPr="00542FF6" w:rsidRDefault="00BD3DB1">
            <w:pPr>
              <w:widowControl w:val="0"/>
              <w:rPr>
                <w:lang w:val="uk-UA"/>
              </w:rPr>
            </w:pPr>
            <w:r w:rsidRPr="00542FF6">
              <w:rPr>
                <w:rFonts w:eastAsia="Times New Roman"/>
                <w:lang w:val="uk-UA"/>
              </w:rPr>
              <w:t>місце, кількість, обсяг поставки товарів (надання послуг, виконання 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412AEBF" w14:textId="372D66C9" w:rsidR="00BD3DB1" w:rsidRPr="00542FF6" w:rsidRDefault="0069760C" w:rsidP="00D463F5">
            <w:pPr>
              <w:autoSpaceDE w:val="0"/>
              <w:autoSpaceDN w:val="0"/>
              <w:adjustRightInd w:val="0"/>
              <w:rPr>
                <w:rFonts w:eastAsia="Times New Roman"/>
                <w:highlight w:val="yellow"/>
                <w:lang w:val="uk-UA" w:eastAsia="en-US" w:bidi="en-US"/>
              </w:rPr>
            </w:pPr>
            <w:r w:rsidRPr="00542FF6">
              <w:rPr>
                <w:rFonts w:eastAsia="Times New Roman"/>
                <w:b/>
                <w:bCs/>
                <w:i/>
                <w:iCs/>
                <w:lang w:val="uk-UA" w:eastAsia="uk-UA"/>
              </w:rPr>
              <w:t>З</w:t>
            </w:r>
            <w:r w:rsidR="00BD3DB1" w:rsidRPr="00542FF6">
              <w:rPr>
                <w:rFonts w:eastAsia="Times New Roman"/>
                <w:b/>
                <w:bCs/>
                <w:i/>
                <w:iCs/>
                <w:lang w:val="uk-UA" w:eastAsia="uk-UA"/>
              </w:rPr>
              <w:t>азначено у Додатку 2</w:t>
            </w:r>
            <w:r w:rsidR="00BD3DB1" w:rsidRPr="00542FF6">
              <w:rPr>
                <w:rFonts w:eastAsia="Times New Roman"/>
                <w:lang w:val="uk-UA" w:eastAsia="uk-UA"/>
              </w:rPr>
              <w:t xml:space="preserve"> до тендерної документації.</w:t>
            </w:r>
          </w:p>
        </w:tc>
      </w:tr>
      <w:tr w:rsidR="00BD3DB1" w:rsidRPr="00542FF6" w14:paraId="1DDCD4B1" w14:textId="77777777" w:rsidTr="00C66C52">
        <w:trPr>
          <w:trHeight w:val="520"/>
          <w:jc w:val="center"/>
        </w:trPr>
        <w:tc>
          <w:tcPr>
            <w:tcW w:w="829" w:type="dxa"/>
            <w:tcBorders>
              <w:top w:val="single" w:sz="4" w:space="0" w:color="000001"/>
              <w:left w:val="single" w:sz="4" w:space="0" w:color="000001"/>
              <w:bottom w:val="single" w:sz="4" w:space="0" w:color="000001"/>
              <w:right w:val="single" w:sz="4" w:space="0" w:color="000001"/>
            </w:tcBorders>
            <w:shd w:val="clear" w:color="auto" w:fill="auto"/>
          </w:tcPr>
          <w:p w14:paraId="637BD05D" w14:textId="77777777" w:rsidR="00BD3DB1" w:rsidRPr="00542FF6" w:rsidRDefault="00BD3DB1">
            <w:pPr>
              <w:widowControl w:val="0"/>
              <w:rPr>
                <w:lang w:val="uk-UA"/>
              </w:rPr>
            </w:pPr>
            <w:r w:rsidRPr="00542FF6">
              <w:rPr>
                <w:rFonts w:eastAsia="Times New Roman"/>
                <w:lang w:val="uk-UA"/>
              </w:rPr>
              <w:t>4.4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1FF57DD1" w14:textId="77777777" w:rsidR="00BD3DB1" w:rsidRPr="00542FF6" w:rsidRDefault="00BD3DB1">
            <w:pPr>
              <w:widowControl w:val="0"/>
              <w:rPr>
                <w:lang w:val="uk-UA"/>
              </w:rPr>
            </w:pPr>
            <w:r w:rsidRPr="00542FF6">
              <w:rPr>
                <w:rFonts w:eastAsia="Times New Roman"/>
                <w:lang w:val="uk-UA"/>
              </w:rPr>
              <w:t>строк поставки товарів (</w:t>
            </w:r>
            <w:r w:rsidRPr="00542FF6">
              <w:rPr>
                <w:rFonts w:eastAsia="Times New Roman"/>
                <w:i/>
                <w:lang w:val="uk-UA"/>
              </w:rPr>
              <w:t>надання послуг,</w:t>
            </w:r>
            <w:r w:rsidRPr="00542FF6">
              <w:rPr>
                <w:rFonts w:eastAsia="Times New Roman"/>
                <w:lang w:val="uk-UA"/>
              </w:rPr>
              <w:t xml:space="preserve"> виконання 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7E88256" w14:textId="38BD80E3" w:rsidR="00BD3DB1" w:rsidRPr="00A90094" w:rsidRDefault="00BD3DB1" w:rsidP="00A90094">
            <w:pPr>
              <w:pStyle w:val="ab"/>
              <w:spacing w:beforeAutospacing="0" w:afterAutospacing="0"/>
              <w:rPr>
                <w:lang w:val="uk-UA"/>
              </w:rPr>
            </w:pPr>
            <w:r w:rsidRPr="00A90094">
              <w:rPr>
                <w:color w:val="000000"/>
                <w:lang w:val="uk-UA" w:eastAsia="uk-UA"/>
              </w:rPr>
              <w:t xml:space="preserve">по </w:t>
            </w:r>
            <w:r w:rsidR="00A90094">
              <w:rPr>
                <w:color w:val="000000"/>
                <w:lang w:val="uk-UA" w:eastAsia="uk-UA"/>
              </w:rPr>
              <w:t xml:space="preserve">10 червня </w:t>
            </w:r>
            <w:r w:rsidRPr="00A90094">
              <w:rPr>
                <w:color w:val="000000"/>
                <w:lang w:val="uk-UA" w:eastAsia="uk-UA"/>
              </w:rPr>
              <w:t xml:space="preserve">  2024 року</w:t>
            </w:r>
            <w:r w:rsidRPr="00A90094">
              <w:rPr>
                <w:lang w:val="uk-UA" w:eastAsia="uk-UA"/>
              </w:rPr>
              <w:t>.</w:t>
            </w:r>
          </w:p>
        </w:tc>
      </w:tr>
      <w:tr w:rsidR="00BD3DB1" w:rsidRPr="00542FF6" w14:paraId="6BE1538C" w14:textId="77777777" w:rsidTr="00C66C52">
        <w:trPr>
          <w:trHeight w:val="520"/>
          <w:jc w:val="center"/>
        </w:trPr>
        <w:tc>
          <w:tcPr>
            <w:tcW w:w="829" w:type="dxa"/>
            <w:tcBorders>
              <w:top w:val="single" w:sz="4" w:space="0" w:color="000001"/>
              <w:left w:val="single" w:sz="4" w:space="0" w:color="000001"/>
              <w:bottom w:val="single" w:sz="4" w:space="0" w:color="000001"/>
              <w:right w:val="single" w:sz="4" w:space="0" w:color="000001"/>
            </w:tcBorders>
            <w:shd w:val="clear" w:color="auto" w:fill="auto"/>
          </w:tcPr>
          <w:p w14:paraId="3BD84DA9" w14:textId="77777777" w:rsidR="00BD3DB1" w:rsidRPr="00542FF6" w:rsidRDefault="00BD3DB1">
            <w:pPr>
              <w:widowControl w:val="0"/>
              <w:rPr>
                <w:lang w:val="uk-UA"/>
              </w:rPr>
            </w:pPr>
            <w:r w:rsidRPr="00542FF6">
              <w:rPr>
                <w:rFonts w:eastAsia="Times New Roman"/>
                <w:lang w:val="uk-UA"/>
              </w:rPr>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7428318B" w14:textId="77777777" w:rsidR="00BD3DB1" w:rsidRPr="00542FF6" w:rsidRDefault="00BD3DB1">
            <w:pPr>
              <w:widowControl w:val="0"/>
              <w:jc w:val="both"/>
              <w:rPr>
                <w:lang w:val="uk-UA"/>
              </w:rPr>
            </w:pPr>
            <w:r w:rsidRPr="00542FF6">
              <w:rPr>
                <w:rFonts w:eastAsia="Times New Roman"/>
                <w:b/>
                <w:lang w:val="uk-UA"/>
              </w:rPr>
              <w:t>Недискримінація учасників</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4501A9F1" w14:textId="77777777" w:rsidR="00BD3DB1" w:rsidRPr="00542FF6" w:rsidRDefault="00BD3DB1" w:rsidP="00D463F5">
            <w:pPr>
              <w:widowControl w:val="0"/>
              <w:jc w:val="both"/>
              <w:rPr>
                <w:lang w:val="uk-UA"/>
              </w:rPr>
            </w:pPr>
            <w:r w:rsidRPr="00542FF6">
              <w:rPr>
                <w:rFonts w:eastAsia="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D3DB1" w:rsidRPr="00542FF6" w14:paraId="20D68FB8" w14:textId="77777777" w:rsidTr="00C66C52">
        <w:trPr>
          <w:trHeight w:val="520"/>
          <w:jc w:val="center"/>
        </w:trPr>
        <w:tc>
          <w:tcPr>
            <w:tcW w:w="829" w:type="dxa"/>
            <w:tcBorders>
              <w:top w:val="single" w:sz="4" w:space="0" w:color="000001"/>
              <w:left w:val="single" w:sz="4" w:space="0" w:color="000001"/>
              <w:bottom w:val="single" w:sz="4" w:space="0" w:color="000001"/>
              <w:right w:val="single" w:sz="4" w:space="0" w:color="000001"/>
            </w:tcBorders>
            <w:shd w:val="clear" w:color="auto" w:fill="auto"/>
          </w:tcPr>
          <w:p w14:paraId="3E4F0943" w14:textId="77777777" w:rsidR="00BD3DB1" w:rsidRPr="00542FF6" w:rsidRDefault="00BD3DB1">
            <w:pPr>
              <w:widowControl w:val="0"/>
              <w:rPr>
                <w:lang w:val="uk-UA"/>
              </w:rPr>
            </w:pPr>
            <w:r w:rsidRPr="00542FF6">
              <w:rPr>
                <w:rFonts w:eastAsia="Times New Roman"/>
                <w:lang w:val="uk-UA"/>
              </w:rPr>
              <w:lastRenderedPageBreak/>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79231C4A" w14:textId="77777777" w:rsidR="00BD3DB1" w:rsidRPr="00542FF6" w:rsidRDefault="00BD3DB1">
            <w:pPr>
              <w:widowControl w:val="0"/>
              <w:rPr>
                <w:lang w:val="uk-UA"/>
              </w:rPr>
            </w:pPr>
            <w:r w:rsidRPr="00542FF6">
              <w:rPr>
                <w:rFonts w:eastAsia="Times New Roman"/>
                <w:b/>
                <w:lang w:val="uk-UA"/>
              </w:rPr>
              <w:t>Інформація про валюту, у якій повинно бути розраховано та зазначено ціну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0DB2D65E" w14:textId="77C500AB" w:rsidR="00BD3DB1" w:rsidRPr="00542FF6" w:rsidRDefault="00216C4E">
            <w:pPr>
              <w:widowControl w:val="0"/>
              <w:ind w:firstLine="462"/>
              <w:jc w:val="both"/>
              <w:rPr>
                <w:rFonts w:eastAsia="Times New Roman"/>
                <w:lang w:val="uk-UA"/>
              </w:rPr>
            </w:pPr>
            <w:r w:rsidRPr="00542FF6">
              <w:rPr>
                <w:rFonts w:eastAsia="Times New Roman"/>
                <w:color w:val="000000"/>
              </w:rPr>
              <w:t>Валютою тендерної пропозиції є гривня.</w:t>
            </w:r>
            <w:r w:rsidRPr="00542FF6">
              <w:rPr>
                <w:rFonts w:eastAsia="Times New Roman"/>
              </w:rPr>
              <w:t xml:space="preserve"> </w:t>
            </w:r>
            <w:r w:rsidRPr="00542FF6">
              <w:rPr>
                <w:rFonts w:eastAsia="Times New Roman"/>
                <w:b/>
                <w:i/>
                <w:color w:val="000000"/>
              </w:rPr>
              <w:t>У разі якщо учасником процедури закупівлі є нерезидент</w:t>
            </w:r>
            <w:r w:rsidRPr="00542FF6">
              <w:rPr>
                <w:rFonts w:eastAsia="Times New Roman"/>
                <w:b/>
                <w:color w:val="000000"/>
              </w:rPr>
              <w:t xml:space="preserve">,  </w:t>
            </w:r>
            <w:r w:rsidRPr="00542FF6">
              <w:rPr>
                <w:rFonts w:eastAsia="Times New Roman"/>
                <w:color w:val="000000"/>
              </w:rPr>
              <w:t xml:space="preserve">такий </w:t>
            </w:r>
            <w:r w:rsidRPr="00542FF6">
              <w:rPr>
                <w:rFonts w:eastAsia="Times New Roman"/>
              </w:rPr>
              <w:t>у</w:t>
            </w:r>
            <w:r w:rsidRPr="00542FF6">
              <w:rPr>
                <w:rFonts w:eastAsia="Times New Roman"/>
                <w:color w:val="000000"/>
              </w:rPr>
              <w:t>часник зазначає ціну пропозиції в електронній системі закупівель у валюті – гривня.</w:t>
            </w:r>
          </w:p>
        </w:tc>
      </w:tr>
      <w:tr w:rsidR="00BD3DB1" w:rsidRPr="00CE104B" w14:paraId="7CCC9BBD" w14:textId="77777777" w:rsidTr="00C66C52">
        <w:trPr>
          <w:trHeight w:val="272"/>
          <w:jc w:val="center"/>
        </w:trPr>
        <w:tc>
          <w:tcPr>
            <w:tcW w:w="829" w:type="dxa"/>
            <w:tcBorders>
              <w:top w:val="single" w:sz="4" w:space="0" w:color="000001"/>
              <w:left w:val="single" w:sz="4" w:space="0" w:color="000001"/>
              <w:bottom w:val="single" w:sz="4" w:space="0" w:color="000001"/>
              <w:right w:val="single" w:sz="4" w:space="0" w:color="000001"/>
            </w:tcBorders>
            <w:shd w:val="clear" w:color="auto" w:fill="auto"/>
          </w:tcPr>
          <w:p w14:paraId="625448D4" w14:textId="77777777" w:rsidR="00BD3DB1" w:rsidRPr="00542FF6" w:rsidRDefault="00BD3DB1">
            <w:pPr>
              <w:widowControl w:val="0"/>
              <w:rPr>
                <w:lang w:val="uk-UA"/>
              </w:rPr>
            </w:pPr>
            <w:r w:rsidRPr="00542FF6">
              <w:rPr>
                <w:rFonts w:eastAsia="Times New Roman"/>
                <w:lang w:val="uk-UA"/>
              </w:rPr>
              <w:t>7</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567AD5B0" w14:textId="77777777" w:rsidR="00BD3DB1" w:rsidRPr="00542FF6" w:rsidRDefault="00BD3DB1">
            <w:pPr>
              <w:widowControl w:val="0"/>
              <w:rPr>
                <w:lang w:val="uk-UA"/>
              </w:rPr>
            </w:pPr>
            <w:r w:rsidRPr="00542FF6">
              <w:rPr>
                <w:rFonts w:eastAsia="Times New Roman"/>
                <w:b/>
                <w:lang w:val="uk-UA"/>
              </w:rPr>
              <w:t>Інформація  про  мову (мови),  якою  (якими) повинно  бути  складено тендерні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06CDCCBA" w14:textId="77777777" w:rsidR="007E35A3" w:rsidRPr="00542FF6" w:rsidRDefault="007E35A3" w:rsidP="007E35A3">
            <w:pPr>
              <w:widowControl w:val="0"/>
              <w:jc w:val="both"/>
              <w:rPr>
                <w:rFonts w:eastAsia="Times New Roman"/>
                <w:color w:val="000000"/>
              </w:rPr>
            </w:pPr>
            <w:r w:rsidRPr="00542FF6">
              <w:rPr>
                <w:rFonts w:eastAsia="Times New Roman"/>
                <w:color w:val="000000"/>
              </w:rPr>
              <w:t>Мова тендерної пропозиції – українська.</w:t>
            </w:r>
          </w:p>
          <w:p w14:paraId="20339E7D" w14:textId="77777777" w:rsidR="007E35A3" w:rsidRPr="00542FF6" w:rsidRDefault="007E35A3" w:rsidP="007E35A3">
            <w:pPr>
              <w:widowControl w:val="0"/>
              <w:jc w:val="both"/>
              <w:rPr>
                <w:rFonts w:eastAsia="Times New Roman"/>
                <w:color w:val="000000"/>
              </w:rPr>
            </w:pPr>
            <w:r w:rsidRPr="00542FF6">
              <w:rPr>
                <w:rFonts w:eastAsia="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42FF6">
              <w:rPr>
                <w:rFonts w:eastAsia="Times New Roman"/>
              </w:rPr>
              <w:t>іншою мовою</w:t>
            </w:r>
            <w:r w:rsidRPr="00542FF6">
              <w:rPr>
                <w:rFonts w:eastAsia="Times New Roman"/>
                <w:color w:val="000000"/>
              </w:rPr>
              <w:t>. Визначальним є текст, викладений українською мовою.</w:t>
            </w:r>
          </w:p>
          <w:p w14:paraId="7753ED9C" w14:textId="77777777" w:rsidR="007E35A3" w:rsidRPr="00542FF6" w:rsidRDefault="007E35A3" w:rsidP="007E35A3">
            <w:pPr>
              <w:widowControl w:val="0"/>
              <w:jc w:val="both"/>
              <w:rPr>
                <w:rFonts w:eastAsia="Times New Roman"/>
                <w:color w:val="000000"/>
              </w:rPr>
            </w:pPr>
            <w:r w:rsidRPr="00542FF6">
              <w:rPr>
                <w:rFonts w:eastAsia="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9CF6F75" w14:textId="77777777" w:rsidR="007E35A3" w:rsidRPr="00542FF6" w:rsidRDefault="007E35A3" w:rsidP="007E35A3">
            <w:pPr>
              <w:widowControl w:val="0"/>
              <w:jc w:val="both"/>
              <w:rPr>
                <w:rFonts w:eastAsia="Times New Roman"/>
                <w:color w:val="000000"/>
              </w:rPr>
            </w:pPr>
            <w:r w:rsidRPr="00542FF6">
              <w:rPr>
                <w:rFonts w:eastAsia="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42FF6">
              <w:rPr>
                <w:rFonts w:eastAsia="Times New Roman"/>
              </w:rPr>
              <w:t>І</w:t>
            </w:r>
            <w:r w:rsidRPr="00542FF6">
              <w:rPr>
                <w:rFonts w:eastAsia="Times New Roman"/>
                <w:color w:val="000000"/>
              </w:rPr>
              <w:t>нтернет, адреси електронної пошти, торговельної марки (знак</w:t>
            </w:r>
            <w:r w:rsidRPr="00542FF6">
              <w:rPr>
                <w:rFonts w:eastAsia="Times New Roman"/>
              </w:rPr>
              <w:t>а</w:t>
            </w:r>
            <w:r w:rsidRPr="00542FF6">
              <w:rPr>
                <w:rFonts w:eastAsia="Times New Roman"/>
                <w:color w:val="000000"/>
              </w:rPr>
              <w:t xml:space="preserve"> для товарів та послуг), загальноприйняті міжнародні терміни). Тендерна пропозиція та </w:t>
            </w:r>
            <w:r w:rsidRPr="00542FF6">
              <w:rPr>
                <w:rFonts w:eastAsia="Times New Roman"/>
              </w:rPr>
              <w:t>в</w:t>
            </w:r>
            <w:r w:rsidRPr="00542FF6">
              <w:rPr>
                <w:rFonts w:eastAsia="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42FF6">
              <w:rPr>
                <w:rFonts w:eastAsia="Times New Roman"/>
              </w:rPr>
              <w:t>українською мовою</w:t>
            </w:r>
            <w:r w:rsidRPr="00542FF6">
              <w:rPr>
                <w:rFonts w:eastAsia="Times New Roman"/>
                <w:color w:val="000000"/>
              </w:rPr>
              <w:t xml:space="preserve">. </w:t>
            </w:r>
          </w:p>
          <w:p w14:paraId="65360236" w14:textId="77777777" w:rsidR="00BD3DB1" w:rsidRPr="00542FF6" w:rsidRDefault="00BD3DB1" w:rsidP="00556899">
            <w:pPr>
              <w:widowControl w:val="0"/>
              <w:ind w:firstLine="462"/>
              <w:rPr>
                <w:b/>
                <w:lang w:val="uk-UA"/>
              </w:rPr>
            </w:pPr>
            <w:r w:rsidRPr="00542FF6">
              <w:rPr>
                <w:b/>
                <w:lang w:val="uk-UA"/>
              </w:rPr>
              <w:t>Виключення:</w:t>
            </w:r>
          </w:p>
          <w:p w14:paraId="63FFD125" w14:textId="06C31915" w:rsidR="00BD3DB1" w:rsidRPr="00542FF6" w:rsidRDefault="00BD3DB1" w:rsidP="00556899">
            <w:pPr>
              <w:widowControl w:val="0"/>
              <w:jc w:val="both"/>
              <w:rPr>
                <w:lang w:val="uk-UA"/>
              </w:rPr>
            </w:pPr>
            <w:r w:rsidRPr="00542FF6">
              <w:rPr>
                <w:lang w:val="uk-UA"/>
              </w:rPr>
              <w:t xml:space="preserve">1.Замовник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6807581F" w14:textId="05A5F3A7" w:rsidR="00BD3DB1" w:rsidRPr="00542FF6" w:rsidRDefault="00BD3DB1" w:rsidP="00556899">
            <w:pPr>
              <w:widowControl w:val="0"/>
              <w:jc w:val="both"/>
              <w:rPr>
                <w:lang w:val="uk-UA"/>
              </w:rPr>
            </w:pPr>
            <w:r w:rsidRPr="00542FF6">
              <w:rPr>
                <w:lang w:val="uk-UA"/>
              </w:rPr>
              <w:t>2.У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D3DB1" w:rsidRPr="00542FF6" w14:paraId="3655ACAF" w14:textId="77777777" w:rsidTr="00C66C52">
        <w:trPr>
          <w:trHeight w:val="520"/>
          <w:jc w:val="center"/>
        </w:trPr>
        <w:tc>
          <w:tcPr>
            <w:tcW w:w="10297"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6A6B6D86" w14:textId="77777777" w:rsidR="00BD3DB1" w:rsidRPr="00542FF6" w:rsidRDefault="00BD3DB1">
            <w:pPr>
              <w:widowControl w:val="0"/>
              <w:jc w:val="center"/>
              <w:rPr>
                <w:lang w:val="uk-UA"/>
              </w:rPr>
            </w:pPr>
            <w:r w:rsidRPr="00542FF6">
              <w:rPr>
                <w:rFonts w:eastAsia="Times New Roman"/>
                <w:b/>
                <w:lang w:val="uk-UA"/>
              </w:rPr>
              <w:t>II. Порядок унесення змін та надання роз’яснень до тендерної документації</w:t>
            </w:r>
          </w:p>
        </w:tc>
      </w:tr>
      <w:tr w:rsidR="00BD3DB1" w:rsidRPr="00542FF6" w14:paraId="5808BD21" w14:textId="77777777" w:rsidTr="00C66C52">
        <w:trPr>
          <w:trHeight w:val="520"/>
          <w:jc w:val="center"/>
        </w:trPr>
        <w:tc>
          <w:tcPr>
            <w:tcW w:w="829" w:type="dxa"/>
            <w:tcBorders>
              <w:top w:val="single" w:sz="4" w:space="0" w:color="000001"/>
              <w:left w:val="single" w:sz="4" w:space="0" w:color="000001"/>
              <w:bottom w:val="single" w:sz="4" w:space="0" w:color="000001"/>
              <w:right w:val="single" w:sz="4" w:space="0" w:color="000001"/>
            </w:tcBorders>
            <w:shd w:val="clear" w:color="auto" w:fill="auto"/>
          </w:tcPr>
          <w:p w14:paraId="0FCE8AD9" w14:textId="77777777" w:rsidR="00BD3DB1" w:rsidRPr="00542FF6" w:rsidRDefault="00BD3DB1">
            <w:pPr>
              <w:widowControl w:val="0"/>
              <w:rPr>
                <w:lang w:val="uk-UA"/>
              </w:rPr>
            </w:pPr>
            <w:r w:rsidRPr="00542FF6">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01B14F13" w14:textId="3873BBDC" w:rsidR="00BD3DB1" w:rsidRPr="00542FF6" w:rsidRDefault="00BD3DB1">
            <w:pPr>
              <w:widowControl w:val="0"/>
              <w:rPr>
                <w:lang w:val="uk-UA"/>
              </w:rPr>
            </w:pPr>
            <w:r w:rsidRPr="00542FF6">
              <w:rPr>
                <w:rFonts w:eastAsia="Times New Roman"/>
                <w:b/>
                <w:lang w:val="uk-UA"/>
              </w:rPr>
              <w:t xml:space="preserve">Процедура надання роз’яснень щодо тендерної документації </w:t>
            </w:r>
            <w:r w:rsidR="000C1C0D" w:rsidRPr="00542FF6">
              <w:rPr>
                <w:rFonts w:eastAsia="Times New Roman"/>
                <w:b/>
                <w:color w:val="auto"/>
              </w:rPr>
              <w:t>та/або оголошення про проведення відкритих торгів</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5D8BE7DE" w14:textId="77777777" w:rsidR="00B97A69" w:rsidRPr="00542FF6" w:rsidRDefault="00B97A69" w:rsidP="00B97A69">
            <w:pPr>
              <w:widowControl w:val="0"/>
              <w:jc w:val="both"/>
              <w:rPr>
                <w:rFonts w:eastAsia="Times New Roman"/>
                <w:color w:val="auto"/>
                <w:lang w:val="uk-UA"/>
              </w:rPr>
            </w:pPr>
            <w:r w:rsidRPr="00542FF6">
              <w:rPr>
                <w:rFonts w:eastAsia="Times New Roman"/>
                <w:color w:val="auto"/>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w:t>
            </w:r>
            <w:r w:rsidRPr="00542FF6">
              <w:rPr>
                <w:rFonts w:eastAsia="Times New Roman"/>
                <w:color w:val="auto"/>
                <w:lang w:val="uk-UA"/>
              </w:rPr>
              <w:lastRenderedPageBreak/>
              <w:t>відкритих торгів та/або звернутися до замовника з вимогою щодо усунення порушення під час проведення тендеру (далі — звернення).</w:t>
            </w:r>
          </w:p>
          <w:p w14:paraId="5B4B22A9" w14:textId="77777777" w:rsidR="00B97A69" w:rsidRPr="00542FF6" w:rsidRDefault="00B97A69" w:rsidP="00B97A69">
            <w:pPr>
              <w:widowControl w:val="0"/>
              <w:jc w:val="both"/>
              <w:rPr>
                <w:rFonts w:eastAsia="Times New Roman"/>
                <w:color w:val="auto"/>
              </w:rPr>
            </w:pPr>
            <w:r w:rsidRPr="00542FF6">
              <w:rPr>
                <w:rFonts w:eastAsia="Times New Roman"/>
                <w:color w:val="auto"/>
              </w:rPr>
              <w:t xml:space="preserve">Усі звернення автоматично оприлюднюються в електронній системі закупівель без ідентифікації особи, яка звернулася до замовника. </w:t>
            </w:r>
          </w:p>
          <w:p w14:paraId="6C7DA6A0" w14:textId="77777777" w:rsidR="00B97A69" w:rsidRPr="00542FF6" w:rsidRDefault="00B97A69" w:rsidP="00B97A69">
            <w:pPr>
              <w:widowControl w:val="0"/>
              <w:jc w:val="both"/>
              <w:rPr>
                <w:rFonts w:eastAsia="Times New Roman"/>
                <w:color w:val="auto"/>
              </w:rPr>
            </w:pPr>
            <w:r w:rsidRPr="00542FF6">
              <w:rPr>
                <w:rFonts w:eastAsia="Times New Roman"/>
                <w:color w:val="auto"/>
              </w:rPr>
              <w:t xml:space="preserve">Замовник повинен </w:t>
            </w:r>
            <w:r w:rsidRPr="00542FF6">
              <w:rPr>
                <w:rFonts w:eastAsia="Times New Roman"/>
                <w:b/>
                <w:i/>
                <w:color w:val="auto"/>
              </w:rPr>
              <w:t>протягом трьох днів</w:t>
            </w:r>
            <w:r w:rsidRPr="00542FF6">
              <w:rPr>
                <w:rFonts w:eastAsia="Times New Roman"/>
                <w:color w:val="auto"/>
              </w:rPr>
              <w:t xml:space="preserve"> з </w:t>
            </w:r>
            <w:r w:rsidRPr="00542FF6">
              <w:rPr>
                <w:rFonts w:eastAsia="Times New Roman"/>
                <w:b/>
                <w:i/>
                <w:color w:val="auto"/>
              </w:rPr>
              <w:t>дня їх оприлюднення</w:t>
            </w:r>
            <w:r w:rsidRPr="00542FF6">
              <w:rPr>
                <w:rFonts w:eastAsia="Times New Roman"/>
                <w:color w:val="auto"/>
              </w:rPr>
              <w:t xml:space="preserve"> надати відповідь на звернення та оприлюднити його в електронній системі закупівель.</w:t>
            </w:r>
          </w:p>
          <w:p w14:paraId="2197CFB9" w14:textId="2B6E4448" w:rsidR="00BD3DB1" w:rsidRPr="00542FF6" w:rsidRDefault="00B97A69" w:rsidP="00B97A69">
            <w:pPr>
              <w:widowControl w:val="0"/>
              <w:ind w:firstLine="462"/>
              <w:jc w:val="both"/>
              <w:rPr>
                <w:color w:val="auto"/>
                <w:lang w:val="uk-UA"/>
              </w:rPr>
            </w:pPr>
            <w:r w:rsidRPr="00542FF6">
              <w:rPr>
                <w:rFonts w:eastAsia="Times New Roman"/>
                <w:color w:val="auto"/>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542FF6">
              <w:rPr>
                <w:rFonts w:eastAsia="Times New Roman"/>
                <w:b/>
                <w:i/>
                <w:color w:val="auto"/>
                <w:highlight w:val="white"/>
              </w:rPr>
              <w:t>не менше ніж на чотири дні.</w:t>
            </w:r>
          </w:p>
        </w:tc>
      </w:tr>
      <w:tr w:rsidR="00BD3DB1" w:rsidRPr="00542FF6" w14:paraId="4F8B043F" w14:textId="77777777" w:rsidTr="00C66C52">
        <w:trPr>
          <w:trHeight w:val="274"/>
          <w:jc w:val="center"/>
        </w:trPr>
        <w:tc>
          <w:tcPr>
            <w:tcW w:w="829" w:type="dxa"/>
            <w:tcBorders>
              <w:top w:val="single" w:sz="4" w:space="0" w:color="000001"/>
              <w:left w:val="single" w:sz="4" w:space="0" w:color="000001"/>
              <w:bottom w:val="single" w:sz="4" w:space="0" w:color="000001"/>
              <w:right w:val="single" w:sz="4" w:space="0" w:color="000001"/>
            </w:tcBorders>
            <w:shd w:val="clear" w:color="auto" w:fill="auto"/>
          </w:tcPr>
          <w:p w14:paraId="624C7B6B" w14:textId="77777777" w:rsidR="00BD3DB1" w:rsidRPr="00542FF6" w:rsidRDefault="00BD3DB1">
            <w:pPr>
              <w:widowControl w:val="0"/>
              <w:jc w:val="center"/>
              <w:rPr>
                <w:lang w:val="uk-UA"/>
              </w:rPr>
            </w:pPr>
            <w:r w:rsidRPr="00542FF6">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2B27AF4F" w14:textId="3F5FE623" w:rsidR="00BD3DB1" w:rsidRPr="00542FF6" w:rsidRDefault="00BD3DB1">
            <w:pPr>
              <w:widowControl w:val="0"/>
              <w:rPr>
                <w:lang w:val="uk-UA"/>
              </w:rPr>
            </w:pPr>
            <w:r w:rsidRPr="00542FF6">
              <w:rPr>
                <w:rFonts w:eastAsia="Times New Roman"/>
                <w:b/>
                <w:lang w:val="uk-UA"/>
              </w:rPr>
              <w:t>Внесення змін до тендерної документації</w:t>
            </w:r>
            <w:r w:rsidR="000C1C0D" w:rsidRPr="00542FF6">
              <w:rPr>
                <w:rFonts w:eastAsia="Times New Roman"/>
                <w:b/>
                <w:lang w:val="uk-UA"/>
              </w:rPr>
              <w:t xml:space="preserve"> </w:t>
            </w:r>
            <w:r w:rsidR="000C1C0D" w:rsidRPr="00542FF6">
              <w:rPr>
                <w:rFonts w:eastAsia="Times New Roman"/>
                <w:b/>
                <w:color w:val="auto"/>
              </w:rPr>
              <w:t>та/або оголошення про проведення відкритих торгів</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05D9A695" w14:textId="77777777" w:rsidR="00B97A69" w:rsidRPr="00542FF6" w:rsidRDefault="00B97A69" w:rsidP="00B97A69">
            <w:pPr>
              <w:widowControl w:val="0"/>
              <w:jc w:val="both"/>
              <w:rPr>
                <w:rFonts w:eastAsia="Times New Roman"/>
                <w:color w:val="auto"/>
                <w:highlight w:val="white"/>
              </w:rPr>
            </w:pPr>
            <w:r w:rsidRPr="00542FF6">
              <w:rPr>
                <w:rFonts w:eastAsia="Times New Roman"/>
                <w:color w:val="auto"/>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14:paraId="09D85F33" w14:textId="77777777" w:rsidR="00B97A69" w:rsidRPr="00542FF6" w:rsidRDefault="00B97A69" w:rsidP="00B97A69">
            <w:pPr>
              <w:widowControl w:val="0"/>
              <w:jc w:val="both"/>
              <w:rPr>
                <w:rFonts w:eastAsia="Times New Roman"/>
                <w:b/>
                <w:i/>
                <w:color w:val="auto"/>
                <w:highlight w:val="white"/>
              </w:rPr>
            </w:pPr>
            <w:r w:rsidRPr="00542FF6">
              <w:rPr>
                <w:rFonts w:eastAsia="Times New Roman"/>
                <w:color w:val="auto"/>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542FF6">
              <w:rPr>
                <w:rFonts w:eastAsia="Times New Roman"/>
                <w:b/>
                <w:i/>
                <w:color w:val="auto"/>
                <w:highlight w:val="white"/>
              </w:rPr>
              <w:t>не менше чотирьох днів.</w:t>
            </w:r>
          </w:p>
          <w:p w14:paraId="4CC8DC6D" w14:textId="77777777" w:rsidR="00B97A69" w:rsidRPr="00542FF6" w:rsidRDefault="00B97A69" w:rsidP="00B97A69">
            <w:pPr>
              <w:widowControl w:val="0"/>
              <w:jc w:val="both"/>
              <w:rPr>
                <w:rFonts w:eastAsia="Times New Roman"/>
                <w:color w:val="auto"/>
                <w:highlight w:val="white"/>
              </w:rPr>
            </w:pPr>
            <w:r w:rsidRPr="00542FF6">
              <w:rPr>
                <w:rFonts w:eastAsia="Times New Roman"/>
                <w:color w:val="auto"/>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59E8B595" w14:textId="50BD2494" w:rsidR="00BD3DB1" w:rsidRPr="00542FF6" w:rsidRDefault="00B97A69" w:rsidP="00B97A69">
            <w:pPr>
              <w:widowControl w:val="0"/>
              <w:ind w:firstLine="462"/>
              <w:jc w:val="both"/>
              <w:rPr>
                <w:lang w:val="uk-UA"/>
              </w:rPr>
            </w:pPr>
            <w:r w:rsidRPr="00542FF6">
              <w:rPr>
                <w:rFonts w:eastAsia="Times New Roman"/>
                <w:color w:val="auto"/>
                <w:highlight w:val="white"/>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D3DB1" w:rsidRPr="00542FF6" w14:paraId="557CBE8A" w14:textId="77777777" w:rsidTr="00C66C52">
        <w:trPr>
          <w:trHeight w:val="520"/>
          <w:jc w:val="center"/>
        </w:trPr>
        <w:tc>
          <w:tcPr>
            <w:tcW w:w="10297"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232ECD0A" w14:textId="77777777" w:rsidR="00BD3DB1" w:rsidRPr="00542FF6" w:rsidRDefault="00BD3DB1">
            <w:pPr>
              <w:widowControl w:val="0"/>
              <w:jc w:val="center"/>
              <w:rPr>
                <w:lang w:val="uk-UA"/>
              </w:rPr>
            </w:pPr>
            <w:r w:rsidRPr="00542FF6">
              <w:rPr>
                <w:rFonts w:eastAsia="Times New Roman"/>
                <w:b/>
                <w:lang w:val="uk-UA"/>
              </w:rPr>
              <w:t xml:space="preserve">III. Інструкція з підготовки тендерної пропозиції </w:t>
            </w:r>
          </w:p>
        </w:tc>
      </w:tr>
      <w:tr w:rsidR="00BD3DB1" w:rsidRPr="00542FF6" w14:paraId="6B7D768D" w14:textId="77777777" w:rsidTr="00C66C52">
        <w:trPr>
          <w:trHeight w:val="520"/>
          <w:jc w:val="center"/>
        </w:trPr>
        <w:tc>
          <w:tcPr>
            <w:tcW w:w="829" w:type="dxa"/>
            <w:tcBorders>
              <w:top w:val="single" w:sz="4" w:space="0" w:color="000001"/>
              <w:left w:val="single" w:sz="4" w:space="0" w:color="000001"/>
              <w:bottom w:val="single" w:sz="4" w:space="0" w:color="000001"/>
              <w:right w:val="single" w:sz="4" w:space="0" w:color="000001"/>
            </w:tcBorders>
            <w:shd w:val="clear" w:color="auto" w:fill="auto"/>
          </w:tcPr>
          <w:p w14:paraId="2DA6A008" w14:textId="77777777" w:rsidR="00BD3DB1" w:rsidRPr="00542FF6" w:rsidRDefault="00BD3DB1">
            <w:pPr>
              <w:widowControl w:val="0"/>
              <w:jc w:val="center"/>
              <w:rPr>
                <w:lang w:val="uk-UA"/>
              </w:rPr>
            </w:pPr>
            <w:r w:rsidRPr="00542FF6">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6C561BF5" w14:textId="77777777" w:rsidR="00BD3DB1" w:rsidRPr="00542FF6" w:rsidRDefault="00BD3DB1">
            <w:pPr>
              <w:widowControl w:val="0"/>
              <w:jc w:val="both"/>
              <w:rPr>
                <w:lang w:val="uk-UA"/>
              </w:rPr>
            </w:pPr>
            <w:r w:rsidRPr="00542FF6">
              <w:rPr>
                <w:rFonts w:eastAsia="Times New Roman"/>
                <w:b/>
                <w:lang w:val="uk-UA"/>
              </w:rPr>
              <w:t>Зміст і спосіб подання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75DDF0DC" w14:textId="77777777" w:rsidR="00BD3DB1" w:rsidRPr="00542FF6" w:rsidRDefault="00BD3DB1" w:rsidP="008650B2">
            <w:pPr>
              <w:widowControl w:val="0"/>
              <w:jc w:val="both"/>
              <w:rPr>
                <w:rFonts w:eastAsia="Times New Roman"/>
                <w:highlight w:val="white"/>
              </w:rPr>
            </w:pPr>
            <w:r w:rsidRPr="00542FF6">
              <w:rPr>
                <w:rFonts w:eastAsia="Times New Roman"/>
              </w:rPr>
              <w:t xml:space="preserve">Тендерні пропозиції подаються відповідно до порядку, визначеного статтею 26 Закону, крім положень частин </w:t>
            </w:r>
            <w:r w:rsidRPr="00542FF6">
              <w:rPr>
                <w:rFonts w:eastAsia="Times New Roman"/>
                <w:highlight w:val="white"/>
              </w:rPr>
              <w:t xml:space="preserve">першої, четвертої, шостої та сьомої статті 26 Закону. </w:t>
            </w:r>
          </w:p>
          <w:p w14:paraId="5E6E2919" w14:textId="77777777" w:rsidR="00BD3DB1" w:rsidRPr="00542FF6" w:rsidRDefault="00BD3DB1" w:rsidP="008650B2">
            <w:pPr>
              <w:widowControl w:val="0"/>
              <w:jc w:val="both"/>
              <w:rPr>
                <w:rFonts w:eastAsia="Times New Roman"/>
                <w:highlight w:val="white"/>
              </w:rPr>
            </w:pPr>
            <w:r w:rsidRPr="00542FF6">
              <w:rPr>
                <w:rFonts w:eastAsia="Times New Roman"/>
                <w:highlight w:val="white"/>
              </w:rPr>
              <w:lastRenderedPageBreak/>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542FF6">
                <w:rPr>
                  <w:rFonts w:eastAsia="Times New Roman"/>
                  <w:highlight w:val="white"/>
                </w:rPr>
                <w:t>пункті 47</w:t>
              </w:r>
            </w:hyperlink>
            <w:r w:rsidRPr="00542FF6">
              <w:rPr>
                <w:rFonts w:eastAsia="Times New Roman"/>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32B839E" w14:textId="77777777" w:rsidR="00BD3DB1" w:rsidRPr="00542FF6" w:rsidRDefault="00BD3DB1" w:rsidP="008650B2">
            <w:pPr>
              <w:widowControl w:val="0"/>
              <w:numPr>
                <w:ilvl w:val="0"/>
                <w:numId w:val="20"/>
              </w:numPr>
              <w:jc w:val="both"/>
              <w:rPr>
                <w:rFonts w:eastAsia="Times New Roman"/>
              </w:rPr>
            </w:pPr>
            <w:r w:rsidRPr="00542FF6">
              <w:rPr>
                <w:rFonts w:eastAsia="Times New Roman"/>
              </w:rPr>
              <w:t xml:space="preserve">інформацією, що підтверджує відповідність учасника кваліфікаційним (кваліфікаційному) критеріям – </w:t>
            </w:r>
            <w:r w:rsidRPr="00542FF6">
              <w:rPr>
                <w:rFonts w:eastAsia="Times New Roman"/>
                <w:b/>
                <w:i/>
              </w:rPr>
              <w:t>згідно</w:t>
            </w:r>
            <w:r w:rsidRPr="00542FF6">
              <w:rPr>
                <w:rFonts w:eastAsia="Times New Roman"/>
              </w:rPr>
              <w:t xml:space="preserve"> з </w:t>
            </w:r>
            <w:r w:rsidRPr="00542FF6">
              <w:rPr>
                <w:rFonts w:eastAsia="Times New Roman"/>
                <w:b/>
                <w:i/>
              </w:rPr>
              <w:t>Додатком 1</w:t>
            </w:r>
            <w:r w:rsidRPr="00542FF6">
              <w:rPr>
                <w:rFonts w:eastAsia="Times New Roman"/>
              </w:rPr>
              <w:t xml:space="preserve"> до цієї тендерної документації;</w:t>
            </w:r>
          </w:p>
          <w:p w14:paraId="77650E93" w14:textId="77777777" w:rsidR="00BD3DB1" w:rsidRPr="00542FF6" w:rsidRDefault="00BD3DB1" w:rsidP="008650B2">
            <w:pPr>
              <w:widowControl w:val="0"/>
              <w:numPr>
                <w:ilvl w:val="0"/>
                <w:numId w:val="20"/>
              </w:numPr>
              <w:jc w:val="both"/>
              <w:rPr>
                <w:rFonts w:eastAsia="Times New Roman"/>
              </w:rPr>
            </w:pPr>
            <w:r w:rsidRPr="00542FF6">
              <w:rPr>
                <w:rFonts w:eastAsia="Times New Roman"/>
              </w:rPr>
              <w:t>інформацією щодо відсутності підстав, установлених в пункт</w:t>
            </w:r>
            <w:r w:rsidRPr="00542FF6">
              <w:rPr>
                <w:rFonts w:eastAsia="Times New Roman"/>
                <w:highlight w:val="white"/>
              </w:rPr>
              <w:t xml:space="preserve">і 47 Особливостей, – </w:t>
            </w:r>
            <w:r w:rsidRPr="00542FF6">
              <w:rPr>
                <w:rFonts w:eastAsia="Times New Roman"/>
                <w:b/>
                <w:i/>
                <w:highlight w:val="white"/>
              </w:rPr>
              <w:t>згідно з Додатком 1</w:t>
            </w:r>
            <w:r w:rsidRPr="00542FF6">
              <w:rPr>
                <w:rFonts w:eastAsia="Times New Roman"/>
                <w:highlight w:val="white"/>
              </w:rPr>
              <w:t xml:space="preserve"> до цієї тендерної документації;</w:t>
            </w:r>
          </w:p>
          <w:p w14:paraId="7AED16DC" w14:textId="77777777" w:rsidR="00BD3DB1" w:rsidRPr="00542FF6" w:rsidRDefault="00BD3DB1" w:rsidP="008650B2">
            <w:pPr>
              <w:widowControl w:val="0"/>
              <w:numPr>
                <w:ilvl w:val="0"/>
                <w:numId w:val="20"/>
              </w:numPr>
              <w:jc w:val="both"/>
              <w:rPr>
                <w:rFonts w:eastAsia="Times New Roman"/>
              </w:rPr>
            </w:pPr>
            <w:r w:rsidRPr="00542FF6">
              <w:rPr>
                <w:rFonts w:eastAsia="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542FF6">
                <w:rPr>
                  <w:rFonts w:eastAsia="Times New Roman"/>
                  <w:highlight w:val="white"/>
                </w:rPr>
                <w:t>47</w:t>
              </w:r>
            </w:hyperlink>
            <w:r w:rsidRPr="00542FF6">
              <w:rPr>
                <w:rFonts w:eastAsia="Times New Roman"/>
                <w:highlight w:val="white"/>
              </w:rPr>
              <w:t xml:space="preserve">  </w:t>
            </w:r>
            <w:r w:rsidRPr="00542FF6">
              <w:rPr>
                <w:rFonts w:eastAsia="Times New Roman"/>
              </w:rPr>
              <w:t xml:space="preserve">Особливостей, - згідно з </w:t>
            </w:r>
            <w:r w:rsidRPr="00542FF6">
              <w:rPr>
                <w:rFonts w:eastAsia="Times New Roman"/>
                <w:b/>
                <w:i/>
              </w:rPr>
              <w:t xml:space="preserve">Додатком 1 </w:t>
            </w:r>
            <w:r w:rsidRPr="00542FF6">
              <w:rPr>
                <w:rFonts w:eastAsia="Times New Roman"/>
              </w:rPr>
              <w:t>до цієї тендерної документації</w:t>
            </w:r>
            <w:r w:rsidRPr="00542FF6">
              <w:rPr>
                <w:rFonts w:eastAsia="Times New Roman"/>
                <w:color w:val="00B050"/>
              </w:rPr>
              <w:t>;</w:t>
            </w:r>
          </w:p>
          <w:p w14:paraId="7492E0B1" w14:textId="77777777" w:rsidR="00BD3DB1" w:rsidRPr="00542FF6" w:rsidRDefault="00BD3DB1" w:rsidP="008650B2">
            <w:pPr>
              <w:widowControl w:val="0"/>
              <w:numPr>
                <w:ilvl w:val="0"/>
                <w:numId w:val="20"/>
              </w:numPr>
              <w:jc w:val="both"/>
              <w:rPr>
                <w:rFonts w:eastAsia="Times New Roman"/>
              </w:rPr>
            </w:pPr>
            <w:r w:rsidRPr="00542FF6">
              <w:rPr>
                <w:rFonts w:eastAsia="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41C2E05C" w14:textId="77777777" w:rsidR="00BD3DB1" w:rsidRPr="00542FF6" w:rsidRDefault="00BD3DB1" w:rsidP="008650B2">
            <w:pPr>
              <w:widowControl w:val="0"/>
              <w:numPr>
                <w:ilvl w:val="0"/>
                <w:numId w:val="20"/>
              </w:numPr>
              <w:jc w:val="both"/>
              <w:rPr>
                <w:rFonts w:eastAsia="Times New Roman"/>
              </w:rPr>
            </w:pPr>
            <w:r w:rsidRPr="00542FF6">
              <w:rPr>
                <w:rFonts w:eastAsia="Times New Roman"/>
              </w:rPr>
              <w:t>іншою інформацією та документами, відповідно до вимог цієї тендерної документації та додатків до неї.</w:t>
            </w:r>
          </w:p>
          <w:p w14:paraId="6C25FF36" w14:textId="77777777" w:rsidR="00BD3DB1" w:rsidRPr="00542FF6" w:rsidRDefault="00BD3DB1" w:rsidP="008650B2">
            <w:pPr>
              <w:widowControl w:val="0"/>
              <w:jc w:val="both"/>
              <w:rPr>
                <w:rFonts w:eastAsia="Times New Roman"/>
              </w:rPr>
            </w:pPr>
            <w:r w:rsidRPr="00542FF6">
              <w:rPr>
                <w:rFonts w:eastAsia="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8BCBA00" w14:textId="77777777" w:rsidR="00BD3DB1" w:rsidRPr="00542FF6" w:rsidRDefault="00BD3DB1" w:rsidP="008650B2">
            <w:pPr>
              <w:widowControl w:val="0"/>
              <w:jc w:val="both"/>
              <w:rPr>
                <w:rFonts w:eastAsia="Times New Roman"/>
                <w:highlight w:val="white"/>
              </w:rPr>
            </w:pPr>
            <w:r w:rsidRPr="00542FF6">
              <w:rPr>
                <w:rFonts w:eastAsia="Times New Roman"/>
                <w:highlight w:val="white"/>
              </w:rPr>
              <w:t xml:space="preserve">Переможець процедури закупівлі у строк, що не перевищує </w:t>
            </w:r>
            <w:r w:rsidRPr="00542FF6">
              <w:rPr>
                <w:rFonts w:eastAsia="Times New Roman"/>
                <w:b/>
                <w:highlight w:val="white"/>
                <w:u w:val="single"/>
              </w:rPr>
              <w:t>чотири дні з дати оприлюднення в електронній системі закупівель повідомлення про намір укласти договір про закупівлю</w:t>
            </w:r>
            <w:r w:rsidRPr="00542FF6">
              <w:rPr>
                <w:rFonts w:eastAsia="Times New Roman"/>
                <w:highlight w:val="white"/>
              </w:rPr>
              <w:t xml:space="preserve">, повинен надати замовнику шляхом оприлюднення в електронній системі закупівель документи, встановлені </w:t>
            </w:r>
            <w:r w:rsidRPr="00542FF6">
              <w:rPr>
                <w:rFonts w:eastAsia="Times New Roman"/>
                <w:b/>
                <w:i/>
                <w:highlight w:val="white"/>
              </w:rPr>
              <w:t>в Додатку 1 (для переможця).</w:t>
            </w:r>
          </w:p>
          <w:p w14:paraId="4B383D62" w14:textId="77777777" w:rsidR="00BD3DB1" w:rsidRPr="00542FF6" w:rsidRDefault="00BD3DB1" w:rsidP="008650B2">
            <w:pPr>
              <w:widowControl w:val="0"/>
              <w:jc w:val="both"/>
              <w:rPr>
                <w:rFonts w:eastAsia="Times New Roman"/>
                <w:b/>
              </w:rPr>
            </w:pPr>
            <w:r w:rsidRPr="00542FF6">
              <w:rPr>
                <w:rFonts w:eastAsia="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797B8F6" w14:textId="77777777" w:rsidR="00BD3DB1" w:rsidRPr="00542FF6" w:rsidRDefault="00BD3DB1" w:rsidP="008650B2">
            <w:pPr>
              <w:widowControl w:val="0"/>
              <w:jc w:val="both"/>
              <w:rPr>
                <w:rFonts w:eastAsia="Times New Roman"/>
                <w:b/>
                <w:i/>
              </w:rPr>
            </w:pPr>
            <w:r w:rsidRPr="00542FF6">
              <w:rPr>
                <w:rFonts w:eastAsia="Times New Roman"/>
                <w:b/>
                <w:i/>
              </w:rPr>
              <w:t>Опис та приклади формальних несуттєвих помилок.</w:t>
            </w:r>
          </w:p>
          <w:p w14:paraId="2CA3B54D" w14:textId="77777777" w:rsidR="00BD3DB1" w:rsidRPr="00542FF6" w:rsidRDefault="00BD3DB1" w:rsidP="00B0642E">
            <w:pPr>
              <w:widowControl w:val="0"/>
              <w:tabs>
                <w:tab w:val="left" w:pos="542"/>
              </w:tabs>
              <w:ind w:firstLine="402"/>
              <w:jc w:val="both"/>
              <w:rPr>
                <w:rFonts w:eastAsia="Times New Roman"/>
                <w:lang w:val="uk-UA"/>
              </w:rPr>
            </w:pPr>
            <w:r w:rsidRPr="00542FF6">
              <w:rPr>
                <w:rFonts w:eastAsia="Times New Roman"/>
                <w:lang w:val="uk-UA"/>
              </w:rPr>
              <w:t xml:space="preserve">Згідно з наказом Мінекономіки від 15.04.2020 № 710 </w:t>
            </w:r>
            <w:r w:rsidRPr="00542FF6">
              <w:rPr>
                <w:rFonts w:eastAsia="Times New Roman"/>
                <w:lang w:val="uk-UA"/>
              </w:rPr>
              <w:lastRenderedPageBreak/>
              <w:t>«Про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F6F0B57" w14:textId="77777777" w:rsidR="00BD3DB1" w:rsidRPr="00542FF6" w:rsidRDefault="00BD3DB1" w:rsidP="00B0642E">
            <w:pPr>
              <w:widowControl w:val="0"/>
              <w:tabs>
                <w:tab w:val="left" w:pos="542"/>
              </w:tabs>
              <w:ind w:firstLine="402"/>
              <w:jc w:val="both"/>
              <w:rPr>
                <w:rFonts w:eastAsia="Times New Roman"/>
                <w:lang w:val="uk-UA"/>
              </w:rPr>
            </w:pPr>
            <w:r w:rsidRPr="00542FF6">
              <w:rPr>
                <w:rFonts w:eastAsia="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0212BD36" w14:textId="77777777" w:rsidR="00BD3DB1" w:rsidRPr="00542FF6" w:rsidRDefault="00BD3DB1" w:rsidP="00B0642E">
            <w:pPr>
              <w:widowControl w:val="0"/>
              <w:tabs>
                <w:tab w:val="left" w:pos="542"/>
              </w:tabs>
              <w:ind w:firstLine="402"/>
              <w:jc w:val="both"/>
              <w:rPr>
                <w:rFonts w:eastAsia="Times New Roman"/>
                <w:b/>
                <w:u w:val="single"/>
                <w:lang w:val="uk-UA"/>
              </w:rPr>
            </w:pPr>
            <w:r w:rsidRPr="00542FF6">
              <w:rPr>
                <w:rFonts w:eastAsia="Times New Roman"/>
                <w:b/>
                <w:u w:val="single"/>
                <w:lang w:val="uk-UA"/>
              </w:rPr>
              <w:t>Опис формальних помилок:</w:t>
            </w:r>
          </w:p>
          <w:p w14:paraId="23F1615D" w14:textId="77777777" w:rsidR="00BD3DB1" w:rsidRPr="00542FF6" w:rsidRDefault="00BD3DB1" w:rsidP="00B0642E">
            <w:pPr>
              <w:widowControl w:val="0"/>
              <w:tabs>
                <w:tab w:val="left" w:pos="542"/>
              </w:tabs>
              <w:ind w:firstLine="402"/>
              <w:jc w:val="both"/>
              <w:rPr>
                <w:rFonts w:eastAsia="Times New Roman"/>
                <w:lang w:val="uk-UA"/>
              </w:rPr>
            </w:pPr>
            <w:r w:rsidRPr="00542FF6">
              <w:rPr>
                <w:rFonts w:eastAsia="Times New Roman"/>
                <w:lang w:val="uk-UA"/>
              </w:rPr>
              <w:t>1.</w:t>
            </w:r>
            <w:r w:rsidRPr="00542FF6">
              <w:rPr>
                <w:rFonts w:eastAsia="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14:paraId="7E30EEB9" w14:textId="77777777" w:rsidR="00BD3DB1" w:rsidRPr="00542FF6" w:rsidRDefault="00BD3DB1" w:rsidP="00B0642E">
            <w:pPr>
              <w:widowControl w:val="0"/>
              <w:tabs>
                <w:tab w:val="left" w:pos="542"/>
              </w:tabs>
              <w:ind w:firstLine="402"/>
              <w:jc w:val="both"/>
              <w:rPr>
                <w:rFonts w:eastAsia="Times New Roman"/>
                <w:lang w:val="uk-UA"/>
              </w:rPr>
            </w:pPr>
            <w:r w:rsidRPr="00542FF6">
              <w:rPr>
                <w:rFonts w:eastAsia="Times New Roman"/>
                <w:lang w:val="uk-UA"/>
              </w:rPr>
              <w:t>-</w:t>
            </w:r>
            <w:r w:rsidRPr="00542FF6">
              <w:rPr>
                <w:rFonts w:eastAsia="Times New Roman"/>
                <w:lang w:val="uk-UA"/>
              </w:rPr>
              <w:tab/>
              <w:t>уживання великої літери;</w:t>
            </w:r>
          </w:p>
          <w:p w14:paraId="36431A0E" w14:textId="77777777" w:rsidR="00BD3DB1" w:rsidRPr="00542FF6" w:rsidRDefault="00BD3DB1" w:rsidP="00B0642E">
            <w:pPr>
              <w:widowControl w:val="0"/>
              <w:tabs>
                <w:tab w:val="left" w:pos="542"/>
              </w:tabs>
              <w:ind w:firstLine="402"/>
              <w:jc w:val="both"/>
              <w:rPr>
                <w:rFonts w:eastAsia="Times New Roman"/>
                <w:lang w:val="uk-UA"/>
              </w:rPr>
            </w:pPr>
            <w:r w:rsidRPr="00542FF6">
              <w:rPr>
                <w:rFonts w:eastAsia="Times New Roman"/>
                <w:lang w:val="uk-UA"/>
              </w:rPr>
              <w:t>-</w:t>
            </w:r>
            <w:r w:rsidRPr="00542FF6">
              <w:rPr>
                <w:rFonts w:eastAsia="Times New Roman"/>
                <w:lang w:val="uk-UA"/>
              </w:rPr>
              <w:tab/>
              <w:t>уживання розділових знаків та відмінювання слів у реченні;</w:t>
            </w:r>
          </w:p>
          <w:p w14:paraId="474B65D3" w14:textId="77777777" w:rsidR="00BD3DB1" w:rsidRPr="00542FF6" w:rsidRDefault="00BD3DB1" w:rsidP="00B0642E">
            <w:pPr>
              <w:widowControl w:val="0"/>
              <w:tabs>
                <w:tab w:val="left" w:pos="542"/>
              </w:tabs>
              <w:ind w:firstLine="402"/>
              <w:jc w:val="both"/>
              <w:rPr>
                <w:rFonts w:eastAsia="Times New Roman"/>
                <w:lang w:val="uk-UA"/>
              </w:rPr>
            </w:pPr>
            <w:r w:rsidRPr="00542FF6">
              <w:rPr>
                <w:rFonts w:eastAsia="Times New Roman"/>
                <w:lang w:val="uk-UA"/>
              </w:rPr>
              <w:t>-</w:t>
            </w:r>
            <w:r w:rsidRPr="00542FF6">
              <w:rPr>
                <w:rFonts w:eastAsia="Times New Roman"/>
                <w:lang w:val="uk-UA"/>
              </w:rPr>
              <w:tab/>
              <w:t>використання слова або мовного звороту, запозичених з іншої мови;</w:t>
            </w:r>
          </w:p>
          <w:p w14:paraId="328E2838" w14:textId="77777777" w:rsidR="00BD3DB1" w:rsidRPr="00542FF6" w:rsidRDefault="00BD3DB1" w:rsidP="00B0642E">
            <w:pPr>
              <w:widowControl w:val="0"/>
              <w:tabs>
                <w:tab w:val="left" w:pos="542"/>
              </w:tabs>
              <w:ind w:firstLine="402"/>
              <w:jc w:val="both"/>
              <w:rPr>
                <w:rFonts w:eastAsia="Times New Roman"/>
                <w:lang w:val="uk-UA"/>
              </w:rPr>
            </w:pPr>
            <w:r w:rsidRPr="00542FF6">
              <w:rPr>
                <w:rFonts w:eastAsia="Times New Roman"/>
                <w:lang w:val="uk-UA"/>
              </w:rPr>
              <w:t>-</w:t>
            </w:r>
            <w:r w:rsidRPr="00542FF6">
              <w:rPr>
                <w:rFonts w:eastAsia="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2A9BAA6" w14:textId="77777777" w:rsidR="00BD3DB1" w:rsidRPr="00542FF6" w:rsidRDefault="00BD3DB1" w:rsidP="00B0642E">
            <w:pPr>
              <w:widowControl w:val="0"/>
              <w:tabs>
                <w:tab w:val="left" w:pos="542"/>
              </w:tabs>
              <w:ind w:firstLine="402"/>
              <w:jc w:val="both"/>
              <w:rPr>
                <w:rFonts w:eastAsia="Times New Roman"/>
                <w:lang w:val="uk-UA"/>
              </w:rPr>
            </w:pPr>
            <w:r w:rsidRPr="00542FF6">
              <w:rPr>
                <w:rFonts w:eastAsia="Times New Roman"/>
                <w:lang w:val="uk-UA"/>
              </w:rPr>
              <w:t>-</w:t>
            </w:r>
            <w:r w:rsidRPr="00542FF6">
              <w:rPr>
                <w:rFonts w:eastAsia="Times New Roman"/>
                <w:lang w:val="uk-UA"/>
              </w:rPr>
              <w:tab/>
              <w:t>застосування правил переносу частини слова з рядка в рядок;</w:t>
            </w:r>
          </w:p>
          <w:p w14:paraId="146A1EAA" w14:textId="77777777" w:rsidR="00BD3DB1" w:rsidRPr="00542FF6" w:rsidRDefault="00BD3DB1" w:rsidP="00B0642E">
            <w:pPr>
              <w:widowControl w:val="0"/>
              <w:tabs>
                <w:tab w:val="left" w:pos="542"/>
              </w:tabs>
              <w:ind w:firstLine="402"/>
              <w:jc w:val="both"/>
              <w:rPr>
                <w:rFonts w:eastAsia="Times New Roman"/>
                <w:lang w:val="uk-UA"/>
              </w:rPr>
            </w:pPr>
            <w:r w:rsidRPr="00542FF6">
              <w:rPr>
                <w:rFonts w:eastAsia="Times New Roman"/>
                <w:lang w:val="uk-UA"/>
              </w:rPr>
              <w:t>-</w:t>
            </w:r>
            <w:r w:rsidRPr="00542FF6">
              <w:rPr>
                <w:rFonts w:eastAsia="Times New Roman"/>
                <w:lang w:val="uk-UA"/>
              </w:rPr>
              <w:tab/>
              <w:t>написання слів разом та/або окремо, та/або через дефіс;</w:t>
            </w:r>
          </w:p>
          <w:p w14:paraId="4627279D" w14:textId="77777777" w:rsidR="00BD3DB1" w:rsidRPr="00542FF6" w:rsidRDefault="00BD3DB1" w:rsidP="00B0642E">
            <w:pPr>
              <w:widowControl w:val="0"/>
              <w:tabs>
                <w:tab w:val="left" w:pos="542"/>
              </w:tabs>
              <w:ind w:firstLine="402"/>
              <w:jc w:val="both"/>
              <w:rPr>
                <w:rFonts w:eastAsia="Times New Roman"/>
                <w:lang w:val="uk-UA"/>
              </w:rPr>
            </w:pPr>
            <w:r w:rsidRPr="00542FF6">
              <w:rPr>
                <w:rFonts w:eastAsia="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727934A" w14:textId="77777777" w:rsidR="00BD3DB1" w:rsidRPr="00542FF6" w:rsidRDefault="00BD3DB1" w:rsidP="00B0642E">
            <w:pPr>
              <w:widowControl w:val="0"/>
              <w:tabs>
                <w:tab w:val="left" w:pos="542"/>
              </w:tabs>
              <w:ind w:firstLine="402"/>
              <w:jc w:val="both"/>
              <w:rPr>
                <w:rFonts w:eastAsia="Times New Roman"/>
                <w:lang w:val="uk-UA"/>
              </w:rPr>
            </w:pPr>
            <w:r w:rsidRPr="00542FF6">
              <w:rPr>
                <w:rFonts w:eastAsia="Times New Roman"/>
                <w:lang w:val="uk-UA"/>
              </w:rPr>
              <w:t>2.</w:t>
            </w:r>
            <w:r w:rsidRPr="00542FF6">
              <w:rPr>
                <w:rFonts w:eastAsia="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44A753E" w14:textId="77777777" w:rsidR="00BD3DB1" w:rsidRPr="00542FF6" w:rsidRDefault="00BD3DB1" w:rsidP="00B0642E">
            <w:pPr>
              <w:widowControl w:val="0"/>
              <w:tabs>
                <w:tab w:val="left" w:pos="542"/>
              </w:tabs>
              <w:ind w:firstLine="402"/>
              <w:jc w:val="both"/>
              <w:rPr>
                <w:rFonts w:eastAsia="Times New Roman"/>
                <w:lang w:val="uk-UA"/>
              </w:rPr>
            </w:pPr>
            <w:r w:rsidRPr="00542FF6">
              <w:rPr>
                <w:rFonts w:eastAsia="Times New Roman"/>
                <w:lang w:val="uk-UA"/>
              </w:rPr>
              <w:t>3.</w:t>
            </w:r>
            <w:r w:rsidRPr="00542FF6">
              <w:rPr>
                <w:rFonts w:eastAsia="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780B2EC" w14:textId="77777777" w:rsidR="00BD3DB1" w:rsidRPr="00542FF6" w:rsidRDefault="00BD3DB1" w:rsidP="00B0642E">
            <w:pPr>
              <w:widowControl w:val="0"/>
              <w:tabs>
                <w:tab w:val="left" w:pos="542"/>
              </w:tabs>
              <w:ind w:firstLine="402"/>
              <w:jc w:val="both"/>
              <w:rPr>
                <w:rFonts w:eastAsia="Times New Roman"/>
                <w:lang w:val="uk-UA"/>
              </w:rPr>
            </w:pPr>
            <w:r w:rsidRPr="00542FF6">
              <w:rPr>
                <w:rFonts w:eastAsia="Times New Roman"/>
                <w:lang w:val="uk-UA"/>
              </w:rPr>
              <w:t>4.</w:t>
            </w:r>
            <w:r w:rsidRPr="00542FF6">
              <w:rPr>
                <w:rFonts w:eastAsia="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F5CFB0C" w14:textId="77777777" w:rsidR="00BD3DB1" w:rsidRPr="00542FF6" w:rsidRDefault="00BD3DB1" w:rsidP="00B0642E">
            <w:pPr>
              <w:widowControl w:val="0"/>
              <w:tabs>
                <w:tab w:val="left" w:pos="542"/>
              </w:tabs>
              <w:ind w:firstLine="402"/>
              <w:jc w:val="both"/>
              <w:rPr>
                <w:rFonts w:eastAsia="Times New Roman"/>
                <w:lang w:val="uk-UA"/>
              </w:rPr>
            </w:pPr>
            <w:r w:rsidRPr="00542FF6">
              <w:rPr>
                <w:rFonts w:eastAsia="Times New Roman"/>
                <w:lang w:val="uk-UA"/>
              </w:rPr>
              <w:t>5.</w:t>
            </w:r>
            <w:r w:rsidRPr="00542FF6">
              <w:rPr>
                <w:rFonts w:eastAsia="Times New Roman"/>
                <w:lang w:val="uk-UA"/>
              </w:rPr>
              <w:tab/>
              <w:t xml:space="preserve">У складі тендерної пропозиції немає документа (документів), на який посилається учасник процедури </w:t>
            </w:r>
            <w:r w:rsidRPr="00542FF6">
              <w:rPr>
                <w:rFonts w:eastAsia="Times New Roman"/>
                <w:lang w:val="uk-UA"/>
              </w:rPr>
              <w:lastRenderedPageBreak/>
              <w:t>закупівлі у своїй тендерній пропозиції, при цьому замовником не вимагається подання такого документа в тендерній документації.</w:t>
            </w:r>
          </w:p>
          <w:p w14:paraId="3D17EA1B" w14:textId="77777777" w:rsidR="00BD3DB1" w:rsidRPr="00542FF6" w:rsidRDefault="00BD3DB1" w:rsidP="00B0642E">
            <w:pPr>
              <w:widowControl w:val="0"/>
              <w:tabs>
                <w:tab w:val="left" w:pos="542"/>
              </w:tabs>
              <w:ind w:firstLine="402"/>
              <w:jc w:val="both"/>
              <w:rPr>
                <w:rFonts w:eastAsia="Times New Roman"/>
                <w:lang w:val="uk-UA"/>
              </w:rPr>
            </w:pPr>
            <w:r w:rsidRPr="00542FF6">
              <w:rPr>
                <w:rFonts w:eastAsia="Times New Roman"/>
                <w:lang w:val="uk-UA"/>
              </w:rPr>
              <w:t>6.</w:t>
            </w:r>
            <w:r w:rsidRPr="00542FF6">
              <w:rPr>
                <w:rFonts w:eastAsia="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97CD31E" w14:textId="77777777" w:rsidR="00BD3DB1" w:rsidRPr="00542FF6" w:rsidRDefault="00BD3DB1" w:rsidP="00B0642E">
            <w:pPr>
              <w:widowControl w:val="0"/>
              <w:tabs>
                <w:tab w:val="left" w:pos="542"/>
              </w:tabs>
              <w:ind w:firstLine="402"/>
              <w:jc w:val="both"/>
              <w:rPr>
                <w:rFonts w:eastAsia="Times New Roman"/>
                <w:lang w:val="uk-UA"/>
              </w:rPr>
            </w:pPr>
            <w:r w:rsidRPr="00542FF6">
              <w:rPr>
                <w:rFonts w:eastAsia="Times New Roman"/>
                <w:lang w:val="uk-UA"/>
              </w:rPr>
              <w:t>7.</w:t>
            </w:r>
            <w:r w:rsidRPr="00542FF6">
              <w:rPr>
                <w:rFonts w:eastAsia="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4BC006A" w14:textId="77777777" w:rsidR="00BD3DB1" w:rsidRPr="00542FF6" w:rsidRDefault="00BD3DB1" w:rsidP="00B0642E">
            <w:pPr>
              <w:widowControl w:val="0"/>
              <w:tabs>
                <w:tab w:val="left" w:pos="542"/>
              </w:tabs>
              <w:ind w:firstLine="402"/>
              <w:jc w:val="both"/>
              <w:rPr>
                <w:rFonts w:eastAsia="Times New Roman"/>
                <w:lang w:val="uk-UA"/>
              </w:rPr>
            </w:pPr>
            <w:r w:rsidRPr="00542FF6">
              <w:rPr>
                <w:rFonts w:eastAsia="Times New Roman"/>
                <w:lang w:val="uk-UA"/>
              </w:rPr>
              <w:t>8.</w:t>
            </w:r>
            <w:r w:rsidRPr="00542FF6">
              <w:rPr>
                <w:rFonts w:eastAsia="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B68A62B" w14:textId="77777777" w:rsidR="00BD3DB1" w:rsidRPr="00542FF6" w:rsidRDefault="00BD3DB1" w:rsidP="00B0642E">
            <w:pPr>
              <w:widowControl w:val="0"/>
              <w:tabs>
                <w:tab w:val="left" w:pos="542"/>
              </w:tabs>
              <w:ind w:firstLine="402"/>
              <w:jc w:val="both"/>
              <w:rPr>
                <w:rFonts w:eastAsia="Times New Roman"/>
                <w:lang w:val="uk-UA"/>
              </w:rPr>
            </w:pPr>
            <w:r w:rsidRPr="00542FF6">
              <w:rPr>
                <w:rFonts w:eastAsia="Times New Roman"/>
                <w:lang w:val="uk-UA"/>
              </w:rPr>
              <w:t>9.</w:t>
            </w:r>
            <w:r w:rsidRPr="00542FF6">
              <w:rPr>
                <w:rFonts w:eastAsia="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8BB9A48" w14:textId="77777777" w:rsidR="00BD3DB1" w:rsidRPr="00542FF6" w:rsidRDefault="00BD3DB1" w:rsidP="00B0642E">
            <w:pPr>
              <w:widowControl w:val="0"/>
              <w:tabs>
                <w:tab w:val="left" w:pos="542"/>
              </w:tabs>
              <w:ind w:firstLine="402"/>
              <w:jc w:val="both"/>
              <w:rPr>
                <w:rFonts w:eastAsia="Times New Roman"/>
                <w:lang w:val="uk-UA"/>
              </w:rPr>
            </w:pPr>
            <w:r w:rsidRPr="00542FF6">
              <w:rPr>
                <w:rFonts w:eastAsia="Times New Roman"/>
                <w:lang w:val="uk-UA"/>
              </w:rPr>
              <w:t>10.</w:t>
            </w:r>
            <w:r w:rsidRPr="00542FF6">
              <w:rPr>
                <w:rFonts w:eastAsia="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01AB41E" w14:textId="77777777" w:rsidR="00BD3DB1" w:rsidRPr="00542FF6" w:rsidRDefault="00BD3DB1" w:rsidP="00B0642E">
            <w:pPr>
              <w:widowControl w:val="0"/>
              <w:tabs>
                <w:tab w:val="left" w:pos="542"/>
              </w:tabs>
              <w:ind w:firstLine="402"/>
              <w:jc w:val="both"/>
              <w:rPr>
                <w:rFonts w:eastAsia="Times New Roman"/>
                <w:lang w:val="uk-UA"/>
              </w:rPr>
            </w:pPr>
            <w:r w:rsidRPr="00542FF6">
              <w:rPr>
                <w:rFonts w:eastAsia="Times New Roman"/>
                <w:lang w:val="uk-UA"/>
              </w:rPr>
              <w:t>11.</w:t>
            </w:r>
            <w:r w:rsidRPr="00542FF6">
              <w:rPr>
                <w:rFonts w:eastAsia="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B7CB553" w14:textId="77777777" w:rsidR="00BD3DB1" w:rsidRPr="00542FF6" w:rsidRDefault="00BD3DB1" w:rsidP="00B0642E">
            <w:pPr>
              <w:widowControl w:val="0"/>
              <w:tabs>
                <w:tab w:val="left" w:pos="542"/>
              </w:tabs>
              <w:ind w:firstLine="402"/>
              <w:jc w:val="both"/>
              <w:rPr>
                <w:rFonts w:eastAsia="Times New Roman"/>
                <w:lang w:val="uk-UA"/>
              </w:rPr>
            </w:pPr>
            <w:r w:rsidRPr="00542FF6">
              <w:rPr>
                <w:rFonts w:eastAsia="Times New Roman"/>
                <w:lang w:val="uk-UA"/>
              </w:rPr>
              <w:t>12.</w:t>
            </w:r>
            <w:r w:rsidRPr="00542FF6">
              <w:rPr>
                <w:rFonts w:eastAsia="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A44DD23" w14:textId="77777777" w:rsidR="00BD3DB1" w:rsidRPr="00542FF6" w:rsidRDefault="00BD3DB1" w:rsidP="00B0642E">
            <w:pPr>
              <w:widowControl w:val="0"/>
              <w:tabs>
                <w:tab w:val="left" w:pos="542"/>
              </w:tabs>
              <w:ind w:firstLine="402"/>
              <w:jc w:val="both"/>
              <w:rPr>
                <w:rFonts w:eastAsia="Times New Roman"/>
                <w:b/>
                <w:u w:val="single"/>
                <w:lang w:val="uk-UA"/>
              </w:rPr>
            </w:pPr>
            <w:r w:rsidRPr="00542FF6">
              <w:rPr>
                <w:rFonts w:eastAsia="Times New Roman"/>
                <w:b/>
                <w:u w:val="single"/>
                <w:lang w:val="uk-UA"/>
              </w:rPr>
              <w:t>Приклади формальних помилок:</w:t>
            </w:r>
          </w:p>
          <w:p w14:paraId="4EE45318" w14:textId="77777777" w:rsidR="00BD3DB1" w:rsidRPr="00542FF6" w:rsidRDefault="00BD3DB1" w:rsidP="00B0642E">
            <w:pPr>
              <w:widowControl w:val="0"/>
              <w:tabs>
                <w:tab w:val="left" w:pos="542"/>
              </w:tabs>
              <w:ind w:firstLine="402"/>
              <w:jc w:val="both"/>
              <w:rPr>
                <w:rFonts w:eastAsia="Times New Roman"/>
                <w:lang w:val="uk-UA"/>
              </w:rPr>
            </w:pPr>
            <w:r w:rsidRPr="00542FF6">
              <w:rPr>
                <w:rFonts w:eastAsia="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8548F38" w14:textId="77777777" w:rsidR="00BD3DB1" w:rsidRPr="00542FF6" w:rsidRDefault="00BD3DB1" w:rsidP="00B0642E">
            <w:pPr>
              <w:widowControl w:val="0"/>
              <w:tabs>
                <w:tab w:val="left" w:pos="542"/>
              </w:tabs>
              <w:ind w:firstLine="402"/>
              <w:jc w:val="both"/>
              <w:rPr>
                <w:rFonts w:eastAsia="Times New Roman"/>
                <w:lang w:val="uk-UA"/>
              </w:rPr>
            </w:pPr>
            <w:r w:rsidRPr="00542FF6">
              <w:rPr>
                <w:rFonts w:eastAsia="Times New Roman"/>
                <w:lang w:val="uk-UA"/>
              </w:rPr>
              <w:t>- «м. львів» замість «м. Львів»;</w:t>
            </w:r>
          </w:p>
          <w:p w14:paraId="4F072678" w14:textId="77777777" w:rsidR="00BD3DB1" w:rsidRPr="00542FF6" w:rsidRDefault="00BD3DB1" w:rsidP="00B0642E">
            <w:pPr>
              <w:widowControl w:val="0"/>
              <w:tabs>
                <w:tab w:val="left" w:pos="542"/>
              </w:tabs>
              <w:ind w:firstLine="402"/>
              <w:jc w:val="both"/>
              <w:rPr>
                <w:rFonts w:eastAsia="Times New Roman"/>
                <w:lang w:val="uk-UA"/>
              </w:rPr>
            </w:pPr>
            <w:r w:rsidRPr="00542FF6">
              <w:rPr>
                <w:rFonts w:eastAsia="Times New Roman"/>
                <w:lang w:val="uk-UA"/>
              </w:rPr>
              <w:t>- «поряд -ок» замість «поря – док»;</w:t>
            </w:r>
          </w:p>
          <w:p w14:paraId="605B9C3D" w14:textId="77777777" w:rsidR="00BD3DB1" w:rsidRPr="00542FF6" w:rsidRDefault="00BD3DB1" w:rsidP="00B0642E">
            <w:pPr>
              <w:widowControl w:val="0"/>
              <w:tabs>
                <w:tab w:val="left" w:pos="542"/>
              </w:tabs>
              <w:ind w:firstLine="402"/>
              <w:jc w:val="both"/>
              <w:rPr>
                <w:rFonts w:eastAsia="Times New Roman"/>
                <w:lang w:val="uk-UA"/>
              </w:rPr>
            </w:pPr>
            <w:r w:rsidRPr="00542FF6">
              <w:rPr>
                <w:rFonts w:eastAsia="Times New Roman"/>
                <w:lang w:val="uk-UA"/>
              </w:rPr>
              <w:t>- «ненадається» замість «не надається»»;</w:t>
            </w:r>
          </w:p>
          <w:p w14:paraId="3585B76A" w14:textId="77777777" w:rsidR="00BD3DB1" w:rsidRPr="00542FF6" w:rsidRDefault="00BD3DB1" w:rsidP="00B0642E">
            <w:pPr>
              <w:widowControl w:val="0"/>
              <w:tabs>
                <w:tab w:val="left" w:pos="542"/>
              </w:tabs>
              <w:ind w:firstLine="402"/>
              <w:jc w:val="both"/>
              <w:rPr>
                <w:rFonts w:eastAsia="Times New Roman"/>
                <w:lang w:val="uk-UA"/>
              </w:rPr>
            </w:pPr>
            <w:r w:rsidRPr="00542FF6">
              <w:rPr>
                <w:rFonts w:eastAsia="Times New Roman"/>
                <w:lang w:val="uk-UA"/>
              </w:rPr>
              <w:t>- «______________</w:t>
            </w:r>
            <w:r w:rsidRPr="00542FF6">
              <w:rPr>
                <w:rFonts w:eastAsia="Times New Roman"/>
              </w:rPr>
              <w:t xml:space="preserve"> </w:t>
            </w:r>
            <w:r w:rsidRPr="00542FF6">
              <w:rPr>
                <w:rFonts w:eastAsia="Times New Roman"/>
                <w:lang w:val="uk-UA"/>
              </w:rPr>
              <w:t>№_____________</w:t>
            </w:r>
            <w:r w:rsidRPr="00542FF6">
              <w:rPr>
                <w:rFonts w:eastAsia="Times New Roman"/>
              </w:rPr>
              <w:t xml:space="preserve"> </w:t>
            </w:r>
            <w:r w:rsidRPr="00542FF6">
              <w:rPr>
                <w:rFonts w:eastAsia="Times New Roman"/>
                <w:lang w:val="uk-UA"/>
              </w:rPr>
              <w:t>» замість «</w:t>
            </w:r>
            <w:r w:rsidRPr="00542FF6">
              <w:rPr>
                <w:rFonts w:eastAsia="Times New Roman"/>
              </w:rPr>
              <w:t>23</w:t>
            </w:r>
            <w:r w:rsidRPr="00542FF6">
              <w:rPr>
                <w:rFonts w:eastAsia="Times New Roman"/>
                <w:lang w:val="uk-UA"/>
              </w:rPr>
              <w:t>.06.202</w:t>
            </w:r>
            <w:r w:rsidRPr="00542FF6">
              <w:rPr>
                <w:rFonts w:eastAsia="Times New Roman"/>
              </w:rPr>
              <w:t>3</w:t>
            </w:r>
            <w:r w:rsidRPr="00542FF6">
              <w:rPr>
                <w:rFonts w:eastAsia="Times New Roman"/>
                <w:lang w:val="uk-UA"/>
              </w:rPr>
              <w:t xml:space="preserve"> №</w:t>
            </w:r>
            <w:r w:rsidRPr="00542FF6">
              <w:rPr>
                <w:rFonts w:eastAsia="Times New Roman"/>
              </w:rPr>
              <w:t>15</w:t>
            </w:r>
            <w:r w:rsidRPr="00542FF6">
              <w:rPr>
                <w:rFonts w:eastAsia="Times New Roman"/>
                <w:lang w:val="uk-UA"/>
              </w:rPr>
              <w:t>0/13/</w:t>
            </w:r>
            <w:r w:rsidRPr="00542FF6">
              <w:rPr>
                <w:rFonts w:eastAsia="Times New Roman"/>
              </w:rPr>
              <w:t>0</w:t>
            </w:r>
            <w:r w:rsidRPr="00542FF6">
              <w:rPr>
                <w:rFonts w:eastAsia="Times New Roman"/>
                <w:lang w:val="uk-UA"/>
              </w:rPr>
              <w:t>1»</w:t>
            </w:r>
          </w:p>
          <w:p w14:paraId="65DA1C85" w14:textId="77777777" w:rsidR="00BD3DB1" w:rsidRPr="00542FF6" w:rsidRDefault="00BD3DB1" w:rsidP="00B0642E">
            <w:pPr>
              <w:widowControl w:val="0"/>
              <w:tabs>
                <w:tab w:val="left" w:pos="542"/>
              </w:tabs>
              <w:ind w:firstLine="402"/>
              <w:jc w:val="both"/>
              <w:rPr>
                <w:rFonts w:eastAsia="Times New Roman"/>
                <w:lang w:val="uk-UA"/>
              </w:rPr>
            </w:pPr>
            <w:r w:rsidRPr="00542FF6">
              <w:rPr>
                <w:rFonts w:eastAsia="Times New Roman"/>
                <w:lang w:val="uk-UA"/>
              </w:rPr>
              <w:t>- учасник розмістив (завантажив) документ у форматі «JPG» замість документа у форматі «pdf» (PortableDocumentFormat)».</w:t>
            </w:r>
          </w:p>
          <w:p w14:paraId="4802101E" w14:textId="77777777" w:rsidR="00BD3DB1" w:rsidRPr="00542FF6" w:rsidRDefault="00BD3DB1" w:rsidP="00EC6D3F">
            <w:pPr>
              <w:widowControl w:val="0"/>
              <w:ind w:left="40" w:hanging="20"/>
              <w:jc w:val="both"/>
              <w:rPr>
                <w:rFonts w:eastAsia="Times New Roman"/>
                <w:b/>
                <w:color w:val="000000"/>
                <w:lang w:val="uk-UA"/>
              </w:rPr>
            </w:pPr>
            <w:r w:rsidRPr="00542FF6">
              <w:rPr>
                <w:rFonts w:eastAsia="Times New Roman"/>
                <w:b/>
                <w:color w:val="000000"/>
                <w:lang w:val="uk-UA"/>
              </w:rPr>
              <w:lastRenderedPageBreak/>
              <w:t>УВАГА!!!</w:t>
            </w:r>
          </w:p>
          <w:p w14:paraId="123118B5" w14:textId="77777777" w:rsidR="00BD3DB1" w:rsidRPr="00542FF6" w:rsidRDefault="00BD3DB1" w:rsidP="00EC6D3F">
            <w:pPr>
              <w:widowControl w:val="0"/>
              <w:jc w:val="both"/>
              <w:rPr>
                <w:rFonts w:eastAsia="Times New Roman"/>
                <w:b/>
                <w:color w:val="000000"/>
              </w:rPr>
            </w:pPr>
            <w:bookmarkStart w:id="1" w:name="_heading=h.3znysh7" w:colFirst="0" w:colLast="0"/>
            <w:bookmarkEnd w:id="1"/>
            <w:r w:rsidRPr="00542FF6">
              <w:rPr>
                <w:rFonts w:eastAsia="Times New Roman"/>
                <w:b/>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542FF6">
              <w:rPr>
                <w:rFonts w:eastAsia="Times New Roman"/>
                <w:b/>
                <w:color w:val="000000"/>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08D8803" w14:textId="77777777" w:rsidR="00BD3DB1" w:rsidRPr="00542FF6" w:rsidRDefault="00BD3DB1" w:rsidP="00EC6D3F">
            <w:pPr>
              <w:jc w:val="both"/>
              <w:rPr>
                <w:rFonts w:eastAsia="Times New Roman"/>
                <w:b/>
                <w:color w:val="000000"/>
              </w:rPr>
            </w:pPr>
            <w:r w:rsidRPr="00542FF6">
              <w:rPr>
                <w:rFonts w:eastAsia="Times New Roman"/>
                <w:b/>
                <w:color w:val="000000"/>
              </w:rPr>
              <w:t>1) документи мають бути чіткими та розбірливими для читання;</w:t>
            </w:r>
          </w:p>
          <w:p w14:paraId="50A78DAA" w14:textId="77777777" w:rsidR="00BD3DB1" w:rsidRPr="00542FF6" w:rsidRDefault="00BD3DB1" w:rsidP="00EC6D3F">
            <w:pPr>
              <w:jc w:val="both"/>
              <w:rPr>
                <w:rFonts w:eastAsia="Times New Roman"/>
                <w:b/>
                <w:color w:val="000000"/>
              </w:rPr>
            </w:pPr>
            <w:r w:rsidRPr="00542FF6">
              <w:rPr>
                <w:rFonts w:eastAsia="Times New Roman"/>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542FF6">
              <w:rPr>
                <w:rFonts w:eastAsia="Times New Roman"/>
                <w:b/>
              </w:rPr>
              <w:t>сом (УЕП)</w:t>
            </w:r>
            <w:r w:rsidRPr="00542FF6">
              <w:rPr>
                <w:rFonts w:eastAsia="Times New Roman"/>
                <w:b/>
                <w:color w:val="000000"/>
              </w:rPr>
              <w:t>;</w:t>
            </w:r>
          </w:p>
          <w:p w14:paraId="46F2A3E7" w14:textId="77777777" w:rsidR="00BD3DB1" w:rsidRPr="00542FF6" w:rsidRDefault="00BD3DB1" w:rsidP="00EC6D3F">
            <w:pPr>
              <w:jc w:val="both"/>
              <w:rPr>
                <w:rFonts w:eastAsia="Times New Roman"/>
                <w:b/>
                <w:color w:val="000000"/>
              </w:rPr>
            </w:pPr>
            <w:r w:rsidRPr="00542FF6">
              <w:rPr>
                <w:rFonts w:eastAsia="Times New Roman"/>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5869E7F" w14:textId="77777777" w:rsidR="00BD3DB1" w:rsidRPr="00542FF6" w:rsidRDefault="00BD3DB1" w:rsidP="00EC6D3F">
            <w:pPr>
              <w:jc w:val="both"/>
              <w:rPr>
                <w:rFonts w:eastAsia="Times New Roman"/>
                <w:b/>
                <w:color w:val="000000"/>
              </w:rPr>
            </w:pPr>
            <w:r w:rsidRPr="00542FF6">
              <w:rPr>
                <w:rFonts w:eastAsia="Times New Roman"/>
                <w:b/>
                <w:color w:val="000000"/>
              </w:rPr>
              <w:t>Винятки:</w:t>
            </w:r>
          </w:p>
          <w:p w14:paraId="787B5636" w14:textId="77777777" w:rsidR="00BD3DB1" w:rsidRPr="00542FF6" w:rsidRDefault="00BD3DB1" w:rsidP="00EC6D3F">
            <w:pPr>
              <w:jc w:val="both"/>
              <w:rPr>
                <w:rFonts w:eastAsia="Times New Roman"/>
                <w:b/>
                <w:color w:val="000000"/>
              </w:rPr>
            </w:pPr>
            <w:r w:rsidRPr="00542FF6">
              <w:rPr>
                <w:rFonts w:eastAsia="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EA73AEC" w14:textId="77777777" w:rsidR="00BD3DB1" w:rsidRPr="00542FF6" w:rsidRDefault="00BD3DB1" w:rsidP="00EC6D3F">
            <w:pPr>
              <w:widowControl w:val="0"/>
              <w:jc w:val="both"/>
              <w:rPr>
                <w:rFonts w:eastAsia="Times New Roman"/>
                <w:b/>
                <w:color w:val="000000"/>
              </w:rPr>
            </w:pPr>
            <w:r w:rsidRPr="00542FF6">
              <w:rPr>
                <w:rFonts w:eastAsia="Times New Roman"/>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08C3963" w14:textId="77777777" w:rsidR="00BD3DB1" w:rsidRPr="00542FF6" w:rsidRDefault="00BD3DB1" w:rsidP="00EC6D3F">
            <w:pPr>
              <w:widowControl w:val="0"/>
              <w:ind w:left="40" w:hanging="20"/>
              <w:jc w:val="both"/>
              <w:rPr>
                <w:rFonts w:eastAsia="Times New Roman"/>
                <w:b/>
              </w:rPr>
            </w:pPr>
            <w:r w:rsidRPr="00542FF6">
              <w:rPr>
                <w:rFonts w:eastAsia="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42FF6">
              <w:rPr>
                <w:rFonts w:eastAsia="Times New Roman"/>
                <w:b/>
              </w:rPr>
              <w:t xml:space="preserve">із накладанням електронного підпису, що базується на </w:t>
            </w:r>
            <w:r w:rsidRPr="00542FF6">
              <w:rPr>
                <w:rFonts w:eastAsia="Times New Roman"/>
                <w:b/>
                <w:color w:val="000000"/>
              </w:rPr>
              <w:t>КЕП/УЕП</w:t>
            </w:r>
            <w:r w:rsidRPr="00542FF6">
              <w:rPr>
                <w:rFonts w:eastAsia="Times New Roman"/>
                <w:b/>
              </w:rPr>
              <w:t xml:space="preserve">, відповідно до вимог Закону України «Про електронні довірчі послуги». </w:t>
            </w:r>
          </w:p>
          <w:p w14:paraId="7E827A01" w14:textId="77777777" w:rsidR="00BD3DB1" w:rsidRPr="00542FF6" w:rsidRDefault="00BD3DB1" w:rsidP="00EC6D3F">
            <w:pPr>
              <w:widowControl w:val="0"/>
              <w:ind w:left="40" w:hanging="20"/>
              <w:jc w:val="both"/>
              <w:rPr>
                <w:rFonts w:eastAsia="Times New Roman"/>
                <w:b/>
                <w:color w:val="000000"/>
              </w:rPr>
            </w:pPr>
            <w:r w:rsidRPr="00542FF6">
              <w:rPr>
                <w:rFonts w:eastAsia="Times New Roman"/>
                <w:b/>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E8F7FE8" w14:textId="77777777" w:rsidR="00BD3DB1" w:rsidRPr="00542FF6" w:rsidRDefault="00BD3DB1" w:rsidP="00EC6D3F">
            <w:pPr>
              <w:widowControl w:val="0"/>
              <w:jc w:val="both"/>
              <w:rPr>
                <w:rFonts w:eastAsia="Times New Roman"/>
                <w:color w:val="0D0D0D"/>
              </w:rPr>
            </w:pPr>
            <w:bookmarkStart w:id="2" w:name="_heading=h.2et92p0" w:colFirst="0" w:colLast="0"/>
            <w:bookmarkEnd w:id="2"/>
            <w:r w:rsidRPr="00542FF6">
              <w:rPr>
                <w:rFonts w:eastAsia="Times New Roman"/>
                <w:color w:val="000000"/>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w:t>
            </w:r>
            <w:r w:rsidRPr="00542FF6">
              <w:rPr>
                <w:rFonts w:eastAsia="Times New Roman"/>
                <w:color w:val="000000"/>
              </w:rPr>
              <w:lastRenderedPageBreak/>
              <w:t>документів або електронних документів в електронну систему закупівель).</w:t>
            </w:r>
            <w:r w:rsidRPr="00542FF6">
              <w:rPr>
                <w:rFonts w:eastAsia="Times New Roman"/>
                <w:color w:val="0D0D0D"/>
              </w:rPr>
              <w:t xml:space="preserve"> </w:t>
            </w:r>
          </w:p>
          <w:p w14:paraId="122AD7C0" w14:textId="77777777" w:rsidR="00BD3DB1" w:rsidRPr="00542FF6" w:rsidRDefault="00BD3DB1" w:rsidP="00EC6D3F">
            <w:pPr>
              <w:widowControl w:val="0"/>
              <w:jc w:val="both"/>
              <w:rPr>
                <w:rFonts w:eastAsia="Times New Roman"/>
              </w:rPr>
            </w:pPr>
            <w:bookmarkStart w:id="3" w:name="_heading=h.hjqm8skarbdr" w:colFirst="0" w:colLast="0"/>
            <w:bookmarkEnd w:id="3"/>
            <w:r w:rsidRPr="00542FF6">
              <w:rPr>
                <w:rFonts w:eastAsia="Times New Roman"/>
              </w:rPr>
              <w:t xml:space="preserve">Тендерні пропозиції мають право подавати всі заінтересовані особи. </w:t>
            </w:r>
          </w:p>
          <w:p w14:paraId="4BF40555" w14:textId="1D0E6879" w:rsidR="00BD3DB1" w:rsidRPr="00542FF6" w:rsidRDefault="00BD3DB1" w:rsidP="006F0E49">
            <w:pPr>
              <w:widowControl w:val="0"/>
              <w:tabs>
                <w:tab w:val="left" w:pos="542"/>
              </w:tabs>
              <w:ind w:firstLine="402"/>
              <w:jc w:val="both"/>
              <w:rPr>
                <w:lang w:val="uk-UA"/>
              </w:rPr>
            </w:pPr>
            <w:bookmarkStart w:id="4" w:name="_heading=h.ftj7vaqoric" w:colFirst="0" w:colLast="0"/>
            <w:bookmarkEnd w:id="4"/>
            <w:r w:rsidRPr="00542FF6">
              <w:rPr>
                <w:rFonts w:eastAsia="Times New Roman"/>
              </w:rPr>
              <w:t>Кожен учасник має право подати тільки одну тендерну пропозицію</w:t>
            </w:r>
            <w:r w:rsidR="00A10F6A" w:rsidRPr="00542FF6">
              <w:rPr>
                <w:rFonts w:eastAsia="Times New Roman"/>
                <w:lang w:val="uk-UA"/>
              </w:rPr>
              <w:t xml:space="preserve"> </w:t>
            </w:r>
            <w:r w:rsidR="00A10F6A" w:rsidRPr="00542FF6">
              <w:rPr>
                <w:rFonts w:eastAsia="Times New Roman"/>
              </w:rPr>
              <w:t>(у тому числі до визначеної в тендерній документації частини предмета закупівлі (лота)</w:t>
            </w:r>
            <w:r w:rsidRPr="00542FF6">
              <w:rPr>
                <w:rFonts w:eastAsia="Times New Roman"/>
                <w:lang w:val="uk-UA"/>
              </w:rPr>
              <w:t>.</w:t>
            </w:r>
          </w:p>
        </w:tc>
      </w:tr>
      <w:tr w:rsidR="00BD3DB1" w:rsidRPr="00542FF6" w14:paraId="09D796FB" w14:textId="77777777" w:rsidTr="00C66C52">
        <w:trPr>
          <w:trHeight w:val="400"/>
          <w:jc w:val="center"/>
        </w:trPr>
        <w:tc>
          <w:tcPr>
            <w:tcW w:w="829" w:type="dxa"/>
            <w:tcBorders>
              <w:top w:val="single" w:sz="4" w:space="0" w:color="000001"/>
              <w:left w:val="single" w:sz="4" w:space="0" w:color="000001"/>
              <w:bottom w:val="single" w:sz="4" w:space="0" w:color="000001"/>
              <w:right w:val="single" w:sz="4" w:space="0" w:color="000001"/>
            </w:tcBorders>
            <w:shd w:val="clear" w:color="auto" w:fill="auto"/>
          </w:tcPr>
          <w:p w14:paraId="4739F5E9" w14:textId="77777777" w:rsidR="00BD3DB1" w:rsidRPr="00542FF6" w:rsidRDefault="00BD3DB1">
            <w:pPr>
              <w:widowControl w:val="0"/>
              <w:rPr>
                <w:lang w:val="uk-UA"/>
              </w:rPr>
            </w:pPr>
            <w:r w:rsidRPr="00542FF6">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159BBAB2" w14:textId="77777777" w:rsidR="00BD3DB1" w:rsidRPr="00542FF6" w:rsidRDefault="00BD3DB1">
            <w:pPr>
              <w:widowControl w:val="0"/>
              <w:jc w:val="both"/>
              <w:rPr>
                <w:lang w:val="uk-UA"/>
              </w:rPr>
            </w:pPr>
            <w:r w:rsidRPr="00542FF6">
              <w:rPr>
                <w:rFonts w:eastAsia="Times New Roman"/>
                <w:b/>
                <w:lang w:val="uk-UA"/>
              </w:rPr>
              <w:t>Забезпечення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12560A58" w14:textId="395F550A" w:rsidR="00BD3DB1" w:rsidRPr="00542FF6" w:rsidRDefault="00BD3DB1" w:rsidP="00795542">
            <w:pPr>
              <w:widowControl w:val="0"/>
              <w:ind w:hanging="10"/>
              <w:jc w:val="both"/>
              <w:rPr>
                <w:lang w:val="uk-UA"/>
              </w:rPr>
            </w:pPr>
            <w:r w:rsidRPr="00542FF6">
              <w:rPr>
                <w:lang w:val="uk-UA"/>
              </w:rPr>
              <w:t>Не вимагається.</w:t>
            </w:r>
          </w:p>
        </w:tc>
      </w:tr>
      <w:tr w:rsidR="00BD3DB1" w:rsidRPr="00542FF6" w14:paraId="063DFB1E" w14:textId="77777777" w:rsidTr="00C66C52">
        <w:trPr>
          <w:trHeight w:val="520"/>
          <w:jc w:val="center"/>
        </w:trPr>
        <w:tc>
          <w:tcPr>
            <w:tcW w:w="829" w:type="dxa"/>
            <w:tcBorders>
              <w:top w:val="single" w:sz="4" w:space="0" w:color="000001"/>
              <w:left w:val="single" w:sz="4" w:space="0" w:color="000001"/>
              <w:bottom w:val="single" w:sz="4" w:space="0" w:color="000001"/>
              <w:right w:val="single" w:sz="4" w:space="0" w:color="000001"/>
            </w:tcBorders>
            <w:shd w:val="clear" w:color="auto" w:fill="auto"/>
          </w:tcPr>
          <w:p w14:paraId="2EC7D9D3" w14:textId="77777777" w:rsidR="00BD3DB1" w:rsidRPr="00542FF6" w:rsidRDefault="00BD3DB1">
            <w:pPr>
              <w:widowControl w:val="0"/>
              <w:rPr>
                <w:lang w:val="uk-UA"/>
              </w:rPr>
            </w:pPr>
            <w:r w:rsidRPr="00542FF6">
              <w:rPr>
                <w:rFonts w:eastAsia="Times New Roman"/>
                <w:lang w:val="uk-UA"/>
              </w:rPr>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43FC47CC" w14:textId="77777777" w:rsidR="00BD3DB1" w:rsidRPr="00542FF6" w:rsidRDefault="00BD3DB1">
            <w:pPr>
              <w:widowControl w:val="0"/>
              <w:rPr>
                <w:lang w:val="uk-UA"/>
              </w:rPr>
            </w:pPr>
            <w:r w:rsidRPr="00542FF6">
              <w:rPr>
                <w:rFonts w:eastAsia="Times New Roman"/>
                <w:b/>
                <w:lang w:val="uk-UA"/>
              </w:rPr>
              <w:t>Умови повернення чи неповернення забезпечення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405B3646" w14:textId="7D762B12" w:rsidR="00BD3DB1" w:rsidRPr="00542FF6" w:rsidRDefault="00BD3DB1" w:rsidP="00795542">
            <w:pPr>
              <w:widowControl w:val="0"/>
              <w:jc w:val="both"/>
              <w:rPr>
                <w:lang w:val="uk-UA"/>
              </w:rPr>
            </w:pPr>
            <w:bookmarkStart w:id="5" w:name="gjdgxs"/>
            <w:bookmarkEnd w:id="5"/>
            <w:r w:rsidRPr="00542FF6">
              <w:rPr>
                <w:lang w:val="uk-UA"/>
              </w:rPr>
              <w:t>Не передбачено.</w:t>
            </w:r>
          </w:p>
        </w:tc>
      </w:tr>
      <w:tr w:rsidR="00BD3DB1" w:rsidRPr="00CE104B" w14:paraId="1810A371" w14:textId="77777777" w:rsidTr="00C66C52">
        <w:trPr>
          <w:trHeight w:val="520"/>
          <w:jc w:val="center"/>
        </w:trPr>
        <w:tc>
          <w:tcPr>
            <w:tcW w:w="829" w:type="dxa"/>
            <w:tcBorders>
              <w:top w:val="single" w:sz="4" w:space="0" w:color="000001"/>
              <w:left w:val="single" w:sz="4" w:space="0" w:color="000001"/>
              <w:bottom w:val="single" w:sz="4" w:space="0" w:color="000001"/>
              <w:right w:val="single" w:sz="4" w:space="0" w:color="000001"/>
            </w:tcBorders>
            <w:shd w:val="clear" w:color="auto" w:fill="auto"/>
          </w:tcPr>
          <w:p w14:paraId="12D75FA7" w14:textId="77777777" w:rsidR="00BD3DB1" w:rsidRPr="00542FF6" w:rsidRDefault="00BD3DB1">
            <w:pPr>
              <w:widowControl w:val="0"/>
              <w:rPr>
                <w:lang w:val="uk-UA"/>
              </w:rPr>
            </w:pPr>
            <w:r w:rsidRPr="00542FF6">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6B7D5485" w14:textId="77777777" w:rsidR="00BD3DB1" w:rsidRPr="00542FF6" w:rsidRDefault="00BD3DB1">
            <w:pPr>
              <w:widowControl w:val="0"/>
              <w:rPr>
                <w:lang w:val="uk-UA"/>
              </w:rPr>
            </w:pPr>
            <w:r w:rsidRPr="00542FF6">
              <w:rPr>
                <w:rFonts w:eastAsia="Times New Roman"/>
                <w:b/>
                <w:lang w:val="uk-UA"/>
              </w:rPr>
              <w:t>Строк, протягом якого тендерні пропозиції є дійсними</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6577A5EC" w14:textId="77777777" w:rsidR="00BD3DB1" w:rsidRPr="00542FF6" w:rsidRDefault="00BD3DB1" w:rsidP="00B0642E">
            <w:pPr>
              <w:widowControl w:val="0"/>
              <w:ind w:firstLine="462"/>
              <w:jc w:val="both"/>
              <w:rPr>
                <w:rFonts w:eastAsia="Times New Roman"/>
                <w:lang w:val="uk-UA"/>
              </w:rPr>
            </w:pPr>
            <w:r w:rsidRPr="00542FF6">
              <w:rPr>
                <w:rFonts w:eastAsia="Times New Roman"/>
                <w:lang w:val="uk-UA"/>
              </w:rPr>
              <w:t xml:space="preserve">Тендерні пропозиції вважаються дійсними протягом </w:t>
            </w:r>
            <w:r w:rsidRPr="00542FF6">
              <w:rPr>
                <w:rFonts w:eastAsia="Times New Roman"/>
                <w:b/>
                <w:i/>
                <w:lang w:val="uk-UA"/>
              </w:rPr>
              <w:t>120 (ста двадцяти) днів</w:t>
            </w:r>
            <w:r w:rsidRPr="00542FF6">
              <w:rPr>
                <w:rFonts w:eastAsia="Times New Roman"/>
                <w:lang w:val="uk-UA"/>
              </w:rPr>
              <w:t xml:space="preserve"> із дати кінцевого строку подання тендерних пропозицій. </w:t>
            </w:r>
          </w:p>
          <w:p w14:paraId="42205DC4" w14:textId="3A253BC1" w:rsidR="00BD3DB1" w:rsidRPr="00542FF6" w:rsidRDefault="00BD3DB1" w:rsidP="00B0642E">
            <w:pPr>
              <w:widowControl w:val="0"/>
              <w:ind w:firstLine="462"/>
              <w:jc w:val="both"/>
              <w:rPr>
                <w:rFonts w:eastAsia="Times New Roman"/>
                <w:lang w:val="uk-UA"/>
              </w:rPr>
            </w:pPr>
            <w:r w:rsidRPr="00542FF6">
              <w:rPr>
                <w:rFonts w:eastAsia="Times New Roman"/>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1C19E9BE" w14:textId="77777777" w:rsidR="00A10F6A" w:rsidRPr="00542FF6" w:rsidRDefault="00BD3DB1" w:rsidP="00A10F6A">
            <w:pPr>
              <w:widowControl w:val="0"/>
              <w:ind w:firstLine="462"/>
              <w:jc w:val="both"/>
              <w:rPr>
                <w:rFonts w:eastAsia="Times New Roman"/>
                <w:u w:val="single"/>
                <w:lang w:val="uk-UA"/>
              </w:rPr>
            </w:pPr>
            <w:r w:rsidRPr="00542FF6">
              <w:rPr>
                <w:rFonts w:eastAsia="Times New Roman"/>
                <w:lang w:val="uk-UA"/>
              </w:rPr>
              <w:t xml:space="preserve">Учасник процедури закупівлі </w:t>
            </w:r>
            <w:r w:rsidRPr="00542FF6">
              <w:rPr>
                <w:rFonts w:eastAsia="Times New Roman"/>
                <w:u w:val="single"/>
                <w:lang w:val="uk-UA"/>
              </w:rPr>
              <w:t>має право:</w:t>
            </w:r>
          </w:p>
          <w:p w14:paraId="6DEAD453" w14:textId="2928E9ED" w:rsidR="00BD3DB1" w:rsidRPr="00542FF6" w:rsidRDefault="00BD3DB1" w:rsidP="00A10F6A">
            <w:pPr>
              <w:widowControl w:val="0"/>
              <w:ind w:firstLine="462"/>
              <w:jc w:val="both"/>
              <w:rPr>
                <w:rFonts w:eastAsia="Times New Roman"/>
                <w:u w:val="single"/>
                <w:lang w:val="uk-UA"/>
              </w:rPr>
            </w:pPr>
            <w:r w:rsidRPr="00542FF6">
              <w:rPr>
                <w:rFonts w:eastAsia="Times New Roman"/>
                <w:lang w:val="uk-UA"/>
              </w:rPr>
              <w:t>відхилити таку вимогу;</w:t>
            </w:r>
          </w:p>
          <w:p w14:paraId="64E06BF6" w14:textId="05B762BC" w:rsidR="00BD3DB1" w:rsidRPr="00542FF6" w:rsidRDefault="00BD3DB1" w:rsidP="00B0642E">
            <w:pPr>
              <w:widowControl w:val="0"/>
              <w:ind w:firstLine="462"/>
              <w:jc w:val="both"/>
              <w:rPr>
                <w:rFonts w:eastAsia="Times New Roman"/>
                <w:lang w:val="uk-UA"/>
              </w:rPr>
            </w:pPr>
            <w:r w:rsidRPr="00542FF6">
              <w:rPr>
                <w:rFonts w:eastAsia="Times New Roman"/>
                <w:lang w:val="uk-UA"/>
              </w:rPr>
              <w:t>погодитися з вимогою та продовжити строк дії поданої ним тендерної пропозиції.</w:t>
            </w:r>
          </w:p>
          <w:p w14:paraId="109AA74B" w14:textId="77777777" w:rsidR="00BD3DB1" w:rsidRPr="00542FF6" w:rsidRDefault="00BD3DB1" w:rsidP="00B0642E">
            <w:pPr>
              <w:widowControl w:val="0"/>
              <w:ind w:firstLine="462"/>
              <w:jc w:val="both"/>
              <w:rPr>
                <w:lang w:val="uk-UA"/>
              </w:rPr>
            </w:pPr>
            <w:r w:rsidRPr="00542FF6">
              <w:rPr>
                <w:rFonts w:eastAsia="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D3DB1" w:rsidRPr="00542FF6" w14:paraId="4D07F8F0" w14:textId="77777777" w:rsidTr="00C66C52">
        <w:trPr>
          <w:trHeight w:val="520"/>
          <w:jc w:val="center"/>
        </w:trPr>
        <w:tc>
          <w:tcPr>
            <w:tcW w:w="829" w:type="dxa"/>
            <w:tcBorders>
              <w:top w:val="single" w:sz="4" w:space="0" w:color="000001"/>
              <w:left w:val="single" w:sz="4" w:space="0" w:color="000001"/>
              <w:bottom w:val="single" w:sz="4" w:space="0" w:color="000001"/>
              <w:right w:val="single" w:sz="4" w:space="0" w:color="000001"/>
            </w:tcBorders>
            <w:shd w:val="clear" w:color="auto" w:fill="auto"/>
          </w:tcPr>
          <w:p w14:paraId="515AEC8F" w14:textId="77777777" w:rsidR="00BD3DB1" w:rsidRPr="00542FF6" w:rsidRDefault="00BD3DB1">
            <w:pPr>
              <w:widowControl w:val="0"/>
              <w:rPr>
                <w:lang w:val="uk-UA"/>
              </w:rPr>
            </w:pPr>
            <w:r w:rsidRPr="00542FF6">
              <w:rPr>
                <w:rFonts w:eastAsia="Times New Roman"/>
                <w:lang w:val="uk-UA"/>
              </w:rPr>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283200DE" w14:textId="1C1A458A" w:rsidR="00BD3DB1" w:rsidRPr="00542FF6" w:rsidRDefault="00BD3DB1" w:rsidP="00FC6F67">
            <w:pPr>
              <w:widowControl w:val="0"/>
              <w:rPr>
                <w:lang w:val="uk-UA"/>
              </w:rPr>
            </w:pPr>
            <w:r w:rsidRPr="00542FF6">
              <w:rPr>
                <w:rFonts w:eastAsia="Times New Roman"/>
                <w:b/>
                <w:lang w:val="uk-UA"/>
              </w:rPr>
              <w:t>Кваліфікаційні критерії до учасників та вимоги, згідно з пунктом 28 та пунктом 4</w:t>
            </w:r>
            <w:r w:rsidRPr="00542FF6">
              <w:rPr>
                <w:rFonts w:eastAsia="Times New Roman"/>
                <w:b/>
              </w:rPr>
              <w:t>7</w:t>
            </w:r>
            <w:r w:rsidRPr="00542FF6">
              <w:rPr>
                <w:rFonts w:eastAsia="Times New Roman"/>
                <w:b/>
                <w:lang w:val="uk-UA"/>
              </w:rPr>
              <w:t xml:space="preserve"> Особливостей</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2A8D4820" w14:textId="77777777" w:rsidR="00FC6F67" w:rsidRPr="00542FF6" w:rsidRDefault="00FC6F67" w:rsidP="00FC6F67">
            <w:pPr>
              <w:widowControl w:val="0"/>
              <w:ind w:right="120"/>
              <w:jc w:val="both"/>
              <w:rPr>
                <w:rFonts w:eastAsia="Times New Roman"/>
              </w:rPr>
            </w:pPr>
            <w:r w:rsidRPr="00542FF6">
              <w:rPr>
                <w:rFonts w:eastAsia="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42FF6">
              <w:rPr>
                <w:rFonts w:eastAsia="Times New Roman"/>
                <w:b/>
                <w:i/>
              </w:rPr>
              <w:t>Додатку 1</w:t>
            </w:r>
            <w:r w:rsidRPr="00542FF6">
              <w:rPr>
                <w:rFonts w:eastAsia="Times New Roman"/>
                <w:i/>
              </w:rPr>
              <w:t xml:space="preserve"> </w:t>
            </w:r>
            <w:r w:rsidRPr="00542FF6">
              <w:rPr>
                <w:rFonts w:eastAsia="Times New Roman"/>
              </w:rPr>
              <w:t xml:space="preserve">до цієї тендерної документації. </w:t>
            </w:r>
          </w:p>
          <w:p w14:paraId="0914ADFF" w14:textId="77777777" w:rsidR="00FC6F67" w:rsidRPr="00542FF6" w:rsidRDefault="00FC6F67" w:rsidP="00FC6F67">
            <w:pPr>
              <w:widowControl w:val="0"/>
              <w:ind w:right="120"/>
              <w:jc w:val="both"/>
              <w:rPr>
                <w:rFonts w:eastAsia="Times New Roman"/>
              </w:rPr>
            </w:pPr>
            <w:r w:rsidRPr="00542FF6">
              <w:rPr>
                <w:rFonts w:eastAsia="Times New Roman"/>
              </w:rPr>
              <w:t>Спосіб  підтвердження відповідності учасника критеріям і вимогам згідно із законодавством наведено в</w:t>
            </w:r>
            <w:r w:rsidRPr="00542FF6">
              <w:rPr>
                <w:rFonts w:eastAsia="Times New Roman"/>
                <w:b/>
              </w:rPr>
              <w:t xml:space="preserve"> </w:t>
            </w:r>
            <w:r w:rsidRPr="00542FF6">
              <w:rPr>
                <w:rFonts w:eastAsia="Times New Roman"/>
                <w:b/>
                <w:i/>
              </w:rPr>
              <w:t>Додатку 1</w:t>
            </w:r>
            <w:r w:rsidRPr="00542FF6">
              <w:rPr>
                <w:rFonts w:eastAsia="Times New Roman"/>
              </w:rPr>
              <w:t xml:space="preserve"> до цієї тендерної документації. </w:t>
            </w:r>
          </w:p>
          <w:p w14:paraId="7963D637" w14:textId="77777777" w:rsidR="00FC6F67" w:rsidRPr="00542FF6" w:rsidRDefault="00FC6F67" w:rsidP="00FC6F67">
            <w:pPr>
              <w:widowControl w:val="0"/>
              <w:ind w:right="120"/>
              <w:jc w:val="both"/>
              <w:rPr>
                <w:rFonts w:eastAsia="Times New Roman"/>
                <w:b/>
                <w:color w:val="auto"/>
              </w:rPr>
            </w:pPr>
            <w:r w:rsidRPr="00542FF6">
              <w:rPr>
                <w:rFonts w:eastAsia="Times New Roman"/>
                <w:b/>
                <w:color w:val="auto"/>
              </w:rPr>
              <w:t xml:space="preserve">Підстави, визначені пунктом </w:t>
            </w:r>
            <w:r w:rsidRPr="00542FF6">
              <w:rPr>
                <w:rFonts w:eastAsia="Times New Roman"/>
                <w:b/>
                <w:color w:val="auto"/>
                <w:highlight w:val="white"/>
              </w:rPr>
              <w:t xml:space="preserve">47 </w:t>
            </w:r>
            <w:r w:rsidRPr="00542FF6">
              <w:rPr>
                <w:rFonts w:eastAsia="Times New Roman"/>
                <w:b/>
                <w:color w:val="auto"/>
              </w:rPr>
              <w:t>Особливостей.</w:t>
            </w:r>
          </w:p>
          <w:p w14:paraId="061E003C" w14:textId="77777777" w:rsidR="00FC6F67" w:rsidRPr="00542FF6" w:rsidRDefault="00FC6F67" w:rsidP="00FC6F67">
            <w:pPr>
              <w:widowControl w:val="0"/>
              <w:pBdr>
                <w:top w:val="nil"/>
                <w:left w:val="nil"/>
                <w:bottom w:val="nil"/>
                <w:right w:val="nil"/>
                <w:between w:val="nil"/>
              </w:pBdr>
              <w:jc w:val="both"/>
              <w:rPr>
                <w:rFonts w:eastAsia="Times New Roman"/>
                <w:color w:val="auto"/>
              </w:rPr>
            </w:pPr>
            <w:r w:rsidRPr="00542FF6">
              <w:rPr>
                <w:rFonts w:eastAsia="Times New Roman"/>
                <w:color w:val="auto"/>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7FBA1D6" w14:textId="77777777" w:rsidR="00FC6F67" w:rsidRPr="00542FF6" w:rsidRDefault="00FC6F67" w:rsidP="00FC6F67">
            <w:pPr>
              <w:ind w:firstLine="567"/>
              <w:jc w:val="both"/>
              <w:rPr>
                <w:rFonts w:eastAsia="Times New Roman"/>
                <w:color w:val="auto"/>
              </w:rPr>
            </w:pPr>
            <w:r w:rsidRPr="00542FF6">
              <w:rPr>
                <w:rFonts w:eastAsia="Times New Roman"/>
                <w:color w:val="auto"/>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B7C76BF" w14:textId="77777777" w:rsidR="00FC6F67" w:rsidRPr="00542FF6" w:rsidRDefault="00FC6F67" w:rsidP="00FC6F67">
            <w:pPr>
              <w:ind w:firstLine="567"/>
              <w:jc w:val="both"/>
              <w:rPr>
                <w:rFonts w:eastAsia="Times New Roman"/>
                <w:color w:val="auto"/>
              </w:rPr>
            </w:pPr>
            <w:r w:rsidRPr="00542FF6">
              <w:rPr>
                <w:rFonts w:eastAsia="Times New Roman"/>
                <w:color w:val="auto"/>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0E4355D" w14:textId="77777777" w:rsidR="00FC6F67" w:rsidRPr="00542FF6" w:rsidRDefault="00FC6F67" w:rsidP="00FC6F67">
            <w:pPr>
              <w:ind w:firstLine="567"/>
              <w:jc w:val="both"/>
              <w:rPr>
                <w:rFonts w:eastAsia="Times New Roman"/>
                <w:color w:val="auto"/>
              </w:rPr>
            </w:pPr>
            <w:r w:rsidRPr="00542FF6">
              <w:rPr>
                <w:rFonts w:eastAsia="Times New Roman"/>
                <w:color w:val="auto"/>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DDFD833" w14:textId="77777777" w:rsidR="00FC6F67" w:rsidRPr="00542FF6" w:rsidRDefault="00FC6F67" w:rsidP="00FC6F67">
            <w:pPr>
              <w:ind w:firstLine="567"/>
              <w:jc w:val="both"/>
              <w:rPr>
                <w:rFonts w:eastAsia="Times New Roman"/>
                <w:color w:val="auto"/>
              </w:rPr>
            </w:pPr>
            <w:r w:rsidRPr="00542FF6">
              <w:rPr>
                <w:rFonts w:eastAsia="Times New Roman"/>
                <w:color w:val="auto"/>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542FF6">
                <w:rPr>
                  <w:rFonts w:eastAsia="Times New Roman"/>
                  <w:color w:val="auto"/>
                </w:rPr>
                <w:t>пунктом 4</w:t>
              </w:r>
            </w:hyperlink>
            <w:r w:rsidRPr="00542FF6">
              <w:rPr>
                <w:rFonts w:eastAsia="Times New Roman"/>
                <w:color w:val="auto"/>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F75E4D6" w14:textId="77777777" w:rsidR="00FC6F67" w:rsidRPr="00542FF6" w:rsidRDefault="00FC6F67" w:rsidP="00FC6F67">
            <w:pPr>
              <w:ind w:firstLine="567"/>
              <w:jc w:val="both"/>
              <w:rPr>
                <w:rFonts w:eastAsia="Times New Roman"/>
                <w:color w:val="auto"/>
              </w:rPr>
            </w:pPr>
            <w:r w:rsidRPr="00542FF6">
              <w:rPr>
                <w:rFonts w:eastAsia="Times New Roman"/>
                <w:color w:val="auto"/>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8D8A415" w14:textId="77777777" w:rsidR="00FC6F67" w:rsidRPr="00542FF6" w:rsidRDefault="00FC6F67" w:rsidP="00FC6F67">
            <w:pPr>
              <w:ind w:firstLine="567"/>
              <w:jc w:val="both"/>
              <w:rPr>
                <w:rFonts w:eastAsia="Times New Roman"/>
                <w:color w:val="auto"/>
              </w:rPr>
            </w:pPr>
            <w:r w:rsidRPr="00542FF6">
              <w:rPr>
                <w:rFonts w:eastAsia="Times New Roman"/>
                <w:color w:val="auto"/>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A1B9844" w14:textId="77777777" w:rsidR="00FC6F67" w:rsidRPr="00542FF6" w:rsidRDefault="00FC6F67" w:rsidP="00FC6F67">
            <w:pPr>
              <w:ind w:firstLine="567"/>
              <w:jc w:val="both"/>
              <w:rPr>
                <w:rFonts w:eastAsia="Times New Roman"/>
                <w:color w:val="auto"/>
              </w:rPr>
            </w:pPr>
            <w:r w:rsidRPr="00542FF6">
              <w:rPr>
                <w:rFonts w:eastAsia="Times New Roman"/>
                <w:color w:val="auto"/>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FAD2BFD" w14:textId="77777777" w:rsidR="00FC6F67" w:rsidRPr="00542FF6" w:rsidRDefault="00FC6F67" w:rsidP="00FC6F67">
            <w:pPr>
              <w:ind w:firstLine="567"/>
              <w:jc w:val="both"/>
              <w:rPr>
                <w:rFonts w:eastAsia="Times New Roman"/>
                <w:color w:val="auto"/>
              </w:rPr>
            </w:pPr>
            <w:r w:rsidRPr="00542FF6">
              <w:rPr>
                <w:rFonts w:eastAsia="Times New Roman"/>
                <w:color w:val="auto"/>
              </w:rPr>
              <w:t>8) учасник процедури закупівлі визнаний в установленому законом порядку банкрутом та стосовно нього відкрита ліквідаційна процедура;</w:t>
            </w:r>
          </w:p>
          <w:p w14:paraId="117D6719" w14:textId="77777777" w:rsidR="00FC6F67" w:rsidRPr="00542FF6" w:rsidRDefault="00FC6F67" w:rsidP="00FC6F67">
            <w:pPr>
              <w:ind w:firstLine="567"/>
              <w:jc w:val="both"/>
              <w:rPr>
                <w:rFonts w:eastAsia="Times New Roman"/>
                <w:color w:val="auto"/>
              </w:rPr>
            </w:pPr>
            <w:r w:rsidRPr="00542FF6">
              <w:rPr>
                <w:rFonts w:eastAsia="Times New Roman"/>
                <w:color w:val="auto"/>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2E8E9ED" w14:textId="77777777" w:rsidR="00FC6F67" w:rsidRPr="00542FF6" w:rsidRDefault="00FC6F67" w:rsidP="00FC6F67">
            <w:pPr>
              <w:ind w:firstLine="567"/>
              <w:jc w:val="both"/>
              <w:rPr>
                <w:rFonts w:eastAsia="Times New Roman"/>
                <w:color w:val="auto"/>
              </w:rPr>
            </w:pPr>
            <w:r w:rsidRPr="00542FF6">
              <w:rPr>
                <w:rFonts w:eastAsia="Times New Roman"/>
                <w:color w:val="auto"/>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C62D349" w14:textId="77777777" w:rsidR="00FC6F67" w:rsidRPr="00542FF6" w:rsidRDefault="00FC6F67" w:rsidP="00FC6F67">
            <w:pPr>
              <w:ind w:firstLine="567"/>
              <w:jc w:val="both"/>
              <w:rPr>
                <w:rFonts w:eastAsia="Times New Roman"/>
                <w:color w:val="auto"/>
              </w:rPr>
            </w:pPr>
            <w:r w:rsidRPr="00542FF6">
              <w:rPr>
                <w:rFonts w:eastAsia="Times New Roman"/>
                <w:color w:val="auto"/>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542FF6">
              <w:rPr>
                <w:rFonts w:eastAsia="Times New Roman"/>
                <w:color w:val="auto"/>
                <w:highlight w:val="white"/>
              </w:rPr>
              <w:t xml:space="preserve">публічних закупівель товарів, робіт і послуг згідно із Законом України “Про санкції”, </w:t>
            </w:r>
            <w:r w:rsidRPr="00542FF6">
              <w:rPr>
                <w:rFonts w:eastAsia="Times New Roman"/>
                <w:color w:val="auto"/>
              </w:rPr>
              <w:t>крім випадку, коли активи такої особи в установленому законодавством порядку передані в управління АРМА;</w:t>
            </w:r>
          </w:p>
          <w:p w14:paraId="4650551C" w14:textId="77777777" w:rsidR="00FC6F67" w:rsidRPr="00542FF6" w:rsidRDefault="00FC6F67" w:rsidP="00FC6F67">
            <w:pPr>
              <w:ind w:firstLine="567"/>
              <w:jc w:val="both"/>
              <w:rPr>
                <w:rFonts w:eastAsia="Times New Roman"/>
                <w:color w:val="auto"/>
                <w:highlight w:val="white"/>
              </w:rPr>
            </w:pPr>
            <w:r w:rsidRPr="00542FF6">
              <w:rPr>
                <w:rFonts w:eastAsia="Times New Roman"/>
                <w:color w:val="auto"/>
                <w:highlight w:val="white"/>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2DDF8DA" w14:textId="77777777" w:rsidR="00FC6F67" w:rsidRPr="00542FF6" w:rsidRDefault="00FC6F67" w:rsidP="00FC6F67">
            <w:pPr>
              <w:ind w:firstLine="567"/>
              <w:jc w:val="both"/>
              <w:rPr>
                <w:rFonts w:eastAsia="Times New Roman"/>
                <w:color w:val="auto"/>
                <w:highlight w:val="white"/>
              </w:rPr>
            </w:pPr>
          </w:p>
          <w:p w14:paraId="4731654C" w14:textId="68A08953" w:rsidR="00BD3DB1" w:rsidRPr="00542FF6" w:rsidRDefault="00FC6F67" w:rsidP="00FC6F67">
            <w:pPr>
              <w:widowControl w:val="0"/>
              <w:ind w:firstLine="462"/>
              <w:jc w:val="both"/>
              <w:rPr>
                <w:lang w:val="uk-UA"/>
              </w:rPr>
            </w:pPr>
            <w:r w:rsidRPr="00542FF6">
              <w:rPr>
                <w:rFonts w:eastAsia="Times New Roman"/>
                <w:color w:val="auto"/>
                <w:highlight w:val="white"/>
              </w:rPr>
              <w:t xml:space="preserve">Замовник не вимагає документального підтвердження інформації про відсутність підстав для відхилення тендерної </w:t>
            </w:r>
            <w:r w:rsidRPr="00542FF6">
              <w:rPr>
                <w:rFonts w:eastAsia="Times New Roman"/>
                <w:highlight w:val="white"/>
              </w:rPr>
              <w:t>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D3DB1" w:rsidRPr="00542FF6" w14:paraId="2494073F" w14:textId="77777777" w:rsidTr="00C66C52">
        <w:trPr>
          <w:trHeight w:val="520"/>
          <w:jc w:val="center"/>
        </w:trPr>
        <w:tc>
          <w:tcPr>
            <w:tcW w:w="829" w:type="dxa"/>
            <w:tcBorders>
              <w:top w:val="single" w:sz="4" w:space="0" w:color="000001"/>
              <w:left w:val="single" w:sz="4" w:space="0" w:color="000001"/>
              <w:bottom w:val="single" w:sz="4" w:space="0" w:color="000001"/>
              <w:right w:val="single" w:sz="4" w:space="0" w:color="000001"/>
            </w:tcBorders>
            <w:shd w:val="clear" w:color="auto" w:fill="auto"/>
          </w:tcPr>
          <w:p w14:paraId="45E5F158" w14:textId="77777777" w:rsidR="00BD3DB1" w:rsidRPr="00542FF6" w:rsidRDefault="00BD3DB1">
            <w:pPr>
              <w:widowControl w:val="0"/>
              <w:rPr>
                <w:lang w:val="uk-UA"/>
              </w:rPr>
            </w:pPr>
            <w:r w:rsidRPr="00542FF6">
              <w:rPr>
                <w:rFonts w:eastAsia="Times New Roman"/>
                <w:lang w:val="uk-UA"/>
              </w:rPr>
              <w:lastRenderedPageBreak/>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216894DD" w14:textId="77777777" w:rsidR="00BD3DB1" w:rsidRPr="00542FF6" w:rsidRDefault="00BD3DB1">
            <w:pPr>
              <w:widowControl w:val="0"/>
              <w:rPr>
                <w:lang w:val="uk-UA"/>
              </w:rPr>
            </w:pPr>
            <w:r w:rsidRPr="00542FF6">
              <w:rPr>
                <w:rFonts w:eastAsia="Times New Roman"/>
                <w:b/>
                <w:lang w:val="uk-UA"/>
              </w:rPr>
              <w:t>Інформація про технічні, якісні та кількісні характеристики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4423983C" w14:textId="77777777" w:rsidR="00BD3DB1" w:rsidRPr="00542FF6" w:rsidRDefault="00BD3DB1" w:rsidP="00B64B96">
            <w:pPr>
              <w:widowControl w:val="0"/>
              <w:ind w:firstLine="462"/>
              <w:jc w:val="both"/>
              <w:rPr>
                <w:lang w:val="uk-UA"/>
              </w:rPr>
            </w:pPr>
            <w:r w:rsidRPr="00542FF6">
              <w:rPr>
                <w:rFonts w:eastAsia="Times New Roman"/>
                <w:color w:val="000000"/>
                <w:lang w:val="uk-UA"/>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542FF6">
              <w:rPr>
                <w:rFonts w:eastAsia="Times New Roman"/>
                <w:b/>
                <w:i/>
                <w:color w:val="000000"/>
                <w:lang w:val="uk-UA"/>
              </w:rPr>
              <w:t>Додатку 2</w:t>
            </w:r>
            <w:r w:rsidRPr="00542FF6">
              <w:rPr>
                <w:rFonts w:eastAsia="Times New Roman"/>
                <w:color w:val="000000"/>
                <w:lang w:val="uk-UA"/>
              </w:rPr>
              <w:t xml:space="preserve"> до цієї тендерної документації.</w:t>
            </w:r>
          </w:p>
        </w:tc>
      </w:tr>
      <w:tr w:rsidR="00BD3DB1" w:rsidRPr="00542FF6" w14:paraId="37016E72" w14:textId="77777777" w:rsidTr="00C66C52">
        <w:trPr>
          <w:trHeight w:val="520"/>
          <w:jc w:val="center"/>
        </w:trPr>
        <w:tc>
          <w:tcPr>
            <w:tcW w:w="829" w:type="dxa"/>
            <w:tcBorders>
              <w:top w:val="single" w:sz="4" w:space="0" w:color="000001"/>
              <w:left w:val="single" w:sz="4" w:space="0" w:color="000001"/>
              <w:bottom w:val="single" w:sz="4" w:space="0" w:color="000001"/>
              <w:right w:val="single" w:sz="4" w:space="0" w:color="000001"/>
            </w:tcBorders>
            <w:shd w:val="clear" w:color="auto" w:fill="auto"/>
          </w:tcPr>
          <w:p w14:paraId="5DE6C05F" w14:textId="77777777" w:rsidR="00BD3DB1" w:rsidRPr="00542FF6" w:rsidRDefault="00BD3DB1">
            <w:pPr>
              <w:widowControl w:val="0"/>
              <w:rPr>
                <w:lang w:val="uk-UA"/>
              </w:rPr>
            </w:pPr>
            <w:r w:rsidRPr="00542FF6">
              <w:rPr>
                <w:rFonts w:eastAsia="Times New Roman"/>
                <w:lang w:val="uk-UA"/>
              </w:rPr>
              <w:t>7</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786ED719" w14:textId="77777777" w:rsidR="00BD3DB1" w:rsidRPr="00542FF6" w:rsidRDefault="00BD3DB1">
            <w:pPr>
              <w:widowControl w:val="0"/>
              <w:rPr>
                <w:lang w:val="uk-UA"/>
              </w:rPr>
            </w:pPr>
            <w:r w:rsidRPr="00542FF6">
              <w:rPr>
                <w:rFonts w:eastAsia="Times New Roman"/>
                <w:b/>
                <w:lang w:val="uk-UA"/>
              </w:rPr>
              <w:t>Інформація про субпідрядника/співвиконавця (у випадку закупівлі послуг/робіт)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4F3ECB13" w14:textId="110C6138" w:rsidR="00BD3DB1" w:rsidRPr="00542FF6" w:rsidRDefault="00512232" w:rsidP="000C1C0D">
            <w:pPr>
              <w:widowControl w:val="0"/>
              <w:ind w:firstLine="421"/>
              <w:jc w:val="both"/>
              <w:rPr>
                <w:highlight w:val="yellow"/>
                <w:lang w:val="uk-UA"/>
              </w:rPr>
            </w:pPr>
            <w:r w:rsidRPr="008A14EE">
              <w:rPr>
                <w:lang w:val="uk-UA"/>
              </w:rPr>
              <w:t>Закупівля товарів.</w:t>
            </w:r>
          </w:p>
        </w:tc>
      </w:tr>
      <w:tr w:rsidR="00BD3DB1" w:rsidRPr="00CE104B" w14:paraId="2984F36C" w14:textId="77777777" w:rsidTr="00C66C52">
        <w:trPr>
          <w:trHeight w:val="520"/>
          <w:jc w:val="center"/>
        </w:trPr>
        <w:tc>
          <w:tcPr>
            <w:tcW w:w="829" w:type="dxa"/>
            <w:tcBorders>
              <w:top w:val="single" w:sz="4" w:space="0" w:color="000001"/>
              <w:left w:val="single" w:sz="4" w:space="0" w:color="000001"/>
              <w:bottom w:val="single" w:sz="4" w:space="0" w:color="000001"/>
              <w:right w:val="single" w:sz="4" w:space="0" w:color="000001"/>
            </w:tcBorders>
            <w:shd w:val="clear" w:color="auto" w:fill="auto"/>
          </w:tcPr>
          <w:p w14:paraId="4CF6DD63" w14:textId="77777777" w:rsidR="00BD3DB1" w:rsidRPr="00542FF6" w:rsidRDefault="00BD3DB1">
            <w:pPr>
              <w:widowControl w:val="0"/>
              <w:rPr>
                <w:lang w:val="uk-UA"/>
              </w:rPr>
            </w:pPr>
            <w:r w:rsidRPr="00542FF6">
              <w:rPr>
                <w:rFonts w:eastAsia="Times New Roman"/>
                <w:lang w:val="uk-UA"/>
              </w:rPr>
              <w:t>8</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3597EDDE" w14:textId="77777777" w:rsidR="00BD3DB1" w:rsidRPr="00542FF6" w:rsidRDefault="00BD3DB1">
            <w:pPr>
              <w:widowControl w:val="0"/>
              <w:rPr>
                <w:lang w:val="uk-UA"/>
              </w:rPr>
            </w:pPr>
            <w:r w:rsidRPr="00542FF6">
              <w:rPr>
                <w:rFonts w:eastAsia="Times New Roman"/>
                <w:b/>
                <w:lang w:val="uk-UA"/>
              </w:rPr>
              <w:t>Унесення змін або відкликання тендерної пропозиції учасником</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1B04FDAF" w14:textId="292B0A3C" w:rsidR="00BD3DB1" w:rsidRPr="00542FF6" w:rsidRDefault="00BD3DB1" w:rsidP="003C6021">
            <w:pPr>
              <w:widowControl w:val="0"/>
              <w:ind w:firstLine="462"/>
              <w:jc w:val="both"/>
              <w:rPr>
                <w:lang w:val="uk-UA"/>
              </w:rPr>
            </w:pPr>
            <w:r w:rsidRPr="00542FF6">
              <w:rPr>
                <w:rFonts w:eastAsia="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D3DB1" w:rsidRPr="00542FF6" w14:paraId="51AD5B38" w14:textId="77777777" w:rsidTr="00C66C52">
        <w:trPr>
          <w:trHeight w:val="520"/>
          <w:jc w:val="center"/>
        </w:trPr>
        <w:tc>
          <w:tcPr>
            <w:tcW w:w="10297"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6C7B4FB2" w14:textId="77777777" w:rsidR="00BD3DB1" w:rsidRPr="00542FF6" w:rsidRDefault="00BD3DB1">
            <w:pPr>
              <w:widowControl w:val="0"/>
              <w:ind w:hanging="23"/>
              <w:jc w:val="center"/>
              <w:rPr>
                <w:lang w:val="uk-UA"/>
              </w:rPr>
            </w:pPr>
            <w:r w:rsidRPr="00542FF6">
              <w:rPr>
                <w:rFonts w:eastAsia="Times New Roman"/>
                <w:b/>
                <w:lang w:val="uk-UA"/>
              </w:rPr>
              <w:t>IV. Подання та розкриття тендерної пропозиції</w:t>
            </w:r>
          </w:p>
        </w:tc>
      </w:tr>
      <w:tr w:rsidR="00BD3DB1" w:rsidRPr="00542FF6" w14:paraId="3AD203AE" w14:textId="77777777" w:rsidTr="00C66C52">
        <w:trPr>
          <w:trHeight w:val="520"/>
          <w:jc w:val="center"/>
        </w:trPr>
        <w:tc>
          <w:tcPr>
            <w:tcW w:w="829" w:type="dxa"/>
            <w:tcBorders>
              <w:top w:val="single" w:sz="4" w:space="0" w:color="000001"/>
              <w:left w:val="single" w:sz="4" w:space="0" w:color="000001"/>
              <w:bottom w:val="single" w:sz="4" w:space="0" w:color="000001"/>
              <w:right w:val="single" w:sz="4" w:space="0" w:color="000001"/>
            </w:tcBorders>
            <w:shd w:val="clear" w:color="auto" w:fill="auto"/>
          </w:tcPr>
          <w:p w14:paraId="0291616B" w14:textId="77777777" w:rsidR="00BD3DB1" w:rsidRPr="00542FF6" w:rsidRDefault="00BD3DB1">
            <w:pPr>
              <w:widowControl w:val="0"/>
              <w:rPr>
                <w:lang w:val="uk-UA"/>
              </w:rPr>
            </w:pPr>
            <w:r w:rsidRPr="00542FF6">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1E52F2D5" w14:textId="77777777" w:rsidR="00BD3DB1" w:rsidRPr="00542FF6" w:rsidRDefault="00BD3DB1">
            <w:pPr>
              <w:widowControl w:val="0"/>
              <w:jc w:val="both"/>
              <w:rPr>
                <w:lang w:val="uk-UA"/>
              </w:rPr>
            </w:pPr>
            <w:r w:rsidRPr="00542FF6">
              <w:rPr>
                <w:rFonts w:eastAsia="Times New Roman"/>
                <w:b/>
                <w:lang w:val="uk-UA"/>
              </w:rPr>
              <w:t>Кінцевий строк подання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6F3A8841" w14:textId="22420514" w:rsidR="00BD3DB1" w:rsidRPr="00542FF6" w:rsidRDefault="00BD3DB1">
            <w:pPr>
              <w:widowControl w:val="0"/>
              <w:ind w:firstLine="259"/>
              <w:jc w:val="both"/>
              <w:rPr>
                <w:rFonts w:eastAsia="Times New Roman"/>
                <w:b/>
                <w:i/>
                <w:lang w:val="uk-UA"/>
              </w:rPr>
            </w:pPr>
            <w:r w:rsidRPr="00542FF6">
              <w:rPr>
                <w:rFonts w:eastAsia="Times New Roman"/>
                <w:color w:val="000000"/>
              </w:rPr>
              <w:t xml:space="preserve">Кінцевий строк подання тендерних пропозицій </w:t>
            </w:r>
            <w:r w:rsidRPr="00542FF6">
              <w:rPr>
                <w:rFonts w:eastAsia="Times New Roman"/>
                <w:i/>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542FF6">
              <w:rPr>
                <w:rFonts w:eastAsia="Times New Roman"/>
                <w:lang w:val="uk-UA"/>
              </w:rPr>
              <w:t xml:space="preserve">: </w:t>
            </w:r>
            <w:r w:rsidR="000C1C0D" w:rsidRPr="00542FF6">
              <w:rPr>
                <w:rFonts w:eastAsia="Times New Roman"/>
                <w:b/>
                <w:i/>
                <w:lang w:val="uk-UA"/>
              </w:rPr>
              <w:t>0</w:t>
            </w:r>
            <w:r w:rsidR="009025E5">
              <w:rPr>
                <w:rFonts w:eastAsia="Times New Roman"/>
                <w:b/>
                <w:i/>
                <w:lang w:val="uk-UA"/>
              </w:rPr>
              <w:t>8</w:t>
            </w:r>
            <w:r w:rsidRPr="00542FF6">
              <w:rPr>
                <w:rFonts w:eastAsia="Times New Roman"/>
                <w:b/>
                <w:i/>
                <w:lang w:val="uk-UA"/>
              </w:rPr>
              <w:t>.</w:t>
            </w:r>
            <w:r w:rsidR="00A10F6A" w:rsidRPr="00542FF6">
              <w:rPr>
                <w:rFonts w:eastAsia="Times New Roman"/>
                <w:b/>
                <w:i/>
                <w:lang w:val="uk-UA"/>
              </w:rPr>
              <w:t>0</w:t>
            </w:r>
            <w:r w:rsidR="000C1C0D" w:rsidRPr="00542FF6">
              <w:rPr>
                <w:rFonts w:eastAsia="Times New Roman"/>
                <w:b/>
                <w:i/>
                <w:lang w:val="uk-UA"/>
              </w:rPr>
              <w:t>5</w:t>
            </w:r>
            <w:r w:rsidR="00F93AAE" w:rsidRPr="00542FF6">
              <w:rPr>
                <w:rFonts w:eastAsia="Times New Roman"/>
                <w:b/>
                <w:i/>
                <w:lang w:val="uk-UA"/>
              </w:rPr>
              <w:t>.</w:t>
            </w:r>
            <w:r w:rsidR="00A10F6A" w:rsidRPr="00542FF6">
              <w:rPr>
                <w:rFonts w:eastAsia="Times New Roman"/>
                <w:b/>
                <w:i/>
                <w:lang w:val="uk-UA"/>
              </w:rPr>
              <w:t>2</w:t>
            </w:r>
            <w:r w:rsidRPr="00542FF6">
              <w:rPr>
                <w:rFonts w:eastAsia="Times New Roman"/>
                <w:b/>
                <w:i/>
                <w:lang w:val="uk-UA"/>
              </w:rPr>
              <w:t>02</w:t>
            </w:r>
            <w:r w:rsidR="00057401" w:rsidRPr="00542FF6">
              <w:rPr>
                <w:rFonts w:eastAsia="Times New Roman"/>
                <w:b/>
                <w:i/>
                <w:lang w:val="uk-UA"/>
              </w:rPr>
              <w:t>4</w:t>
            </w:r>
            <w:r w:rsidRPr="00542FF6">
              <w:rPr>
                <w:rFonts w:eastAsia="Times New Roman"/>
                <w:b/>
                <w:i/>
                <w:lang w:val="uk-UA"/>
              </w:rPr>
              <w:t>р. 00 год 00 хв.</w:t>
            </w:r>
          </w:p>
          <w:p w14:paraId="338A2345" w14:textId="4933F819" w:rsidR="00BD3DB1" w:rsidRPr="00542FF6" w:rsidRDefault="00BD3DB1">
            <w:pPr>
              <w:widowControl w:val="0"/>
              <w:ind w:firstLine="259"/>
              <w:jc w:val="both"/>
              <w:rPr>
                <w:rFonts w:eastAsia="Times New Roman"/>
                <w:lang w:val="uk-UA"/>
              </w:rPr>
            </w:pPr>
            <w:r w:rsidRPr="00542FF6">
              <w:rPr>
                <w:rFonts w:eastAsia="Times New Roman"/>
                <w:lang w:val="uk-UA"/>
              </w:rPr>
              <w:t>Отримана тендерна пропозиція автоматично вноситься до реєстру</w:t>
            </w:r>
            <w:r w:rsidR="003B2118" w:rsidRPr="00542FF6">
              <w:rPr>
                <w:rFonts w:eastAsia="Times New Roman"/>
                <w:lang w:val="uk-UA"/>
              </w:rPr>
              <w:t xml:space="preserve"> отриманих тендерних пропозицій</w:t>
            </w:r>
            <w:r w:rsidRPr="00542FF6">
              <w:rPr>
                <w:rFonts w:eastAsia="Times New Roman"/>
                <w:lang w:val="uk-UA"/>
              </w:rPr>
              <w:t>.</w:t>
            </w:r>
          </w:p>
          <w:p w14:paraId="5577D912" w14:textId="77777777" w:rsidR="00BD3DB1" w:rsidRPr="00542FF6" w:rsidRDefault="00BD3DB1">
            <w:pPr>
              <w:widowControl w:val="0"/>
              <w:ind w:firstLine="259"/>
              <w:jc w:val="both"/>
              <w:rPr>
                <w:rFonts w:eastAsia="Times New Roman"/>
                <w:lang w:val="uk-UA"/>
              </w:rPr>
            </w:pPr>
            <w:r w:rsidRPr="00542FF6">
              <w:rPr>
                <w:rFonts w:eastAsia="Times New Roman"/>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71CF5A8F" w14:textId="77777777" w:rsidR="00BD3DB1" w:rsidRPr="00542FF6" w:rsidRDefault="00BD3DB1">
            <w:pPr>
              <w:widowControl w:val="0"/>
              <w:ind w:firstLine="462"/>
              <w:jc w:val="both"/>
              <w:rPr>
                <w:lang w:val="uk-UA"/>
              </w:rPr>
            </w:pPr>
            <w:r w:rsidRPr="00542FF6">
              <w:rPr>
                <w:rFonts w:eastAsia="Times New Roman"/>
                <w:lang w:val="uk-UA"/>
              </w:rPr>
              <w:t>Тендерні пропозиції після закінчення кінцевого строку їх подання не приймаються електронною системою закупівель.</w:t>
            </w:r>
          </w:p>
        </w:tc>
      </w:tr>
      <w:tr w:rsidR="00BD3DB1" w:rsidRPr="00CE104B" w14:paraId="6ADB635A" w14:textId="77777777" w:rsidTr="00C66C52">
        <w:trPr>
          <w:trHeight w:val="520"/>
          <w:jc w:val="center"/>
        </w:trPr>
        <w:tc>
          <w:tcPr>
            <w:tcW w:w="829" w:type="dxa"/>
            <w:tcBorders>
              <w:top w:val="single" w:sz="4" w:space="0" w:color="000001"/>
              <w:left w:val="single" w:sz="4" w:space="0" w:color="000001"/>
              <w:bottom w:val="single" w:sz="4" w:space="0" w:color="000001"/>
              <w:right w:val="single" w:sz="4" w:space="0" w:color="000001"/>
            </w:tcBorders>
            <w:shd w:val="clear" w:color="auto" w:fill="auto"/>
          </w:tcPr>
          <w:p w14:paraId="25E3FB0F" w14:textId="77777777" w:rsidR="00BD3DB1" w:rsidRPr="00542FF6" w:rsidRDefault="00BD3DB1">
            <w:pPr>
              <w:widowControl w:val="0"/>
              <w:rPr>
                <w:lang w:val="uk-UA"/>
              </w:rPr>
            </w:pPr>
            <w:r w:rsidRPr="00542FF6">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362347EA" w14:textId="77777777" w:rsidR="00BD3DB1" w:rsidRPr="00542FF6" w:rsidRDefault="00BD3DB1" w:rsidP="005D2593">
            <w:pPr>
              <w:widowControl w:val="0"/>
              <w:rPr>
                <w:lang w:val="uk-UA"/>
              </w:rPr>
            </w:pPr>
            <w:r w:rsidRPr="00542FF6">
              <w:rPr>
                <w:rFonts w:eastAsia="Times New Roman"/>
                <w:b/>
                <w:lang w:val="uk-UA"/>
              </w:rPr>
              <w:t>Дата та час розкриття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028AB135" w14:textId="77777777" w:rsidR="00BD3DB1" w:rsidRPr="00542FF6" w:rsidRDefault="00BD3DB1" w:rsidP="00B64B96">
            <w:pPr>
              <w:widowControl w:val="0"/>
              <w:ind w:firstLine="462"/>
              <w:jc w:val="both"/>
              <w:rPr>
                <w:rFonts w:eastAsia="Times New Roman"/>
                <w:lang w:val="uk-UA"/>
              </w:rPr>
            </w:pPr>
            <w:r w:rsidRPr="00542FF6">
              <w:rPr>
                <w:rFonts w:eastAsia="Times New Roman"/>
                <w:lang w:val="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DBCDF86" w14:textId="77777777" w:rsidR="00BD3DB1" w:rsidRPr="00542FF6" w:rsidRDefault="00BD3DB1" w:rsidP="00385610">
            <w:pPr>
              <w:widowControl w:val="0"/>
              <w:ind w:right="120" w:firstLine="425"/>
              <w:jc w:val="both"/>
              <w:rPr>
                <w:rFonts w:eastAsia="Times New Roman"/>
                <w:lang w:val="uk-UA"/>
              </w:rPr>
            </w:pPr>
            <w:r w:rsidRPr="00542FF6">
              <w:rPr>
                <w:rFonts w:eastAsia="Times New Roman"/>
                <w:lang w:val="uk-UA"/>
              </w:rPr>
              <w:lastRenderedPageBreak/>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253FB46" w14:textId="766A67F8" w:rsidR="00BD3DB1" w:rsidRPr="00542FF6" w:rsidRDefault="00BD3DB1" w:rsidP="001D3870">
            <w:pPr>
              <w:widowControl w:val="0"/>
              <w:ind w:right="120" w:firstLine="425"/>
              <w:jc w:val="both"/>
              <w:rPr>
                <w:rFonts w:eastAsia="Times New Roman"/>
                <w:lang w:val="uk-UA"/>
              </w:rPr>
            </w:pPr>
            <w:r w:rsidRPr="00542FF6">
              <w:rPr>
                <w:rFonts w:eastAsia="Times New Roman"/>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BD3DB1" w:rsidRPr="00542FF6" w14:paraId="18A04015" w14:textId="77777777" w:rsidTr="00C66C52">
        <w:trPr>
          <w:trHeight w:val="520"/>
          <w:jc w:val="center"/>
        </w:trPr>
        <w:tc>
          <w:tcPr>
            <w:tcW w:w="10297"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7D7F5301" w14:textId="77777777" w:rsidR="00BD3DB1" w:rsidRPr="00542FF6" w:rsidRDefault="00BD3DB1">
            <w:pPr>
              <w:widowControl w:val="0"/>
              <w:jc w:val="center"/>
              <w:rPr>
                <w:lang w:val="uk-UA"/>
              </w:rPr>
            </w:pPr>
            <w:r w:rsidRPr="00542FF6">
              <w:rPr>
                <w:rFonts w:eastAsia="Times New Roman"/>
                <w:b/>
                <w:lang w:val="uk-UA"/>
              </w:rPr>
              <w:t>V. Оцінка тендерної пропозиції</w:t>
            </w:r>
          </w:p>
        </w:tc>
      </w:tr>
      <w:tr w:rsidR="00BD3DB1" w:rsidRPr="00542FF6" w14:paraId="204D76DB" w14:textId="77777777" w:rsidTr="00C66C52">
        <w:trPr>
          <w:trHeight w:val="520"/>
          <w:jc w:val="center"/>
        </w:trPr>
        <w:tc>
          <w:tcPr>
            <w:tcW w:w="829" w:type="dxa"/>
            <w:tcBorders>
              <w:top w:val="single" w:sz="4" w:space="0" w:color="000001"/>
              <w:left w:val="single" w:sz="4" w:space="0" w:color="000001"/>
              <w:bottom w:val="single" w:sz="4" w:space="0" w:color="000001"/>
              <w:right w:val="single" w:sz="4" w:space="0" w:color="000001"/>
            </w:tcBorders>
            <w:shd w:val="clear" w:color="auto" w:fill="auto"/>
          </w:tcPr>
          <w:p w14:paraId="56C71CB3" w14:textId="77777777" w:rsidR="00BD3DB1" w:rsidRPr="00542FF6" w:rsidRDefault="00BD3DB1">
            <w:pPr>
              <w:widowControl w:val="0"/>
              <w:rPr>
                <w:lang w:val="uk-UA"/>
              </w:rPr>
            </w:pPr>
            <w:r w:rsidRPr="00542FF6">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2FA4EC46" w14:textId="77777777" w:rsidR="00BD3DB1" w:rsidRPr="00542FF6" w:rsidRDefault="00BD3DB1">
            <w:pPr>
              <w:widowControl w:val="0"/>
              <w:rPr>
                <w:lang w:val="uk-UA"/>
              </w:rPr>
            </w:pPr>
            <w:r w:rsidRPr="00542FF6">
              <w:rPr>
                <w:rFonts w:eastAsia="Times New Roman"/>
                <w:b/>
                <w:lang w:val="uk-UA"/>
              </w:rPr>
              <w:t>Перелік критеріїв та методика оцінки тендерної пропозиції із зазначенням питомої ваги критерію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65090CD3" w14:textId="77777777" w:rsidR="00BD3DB1" w:rsidRPr="00542FF6" w:rsidRDefault="00BD3DB1" w:rsidP="009C2264">
            <w:pPr>
              <w:widowControl w:val="0"/>
              <w:ind w:firstLine="259"/>
              <w:jc w:val="both"/>
              <w:rPr>
                <w:rFonts w:eastAsia="Times New Roman"/>
                <w:lang w:val="uk-UA"/>
              </w:rPr>
            </w:pPr>
            <w:r w:rsidRPr="00542FF6">
              <w:rPr>
                <w:rFonts w:eastAsia="Times New Roman"/>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73DDADD" w14:textId="77777777" w:rsidR="00BD3DB1" w:rsidRPr="00542FF6" w:rsidRDefault="00BD3DB1" w:rsidP="009C2264">
            <w:pPr>
              <w:widowControl w:val="0"/>
              <w:ind w:firstLine="259"/>
              <w:jc w:val="both"/>
              <w:rPr>
                <w:rFonts w:eastAsia="Times New Roman"/>
                <w:lang w:val="uk-UA"/>
              </w:rPr>
            </w:pPr>
            <w:r w:rsidRPr="00542FF6">
              <w:rPr>
                <w:rFonts w:eastAsia="Times New Roman"/>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B020C75" w14:textId="77777777" w:rsidR="00BD3DB1" w:rsidRPr="00542FF6" w:rsidRDefault="00BD3DB1" w:rsidP="009C2264">
            <w:pPr>
              <w:widowControl w:val="0"/>
              <w:ind w:firstLine="259"/>
              <w:jc w:val="both"/>
              <w:rPr>
                <w:rFonts w:eastAsia="Times New Roman"/>
                <w:lang w:val="uk-UA"/>
              </w:rPr>
            </w:pPr>
            <w:r w:rsidRPr="00542FF6">
              <w:rPr>
                <w:rFonts w:eastAsia="Times New Roman"/>
                <w:lang w:val="uk-UA"/>
              </w:rPr>
              <w:t>Критерії та методика оцінки визначаються відповідно до статті 29 Закону.</w:t>
            </w:r>
          </w:p>
          <w:p w14:paraId="68A49282" w14:textId="77777777" w:rsidR="00BD3DB1" w:rsidRPr="00542FF6" w:rsidRDefault="00BD3DB1" w:rsidP="009C2264">
            <w:pPr>
              <w:widowControl w:val="0"/>
              <w:ind w:firstLine="259"/>
              <w:jc w:val="both"/>
              <w:rPr>
                <w:rFonts w:eastAsia="Times New Roman"/>
                <w:b/>
                <w:lang w:val="uk-UA"/>
              </w:rPr>
            </w:pPr>
            <w:r w:rsidRPr="00542FF6">
              <w:rPr>
                <w:rFonts w:eastAsia="Times New Roman"/>
                <w:b/>
                <w:lang w:val="uk-UA"/>
              </w:rPr>
              <w:t>Перелік критеріїв та методика оцінки тендерної пропозиції із зазначенням питомої ваги критерію:</w:t>
            </w:r>
          </w:p>
          <w:p w14:paraId="0C95734D" w14:textId="77777777" w:rsidR="00BD3DB1" w:rsidRPr="00542FF6" w:rsidRDefault="00BD3DB1" w:rsidP="009C2264">
            <w:pPr>
              <w:widowControl w:val="0"/>
              <w:ind w:firstLine="259"/>
              <w:jc w:val="both"/>
              <w:rPr>
                <w:rFonts w:eastAsia="Times New Roman"/>
                <w:lang w:val="uk-UA"/>
              </w:rPr>
            </w:pPr>
            <w:r w:rsidRPr="00542FF6">
              <w:rPr>
                <w:rFonts w:eastAsia="Times New Roman"/>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542FF6">
              <w:rPr>
                <w:rFonts w:eastAsia="Times New Roman"/>
              </w:rPr>
              <w:t xml:space="preserve"> </w:t>
            </w:r>
            <w:r w:rsidRPr="00542FF6">
              <w:rPr>
                <w:rFonts w:eastAsia="Times New Roman"/>
                <w:i/>
                <w:lang w:val="uk-UA"/>
              </w:rPr>
              <w:t>(у разі якщо подано дві і більше тендерних пропозицій).</w:t>
            </w:r>
          </w:p>
          <w:p w14:paraId="5C74FDEE" w14:textId="77777777" w:rsidR="00BD3DB1" w:rsidRPr="00542FF6" w:rsidRDefault="00BD3DB1" w:rsidP="009C2264">
            <w:pPr>
              <w:widowControl w:val="0"/>
              <w:ind w:firstLine="259"/>
              <w:jc w:val="both"/>
              <w:rPr>
                <w:rFonts w:eastAsia="Times New Roman"/>
                <w:lang w:val="uk-UA"/>
              </w:rPr>
            </w:pPr>
            <w:r w:rsidRPr="00542FF6">
              <w:rPr>
                <w:rFonts w:eastAsia="Times New Roman"/>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w:t>
            </w:r>
            <w:r w:rsidRPr="00542FF6">
              <w:rPr>
                <w:rFonts w:eastAsia="Times New Roman"/>
                <w:lang w:val="uk-UA"/>
              </w:rPr>
              <w:lastRenderedPageBreak/>
              <w:t>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F3E6CB4" w14:textId="77777777" w:rsidR="00BD3DB1" w:rsidRPr="00542FF6" w:rsidRDefault="00BD3DB1" w:rsidP="009C2264">
            <w:pPr>
              <w:widowControl w:val="0"/>
              <w:ind w:firstLine="259"/>
              <w:jc w:val="both"/>
              <w:rPr>
                <w:rFonts w:eastAsia="Times New Roman"/>
                <w:lang w:val="uk-UA"/>
              </w:rPr>
            </w:pPr>
            <w:r w:rsidRPr="00542FF6">
              <w:rPr>
                <w:rFonts w:eastAsia="Times New Roman"/>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166C7B7" w14:textId="5A0FD223" w:rsidR="00BD3DB1" w:rsidRPr="00542FF6" w:rsidRDefault="00BD3DB1" w:rsidP="0054588A">
            <w:pPr>
              <w:widowControl w:val="0"/>
              <w:ind w:firstLine="259"/>
              <w:jc w:val="both"/>
              <w:rPr>
                <w:rFonts w:eastAsia="Times New Roman"/>
                <w:lang w:val="uk-UA"/>
              </w:rPr>
            </w:pPr>
            <w:r w:rsidRPr="00542FF6">
              <w:rPr>
                <w:rFonts w:eastAsia="Times New Roman"/>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3047193" w14:textId="37FB8F72" w:rsidR="00BD3DB1" w:rsidRPr="00542FF6" w:rsidRDefault="00BD3DB1" w:rsidP="0054588A">
            <w:pPr>
              <w:widowControl w:val="0"/>
              <w:ind w:firstLine="259"/>
              <w:jc w:val="both"/>
              <w:rPr>
                <w:rFonts w:eastAsia="Times New Roman"/>
                <w:lang w:val="uk-UA"/>
              </w:rPr>
            </w:pPr>
            <w:r w:rsidRPr="00542FF6">
              <w:rPr>
                <w:rFonts w:eastAsia="Times New Roman"/>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E63D741" w14:textId="77777777" w:rsidR="007103DE" w:rsidRPr="00542FF6" w:rsidRDefault="007103DE" w:rsidP="007103DE">
            <w:pPr>
              <w:widowControl w:val="0"/>
              <w:jc w:val="both"/>
              <w:rPr>
                <w:rFonts w:eastAsia="Times New Roman"/>
              </w:rPr>
            </w:pPr>
            <w:r w:rsidRPr="00542FF6">
              <w:rPr>
                <w:rFonts w:eastAsia="Times New Roman"/>
              </w:rPr>
              <w:t>Оцінка тендерних пропозицій здійснюється на основі критерію „Ціна”. Питома вага – 100 %.</w:t>
            </w:r>
          </w:p>
          <w:p w14:paraId="0745CBC8" w14:textId="77777777" w:rsidR="007103DE" w:rsidRPr="00542FF6" w:rsidRDefault="007103DE" w:rsidP="007103DE">
            <w:pPr>
              <w:widowControl w:val="0"/>
              <w:jc w:val="both"/>
              <w:rPr>
                <w:rFonts w:eastAsia="Times New Roman"/>
              </w:rPr>
            </w:pPr>
            <w:r w:rsidRPr="00542FF6">
              <w:rPr>
                <w:rFonts w:eastAsia="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6F1A985" w14:textId="0E854030" w:rsidR="007103DE" w:rsidRPr="00542FF6" w:rsidRDefault="007103DE" w:rsidP="007103DE">
            <w:pPr>
              <w:widowControl w:val="0"/>
              <w:jc w:val="both"/>
              <w:rPr>
                <w:rFonts w:eastAsia="Times New Roman"/>
                <w:i/>
                <w:color w:val="auto"/>
              </w:rPr>
            </w:pPr>
            <w:r w:rsidRPr="00542FF6">
              <w:rPr>
                <w:rFonts w:eastAsia="Times New Roman"/>
                <w:color w:val="auto"/>
              </w:rPr>
              <w:t xml:space="preserve">Оцінка здійснюється на окрему частину предмета закупівлі (лота), щодо яких можуть бути подані тендерні пропозиції.  </w:t>
            </w:r>
          </w:p>
          <w:p w14:paraId="5001225D" w14:textId="0A12AB21" w:rsidR="007103DE" w:rsidRPr="00542FF6" w:rsidRDefault="007103DE" w:rsidP="007103DE">
            <w:pPr>
              <w:widowControl w:val="0"/>
              <w:jc w:val="both"/>
              <w:rPr>
                <w:rFonts w:eastAsia="Times New Roman"/>
                <w:color w:val="auto"/>
              </w:rPr>
            </w:pPr>
            <w:r w:rsidRPr="00542FF6">
              <w:rPr>
                <w:rFonts w:eastAsia="Times New Roman"/>
                <w:color w:val="auto"/>
              </w:rPr>
              <w:t xml:space="preserve">Учасник визначає ціни на </w:t>
            </w:r>
            <w:r w:rsidRPr="00542FF6">
              <w:rPr>
                <w:rFonts w:eastAsia="Times New Roman"/>
                <w:b/>
                <w:color w:val="auto"/>
              </w:rPr>
              <w:t>послуги</w:t>
            </w:r>
            <w:r w:rsidRPr="00542FF6">
              <w:rPr>
                <w:rFonts w:eastAsia="Times New Roman"/>
                <w:color w:val="auto"/>
              </w:rPr>
              <w:t xml:space="preserve">, що він пропонує </w:t>
            </w:r>
            <w:r w:rsidRPr="00542FF6">
              <w:rPr>
                <w:rFonts w:eastAsia="Times New Roman"/>
                <w:b/>
                <w:color w:val="auto"/>
              </w:rPr>
              <w:t>надати</w:t>
            </w:r>
            <w:r w:rsidRPr="00542FF6">
              <w:rPr>
                <w:rFonts w:eastAsia="Times New Roman"/>
                <w:color w:val="auto"/>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42FF6">
              <w:rPr>
                <w:rFonts w:eastAsia="Times New Roman"/>
                <w:b/>
                <w:color w:val="auto"/>
              </w:rPr>
              <w:t>послуг</w:t>
            </w:r>
            <w:r w:rsidRPr="00542FF6">
              <w:rPr>
                <w:rFonts w:eastAsia="Times New Roman"/>
                <w:color w:val="auto"/>
              </w:rPr>
              <w:t xml:space="preserve"> даного виду.</w:t>
            </w:r>
          </w:p>
          <w:p w14:paraId="035ECA9D" w14:textId="77777777" w:rsidR="00BD3DB1" w:rsidRPr="00542FF6" w:rsidRDefault="00BD3DB1" w:rsidP="00F57B53">
            <w:pPr>
              <w:widowControl w:val="0"/>
              <w:ind w:firstLine="259"/>
              <w:jc w:val="both"/>
              <w:rPr>
                <w:rFonts w:eastAsia="Times New Roman"/>
                <w:lang w:val="uk-UA"/>
              </w:rPr>
            </w:pPr>
            <w:r w:rsidRPr="00542FF6">
              <w:rPr>
                <w:rFonts w:eastAsia="Times New Roman"/>
                <w:lang w:val="uk-UA"/>
              </w:rPr>
              <w:t>Розмір мінімального кроку пониження ціни під час електронного аукціону – 0,5 %.</w:t>
            </w:r>
          </w:p>
          <w:p w14:paraId="6F12EA3A" w14:textId="77777777" w:rsidR="00BD3DB1" w:rsidRPr="00542FF6" w:rsidRDefault="00BD3DB1" w:rsidP="00EE20C6">
            <w:pPr>
              <w:widowControl w:val="0"/>
              <w:ind w:firstLine="259"/>
              <w:jc w:val="both"/>
              <w:rPr>
                <w:rFonts w:eastAsia="Times New Roman"/>
                <w:lang w:val="uk-UA"/>
              </w:rPr>
            </w:pPr>
            <w:r w:rsidRPr="00542FF6">
              <w:rPr>
                <w:rFonts w:eastAsia="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43B09BAC" w14:textId="77777777" w:rsidR="00BD3DB1" w:rsidRPr="00542FF6" w:rsidRDefault="00BD3DB1" w:rsidP="00EE20C6">
            <w:pPr>
              <w:widowControl w:val="0"/>
              <w:ind w:firstLine="259"/>
              <w:jc w:val="both"/>
              <w:rPr>
                <w:rFonts w:eastAsia="Times New Roman"/>
                <w:lang w:val="uk-UA"/>
              </w:rPr>
            </w:pPr>
            <w:r w:rsidRPr="00542FF6">
              <w:rPr>
                <w:rFonts w:eastAsia="Times New Roman"/>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542FF6">
              <w:rPr>
                <w:rFonts w:eastAsia="Times New Roman"/>
                <w:lang w:val="uk-UA"/>
              </w:rPr>
              <w:lastRenderedPageBreak/>
              <w:t>визначення результатів відкритих торгів, замовник відхиляє тендерну пропозицію такого учасника процедури закупівлі.</w:t>
            </w:r>
          </w:p>
          <w:p w14:paraId="6950DED6" w14:textId="77777777" w:rsidR="00BD3DB1" w:rsidRPr="00542FF6" w:rsidRDefault="00BD3DB1" w:rsidP="00EE20C6">
            <w:pPr>
              <w:widowControl w:val="0"/>
              <w:ind w:firstLine="259"/>
              <w:jc w:val="both"/>
              <w:rPr>
                <w:rFonts w:eastAsia="Times New Roman"/>
                <w:lang w:val="uk-UA"/>
              </w:rPr>
            </w:pPr>
            <w:r w:rsidRPr="00542FF6">
              <w:rPr>
                <w:rFonts w:eastAsia="Times New Roman"/>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E81B146" w14:textId="77777777" w:rsidR="00BD3DB1" w:rsidRPr="00542FF6" w:rsidRDefault="00BD3DB1" w:rsidP="00EE20C6">
            <w:pPr>
              <w:widowControl w:val="0"/>
              <w:ind w:firstLine="259"/>
              <w:jc w:val="both"/>
              <w:rPr>
                <w:rFonts w:eastAsia="Times New Roman"/>
                <w:lang w:val="uk-UA"/>
              </w:rPr>
            </w:pPr>
            <w:r w:rsidRPr="00542FF6">
              <w:rPr>
                <w:rFonts w:eastAsia="Times New Roman"/>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07ABC19" w14:textId="77777777" w:rsidR="00BD3DB1" w:rsidRPr="00542FF6" w:rsidRDefault="00BD3DB1" w:rsidP="00EE20C6">
            <w:pPr>
              <w:widowControl w:val="0"/>
              <w:ind w:firstLine="259"/>
              <w:jc w:val="both"/>
              <w:rPr>
                <w:rFonts w:eastAsia="Times New Roman"/>
                <w:lang w:val="uk-UA"/>
              </w:rPr>
            </w:pPr>
            <w:r w:rsidRPr="00542FF6">
              <w:rPr>
                <w:rFonts w:eastAsia="Times New Roman"/>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F8ED39C" w14:textId="77777777" w:rsidR="00BD3DB1" w:rsidRPr="00542FF6" w:rsidRDefault="00BD3DB1" w:rsidP="00EE20C6">
            <w:pPr>
              <w:widowControl w:val="0"/>
              <w:ind w:firstLine="259"/>
              <w:jc w:val="both"/>
              <w:rPr>
                <w:rFonts w:eastAsia="Times New Roman"/>
                <w:lang w:val="uk-UA"/>
              </w:rPr>
            </w:pPr>
            <w:r w:rsidRPr="00542FF6">
              <w:rPr>
                <w:rFonts w:eastAsia="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5590148" w14:textId="77777777" w:rsidR="00BD3DB1" w:rsidRPr="00542FF6" w:rsidRDefault="00BD3DB1" w:rsidP="00EE20C6">
            <w:pPr>
              <w:widowControl w:val="0"/>
              <w:ind w:firstLine="259"/>
              <w:jc w:val="both"/>
              <w:rPr>
                <w:rFonts w:eastAsia="Times New Roman"/>
                <w:lang w:val="uk-UA"/>
              </w:rPr>
            </w:pPr>
            <w:r w:rsidRPr="00542FF6">
              <w:rPr>
                <w:rFonts w:eastAsia="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42FF6">
              <w:rPr>
                <w:rFonts w:eastAsia="Times New Roman"/>
                <w:b/>
                <w:i/>
                <w:lang w:val="uk-UA"/>
              </w:rPr>
              <w:t>протягом 24 годин</w:t>
            </w:r>
            <w:r w:rsidRPr="00542FF6">
              <w:rPr>
                <w:rFonts w:eastAsia="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5292F980" w14:textId="77777777" w:rsidR="00BD3DB1" w:rsidRPr="00542FF6" w:rsidRDefault="00BD3DB1" w:rsidP="006D4F6C">
            <w:pPr>
              <w:widowControl w:val="0"/>
              <w:ind w:firstLine="259"/>
              <w:jc w:val="both"/>
              <w:rPr>
                <w:rFonts w:eastAsia="Times New Roman"/>
                <w:lang w:val="uk-UA"/>
              </w:rPr>
            </w:pPr>
            <w:r w:rsidRPr="00542FF6">
              <w:rPr>
                <w:rFonts w:eastAsia="Times New Roman"/>
                <w:lang w:val="uk-UA"/>
              </w:rPr>
              <w:t>Замовник розглядає подані тендерні пропозиції з урахуванням виправлення або невиправлення учасниками виявлених невідповідностей.</w:t>
            </w:r>
          </w:p>
          <w:p w14:paraId="6B7A953D" w14:textId="77777777" w:rsidR="00BD3DB1" w:rsidRPr="00542FF6" w:rsidRDefault="00BD3DB1" w:rsidP="005F57ED">
            <w:pPr>
              <w:widowControl w:val="0"/>
              <w:ind w:firstLine="259"/>
              <w:jc w:val="both"/>
              <w:rPr>
                <w:lang w:val="uk-UA"/>
              </w:rPr>
            </w:pPr>
            <w:r w:rsidRPr="00542FF6">
              <w:rPr>
                <w:lang w:val="uk-UA"/>
              </w:rPr>
              <w:t xml:space="preserve">У разі відхилення тендерної пропозиції з підстави, </w:t>
            </w:r>
            <w:r w:rsidRPr="00542FF6">
              <w:rPr>
                <w:lang w:val="uk-UA"/>
              </w:rPr>
              <w:lastRenderedPageBreak/>
              <w:t>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8312461" w14:textId="22A93008" w:rsidR="007103DE" w:rsidRPr="00542FF6" w:rsidRDefault="00BD3DB1" w:rsidP="008A14EE">
            <w:pPr>
              <w:widowControl w:val="0"/>
              <w:ind w:firstLine="259"/>
              <w:jc w:val="both"/>
              <w:rPr>
                <w:lang w:val="uk-UA"/>
              </w:rPr>
            </w:pPr>
            <w:r w:rsidRPr="00542FF6">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D3DB1" w:rsidRPr="00542FF6" w14:paraId="637687C6" w14:textId="77777777" w:rsidTr="00C66C52">
        <w:trPr>
          <w:trHeight w:val="520"/>
          <w:jc w:val="center"/>
        </w:trPr>
        <w:tc>
          <w:tcPr>
            <w:tcW w:w="829" w:type="dxa"/>
            <w:tcBorders>
              <w:top w:val="single" w:sz="4" w:space="0" w:color="000001"/>
              <w:left w:val="single" w:sz="4" w:space="0" w:color="000001"/>
              <w:bottom w:val="single" w:sz="4" w:space="0" w:color="000001"/>
              <w:right w:val="single" w:sz="4" w:space="0" w:color="000001"/>
            </w:tcBorders>
            <w:shd w:val="clear" w:color="auto" w:fill="auto"/>
          </w:tcPr>
          <w:p w14:paraId="56D56C53" w14:textId="77777777" w:rsidR="00BD3DB1" w:rsidRPr="00542FF6" w:rsidRDefault="00BD3DB1">
            <w:pPr>
              <w:widowControl w:val="0"/>
              <w:rPr>
                <w:lang w:val="uk-UA"/>
              </w:rPr>
            </w:pPr>
            <w:r w:rsidRPr="00542FF6">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54A991E7" w14:textId="77777777" w:rsidR="00BD3DB1" w:rsidRPr="00542FF6" w:rsidRDefault="00BD3DB1">
            <w:pPr>
              <w:widowControl w:val="0"/>
              <w:rPr>
                <w:lang w:val="uk-UA"/>
              </w:rPr>
            </w:pPr>
            <w:r w:rsidRPr="00542FF6">
              <w:rPr>
                <w:rFonts w:eastAsia="Times New Roman"/>
                <w:b/>
                <w:lang w:val="uk-UA"/>
              </w:rPr>
              <w:t>Інша інформація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084F3E63" w14:textId="77777777" w:rsidR="00BD3DB1" w:rsidRPr="00542FF6" w:rsidRDefault="00BD3DB1" w:rsidP="00723498">
            <w:pPr>
              <w:ind w:firstLine="484"/>
              <w:jc w:val="both"/>
              <w:rPr>
                <w:rFonts w:eastAsia="Times New Roman"/>
                <w:lang w:val="uk-UA"/>
              </w:rPr>
            </w:pPr>
            <w:r w:rsidRPr="00542FF6">
              <w:rPr>
                <w:rFonts w:eastAsia="Times New Roman"/>
                <w:lang w:val="uk-UA"/>
              </w:rPr>
              <w:t>Вартість тендерної пропозиції та всі інші ціни повинні бути чітко визначені.</w:t>
            </w:r>
          </w:p>
          <w:p w14:paraId="63190BEB" w14:textId="77777777" w:rsidR="00BD3DB1" w:rsidRPr="00542FF6" w:rsidRDefault="00BD3DB1" w:rsidP="00723498">
            <w:pPr>
              <w:ind w:firstLine="484"/>
              <w:jc w:val="both"/>
              <w:rPr>
                <w:rFonts w:eastAsia="Times New Roman"/>
                <w:lang w:val="uk-UA"/>
              </w:rPr>
            </w:pPr>
            <w:r w:rsidRPr="00542FF6">
              <w:rPr>
                <w:rFonts w:eastAsia="Times New Roman"/>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2EB19CD" w14:textId="77777777" w:rsidR="00BD3DB1" w:rsidRPr="00542FF6" w:rsidRDefault="00BD3DB1" w:rsidP="00723498">
            <w:pPr>
              <w:ind w:firstLine="484"/>
              <w:jc w:val="both"/>
              <w:rPr>
                <w:rFonts w:eastAsia="Times New Roman"/>
                <w:lang w:val="uk-UA"/>
              </w:rPr>
            </w:pPr>
            <w:r w:rsidRPr="00542FF6">
              <w:rPr>
                <w:rFonts w:eastAsia="Times New Roman"/>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049A8BD" w14:textId="77777777" w:rsidR="00BD3DB1" w:rsidRPr="00542FF6" w:rsidRDefault="00BD3DB1" w:rsidP="00723498">
            <w:pPr>
              <w:ind w:firstLine="484"/>
              <w:jc w:val="both"/>
              <w:rPr>
                <w:rFonts w:eastAsia="Times New Roman"/>
                <w:lang w:val="uk-UA"/>
              </w:rPr>
            </w:pPr>
            <w:r w:rsidRPr="00542FF6">
              <w:rPr>
                <w:rFonts w:eastAsia="Times New Roman"/>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4DB1747" w14:textId="77777777" w:rsidR="00BD3DB1" w:rsidRPr="00542FF6" w:rsidRDefault="00BD3DB1" w:rsidP="00723498">
            <w:pPr>
              <w:ind w:firstLine="484"/>
              <w:jc w:val="both"/>
              <w:rPr>
                <w:rFonts w:eastAsia="Times New Roman"/>
                <w:lang w:val="uk-UA"/>
              </w:rPr>
            </w:pPr>
            <w:r w:rsidRPr="00542FF6">
              <w:rPr>
                <w:rFonts w:eastAsia="Times New Roman"/>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418D69C" w14:textId="77777777" w:rsidR="00BD3DB1" w:rsidRPr="00542FF6" w:rsidRDefault="00BD3DB1" w:rsidP="00723498">
            <w:pPr>
              <w:ind w:firstLine="484"/>
              <w:jc w:val="both"/>
              <w:rPr>
                <w:rFonts w:eastAsia="Times New Roman"/>
                <w:b/>
                <w:lang w:val="uk-UA"/>
              </w:rPr>
            </w:pPr>
            <w:r w:rsidRPr="00542FF6">
              <w:rPr>
                <w:rFonts w:eastAsia="Times New Roman"/>
                <w:b/>
                <w:lang w:val="uk-UA"/>
              </w:rPr>
              <w:t>Інші умови тендерної документації:</w:t>
            </w:r>
          </w:p>
          <w:p w14:paraId="67EDF403" w14:textId="77777777" w:rsidR="00BD3DB1" w:rsidRPr="00542FF6" w:rsidRDefault="00BD3DB1" w:rsidP="00723498">
            <w:pPr>
              <w:ind w:firstLine="484"/>
              <w:jc w:val="both"/>
              <w:rPr>
                <w:rFonts w:eastAsia="Times New Roman"/>
                <w:lang w:val="uk-UA"/>
              </w:rPr>
            </w:pPr>
            <w:r w:rsidRPr="00542FF6">
              <w:rPr>
                <w:rFonts w:eastAsia="Times New Roman"/>
                <w:lang w:val="uk-UA"/>
              </w:rPr>
              <w:t>1. Учасники відповідають за зміст своїх тендерних пропозицій, та повинні дотримуватись норм чинного законодавства України.</w:t>
            </w:r>
          </w:p>
          <w:p w14:paraId="2EB71306" w14:textId="1FE06B31" w:rsidR="00BD3DB1" w:rsidRPr="00542FF6" w:rsidRDefault="00BD3DB1" w:rsidP="00723498">
            <w:pPr>
              <w:ind w:firstLine="484"/>
              <w:jc w:val="both"/>
              <w:rPr>
                <w:rFonts w:eastAsia="Times New Roman"/>
                <w:lang w:val="uk-UA"/>
              </w:rPr>
            </w:pPr>
            <w:r w:rsidRPr="00542FF6">
              <w:rPr>
                <w:rFonts w:eastAsia="Times New Roman"/>
                <w:lang w:val="uk-UA"/>
              </w:rPr>
              <w:t xml:space="preserve">2. </w:t>
            </w:r>
            <w:r w:rsidR="007103DE" w:rsidRPr="00542FF6">
              <w:rPr>
                <w:rFonts w:eastAsia="Times New Roman"/>
                <w:color w:val="000000"/>
              </w:rPr>
              <w:t xml:space="preserve">У разі якщо учасник або переможець не повинен складати або відповідно до норм чинного законодавства </w:t>
            </w:r>
            <w:r w:rsidR="007103DE" w:rsidRPr="00542FF6">
              <w:rPr>
                <w:rFonts w:eastAsia="Times New Roman"/>
                <w:color w:val="000000"/>
              </w:rPr>
              <w:lastRenderedPageBreak/>
              <w:t>(в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007103DE" w:rsidRPr="00542FF6">
              <w:rPr>
                <w:rFonts w:eastAsia="Times New Roman"/>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4061914A" w14:textId="77777777" w:rsidR="00BD3DB1" w:rsidRPr="00542FF6" w:rsidRDefault="00BD3DB1" w:rsidP="00723498">
            <w:pPr>
              <w:ind w:firstLine="484"/>
              <w:jc w:val="both"/>
              <w:rPr>
                <w:rFonts w:eastAsia="Times New Roman"/>
                <w:lang w:val="uk-UA"/>
              </w:rPr>
            </w:pPr>
            <w:r w:rsidRPr="00542FF6">
              <w:rPr>
                <w:rFonts w:eastAsia="Times New Roman"/>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A0FA1FD" w14:textId="77777777" w:rsidR="00BD3DB1" w:rsidRPr="00542FF6" w:rsidRDefault="00BD3DB1" w:rsidP="00723498">
            <w:pPr>
              <w:ind w:firstLine="484"/>
              <w:jc w:val="both"/>
              <w:rPr>
                <w:rFonts w:eastAsia="Times New Roman"/>
                <w:lang w:val="uk-UA"/>
              </w:rPr>
            </w:pPr>
            <w:r w:rsidRPr="00542FF6">
              <w:rPr>
                <w:rFonts w:eastAsia="Times New Roman"/>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4C66C82" w14:textId="77777777" w:rsidR="00BD3DB1" w:rsidRPr="00542FF6" w:rsidRDefault="00BD3DB1" w:rsidP="00723498">
            <w:pPr>
              <w:ind w:firstLine="484"/>
              <w:jc w:val="both"/>
              <w:rPr>
                <w:rFonts w:eastAsia="Times New Roman"/>
                <w:lang w:val="uk-UA"/>
              </w:rPr>
            </w:pPr>
            <w:r w:rsidRPr="00542FF6">
              <w:rPr>
                <w:rFonts w:eastAsia="Times New Roman"/>
                <w:lang w:val="uk-UA"/>
              </w:rPr>
              <w:t xml:space="preserve">5. Учасники торгів нерезиденти для виконання вимог щодо подання документів, передбачених </w:t>
            </w:r>
            <w:r w:rsidRPr="00542FF6">
              <w:rPr>
                <w:rFonts w:eastAsia="Times New Roman"/>
                <w:b/>
                <w:lang w:val="uk-UA"/>
              </w:rPr>
              <w:t>Додатком 1</w:t>
            </w:r>
            <w:r w:rsidRPr="00542FF6">
              <w:rPr>
                <w:rFonts w:eastAsia="Times New Roman"/>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B3D8BF9" w14:textId="7506072F" w:rsidR="00BD3DB1" w:rsidRPr="00542FF6" w:rsidRDefault="00BD3DB1" w:rsidP="00723498">
            <w:pPr>
              <w:ind w:firstLine="484"/>
              <w:jc w:val="both"/>
              <w:rPr>
                <w:rFonts w:eastAsia="Times New Roman"/>
                <w:lang w:val="uk-UA"/>
              </w:rPr>
            </w:pPr>
            <w:r w:rsidRPr="00542FF6">
              <w:rPr>
                <w:rFonts w:eastAsia="Times New Roman"/>
                <w:lang w:val="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532F93A4" w14:textId="77777777" w:rsidR="00BD3DB1" w:rsidRPr="00542FF6" w:rsidRDefault="00BD3DB1" w:rsidP="00723498">
            <w:pPr>
              <w:ind w:firstLine="484"/>
              <w:jc w:val="both"/>
              <w:rPr>
                <w:rFonts w:eastAsia="Times New Roman"/>
                <w:lang w:val="uk-UA"/>
              </w:rPr>
            </w:pPr>
            <w:r w:rsidRPr="00542FF6">
              <w:rPr>
                <w:rFonts w:eastAsia="Times New Roman"/>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14:paraId="40807AC1" w14:textId="77777777" w:rsidR="00FA348D" w:rsidRPr="00542FF6" w:rsidRDefault="00FA348D" w:rsidP="00FA348D">
            <w:pPr>
              <w:widowControl w:val="0"/>
              <w:jc w:val="both"/>
              <w:rPr>
                <w:rFonts w:eastAsia="Times New Roman"/>
              </w:rPr>
            </w:pPr>
            <w:r w:rsidRPr="00542FF6">
              <w:rPr>
                <w:rFonts w:eastAsia="Times New Roman"/>
                <w:color w:val="000000"/>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542FF6">
              <w:rPr>
                <w:rFonts w:eastAsia="Times New Roman"/>
              </w:rPr>
              <w:t>, жодних окремих підтверджень не потрібно подавати в складі тендерної пропозиції.</w:t>
            </w:r>
          </w:p>
          <w:p w14:paraId="24740B25" w14:textId="77777777" w:rsidR="00BD3DB1" w:rsidRPr="00542FF6" w:rsidRDefault="00BD3DB1" w:rsidP="00723498">
            <w:pPr>
              <w:ind w:firstLine="484"/>
              <w:jc w:val="both"/>
              <w:rPr>
                <w:rFonts w:eastAsia="Times New Roman"/>
                <w:lang w:val="uk-UA"/>
              </w:rPr>
            </w:pPr>
            <w:r w:rsidRPr="00542FF6">
              <w:rPr>
                <w:rFonts w:eastAsia="Times New Roman"/>
                <w:lang w:val="uk-UA"/>
              </w:rPr>
              <w:t>7. Документи, видані державними органами, повинні відповідати вимогам нормативних актів, відповідно до яких такі документи видані.</w:t>
            </w:r>
          </w:p>
          <w:p w14:paraId="12DC5F7D" w14:textId="77777777" w:rsidR="00BD3DB1" w:rsidRPr="00542FF6" w:rsidRDefault="00BD3DB1" w:rsidP="00723498">
            <w:pPr>
              <w:ind w:firstLine="484"/>
              <w:jc w:val="both"/>
              <w:rPr>
                <w:rFonts w:eastAsia="Times New Roman"/>
                <w:lang w:val="uk-UA"/>
              </w:rPr>
            </w:pPr>
            <w:r w:rsidRPr="00542FF6">
              <w:rPr>
                <w:rFonts w:eastAsia="Times New Roman"/>
                <w:lang w:val="uk-UA"/>
              </w:rPr>
              <w:t xml:space="preserve">8. Учасник, який подав тендерну пропозицію вважається таким, що згодний з проектом договору про закупівлю, викладеним в </w:t>
            </w:r>
            <w:r w:rsidRPr="00542FF6">
              <w:rPr>
                <w:rFonts w:eastAsia="Times New Roman"/>
                <w:b/>
                <w:lang w:val="uk-UA"/>
              </w:rPr>
              <w:t>Додатку 3</w:t>
            </w:r>
            <w:r w:rsidRPr="00542FF6">
              <w:rPr>
                <w:rFonts w:eastAsia="Times New Roman"/>
                <w:lang w:val="uk-UA"/>
              </w:rPr>
              <w:t xml:space="preserve"> до цієї тендерної документації та буде дотримуватися умов своєї </w:t>
            </w:r>
            <w:r w:rsidRPr="00542FF6">
              <w:rPr>
                <w:rFonts w:eastAsia="Times New Roman"/>
                <w:lang w:val="uk-UA"/>
              </w:rPr>
              <w:lastRenderedPageBreak/>
              <w:t xml:space="preserve">тендерної пропозиції протягом строку встановленого в </w:t>
            </w:r>
            <w:r w:rsidRPr="00542FF6">
              <w:rPr>
                <w:rFonts w:eastAsia="Times New Roman"/>
                <w:b/>
                <w:lang w:val="uk-UA"/>
              </w:rPr>
              <w:t xml:space="preserve">п. 4 Розділу 3 </w:t>
            </w:r>
            <w:r w:rsidRPr="00542FF6">
              <w:rPr>
                <w:rFonts w:eastAsia="Times New Roman"/>
                <w:lang w:val="uk-UA"/>
              </w:rPr>
              <w:t>до цієї тендерної документації.</w:t>
            </w:r>
          </w:p>
          <w:p w14:paraId="2B47F81B" w14:textId="77777777" w:rsidR="00BD3DB1" w:rsidRPr="00542FF6" w:rsidRDefault="00BD3DB1" w:rsidP="00723498">
            <w:pPr>
              <w:ind w:firstLine="484"/>
              <w:jc w:val="both"/>
              <w:rPr>
                <w:rFonts w:eastAsia="Times New Roman"/>
                <w:lang w:val="uk-UA"/>
              </w:rPr>
            </w:pPr>
            <w:r w:rsidRPr="00542FF6">
              <w:rPr>
                <w:rFonts w:eastAsia="Times New Roman"/>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305F868" w14:textId="77777777" w:rsidR="00BD3DB1" w:rsidRPr="00542FF6" w:rsidRDefault="00BD3DB1" w:rsidP="00723498">
            <w:pPr>
              <w:ind w:firstLine="484"/>
              <w:jc w:val="both"/>
              <w:rPr>
                <w:rFonts w:eastAsia="Times New Roman"/>
                <w:lang w:val="uk-UA"/>
              </w:rPr>
            </w:pPr>
            <w:r w:rsidRPr="00542FF6">
              <w:rPr>
                <w:rFonts w:eastAsia="Times New Roman"/>
                <w:lang w:val="uk-UA"/>
              </w:rPr>
              <w:t>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046908A8" w14:textId="713DA363" w:rsidR="00BD3DB1" w:rsidRPr="00542FF6" w:rsidRDefault="00BD3DB1" w:rsidP="00723498">
            <w:pPr>
              <w:ind w:firstLine="484"/>
              <w:jc w:val="both"/>
              <w:rPr>
                <w:rFonts w:eastAsia="Times New Roman"/>
                <w:lang w:val="uk-UA"/>
              </w:rPr>
            </w:pPr>
            <w:r w:rsidRPr="00542FF6">
              <w:rPr>
                <w:rFonts w:eastAsia="Times New Roman"/>
                <w:lang w:val="uk-UA"/>
              </w:rPr>
              <w:t xml:space="preserve">11. </w:t>
            </w:r>
            <w:r w:rsidR="002E084D" w:rsidRPr="00542FF6">
              <w:rPr>
                <w:rFonts w:eastAsia="Times New Roman"/>
                <w:lang w:val="uk-UA"/>
              </w:rPr>
              <w:t>Тендерна п</w:t>
            </w:r>
            <w:r w:rsidRPr="00542FF6">
              <w:rPr>
                <w:rFonts w:eastAsia="Times New Roman"/>
                <w:lang w:val="uk-UA"/>
              </w:rPr>
              <w:t>ропозиція учасника може містити документи з водяними знаками.</w:t>
            </w:r>
          </w:p>
          <w:p w14:paraId="4C7DC1C3" w14:textId="77777777" w:rsidR="00BD3DB1" w:rsidRPr="00542FF6" w:rsidRDefault="00BD3DB1" w:rsidP="00723498">
            <w:pPr>
              <w:ind w:firstLine="484"/>
              <w:jc w:val="both"/>
              <w:rPr>
                <w:rFonts w:eastAsia="Times New Roman"/>
                <w:lang w:val="uk-UA"/>
              </w:rPr>
            </w:pPr>
            <w:r w:rsidRPr="00542FF6">
              <w:rPr>
                <w:rFonts w:eastAsia="Times New Roman"/>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F7F408B" w14:textId="77777777" w:rsidR="00BD3DB1" w:rsidRPr="00542FF6" w:rsidRDefault="00BD3DB1" w:rsidP="00723498">
            <w:pPr>
              <w:ind w:firstLine="484"/>
              <w:jc w:val="both"/>
              <w:rPr>
                <w:rFonts w:eastAsia="Times New Roman"/>
                <w:lang w:val="uk-UA"/>
              </w:rPr>
            </w:pPr>
            <w:r w:rsidRPr="00542FF6">
              <w:rPr>
                <w:rFonts w:eastAsia="Times New Roman"/>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FDBBAC9" w14:textId="77777777" w:rsidR="00BD3DB1" w:rsidRPr="00542FF6" w:rsidRDefault="00BD3DB1" w:rsidP="00723498">
            <w:pPr>
              <w:ind w:firstLine="484"/>
              <w:jc w:val="both"/>
              <w:rPr>
                <w:rFonts w:eastAsia="Times New Roman"/>
                <w:lang w:val="uk-UA"/>
              </w:rPr>
            </w:pPr>
            <w:r w:rsidRPr="00542FF6">
              <w:rPr>
                <w:rFonts w:eastAsia="Times New Roman"/>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B9983E4" w14:textId="77777777" w:rsidR="00BD3DB1" w:rsidRPr="00542FF6" w:rsidRDefault="00BD3DB1" w:rsidP="00723498">
            <w:pPr>
              <w:ind w:firstLine="484"/>
              <w:jc w:val="both"/>
              <w:rPr>
                <w:rFonts w:eastAsia="Times New Roman"/>
                <w:lang w:val="uk-UA"/>
              </w:rPr>
            </w:pPr>
            <w:r w:rsidRPr="00542FF6">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5093E698" w14:textId="77777777" w:rsidR="00BB5076" w:rsidRPr="00542FF6" w:rsidRDefault="00BB5076" w:rsidP="00BB5076">
            <w:pPr>
              <w:widowControl w:val="0"/>
              <w:pBdr>
                <w:top w:val="nil"/>
                <w:left w:val="nil"/>
                <w:bottom w:val="nil"/>
                <w:right w:val="nil"/>
                <w:between w:val="nil"/>
              </w:pBdr>
              <w:jc w:val="both"/>
              <w:rPr>
                <w:rFonts w:eastAsia="Times New Roman"/>
                <w:color w:val="auto"/>
                <w:lang w:val="uk-UA"/>
              </w:rPr>
            </w:pPr>
            <w:r w:rsidRPr="00542FF6">
              <w:rPr>
                <w:rFonts w:eastAsia="Times New Roman"/>
                <w:color w:val="auto"/>
                <w:lang w:val="uk-UA"/>
              </w:rPr>
              <w:t xml:space="preserve">А також враховувати, що в Україні </w:t>
            </w:r>
            <w:r w:rsidRPr="00542FF6">
              <w:rPr>
                <w:rFonts w:eastAsia="Times New Roman"/>
                <w:color w:val="auto"/>
                <w:highlight w:val="white"/>
                <w:lang w:val="uk-UA"/>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542FF6">
              <w:rPr>
                <w:rFonts w:eastAsia="Times New Roman"/>
                <w:i/>
                <w:color w:val="auto"/>
                <w:highlight w:val="white"/>
                <w:lang w:val="uk-UA"/>
              </w:rPr>
              <w:t xml:space="preserve"> з</w:t>
            </w:r>
            <w:r w:rsidRPr="00542FF6">
              <w:rPr>
                <w:rFonts w:eastAsia="Times New Roman"/>
                <w:color w:val="auto"/>
                <w:highlight w:val="white"/>
                <w:lang w:val="uk-UA"/>
              </w:rPr>
              <w:t xml:space="preserve">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w:t>
            </w:r>
            <w:r w:rsidRPr="00542FF6">
              <w:rPr>
                <w:rFonts w:eastAsia="Times New Roman"/>
                <w:color w:val="auto"/>
                <w:highlight w:val="white"/>
                <w:lang w:val="uk-UA"/>
              </w:rPr>
              <w:lastRenderedPageBreak/>
              <w:t>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542FF6">
              <w:rPr>
                <w:rFonts w:eastAsia="Times New Roman"/>
                <w:color w:val="auto"/>
                <w:lang w:val="uk-UA"/>
              </w:rPr>
              <w:t>;</w:t>
            </w:r>
          </w:p>
          <w:p w14:paraId="5B65979F" w14:textId="55023008" w:rsidR="00BD3DB1" w:rsidRPr="00542FF6" w:rsidRDefault="00BB5076" w:rsidP="00BB5076">
            <w:pPr>
              <w:ind w:firstLine="484"/>
              <w:jc w:val="both"/>
              <w:rPr>
                <w:lang w:val="uk-UA"/>
              </w:rPr>
            </w:pPr>
            <w:r w:rsidRPr="00542FF6">
              <w:rPr>
                <w:rFonts w:eastAsia="Times New Roman"/>
                <w:color w:val="auto"/>
                <w:highlight w:val="white"/>
                <w:lang w:val="uk-UA"/>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w:t>
            </w:r>
            <w:r w:rsidRPr="00542FF6">
              <w:rPr>
                <w:rFonts w:eastAsia="Times New Roman"/>
                <w:color w:val="auto"/>
                <w:highlight w:val="white"/>
              </w:rPr>
              <w:t>№1178.</w:t>
            </w:r>
          </w:p>
        </w:tc>
      </w:tr>
      <w:tr w:rsidR="00BD3DB1" w:rsidRPr="00CE104B" w14:paraId="6535B681" w14:textId="77777777" w:rsidTr="00C66C52">
        <w:trPr>
          <w:trHeight w:val="520"/>
          <w:jc w:val="center"/>
        </w:trPr>
        <w:tc>
          <w:tcPr>
            <w:tcW w:w="829" w:type="dxa"/>
            <w:tcBorders>
              <w:top w:val="single" w:sz="4" w:space="0" w:color="000001"/>
              <w:left w:val="single" w:sz="4" w:space="0" w:color="000001"/>
              <w:bottom w:val="single" w:sz="4" w:space="0" w:color="000001"/>
              <w:right w:val="single" w:sz="4" w:space="0" w:color="000001"/>
            </w:tcBorders>
            <w:shd w:val="clear" w:color="auto" w:fill="auto"/>
          </w:tcPr>
          <w:p w14:paraId="5543AF0A" w14:textId="77777777" w:rsidR="00BD3DB1" w:rsidRPr="00542FF6" w:rsidRDefault="00BD3DB1">
            <w:pPr>
              <w:widowControl w:val="0"/>
              <w:rPr>
                <w:lang w:val="uk-UA"/>
              </w:rPr>
            </w:pPr>
            <w:r w:rsidRPr="00542FF6">
              <w:rPr>
                <w:rFonts w:eastAsia="Times New Roman"/>
                <w:lang w:val="uk-UA"/>
              </w:rPr>
              <w:lastRenderedPageBreak/>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209EF2FE" w14:textId="77777777" w:rsidR="00BD3DB1" w:rsidRPr="00542FF6" w:rsidRDefault="00BD3DB1">
            <w:pPr>
              <w:widowControl w:val="0"/>
              <w:rPr>
                <w:lang w:val="uk-UA"/>
              </w:rPr>
            </w:pPr>
            <w:r w:rsidRPr="00542FF6">
              <w:rPr>
                <w:rFonts w:eastAsia="Times New Roman"/>
                <w:b/>
                <w:lang w:val="uk-UA"/>
              </w:rPr>
              <w:t>Відхилення тендерних пропозицій</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0CDCC462" w14:textId="77777777" w:rsidR="00BD3DB1" w:rsidRPr="00542FF6" w:rsidRDefault="00BD3DB1" w:rsidP="00EE20C6">
            <w:pPr>
              <w:ind w:firstLine="259"/>
              <w:jc w:val="both"/>
              <w:textAlignment w:val="baseline"/>
              <w:rPr>
                <w:rFonts w:eastAsia="Times New Roman"/>
                <w:b/>
                <w:color w:val="000000"/>
                <w:lang w:val="uk-UA" w:eastAsia="uk-UA"/>
              </w:rPr>
            </w:pPr>
            <w:bookmarkStart w:id="6" w:name="26in1rg"/>
            <w:bookmarkEnd w:id="6"/>
            <w:r w:rsidRPr="00542FF6">
              <w:rPr>
                <w:rFonts w:eastAsia="Times New Roman"/>
                <w:b/>
                <w:color w:val="000000"/>
                <w:lang w:val="uk-UA" w:eastAsia="uk-UA"/>
              </w:rPr>
              <w:t>Замовник відхиляє тендерну пропозицію із зазначенням аргументації в електронній системі закупівель у разі, коли:</w:t>
            </w:r>
          </w:p>
          <w:p w14:paraId="0C66895E" w14:textId="77777777" w:rsidR="00BD3DB1" w:rsidRPr="00542FF6" w:rsidRDefault="00BD3DB1" w:rsidP="00EE20C6">
            <w:pPr>
              <w:ind w:firstLine="259"/>
              <w:jc w:val="both"/>
              <w:textAlignment w:val="baseline"/>
              <w:rPr>
                <w:rFonts w:eastAsia="Times New Roman"/>
                <w:color w:val="000000"/>
                <w:lang w:val="uk-UA" w:eastAsia="uk-UA"/>
              </w:rPr>
            </w:pPr>
            <w:r w:rsidRPr="00542FF6">
              <w:rPr>
                <w:rFonts w:eastAsia="Times New Roman"/>
                <w:b/>
                <w:color w:val="000000"/>
                <w:lang w:val="uk-UA" w:eastAsia="uk-UA"/>
              </w:rPr>
              <w:t>1) учасник процедури</w:t>
            </w:r>
            <w:r w:rsidRPr="00542FF6">
              <w:rPr>
                <w:rFonts w:eastAsia="Times New Roman"/>
                <w:color w:val="000000"/>
                <w:lang w:val="uk-UA" w:eastAsia="uk-UA"/>
              </w:rPr>
              <w:t xml:space="preserve"> закупівлі:</w:t>
            </w:r>
          </w:p>
          <w:p w14:paraId="54B0A39A" w14:textId="77777777" w:rsidR="00BD3DB1" w:rsidRPr="00542FF6" w:rsidRDefault="00BD3DB1" w:rsidP="00EE20C6">
            <w:pPr>
              <w:ind w:firstLine="259"/>
              <w:jc w:val="both"/>
              <w:textAlignment w:val="baseline"/>
              <w:rPr>
                <w:rFonts w:eastAsia="Times New Roman"/>
                <w:color w:val="000000"/>
                <w:lang w:val="uk-UA" w:eastAsia="uk-UA"/>
              </w:rPr>
            </w:pPr>
            <w:r w:rsidRPr="00542FF6">
              <w:rPr>
                <w:rFonts w:eastAsia="Times New Roman"/>
                <w:color w:val="000000"/>
                <w:lang w:val="uk-UA" w:eastAsia="uk-UA"/>
              </w:rPr>
              <w:t>— підпадає під підстави, встановлені пунктом 47 цих особливостей;</w:t>
            </w:r>
          </w:p>
          <w:p w14:paraId="17813D97" w14:textId="77777777" w:rsidR="00BD3DB1" w:rsidRPr="00542FF6" w:rsidRDefault="00BD3DB1" w:rsidP="00EE20C6">
            <w:pPr>
              <w:ind w:firstLine="259"/>
              <w:jc w:val="both"/>
              <w:textAlignment w:val="baseline"/>
              <w:rPr>
                <w:rFonts w:eastAsia="Times New Roman"/>
                <w:color w:val="000000"/>
                <w:lang w:val="uk-UA" w:eastAsia="uk-UA"/>
              </w:rPr>
            </w:pPr>
            <w:r w:rsidRPr="00542FF6">
              <w:rPr>
                <w:rFonts w:eastAsia="Times New Roman"/>
                <w:color w:val="000000"/>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42 Особливостей;</w:t>
            </w:r>
          </w:p>
          <w:p w14:paraId="542479E2" w14:textId="77777777" w:rsidR="00BD3DB1" w:rsidRPr="00542FF6" w:rsidRDefault="00BD3DB1" w:rsidP="00EE20C6">
            <w:pPr>
              <w:ind w:firstLine="259"/>
              <w:jc w:val="both"/>
              <w:textAlignment w:val="baseline"/>
              <w:rPr>
                <w:rFonts w:eastAsia="Times New Roman"/>
                <w:color w:val="000000"/>
                <w:lang w:val="uk-UA" w:eastAsia="uk-UA"/>
              </w:rPr>
            </w:pPr>
            <w:r w:rsidRPr="00542FF6">
              <w:rPr>
                <w:rFonts w:eastAsia="Times New Roman"/>
                <w:color w:val="000000"/>
                <w:lang w:val="uk-UA" w:eastAsia="uk-UA"/>
              </w:rPr>
              <w:t>— не надав забезпечення тендерної пропозиції, якщо таке забезпечення вимагалося замовником;</w:t>
            </w:r>
          </w:p>
          <w:p w14:paraId="1664BD81" w14:textId="77777777" w:rsidR="00BD3DB1" w:rsidRPr="00542FF6" w:rsidRDefault="00BD3DB1" w:rsidP="00EE20C6">
            <w:pPr>
              <w:ind w:firstLine="259"/>
              <w:jc w:val="both"/>
              <w:textAlignment w:val="baseline"/>
              <w:rPr>
                <w:rFonts w:eastAsia="Times New Roman"/>
                <w:color w:val="000000"/>
                <w:lang w:val="uk-UA" w:eastAsia="uk-UA"/>
              </w:rPr>
            </w:pPr>
            <w:r w:rsidRPr="00542FF6">
              <w:rPr>
                <w:rFonts w:eastAsia="Times New Roman"/>
                <w:color w:val="000000"/>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1C6AEA5" w14:textId="77777777" w:rsidR="00BD3DB1" w:rsidRPr="00542FF6" w:rsidRDefault="00BD3DB1" w:rsidP="00EE20C6">
            <w:pPr>
              <w:ind w:firstLine="259"/>
              <w:jc w:val="both"/>
              <w:textAlignment w:val="baseline"/>
              <w:rPr>
                <w:rFonts w:eastAsia="Times New Roman"/>
                <w:color w:val="000000"/>
                <w:lang w:val="uk-UA" w:eastAsia="uk-UA"/>
              </w:rPr>
            </w:pPr>
            <w:r w:rsidRPr="00542FF6">
              <w:rPr>
                <w:rFonts w:eastAsia="Times New Roman"/>
                <w:color w:val="000000"/>
                <w:lang w:val="uk-UA" w:eastAsia="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2E26ACEF" w14:textId="77777777" w:rsidR="00BD3DB1" w:rsidRPr="00542FF6" w:rsidRDefault="00BD3DB1" w:rsidP="00EE20C6">
            <w:pPr>
              <w:ind w:firstLine="259"/>
              <w:jc w:val="both"/>
              <w:textAlignment w:val="baseline"/>
              <w:rPr>
                <w:lang w:val="uk-UA"/>
              </w:rPr>
            </w:pPr>
            <w:r w:rsidRPr="00542FF6">
              <w:rPr>
                <w:lang w:val="uk-UA"/>
              </w:rPr>
              <w:t>— визначив конфіденційною інформацію, що не може бути визначена як конфіденційна відповідно до вимог абзацу другого пункту 40 цих Особливостей;</w:t>
            </w:r>
          </w:p>
          <w:p w14:paraId="1B009542" w14:textId="77777777" w:rsidR="00C61434" w:rsidRPr="00542FF6" w:rsidRDefault="00BD3DB1" w:rsidP="00C61434">
            <w:pPr>
              <w:shd w:val="clear" w:color="auto" w:fill="FFFFFF"/>
              <w:ind w:firstLine="567"/>
              <w:jc w:val="both"/>
              <w:rPr>
                <w:rFonts w:eastAsia="Times New Roman"/>
                <w:color w:val="auto"/>
                <w:highlight w:val="white"/>
                <w:lang w:val="uk-UA"/>
              </w:rPr>
            </w:pPr>
            <w:r w:rsidRPr="00542FF6">
              <w:rPr>
                <w:lang w:val="uk-UA"/>
              </w:rPr>
              <w:t xml:space="preserve">— </w:t>
            </w:r>
            <w:r w:rsidR="00C61434" w:rsidRPr="00542FF6">
              <w:rPr>
                <w:rFonts w:eastAsia="Times New Roman"/>
                <w:color w:val="auto"/>
                <w:highlight w:val="white"/>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w:t>
            </w:r>
            <w:r w:rsidR="00C61434" w:rsidRPr="00542FF6">
              <w:rPr>
                <w:rFonts w:eastAsia="Times New Roman"/>
                <w:color w:val="auto"/>
                <w:highlight w:val="white"/>
                <w:lang w:val="uk-UA"/>
              </w:rPr>
              <w:lastRenderedPageBreak/>
              <w:t>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1946300" w14:textId="77777777" w:rsidR="00BD3DB1" w:rsidRPr="00542FF6" w:rsidRDefault="00BD3DB1" w:rsidP="00B81202">
            <w:pPr>
              <w:pStyle w:val="af0"/>
              <w:ind w:left="0"/>
              <w:jc w:val="both"/>
              <w:textAlignment w:val="baseline"/>
              <w:rPr>
                <w:lang w:val="uk-UA"/>
              </w:rPr>
            </w:pPr>
            <w:r w:rsidRPr="00542FF6">
              <w:rPr>
                <w:lang w:val="uk-UA"/>
              </w:rPr>
              <w:t>2) тендерна пропозиція:</w:t>
            </w:r>
          </w:p>
          <w:p w14:paraId="44A6CE71" w14:textId="77777777" w:rsidR="00BD3DB1" w:rsidRPr="00542FF6" w:rsidRDefault="00BD3DB1" w:rsidP="00B81202">
            <w:pPr>
              <w:pStyle w:val="af0"/>
              <w:ind w:left="0"/>
              <w:jc w:val="both"/>
              <w:textAlignment w:val="baseline"/>
              <w:rPr>
                <w:lang w:val="uk-UA"/>
              </w:rPr>
            </w:pPr>
            <w:r w:rsidRPr="00542FF6">
              <w:rPr>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4E4A9DEA" w14:textId="77777777" w:rsidR="00BD3DB1" w:rsidRPr="00542FF6" w:rsidRDefault="00BD3DB1" w:rsidP="00B81202">
            <w:pPr>
              <w:pStyle w:val="af0"/>
              <w:ind w:left="0"/>
              <w:jc w:val="both"/>
              <w:textAlignment w:val="baseline"/>
              <w:rPr>
                <w:lang w:val="uk-UA"/>
              </w:rPr>
            </w:pPr>
            <w:r w:rsidRPr="00542FF6">
              <w:rPr>
                <w:lang w:val="uk-UA"/>
              </w:rPr>
              <w:t>— є такою, строк дії якої закінчився;</w:t>
            </w:r>
          </w:p>
          <w:p w14:paraId="1F99042F" w14:textId="77777777" w:rsidR="00BD3DB1" w:rsidRPr="00542FF6" w:rsidRDefault="00BD3DB1" w:rsidP="00B81202">
            <w:pPr>
              <w:pStyle w:val="af0"/>
              <w:ind w:left="0"/>
              <w:jc w:val="both"/>
              <w:textAlignment w:val="baseline"/>
              <w:rPr>
                <w:lang w:val="uk-UA"/>
              </w:rPr>
            </w:pPr>
            <w:r w:rsidRPr="00542FF6">
              <w:rPr>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C42414F" w14:textId="77777777" w:rsidR="00BD3DB1" w:rsidRPr="00542FF6" w:rsidRDefault="00BD3DB1" w:rsidP="00B81202">
            <w:pPr>
              <w:pStyle w:val="af0"/>
              <w:ind w:left="0"/>
              <w:jc w:val="both"/>
              <w:textAlignment w:val="baseline"/>
              <w:rPr>
                <w:lang w:val="uk-UA"/>
              </w:rPr>
            </w:pPr>
            <w:r w:rsidRPr="00542FF6">
              <w:rPr>
                <w:lang w:val="uk-UA"/>
              </w:rPr>
              <w:t>— не відповідає вимогам, установленим у тендерній документації відповідно до абзацу першого частини третьої статті 22 Закону;</w:t>
            </w:r>
          </w:p>
          <w:p w14:paraId="24D0636B" w14:textId="77777777" w:rsidR="00BD3DB1" w:rsidRPr="00542FF6" w:rsidRDefault="00BD3DB1" w:rsidP="00B81202">
            <w:pPr>
              <w:pStyle w:val="af0"/>
              <w:ind w:left="0"/>
              <w:jc w:val="both"/>
              <w:textAlignment w:val="baseline"/>
              <w:rPr>
                <w:lang w:val="uk-UA"/>
              </w:rPr>
            </w:pPr>
            <w:r w:rsidRPr="00542FF6">
              <w:rPr>
                <w:lang w:val="uk-UA"/>
              </w:rPr>
              <w:t>3) переможець процедури закупівлі:</w:t>
            </w:r>
          </w:p>
          <w:p w14:paraId="6982D30A" w14:textId="77777777" w:rsidR="00BD3DB1" w:rsidRPr="00542FF6" w:rsidRDefault="00BD3DB1" w:rsidP="00B81202">
            <w:pPr>
              <w:pStyle w:val="af0"/>
              <w:ind w:left="-58"/>
              <w:jc w:val="both"/>
              <w:textAlignment w:val="baseline"/>
              <w:rPr>
                <w:lang w:val="uk-UA"/>
              </w:rPr>
            </w:pPr>
            <w:r w:rsidRPr="00542FF6">
              <w:rPr>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2DFC09BA" w14:textId="77777777" w:rsidR="00FC6F67" w:rsidRPr="00542FF6" w:rsidRDefault="00BD3DB1" w:rsidP="00FC6F67">
            <w:pPr>
              <w:shd w:val="clear" w:color="auto" w:fill="FFFFFF"/>
              <w:jc w:val="both"/>
              <w:rPr>
                <w:rFonts w:eastAsia="Times New Roman"/>
                <w:color w:val="auto"/>
                <w:highlight w:val="white"/>
              </w:rPr>
            </w:pPr>
            <w:r w:rsidRPr="00542FF6">
              <w:rPr>
                <w:lang w:val="uk-UA"/>
              </w:rPr>
              <w:t xml:space="preserve">— </w:t>
            </w:r>
            <w:r w:rsidR="00FC6F67" w:rsidRPr="00542FF6">
              <w:rPr>
                <w:rFonts w:eastAsia="Times New Roman"/>
                <w:color w:val="auto"/>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6E9C0A80" w14:textId="77777777" w:rsidR="00BD3DB1" w:rsidRPr="00542FF6" w:rsidRDefault="00BD3DB1" w:rsidP="00B81202">
            <w:pPr>
              <w:pStyle w:val="af0"/>
              <w:ind w:left="-58"/>
              <w:jc w:val="both"/>
              <w:textAlignment w:val="baseline"/>
              <w:rPr>
                <w:lang w:val="uk-UA"/>
              </w:rPr>
            </w:pPr>
            <w:r w:rsidRPr="00542FF6">
              <w:rPr>
                <w:lang w:val="uk-UA"/>
              </w:rPr>
              <w:t>— не надав забезпечення виконання договору про закупівлю, якщо таке забезпечення вимагалося замовником;</w:t>
            </w:r>
          </w:p>
          <w:p w14:paraId="734BCA1B" w14:textId="77777777" w:rsidR="00BD3DB1" w:rsidRPr="00542FF6" w:rsidRDefault="00BD3DB1" w:rsidP="00B81202">
            <w:pPr>
              <w:pStyle w:val="af0"/>
              <w:ind w:left="0"/>
              <w:jc w:val="both"/>
              <w:textAlignment w:val="baseline"/>
              <w:rPr>
                <w:lang w:val="uk-UA"/>
              </w:rPr>
            </w:pPr>
            <w:r w:rsidRPr="00542FF6">
              <w:rPr>
                <w:lang w:val="uk-UA"/>
              </w:rPr>
              <w:lastRenderedPageBreak/>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3D956685" w14:textId="77777777" w:rsidR="00BD3DB1" w:rsidRPr="00542FF6" w:rsidRDefault="00BD3DB1" w:rsidP="00B661DF">
            <w:pPr>
              <w:pStyle w:val="af0"/>
              <w:ind w:left="-58"/>
              <w:jc w:val="both"/>
              <w:textAlignment w:val="baseline"/>
              <w:rPr>
                <w:b/>
                <w:i/>
                <w:lang w:val="uk-UA"/>
              </w:rPr>
            </w:pPr>
            <w:r w:rsidRPr="00542FF6">
              <w:rPr>
                <w:b/>
                <w:i/>
                <w:lang w:val="uk-UA"/>
              </w:rPr>
              <w:t>Замовник може відхилити тендерну пропозицію із зазначенням аргументації в електронній системі закупівель у разі, коли:</w:t>
            </w:r>
          </w:p>
          <w:p w14:paraId="278AC7C5" w14:textId="77777777" w:rsidR="00BD3DB1" w:rsidRPr="00542FF6" w:rsidRDefault="00BD3DB1" w:rsidP="00B661DF">
            <w:pPr>
              <w:pStyle w:val="af0"/>
              <w:ind w:left="-58"/>
              <w:jc w:val="both"/>
              <w:textAlignment w:val="baseline"/>
              <w:rPr>
                <w:lang w:val="uk-UA"/>
              </w:rPr>
            </w:pPr>
            <w:r w:rsidRPr="00542FF6">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C3827E2" w14:textId="71E8F964" w:rsidR="00094845" w:rsidRPr="00542FF6" w:rsidRDefault="00BD3DB1" w:rsidP="00094845">
            <w:pPr>
              <w:jc w:val="both"/>
              <w:rPr>
                <w:rFonts w:eastAsia="Times New Roman"/>
                <w:color w:val="auto"/>
                <w:highlight w:val="white"/>
              </w:rPr>
            </w:pPr>
            <w:r w:rsidRPr="00542FF6">
              <w:rPr>
                <w:lang w:val="uk-UA"/>
              </w:rPr>
              <w:t xml:space="preserve">2) </w:t>
            </w:r>
            <w:r w:rsidR="00094845" w:rsidRPr="00542FF6">
              <w:rPr>
                <w:rFonts w:eastAsia="Times New Roman"/>
                <w:color w:val="00B050"/>
                <w:highlight w:val="white"/>
              </w:rPr>
              <w:t> </w:t>
            </w:r>
            <w:r w:rsidR="00094845" w:rsidRPr="00542FF6">
              <w:rPr>
                <w:rFonts w:eastAsia="Times New Roman"/>
                <w:color w:val="auto"/>
                <w:highlight w:val="white"/>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121EA709" w14:textId="0FE701AE" w:rsidR="00BD3DB1" w:rsidRPr="00542FF6" w:rsidRDefault="00BD3DB1" w:rsidP="00B661DF">
            <w:pPr>
              <w:pStyle w:val="af0"/>
              <w:ind w:left="-58"/>
              <w:jc w:val="both"/>
              <w:textAlignment w:val="baseline"/>
            </w:pPr>
          </w:p>
          <w:p w14:paraId="3CFACF46" w14:textId="77777777" w:rsidR="00BD3DB1" w:rsidRPr="00542FF6" w:rsidRDefault="00BD3DB1" w:rsidP="00B661DF">
            <w:pPr>
              <w:pStyle w:val="af0"/>
              <w:ind w:left="-58"/>
              <w:jc w:val="both"/>
              <w:textAlignment w:val="baseline"/>
              <w:rPr>
                <w:lang w:val="uk-UA"/>
              </w:rPr>
            </w:pPr>
            <w:r w:rsidRPr="00542FF6">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7CEE8372" w14:textId="77777777" w:rsidR="00BD3DB1" w:rsidRPr="00542FF6" w:rsidRDefault="00BD3DB1" w:rsidP="00B661DF">
            <w:pPr>
              <w:pStyle w:val="af0"/>
              <w:ind w:left="0"/>
              <w:jc w:val="both"/>
              <w:textAlignment w:val="baseline"/>
              <w:rPr>
                <w:lang w:val="uk-UA"/>
              </w:rPr>
            </w:pPr>
            <w:r w:rsidRPr="00542FF6">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D3DB1" w:rsidRPr="00542FF6" w14:paraId="299D345E" w14:textId="77777777" w:rsidTr="00C66C52">
        <w:trPr>
          <w:trHeight w:val="520"/>
          <w:jc w:val="center"/>
        </w:trPr>
        <w:tc>
          <w:tcPr>
            <w:tcW w:w="10297"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58A76A13" w14:textId="77777777" w:rsidR="00BD3DB1" w:rsidRPr="00542FF6" w:rsidRDefault="00BD3DB1">
            <w:pPr>
              <w:widowControl w:val="0"/>
              <w:ind w:hanging="20"/>
              <w:jc w:val="center"/>
              <w:rPr>
                <w:lang w:val="uk-UA"/>
              </w:rPr>
            </w:pPr>
            <w:r w:rsidRPr="00542FF6">
              <w:rPr>
                <w:rFonts w:eastAsia="Times New Roman"/>
                <w:b/>
                <w:lang w:val="uk-UA"/>
              </w:rPr>
              <w:lastRenderedPageBreak/>
              <w:t>VI. Результати торгів та укладання договору про закупівлю</w:t>
            </w:r>
          </w:p>
        </w:tc>
      </w:tr>
      <w:tr w:rsidR="00BD3DB1" w:rsidRPr="00542FF6" w14:paraId="400FE827" w14:textId="77777777" w:rsidTr="00C66C52">
        <w:trPr>
          <w:trHeight w:val="520"/>
          <w:jc w:val="center"/>
        </w:trPr>
        <w:tc>
          <w:tcPr>
            <w:tcW w:w="829" w:type="dxa"/>
            <w:tcBorders>
              <w:top w:val="single" w:sz="4" w:space="0" w:color="000001"/>
              <w:left w:val="single" w:sz="4" w:space="0" w:color="000001"/>
              <w:bottom w:val="single" w:sz="4" w:space="0" w:color="000001"/>
              <w:right w:val="single" w:sz="4" w:space="0" w:color="000001"/>
            </w:tcBorders>
            <w:shd w:val="clear" w:color="auto" w:fill="auto"/>
          </w:tcPr>
          <w:p w14:paraId="0EEECF58" w14:textId="77777777" w:rsidR="00BD3DB1" w:rsidRPr="00542FF6" w:rsidRDefault="00BD3DB1">
            <w:pPr>
              <w:widowControl w:val="0"/>
              <w:jc w:val="both"/>
              <w:rPr>
                <w:highlight w:val="yellow"/>
                <w:lang w:val="uk-UA"/>
              </w:rPr>
            </w:pPr>
            <w:r w:rsidRPr="00542FF6">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7A952A99" w14:textId="77777777" w:rsidR="00BD3DB1" w:rsidRPr="00542FF6" w:rsidRDefault="00BD3DB1">
            <w:pPr>
              <w:widowControl w:val="0"/>
              <w:rPr>
                <w:lang w:val="uk-UA"/>
              </w:rPr>
            </w:pPr>
            <w:r w:rsidRPr="00542FF6">
              <w:rPr>
                <w:rFonts w:eastAsia="Times New Roman"/>
                <w:b/>
                <w:lang w:val="uk-UA"/>
              </w:rPr>
              <w:t>Відміна замовником тендеру чи визнання його таким, що не відбувся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4790224C" w14:textId="704FCD4D" w:rsidR="00BD3DB1" w:rsidRPr="00542FF6" w:rsidRDefault="00BD3DB1" w:rsidP="00B661DF">
            <w:pPr>
              <w:widowControl w:val="0"/>
              <w:ind w:firstLine="462"/>
              <w:jc w:val="both"/>
              <w:rPr>
                <w:rFonts w:eastAsia="Times New Roman"/>
                <w:b/>
                <w:lang w:val="uk-UA"/>
              </w:rPr>
            </w:pPr>
            <w:bookmarkStart w:id="7" w:name="z337ya"/>
            <w:bookmarkEnd w:id="7"/>
            <w:r w:rsidRPr="00542FF6">
              <w:rPr>
                <w:rFonts w:eastAsia="Times New Roman"/>
                <w:b/>
                <w:lang w:val="uk-UA"/>
              </w:rPr>
              <w:t>Замовник відміняє відкриті торги у разі:</w:t>
            </w:r>
          </w:p>
          <w:p w14:paraId="7F809B0B" w14:textId="77777777" w:rsidR="00BD3DB1" w:rsidRPr="00542FF6" w:rsidRDefault="00BD3DB1" w:rsidP="00B661DF">
            <w:pPr>
              <w:widowControl w:val="0"/>
              <w:ind w:firstLine="462"/>
              <w:jc w:val="both"/>
              <w:rPr>
                <w:rFonts w:eastAsia="Times New Roman"/>
                <w:lang w:val="uk-UA"/>
              </w:rPr>
            </w:pPr>
            <w:r w:rsidRPr="00542FF6">
              <w:rPr>
                <w:rFonts w:eastAsia="Times New Roman"/>
                <w:lang w:val="uk-UA"/>
              </w:rPr>
              <w:t>1) відсутності подальшої потреби в закупівлі товарів, робіт чи послуг;</w:t>
            </w:r>
          </w:p>
          <w:p w14:paraId="03C8E23F" w14:textId="77777777" w:rsidR="00BD3DB1" w:rsidRPr="00542FF6" w:rsidRDefault="00BD3DB1" w:rsidP="00B661DF">
            <w:pPr>
              <w:widowControl w:val="0"/>
              <w:ind w:firstLine="462"/>
              <w:jc w:val="both"/>
              <w:rPr>
                <w:rFonts w:eastAsia="Times New Roman"/>
                <w:lang w:val="uk-UA"/>
              </w:rPr>
            </w:pPr>
            <w:r w:rsidRPr="00542FF6">
              <w:rPr>
                <w:rFonts w:eastAsia="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C9C3811" w14:textId="77777777" w:rsidR="00BD3DB1" w:rsidRPr="00542FF6" w:rsidRDefault="00BD3DB1" w:rsidP="00B661DF">
            <w:pPr>
              <w:widowControl w:val="0"/>
              <w:ind w:firstLine="462"/>
              <w:jc w:val="both"/>
              <w:rPr>
                <w:rFonts w:eastAsia="Times New Roman"/>
                <w:lang w:val="uk-UA"/>
              </w:rPr>
            </w:pPr>
            <w:r w:rsidRPr="00542FF6">
              <w:rPr>
                <w:rFonts w:eastAsia="Times New Roman"/>
                <w:lang w:val="uk-UA"/>
              </w:rPr>
              <w:t>3) скорочення обсягу видатків на здійснення закупівлі товарів, робіт чи послуг;</w:t>
            </w:r>
          </w:p>
          <w:p w14:paraId="201FD253" w14:textId="77777777" w:rsidR="00BD3DB1" w:rsidRPr="00542FF6" w:rsidRDefault="00BD3DB1" w:rsidP="00B661DF">
            <w:pPr>
              <w:widowControl w:val="0"/>
              <w:ind w:firstLine="462"/>
              <w:jc w:val="both"/>
              <w:rPr>
                <w:rFonts w:eastAsia="Times New Roman"/>
                <w:lang w:val="uk-UA"/>
              </w:rPr>
            </w:pPr>
            <w:r w:rsidRPr="00542FF6">
              <w:rPr>
                <w:rFonts w:eastAsia="Times New Roman"/>
                <w:lang w:val="uk-UA"/>
              </w:rPr>
              <w:t>4) коли здійснення закупівлі стало неможливим внаслідок дії обставин непереборної сили.</w:t>
            </w:r>
          </w:p>
          <w:p w14:paraId="7FD46E13" w14:textId="77777777" w:rsidR="00BD3DB1" w:rsidRPr="00542FF6" w:rsidRDefault="00BD3DB1" w:rsidP="00B661DF">
            <w:pPr>
              <w:widowControl w:val="0"/>
              <w:ind w:firstLine="462"/>
              <w:jc w:val="both"/>
              <w:rPr>
                <w:rFonts w:eastAsia="Times New Roman"/>
                <w:lang w:val="uk-UA"/>
              </w:rPr>
            </w:pPr>
            <w:r w:rsidRPr="00542FF6">
              <w:rPr>
                <w:rFonts w:eastAsia="Times New Roman"/>
                <w:lang w:val="uk-UA"/>
              </w:rPr>
              <w:t xml:space="preserve">У разі відміни відкритих торгів замовник </w:t>
            </w:r>
            <w:r w:rsidRPr="00542FF6">
              <w:rPr>
                <w:rFonts w:eastAsia="Times New Roman"/>
                <w:b/>
                <w:lang w:val="uk-UA"/>
              </w:rPr>
              <w:t>протягом одного робочого дня</w:t>
            </w:r>
            <w:r w:rsidRPr="00542FF6">
              <w:rPr>
                <w:rFonts w:eastAsia="Times New Roman"/>
                <w:lang w:val="uk-UA"/>
              </w:rPr>
              <w:t xml:space="preserve"> з дати прийняття відповідного рішення зазначає в електронній системі закупівель підстави прийняття такого рішення. </w:t>
            </w:r>
          </w:p>
          <w:p w14:paraId="138FCA63" w14:textId="53D23DF3" w:rsidR="00BD3DB1" w:rsidRPr="00542FF6" w:rsidRDefault="00BD3DB1" w:rsidP="00B661DF">
            <w:pPr>
              <w:widowControl w:val="0"/>
              <w:ind w:firstLine="462"/>
              <w:jc w:val="both"/>
              <w:rPr>
                <w:rFonts w:eastAsia="Times New Roman"/>
                <w:b/>
                <w:lang w:val="uk-UA"/>
              </w:rPr>
            </w:pPr>
            <w:r w:rsidRPr="00542FF6">
              <w:rPr>
                <w:rFonts w:eastAsia="Times New Roman"/>
                <w:b/>
                <w:lang w:val="uk-UA"/>
              </w:rPr>
              <w:t>Відкриті торги автоматично відміняються електронною системою закупівель у разі:</w:t>
            </w:r>
          </w:p>
          <w:p w14:paraId="0E53F8A2" w14:textId="77777777" w:rsidR="00BD3DB1" w:rsidRPr="00542FF6" w:rsidRDefault="00BD3DB1" w:rsidP="00B661DF">
            <w:pPr>
              <w:widowControl w:val="0"/>
              <w:ind w:firstLine="462"/>
              <w:jc w:val="both"/>
              <w:rPr>
                <w:rFonts w:eastAsia="Times New Roman"/>
                <w:lang w:val="uk-UA"/>
              </w:rPr>
            </w:pPr>
            <w:r w:rsidRPr="00542FF6">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67608F6" w14:textId="77777777" w:rsidR="00BD3DB1" w:rsidRPr="00542FF6" w:rsidRDefault="00BD3DB1" w:rsidP="00B661DF">
            <w:pPr>
              <w:widowControl w:val="0"/>
              <w:ind w:firstLine="462"/>
              <w:jc w:val="both"/>
              <w:rPr>
                <w:rFonts w:eastAsia="Times New Roman"/>
                <w:lang w:val="uk-UA"/>
              </w:rPr>
            </w:pPr>
            <w:r w:rsidRPr="00542FF6">
              <w:rPr>
                <w:rFonts w:eastAsia="Times New Roman"/>
                <w:lang w:val="uk-UA"/>
              </w:rPr>
              <w:t>2) неподання жодної тендерної пропозиції для участі у відкритих торгах у строк, установлений замовником згідно з Особливостями.</w:t>
            </w:r>
          </w:p>
          <w:p w14:paraId="3942A25B" w14:textId="77777777" w:rsidR="00BD3DB1" w:rsidRPr="00542FF6" w:rsidRDefault="00BD3DB1" w:rsidP="00B661DF">
            <w:pPr>
              <w:widowControl w:val="0"/>
              <w:ind w:firstLine="462"/>
              <w:jc w:val="both"/>
              <w:rPr>
                <w:rFonts w:eastAsia="Times New Roman"/>
                <w:lang w:val="uk-UA"/>
              </w:rPr>
            </w:pPr>
            <w:r w:rsidRPr="00542FF6">
              <w:rPr>
                <w:rFonts w:eastAsia="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C5B407E" w14:textId="77777777" w:rsidR="00BD3DB1" w:rsidRPr="00542FF6" w:rsidRDefault="00BD3DB1" w:rsidP="00B661DF">
            <w:pPr>
              <w:widowControl w:val="0"/>
              <w:ind w:firstLine="462"/>
              <w:jc w:val="both"/>
              <w:rPr>
                <w:rFonts w:eastAsia="Times New Roman"/>
                <w:lang w:val="uk-UA"/>
              </w:rPr>
            </w:pPr>
            <w:r w:rsidRPr="00542FF6">
              <w:rPr>
                <w:rFonts w:eastAsia="Times New Roman"/>
                <w:lang w:val="uk-UA"/>
              </w:rPr>
              <w:t>Відкриті торги можуть бути відмінені частково (за лотом).</w:t>
            </w:r>
          </w:p>
          <w:p w14:paraId="63C60DE5" w14:textId="77777777" w:rsidR="00BD3DB1" w:rsidRPr="00542FF6" w:rsidRDefault="00BD3DB1" w:rsidP="00B661DF">
            <w:pPr>
              <w:widowControl w:val="0"/>
              <w:ind w:firstLine="462"/>
              <w:jc w:val="both"/>
              <w:rPr>
                <w:lang w:val="uk-UA"/>
              </w:rPr>
            </w:pPr>
            <w:r w:rsidRPr="00542FF6">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42FF6">
              <w:rPr>
                <w:lang w:val="uk-UA"/>
              </w:rPr>
              <w:t>.</w:t>
            </w:r>
          </w:p>
        </w:tc>
      </w:tr>
      <w:tr w:rsidR="00BD3DB1" w:rsidRPr="00542FF6" w14:paraId="1B2D4C57" w14:textId="77777777" w:rsidTr="00C66C52">
        <w:trPr>
          <w:trHeight w:val="520"/>
          <w:jc w:val="center"/>
        </w:trPr>
        <w:tc>
          <w:tcPr>
            <w:tcW w:w="829" w:type="dxa"/>
            <w:tcBorders>
              <w:top w:val="single" w:sz="4" w:space="0" w:color="000001"/>
              <w:left w:val="single" w:sz="4" w:space="0" w:color="000001"/>
              <w:bottom w:val="single" w:sz="4" w:space="0" w:color="000001"/>
              <w:right w:val="single" w:sz="4" w:space="0" w:color="000001"/>
            </w:tcBorders>
            <w:shd w:val="clear" w:color="auto" w:fill="auto"/>
          </w:tcPr>
          <w:p w14:paraId="3D49F177" w14:textId="77777777" w:rsidR="00BD3DB1" w:rsidRPr="00542FF6" w:rsidRDefault="00BD3DB1">
            <w:pPr>
              <w:widowControl w:val="0"/>
              <w:jc w:val="both"/>
              <w:rPr>
                <w:lang w:val="uk-UA"/>
              </w:rPr>
            </w:pPr>
            <w:r w:rsidRPr="00542FF6">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58C13F24" w14:textId="77777777" w:rsidR="00BD3DB1" w:rsidRPr="00542FF6" w:rsidRDefault="00BD3DB1">
            <w:pPr>
              <w:widowControl w:val="0"/>
              <w:rPr>
                <w:lang w:val="uk-UA"/>
              </w:rPr>
            </w:pPr>
            <w:r w:rsidRPr="00542FF6">
              <w:rPr>
                <w:rFonts w:eastAsia="Times New Roman"/>
                <w:b/>
                <w:lang w:val="uk-UA"/>
              </w:rPr>
              <w:t>Строк укладання договору 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08A02AEA" w14:textId="581E1311" w:rsidR="00BD3DB1" w:rsidRPr="00542FF6" w:rsidRDefault="00BD3DB1" w:rsidP="00931B87">
            <w:pPr>
              <w:widowControl w:val="0"/>
              <w:ind w:firstLine="462"/>
              <w:jc w:val="both"/>
              <w:rPr>
                <w:rFonts w:eastAsia="Times New Roman"/>
                <w:lang w:val="uk-UA"/>
              </w:rPr>
            </w:pPr>
            <w:r w:rsidRPr="00542FF6">
              <w:rPr>
                <w:rFonts w:eastAsia="Times New Roman"/>
                <w:lang w:val="uk-UA"/>
              </w:rPr>
              <w:t xml:space="preserve">З метою забезпечення права на оскарження рішень замовника до органу оскарження договір про закупівлю </w:t>
            </w:r>
            <w:r w:rsidRPr="00542FF6">
              <w:rPr>
                <w:rFonts w:eastAsia="Times New Roman"/>
                <w:b/>
                <w:i/>
                <w:color w:val="auto"/>
                <w:lang w:val="uk-UA"/>
              </w:rPr>
              <w:t xml:space="preserve">не може бути укладено раніше ніж через </w:t>
            </w:r>
            <w:r w:rsidR="00046031" w:rsidRPr="00542FF6">
              <w:rPr>
                <w:rFonts w:eastAsia="Times New Roman"/>
                <w:b/>
                <w:i/>
                <w:color w:val="auto"/>
                <w:lang w:val="uk-UA"/>
              </w:rPr>
              <w:t>5</w:t>
            </w:r>
            <w:r w:rsidRPr="00542FF6">
              <w:rPr>
                <w:rFonts w:eastAsia="Times New Roman"/>
                <w:b/>
                <w:i/>
                <w:color w:val="auto"/>
                <w:lang w:val="uk-UA"/>
              </w:rPr>
              <w:t xml:space="preserve"> днів</w:t>
            </w:r>
            <w:r w:rsidRPr="00542FF6">
              <w:rPr>
                <w:rFonts w:eastAsia="Times New Roman"/>
                <w:lang w:val="uk-UA"/>
              </w:rPr>
              <w:t xml:space="preserve"> з дати оприлюднення в електронній системі закупівель повідомлення про намір укласти договір про закупівлю.</w:t>
            </w:r>
          </w:p>
          <w:p w14:paraId="039AF687" w14:textId="77777777" w:rsidR="00BD3DB1" w:rsidRPr="00542FF6" w:rsidRDefault="00BD3DB1" w:rsidP="00931B87">
            <w:pPr>
              <w:widowControl w:val="0"/>
              <w:ind w:firstLine="462"/>
              <w:jc w:val="both"/>
              <w:rPr>
                <w:rFonts w:eastAsia="Times New Roman"/>
                <w:lang w:val="uk-UA"/>
              </w:rPr>
            </w:pPr>
            <w:r w:rsidRPr="00542FF6">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42FF6">
              <w:rPr>
                <w:rFonts w:eastAsia="Times New Roman"/>
                <w:b/>
                <w:i/>
                <w:lang w:val="uk-UA"/>
              </w:rPr>
              <w:t xml:space="preserve">не пізніше ніж через 15 днів </w:t>
            </w:r>
            <w:r w:rsidRPr="00542FF6">
              <w:rPr>
                <w:rFonts w:eastAsia="Times New Roman"/>
                <w:lang w:val="uk-UA"/>
              </w:rPr>
              <w:t xml:space="preserve">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42FF6">
              <w:rPr>
                <w:rFonts w:eastAsia="Times New Roman"/>
                <w:b/>
                <w:i/>
                <w:lang w:val="uk-UA"/>
              </w:rPr>
              <w:t>може бути продовжений до 60 днів.</w:t>
            </w:r>
            <w:r w:rsidRPr="00542FF6">
              <w:rPr>
                <w:rFonts w:eastAsia="Times New Roman"/>
                <w:lang w:val="uk-UA"/>
              </w:rPr>
              <w:t xml:space="preserve"> </w:t>
            </w:r>
          </w:p>
          <w:p w14:paraId="6EFA80D5" w14:textId="3F2EBB9E" w:rsidR="00BD3DB1" w:rsidRPr="00542FF6" w:rsidRDefault="00BD3DB1" w:rsidP="00046031">
            <w:pPr>
              <w:widowControl w:val="0"/>
              <w:ind w:firstLine="462"/>
              <w:jc w:val="both"/>
              <w:rPr>
                <w:lang w:val="uk-UA"/>
              </w:rPr>
            </w:pPr>
            <w:r w:rsidRPr="00542FF6">
              <w:rPr>
                <w:rFonts w:eastAsia="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tc>
      </w:tr>
      <w:tr w:rsidR="00BD3DB1" w:rsidRPr="00542FF6" w14:paraId="6F141F33" w14:textId="77777777" w:rsidTr="00C66C52">
        <w:trPr>
          <w:trHeight w:val="520"/>
          <w:jc w:val="center"/>
        </w:trPr>
        <w:tc>
          <w:tcPr>
            <w:tcW w:w="829" w:type="dxa"/>
            <w:tcBorders>
              <w:top w:val="single" w:sz="4" w:space="0" w:color="000001"/>
              <w:left w:val="single" w:sz="4" w:space="0" w:color="000001"/>
              <w:bottom w:val="single" w:sz="4" w:space="0" w:color="000001"/>
              <w:right w:val="single" w:sz="4" w:space="0" w:color="000001"/>
            </w:tcBorders>
            <w:shd w:val="clear" w:color="auto" w:fill="auto"/>
          </w:tcPr>
          <w:p w14:paraId="33D65AE1" w14:textId="77777777" w:rsidR="00BD3DB1" w:rsidRPr="00542FF6" w:rsidRDefault="00BD3DB1">
            <w:pPr>
              <w:widowControl w:val="0"/>
              <w:jc w:val="both"/>
              <w:rPr>
                <w:lang w:val="uk-UA"/>
              </w:rPr>
            </w:pPr>
            <w:r w:rsidRPr="00542FF6">
              <w:rPr>
                <w:rFonts w:eastAsia="Times New Roman"/>
                <w:lang w:val="uk-UA"/>
              </w:rPr>
              <w:lastRenderedPageBreak/>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41694932" w14:textId="77777777" w:rsidR="00BD3DB1" w:rsidRPr="00542FF6" w:rsidRDefault="00BD3DB1">
            <w:pPr>
              <w:widowControl w:val="0"/>
              <w:rPr>
                <w:lang w:val="uk-UA"/>
              </w:rPr>
            </w:pPr>
            <w:r w:rsidRPr="00542FF6">
              <w:rPr>
                <w:rFonts w:eastAsia="Times New Roman"/>
                <w:b/>
                <w:lang w:val="uk-UA"/>
              </w:rPr>
              <w:t xml:space="preserve">Проєкт договору про закупівлю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7F29ECBC" w14:textId="77777777" w:rsidR="00BD3DB1" w:rsidRPr="00542FF6" w:rsidRDefault="00BD3DB1">
            <w:pPr>
              <w:widowControl w:val="0"/>
              <w:ind w:firstLine="462"/>
              <w:jc w:val="both"/>
              <w:rPr>
                <w:rFonts w:eastAsia="Times New Roman"/>
                <w:lang w:val="uk-UA"/>
              </w:rPr>
            </w:pPr>
            <w:r w:rsidRPr="00542FF6">
              <w:rPr>
                <w:rFonts w:eastAsia="Times New Roman"/>
                <w:lang w:val="uk-UA"/>
              </w:rPr>
              <w:t xml:space="preserve">Проект договору наведений у </w:t>
            </w:r>
            <w:r w:rsidRPr="00542FF6">
              <w:rPr>
                <w:rFonts w:eastAsia="Times New Roman"/>
                <w:b/>
                <w:i/>
                <w:lang w:val="uk-UA"/>
              </w:rPr>
              <w:t>Додатку 3</w:t>
            </w:r>
            <w:r w:rsidRPr="00542FF6">
              <w:rPr>
                <w:rFonts w:eastAsia="Times New Roman"/>
                <w:lang w:val="uk-UA"/>
              </w:rPr>
              <w:t xml:space="preserve"> цієї тендерної документації.</w:t>
            </w:r>
          </w:p>
          <w:p w14:paraId="745EACB2" w14:textId="0E68463A" w:rsidR="00BD3DB1" w:rsidRPr="00542FF6" w:rsidRDefault="00BD3DB1" w:rsidP="00046031">
            <w:pPr>
              <w:widowControl w:val="0"/>
              <w:ind w:firstLine="462"/>
              <w:jc w:val="both"/>
              <w:rPr>
                <w:lang w:val="uk-UA"/>
              </w:rPr>
            </w:pPr>
            <w:r w:rsidRPr="00542FF6">
              <w:rPr>
                <w:lang w:val="uk-UA"/>
              </w:rPr>
              <w:t xml:space="preserve">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w:t>
            </w:r>
            <w:r w:rsidR="00046031" w:rsidRPr="00542FF6">
              <w:rPr>
                <w:lang w:val="uk-UA"/>
              </w:rPr>
              <w:t>документа. П</w:t>
            </w:r>
            <w:r w:rsidRPr="00542FF6">
              <w:rPr>
                <w:lang w:val="uk-UA"/>
              </w:rPr>
              <w:t>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D3DB1" w:rsidRPr="00CE104B" w14:paraId="56B25986" w14:textId="77777777" w:rsidTr="00C66C52">
        <w:trPr>
          <w:trHeight w:val="520"/>
          <w:jc w:val="center"/>
        </w:trPr>
        <w:tc>
          <w:tcPr>
            <w:tcW w:w="829" w:type="dxa"/>
            <w:tcBorders>
              <w:top w:val="single" w:sz="4" w:space="0" w:color="000001"/>
              <w:left w:val="single" w:sz="4" w:space="0" w:color="000001"/>
              <w:bottom w:val="single" w:sz="4" w:space="0" w:color="000001"/>
              <w:right w:val="single" w:sz="4" w:space="0" w:color="000001"/>
            </w:tcBorders>
            <w:shd w:val="clear" w:color="auto" w:fill="auto"/>
          </w:tcPr>
          <w:p w14:paraId="71FDCF27" w14:textId="77777777" w:rsidR="00BD3DB1" w:rsidRPr="00542FF6" w:rsidRDefault="00BD3DB1">
            <w:pPr>
              <w:widowControl w:val="0"/>
              <w:jc w:val="both"/>
              <w:rPr>
                <w:lang w:val="uk-UA"/>
              </w:rPr>
            </w:pPr>
            <w:r w:rsidRPr="00542FF6">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3100ED1A" w14:textId="51351583" w:rsidR="00BD3DB1" w:rsidRPr="00542FF6" w:rsidRDefault="00046031">
            <w:pPr>
              <w:widowControl w:val="0"/>
              <w:rPr>
                <w:lang w:val="uk-UA"/>
              </w:rPr>
            </w:pPr>
            <w:r w:rsidRPr="00542FF6">
              <w:rPr>
                <w:rFonts w:eastAsia="Times New Roman"/>
                <w:b/>
                <w:lang w:val="uk-UA"/>
              </w:rPr>
              <w:t>У</w:t>
            </w:r>
            <w:r w:rsidR="00BD3DB1" w:rsidRPr="00542FF6">
              <w:rPr>
                <w:rFonts w:eastAsia="Times New Roman"/>
                <w:b/>
                <w:lang w:val="uk-UA"/>
              </w:rPr>
              <w:t>мов</w:t>
            </w:r>
            <w:r w:rsidRPr="00542FF6">
              <w:rPr>
                <w:rFonts w:eastAsia="Times New Roman"/>
                <w:b/>
                <w:lang w:val="uk-UA"/>
              </w:rPr>
              <w:t>и</w:t>
            </w:r>
            <w:r w:rsidR="00BD3DB1" w:rsidRPr="00542FF6">
              <w:rPr>
                <w:rFonts w:eastAsia="Times New Roman"/>
                <w:b/>
                <w:lang w:val="uk-UA"/>
              </w:rPr>
              <w:t xml:space="preserve"> договору 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70845B1A" w14:textId="77777777" w:rsidR="00094845" w:rsidRPr="00542FF6" w:rsidRDefault="00094845" w:rsidP="00094845">
            <w:pPr>
              <w:widowControl w:val="0"/>
              <w:jc w:val="both"/>
              <w:rPr>
                <w:rFonts w:eastAsia="Times New Roman"/>
                <w:color w:val="auto"/>
                <w:highlight w:val="white"/>
                <w:lang w:val="uk-UA"/>
              </w:rPr>
            </w:pPr>
            <w:r w:rsidRPr="00542FF6">
              <w:rPr>
                <w:rFonts w:eastAsia="Times New Roman"/>
                <w:color w:val="auto"/>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4D06181" w14:textId="77777777" w:rsidR="00BD3DB1" w:rsidRPr="00542FF6" w:rsidRDefault="00BD3DB1" w:rsidP="00DB1B10">
            <w:pPr>
              <w:ind w:firstLine="403"/>
              <w:jc w:val="both"/>
              <w:rPr>
                <w:rFonts w:eastAsia="Times New Roman"/>
                <w:color w:val="000000"/>
                <w:lang w:val="uk-UA"/>
              </w:rPr>
            </w:pPr>
            <w:r w:rsidRPr="00542FF6">
              <w:rPr>
                <w:rFonts w:eastAsia="Times New Roman"/>
                <w:color w:val="000000"/>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939846E" w14:textId="1B7BDC8D" w:rsidR="00BD3DB1" w:rsidRPr="00542FF6" w:rsidRDefault="00BD3DB1" w:rsidP="00DB1B10">
            <w:pPr>
              <w:ind w:firstLine="403"/>
              <w:jc w:val="both"/>
              <w:rPr>
                <w:rFonts w:eastAsia="Times New Roman"/>
                <w:color w:val="000000"/>
                <w:lang w:val="uk-UA"/>
              </w:rPr>
            </w:pPr>
            <w:r w:rsidRPr="00542FF6">
              <w:rPr>
                <w:rFonts w:eastAsia="Times New Roman"/>
                <w:color w:val="000000"/>
                <w:lang w:val="uk-UA"/>
              </w:rPr>
              <w:t xml:space="preserve">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1E9A3F63" w14:textId="77777777" w:rsidR="00BD3DB1" w:rsidRPr="00542FF6" w:rsidRDefault="00BD3DB1" w:rsidP="00DB1B10">
            <w:pPr>
              <w:ind w:firstLine="403"/>
              <w:jc w:val="both"/>
              <w:rPr>
                <w:rFonts w:eastAsia="Times New Roman"/>
                <w:color w:val="000000"/>
                <w:lang w:val="uk-UA"/>
              </w:rPr>
            </w:pPr>
            <w:r w:rsidRPr="00542FF6">
              <w:rPr>
                <w:rFonts w:eastAsia="Times New Roman"/>
                <w:color w:val="000000"/>
                <w:lang w:val="uk-UA"/>
              </w:rPr>
              <w:t xml:space="preserve">визначення грошового еквівалента зобов’язання в іноземній валюті; </w:t>
            </w:r>
          </w:p>
          <w:p w14:paraId="4A0FAED1" w14:textId="4378BA39" w:rsidR="00BD3DB1" w:rsidRPr="00542FF6" w:rsidRDefault="00BD3DB1" w:rsidP="00692FB2">
            <w:pPr>
              <w:shd w:val="clear" w:color="auto" w:fill="FFFFFF"/>
              <w:spacing w:after="40"/>
              <w:ind w:firstLine="448"/>
              <w:jc w:val="both"/>
              <w:rPr>
                <w:rFonts w:eastAsia="Times New Roman"/>
                <w:color w:val="000000"/>
                <w:lang w:val="uk-UA"/>
              </w:rPr>
            </w:pPr>
            <w:r w:rsidRPr="00542FF6">
              <w:rPr>
                <w:rFonts w:eastAsia="Times New Roman"/>
                <w:color w:val="000000"/>
                <w:lang w:val="uk-UA"/>
              </w:rPr>
              <w:t>перерахунку ціни в бік зменшення ціни тендерної пропозиції переможця без зменшення обсягів закупівлі;</w:t>
            </w:r>
            <w:bookmarkStart w:id="8" w:name="n371"/>
            <w:bookmarkStart w:id="9" w:name="n372"/>
            <w:bookmarkEnd w:id="8"/>
            <w:bookmarkEnd w:id="9"/>
          </w:p>
        </w:tc>
      </w:tr>
      <w:tr w:rsidR="00BD3DB1" w:rsidRPr="00542FF6" w14:paraId="453291AB" w14:textId="77777777" w:rsidTr="00C66C52">
        <w:trPr>
          <w:trHeight w:val="520"/>
          <w:jc w:val="center"/>
        </w:trPr>
        <w:tc>
          <w:tcPr>
            <w:tcW w:w="829" w:type="dxa"/>
            <w:tcBorders>
              <w:top w:val="single" w:sz="4" w:space="0" w:color="000001"/>
              <w:left w:val="single" w:sz="4" w:space="0" w:color="000001"/>
              <w:bottom w:val="single" w:sz="4" w:space="0" w:color="000001"/>
              <w:right w:val="single" w:sz="4" w:space="0" w:color="000001"/>
            </w:tcBorders>
            <w:shd w:val="clear" w:color="auto" w:fill="auto"/>
          </w:tcPr>
          <w:p w14:paraId="3B99677E" w14:textId="3977DDB7" w:rsidR="00BD3DB1" w:rsidRPr="00542FF6" w:rsidRDefault="00BD3DB1">
            <w:pPr>
              <w:widowControl w:val="0"/>
              <w:jc w:val="both"/>
              <w:rPr>
                <w:lang w:val="uk-UA"/>
              </w:rPr>
            </w:pPr>
            <w:r w:rsidRPr="00542FF6">
              <w:rPr>
                <w:rFonts w:eastAsia="Times New Roman"/>
                <w:lang w:val="uk-UA"/>
              </w:rPr>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0724172E" w14:textId="77777777" w:rsidR="00BD3DB1" w:rsidRPr="00542FF6" w:rsidRDefault="00BD3DB1">
            <w:pPr>
              <w:widowControl w:val="0"/>
              <w:rPr>
                <w:lang w:val="uk-UA"/>
              </w:rPr>
            </w:pPr>
            <w:r w:rsidRPr="00542FF6">
              <w:rPr>
                <w:rFonts w:eastAsia="Times New Roman"/>
                <w:b/>
                <w:lang w:val="uk-UA"/>
              </w:rPr>
              <w:t xml:space="preserve">Забезпечення виконання договору про закупівлю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0E9A015A" w14:textId="77777777" w:rsidR="00BD3DB1" w:rsidRPr="00542FF6" w:rsidRDefault="00BD3DB1">
            <w:pPr>
              <w:widowControl w:val="0"/>
              <w:ind w:firstLine="403"/>
              <w:jc w:val="both"/>
              <w:rPr>
                <w:rFonts w:eastAsia="Times New Roman"/>
                <w:lang w:val="uk-UA" w:eastAsia="uk-UA"/>
              </w:rPr>
            </w:pPr>
            <w:r w:rsidRPr="00542FF6">
              <w:rPr>
                <w:rFonts w:eastAsia="Times New Roman"/>
                <w:lang w:val="uk-UA" w:eastAsia="uk-UA"/>
              </w:rPr>
              <w:t>Не вимагається</w:t>
            </w:r>
          </w:p>
        </w:tc>
      </w:tr>
    </w:tbl>
    <w:p w14:paraId="400B1AE6" w14:textId="77777777" w:rsidR="00F23C10" w:rsidRPr="00542FF6" w:rsidRDefault="001A3E6A" w:rsidP="00F23C10">
      <w:pPr>
        <w:rPr>
          <w:lang w:val="uk-UA"/>
        </w:rPr>
      </w:pPr>
      <w:r w:rsidRPr="00542FF6">
        <w:rPr>
          <w:lang w:val="uk-UA"/>
        </w:rPr>
        <w:t>Перелік д</w:t>
      </w:r>
      <w:r w:rsidR="00F23C10" w:rsidRPr="00542FF6">
        <w:rPr>
          <w:lang w:val="uk-UA"/>
        </w:rPr>
        <w:t>одатк</w:t>
      </w:r>
      <w:r w:rsidRPr="00542FF6">
        <w:rPr>
          <w:lang w:val="uk-UA"/>
        </w:rPr>
        <w:t>ів</w:t>
      </w:r>
      <w:r w:rsidR="00F23C10" w:rsidRPr="00542FF6">
        <w:rPr>
          <w:lang w:val="uk-UA"/>
        </w:rPr>
        <w:t>:</w:t>
      </w:r>
    </w:p>
    <w:p w14:paraId="0513B1DD" w14:textId="77777777" w:rsidR="00F23C10" w:rsidRPr="00542FF6" w:rsidRDefault="00F23C10" w:rsidP="00F23C10">
      <w:pPr>
        <w:rPr>
          <w:lang w:val="uk-UA"/>
        </w:rPr>
      </w:pPr>
      <w:r w:rsidRPr="00542FF6">
        <w:rPr>
          <w:lang w:val="uk-UA"/>
        </w:rPr>
        <w:t>Додаток 1. Перелік документів, які вимагаються для підтвердження відповідності  учасника кваліфікаційним критеріям та іншим вимогам замовника</w:t>
      </w:r>
    </w:p>
    <w:p w14:paraId="5F9B29A0" w14:textId="77777777" w:rsidR="00F23C10" w:rsidRPr="00542FF6" w:rsidRDefault="00F23C10" w:rsidP="00F23C10">
      <w:pPr>
        <w:rPr>
          <w:lang w:val="uk-UA"/>
        </w:rPr>
      </w:pPr>
      <w:r w:rsidRPr="00542FF6">
        <w:rPr>
          <w:lang w:val="uk-UA"/>
        </w:rPr>
        <w:t>Додаток 2. Технічне завдання.</w:t>
      </w:r>
    </w:p>
    <w:p w14:paraId="7826B7A3" w14:textId="068F4B26" w:rsidR="00594CDA" w:rsidRPr="00542FF6" w:rsidRDefault="00F23C10" w:rsidP="00046031">
      <w:pPr>
        <w:rPr>
          <w:lang w:val="uk-UA"/>
        </w:rPr>
      </w:pPr>
      <w:r w:rsidRPr="00542FF6">
        <w:rPr>
          <w:lang w:val="uk-UA"/>
        </w:rPr>
        <w:t>Додаток 3. Про</w:t>
      </w:r>
      <w:r w:rsidR="001A3E6A" w:rsidRPr="00542FF6">
        <w:rPr>
          <w:lang w:val="uk-UA"/>
        </w:rPr>
        <w:t>є</w:t>
      </w:r>
      <w:r w:rsidRPr="00542FF6">
        <w:rPr>
          <w:lang w:val="uk-UA"/>
        </w:rPr>
        <w:t>кт договору про закупівлю</w:t>
      </w:r>
      <w:r w:rsidR="00046031" w:rsidRPr="00542FF6">
        <w:rPr>
          <w:lang w:val="uk-UA"/>
        </w:rPr>
        <w:t>.</w:t>
      </w:r>
    </w:p>
    <w:sectPr w:rsidR="00594CDA" w:rsidRPr="00542FF6" w:rsidSect="0096260A">
      <w:pgSz w:w="11906" w:h="16838"/>
      <w:pgMar w:top="567" w:right="567" w:bottom="1134"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D2F93" w14:textId="77777777" w:rsidR="0057496D" w:rsidRDefault="0057496D">
      <w:r>
        <w:separator/>
      </w:r>
    </w:p>
  </w:endnote>
  <w:endnote w:type="continuationSeparator" w:id="0">
    <w:p w14:paraId="2FDF726E" w14:textId="77777777" w:rsidR="0057496D" w:rsidRDefault="00574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Noto Sans">
    <w:altName w:val="Times New Roman"/>
    <w:charset w:val="00"/>
    <w:family w:val="swiss"/>
    <w:pitch w:val="variable"/>
    <w:sig w:usb0="E00082FF" w:usb1="400078FF" w:usb2="00000021"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ans">
    <w:charset w:val="CC"/>
    <w:family w:val="swiss"/>
    <w:pitch w:val="variable"/>
    <w:sig w:usb0="E0001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Helvetica Neue">
    <w:altName w:val="Times New Roman"/>
    <w:charset w:val="00"/>
    <w:family w:val="auto"/>
    <w:pitch w:val="variable"/>
    <w:sig w:usb0="00000003" w:usb1="500079DB" w:usb2="00000010" w:usb3="00000000" w:csb0="0000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033DA" w14:textId="77777777" w:rsidR="0057496D" w:rsidRDefault="0057496D">
      <w:r>
        <w:separator/>
      </w:r>
    </w:p>
  </w:footnote>
  <w:footnote w:type="continuationSeparator" w:id="0">
    <w:p w14:paraId="4DA1A712" w14:textId="77777777" w:rsidR="0057496D" w:rsidRDefault="005749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1DB3"/>
    <w:multiLevelType w:val="multilevel"/>
    <w:tmpl w:val="9A90FCB4"/>
    <w:styleLink w:val="7"/>
    <w:lvl w:ilvl="0">
      <w:start w:val="1"/>
      <w:numFmt w:val="decimal"/>
      <w:lvlText w:val="%1."/>
      <w:lvlJc w:val="left"/>
      <w:pPr>
        <w:tabs>
          <w:tab w:val="num" w:pos="897"/>
          <w:tab w:val="left" w:pos="1134"/>
        </w:tabs>
        <w:ind w:left="330" w:firstLine="23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left" w:pos="1134"/>
          <w:tab w:val="num" w:pos="1323"/>
        </w:tabs>
        <w:ind w:left="756" w:firstLine="17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1134"/>
        </w:tabs>
        <w:ind w:left="567"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suff w:val="nothing"/>
      <w:lvlText w:val="%3.%4."/>
      <w:lvlJc w:val="left"/>
      <w:pPr>
        <w:tabs>
          <w:tab w:val="left" w:pos="1134"/>
        </w:tabs>
        <w:ind w:left="656" w:firstLine="2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3.%4.%5."/>
      <w:lvlJc w:val="left"/>
      <w:pPr>
        <w:tabs>
          <w:tab w:val="left" w:pos="1134"/>
          <w:tab w:val="num" w:pos="1727"/>
        </w:tabs>
        <w:ind w:left="1160" w:hanging="11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suff w:val="nothing"/>
      <w:lvlText w:val="%3.%4.%5.%6."/>
      <w:lvlJc w:val="left"/>
      <w:pPr>
        <w:tabs>
          <w:tab w:val="left" w:pos="1134"/>
        </w:tabs>
        <w:ind w:left="1664" w:firstLine="24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suff w:val="nothing"/>
      <w:lvlText w:val="%3.%4.%5.%6.%7."/>
      <w:lvlJc w:val="left"/>
      <w:pPr>
        <w:tabs>
          <w:tab w:val="left" w:pos="1134"/>
        </w:tabs>
        <w:ind w:left="2168" w:hanging="10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suff w:val="nothing"/>
      <w:lvlText w:val="%3.%4.%5.%6.%7.%8."/>
      <w:lvlJc w:val="left"/>
      <w:pPr>
        <w:tabs>
          <w:tab w:val="left" w:pos="1134"/>
        </w:tabs>
        <w:ind w:left="2672" w:firstLine="41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decimal"/>
      <w:suff w:val="nothing"/>
      <w:lvlText w:val="%3.%4.%5.%6.%7.%8.%9."/>
      <w:lvlJc w:val="left"/>
      <w:pPr>
        <w:tabs>
          <w:tab w:val="left" w:pos="1134"/>
        </w:tabs>
        <w:ind w:left="3248" w:firstLine="19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031A347A"/>
    <w:multiLevelType w:val="multilevel"/>
    <w:tmpl w:val="2DD84008"/>
    <w:styleLink w:val="8"/>
    <w:lvl w:ilvl="0">
      <w:start w:val="1"/>
      <w:numFmt w:val="decimal"/>
      <w:lvlText w:val="%1."/>
      <w:lvlJc w:val="left"/>
      <w:pPr>
        <w:tabs>
          <w:tab w:val="num" w:pos="897"/>
          <w:tab w:val="left" w:pos="993"/>
        </w:tabs>
        <w:ind w:left="330" w:firstLine="23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w:lvlJc w:val="left"/>
      <w:pPr>
        <w:tabs>
          <w:tab w:val="num" w:pos="993"/>
        </w:tabs>
        <w:ind w:left="426" w:firstLine="14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2.%3."/>
      <w:lvlJc w:val="left"/>
      <w:pPr>
        <w:tabs>
          <w:tab w:val="num" w:pos="1056"/>
        </w:tabs>
        <w:ind w:left="489" w:firstLine="7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suff w:val="nothing"/>
      <w:lvlText w:val="%2.%3.%4."/>
      <w:lvlJc w:val="left"/>
      <w:pPr>
        <w:tabs>
          <w:tab w:val="left" w:pos="993"/>
        </w:tabs>
        <w:ind w:left="936" w:firstLine="43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suff w:val="nothing"/>
      <w:lvlText w:val="%2.%3.%4.%5."/>
      <w:lvlJc w:val="left"/>
      <w:pPr>
        <w:tabs>
          <w:tab w:val="left" w:pos="993"/>
        </w:tabs>
        <w:ind w:left="1440" w:firstLine="9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suff w:val="nothing"/>
      <w:lvlText w:val="%2.%3.%4.%5.%6."/>
      <w:lvlJc w:val="left"/>
      <w:pPr>
        <w:tabs>
          <w:tab w:val="left" w:pos="993"/>
        </w:tabs>
        <w:ind w:left="1944" w:firstLine="45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suff w:val="nothing"/>
      <w:lvlText w:val="%2.%3.%4.%5.%6.%7."/>
      <w:lvlJc w:val="left"/>
      <w:pPr>
        <w:tabs>
          <w:tab w:val="left" w:pos="993"/>
        </w:tabs>
        <w:ind w:left="2448" w:firstLine="10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suff w:val="nothing"/>
      <w:lvlText w:val="%2.%3.%4.%5.%6.%7.%8."/>
      <w:lvlJc w:val="left"/>
      <w:pPr>
        <w:tabs>
          <w:tab w:val="left" w:pos="993"/>
        </w:tabs>
        <w:ind w:left="2952" w:firstLine="34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decimal"/>
      <w:suff w:val="nothing"/>
      <w:lvlText w:val="%2.%3.%4.%5.%6.%7.%8.%9."/>
      <w:lvlJc w:val="left"/>
      <w:pPr>
        <w:tabs>
          <w:tab w:val="left" w:pos="993"/>
        </w:tabs>
        <w:ind w:left="3528" w:firstLine="1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042811BE"/>
    <w:multiLevelType w:val="hybridMultilevel"/>
    <w:tmpl w:val="D8C821CE"/>
    <w:name w:val="Нумерований список 15"/>
    <w:lvl w:ilvl="0" w:tplc="3ACE7E90">
      <w:start w:val="1"/>
      <w:numFmt w:val="decimal"/>
      <w:lvlText w:val="%1."/>
      <w:lvlJc w:val="left"/>
      <w:pPr>
        <w:ind w:left="180" w:firstLine="0"/>
      </w:pPr>
      <w:rPr>
        <w:rFonts w:cs="Times New Roman"/>
      </w:rPr>
    </w:lvl>
    <w:lvl w:ilvl="1" w:tplc="DA105958">
      <w:start w:val="1"/>
      <w:numFmt w:val="lowerLetter"/>
      <w:lvlText w:val="%2."/>
      <w:lvlJc w:val="left"/>
      <w:pPr>
        <w:ind w:left="900" w:firstLine="0"/>
      </w:pPr>
      <w:rPr>
        <w:rFonts w:cs="Times New Roman"/>
      </w:rPr>
    </w:lvl>
    <w:lvl w:ilvl="2" w:tplc="1C600EAA">
      <w:start w:val="1"/>
      <w:numFmt w:val="lowerRoman"/>
      <w:lvlText w:val="%3."/>
      <w:lvlJc w:val="left"/>
      <w:pPr>
        <w:ind w:left="1800" w:firstLine="0"/>
      </w:pPr>
      <w:rPr>
        <w:rFonts w:cs="Times New Roman"/>
      </w:rPr>
    </w:lvl>
    <w:lvl w:ilvl="3" w:tplc="D3F01438">
      <w:start w:val="1"/>
      <w:numFmt w:val="decimal"/>
      <w:lvlText w:val="%4."/>
      <w:lvlJc w:val="left"/>
      <w:pPr>
        <w:ind w:left="2340" w:firstLine="0"/>
      </w:pPr>
      <w:rPr>
        <w:rFonts w:cs="Times New Roman"/>
      </w:rPr>
    </w:lvl>
    <w:lvl w:ilvl="4" w:tplc="EC563D58">
      <w:start w:val="1"/>
      <w:numFmt w:val="lowerLetter"/>
      <w:lvlText w:val="%5."/>
      <w:lvlJc w:val="left"/>
      <w:pPr>
        <w:ind w:left="3060" w:firstLine="0"/>
      </w:pPr>
      <w:rPr>
        <w:rFonts w:cs="Times New Roman"/>
      </w:rPr>
    </w:lvl>
    <w:lvl w:ilvl="5" w:tplc="B1DE14EC">
      <w:start w:val="1"/>
      <w:numFmt w:val="lowerRoman"/>
      <w:lvlText w:val="%6."/>
      <w:lvlJc w:val="left"/>
      <w:pPr>
        <w:ind w:left="3960" w:firstLine="0"/>
      </w:pPr>
      <w:rPr>
        <w:rFonts w:cs="Times New Roman"/>
      </w:rPr>
    </w:lvl>
    <w:lvl w:ilvl="6" w:tplc="14B858A0">
      <w:start w:val="1"/>
      <w:numFmt w:val="decimal"/>
      <w:lvlText w:val="%7."/>
      <w:lvlJc w:val="left"/>
      <w:pPr>
        <w:ind w:left="4500" w:firstLine="0"/>
      </w:pPr>
      <w:rPr>
        <w:rFonts w:cs="Times New Roman"/>
      </w:rPr>
    </w:lvl>
    <w:lvl w:ilvl="7" w:tplc="4CF6F7F2">
      <w:start w:val="1"/>
      <w:numFmt w:val="lowerLetter"/>
      <w:lvlText w:val="%8."/>
      <w:lvlJc w:val="left"/>
      <w:pPr>
        <w:ind w:left="5220" w:firstLine="0"/>
      </w:pPr>
      <w:rPr>
        <w:rFonts w:cs="Times New Roman"/>
      </w:rPr>
    </w:lvl>
    <w:lvl w:ilvl="8" w:tplc="9CC48228">
      <w:start w:val="1"/>
      <w:numFmt w:val="lowerRoman"/>
      <w:lvlText w:val="%9."/>
      <w:lvlJc w:val="left"/>
      <w:pPr>
        <w:ind w:left="6120" w:firstLine="0"/>
      </w:pPr>
      <w:rPr>
        <w:rFonts w:cs="Times New Roman"/>
      </w:rPr>
    </w:lvl>
  </w:abstractNum>
  <w:abstractNum w:abstractNumId="3" w15:restartNumberingAfterBreak="0">
    <w:nsid w:val="07AC6FC1"/>
    <w:multiLevelType w:val="hybridMultilevel"/>
    <w:tmpl w:val="382070F6"/>
    <w:styleLink w:val="2"/>
    <w:lvl w:ilvl="0" w:tplc="ED9E4D66">
      <w:start w:val="1"/>
      <w:numFmt w:val="bullet"/>
      <w:lvlText w:val="-"/>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228D764">
      <w:start w:val="1"/>
      <w:numFmt w:val="bullet"/>
      <w:lvlText w:val="o"/>
      <w:lvlJc w:val="left"/>
      <w:pPr>
        <w:ind w:left="837" w:hanging="27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27AF3F4">
      <w:start w:val="1"/>
      <w:numFmt w:val="bullet"/>
      <w:lvlText w:val="▪"/>
      <w:lvlJc w:val="left"/>
      <w:pPr>
        <w:ind w:left="1440" w:hanging="258"/>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51E6AC4">
      <w:start w:val="1"/>
      <w:numFmt w:val="bullet"/>
      <w:lvlText w:val="•"/>
      <w:lvlJc w:val="left"/>
      <w:pPr>
        <w:ind w:left="2160" w:hanging="246"/>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B94CE2C">
      <w:start w:val="1"/>
      <w:numFmt w:val="bullet"/>
      <w:lvlText w:val="o"/>
      <w:lvlJc w:val="left"/>
      <w:pPr>
        <w:ind w:left="2880" w:hanging="234"/>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AB0EC2E">
      <w:start w:val="1"/>
      <w:numFmt w:val="bullet"/>
      <w:lvlText w:val="▪"/>
      <w:lvlJc w:val="left"/>
      <w:pPr>
        <w:ind w:left="3600" w:hanging="222"/>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548F818">
      <w:start w:val="1"/>
      <w:numFmt w:val="bullet"/>
      <w:lvlText w:val="•"/>
      <w:lvlJc w:val="left"/>
      <w:pPr>
        <w:ind w:left="4320" w:hanging="21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82C353E">
      <w:start w:val="1"/>
      <w:numFmt w:val="bullet"/>
      <w:lvlText w:val="o"/>
      <w:lvlJc w:val="left"/>
      <w:pPr>
        <w:ind w:left="5040" w:hanging="198"/>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CECC87E">
      <w:start w:val="1"/>
      <w:numFmt w:val="bullet"/>
      <w:lvlText w:val="▪"/>
      <w:lvlJc w:val="left"/>
      <w:pPr>
        <w:ind w:left="5760" w:hanging="186"/>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16463B67"/>
    <w:multiLevelType w:val="hybridMultilevel"/>
    <w:tmpl w:val="6212EC82"/>
    <w:name w:val="Нумерований список 8"/>
    <w:lvl w:ilvl="0" w:tplc="DC66CD18">
      <w:numFmt w:val="bullet"/>
      <w:lvlText w:val="·"/>
      <w:lvlJc w:val="left"/>
      <w:pPr>
        <w:ind w:left="360" w:firstLine="0"/>
      </w:pPr>
      <w:rPr>
        <w:rFonts w:ascii="Symbol" w:hAnsi="Symbol"/>
      </w:rPr>
    </w:lvl>
    <w:lvl w:ilvl="1" w:tplc="A2B0CF4A">
      <w:numFmt w:val="bullet"/>
      <w:lvlText w:val="o"/>
      <w:lvlJc w:val="left"/>
      <w:pPr>
        <w:ind w:left="1080" w:firstLine="0"/>
      </w:pPr>
      <w:rPr>
        <w:rFonts w:ascii="Courier New" w:hAnsi="Courier New" w:cs="Courier New"/>
      </w:rPr>
    </w:lvl>
    <w:lvl w:ilvl="2" w:tplc="FFFCFE56">
      <w:numFmt w:val="bullet"/>
      <w:lvlText w:val=""/>
      <w:lvlJc w:val="left"/>
      <w:pPr>
        <w:ind w:left="1800" w:firstLine="0"/>
      </w:pPr>
      <w:rPr>
        <w:rFonts w:ascii="Wingdings" w:eastAsia="Wingdings" w:hAnsi="Wingdings" w:cs="Wingdings"/>
      </w:rPr>
    </w:lvl>
    <w:lvl w:ilvl="3" w:tplc="E25ED524">
      <w:numFmt w:val="bullet"/>
      <w:lvlText w:val=""/>
      <w:lvlJc w:val="left"/>
      <w:pPr>
        <w:ind w:left="2520" w:firstLine="0"/>
      </w:pPr>
      <w:rPr>
        <w:rFonts w:ascii="Symbol" w:hAnsi="Symbol"/>
      </w:rPr>
    </w:lvl>
    <w:lvl w:ilvl="4" w:tplc="452407CC">
      <w:numFmt w:val="bullet"/>
      <w:lvlText w:val="o"/>
      <w:lvlJc w:val="left"/>
      <w:pPr>
        <w:ind w:left="3240" w:firstLine="0"/>
      </w:pPr>
      <w:rPr>
        <w:rFonts w:ascii="Courier New" w:hAnsi="Courier New" w:cs="Courier New"/>
      </w:rPr>
    </w:lvl>
    <w:lvl w:ilvl="5" w:tplc="9E827AD2">
      <w:numFmt w:val="bullet"/>
      <w:lvlText w:val=""/>
      <w:lvlJc w:val="left"/>
      <w:pPr>
        <w:ind w:left="3960" w:firstLine="0"/>
      </w:pPr>
      <w:rPr>
        <w:rFonts w:ascii="Wingdings" w:eastAsia="Wingdings" w:hAnsi="Wingdings" w:cs="Wingdings"/>
      </w:rPr>
    </w:lvl>
    <w:lvl w:ilvl="6" w:tplc="255A78A4">
      <w:numFmt w:val="bullet"/>
      <w:lvlText w:val=""/>
      <w:lvlJc w:val="left"/>
      <w:pPr>
        <w:ind w:left="4680" w:firstLine="0"/>
      </w:pPr>
      <w:rPr>
        <w:rFonts w:ascii="Symbol" w:hAnsi="Symbol"/>
      </w:rPr>
    </w:lvl>
    <w:lvl w:ilvl="7" w:tplc="AFF4B354">
      <w:numFmt w:val="bullet"/>
      <w:lvlText w:val="o"/>
      <w:lvlJc w:val="left"/>
      <w:pPr>
        <w:ind w:left="5400" w:firstLine="0"/>
      </w:pPr>
      <w:rPr>
        <w:rFonts w:ascii="Courier New" w:hAnsi="Courier New" w:cs="Courier New"/>
      </w:rPr>
    </w:lvl>
    <w:lvl w:ilvl="8" w:tplc="4E64E760">
      <w:numFmt w:val="bullet"/>
      <w:lvlText w:val=""/>
      <w:lvlJc w:val="left"/>
      <w:pPr>
        <w:ind w:left="6120" w:firstLine="0"/>
      </w:pPr>
      <w:rPr>
        <w:rFonts w:ascii="Wingdings" w:eastAsia="Wingdings" w:hAnsi="Wingdings" w:cs="Wingdings"/>
      </w:rPr>
    </w:lvl>
  </w:abstractNum>
  <w:abstractNum w:abstractNumId="5" w15:restartNumberingAfterBreak="0">
    <w:nsid w:val="18DB4F5F"/>
    <w:multiLevelType w:val="hybridMultilevel"/>
    <w:tmpl w:val="52EA4138"/>
    <w:name w:val="Нумерований список 12"/>
    <w:lvl w:ilvl="0" w:tplc="680E3AE0">
      <w:numFmt w:val="bullet"/>
      <w:lvlText w:val="-"/>
      <w:lvlJc w:val="left"/>
      <w:pPr>
        <w:ind w:left="567" w:firstLine="0"/>
      </w:pPr>
      <w:rPr>
        <w:rFonts w:ascii="Times New Roman" w:eastAsia="Times New Roman" w:hAnsi="Times New Roman" w:cs="Times New Roman"/>
      </w:rPr>
    </w:lvl>
    <w:lvl w:ilvl="1" w:tplc="F9783A1A">
      <w:numFmt w:val="bullet"/>
      <w:lvlText w:val="o"/>
      <w:lvlJc w:val="left"/>
      <w:pPr>
        <w:ind w:left="1287" w:firstLine="0"/>
      </w:pPr>
      <w:rPr>
        <w:rFonts w:ascii="Courier New" w:hAnsi="Courier New" w:cs="Courier New"/>
      </w:rPr>
    </w:lvl>
    <w:lvl w:ilvl="2" w:tplc="6E729D7C">
      <w:numFmt w:val="bullet"/>
      <w:lvlText w:val=""/>
      <w:lvlJc w:val="left"/>
      <w:pPr>
        <w:ind w:left="2007" w:firstLine="0"/>
      </w:pPr>
      <w:rPr>
        <w:rFonts w:ascii="Wingdings" w:eastAsia="Wingdings" w:hAnsi="Wingdings" w:cs="Wingdings"/>
      </w:rPr>
    </w:lvl>
    <w:lvl w:ilvl="3" w:tplc="09EABB04">
      <w:numFmt w:val="bullet"/>
      <w:lvlText w:val=""/>
      <w:lvlJc w:val="left"/>
      <w:pPr>
        <w:ind w:left="2727" w:firstLine="0"/>
      </w:pPr>
      <w:rPr>
        <w:rFonts w:ascii="Symbol" w:hAnsi="Symbol"/>
      </w:rPr>
    </w:lvl>
    <w:lvl w:ilvl="4" w:tplc="0BE0E30E">
      <w:numFmt w:val="bullet"/>
      <w:lvlText w:val="o"/>
      <w:lvlJc w:val="left"/>
      <w:pPr>
        <w:ind w:left="3447" w:firstLine="0"/>
      </w:pPr>
      <w:rPr>
        <w:rFonts w:ascii="Courier New" w:hAnsi="Courier New" w:cs="Courier New"/>
      </w:rPr>
    </w:lvl>
    <w:lvl w:ilvl="5" w:tplc="297AA1D2">
      <w:numFmt w:val="bullet"/>
      <w:lvlText w:val=""/>
      <w:lvlJc w:val="left"/>
      <w:pPr>
        <w:ind w:left="4167" w:firstLine="0"/>
      </w:pPr>
      <w:rPr>
        <w:rFonts w:ascii="Wingdings" w:eastAsia="Wingdings" w:hAnsi="Wingdings" w:cs="Wingdings"/>
      </w:rPr>
    </w:lvl>
    <w:lvl w:ilvl="6" w:tplc="679C26E0">
      <w:numFmt w:val="bullet"/>
      <w:lvlText w:val=""/>
      <w:lvlJc w:val="left"/>
      <w:pPr>
        <w:ind w:left="4887" w:firstLine="0"/>
      </w:pPr>
      <w:rPr>
        <w:rFonts w:ascii="Symbol" w:hAnsi="Symbol"/>
      </w:rPr>
    </w:lvl>
    <w:lvl w:ilvl="7" w:tplc="A3626D1E">
      <w:numFmt w:val="bullet"/>
      <w:lvlText w:val="o"/>
      <w:lvlJc w:val="left"/>
      <w:pPr>
        <w:ind w:left="5607" w:firstLine="0"/>
      </w:pPr>
      <w:rPr>
        <w:rFonts w:ascii="Courier New" w:hAnsi="Courier New" w:cs="Courier New"/>
      </w:rPr>
    </w:lvl>
    <w:lvl w:ilvl="8" w:tplc="806AE9D6">
      <w:numFmt w:val="bullet"/>
      <w:lvlText w:val=""/>
      <w:lvlJc w:val="left"/>
      <w:pPr>
        <w:ind w:left="6327" w:firstLine="0"/>
      </w:pPr>
      <w:rPr>
        <w:rFonts w:ascii="Wingdings" w:eastAsia="Wingdings" w:hAnsi="Wingdings" w:cs="Wingdings"/>
      </w:rPr>
    </w:lvl>
  </w:abstractNum>
  <w:abstractNum w:abstractNumId="6" w15:restartNumberingAfterBreak="0">
    <w:nsid w:val="21EE57A2"/>
    <w:multiLevelType w:val="multilevel"/>
    <w:tmpl w:val="9C04E6E0"/>
    <w:name w:val="Нумерований список 17"/>
    <w:lvl w:ilvl="0">
      <w:start w:val="1"/>
      <w:numFmt w:val="decimal"/>
      <w:lvlText w:val="%1."/>
      <w:lvlJc w:val="left"/>
      <w:pPr>
        <w:ind w:left="0" w:firstLine="0"/>
      </w:pPr>
    </w:lvl>
    <w:lvl w:ilvl="1">
      <w:start w:val="1"/>
      <w:numFmt w:val="decimal"/>
      <w:lvlText w:val="10.%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7" w15:restartNumberingAfterBreak="0">
    <w:nsid w:val="21FF64C0"/>
    <w:multiLevelType w:val="multilevel"/>
    <w:tmpl w:val="BA0C00EC"/>
    <w:styleLink w:val="10"/>
    <w:lvl w:ilvl="0">
      <w:start w:val="1"/>
      <w:numFmt w:val="decimal"/>
      <w:lvlText w:val="%1."/>
      <w:lvlJc w:val="left"/>
      <w:pPr>
        <w:tabs>
          <w:tab w:val="num" w:pos="897"/>
          <w:tab w:val="left" w:pos="1134"/>
        </w:tabs>
        <w:ind w:left="330" w:firstLine="23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w:lvlJc w:val="left"/>
      <w:pPr>
        <w:tabs>
          <w:tab w:val="num" w:pos="1134"/>
        </w:tabs>
        <w:ind w:left="567"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suff w:val="nothing"/>
      <w:lvlText w:val="%2.%3."/>
      <w:lvlJc w:val="left"/>
      <w:pPr>
        <w:tabs>
          <w:tab w:val="left" w:pos="1134"/>
        </w:tabs>
        <w:ind w:left="352" w:firstLine="2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suff w:val="nothing"/>
      <w:lvlText w:val="%2.%3.%4."/>
      <w:lvlJc w:val="left"/>
      <w:pPr>
        <w:tabs>
          <w:tab w:val="left" w:pos="1134"/>
        </w:tabs>
        <w:ind w:left="856" w:firstLine="35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suff w:val="nothing"/>
      <w:lvlText w:val="%2.%3.%4.%5."/>
      <w:lvlJc w:val="left"/>
      <w:pPr>
        <w:tabs>
          <w:tab w:val="left" w:pos="1134"/>
        </w:tabs>
        <w:ind w:left="1360" w:firstLine="1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suff w:val="nothing"/>
      <w:lvlText w:val="%2.%3.%4.%5.%6."/>
      <w:lvlJc w:val="left"/>
      <w:pPr>
        <w:tabs>
          <w:tab w:val="left" w:pos="1134"/>
        </w:tabs>
        <w:ind w:left="1864" w:firstLine="37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suff w:val="nothing"/>
      <w:lvlText w:val="%2.%3.%4.%5.%6.%7."/>
      <w:lvlJc w:val="left"/>
      <w:pPr>
        <w:tabs>
          <w:tab w:val="left" w:pos="1134"/>
        </w:tabs>
        <w:ind w:left="2368" w:firstLine="2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suff w:val="nothing"/>
      <w:lvlText w:val="%2.%3.%4.%5.%6.%7.%8."/>
      <w:lvlJc w:val="left"/>
      <w:pPr>
        <w:tabs>
          <w:tab w:val="left" w:pos="1134"/>
        </w:tabs>
        <w:ind w:left="2872" w:firstLine="34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decimal"/>
      <w:suff w:val="nothing"/>
      <w:lvlText w:val="%2.%3.%4.%5.%6.%7.%8.%9."/>
      <w:lvlJc w:val="left"/>
      <w:pPr>
        <w:tabs>
          <w:tab w:val="left" w:pos="1134"/>
        </w:tabs>
        <w:ind w:left="3448" w:firstLine="1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15:restartNumberingAfterBreak="0">
    <w:nsid w:val="258D55E3"/>
    <w:multiLevelType w:val="hybridMultilevel"/>
    <w:tmpl w:val="15D28532"/>
    <w:lvl w:ilvl="0" w:tplc="1D303128">
      <w:numFmt w:val="bullet"/>
      <w:lvlText w:val="-"/>
      <w:lvlJc w:val="left"/>
      <w:pPr>
        <w:ind w:left="762" w:hanging="360"/>
      </w:pPr>
      <w:rPr>
        <w:rFonts w:ascii="Times New Roman" w:eastAsia="Times New Roman" w:hAnsi="Times New Roman" w:cs="Times New Roman"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9" w15:restartNumberingAfterBreak="0">
    <w:nsid w:val="25EF7ECD"/>
    <w:multiLevelType w:val="hybridMultilevel"/>
    <w:tmpl w:val="B8A64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885F07"/>
    <w:multiLevelType w:val="hybridMultilevel"/>
    <w:tmpl w:val="9A541BEA"/>
    <w:name w:val="Нумерований список 23"/>
    <w:lvl w:ilvl="0" w:tplc="2F785484">
      <w:numFmt w:val="bullet"/>
      <w:pStyle w:val="M-Bullet1"/>
      <w:lvlText w:val=""/>
      <w:lvlJc w:val="left"/>
      <w:pPr>
        <w:ind w:left="0" w:firstLine="0"/>
      </w:pPr>
      <w:rPr>
        <w:rFonts w:ascii="Wingdings" w:eastAsia="Wingdings" w:hAnsi="Wingdings" w:cs="Wingdings"/>
        <w:color w:val="79BDE9"/>
        <w:sz w:val="24"/>
      </w:rPr>
    </w:lvl>
    <w:lvl w:ilvl="1" w:tplc="E5DEF6B2">
      <w:numFmt w:val="bullet"/>
      <w:pStyle w:val="1"/>
      <w:lvlText w:val="o"/>
      <w:lvlJc w:val="left"/>
      <w:pPr>
        <w:ind w:left="1440" w:firstLine="0"/>
      </w:pPr>
      <w:rPr>
        <w:rFonts w:ascii="Courier New" w:hAnsi="Courier New" w:cs="Times New Roman"/>
      </w:rPr>
    </w:lvl>
    <w:lvl w:ilvl="2" w:tplc="8C6209BE">
      <w:numFmt w:val="bullet"/>
      <w:pStyle w:val="20"/>
      <w:lvlText w:val=""/>
      <w:lvlJc w:val="left"/>
      <w:pPr>
        <w:ind w:left="2160" w:firstLine="0"/>
      </w:pPr>
      <w:rPr>
        <w:rFonts w:ascii="Wingdings" w:eastAsia="Wingdings" w:hAnsi="Wingdings" w:cs="Wingdings"/>
      </w:rPr>
    </w:lvl>
    <w:lvl w:ilvl="3" w:tplc="FA8EC7C4">
      <w:numFmt w:val="bullet"/>
      <w:lvlText w:val=""/>
      <w:lvlJc w:val="left"/>
      <w:pPr>
        <w:ind w:left="2880" w:firstLine="0"/>
      </w:pPr>
      <w:rPr>
        <w:rFonts w:ascii="Symbol" w:hAnsi="Symbol"/>
      </w:rPr>
    </w:lvl>
    <w:lvl w:ilvl="4" w:tplc="56A2ED10">
      <w:numFmt w:val="bullet"/>
      <w:lvlText w:val="o"/>
      <w:lvlJc w:val="left"/>
      <w:pPr>
        <w:ind w:left="3600" w:firstLine="0"/>
      </w:pPr>
      <w:rPr>
        <w:rFonts w:ascii="Courier New" w:hAnsi="Courier New" w:cs="Times New Roman"/>
      </w:rPr>
    </w:lvl>
    <w:lvl w:ilvl="5" w:tplc="1974BBFC">
      <w:numFmt w:val="bullet"/>
      <w:lvlText w:val=""/>
      <w:lvlJc w:val="left"/>
      <w:pPr>
        <w:ind w:left="4320" w:firstLine="0"/>
      </w:pPr>
      <w:rPr>
        <w:rFonts w:ascii="Wingdings" w:eastAsia="Wingdings" w:hAnsi="Wingdings" w:cs="Wingdings"/>
      </w:rPr>
    </w:lvl>
    <w:lvl w:ilvl="6" w:tplc="315ACE5C">
      <w:numFmt w:val="bullet"/>
      <w:lvlText w:val=""/>
      <w:lvlJc w:val="left"/>
      <w:pPr>
        <w:ind w:left="5040" w:firstLine="0"/>
      </w:pPr>
      <w:rPr>
        <w:rFonts w:ascii="Symbol" w:hAnsi="Symbol"/>
      </w:rPr>
    </w:lvl>
    <w:lvl w:ilvl="7" w:tplc="3DB6C4AE">
      <w:numFmt w:val="bullet"/>
      <w:lvlText w:val="o"/>
      <w:lvlJc w:val="left"/>
      <w:pPr>
        <w:ind w:left="5760" w:firstLine="0"/>
      </w:pPr>
      <w:rPr>
        <w:rFonts w:ascii="Courier New" w:hAnsi="Courier New" w:cs="Times New Roman"/>
      </w:rPr>
    </w:lvl>
    <w:lvl w:ilvl="8" w:tplc="E936474A">
      <w:numFmt w:val="bullet"/>
      <w:lvlText w:val=""/>
      <w:lvlJc w:val="left"/>
      <w:pPr>
        <w:ind w:left="6480" w:firstLine="0"/>
      </w:pPr>
      <w:rPr>
        <w:rFonts w:ascii="Wingdings" w:eastAsia="Wingdings" w:hAnsi="Wingdings" w:cs="Wingdings"/>
      </w:rPr>
    </w:lvl>
  </w:abstractNum>
  <w:abstractNum w:abstractNumId="11" w15:restartNumberingAfterBreak="0">
    <w:nsid w:val="2AA948D4"/>
    <w:multiLevelType w:val="hybridMultilevel"/>
    <w:tmpl w:val="3E48D31A"/>
    <w:name w:val="Нумерований список 10"/>
    <w:lvl w:ilvl="0" w:tplc="436AA53A">
      <w:start w:val="1"/>
      <w:numFmt w:val="decimal"/>
      <w:lvlText w:val="%1."/>
      <w:lvlJc w:val="left"/>
      <w:pPr>
        <w:ind w:left="360" w:firstLine="0"/>
      </w:pPr>
    </w:lvl>
    <w:lvl w:ilvl="1" w:tplc="2DA0C756">
      <w:start w:val="1"/>
      <w:numFmt w:val="lowerLetter"/>
      <w:lvlText w:val="%2."/>
      <w:lvlJc w:val="left"/>
      <w:pPr>
        <w:ind w:left="1080" w:firstLine="0"/>
      </w:pPr>
    </w:lvl>
    <w:lvl w:ilvl="2" w:tplc="B344E4AE">
      <w:start w:val="1"/>
      <w:numFmt w:val="lowerRoman"/>
      <w:lvlText w:val="%3."/>
      <w:lvlJc w:val="left"/>
      <w:pPr>
        <w:ind w:left="1980" w:firstLine="0"/>
      </w:pPr>
    </w:lvl>
    <w:lvl w:ilvl="3" w:tplc="8B5026AA">
      <w:start w:val="1"/>
      <w:numFmt w:val="decimal"/>
      <w:lvlText w:val="%4."/>
      <w:lvlJc w:val="left"/>
      <w:pPr>
        <w:ind w:left="2520" w:firstLine="0"/>
      </w:pPr>
    </w:lvl>
    <w:lvl w:ilvl="4" w:tplc="8F60D30E">
      <w:start w:val="1"/>
      <w:numFmt w:val="lowerLetter"/>
      <w:lvlText w:val="%5."/>
      <w:lvlJc w:val="left"/>
      <w:pPr>
        <w:ind w:left="3240" w:firstLine="0"/>
      </w:pPr>
    </w:lvl>
    <w:lvl w:ilvl="5" w:tplc="792AC7C0">
      <w:start w:val="1"/>
      <w:numFmt w:val="lowerRoman"/>
      <w:lvlText w:val="%6."/>
      <w:lvlJc w:val="left"/>
      <w:pPr>
        <w:ind w:left="4140" w:firstLine="0"/>
      </w:pPr>
    </w:lvl>
    <w:lvl w:ilvl="6" w:tplc="C13CD296">
      <w:start w:val="1"/>
      <w:numFmt w:val="decimal"/>
      <w:lvlText w:val="%7."/>
      <w:lvlJc w:val="left"/>
      <w:pPr>
        <w:ind w:left="4680" w:firstLine="0"/>
      </w:pPr>
    </w:lvl>
    <w:lvl w:ilvl="7" w:tplc="3C18CA28">
      <w:start w:val="1"/>
      <w:numFmt w:val="lowerLetter"/>
      <w:lvlText w:val="%8."/>
      <w:lvlJc w:val="left"/>
      <w:pPr>
        <w:ind w:left="5400" w:firstLine="0"/>
      </w:pPr>
    </w:lvl>
    <w:lvl w:ilvl="8" w:tplc="04347C14">
      <w:start w:val="1"/>
      <w:numFmt w:val="lowerRoman"/>
      <w:lvlText w:val="%9."/>
      <w:lvlJc w:val="left"/>
      <w:pPr>
        <w:ind w:left="6300" w:firstLine="0"/>
      </w:pPr>
    </w:lvl>
  </w:abstractNum>
  <w:abstractNum w:abstractNumId="12" w15:restartNumberingAfterBreak="0">
    <w:nsid w:val="2D3619CF"/>
    <w:multiLevelType w:val="hybridMultilevel"/>
    <w:tmpl w:val="9C32CB08"/>
    <w:styleLink w:val="11"/>
    <w:lvl w:ilvl="0" w:tplc="B08C6158">
      <w:start w:val="1"/>
      <w:numFmt w:val="bullet"/>
      <w:lvlText w:val="-"/>
      <w:lvlJc w:val="left"/>
      <w:pPr>
        <w:tabs>
          <w:tab w:val="num" w:pos="851"/>
          <w:tab w:val="left" w:pos="1418"/>
        </w:tabs>
        <w:ind w:left="284" w:firstLine="283"/>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482DF6">
      <w:start w:val="1"/>
      <w:numFmt w:val="bullet"/>
      <w:lvlText w:val="o"/>
      <w:lvlJc w:val="left"/>
      <w:pPr>
        <w:tabs>
          <w:tab w:val="left" w:pos="1418"/>
        </w:tabs>
        <w:ind w:left="837" w:hanging="27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18CC908">
      <w:start w:val="1"/>
      <w:numFmt w:val="bullet"/>
      <w:lvlText w:val="▪"/>
      <w:lvlJc w:val="left"/>
      <w:pPr>
        <w:tabs>
          <w:tab w:val="left" w:pos="851"/>
        </w:tabs>
        <w:ind w:left="1440" w:hanging="258"/>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4CADD8A">
      <w:start w:val="1"/>
      <w:numFmt w:val="bullet"/>
      <w:lvlText w:val="·"/>
      <w:lvlJc w:val="left"/>
      <w:pPr>
        <w:tabs>
          <w:tab w:val="left" w:pos="851"/>
          <w:tab w:val="left" w:pos="1418"/>
        </w:tabs>
        <w:ind w:left="2160" w:hanging="246"/>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AAC8FA8">
      <w:start w:val="1"/>
      <w:numFmt w:val="bullet"/>
      <w:lvlText w:val="o"/>
      <w:lvlJc w:val="left"/>
      <w:pPr>
        <w:tabs>
          <w:tab w:val="left" w:pos="851"/>
          <w:tab w:val="left" w:pos="1418"/>
        </w:tabs>
        <w:ind w:left="2880" w:hanging="23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C72F71E">
      <w:start w:val="1"/>
      <w:numFmt w:val="bullet"/>
      <w:lvlText w:val="▪"/>
      <w:lvlJc w:val="left"/>
      <w:pPr>
        <w:tabs>
          <w:tab w:val="left" w:pos="851"/>
          <w:tab w:val="left" w:pos="1418"/>
        </w:tabs>
        <w:ind w:left="3600" w:hanging="22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C403898">
      <w:start w:val="1"/>
      <w:numFmt w:val="bullet"/>
      <w:lvlText w:val="·"/>
      <w:lvlJc w:val="left"/>
      <w:pPr>
        <w:tabs>
          <w:tab w:val="left" w:pos="851"/>
          <w:tab w:val="left" w:pos="1418"/>
        </w:tabs>
        <w:ind w:left="4320" w:hanging="21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43EFC96">
      <w:start w:val="1"/>
      <w:numFmt w:val="bullet"/>
      <w:lvlText w:val="o"/>
      <w:lvlJc w:val="left"/>
      <w:pPr>
        <w:tabs>
          <w:tab w:val="left" w:pos="851"/>
          <w:tab w:val="left" w:pos="1418"/>
        </w:tabs>
        <w:ind w:left="5040" w:hanging="198"/>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458FFEC">
      <w:start w:val="1"/>
      <w:numFmt w:val="bullet"/>
      <w:lvlText w:val="▪"/>
      <w:lvlJc w:val="left"/>
      <w:pPr>
        <w:tabs>
          <w:tab w:val="left" w:pos="851"/>
          <w:tab w:val="left" w:pos="1418"/>
        </w:tabs>
        <w:ind w:left="5760" w:hanging="18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3" w15:restartNumberingAfterBreak="0">
    <w:nsid w:val="322318EA"/>
    <w:multiLevelType w:val="hybridMultilevel"/>
    <w:tmpl w:val="14BE345E"/>
    <w:name w:val="Нумерований список 18"/>
    <w:lvl w:ilvl="0" w:tplc="669266A6">
      <w:numFmt w:val="bullet"/>
      <w:lvlText w:val="-"/>
      <w:lvlJc w:val="left"/>
      <w:pPr>
        <w:ind w:left="360" w:firstLine="0"/>
      </w:pPr>
      <w:rPr>
        <w:rFonts w:ascii="Symbol" w:hAnsi="Symbol"/>
      </w:rPr>
    </w:lvl>
    <w:lvl w:ilvl="1" w:tplc="7E10B83C">
      <w:numFmt w:val="bullet"/>
      <w:lvlText w:val="o"/>
      <w:lvlJc w:val="left"/>
      <w:pPr>
        <w:ind w:left="1080" w:firstLine="0"/>
      </w:pPr>
      <w:rPr>
        <w:rFonts w:ascii="Courier New" w:hAnsi="Courier New"/>
      </w:rPr>
    </w:lvl>
    <w:lvl w:ilvl="2" w:tplc="47420BD6">
      <w:numFmt w:val="bullet"/>
      <w:lvlText w:val=""/>
      <w:lvlJc w:val="left"/>
      <w:pPr>
        <w:ind w:left="1800" w:firstLine="0"/>
      </w:pPr>
      <w:rPr>
        <w:rFonts w:ascii="Wingdings" w:eastAsia="Wingdings" w:hAnsi="Wingdings" w:cs="Wingdings"/>
      </w:rPr>
    </w:lvl>
    <w:lvl w:ilvl="3" w:tplc="93D49936">
      <w:numFmt w:val="bullet"/>
      <w:lvlText w:val=""/>
      <w:lvlJc w:val="left"/>
      <w:pPr>
        <w:ind w:left="2520" w:firstLine="0"/>
      </w:pPr>
      <w:rPr>
        <w:rFonts w:ascii="Symbol" w:hAnsi="Symbol"/>
      </w:rPr>
    </w:lvl>
    <w:lvl w:ilvl="4" w:tplc="58E8179A">
      <w:numFmt w:val="bullet"/>
      <w:lvlText w:val="o"/>
      <w:lvlJc w:val="left"/>
      <w:pPr>
        <w:ind w:left="3240" w:firstLine="0"/>
      </w:pPr>
      <w:rPr>
        <w:rFonts w:ascii="Courier New" w:hAnsi="Courier New"/>
      </w:rPr>
    </w:lvl>
    <w:lvl w:ilvl="5" w:tplc="E1E83248">
      <w:numFmt w:val="bullet"/>
      <w:lvlText w:val=""/>
      <w:lvlJc w:val="left"/>
      <w:pPr>
        <w:ind w:left="3960" w:firstLine="0"/>
      </w:pPr>
      <w:rPr>
        <w:rFonts w:ascii="Wingdings" w:eastAsia="Wingdings" w:hAnsi="Wingdings" w:cs="Wingdings"/>
      </w:rPr>
    </w:lvl>
    <w:lvl w:ilvl="6" w:tplc="74A43ECE">
      <w:numFmt w:val="bullet"/>
      <w:lvlText w:val=""/>
      <w:lvlJc w:val="left"/>
      <w:pPr>
        <w:ind w:left="4680" w:firstLine="0"/>
      </w:pPr>
      <w:rPr>
        <w:rFonts w:ascii="Symbol" w:hAnsi="Symbol"/>
      </w:rPr>
    </w:lvl>
    <w:lvl w:ilvl="7" w:tplc="DB1A0EF8">
      <w:numFmt w:val="bullet"/>
      <w:lvlText w:val="o"/>
      <w:lvlJc w:val="left"/>
      <w:pPr>
        <w:ind w:left="5400" w:firstLine="0"/>
      </w:pPr>
      <w:rPr>
        <w:rFonts w:ascii="Courier New" w:hAnsi="Courier New"/>
      </w:rPr>
    </w:lvl>
    <w:lvl w:ilvl="8" w:tplc="B00E8B5E">
      <w:numFmt w:val="bullet"/>
      <w:lvlText w:val=""/>
      <w:lvlJc w:val="left"/>
      <w:pPr>
        <w:ind w:left="6120" w:firstLine="0"/>
      </w:pPr>
      <w:rPr>
        <w:rFonts w:ascii="Wingdings" w:eastAsia="Wingdings" w:hAnsi="Wingdings" w:cs="Wingdings"/>
      </w:rPr>
    </w:lvl>
  </w:abstractNum>
  <w:abstractNum w:abstractNumId="14" w15:restartNumberingAfterBreak="0">
    <w:nsid w:val="362B5B87"/>
    <w:multiLevelType w:val="hybridMultilevel"/>
    <w:tmpl w:val="0EDC6DCC"/>
    <w:name w:val="Нумерований список 2"/>
    <w:lvl w:ilvl="0" w:tplc="C4E07FB8">
      <w:numFmt w:val="bullet"/>
      <w:lvlText w:val="-"/>
      <w:lvlJc w:val="left"/>
      <w:pPr>
        <w:ind w:left="360" w:firstLine="0"/>
      </w:pPr>
      <w:rPr>
        <w:rFonts w:ascii="SimSun" w:hAnsi="SimSun" w:cs="SimSun"/>
        <w:sz w:val="22"/>
        <w:szCs w:val="22"/>
        <w:lang w:val="uk-UA" w:eastAsia="zh-CN" w:bidi="ar-SA"/>
      </w:rPr>
    </w:lvl>
    <w:lvl w:ilvl="1" w:tplc="37F2C03A">
      <w:numFmt w:val="bullet"/>
      <w:lvlText w:val="o"/>
      <w:lvlJc w:val="left"/>
      <w:pPr>
        <w:ind w:left="1080" w:firstLine="0"/>
      </w:pPr>
      <w:rPr>
        <w:rFonts w:ascii="Courier New" w:hAnsi="Courier New" w:cs="Courier New"/>
      </w:rPr>
    </w:lvl>
    <w:lvl w:ilvl="2" w:tplc="F8C07D02">
      <w:numFmt w:val="bullet"/>
      <w:lvlText w:val=""/>
      <w:lvlJc w:val="left"/>
      <w:pPr>
        <w:ind w:left="1800" w:firstLine="0"/>
      </w:pPr>
      <w:rPr>
        <w:rFonts w:ascii="Wingdings" w:eastAsia="Wingdings" w:hAnsi="Wingdings" w:cs="Wingdings"/>
      </w:rPr>
    </w:lvl>
    <w:lvl w:ilvl="3" w:tplc="279AB7E6">
      <w:numFmt w:val="bullet"/>
      <w:lvlText w:val=""/>
      <w:lvlJc w:val="left"/>
      <w:pPr>
        <w:ind w:left="2520" w:firstLine="0"/>
      </w:pPr>
      <w:rPr>
        <w:rFonts w:ascii="Symbol" w:hAnsi="Symbol" w:cs="Symbol"/>
      </w:rPr>
    </w:lvl>
    <w:lvl w:ilvl="4" w:tplc="9D2AEC2A">
      <w:numFmt w:val="bullet"/>
      <w:lvlText w:val="o"/>
      <w:lvlJc w:val="left"/>
      <w:pPr>
        <w:ind w:left="3240" w:firstLine="0"/>
      </w:pPr>
      <w:rPr>
        <w:rFonts w:ascii="Courier New" w:hAnsi="Courier New" w:cs="Courier New"/>
      </w:rPr>
    </w:lvl>
    <w:lvl w:ilvl="5" w:tplc="A856623E">
      <w:numFmt w:val="bullet"/>
      <w:lvlText w:val=""/>
      <w:lvlJc w:val="left"/>
      <w:pPr>
        <w:ind w:left="3960" w:firstLine="0"/>
      </w:pPr>
      <w:rPr>
        <w:rFonts w:ascii="Wingdings" w:eastAsia="Wingdings" w:hAnsi="Wingdings" w:cs="Wingdings"/>
      </w:rPr>
    </w:lvl>
    <w:lvl w:ilvl="6" w:tplc="489AAA76">
      <w:numFmt w:val="bullet"/>
      <w:lvlText w:val=""/>
      <w:lvlJc w:val="left"/>
      <w:pPr>
        <w:ind w:left="4680" w:firstLine="0"/>
      </w:pPr>
      <w:rPr>
        <w:rFonts w:ascii="Symbol" w:hAnsi="Symbol" w:cs="Symbol"/>
      </w:rPr>
    </w:lvl>
    <w:lvl w:ilvl="7" w:tplc="18FE1BF6">
      <w:numFmt w:val="bullet"/>
      <w:lvlText w:val="o"/>
      <w:lvlJc w:val="left"/>
      <w:pPr>
        <w:ind w:left="5400" w:firstLine="0"/>
      </w:pPr>
      <w:rPr>
        <w:rFonts w:ascii="Courier New" w:hAnsi="Courier New" w:cs="Courier New"/>
      </w:rPr>
    </w:lvl>
    <w:lvl w:ilvl="8" w:tplc="02BE6C64">
      <w:numFmt w:val="bullet"/>
      <w:lvlText w:val=""/>
      <w:lvlJc w:val="left"/>
      <w:pPr>
        <w:ind w:left="6120" w:firstLine="0"/>
      </w:pPr>
      <w:rPr>
        <w:rFonts w:ascii="Wingdings" w:eastAsia="Wingdings" w:hAnsi="Wingdings" w:cs="Wingdings"/>
      </w:rPr>
    </w:lvl>
  </w:abstractNum>
  <w:abstractNum w:abstractNumId="15" w15:restartNumberingAfterBreak="0">
    <w:nsid w:val="36B91A33"/>
    <w:multiLevelType w:val="multilevel"/>
    <w:tmpl w:val="271E0056"/>
    <w:name w:val="Нумерований список 24"/>
    <w:lvl w:ilvl="0">
      <w:start w:val="1"/>
      <w:numFmt w:val="decimal"/>
      <w:lvlText w:val="%1."/>
      <w:lvlJc w:val="left"/>
      <w:pPr>
        <w:ind w:left="0" w:firstLine="0"/>
      </w:pPr>
    </w:lvl>
    <w:lvl w:ilvl="1">
      <w:start w:val="1"/>
      <w:numFmt w:val="decimal"/>
      <w:lvlText w:val="%1.%2."/>
      <w:lvlJc w:val="left"/>
      <w:pPr>
        <w:ind w:left="360" w:firstLine="0"/>
      </w:pPr>
    </w:lvl>
    <w:lvl w:ilvl="2">
      <w:start w:val="1"/>
      <w:numFmt w:val="decimal"/>
      <w:lvlText w:val="6.2.%3."/>
      <w:lvlJc w:val="left"/>
      <w:pPr>
        <w:ind w:left="720" w:firstLine="0"/>
      </w:pPr>
      <w:rPr>
        <w:b w:val="0"/>
      </w:rPr>
    </w:lvl>
    <w:lvl w:ilvl="3">
      <w:start w:val="1"/>
      <w:numFmt w:val="decimal"/>
      <w:lvlText w:val="6.%2.2.%4."/>
      <w:lvlJc w:val="left"/>
      <w:pPr>
        <w:ind w:left="1080" w:firstLine="0"/>
      </w:pPr>
      <w:rPr>
        <w:color w:val="auto"/>
      </w:r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16" w15:restartNumberingAfterBreak="0">
    <w:nsid w:val="3BF44CFC"/>
    <w:multiLevelType w:val="hybridMultilevel"/>
    <w:tmpl w:val="55C84952"/>
    <w:name w:val="Нумерований список 13"/>
    <w:lvl w:ilvl="0" w:tplc="4EC0A3C4">
      <w:numFmt w:val="bullet"/>
      <w:lvlText w:val="·"/>
      <w:lvlJc w:val="left"/>
      <w:pPr>
        <w:ind w:left="360" w:firstLine="0"/>
      </w:pPr>
      <w:rPr>
        <w:rFonts w:ascii="Symbol" w:hAnsi="Symbol"/>
      </w:rPr>
    </w:lvl>
    <w:lvl w:ilvl="1" w:tplc="1F928E36">
      <w:numFmt w:val="bullet"/>
      <w:lvlText w:val="o"/>
      <w:lvlJc w:val="left"/>
      <w:pPr>
        <w:ind w:left="1080" w:firstLine="0"/>
      </w:pPr>
      <w:rPr>
        <w:rFonts w:ascii="Courier New" w:hAnsi="Courier New" w:cs="Courier New"/>
      </w:rPr>
    </w:lvl>
    <w:lvl w:ilvl="2" w:tplc="4FC2559C">
      <w:numFmt w:val="bullet"/>
      <w:lvlText w:val=""/>
      <w:lvlJc w:val="left"/>
      <w:pPr>
        <w:ind w:left="1800" w:firstLine="0"/>
      </w:pPr>
      <w:rPr>
        <w:rFonts w:ascii="Wingdings" w:eastAsia="Wingdings" w:hAnsi="Wingdings" w:cs="Wingdings"/>
      </w:rPr>
    </w:lvl>
    <w:lvl w:ilvl="3" w:tplc="D1C652D6">
      <w:numFmt w:val="bullet"/>
      <w:lvlText w:val=""/>
      <w:lvlJc w:val="left"/>
      <w:pPr>
        <w:ind w:left="2520" w:firstLine="0"/>
      </w:pPr>
      <w:rPr>
        <w:rFonts w:ascii="Symbol" w:hAnsi="Symbol"/>
      </w:rPr>
    </w:lvl>
    <w:lvl w:ilvl="4" w:tplc="7616C6F4">
      <w:numFmt w:val="bullet"/>
      <w:lvlText w:val="o"/>
      <w:lvlJc w:val="left"/>
      <w:pPr>
        <w:ind w:left="3240" w:firstLine="0"/>
      </w:pPr>
      <w:rPr>
        <w:rFonts w:ascii="Courier New" w:hAnsi="Courier New" w:cs="Courier New"/>
      </w:rPr>
    </w:lvl>
    <w:lvl w:ilvl="5" w:tplc="FBEE8702">
      <w:numFmt w:val="bullet"/>
      <w:lvlText w:val=""/>
      <w:lvlJc w:val="left"/>
      <w:pPr>
        <w:ind w:left="3960" w:firstLine="0"/>
      </w:pPr>
      <w:rPr>
        <w:rFonts w:ascii="Wingdings" w:eastAsia="Wingdings" w:hAnsi="Wingdings" w:cs="Wingdings"/>
      </w:rPr>
    </w:lvl>
    <w:lvl w:ilvl="6" w:tplc="F022EA90">
      <w:numFmt w:val="bullet"/>
      <w:lvlText w:val=""/>
      <w:lvlJc w:val="left"/>
      <w:pPr>
        <w:ind w:left="4680" w:firstLine="0"/>
      </w:pPr>
      <w:rPr>
        <w:rFonts w:ascii="Symbol" w:hAnsi="Symbol"/>
      </w:rPr>
    </w:lvl>
    <w:lvl w:ilvl="7" w:tplc="2AE88C16">
      <w:numFmt w:val="bullet"/>
      <w:lvlText w:val="o"/>
      <w:lvlJc w:val="left"/>
      <w:pPr>
        <w:ind w:left="5400" w:firstLine="0"/>
      </w:pPr>
      <w:rPr>
        <w:rFonts w:ascii="Courier New" w:hAnsi="Courier New" w:cs="Courier New"/>
      </w:rPr>
    </w:lvl>
    <w:lvl w:ilvl="8" w:tplc="A3A8E286">
      <w:numFmt w:val="bullet"/>
      <w:lvlText w:val=""/>
      <w:lvlJc w:val="left"/>
      <w:pPr>
        <w:ind w:left="6120" w:firstLine="0"/>
      </w:pPr>
      <w:rPr>
        <w:rFonts w:ascii="Wingdings" w:eastAsia="Wingdings" w:hAnsi="Wingdings" w:cs="Wingdings"/>
      </w:rPr>
    </w:lvl>
  </w:abstractNum>
  <w:abstractNum w:abstractNumId="17" w15:restartNumberingAfterBreak="0">
    <w:nsid w:val="3D390295"/>
    <w:multiLevelType w:val="hybridMultilevel"/>
    <w:tmpl w:val="6F128D1E"/>
    <w:name w:val="Нумерований список 11"/>
    <w:lvl w:ilvl="0" w:tplc="2752DB74">
      <w:start w:val="1"/>
      <w:numFmt w:val="decimal"/>
      <w:lvlText w:val="%1."/>
      <w:lvlJc w:val="left"/>
      <w:pPr>
        <w:ind w:left="360" w:firstLine="0"/>
      </w:pPr>
    </w:lvl>
    <w:lvl w:ilvl="1" w:tplc="887ED730">
      <w:start w:val="1"/>
      <w:numFmt w:val="lowerLetter"/>
      <w:lvlText w:val="%2."/>
      <w:lvlJc w:val="left"/>
      <w:pPr>
        <w:ind w:left="1080" w:firstLine="0"/>
      </w:pPr>
    </w:lvl>
    <w:lvl w:ilvl="2" w:tplc="FC18B366">
      <w:start w:val="1"/>
      <w:numFmt w:val="lowerRoman"/>
      <w:lvlText w:val="%3."/>
      <w:lvlJc w:val="left"/>
      <w:pPr>
        <w:ind w:left="1980" w:firstLine="0"/>
      </w:pPr>
    </w:lvl>
    <w:lvl w:ilvl="3" w:tplc="F80C77C2">
      <w:start w:val="1"/>
      <w:numFmt w:val="decimal"/>
      <w:lvlText w:val="%4."/>
      <w:lvlJc w:val="left"/>
      <w:pPr>
        <w:ind w:left="2520" w:firstLine="0"/>
      </w:pPr>
    </w:lvl>
    <w:lvl w:ilvl="4" w:tplc="CCC8D16E">
      <w:start w:val="1"/>
      <w:numFmt w:val="lowerLetter"/>
      <w:lvlText w:val="%5."/>
      <w:lvlJc w:val="left"/>
      <w:pPr>
        <w:ind w:left="3240" w:firstLine="0"/>
      </w:pPr>
    </w:lvl>
    <w:lvl w:ilvl="5" w:tplc="12B040FE">
      <w:start w:val="1"/>
      <w:numFmt w:val="lowerRoman"/>
      <w:lvlText w:val="%6."/>
      <w:lvlJc w:val="left"/>
      <w:pPr>
        <w:ind w:left="4140" w:firstLine="0"/>
      </w:pPr>
    </w:lvl>
    <w:lvl w:ilvl="6" w:tplc="A45ABEDE">
      <w:start w:val="1"/>
      <w:numFmt w:val="decimal"/>
      <w:lvlText w:val="%7."/>
      <w:lvlJc w:val="left"/>
      <w:pPr>
        <w:ind w:left="4680" w:firstLine="0"/>
      </w:pPr>
    </w:lvl>
    <w:lvl w:ilvl="7" w:tplc="E200AE50">
      <w:start w:val="1"/>
      <w:numFmt w:val="lowerLetter"/>
      <w:lvlText w:val="%8."/>
      <w:lvlJc w:val="left"/>
      <w:pPr>
        <w:ind w:left="5400" w:firstLine="0"/>
      </w:pPr>
    </w:lvl>
    <w:lvl w:ilvl="8" w:tplc="BA0032E0">
      <w:start w:val="1"/>
      <w:numFmt w:val="lowerRoman"/>
      <w:lvlText w:val="%9."/>
      <w:lvlJc w:val="left"/>
      <w:pPr>
        <w:ind w:left="6300" w:firstLine="0"/>
      </w:pPr>
    </w:lvl>
  </w:abstractNum>
  <w:abstractNum w:abstractNumId="18" w15:restartNumberingAfterBreak="0">
    <w:nsid w:val="42EA5A92"/>
    <w:multiLevelType w:val="hybridMultilevel"/>
    <w:tmpl w:val="B8F882A4"/>
    <w:name w:val="Нумерований список 1"/>
    <w:lvl w:ilvl="0" w:tplc="4A02A000">
      <w:start w:val="1"/>
      <w:numFmt w:val="none"/>
      <w:suff w:val="nothing"/>
      <w:lvlText w:val=""/>
      <w:lvlJc w:val="left"/>
      <w:pPr>
        <w:ind w:left="0" w:firstLine="0"/>
      </w:pPr>
    </w:lvl>
    <w:lvl w:ilvl="1" w:tplc="B5C01E7C">
      <w:start w:val="1"/>
      <w:numFmt w:val="none"/>
      <w:suff w:val="nothing"/>
      <w:lvlText w:val=""/>
      <w:lvlJc w:val="left"/>
      <w:pPr>
        <w:ind w:left="0" w:firstLine="0"/>
      </w:pPr>
    </w:lvl>
    <w:lvl w:ilvl="2" w:tplc="BF06BBAC">
      <w:start w:val="1"/>
      <w:numFmt w:val="none"/>
      <w:suff w:val="nothing"/>
      <w:lvlText w:val=""/>
      <w:lvlJc w:val="left"/>
      <w:pPr>
        <w:ind w:left="0" w:firstLine="0"/>
      </w:pPr>
    </w:lvl>
    <w:lvl w:ilvl="3" w:tplc="2604B8C2">
      <w:start w:val="1"/>
      <w:numFmt w:val="none"/>
      <w:suff w:val="nothing"/>
      <w:lvlText w:val=""/>
      <w:lvlJc w:val="left"/>
      <w:pPr>
        <w:ind w:left="0" w:firstLine="0"/>
      </w:pPr>
    </w:lvl>
    <w:lvl w:ilvl="4" w:tplc="66263994">
      <w:start w:val="1"/>
      <w:numFmt w:val="none"/>
      <w:suff w:val="nothing"/>
      <w:lvlText w:val=""/>
      <w:lvlJc w:val="left"/>
      <w:pPr>
        <w:ind w:left="0" w:firstLine="0"/>
      </w:pPr>
    </w:lvl>
    <w:lvl w:ilvl="5" w:tplc="3D7ADE7C">
      <w:start w:val="1"/>
      <w:numFmt w:val="none"/>
      <w:suff w:val="nothing"/>
      <w:lvlText w:val=""/>
      <w:lvlJc w:val="left"/>
      <w:pPr>
        <w:ind w:left="0" w:firstLine="0"/>
      </w:pPr>
    </w:lvl>
    <w:lvl w:ilvl="6" w:tplc="E312D190">
      <w:start w:val="1"/>
      <w:numFmt w:val="none"/>
      <w:suff w:val="nothing"/>
      <w:lvlText w:val=""/>
      <w:lvlJc w:val="left"/>
      <w:pPr>
        <w:ind w:left="0" w:firstLine="0"/>
      </w:pPr>
    </w:lvl>
    <w:lvl w:ilvl="7" w:tplc="2786A5EA">
      <w:start w:val="1"/>
      <w:numFmt w:val="none"/>
      <w:suff w:val="nothing"/>
      <w:lvlText w:val=""/>
      <w:lvlJc w:val="left"/>
      <w:pPr>
        <w:ind w:left="0" w:firstLine="0"/>
      </w:pPr>
    </w:lvl>
    <w:lvl w:ilvl="8" w:tplc="849CE3BE">
      <w:start w:val="1"/>
      <w:numFmt w:val="none"/>
      <w:suff w:val="nothing"/>
      <w:lvlText w:val=""/>
      <w:lvlJc w:val="left"/>
      <w:pPr>
        <w:ind w:left="0" w:firstLine="0"/>
      </w:pPr>
    </w:lvl>
  </w:abstractNum>
  <w:abstractNum w:abstractNumId="19"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15:restartNumberingAfterBreak="0">
    <w:nsid w:val="467C4F54"/>
    <w:multiLevelType w:val="multilevel"/>
    <w:tmpl w:val="2FAE762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15:restartNumberingAfterBreak="0">
    <w:nsid w:val="496917C8"/>
    <w:multiLevelType w:val="hybridMultilevel"/>
    <w:tmpl w:val="096CF08C"/>
    <w:styleLink w:val="12"/>
    <w:lvl w:ilvl="0" w:tplc="C0FC1DFA">
      <w:start w:val="1"/>
      <w:numFmt w:val="decimal"/>
      <w:lvlText w:val="%1."/>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79C62AE">
      <w:start w:val="1"/>
      <w:numFmt w:val="lowerLetter"/>
      <w:suff w:val="nothing"/>
      <w:lvlText w:val="%2."/>
      <w:lvlJc w:val="left"/>
      <w:pPr>
        <w:tabs>
          <w:tab w:val="left" w:pos="993"/>
        </w:tabs>
        <w:ind w:left="720" w:firstLine="438"/>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B225F84">
      <w:start w:val="1"/>
      <w:numFmt w:val="lowerRoman"/>
      <w:lvlText w:val="%3."/>
      <w:lvlJc w:val="left"/>
      <w:pPr>
        <w:tabs>
          <w:tab w:val="left" w:pos="993"/>
        </w:tabs>
        <w:ind w:left="1440" w:hanging="188"/>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21CC852">
      <w:start w:val="1"/>
      <w:numFmt w:val="decimal"/>
      <w:lvlText w:val="%4."/>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DFC94B2">
      <w:start w:val="1"/>
      <w:numFmt w:val="lowerLetter"/>
      <w:lvlText w:val="%5."/>
      <w:lvlJc w:val="left"/>
      <w:pPr>
        <w:tabs>
          <w:tab w:val="left" w:pos="993"/>
        </w:tabs>
        <w:ind w:left="2880" w:hanging="234"/>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1BA1A70">
      <w:start w:val="1"/>
      <w:numFmt w:val="lowerRoman"/>
      <w:lvlText w:val="%6."/>
      <w:lvlJc w:val="left"/>
      <w:pPr>
        <w:tabs>
          <w:tab w:val="left" w:pos="993"/>
          <w:tab w:val="num" w:pos="4167"/>
        </w:tabs>
        <w:ind w:left="3600" w:hanging="152"/>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060385E">
      <w:start w:val="1"/>
      <w:numFmt w:val="decimal"/>
      <w:lvlText w:val="%7."/>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46849DE">
      <w:start w:val="1"/>
      <w:numFmt w:val="lowerLetter"/>
      <w:lvlText w:val="%8."/>
      <w:lvlJc w:val="left"/>
      <w:pPr>
        <w:tabs>
          <w:tab w:val="left" w:pos="993"/>
        </w:tabs>
        <w:ind w:left="5040" w:hanging="198"/>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C865D02">
      <w:start w:val="1"/>
      <w:numFmt w:val="lowerRoman"/>
      <w:lvlText w:val="%9."/>
      <w:lvlJc w:val="left"/>
      <w:pPr>
        <w:tabs>
          <w:tab w:val="left" w:pos="993"/>
          <w:tab w:val="num" w:pos="6327"/>
        </w:tabs>
        <w:ind w:left="5760" w:hanging="116"/>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2" w15:restartNumberingAfterBreak="0">
    <w:nsid w:val="4A08689B"/>
    <w:multiLevelType w:val="hybridMultilevel"/>
    <w:tmpl w:val="BCF80FD4"/>
    <w:name w:val="Нумерований список 5"/>
    <w:lvl w:ilvl="0" w:tplc="7DA83726">
      <w:numFmt w:val="bullet"/>
      <w:lvlText w:val=""/>
      <w:lvlJc w:val="left"/>
      <w:pPr>
        <w:ind w:left="360" w:firstLine="0"/>
      </w:pPr>
      <w:rPr>
        <w:rFonts w:ascii="Symbol" w:hAnsi="Symbol"/>
      </w:rPr>
    </w:lvl>
    <w:lvl w:ilvl="1" w:tplc="0F14C9C2">
      <w:numFmt w:val="bullet"/>
      <w:lvlText w:val="o"/>
      <w:lvlJc w:val="left"/>
      <w:pPr>
        <w:ind w:left="1080" w:firstLine="0"/>
      </w:pPr>
      <w:rPr>
        <w:rFonts w:ascii="Courier New" w:hAnsi="Courier New" w:cs="Courier New"/>
      </w:rPr>
    </w:lvl>
    <w:lvl w:ilvl="2" w:tplc="AA561E42">
      <w:numFmt w:val="bullet"/>
      <w:lvlText w:val=""/>
      <w:lvlJc w:val="left"/>
      <w:pPr>
        <w:ind w:left="1800" w:firstLine="0"/>
      </w:pPr>
      <w:rPr>
        <w:rFonts w:ascii="Wingdings" w:eastAsia="Wingdings" w:hAnsi="Wingdings" w:cs="Wingdings"/>
      </w:rPr>
    </w:lvl>
    <w:lvl w:ilvl="3" w:tplc="12803F0A">
      <w:numFmt w:val="bullet"/>
      <w:lvlText w:val=""/>
      <w:lvlJc w:val="left"/>
      <w:pPr>
        <w:ind w:left="2520" w:firstLine="0"/>
      </w:pPr>
      <w:rPr>
        <w:rFonts w:ascii="Symbol" w:hAnsi="Symbol"/>
      </w:rPr>
    </w:lvl>
    <w:lvl w:ilvl="4" w:tplc="C17EAF7A">
      <w:numFmt w:val="bullet"/>
      <w:lvlText w:val="o"/>
      <w:lvlJc w:val="left"/>
      <w:pPr>
        <w:ind w:left="3240" w:firstLine="0"/>
      </w:pPr>
      <w:rPr>
        <w:rFonts w:ascii="Courier New" w:hAnsi="Courier New" w:cs="Courier New"/>
      </w:rPr>
    </w:lvl>
    <w:lvl w:ilvl="5" w:tplc="4810044A">
      <w:numFmt w:val="bullet"/>
      <w:lvlText w:val=""/>
      <w:lvlJc w:val="left"/>
      <w:pPr>
        <w:ind w:left="3960" w:firstLine="0"/>
      </w:pPr>
      <w:rPr>
        <w:rFonts w:ascii="Wingdings" w:eastAsia="Wingdings" w:hAnsi="Wingdings" w:cs="Wingdings"/>
      </w:rPr>
    </w:lvl>
    <w:lvl w:ilvl="6" w:tplc="F5068FA4">
      <w:numFmt w:val="bullet"/>
      <w:lvlText w:val=""/>
      <w:lvlJc w:val="left"/>
      <w:pPr>
        <w:ind w:left="4680" w:firstLine="0"/>
      </w:pPr>
      <w:rPr>
        <w:rFonts w:ascii="Symbol" w:hAnsi="Symbol"/>
      </w:rPr>
    </w:lvl>
    <w:lvl w:ilvl="7" w:tplc="0E08B8CA">
      <w:numFmt w:val="bullet"/>
      <w:lvlText w:val="o"/>
      <w:lvlJc w:val="left"/>
      <w:pPr>
        <w:ind w:left="5400" w:firstLine="0"/>
      </w:pPr>
      <w:rPr>
        <w:rFonts w:ascii="Courier New" w:hAnsi="Courier New" w:cs="Courier New"/>
      </w:rPr>
    </w:lvl>
    <w:lvl w:ilvl="8" w:tplc="8ED85F96">
      <w:numFmt w:val="bullet"/>
      <w:lvlText w:val=""/>
      <w:lvlJc w:val="left"/>
      <w:pPr>
        <w:ind w:left="6120" w:firstLine="0"/>
      </w:pPr>
      <w:rPr>
        <w:rFonts w:ascii="Wingdings" w:eastAsia="Wingdings" w:hAnsi="Wingdings" w:cs="Wingdings"/>
      </w:rPr>
    </w:lvl>
  </w:abstractNum>
  <w:abstractNum w:abstractNumId="23" w15:restartNumberingAfterBreak="0">
    <w:nsid w:val="4AEE5C89"/>
    <w:multiLevelType w:val="hybridMultilevel"/>
    <w:tmpl w:val="671AD714"/>
    <w:name w:val="Нумерований список 22"/>
    <w:lvl w:ilvl="0" w:tplc="CE58BFF4">
      <w:numFmt w:val="bullet"/>
      <w:lvlText w:val="·"/>
      <w:lvlJc w:val="left"/>
      <w:pPr>
        <w:ind w:left="360" w:firstLine="0"/>
      </w:pPr>
      <w:rPr>
        <w:rFonts w:ascii="Symbol" w:hAnsi="Symbol"/>
      </w:rPr>
    </w:lvl>
    <w:lvl w:ilvl="1" w:tplc="7DE8BEDE">
      <w:numFmt w:val="bullet"/>
      <w:lvlText w:val="o"/>
      <w:lvlJc w:val="left"/>
      <w:pPr>
        <w:ind w:left="1080" w:firstLine="0"/>
      </w:pPr>
      <w:rPr>
        <w:rFonts w:ascii="Courier New" w:hAnsi="Courier New" w:cs="Courier New"/>
      </w:rPr>
    </w:lvl>
    <w:lvl w:ilvl="2" w:tplc="CFF0BA86">
      <w:numFmt w:val="bullet"/>
      <w:lvlText w:val=""/>
      <w:lvlJc w:val="left"/>
      <w:pPr>
        <w:ind w:left="1800" w:firstLine="0"/>
      </w:pPr>
      <w:rPr>
        <w:rFonts w:ascii="Wingdings" w:eastAsia="Wingdings" w:hAnsi="Wingdings" w:cs="Wingdings"/>
      </w:rPr>
    </w:lvl>
    <w:lvl w:ilvl="3" w:tplc="3E2A3B3C">
      <w:numFmt w:val="bullet"/>
      <w:lvlText w:val=""/>
      <w:lvlJc w:val="left"/>
      <w:pPr>
        <w:ind w:left="2520" w:firstLine="0"/>
      </w:pPr>
      <w:rPr>
        <w:rFonts w:ascii="Symbol" w:hAnsi="Symbol"/>
      </w:rPr>
    </w:lvl>
    <w:lvl w:ilvl="4" w:tplc="F29E3D8C">
      <w:numFmt w:val="bullet"/>
      <w:lvlText w:val="o"/>
      <w:lvlJc w:val="left"/>
      <w:pPr>
        <w:ind w:left="3240" w:firstLine="0"/>
      </w:pPr>
      <w:rPr>
        <w:rFonts w:ascii="Courier New" w:hAnsi="Courier New" w:cs="Courier New"/>
      </w:rPr>
    </w:lvl>
    <w:lvl w:ilvl="5" w:tplc="9FDAE2E6">
      <w:numFmt w:val="bullet"/>
      <w:lvlText w:val=""/>
      <w:lvlJc w:val="left"/>
      <w:pPr>
        <w:ind w:left="3960" w:firstLine="0"/>
      </w:pPr>
      <w:rPr>
        <w:rFonts w:ascii="Wingdings" w:eastAsia="Wingdings" w:hAnsi="Wingdings" w:cs="Wingdings"/>
      </w:rPr>
    </w:lvl>
    <w:lvl w:ilvl="6" w:tplc="10921C9E">
      <w:numFmt w:val="bullet"/>
      <w:lvlText w:val=""/>
      <w:lvlJc w:val="left"/>
      <w:pPr>
        <w:ind w:left="4680" w:firstLine="0"/>
      </w:pPr>
      <w:rPr>
        <w:rFonts w:ascii="Symbol" w:hAnsi="Symbol"/>
      </w:rPr>
    </w:lvl>
    <w:lvl w:ilvl="7" w:tplc="580EAA5A">
      <w:numFmt w:val="bullet"/>
      <w:lvlText w:val="o"/>
      <w:lvlJc w:val="left"/>
      <w:pPr>
        <w:ind w:left="5400" w:firstLine="0"/>
      </w:pPr>
      <w:rPr>
        <w:rFonts w:ascii="Courier New" w:hAnsi="Courier New" w:cs="Courier New"/>
      </w:rPr>
    </w:lvl>
    <w:lvl w:ilvl="8" w:tplc="E326D77C">
      <w:numFmt w:val="bullet"/>
      <w:lvlText w:val=""/>
      <w:lvlJc w:val="left"/>
      <w:pPr>
        <w:ind w:left="6120" w:firstLine="0"/>
      </w:pPr>
      <w:rPr>
        <w:rFonts w:ascii="Wingdings" w:eastAsia="Wingdings" w:hAnsi="Wingdings" w:cs="Wingdings"/>
      </w:rPr>
    </w:lvl>
  </w:abstractNum>
  <w:abstractNum w:abstractNumId="24" w15:restartNumberingAfterBreak="0">
    <w:nsid w:val="4BF545DD"/>
    <w:multiLevelType w:val="hybridMultilevel"/>
    <w:tmpl w:val="064AB0C8"/>
    <w:name w:val="Нумерований список 6"/>
    <w:lvl w:ilvl="0" w:tplc="5880BB5A">
      <w:numFmt w:val="bullet"/>
      <w:lvlText w:val="·"/>
      <w:lvlJc w:val="left"/>
      <w:pPr>
        <w:ind w:left="360" w:firstLine="0"/>
      </w:pPr>
      <w:rPr>
        <w:rFonts w:ascii="Symbol" w:hAnsi="Symbol"/>
      </w:rPr>
    </w:lvl>
    <w:lvl w:ilvl="1" w:tplc="EDBAA450">
      <w:numFmt w:val="bullet"/>
      <w:lvlText w:val="o"/>
      <w:lvlJc w:val="left"/>
      <w:pPr>
        <w:ind w:left="1080" w:firstLine="0"/>
      </w:pPr>
      <w:rPr>
        <w:rFonts w:ascii="Courier New" w:hAnsi="Courier New" w:cs="Courier New"/>
      </w:rPr>
    </w:lvl>
    <w:lvl w:ilvl="2" w:tplc="1ED8BC06">
      <w:numFmt w:val="bullet"/>
      <w:lvlText w:val=""/>
      <w:lvlJc w:val="left"/>
      <w:pPr>
        <w:ind w:left="1800" w:firstLine="0"/>
      </w:pPr>
      <w:rPr>
        <w:rFonts w:ascii="Wingdings" w:eastAsia="Wingdings" w:hAnsi="Wingdings" w:cs="Wingdings"/>
      </w:rPr>
    </w:lvl>
    <w:lvl w:ilvl="3" w:tplc="B872608E">
      <w:numFmt w:val="bullet"/>
      <w:lvlText w:val=""/>
      <w:lvlJc w:val="left"/>
      <w:pPr>
        <w:ind w:left="2520" w:firstLine="0"/>
      </w:pPr>
      <w:rPr>
        <w:rFonts w:ascii="Symbol" w:hAnsi="Symbol"/>
      </w:rPr>
    </w:lvl>
    <w:lvl w:ilvl="4" w:tplc="C18CB0EC">
      <w:numFmt w:val="bullet"/>
      <w:lvlText w:val="o"/>
      <w:lvlJc w:val="left"/>
      <w:pPr>
        <w:ind w:left="3240" w:firstLine="0"/>
      </w:pPr>
      <w:rPr>
        <w:rFonts w:ascii="Courier New" w:hAnsi="Courier New" w:cs="Courier New"/>
      </w:rPr>
    </w:lvl>
    <w:lvl w:ilvl="5" w:tplc="CDD2A542">
      <w:numFmt w:val="bullet"/>
      <w:lvlText w:val=""/>
      <w:lvlJc w:val="left"/>
      <w:pPr>
        <w:ind w:left="3960" w:firstLine="0"/>
      </w:pPr>
      <w:rPr>
        <w:rFonts w:ascii="Wingdings" w:eastAsia="Wingdings" w:hAnsi="Wingdings" w:cs="Wingdings"/>
      </w:rPr>
    </w:lvl>
    <w:lvl w:ilvl="6" w:tplc="86421170">
      <w:numFmt w:val="bullet"/>
      <w:lvlText w:val=""/>
      <w:lvlJc w:val="left"/>
      <w:pPr>
        <w:ind w:left="4680" w:firstLine="0"/>
      </w:pPr>
      <w:rPr>
        <w:rFonts w:ascii="Symbol" w:hAnsi="Symbol"/>
      </w:rPr>
    </w:lvl>
    <w:lvl w:ilvl="7" w:tplc="743CB8B8">
      <w:numFmt w:val="bullet"/>
      <w:lvlText w:val="o"/>
      <w:lvlJc w:val="left"/>
      <w:pPr>
        <w:ind w:left="5400" w:firstLine="0"/>
      </w:pPr>
      <w:rPr>
        <w:rFonts w:ascii="Courier New" w:hAnsi="Courier New" w:cs="Courier New"/>
      </w:rPr>
    </w:lvl>
    <w:lvl w:ilvl="8" w:tplc="DCCC0B04">
      <w:numFmt w:val="bullet"/>
      <w:lvlText w:val=""/>
      <w:lvlJc w:val="left"/>
      <w:pPr>
        <w:ind w:left="6120" w:firstLine="0"/>
      </w:pPr>
      <w:rPr>
        <w:rFonts w:ascii="Wingdings" w:eastAsia="Wingdings" w:hAnsi="Wingdings" w:cs="Wingdings"/>
      </w:rPr>
    </w:lvl>
  </w:abstractNum>
  <w:abstractNum w:abstractNumId="25" w15:restartNumberingAfterBreak="0">
    <w:nsid w:val="4D5F0643"/>
    <w:multiLevelType w:val="multilevel"/>
    <w:tmpl w:val="5F802E1C"/>
    <w:name w:val="Нумерований список 3"/>
    <w:lvl w:ilvl="0">
      <w:start w:val="1"/>
      <w:numFmt w:val="decimal"/>
      <w:lvlText w:val="%1."/>
      <w:lvlJc w:val="left"/>
      <w:pPr>
        <w:ind w:left="0" w:firstLine="0"/>
      </w:pPr>
    </w:lvl>
    <w:lvl w:ilvl="1">
      <w:start w:val="1"/>
      <w:numFmt w:val="decimal"/>
      <w:lvlText w:val="5.%2."/>
      <w:lvlJc w:val="left"/>
      <w:pPr>
        <w:ind w:left="568" w:firstLine="0"/>
      </w:pPr>
      <w:rPr>
        <w:color w:val="auto"/>
      </w:r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26" w15:restartNumberingAfterBreak="0">
    <w:nsid w:val="4DA57C26"/>
    <w:multiLevelType w:val="multilevel"/>
    <w:tmpl w:val="6CC88DBA"/>
    <w:styleLink w:val="3"/>
    <w:lvl w:ilvl="0">
      <w:start w:val="1"/>
      <w:numFmt w:val="decimal"/>
      <w:lvlText w:val="%1."/>
      <w:lvlJc w:val="left"/>
      <w:pPr>
        <w:tabs>
          <w:tab w:val="num" w:pos="897"/>
          <w:tab w:val="left" w:pos="993"/>
        </w:tabs>
        <w:ind w:left="330" w:firstLine="23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993"/>
        </w:tabs>
        <w:ind w:left="274" w:firstLine="2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993"/>
        </w:tabs>
        <w:ind w:left="728" w:firstLine="2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993"/>
          <w:tab w:val="num" w:pos="1799"/>
        </w:tabs>
        <w:ind w:left="1232" w:hanging="1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1736" w:firstLine="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2240" w:hanging="1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2744" w:firstLine="3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3320" w:firstLine="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F4956C6"/>
    <w:multiLevelType w:val="hybridMultilevel"/>
    <w:tmpl w:val="7138FABA"/>
    <w:name w:val="Нумерований список 21"/>
    <w:lvl w:ilvl="0" w:tplc="3EB045DE">
      <w:numFmt w:val="bullet"/>
      <w:lvlText w:val=""/>
      <w:lvlJc w:val="left"/>
      <w:pPr>
        <w:ind w:left="927" w:firstLine="0"/>
      </w:pPr>
      <w:rPr>
        <w:rFonts w:ascii="Symbol" w:hAnsi="Symbol"/>
      </w:rPr>
    </w:lvl>
    <w:lvl w:ilvl="1" w:tplc="E4DC58A8">
      <w:numFmt w:val="bullet"/>
      <w:lvlText w:val="o"/>
      <w:lvlJc w:val="left"/>
      <w:pPr>
        <w:ind w:left="1647" w:firstLine="0"/>
      </w:pPr>
      <w:rPr>
        <w:rFonts w:ascii="Courier New" w:hAnsi="Courier New" w:cs="Courier New"/>
      </w:rPr>
    </w:lvl>
    <w:lvl w:ilvl="2" w:tplc="AE78D51C">
      <w:numFmt w:val="bullet"/>
      <w:lvlText w:val=""/>
      <w:lvlJc w:val="left"/>
      <w:pPr>
        <w:ind w:left="2367" w:firstLine="0"/>
      </w:pPr>
      <w:rPr>
        <w:rFonts w:ascii="Wingdings" w:eastAsia="Wingdings" w:hAnsi="Wingdings" w:cs="Wingdings"/>
      </w:rPr>
    </w:lvl>
    <w:lvl w:ilvl="3" w:tplc="4C6AD8EA">
      <w:numFmt w:val="bullet"/>
      <w:lvlText w:val=""/>
      <w:lvlJc w:val="left"/>
      <w:pPr>
        <w:ind w:left="3087" w:firstLine="0"/>
      </w:pPr>
      <w:rPr>
        <w:rFonts w:ascii="Symbol" w:hAnsi="Symbol"/>
      </w:rPr>
    </w:lvl>
    <w:lvl w:ilvl="4" w:tplc="447E1B70">
      <w:numFmt w:val="bullet"/>
      <w:lvlText w:val="o"/>
      <w:lvlJc w:val="left"/>
      <w:pPr>
        <w:ind w:left="3807" w:firstLine="0"/>
      </w:pPr>
      <w:rPr>
        <w:rFonts w:ascii="Courier New" w:hAnsi="Courier New" w:cs="Courier New"/>
      </w:rPr>
    </w:lvl>
    <w:lvl w:ilvl="5" w:tplc="D9B22F56">
      <w:numFmt w:val="bullet"/>
      <w:lvlText w:val=""/>
      <w:lvlJc w:val="left"/>
      <w:pPr>
        <w:ind w:left="4527" w:firstLine="0"/>
      </w:pPr>
      <w:rPr>
        <w:rFonts w:ascii="Wingdings" w:eastAsia="Wingdings" w:hAnsi="Wingdings" w:cs="Wingdings"/>
      </w:rPr>
    </w:lvl>
    <w:lvl w:ilvl="6" w:tplc="6FF0DEF8">
      <w:numFmt w:val="bullet"/>
      <w:lvlText w:val=""/>
      <w:lvlJc w:val="left"/>
      <w:pPr>
        <w:ind w:left="5247" w:firstLine="0"/>
      </w:pPr>
      <w:rPr>
        <w:rFonts w:ascii="Symbol" w:hAnsi="Symbol"/>
      </w:rPr>
    </w:lvl>
    <w:lvl w:ilvl="7" w:tplc="6010BF56">
      <w:numFmt w:val="bullet"/>
      <w:lvlText w:val="o"/>
      <w:lvlJc w:val="left"/>
      <w:pPr>
        <w:ind w:left="5967" w:firstLine="0"/>
      </w:pPr>
      <w:rPr>
        <w:rFonts w:ascii="Courier New" w:hAnsi="Courier New" w:cs="Courier New"/>
      </w:rPr>
    </w:lvl>
    <w:lvl w:ilvl="8" w:tplc="00785BF8">
      <w:numFmt w:val="bullet"/>
      <w:lvlText w:val=""/>
      <w:lvlJc w:val="left"/>
      <w:pPr>
        <w:ind w:left="6687" w:firstLine="0"/>
      </w:pPr>
      <w:rPr>
        <w:rFonts w:ascii="Wingdings" w:eastAsia="Wingdings" w:hAnsi="Wingdings" w:cs="Wingdings"/>
      </w:rPr>
    </w:lvl>
  </w:abstractNum>
  <w:abstractNum w:abstractNumId="28" w15:restartNumberingAfterBreak="0">
    <w:nsid w:val="512363CA"/>
    <w:multiLevelType w:val="hybridMultilevel"/>
    <w:tmpl w:val="91C853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1A56FAE"/>
    <w:multiLevelType w:val="hybridMultilevel"/>
    <w:tmpl w:val="60680C84"/>
    <w:name w:val="Нумерований список 16"/>
    <w:lvl w:ilvl="0" w:tplc="95CE7D7C">
      <w:numFmt w:val="bullet"/>
      <w:lvlText w:val="·"/>
      <w:lvlJc w:val="left"/>
      <w:pPr>
        <w:ind w:left="360" w:firstLine="0"/>
      </w:pPr>
      <w:rPr>
        <w:rFonts w:ascii="Symbol" w:hAnsi="Symbol"/>
      </w:rPr>
    </w:lvl>
    <w:lvl w:ilvl="1" w:tplc="6B16AAE0">
      <w:numFmt w:val="bullet"/>
      <w:lvlText w:val="o"/>
      <w:lvlJc w:val="left"/>
      <w:pPr>
        <w:ind w:left="1080" w:firstLine="0"/>
      </w:pPr>
      <w:rPr>
        <w:rFonts w:ascii="Courier New" w:hAnsi="Courier New" w:cs="Courier New"/>
      </w:rPr>
    </w:lvl>
    <w:lvl w:ilvl="2" w:tplc="0672A002">
      <w:numFmt w:val="bullet"/>
      <w:lvlText w:val=""/>
      <w:lvlJc w:val="left"/>
      <w:pPr>
        <w:ind w:left="1800" w:firstLine="0"/>
      </w:pPr>
      <w:rPr>
        <w:rFonts w:ascii="Wingdings" w:eastAsia="Wingdings" w:hAnsi="Wingdings" w:cs="Wingdings"/>
      </w:rPr>
    </w:lvl>
    <w:lvl w:ilvl="3" w:tplc="0A768B02">
      <w:numFmt w:val="bullet"/>
      <w:lvlText w:val=""/>
      <w:lvlJc w:val="left"/>
      <w:pPr>
        <w:ind w:left="2520" w:firstLine="0"/>
      </w:pPr>
      <w:rPr>
        <w:rFonts w:ascii="Symbol" w:hAnsi="Symbol"/>
      </w:rPr>
    </w:lvl>
    <w:lvl w:ilvl="4" w:tplc="3462DDB8">
      <w:numFmt w:val="bullet"/>
      <w:lvlText w:val="o"/>
      <w:lvlJc w:val="left"/>
      <w:pPr>
        <w:ind w:left="3240" w:firstLine="0"/>
      </w:pPr>
      <w:rPr>
        <w:rFonts w:ascii="Courier New" w:hAnsi="Courier New" w:cs="Courier New"/>
      </w:rPr>
    </w:lvl>
    <w:lvl w:ilvl="5" w:tplc="84C61B70">
      <w:numFmt w:val="bullet"/>
      <w:lvlText w:val=""/>
      <w:lvlJc w:val="left"/>
      <w:pPr>
        <w:ind w:left="3960" w:firstLine="0"/>
      </w:pPr>
      <w:rPr>
        <w:rFonts w:ascii="Wingdings" w:eastAsia="Wingdings" w:hAnsi="Wingdings" w:cs="Wingdings"/>
      </w:rPr>
    </w:lvl>
    <w:lvl w:ilvl="6" w:tplc="EA5ED2C6">
      <w:numFmt w:val="bullet"/>
      <w:lvlText w:val=""/>
      <w:lvlJc w:val="left"/>
      <w:pPr>
        <w:ind w:left="4680" w:firstLine="0"/>
      </w:pPr>
      <w:rPr>
        <w:rFonts w:ascii="Symbol" w:hAnsi="Symbol"/>
      </w:rPr>
    </w:lvl>
    <w:lvl w:ilvl="7" w:tplc="7DCA2E8A">
      <w:numFmt w:val="bullet"/>
      <w:lvlText w:val="o"/>
      <w:lvlJc w:val="left"/>
      <w:pPr>
        <w:ind w:left="5400" w:firstLine="0"/>
      </w:pPr>
      <w:rPr>
        <w:rFonts w:ascii="Courier New" w:hAnsi="Courier New" w:cs="Courier New"/>
      </w:rPr>
    </w:lvl>
    <w:lvl w:ilvl="8" w:tplc="F2E846D8">
      <w:numFmt w:val="bullet"/>
      <w:lvlText w:val=""/>
      <w:lvlJc w:val="left"/>
      <w:pPr>
        <w:ind w:left="6120" w:firstLine="0"/>
      </w:pPr>
      <w:rPr>
        <w:rFonts w:ascii="Wingdings" w:eastAsia="Wingdings" w:hAnsi="Wingdings" w:cs="Wingdings"/>
      </w:rPr>
    </w:lvl>
  </w:abstractNum>
  <w:abstractNum w:abstractNumId="30" w15:restartNumberingAfterBreak="0">
    <w:nsid w:val="57F64836"/>
    <w:multiLevelType w:val="hybridMultilevel"/>
    <w:tmpl w:val="E7765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C6C525F"/>
    <w:multiLevelType w:val="multilevel"/>
    <w:tmpl w:val="F6D869EE"/>
    <w:styleLink w:val="6"/>
    <w:lvl w:ilvl="0">
      <w:start w:val="1"/>
      <w:numFmt w:val="decimal"/>
      <w:lvlText w:val="%1."/>
      <w:lvlJc w:val="left"/>
      <w:pPr>
        <w:tabs>
          <w:tab w:val="num" w:pos="897"/>
          <w:tab w:val="left" w:pos="1134"/>
        </w:tabs>
        <w:ind w:left="330" w:firstLine="23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left" w:pos="1134"/>
          <w:tab w:val="num" w:pos="1323"/>
        </w:tabs>
        <w:ind w:left="756" w:firstLine="171"/>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1134"/>
        </w:tabs>
        <w:ind w:left="567" w:firstLine="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4."/>
      <w:lvlJc w:val="left"/>
      <w:pPr>
        <w:tabs>
          <w:tab w:val="num" w:pos="1071"/>
          <w:tab w:val="left" w:pos="1134"/>
        </w:tabs>
        <w:ind w:left="504" w:firstLine="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suff w:val="nothing"/>
      <w:lvlText w:val="%4.%5."/>
      <w:lvlJc w:val="left"/>
      <w:pPr>
        <w:tabs>
          <w:tab w:val="left" w:pos="1134"/>
        </w:tabs>
        <w:ind w:left="1008" w:firstLine="438"/>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suff w:val="nothing"/>
      <w:lvlText w:val="%4.%5.%6."/>
      <w:lvlJc w:val="left"/>
      <w:pPr>
        <w:tabs>
          <w:tab w:val="left" w:pos="1134"/>
        </w:tabs>
        <w:ind w:left="1512" w:firstLine="9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suff w:val="nothing"/>
      <w:lvlText w:val="%4.%5.%6.%7."/>
      <w:lvlJc w:val="left"/>
      <w:pPr>
        <w:tabs>
          <w:tab w:val="left" w:pos="1134"/>
        </w:tabs>
        <w:ind w:left="2016" w:firstLine="45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suff w:val="nothing"/>
      <w:lvlText w:val="%4.%5.%6.%7.%8."/>
      <w:lvlJc w:val="left"/>
      <w:pPr>
        <w:tabs>
          <w:tab w:val="left" w:pos="1134"/>
        </w:tabs>
        <w:ind w:left="2520" w:firstLine="414"/>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decimal"/>
      <w:suff w:val="nothing"/>
      <w:lvlText w:val="%4.%5.%6.%7.%8.%9."/>
      <w:lvlJc w:val="left"/>
      <w:pPr>
        <w:tabs>
          <w:tab w:val="left" w:pos="1134"/>
        </w:tabs>
        <w:ind w:left="3096" w:firstLine="198"/>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2" w15:restartNumberingAfterBreak="0">
    <w:nsid w:val="5E633C54"/>
    <w:multiLevelType w:val="multilevel"/>
    <w:tmpl w:val="C04A5DE8"/>
    <w:styleLink w:val="4"/>
    <w:lvl w:ilvl="0">
      <w:start w:val="1"/>
      <w:numFmt w:val="decimal"/>
      <w:lvlText w:val="%1."/>
      <w:lvlJc w:val="left"/>
      <w:pPr>
        <w:tabs>
          <w:tab w:val="num" w:pos="897"/>
          <w:tab w:val="left" w:pos="1134"/>
        </w:tabs>
        <w:ind w:left="330" w:firstLine="23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w:lvlJc w:val="left"/>
      <w:pPr>
        <w:tabs>
          <w:tab w:val="num" w:pos="1323"/>
        </w:tabs>
        <w:ind w:left="756" w:firstLine="17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1134"/>
        </w:tabs>
        <w:ind w:left="567"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suff w:val="nothing"/>
      <w:lvlText w:val="%3.%4."/>
      <w:lvlJc w:val="left"/>
      <w:pPr>
        <w:tabs>
          <w:tab w:val="left" w:pos="1134"/>
        </w:tabs>
        <w:ind w:left="504" w:firstLine="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suff w:val="nothing"/>
      <w:lvlText w:val="%3.%4.%5."/>
      <w:lvlJc w:val="left"/>
      <w:pPr>
        <w:tabs>
          <w:tab w:val="left" w:pos="1134"/>
        </w:tabs>
        <w:ind w:left="1008" w:firstLine="43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suff w:val="nothing"/>
      <w:lvlText w:val="%3.%4.%5.%6."/>
      <w:lvlJc w:val="left"/>
      <w:pPr>
        <w:tabs>
          <w:tab w:val="left" w:pos="1134"/>
        </w:tabs>
        <w:ind w:left="1512" w:firstLine="9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suff w:val="nothing"/>
      <w:lvlText w:val="%3.%4.%5.%6.%7."/>
      <w:lvlJc w:val="left"/>
      <w:pPr>
        <w:tabs>
          <w:tab w:val="left" w:pos="1134"/>
        </w:tabs>
        <w:ind w:left="2016" w:firstLine="45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suff w:val="nothing"/>
      <w:lvlText w:val="%3.%4.%5.%6.%7.%8."/>
      <w:lvlJc w:val="left"/>
      <w:pPr>
        <w:tabs>
          <w:tab w:val="left" w:pos="1134"/>
        </w:tabs>
        <w:ind w:left="2520" w:firstLine="41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decimal"/>
      <w:suff w:val="nothing"/>
      <w:lvlText w:val="%3.%4.%5.%6.%7.%8.%9."/>
      <w:lvlJc w:val="left"/>
      <w:pPr>
        <w:tabs>
          <w:tab w:val="left" w:pos="1134"/>
        </w:tabs>
        <w:ind w:left="3096" w:firstLine="19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3" w15:restartNumberingAfterBreak="0">
    <w:nsid w:val="60351644"/>
    <w:multiLevelType w:val="multilevel"/>
    <w:tmpl w:val="20B2982E"/>
    <w:styleLink w:val="5"/>
    <w:lvl w:ilvl="0">
      <w:start w:val="1"/>
      <w:numFmt w:val="decimal"/>
      <w:lvlText w:val="%1."/>
      <w:lvlJc w:val="left"/>
      <w:pPr>
        <w:tabs>
          <w:tab w:val="num" w:pos="897"/>
        </w:tabs>
        <w:ind w:left="330" w:firstLine="23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1323"/>
        </w:tabs>
        <w:ind w:left="756" w:firstLine="17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suff w:val="nothing"/>
      <w:lvlText w:val="%1.%2.%3."/>
      <w:lvlJc w:val="left"/>
      <w:pPr>
        <w:ind w:left="1182" w:firstLine="10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suff w:val="nothing"/>
      <w:lvlText w:val="%4."/>
      <w:lvlJc w:val="left"/>
      <w:pPr>
        <w:ind w:left="141"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4.%5."/>
      <w:lvlJc w:val="left"/>
      <w:pPr>
        <w:tabs>
          <w:tab w:val="num" w:pos="1071"/>
        </w:tabs>
        <w:ind w:left="504" w:firstLine="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4.%5.%6."/>
      <w:lvlJc w:val="left"/>
      <w:pPr>
        <w:ind w:left="1008" w:firstLine="4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4.%5.%6.%7."/>
      <w:lvlJc w:val="left"/>
      <w:pPr>
        <w:ind w:left="1512" w:firstLine="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4.%5.%6.%7.%8."/>
      <w:lvlJc w:val="left"/>
      <w:pPr>
        <w:ind w:left="2016" w:firstLine="4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4.%5.%6.%7.%8.%9."/>
      <w:lvlJc w:val="left"/>
      <w:pPr>
        <w:ind w:left="2592" w:firstLine="3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664D72B5"/>
    <w:multiLevelType w:val="multilevel"/>
    <w:tmpl w:val="CD04AB2E"/>
    <w:styleLink w:val="9"/>
    <w:lvl w:ilvl="0">
      <w:start w:val="1"/>
      <w:numFmt w:val="decimal"/>
      <w:lvlText w:val="%1."/>
      <w:lvlJc w:val="left"/>
      <w:pPr>
        <w:tabs>
          <w:tab w:val="num" w:pos="897"/>
          <w:tab w:val="left" w:pos="1134"/>
        </w:tabs>
        <w:ind w:left="330" w:firstLine="23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w:lvlJc w:val="left"/>
      <w:pPr>
        <w:tabs>
          <w:tab w:val="num" w:pos="1134"/>
        </w:tabs>
        <w:ind w:left="567"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suff w:val="nothing"/>
      <w:lvlText w:val="%2.%3."/>
      <w:lvlJc w:val="left"/>
      <w:pPr>
        <w:tabs>
          <w:tab w:val="left" w:pos="1134"/>
        </w:tabs>
        <w:ind w:left="432" w:firstLine="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suff w:val="nothing"/>
      <w:lvlText w:val="%2.%3.%4."/>
      <w:lvlJc w:val="left"/>
      <w:pPr>
        <w:tabs>
          <w:tab w:val="left" w:pos="1134"/>
        </w:tabs>
        <w:ind w:left="936" w:firstLine="43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suff w:val="nothing"/>
      <w:lvlText w:val="%2.%3.%4.%5."/>
      <w:lvlJc w:val="left"/>
      <w:pPr>
        <w:tabs>
          <w:tab w:val="left" w:pos="1134"/>
        </w:tabs>
        <w:ind w:left="1440" w:firstLine="9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suff w:val="nothing"/>
      <w:lvlText w:val="%2.%3.%4.%5.%6."/>
      <w:lvlJc w:val="left"/>
      <w:pPr>
        <w:tabs>
          <w:tab w:val="left" w:pos="1134"/>
        </w:tabs>
        <w:ind w:left="1944" w:firstLine="45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suff w:val="nothing"/>
      <w:lvlText w:val="%2.%3.%4.%5.%6.%7."/>
      <w:lvlJc w:val="left"/>
      <w:pPr>
        <w:tabs>
          <w:tab w:val="left" w:pos="1134"/>
        </w:tabs>
        <w:ind w:left="2448" w:firstLine="10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suff w:val="nothing"/>
      <w:lvlText w:val="%2.%3.%4.%5.%6.%7.%8."/>
      <w:lvlJc w:val="left"/>
      <w:pPr>
        <w:tabs>
          <w:tab w:val="left" w:pos="1134"/>
        </w:tabs>
        <w:ind w:left="2952" w:firstLine="34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decimal"/>
      <w:suff w:val="nothing"/>
      <w:lvlText w:val="%2.%3.%4.%5.%6.%7.%8.%9."/>
      <w:lvlJc w:val="left"/>
      <w:pPr>
        <w:tabs>
          <w:tab w:val="left" w:pos="1134"/>
        </w:tabs>
        <w:ind w:left="3528" w:firstLine="1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5" w15:restartNumberingAfterBreak="0">
    <w:nsid w:val="66D53D0D"/>
    <w:multiLevelType w:val="multilevel"/>
    <w:tmpl w:val="465225D6"/>
    <w:name w:val="Нумерований список 9"/>
    <w:lvl w:ilvl="0">
      <w:start w:val="1"/>
      <w:numFmt w:val="decimal"/>
      <w:lvlText w:val="%1."/>
      <w:lvlJc w:val="left"/>
      <w:pPr>
        <w:ind w:left="0" w:firstLine="0"/>
      </w:pPr>
    </w:lvl>
    <w:lvl w:ilvl="1">
      <w:start w:val="1"/>
      <w:numFmt w:val="decimal"/>
      <w:lvlText w:val="5.%2."/>
      <w:lvlJc w:val="left"/>
      <w:pPr>
        <w:ind w:left="360" w:firstLine="0"/>
      </w:pPr>
      <w:rPr>
        <w:color w:val="auto"/>
      </w:rPr>
    </w:lvl>
    <w:lvl w:ilvl="2">
      <w:start w:val="1"/>
      <w:numFmt w:val="decimal"/>
      <w:lvlText w:val="6.%2.%3."/>
      <w:lvlJc w:val="left"/>
      <w:pPr>
        <w:ind w:left="426"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36" w15:restartNumberingAfterBreak="0">
    <w:nsid w:val="67F27D0B"/>
    <w:multiLevelType w:val="multilevel"/>
    <w:tmpl w:val="C486E812"/>
    <w:name w:val="Нумерований список 20"/>
    <w:lvl w:ilvl="0">
      <w:start w:val="1"/>
      <w:numFmt w:val="decimal"/>
      <w:lvlText w:val="%1."/>
      <w:lvlJc w:val="left"/>
      <w:pPr>
        <w:ind w:left="0" w:firstLine="0"/>
      </w:pPr>
    </w:lvl>
    <w:lvl w:ilvl="1">
      <w:start w:val="1"/>
      <w:numFmt w:val="decimal"/>
      <w:lvlText w:val="7.%2."/>
      <w:lvlJc w:val="left"/>
      <w:pPr>
        <w:ind w:left="568"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37" w15:restartNumberingAfterBreak="0">
    <w:nsid w:val="69940E6F"/>
    <w:multiLevelType w:val="multilevel"/>
    <w:tmpl w:val="C0F40D30"/>
    <w:name w:val="Нумерований список 7"/>
    <w:lvl w:ilvl="0">
      <w:start w:val="12"/>
      <w:numFmt w:val="decimal"/>
      <w:lvlText w:val="%1."/>
      <w:lvlJc w:val="left"/>
      <w:pPr>
        <w:ind w:left="0" w:firstLine="0"/>
      </w:pPr>
    </w:lvl>
    <w:lvl w:ilvl="1">
      <w:start w:val="1"/>
      <w:numFmt w:val="decimal"/>
      <w:lvlText w:val="%1.%2."/>
      <w:lvlJc w:val="left"/>
      <w:pPr>
        <w:ind w:left="567" w:firstLine="0"/>
      </w:pPr>
    </w:lvl>
    <w:lvl w:ilvl="2">
      <w:start w:val="1"/>
      <w:numFmt w:val="decimal"/>
      <w:lvlText w:val="%1.%2.%3."/>
      <w:lvlJc w:val="left"/>
      <w:pPr>
        <w:ind w:left="1134" w:firstLine="0"/>
      </w:pPr>
    </w:lvl>
    <w:lvl w:ilvl="3">
      <w:start w:val="1"/>
      <w:numFmt w:val="decimal"/>
      <w:lvlText w:val="%1.%2.%3.%4."/>
      <w:lvlJc w:val="left"/>
      <w:pPr>
        <w:ind w:left="1701" w:firstLine="0"/>
      </w:pPr>
    </w:lvl>
    <w:lvl w:ilvl="4">
      <w:start w:val="1"/>
      <w:numFmt w:val="decimal"/>
      <w:lvlText w:val="%1.%2.%3.%4.%5."/>
      <w:lvlJc w:val="left"/>
      <w:pPr>
        <w:ind w:left="2268" w:firstLine="0"/>
      </w:pPr>
    </w:lvl>
    <w:lvl w:ilvl="5">
      <w:start w:val="1"/>
      <w:numFmt w:val="decimal"/>
      <w:lvlText w:val="%1.%2.%3.%4.%5.%6."/>
      <w:lvlJc w:val="left"/>
      <w:pPr>
        <w:ind w:left="2835" w:firstLine="0"/>
      </w:pPr>
    </w:lvl>
    <w:lvl w:ilvl="6">
      <w:start w:val="1"/>
      <w:numFmt w:val="decimal"/>
      <w:lvlText w:val="%1.%2.%3.%4.%5.%6.%7."/>
      <w:lvlJc w:val="left"/>
      <w:pPr>
        <w:ind w:left="3402" w:firstLine="0"/>
      </w:pPr>
    </w:lvl>
    <w:lvl w:ilvl="7">
      <w:start w:val="1"/>
      <w:numFmt w:val="decimal"/>
      <w:lvlText w:val="%1.%2.%3.%4.%5.%6.%7.%8."/>
      <w:lvlJc w:val="left"/>
      <w:pPr>
        <w:ind w:left="3969" w:firstLine="0"/>
      </w:pPr>
    </w:lvl>
    <w:lvl w:ilvl="8">
      <w:start w:val="1"/>
      <w:numFmt w:val="decimal"/>
      <w:lvlText w:val="%1.%2.%3.%4.%5.%6.%7.%8.%9."/>
      <w:lvlJc w:val="left"/>
      <w:pPr>
        <w:ind w:left="4536" w:firstLine="0"/>
      </w:pPr>
    </w:lvl>
  </w:abstractNum>
  <w:abstractNum w:abstractNumId="38" w15:restartNumberingAfterBreak="0">
    <w:nsid w:val="78797B74"/>
    <w:multiLevelType w:val="multilevel"/>
    <w:tmpl w:val="5A9EF434"/>
    <w:name w:val="Нумерований список 4"/>
    <w:lvl w:ilvl="0">
      <w:start w:val="1"/>
      <w:numFmt w:val="decimal"/>
      <w:lvlText w:val="%1."/>
      <w:lvlJc w:val="left"/>
      <w:pPr>
        <w:ind w:left="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6.%2.2.%4."/>
      <w:lvlJc w:val="left"/>
      <w:pPr>
        <w:ind w:left="1080" w:firstLine="0"/>
      </w:pPr>
      <w:rPr>
        <w:color w:val="auto"/>
      </w:r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39" w15:restartNumberingAfterBreak="0">
    <w:nsid w:val="793C4B54"/>
    <w:multiLevelType w:val="multilevel"/>
    <w:tmpl w:val="2AD0E3E4"/>
    <w:name w:val="Нумерований список 14"/>
    <w:lvl w:ilvl="0">
      <w:start w:val="1"/>
      <w:numFmt w:val="decimal"/>
      <w:lvlText w:val="%1."/>
      <w:lvlJc w:val="left"/>
      <w:pPr>
        <w:ind w:left="0" w:firstLine="0"/>
      </w:pPr>
    </w:lvl>
    <w:lvl w:ilvl="1">
      <w:start w:val="1"/>
      <w:numFmt w:val="decimal"/>
      <w:lvlText w:val="%1.%2."/>
      <w:lvlJc w:val="left"/>
      <w:pPr>
        <w:ind w:left="360" w:firstLine="0"/>
      </w:pPr>
    </w:lvl>
    <w:lvl w:ilvl="2">
      <w:start w:val="1"/>
      <w:numFmt w:val="decimal"/>
      <w:lvlText w:val="6.3.%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40" w15:restartNumberingAfterBreak="0">
    <w:nsid w:val="7B5F3729"/>
    <w:multiLevelType w:val="hybridMultilevel"/>
    <w:tmpl w:val="DFF0A2F0"/>
    <w:styleLink w:val="120"/>
    <w:lvl w:ilvl="0" w:tplc="FFFFFFFF">
      <w:start w:val="1"/>
      <w:numFmt w:val="decimal"/>
      <w:lvlText w:val="%1."/>
      <w:lvlJc w:val="left"/>
      <w:pPr>
        <w:ind w:left="708" w:hanging="708"/>
      </w:pPr>
      <w:rPr>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EDAE7CA">
      <w:start w:val="1"/>
      <w:numFmt w:val="lowerLetter"/>
      <w:lvlText w:val="%2."/>
      <w:lvlJc w:val="left"/>
      <w:pPr>
        <w:ind w:left="720" w:hanging="6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1461328">
      <w:start w:val="1"/>
      <w:numFmt w:val="lowerRoman"/>
      <w:lvlText w:val="%3."/>
      <w:lvlJc w:val="left"/>
      <w:pPr>
        <w:ind w:left="1440" w:hanging="61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106B910">
      <w:start w:val="1"/>
      <w:numFmt w:val="decimal"/>
      <w:lvlText w:val="%4."/>
      <w:lvlJc w:val="left"/>
      <w:pPr>
        <w:ind w:left="2160" w:hanging="67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DBC31CE">
      <w:start w:val="1"/>
      <w:numFmt w:val="lowerLetter"/>
      <w:lvlText w:val="%5."/>
      <w:lvlJc w:val="left"/>
      <w:pPr>
        <w:ind w:left="2880" w:hanging="6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0C0114A">
      <w:start w:val="1"/>
      <w:numFmt w:val="lowerRoman"/>
      <w:lvlText w:val="%6."/>
      <w:lvlJc w:val="left"/>
      <w:pPr>
        <w:ind w:left="3600" w:hanging="57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79A05DA">
      <w:start w:val="1"/>
      <w:numFmt w:val="decimal"/>
      <w:lvlText w:val="%7."/>
      <w:lvlJc w:val="left"/>
      <w:pPr>
        <w:ind w:left="4320" w:hanging="63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09E21A4">
      <w:start w:val="1"/>
      <w:numFmt w:val="lowerLetter"/>
      <w:lvlText w:val="%8."/>
      <w:lvlJc w:val="left"/>
      <w:pPr>
        <w:ind w:left="5040" w:hanging="62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89ACE28">
      <w:start w:val="1"/>
      <w:numFmt w:val="lowerRoman"/>
      <w:lvlText w:val="%9."/>
      <w:lvlJc w:val="left"/>
      <w:pPr>
        <w:ind w:left="5760" w:hanging="54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1" w15:restartNumberingAfterBreak="0">
    <w:nsid w:val="7F9F470C"/>
    <w:multiLevelType w:val="hybridMultilevel"/>
    <w:tmpl w:val="AF26C3E8"/>
    <w:name w:val="Нумерований список 19"/>
    <w:lvl w:ilvl="0" w:tplc="12AE254C">
      <w:numFmt w:val="bullet"/>
      <w:lvlText w:val="·"/>
      <w:lvlJc w:val="left"/>
      <w:pPr>
        <w:ind w:left="360" w:firstLine="0"/>
      </w:pPr>
      <w:rPr>
        <w:rFonts w:ascii="Symbol" w:hAnsi="Symbol"/>
      </w:rPr>
    </w:lvl>
    <w:lvl w:ilvl="1" w:tplc="3C8E5E88">
      <w:numFmt w:val="bullet"/>
      <w:lvlText w:val="o"/>
      <w:lvlJc w:val="left"/>
      <w:pPr>
        <w:ind w:left="1080" w:firstLine="0"/>
      </w:pPr>
      <w:rPr>
        <w:rFonts w:ascii="Courier New" w:hAnsi="Courier New" w:cs="Times New Roman"/>
      </w:rPr>
    </w:lvl>
    <w:lvl w:ilvl="2" w:tplc="FA66BD84">
      <w:numFmt w:val="bullet"/>
      <w:lvlText w:val=""/>
      <w:lvlJc w:val="left"/>
      <w:pPr>
        <w:ind w:left="1800" w:firstLine="0"/>
      </w:pPr>
      <w:rPr>
        <w:rFonts w:ascii="Wingdings" w:eastAsia="Wingdings" w:hAnsi="Wingdings" w:cs="Wingdings"/>
      </w:rPr>
    </w:lvl>
    <w:lvl w:ilvl="3" w:tplc="F5205CFC">
      <w:numFmt w:val="bullet"/>
      <w:lvlText w:val=""/>
      <w:lvlJc w:val="left"/>
      <w:pPr>
        <w:ind w:left="2520" w:firstLine="0"/>
      </w:pPr>
      <w:rPr>
        <w:rFonts w:ascii="Symbol" w:hAnsi="Symbol"/>
      </w:rPr>
    </w:lvl>
    <w:lvl w:ilvl="4" w:tplc="9C3426C2">
      <w:numFmt w:val="bullet"/>
      <w:lvlText w:val="o"/>
      <w:lvlJc w:val="left"/>
      <w:pPr>
        <w:ind w:left="3240" w:firstLine="0"/>
      </w:pPr>
      <w:rPr>
        <w:rFonts w:ascii="Courier New" w:hAnsi="Courier New" w:cs="Times New Roman"/>
      </w:rPr>
    </w:lvl>
    <w:lvl w:ilvl="5" w:tplc="4FFCFFC2">
      <w:numFmt w:val="bullet"/>
      <w:lvlText w:val=""/>
      <w:lvlJc w:val="left"/>
      <w:pPr>
        <w:ind w:left="3960" w:firstLine="0"/>
      </w:pPr>
      <w:rPr>
        <w:rFonts w:ascii="Wingdings" w:eastAsia="Wingdings" w:hAnsi="Wingdings" w:cs="Wingdings"/>
      </w:rPr>
    </w:lvl>
    <w:lvl w:ilvl="6" w:tplc="556A43EE">
      <w:numFmt w:val="bullet"/>
      <w:lvlText w:val=""/>
      <w:lvlJc w:val="left"/>
      <w:pPr>
        <w:ind w:left="4680" w:firstLine="0"/>
      </w:pPr>
      <w:rPr>
        <w:rFonts w:ascii="Symbol" w:hAnsi="Symbol"/>
      </w:rPr>
    </w:lvl>
    <w:lvl w:ilvl="7" w:tplc="7B46BE4A">
      <w:numFmt w:val="bullet"/>
      <w:lvlText w:val="o"/>
      <w:lvlJc w:val="left"/>
      <w:pPr>
        <w:ind w:left="5400" w:firstLine="0"/>
      </w:pPr>
      <w:rPr>
        <w:rFonts w:ascii="Courier New" w:hAnsi="Courier New" w:cs="Times New Roman"/>
      </w:rPr>
    </w:lvl>
    <w:lvl w:ilvl="8" w:tplc="C3ECDE76">
      <w:numFmt w:val="bullet"/>
      <w:lvlText w:val=""/>
      <w:lvlJc w:val="left"/>
      <w:pPr>
        <w:ind w:left="6120" w:firstLine="0"/>
      </w:pPr>
      <w:rPr>
        <w:rFonts w:ascii="Wingdings" w:eastAsia="Wingdings" w:hAnsi="Wingdings" w:cs="Wingdings"/>
      </w:rPr>
    </w:lvl>
  </w:abstractNum>
  <w:num w:numId="1">
    <w:abstractNumId w:val="30"/>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0"/>
  </w:num>
  <w:num w:numId="5">
    <w:abstractNumId w:val="21"/>
  </w:num>
  <w:num w:numId="6">
    <w:abstractNumId w:val="3"/>
  </w:num>
  <w:num w:numId="7">
    <w:abstractNumId w:val="26"/>
  </w:num>
  <w:num w:numId="8">
    <w:abstractNumId w:val="32"/>
  </w:num>
  <w:num w:numId="9">
    <w:abstractNumId w:val="33"/>
  </w:num>
  <w:num w:numId="10">
    <w:abstractNumId w:val="31"/>
  </w:num>
  <w:num w:numId="11">
    <w:abstractNumId w:val="0"/>
  </w:num>
  <w:num w:numId="12">
    <w:abstractNumId w:val="1"/>
  </w:num>
  <w:num w:numId="13">
    <w:abstractNumId w:val="34"/>
  </w:num>
  <w:num w:numId="14">
    <w:abstractNumId w:val="7"/>
  </w:num>
  <w:num w:numId="15">
    <w:abstractNumId w:val="12"/>
  </w:num>
  <w:num w:numId="16">
    <w:abstractNumId w:val="40"/>
  </w:num>
  <w:num w:numId="17">
    <w:abstractNumId w:val="28"/>
  </w:num>
  <w:num w:numId="18">
    <w:abstractNumId w:val="9"/>
  </w:num>
  <w:num w:numId="19">
    <w:abstractNumId w:val="8"/>
  </w:num>
  <w:num w:numId="20">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8B0"/>
    <w:rsid w:val="000008A1"/>
    <w:rsid w:val="0000200B"/>
    <w:rsid w:val="000054C3"/>
    <w:rsid w:val="00010941"/>
    <w:rsid w:val="0001722C"/>
    <w:rsid w:val="00017BCB"/>
    <w:rsid w:val="0002412D"/>
    <w:rsid w:val="000249AB"/>
    <w:rsid w:val="00027505"/>
    <w:rsid w:val="00032075"/>
    <w:rsid w:val="0003240D"/>
    <w:rsid w:val="00046031"/>
    <w:rsid w:val="000471C6"/>
    <w:rsid w:val="00050E63"/>
    <w:rsid w:val="00057401"/>
    <w:rsid w:val="000578B1"/>
    <w:rsid w:val="0006059F"/>
    <w:rsid w:val="000749AE"/>
    <w:rsid w:val="00077614"/>
    <w:rsid w:val="00082815"/>
    <w:rsid w:val="00094845"/>
    <w:rsid w:val="000956A4"/>
    <w:rsid w:val="000A0ED1"/>
    <w:rsid w:val="000A13B8"/>
    <w:rsid w:val="000A1EAC"/>
    <w:rsid w:val="000A5757"/>
    <w:rsid w:val="000B0880"/>
    <w:rsid w:val="000B50AE"/>
    <w:rsid w:val="000C05CC"/>
    <w:rsid w:val="000C1592"/>
    <w:rsid w:val="000C1C0D"/>
    <w:rsid w:val="000C2FF4"/>
    <w:rsid w:val="000C38FE"/>
    <w:rsid w:val="000C409C"/>
    <w:rsid w:val="000D6CB2"/>
    <w:rsid w:val="000E5326"/>
    <w:rsid w:val="000E7BF3"/>
    <w:rsid w:val="000E7C6F"/>
    <w:rsid w:val="000F334E"/>
    <w:rsid w:val="000F431D"/>
    <w:rsid w:val="00102D76"/>
    <w:rsid w:val="00103C79"/>
    <w:rsid w:val="00104252"/>
    <w:rsid w:val="00106837"/>
    <w:rsid w:val="001208E6"/>
    <w:rsid w:val="00124293"/>
    <w:rsid w:val="00125683"/>
    <w:rsid w:val="00125CA7"/>
    <w:rsid w:val="001307EC"/>
    <w:rsid w:val="00131374"/>
    <w:rsid w:val="001347C3"/>
    <w:rsid w:val="00135573"/>
    <w:rsid w:val="00140EB6"/>
    <w:rsid w:val="00143AFE"/>
    <w:rsid w:val="00144EC0"/>
    <w:rsid w:val="00145A6A"/>
    <w:rsid w:val="00147AE4"/>
    <w:rsid w:val="00152191"/>
    <w:rsid w:val="001642BE"/>
    <w:rsid w:val="001663E7"/>
    <w:rsid w:val="00166989"/>
    <w:rsid w:val="00175D13"/>
    <w:rsid w:val="00185A6F"/>
    <w:rsid w:val="00185EC5"/>
    <w:rsid w:val="0018741F"/>
    <w:rsid w:val="001915D7"/>
    <w:rsid w:val="00192734"/>
    <w:rsid w:val="00192BFE"/>
    <w:rsid w:val="001954ED"/>
    <w:rsid w:val="00195A8F"/>
    <w:rsid w:val="00196B05"/>
    <w:rsid w:val="00196C92"/>
    <w:rsid w:val="001A3E6A"/>
    <w:rsid w:val="001A7F69"/>
    <w:rsid w:val="001B1069"/>
    <w:rsid w:val="001B344D"/>
    <w:rsid w:val="001B531D"/>
    <w:rsid w:val="001C2E38"/>
    <w:rsid w:val="001D3870"/>
    <w:rsid w:val="001D3C0D"/>
    <w:rsid w:val="001D5FD1"/>
    <w:rsid w:val="001E3299"/>
    <w:rsid w:val="001E4F33"/>
    <w:rsid w:val="001E52BF"/>
    <w:rsid w:val="001E530A"/>
    <w:rsid w:val="001E5526"/>
    <w:rsid w:val="001F077E"/>
    <w:rsid w:val="001F1108"/>
    <w:rsid w:val="00203484"/>
    <w:rsid w:val="00210FB3"/>
    <w:rsid w:val="00216C4E"/>
    <w:rsid w:val="002170E0"/>
    <w:rsid w:val="002228D5"/>
    <w:rsid w:val="00223F44"/>
    <w:rsid w:val="00227A5E"/>
    <w:rsid w:val="00231343"/>
    <w:rsid w:val="00232F04"/>
    <w:rsid w:val="00236F89"/>
    <w:rsid w:val="00240CEB"/>
    <w:rsid w:val="00251641"/>
    <w:rsid w:val="00251F58"/>
    <w:rsid w:val="00252774"/>
    <w:rsid w:val="00252EBF"/>
    <w:rsid w:val="00255045"/>
    <w:rsid w:val="00255401"/>
    <w:rsid w:val="0025574F"/>
    <w:rsid w:val="00260506"/>
    <w:rsid w:val="00264409"/>
    <w:rsid w:val="00264CBC"/>
    <w:rsid w:val="002664E6"/>
    <w:rsid w:val="002735DE"/>
    <w:rsid w:val="002746A2"/>
    <w:rsid w:val="00274A29"/>
    <w:rsid w:val="00276249"/>
    <w:rsid w:val="00286E32"/>
    <w:rsid w:val="00287A50"/>
    <w:rsid w:val="0029519F"/>
    <w:rsid w:val="00296753"/>
    <w:rsid w:val="00296905"/>
    <w:rsid w:val="002A72FB"/>
    <w:rsid w:val="002B33D8"/>
    <w:rsid w:val="002B4997"/>
    <w:rsid w:val="002C23CF"/>
    <w:rsid w:val="002C24F8"/>
    <w:rsid w:val="002C7424"/>
    <w:rsid w:val="002D150C"/>
    <w:rsid w:val="002E084D"/>
    <w:rsid w:val="002E2459"/>
    <w:rsid w:val="002E7CC7"/>
    <w:rsid w:val="002F09DD"/>
    <w:rsid w:val="002F1EE8"/>
    <w:rsid w:val="002F31DE"/>
    <w:rsid w:val="00302E85"/>
    <w:rsid w:val="00303A99"/>
    <w:rsid w:val="00304B7F"/>
    <w:rsid w:val="003050BD"/>
    <w:rsid w:val="00311D7C"/>
    <w:rsid w:val="00313A26"/>
    <w:rsid w:val="0031425A"/>
    <w:rsid w:val="00321399"/>
    <w:rsid w:val="0032194E"/>
    <w:rsid w:val="00322D1C"/>
    <w:rsid w:val="0032535E"/>
    <w:rsid w:val="00325A9D"/>
    <w:rsid w:val="00326462"/>
    <w:rsid w:val="00327A66"/>
    <w:rsid w:val="00331030"/>
    <w:rsid w:val="00332069"/>
    <w:rsid w:val="003332EB"/>
    <w:rsid w:val="00334DD3"/>
    <w:rsid w:val="00342F30"/>
    <w:rsid w:val="003506FF"/>
    <w:rsid w:val="0035296A"/>
    <w:rsid w:val="00353A19"/>
    <w:rsid w:val="0035513F"/>
    <w:rsid w:val="00355E65"/>
    <w:rsid w:val="00357C91"/>
    <w:rsid w:val="0036064A"/>
    <w:rsid w:val="00360792"/>
    <w:rsid w:val="0036167A"/>
    <w:rsid w:val="00363563"/>
    <w:rsid w:val="00363E35"/>
    <w:rsid w:val="00365DF7"/>
    <w:rsid w:val="003661FF"/>
    <w:rsid w:val="0037171F"/>
    <w:rsid w:val="00371BEC"/>
    <w:rsid w:val="00372DF4"/>
    <w:rsid w:val="003819DC"/>
    <w:rsid w:val="00385610"/>
    <w:rsid w:val="00390A41"/>
    <w:rsid w:val="003A15C6"/>
    <w:rsid w:val="003A5230"/>
    <w:rsid w:val="003B1D46"/>
    <w:rsid w:val="003B2118"/>
    <w:rsid w:val="003B3C5C"/>
    <w:rsid w:val="003B3F82"/>
    <w:rsid w:val="003C27DD"/>
    <w:rsid w:val="003C57F3"/>
    <w:rsid w:val="003C6021"/>
    <w:rsid w:val="003C61F5"/>
    <w:rsid w:val="003C73FF"/>
    <w:rsid w:val="003D26F9"/>
    <w:rsid w:val="003D796A"/>
    <w:rsid w:val="003E2314"/>
    <w:rsid w:val="003E2578"/>
    <w:rsid w:val="003E26D7"/>
    <w:rsid w:val="003E3353"/>
    <w:rsid w:val="003F0005"/>
    <w:rsid w:val="003F5886"/>
    <w:rsid w:val="003F5D3F"/>
    <w:rsid w:val="00401DBD"/>
    <w:rsid w:val="00402795"/>
    <w:rsid w:val="00402B96"/>
    <w:rsid w:val="00404915"/>
    <w:rsid w:val="00413BC3"/>
    <w:rsid w:val="00424B8E"/>
    <w:rsid w:val="00430B1C"/>
    <w:rsid w:val="004337CA"/>
    <w:rsid w:val="00435CDC"/>
    <w:rsid w:val="00435FF0"/>
    <w:rsid w:val="004404B8"/>
    <w:rsid w:val="0044371B"/>
    <w:rsid w:val="0044395B"/>
    <w:rsid w:val="004513EC"/>
    <w:rsid w:val="00453D46"/>
    <w:rsid w:val="00454A4D"/>
    <w:rsid w:val="00467F39"/>
    <w:rsid w:val="0047061F"/>
    <w:rsid w:val="004738D6"/>
    <w:rsid w:val="00476CAA"/>
    <w:rsid w:val="00477411"/>
    <w:rsid w:val="00492531"/>
    <w:rsid w:val="00496459"/>
    <w:rsid w:val="004A0DE7"/>
    <w:rsid w:val="004A2EEA"/>
    <w:rsid w:val="004A6E6C"/>
    <w:rsid w:val="004A7B61"/>
    <w:rsid w:val="004B4DDE"/>
    <w:rsid w:val="004B704B"/>
    <w:rsid w:val="004B7D47"/>
    <w:rsid w:val="004E22F8"/>
    <w:rsid w:val="004E2345"/>
    <w:rsid w:val="004E4D9D"/>
    <w:rsid w:val="004E73F2"/>
    <w:rsid w:val="004F176B"/>
    <w:rsid w:val="004F5657"/>
    <w:rsid w:val="00505651"/>
    <w:rsid w:val="00507222"/>
    <w:rsid w:val="00512232"/>
    <w:rsid w:val="005124EF"/>
    <w:rsid w:val="00516516"/>
    <w:rsid w:val="00522296"/>
    <w:rsid w:val="00526D11"/>
    <w:rsid w:val="00526DD5"/>
    <w:rsid w:val="005312E5"/>
    <w:rsid w:val="00532B45"/>
    <w:rsid w:val="005357DF"/>
    <w:rsid w:val="00535B44"/>
    <w:rsid w:val="005403CF"/>
    <w:rsid w:val="00542D20"/>
    <w:rsid w:val="00542FF6"/>
    <w:rsid w:val="0054588A"/>
    <w:rsid w:val="00550BFE"/>
    <w:rsid w:val="00551C17"/>
    <w:rsid w:val="00556899"/>
    <w:rsid w:val="00562124"/>
    <w:rsid w:val="00564024"/>
    <w:rsid w:val="0057496D"/>
    <w:rsid w:val="00574F1F"/>
    <w:rsid w:val="005806BF"/>
    <w:rsid w:val="00584163"/>
    <w:rsid w:val="00586A05"/>
    <w:rsid w:val="00586A80"/>
    <w:rsid w:val="00594CDA"/>
    <w:rsid w:val="005A6BF7"/>
    <w:rsid w:val="005B069F"/>
    <w:rsid w:val="005B28A8"/>
    <w:rsid w:val="005B653C"/>
    <w:rsid w:val="005B677B"/>
    <w:rsid w:val="005B7515"/>
    <w:rsid w:val="005D00A4"/>
    <w:rsid w:val="005D2593"/>
    <w:rsid w:val="005D3ACB"/>
    <w:rsid w:val="005D5B0B"/>
    <w:rsid w:val="005E0A42"/>
    <w:rsid w:val="005E0F43"/>
    <w:rsid w:val="005F46C1"/>
    <w:rsid w:val="005F473D"/>
    <w:rsid w:val="005F57ED"/>
    <w:rsid w:val="00602F38"/>
    <w:rsid w:val="0060567C"/>
    <w:rsid w:val="00621BB8"/>
    <w:rsid w:val="00621F13"/>
    <w:rsid w:val="00622F5D"/>
    <w:rsid w:val="00623744"/>
    <w:rsid w:val="00623A55"/>
    <w:rsid w:val="00625CB1"/>
    <w:rsid w:val="006267AC"/>
    <w:rsid w:val="00630471"/>
    <w:rsid w:val="00633C86"/>
    <w:rsid w:val="00633DF4"/>
    <w:rsid w:val="00646EBE"/>
    <w:rsid w:val="00651006"/>
    <w:rsid w:val="006516E8"/>
    <w:rsid w:val="006519FB"/>
    <w:rsid w:val="0065247C"/>
    <w:rsid w:val="00653A6C"/>
    <w:rsid w:val="00654AEB"/>
    <w:rsid w:val="00657815"/>
    <w:rsid w:val="0066083F"/>
    <w:rsid w:val="006620F8"/>
    <w:rsid w:val="006635C6"/>
    <w:rsid w:val="00664829"/>
    <w:rsid w:val="00666BA3"/>
    <w:rsid w:val="00674D1E"/>
    <w:rsid w:val="006763D6"/>
    <w:rsid w:val="00676463"/>
    <w:rsid w:val="00692FB2"/>
    <w:rsid w:val="00694C7D"/>
    <w:rsid w:val="006966C9"/>
    <w:rsid w:val="0069760C"/>
    <w:rsid w:val="006A01D7"/>
    <w:rsid w:val="006A0E6D"/>
    <w:rsid w:val="006A495F"/>
    <w:rsid w:val="006A4AA1"/>
    <w:rsid w:val="006B40E6"/>
    <w:rsid w:val="006B6ADA"/>
    <w:rsid w:val="006B6BA5"/>
    <w:rsid w:val="006D4F6C"/>
    <w:rsid w:val="006D6835"/>
    <w:rsid w:val="006E1EF8"/>
    <w:rsid w:val="006E3CBF"/>
    <w:rsid w:val="006E7422"/>
    <w:rsid w:val="006F0E49"/>
    <w:rsid w:val="006F6F7A"/>
    <w:rsid w:val="006F784E"/>
    <w:rsid w:val="00703085"/>
    <w:rsid w:val="0070309B"/>
    <w:rsid w:val="007103DE"/>
    <w:rsid w:val="00713906"/>
    <w:rsid w:val="00723498"/>
    <w:rsid w:val="00727450"/>
    <w:rsid w:val="00730A6B"/>
    <w:rsid w:val="0073140D"/>
    <w:rsid w:val="00731D6C"/>
    <w:rsid w:val="007405E0"/>
    <w:rsid w:val="00744EC3"/>
    <w:rsid w:val="007465BE"/>
    <w:rsid w:val="00750CB4"/>
    <w:rsid w:val="007514BA"/>
    <w:rsid w:val="007515BD"/>
    <w:rsid w:val="00751A00"/>
    <w:rsid w:val="00755259"/>
    <w:rsid w:val="007634DB"/>
    <w:rsid w:val="007650F7"/>
    <w:rsid w:val="00767693"/>
    <w:rsid w:val="00767E2B"/>
    <w:rsid w:val="00772AD6"/>
    <w:rsid w:val="00774659"/>
    <w:rsid w:val="007830EE"/>
    <w:rsid w:val="00785621"/>
    <w:rsid w:val="0078670D"/>
    <w:rsid w:val="0079402A"/>
    <w:rsid w:val="00794A28"/>
    <w:rsid w:val="00795542"/>
    <w:rsid w:val="00796716"/>
    <w:rsid w:val="00797AC8"/>
    <w:rsid w:val="007A5A86"/>
    <w:rsid w:val="007B702F"/>
    <w:rsid w:val="007C07DC"/>
    <w:rsid w:val="007C394D"/>
    <w:rsid w:val="007C7076"/>
    <w:rsid w:val="007D01EC"/>
    <w:rsid w:val="007D18D6"/>
    <w:rsid w:val="007E35A3"/>
    <w:rsid w:val="007E6B34"/>
    <w:rsid w:val="007F737E"/>
    <w:rsid w:val="008136F6"/>
    <w:rsid w:val="00814DD5"/>
    <w:rsid w:val="008152CD"/>
    <w:rsid w:val="008168EF"/>
    <w:rsid w:val="0082458F"/>
    <w:rsid w:val="00824D54"/>
    <w:rsid w:val="00825C8F"/>
    <w:rsid w:val="0083241F"/>
    <w:rsid w:val="008326FC"/>
    <w:rsid w:val="00832F6A"/>
    <w:rsid w:val="008348AC"/>
    <w:rsid w:val="00836F06"/>
    <w:rsid w:val="008463A9"/>
    <w:rsid w:val="00857383"/>
    <w:rsid w:val="00862F66"/>
    <w:rsid w:val="00863918"/>
    <w:rsid w:val="008650B2"/>
    <w:rsid w:val="0086680F"/>
    <w:rsid w:val="00871C3A"/>
    <w:rsid w:val="00872024"/>
    <w:rsid w:val="00876272"/>
    <w:rsid w:val="008869AC"/>
    <w:rsid w:val="00893859"/>
    <w:rsid w:val="00894974"/>
    <w:rsid w:val="00894B67"/>
    <w:rsid w:val="00896011"/>
    <w:rsid w:val="008A14EE"/>
    <w:rsid w:val="008C10FD"/>
    <w:rsid w:val="008C4E16"/>
    <w:rsid w:val="008D1FF9"/>
    <w:rsid w:val="008D2A4B"/>
    <w:rsid w:val="008D3DE5"/>
    <w:rsid w:val="008E529C"/>
    <w:rsid w:val="008E6B0A"/>
    <w:rsid w:val="008F4242"/>
    <w:rsid w:val="008F529A"/>
    <w:rsid w:val="008F570F"/>
    <w:rsid w:val="008F5CC8"/>
    <w:rsid w:val="008F65B1"/>
    <w:rsid w:val="008F7FD9"/>
    <w:rsid w:val="00900F6D"/>
    <w:rsid w:val="009025E5"/>
    <w:rsid w:val="009077A0"/>
    <w:rsid w:val="009165B2"/>
    <w:rsid w:val="00931B87"/>
    <w:rsid w:val="00931FC8"/>
    <w:rsid w:val="00932DBD"/>
    <w:rsid w:val="009340EC"/>
    <w:rsid w:val="0093436E"/>
    <w:rsid w:val="0094434F"/>
    <w:rsid w:val="009449A7"/>
    <w:rsid w:val="00946093"/>
    <w:rsid w:val="00947D0A"/>
    <w:rsid w:val="00956E5A"/>
    <w:rsid w:val="00961BFC"/>
    <w:rsid w:val="0096260A"/>
    <w:rsid w:val="00971037"/>
    <w:rsid w:val="00974042"/>
    <w:rsid w:val="00980BDB"/>
    <w:rsid w:val="00981AD7"/>
    <w:rsid w:val="0098323F"/>
    <w:rsid w:val="0098456D"/>
    <w:rsid w:val="0098602D"/>
    <w:rsid w:val="00987690"/>
    <w:rsid w:val="00991B67"/>
    <w:rsid w:val="00993DD9"/>
    <w:rsid w:val="009942B9"/>
    <w:rsid w:val="009949F7"/>
    <w:rsid w:val="009957E3"/>
    <w:rsid w:val="009B4246"/>
    <w:rsid w:val="009C16A8"/>
    <w:rsid w:val="009C2264"/>
    <w:rsid w:val="009C2B56"/>
    <w:rsid w:val="009C3EF5"/>
    <w:rsid w:val="009C4BF3"/>
    <w:rsid w:val="009C5808"/>
    <w:rsid w:val="009C6297"/>
    <w:rsid w:val="009D0D36"/>
    <w:rsid w:val="009E2AEE"/>
    <w:rsid w:val="009E5298"/>
    <w:rsid w:val="009F1551"/>
    <w:rsid w:val="009F2723"/>
    <w:rsid w:val="009F44E6"/>
    <w:rsid w:val="009F7F27"/>
    <w:rsid w:val="00A041C6"/>
    <w:rsid w:val="00A0510B"/>
    <w:rsid w:val="00A0673D"/>
    <w:rsid w:val="00A07C8F"/>
    <w:rsid w:val="00A10F6A"/>
    <w:rsid w:val="00A11357"/>
    <w:rsid w:val="00A21F2F"/>
    <w:rsid w:val="00A224FF"/>
    <w:rsid w:val="00A43AAC"/>
    <w:rsid w:val="00A45D6C"/>
    <w:rsid w:val="00A47967"/>
    <w:rsid w:val="00A63F9B"/>
    <w:rsid w:val="00A70B2B"/>
    <w:rsid w:val="00A74B48"/>
    <w:rsid w:val="00A77815"/>
    <w:rsid w:val="00A86D11"/>
    <w:rsid w:val="00A90094"/>
    <w:rsid w:val="00A92CF6"/>
    <w:rsid w:val="00AA39BD"/>
    <w:rsid w:val="00AA4F34"/>
    <w:rsid w:val="00AA5BEC"/>
    <w:rsid w:val="00AB4F8B"/>
    <w:rsid w:val="00AD12A1"/>
    <w:rsid w:val="00AD3424"/>
    <w:rsid w:val="00AD784E"/>
    <w:rsid w:val="00AE402A"/>
    <w:rsid w:val="00AF208F"/>
    <w:rsid w:val="00AF26AD"/>
    <w:rsid w:val="00AF28CC"/>
    <w:rsid w:val="00AF4F4B"/>
    <w:rsid w:val="00AF6428"/>
    <w:rsid w:val="00B05C34"/>
    <w:rsid w:val="00B0642E"/>
    <w:rsid w:val="00B06A71"/>
    <w:rsid w:val="00B10E28"/>
    <w:rsid w:val="00B14B95"/>
    <w:rsid w:val="00B14CC6"/>
    <w:rsid w:val="00B1731E"/>
    <w:rsid w:val="00B22D0C"/>
    <w:rsid w:val="00B23DE0"/>
    <w:rsid w:val="00B31E81"/>
    <w:rsid w:val="00B35C41"/>
    <w:rsid w:val="00B36A8D"/>
    <w:rsid w:val="00B37E7B"/>
    <w:rsid w:val="00B42637"/>
    <w:rsid w:val="00B42BAF"/>
    <w:rsid w:val="00B50C0E"/>
    <w:rsid w:val="00B526DD"/>
    <w:rsid w:val="00B61297"/>
    <w:rsid w:val="00B64B1F"/>
    <w:rsid w:val="00B64B96"/>
    <w:rsid w:val="00B661DF"/>
    <w:rsid w:val="00B679AB"/>
    <w:rsid w:val="00B71657"/>
    <w:rsid w:val="00B717C2"/>
    <w:rsid w:val="00B72086"/>
    <w:rsid w:val="00B77B88"/>
    <w:rsid w:val="00B805CE"/>
    <w:rsid w:val="00B81202"/>
    <w:rsid w:val="00B868C3"/>
    <w:rsid w:val="00B91F25"/>
    <w:rsid w:val="00B97A69"/>
    <w:rsid w:val="00BA0B99"/>
    <w:rsid w:val="00BA6E1B"/>
    <w:rsid w:val="00BB3C9A"/>
    <w:rsid w:val="00BB3FB9"/>
    <w:rsid w:val="00BB467F"/>
    <w:rsid w:val="00BB5076"/>
    <w:rsid w:val="00BB5956"/>
    <w:rsid w:val="00BC54F2"/>
    <w:rsid w:val="00BD3DB1"/>
    <w:rsid w:val="00BD649A"/>
    <w:rsid w:val="00BD7544"/>
    <w:rsid w:val="00BE0BE5"/>
    <w:rsid w:val="00BE76E1"/>
    <w:rsid w:val="00BF2E72"/>
    <w:rsid w:val="00BF553C"/>
    <w:rsid w:val="00BF55B8"/>
    <w:rsid w:val="00BF74CC"/>
    <w:rsid w:val="00C0113D"/>
    <w:rsid w:val="00C023B5"/>
    <w:rsid w:val="00C100E6"/>
    <w:rsid w:val="00C1413D"/>
    <w:rsid w:val="00C155A8"/>
    <w:rsid w:val="00C1634C"/>
    <w:rsid w:val="00C27238"/>
    <w:rsid w:val="00C301E6"/>
    <w:rsid w:val="00C3349B"/>
    <w:rsid w:val="00C334F9"/>
    <w:rsid w:val="00C3681C"/>
    <w:rsid w:val="00C4349F"/>
    <w:rsid w:val="00C47E17"/>
    <w:rsid w:val="00C57206"/>
    <w:rsid w:val="00C61434"/>
    <w:rsid w:val="00C61C7A"/>
    <w:rsid w:val="00C631C8"/>
    <w:rsid w:val="00C66C52"/>
    <w:rsid w:val="00C67575"/>
    <w:rsid w:val="00C67761"/>
    <w:rsid w:val="00C7300B"/>
    <w:rsid w:val="00C77815"/>
    <w:rsid w:val="00C84F18"/>
    <w:rsid w:val="00C85EF2"/>
    <w:rsid w:val="00C913CB"/>
    <w:rsid w:val="00C91A46"/>
    <w:rsid w:val="00C9566B"/>
    <w:rsid w:val="00C96249"/>
    <w:rsid w:val="00CA2BE0"/>
    <w:rsid w:val="00CA3CB5"/>
    <w:rsid w:val="00CA4350"/>
    <w:rsid w:val="00CB2C97"/>
    <w:rsid w:val="00CB3575"/>
    <w:rsid w:val="00CB77C2"/>
    <w:rsid w:val="00CB7BFF"/>
    <w:rsid w:val="00CC0616"/>
    <w:rsid w:val="00CC1B03"/>
    <w:rsid w:val="00CC220E"/>
    <w:rsid w:val="00CC46C8"/>
    <w:rsid w:val="00CD23E3"/>
    <w:rsid w:val="00CD31E1"/>
    <w:rsid w:val="00CD3E5F"/>
    <w:rsid w:val="00CD4627"/>
    <w:rsid w:val="00CD7243"/>
    <w:rsid w:val="00CE104B"/>
    <w:rsid w:val="00CE1E60"/>
    <w:rsid w:val="00CE6166"/>
    <w:rsid w:val="00D00E58"/>
    <w:rsid w:val="00D00ECA"/>
    <w:rsid w:val="00D048F7"/>
    <w:rsid w:val="00D10120"/>
    <w:rsid w:val="00D111AE"/>
    <w:rsid w:val="00D1190D"/>
    <w:rsid w:val="00D143E8"/>
    <w:rsid w:val="00D213A1"/>
    <w:rsid w:val="00D21E5B"/>
    <w:rsid w:val="00D25F23"/>
    <w:rsid w:val="00D3533F"/>
    <w:rsid w:val="00D37335"/>
    <w:rsid w:val="00D40086"/>
    <w:rsid w:val="00D454DF"/>
    <w:rsid w:val="00D463F5"/>
    <w:rsid w:val="00D618AC"/>
    <w:rsid w:val="00D62358"/>
    <w:rsid w:val="00D64B97"/>
    <w:rsid w:val="00D652E8"/>
    <w:rsid w:val="00D666C0"/>
    <w:rsid w:val="00D66772"/>
    <w:rsid w:val="00D7058C"/>
    <w:rsid w:val="00D839C9"/>
    <w:rsid w:val="00D91855"/>
    <w:rsid w:val="00D945A0"/>
    <w:rsid w:val="00DA2090"/>
    <w:rsid w:val="00DA2DD5"/>
    <w:rsid w:val="00DA34B8"/>
    <w:rsid w:val="00DA35FD"/>
    <w:rsid w:val="00DA7705"/>
    <w:rsid w:val="00DA7F2A"/>
    <w:rsid w:val="00DB00FE"/>
    <w:rsid w:val="00DB1B10"/>
    <w:rsid w:val="00DB2AE1"/>
    <w:rsid w:val="00DB35A7"/>
    <w:rsid w:val="00DB3DC7"/>
    <w:rsid w:val="00DB4A0E"/>
    <w:rsid w:val="00DB4CCD"/>
    <w:rsid w:val="00DB6E26"/>
    <w:rsid w:val="00DC02C5"/>
    <w:rsid w:val="00DD60F1"/>
    <w:rsid w:val="00DD6AE4"/>
    <w:rsid w:val="00DD6FC8"/>
    <w:rsid w:val="00DE3D24"/>
    <w:rsid w:val="00DE4ABE"/>
    <w:rsid w:val="00DE7959"/>
    <w:rsid w:val="00DF2011"/>
    <w:rsid w:val="00DF286F"/>
    <w:rsid w:val="00DF32A7"/>
    <w:rsid w:val="00DF59CC"/>
    <w:rsid w:val="00DF7743"/>
    <w:rsid w:val="00E01B8E"/>
    <w:rsid w:val="00E02F5B"/>
    <w:rsid w:val="00E12598"/>
    <w:rsid w:val="00E173D3"/>
    <w:rsid w:val="00E21629"/>
    <w:rsid w:val="00E274CA"/>
    <w:rsid w:val="00E32B03"/>
    <w:rsid w:val="00E32E55"/>
    <w:rsid w:val="00E409F7"/>
    <w:rsid w:val="00E41107"/>
    <w:rsid w:val="00E4135F"/>
    <w:rsid w:val="00E42FF3"/>
    <w:rsid w:val="00E45A69"/>
    <w:rsid w:val="00E54806"/>
    <w:rsid w:val="00E6627D"/>
    <w:rsid w:val="00E6760D"/>
    <w:rsid w:val="00E73611"/>
    <w:rsid w:val="00E76DA9"/>
    <w:rsid w:val="00E7761A"/>
    <w:rsid w:val="00E828C0"/>
    <w:rsid w:val="00E85E66"/>
    <w:rsid w:val="00E868B0"/>
    <w:rsid w:val="00E91A9D"/>
    <w:rsid w:val="00E97AA3"/>
    <w:rsid w:val="00EA2D72"/>
    <w:rsid w:val="00EA42F1"/>
    <w:rsid w:val="00EA4414"/>
    <w:rsid w:val="00EB05F7"/>
    <w:rsid w:val="00EB0DF4"/>
    <w:rsid w:val="00EB18CC"/>
    <w:rsid w:val="00EB548A"/>
    <w:rsid w:val="00EC6D3F"/>
    <w:rsid w:val="00ED3E2C"/>
    <w:rsid w:val="00ED7915"/>
    <w:rsid w:val="00EE0375"/>
    <w:rsid w:val="00EE14D0"/>
    <w:rsid w:val="00EE20C6"/>
    <w:rsid w:val="00EE31D5"/>
    <w:rsid w:val="00EE7E23"/>
    <w:rsid w:val="00EF3364"/>
    <w:rsid w:val="00EF363C"/>
    <w:rsid w:val="00EF3675"/>
    <w:rsid w:val="00F01745"/>
    <w:rsid w:val="00F07B0F"/>
    <w:rsid w:val="00F115F9"/>
    <w:rsid w:val="00F120A1"/>
    <w:rsid w:val="00F154A4"/>
    <w:rsid w:val="00F15A04"/>
    <w:rsid w:val="00F173FA"/>
    <w:rsid w:val="00F23143"/>
    <w:rsid w:val="00F23C10"/>
    <w:rsid w:val="00F316A1"/>
    <w:rsid w:val="00F3391D"/>
    <w:rsid w:val="00F3419F"/>
    <w:rsid w:val="00F35C70"/>
    <w:rsid w:val="00F37504"/>
    <w:rsid w:val="00F41255"/>
    <w:rsid w:val="00F430C2"/>
    <w:rsid w:val="00F448D8"/>
    <w:rsid w:val="00F5243E"/>
    <w:rsid w:val="00F5568B"/>
    <w:rsid w:val="00F57B53"/>
    <w:rsid w:val="00F60A5A"/>
    <w:rsid w:val="00F66FB4"/>
    <w:rsid w:val="00F679D5"/>
    <w:rsid w:val="00F70A18"/>
    <w:rsid w:val="00F73A18"/>
    <w:rsid w:val="00F76CAB"/>
    <w:rsid w:val="00F83583"/>
    <w:rsid w:val="00F83648"/>
    <w:rsid w:val="00F83F90"/>
    <w:rsid w:val="00F93AAE"/>
    <w:rsid w:val="00F97843"/>
    <w:rsid w:val="00FA3039"/>
    <w:rsid w:val="00FA348D"/>
    <w:rsid w:val="00FA3F96"/>
    <w:rsid w:val="00FA4081"/>
    <w:rsid w:val="00FA42D4"/>
    <w:rsid w:val="00FA5792"/>
    <w:rsid w:val="00FA686A"/>
    <w:rsid w:val="00FB0E34"/>
    <w:rsid w:val="00FC1AD3"/>
    <w:rsid w:val="00FC2D5F"/>
    <w:rsid w:val="00FC38C5"/>
    <w:rsid w:val="00FC4B4A"/>
    <w:rsid w:val="00FC5B7B"/>
    <w:rsid w:val="00FC6617"/>
    <w:rsid w:val="00FC6F67"/>
    <w:rsid w:val="00FC7912"/>
    <w:rsid w:val="00FE251B"/>
    <w:rsid w:val="00FE2E9B"/>
    <w:rsid w:val="00FE5C44"/>
    <w:rsid w:val="00FF4AD5"/>
    <w:rsid w:val="00FF7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815D6"/>
  <w15:docId w15:val="{8498F98D-4491-4CBE-ADDD-58B448CB0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3">
    <w:name w:val="heading 1"/>
    <w:basedOn w:val="a"/>
    <w:link w:val="14"/>
    <w:qFormat/>
    <w:rsid w:val="009957E3"/>
    <w:pPr>
      <w:spacing w:before="100" w:beforeAutospacing="1" w:after="100" w:afterAutospacing="1"/>
      <w:outlineLvl w:val="0"/>
    </w:pPr>
    <w:rPr>
      <w:rFonts w:eastAsia="Times New Roman"/>
      <w:b/>
      <w:bCs/>
      <w:color w:val="auto"/>
      <w:kern w:val="36"/>
      <w:sz w:val="48"/>
      <w:szCs w:val="48"/>
    </w:rPr>
  </w:style>
  <w:style w:type="paragraph" w:styleId="30">
    <w:name w:val="heading 3"/>
    <w:basedOn w:val="a"/>
    <w:next w:val="a0"/>
    <w:link w:val="31"/>
    <w:uiPriority w:val="9"/>
    <w:qFormat/>
    <w:rsid w:val="006A4AA1"/>
    <w:pPr>
      <w:tabs>
        <w:tab w:val="left" w:pos="0"/>
      </w:tabs>
      <w:suppressAutoHyphens/>
      <w:spacing w:before="280" w:after="280"/>
      <w:outlineLvl w:val="2"/>
    </w:pPr>
    <w:rPr>
      <w:rFonts w:eastAsia="Times New Roman"/>
      <w:b/>
      <w:bCs/>
      <w:color w:val="auto"/>
      <w:sz w:val="27"/>
      <w:szCs w:val="27"/>
      <w:lang w:val="uk-UA"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nhideWhenUsed/>
    <w:rsid w:val="005156A2"/>
    <w:rPr>
      <w:color w:val="0000FF" w:themeColor="hyperlink"/>
      <w:u w:val="single"/>
    </w:rPr>
  </w:style>
  <w:style w:type="character" w:customStyle="1" w:styleId="a5">
    <w:name w:val="Название Знак"/>
    <w:basedOn w:val="a1"/>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21">
    <w:name w:val="Название Знак2"/>
    <w:link w:val="a6"/>
    <w:qFormat/>
    <w:locked/>
    <w:rsid w:val="000514E1"/>
    <w:rPr>
      <w:rFonts w:ascii="Arial" w:eastAsia="Arial" w:hAnsi="Arial" w:cs="Arial"/>
      <w:b/>
      <w:color w:val="000000"/>
      <w:sz w:val="72"/>
      <w:szCs w:val="72"/>
      <w:lang w:eastAsia="ru-RU"/>
    </w:rPr>
  </w:style>
  <w:style w:type="character" w:customStyle="1" w:styleId="22">
    <w:name w:val="Основной текст 2 Знак"/>
    <w:basedOn w:val="a1"/>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5">
    <w:name w:val="Заголовок1"/>
    <w:basedOn w:val="a"/>
    <w:next w:val="a0"/>
    <w:qFormat/>
    <w:rsid w:val="00E868B0"/>
    <w:pPr>
      <w:keepNext/>
      <w:spacing w:before="240" w:after="120"/>
    </w:pPr>
    <w:rPr>
      <w:rFonts w:ascii="Liberation Sans" w:eastAsia="Microsoft YaHei" w:hAnsi="Liberation Sans" w:cs="Arial"/>
      <w:sz w:val="28"/>
      <w:szCs w:val="28"/>
    </w:rPr>
  </w:style>
  <w:style w:type="paragraph" w:styleId="a0">
    <w:name w:val="Body Text"/>
    <w:aliases w:val="Çàã1,BO,ID,body indent,andrad,EHPT,Body Text2"/>
    <w:basedOn w:val="a"/>
    <w:link w:val="23"/>
    <w:qFormat/>
    <w:rsid w:val="00E868B0"/>
    <w:pPr>
      <w:spacing w:after="140" w:line="276" w:lineRule="auto"/>
    </w:pPr>
  </w:style>
  <w:style w:type="paragraph" w:styleId="a8">
    <w:name w:val="List"/>
    <w:basedOn w:val="a0"/>
    <w:rsid w:val="00E868B0"/>
    <w:rPr>
      <w:rFonts w:cs="Arial"/>
    </w:rPr>
  </w:style>
  <w:style w:type="paragraph" w:customStyle="1" w:styleId="16">
    <w:name w:val="Назва об'єкта1"/>
    <w:basedOn w:val="a"/>
    <w:qFormat/>
    <w:rsid w:val="00E868B0"/>
    <w:pPr>
      <w:suppressLineNumbers/>
      <w:spacing w:before="120" w:after="120"/>
    </w:pPr>
    <w:rPr>
      <w:rFonts w:cs="Arial"/>
      <w:i/>
      <w:iCs/>
    </w:rPr>
  </w:style>
  <w:style w:type="paragraph" w:customStyle="1" w:styleId="a9">
    <w:name w:val="Покажчик"/>
    <w:basedOn w:val="a"/>
    <w:qFormat/>
    <w:rsid w:val="00E868B0"/>
    <w:pPr>
      <w:suppressLineNumbers/>
    </w:pPr>
    <w:rPr>
      <w:rFonts w:cs="Arial"/>
    </w:rPr>
  </w:style>
  <w:style w:type="paragraph" w:styleId="aa">
    <w:name w:val="No Spacing"/>
    <w:uiPriority w:val="99"/>
    <w:qFormat/>
    <w:rsid w:val="005156A2"/>
    <w:rPr>
      <w:color w:val="00000A"/>
      <w:sz w:val="24"/>
    </w:rPr>
  </w:style>
  <w:style w:type="paragraph" w:styleId="a6">
    <w:name w:val="Title"/>
    <w:basedOn w:val="a"/>
    <w:link w:val="21"/>
    <w:qFormat/>
    <w:rsid w:val="000514E1"/>
    <w:pPr>
      <w:keepNext/>
      <w:keepLines/>
      <w:spacing w:before="480" w:after="120" w:line="276" w:lineRule="auto"/>
    </w:pPr>
    <w:rPr>
      <w:rFonts w:ascii="Arial" w:hAnsi="Arial" w:cs="Arial"/>
      <w:b/>
      <w:color w:val="000000"/>
      <w:sz w:val="72"/>
      <w:szCs w:val="72"/>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7"/>
    <w:uiPriority w:val="99"/>
    <w:qFormat/>
    <w:rsid w:val="000514E1"/>
    <w:pPr>
      <w:spacing w:beforeAutospacing="1" w:afterAutospacing="1"/>
    </w:pPr>
    <w:rPr>
      <w:rFonts w:eastAsia="Times New Roman"/>
    </w:rPr>
  </w:style>
  <w:style w:type="paragraph" w:styleId="24">
    <w:name w:val="Body Text 2"/>
    <w:basedOn w:val="a"/>
    <w:link w:val="210"/>
    <w:qFormat/>
    <w:rsid w:val="000514E1"/>
    <w:pPr>
      <w:spacing w:after="120" w:line="480" w:lineRule="auto"/>
    </w:pPr>
    <w:rPr>
      <w:rFonts w:eastAsia="Times New Roman"/>
      <w:sz w:val="20"/>
      <w:szCs w:val="20"/>
      <w:lang w:val="uk-UA"/>
    </w:rPr>
  </w:style>
  <w:style w:type="paragraph" w:customStyle="1" w:styleId="18">
    <w:name w:val="Нижній колонтитул1"/>
    <w:basedOn w:val="a"/>
    <w:rsid w:val="00E868B0"/>
  </w:style>
  <w:style w:type="paragraph" w:customStyle="1" w:styleId="ac">
    <w:name w:val="Вміст рамки"/>
    <w:basedOn w:val="a"/>
    <w:qFormat/>
    <w:rsid w:val="00E868B0"/>
  </w:style>
  <w:style w:type="paragraph" w:customStyle="1" w:styleId="ad">
    <w:name w:val="Вміст таблиці"/>
    <w:basedOn w:val="a"/>
    <w:qFormat/>
    <w:rsid w:val="00E868B0"/>
    <w:pPr>
      <w:suppressLineNumbers/>
    </w:pPr>
  </w:style>
  <w:style w:type="paragraph" w:customStyle="1" w:styleId="ae">
    <w:name w:val="Заголовок таблиці"/>
    <w:basedOn w:val="ad"/>
    <w:qFormat/>
    <w:rsid w:val="00E868B0"/>
    <w:pPr>
      <w:jc w:val="center"/>
    </w:pPr>
    <w:rPr>
      <w:b/>
      <w:bCs/>
    </w:rPr>
  </w:style>
  <w:style w:type="table" w:styleId="af">
    <w:name w:val="Table Grid"/>
    <w:basedOn w:val="a2"/>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1"/>
    <w:link w:val="13"/>
    <w:rsid w:val="009957E3"/>
    <w:rPr>
      <w:rFonts w:ascii="Times New Roman" w:eastAsia="Times New Roman" w:hAnsi="Times New Roman" w:cs="Times New Roman"/>
      <w:b/>
      <w:bCs/>
      <w:kern w:val="36"/>
      <w:sz w:val="48"/>
      <w:szCs w:val="48"/>
      <w:lang w:eastAsia="ru-RU"/>
    </w:rPr>
  </w:style>
  <w:style w:type="paragraph" w:styleId="af0">
    <w:name w:val="List Paragraph"/>
    <w:aliases w:val="AC List 01,Numbered List"/>
    <w:basedOn w:val="a"/>
    <w:link w:val="af1"/>
    <w:uiPriority w:val="34"/>
    <w:qFormat/>
    <w:rsid w:val="00E32E55"/>
    <w:pPr>
      <w:ind w:left="720"/>
      <w:contextualSpacing/>
    </w:pPr>
  </w:style>
  <w:style w:type="paragraph" w:customStyle="1" w:styleId="211">
    <w:name w:val="Основний текст 21"/>
    <w:basedOn w:val="a"/>
    <w:rsid w:val="003F5886"/>
    <w:pPr>
      <w:suppressAutoHyphens/>
    </w:pPr>
    <w:rPr>
      <w:rFonts w:eastAsia="Times New Roman"/>
      <w:color w:val="auto"/>
      <w:szCs w:val="20"/>
      <w:lang w:val="uk-UA" w:eastAsia="ar-SA"/>
    </w:rPr>
  </w:style>
  <w:style w:type="paragraph" w:customStyle="1" w:styleId="212">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7">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3F5886"/>
    <w:rPr>
      <w:rFonts w:ascii="Times New Roman" w:eastAsia="Times New Roman" w:hAnsi="Times New Roman" w:cs="Times New Roman"/>
      <w:color w:val="00000A"/>
      <w:sz w:val="24"/>
      <w:szCs w:val="24"/>
      <w:lang w:eastAsia="ru-RU"/>
    </w:rPr>
  </w:style>
  <w:style w:type="paragraph" w:customStyle="1" w:styleId="25">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23">
    <w:name w:val="Основной текст Знак2"/>
    <w:aliases w:val="Çàã1 Знак,BO Знак,ID Знак,body indent Знак,andrad Знак,EHPT Знак,Body Text2 Знак"/>
    <w:basedOn w:val="a1"/>
    <w:link w:val="a0"/>
    <w:rsid w:val="00980BDB"/>
    <w:rPr>
      <w:rFonts w:ascii="Times New Roman" w:eastAsia="Arial" w:hAnsi="Times New Roman" w:cs="Times New Roman"/>
      <w:color w:val="00000A"/>
      <w:sz w:val="24"/>
      <w:szCs w:val="24"/>
      <w:lang w:eastAsia="ru-RU"/>
    </w:rPr>
  </w:style>
  <w:style w:type="paragraph" w:customStyle="1" w:styleId="19">
    <w:name w:val="Обычный1"/>
    <w:qFormat/>
    <w:rsid w:val="00DF7743"/>
    <w:pPr>
      <w:spacing w:line="276" w:lineRule="auto"/>
    </w:pPr>
    <w:rPr>
      <w:rFonts w:ascii="Arial" w:eastAsia="Times New Roman" w:hAnsi="Arial" w:cs="Arial"/>
      <w:color w:val="000000"/>
      <w:sz w:val="22"/>
      <w:lang w:eastAsia="ru-RU"/>
    </w:rPr>
  </w:style>
  <w:style w:type="paragraph" w:customStyle="1" w:styleId="xfmc1">
    <w:name w:val="xfmc1"/>
    <w:basedOn w:val="a"/>
    <w:rsid w:val="00AF6428"/>
    <w:pPr>
      <w:spacing w:before="100" w:beforeAutospacing="1" w:after="100" w:afterAutospacing="1"/>
    </w:pPr>
    <w:rPr>
      <w:rFonts w:eastAsia="Times New Roman"/>
      <w:color w:val="auto"/>
    </w:rPr>
  </w:style>
  <w:style w:type="paragraph" w:customStyle="1" w:styleId="rvps2">
    <w:name w:val="rvps2"/>
    <w:basedOn w:val="a"/>
    <w:qFormat/>
    <w:rsid w:val="00AF6428"/>
    <w:pPr>
      <w:spacing w:before="100" w:beforeAutospacing="1" w:after="100" w:afterAutospacing="1"/>
    </w:pPr>
    <w:rPr>
      <w:rFonts w:eastAsia="Times New Roman"/>
      <w:color w:val="auto"/>
      <w:lang w:val="uk-UA" w:eastAsia="uk-UA"/>
    </w:rPr>
  </w:style>
  <w:style w:type="paragraph" w:styleId="af2">
    <w:name w:val="footer"/>
    <w:basedOn w:val="a"/>
    <w:link w:val="1a"/>
    <w:uiPriority w:val="99"/>
    <w:qFormat/>
    <w:rsid w:val="006966C9"/>
    <w:pPr>
      <w:tabs>
        <w:tab w:val="center" w:pos="4819"/>
        <w:tab w:val="right" w:pos="9639"/>
      </w:tabs>
    </w:pPr>
    <w:rPr>
      <w:rFonts w:eastAsia="Times New Roman"/>
      <w:color w:val="auto"/>
      <w:lang w:val="uk-UA"/>
    </w:rPr>
  </w:style>
  <w:style w:type="character" w:customStyle="1" w:styleId="1a">
    <w:name w:val="Нижний колонтитул Знак1"/>
    <w:basedOn w:val="a1"/>
    <w:link w:val="af2"/>
    <w:uiPriority w:val="99"/>
    <w:rsid w:val="006966C9"/>
    <w:rPr>
      <w:rFonts w:ascii="Times New Roman" w:eastAsia="Times New Roman" w:hAnsi="Times New Roman" w:cs="Times New Roman"/>
      <w:sz w:val="24"/>
      <w:szCs w:val="24"/>
      <w:lang w:val="uk-UA" w:eastAsia="ru-RU"/>
    </w:rPr>
  </w:style>
  <w:style w:type="paragraph" w:styleId="af3">
    <w:name w:val="header"/>
    <w:basedOn w:val="a"/>
    <w:link w:val="1b"/>
    <w:uiPriority w:val="99"/>
    <w:qFormat/>
    <w:rsid w:val="006966C9"/>
    <w:pPr>
      <w:tabs>
        <w:tab w:val="center" w:pos="4819"/>
        <w:tab w:val="right" w:pos="9639"/>
      </w:tabs>
    </w:pPr>
    <w:rPr>
      <w:rFonts w:eastAsia="Times New Roman"/>
      <w:color w:val="auto"/>
      <w:lang w:val="uk-UA"/>
    </w:rPr>
  </w:style>
  <w:style w:type="character" w:customStyle="1" w:styleId="1b">
    <w:name w:val="Верхний колонтитул Знак1"/>
    <w:basedOn w:val="a1"/>
    <w:link w:val="af3"/>
    <w:uiPriority w:val="99"/>
    <w:rsid w:val="006966C9"/>
    <w:rPr>
      <w:rFonts w:ascii="Times New Roman" w:eastAsia="Times New Roman" w:hAnsi="Times New Roman" w:cs="Times New Roman"/>
      <w:sz w:val="24"/>
      <w:szCs w:val="24"/>
      <w:lang w:val="uk-UA" w:eastAsia="ru-RU"/>
    </w:rPr>
  </w:style>
  <w:style w:type="paragraph" w:customStyle="1" w:styleId="Style3">
    <w:name w:val="Style3"/>
    <w:basedOn w:val="a"/>
    <w:uiPriority w:val="99"/>
    <w:rsid w:val="006966C9"/>
    <w:pPr>
      <w:widowControl w:val="0"/>
      <w:autoSpaceDE w:val="0"/>
      <w:autoSpaceDN w:val="0"/>
      <w:adjustRightInd w:val="0"/>
      <w:spacing w:line="329" w:lineRule="exact"/>
      <w:ind w:firstLine="130"/>
    </w:pPr>
    <w:rPr>
      <w:rFonts w:eastAsia="Calibri"/>
      <w:color w:val="auto"/>
    </w:rPr>
  </w:style>
  <w:style w:type="paragraph" w:customStyle="1" w:styleId="Style6">
    <w:name w:val="Style6"/>
    <w:basedOn w:val="a"/>
    <w:uiPriority w:val="99"/>
    <w:rsid w:val="006966C9"/>
    <w:pPr>
      <w:widowControl w:val="0"/>
      <w:autoSpaceDE w:val="0"/>
      <w:autoSpaceDN w:val="0"/>
      <w:adjustRightInd w:val="0"/>
      <w:spacing w:line="326" w:lineRule="exact"/>
      <w:ind w:firstLine="720"/>
      <w:jc w:val="both"/>
    </w:pPr>
    <w:rPr>
      <w:rFonts w:eastAsia="Calibri"/>
      <w:color w:val="auto"/>
      <w:lang w:val="uk-UA"/>
    </w:rPr>
  </w:style>
  <w:style w:type="character" w:styleId="af4">
    <w:name w:val="page number"/>
    <w:basedOn w:val="a1"/>
    <w:uiPriority w:val="99"/>
    <w:rsid w:val="006966C9"/>
    <w:rPr>
      <w:rFonts w:cs="Times New Roman"/>
    </w:rPr>
  </w:style>
  <w:style w:type="paragraph" w:customStyle="1" w:styleId="Af5">
    <w:name w:val="Основний текст A"/>
    <w:rsid w:val="00DF2011"/>
    <w:pPr>
      <w:pBdr>
        <w:top w:val="nil"/>
        <w:left w:val="nil"/>
        <w:bottom w:val="nil"/>
        <w:right w:val="nil"/>
        <w:between w:val="nil"/>
        <w:bar w:val="nil"/>
      </w:pBdr>
    </w:pPr>
    <w:rPr>
      <w:rFonts w:ascii="Helvetica Neue" w:eastAsia="Arial Unicode MS" w:hAnsi="Helvetica Neue" w:cs="Arial Unicode MS"/>
      <w:color w:val="000000"/>
      <w:sz w:val="22"/>
      <w:u w:color="000000"/>
      <w:bdr w:val="nil"/>
    </w:rPr>
  </w:style>
  <w:style w:type="paragraph" w:customStyle="1" w:styleId="--14">
    <w:name w:val="ЕТС-ОТ(Ц-Ж)14"/>
    <w:basedOn w:val="a"/>
    <w:qFormat/>
    <w:rsid w:val="009C5808"/>
    <w:pPr>
      <w:suppressAutoHyphens/>
      <w:jc w:val="center"/>
    </w:pPr>
    <w:rPr>
      <w:rFonts w:eastAsia="Times New Roman"/>
      <w:b/>
      <w:color w:val="auto"/>
      <w:sz w:val="28"/>
      <w:szCs w:val="28"/>
      <w:lang w:val="uk-UA" w:eastAsia="zh-CN"/>
    </w:rPr>
  </w:style>
  <w:style w:type="paragraph" w:customStyle="1" w:styleId="af6">
    <w:name w:val="Обычный (веб) + Черный"/>
    <w:basedOn w:val="a"/>
    <w:qFormat/>
    <w:rsid w:val="009C5808"/>
    <w:pPr>
      <w:keepNext/>
      <w:suppressAutoHyphens/>
      <w:spacing w:before="120" w:after="40"/>
      <w:ind w:firstLine="630"/>
      <w:jc w:val="both"/>
    </w:pPr>
    <w:rPr>
      <w:rFonts w:eastAsia="Times New Roman"/>
      <w:bCs/>
      <w:color w:val="auto"/>
      <w:kern w:val="1"/>
      <w:lang w:val="uk-UA" w:eastAsia="zh-CN"/>
    </w:rPr>
  </w:style>
  <w:style w:type="character" w:customStyle="1" w:styleId="31">
    <w:name w:val="Заголовок 3 Знак"/>
    <w:basedOn w:val="a1"/>
    <w:link w:val="30"/>
    <w:uiPriority w:val="9"/>
    <w:rsid w:val="006A4AA1"/>
    <w:rPr>
      <w:rFonts w:ascii="Times New Roman" w:eastAsia="Times New Roman" w:hAnsi="Times New Roman" w:cs="Times New Roman"/>
      <w:b/>
      <w:bCs/>
      <w:sz w:val="27"/>
      <w:szCs w:val="27"/>
      <w:lang w:val="uk-UA" w:eastAsia="zh-CN"/>
    </w:rPr>
  </w:style>
  <w:style w:type="paragraph" w:styleId="af7">
    <w:name w:val="Balloon Text"/>
    <w:basedOn w:val="a"/>
    <w:link w:val="1c"/>
    <w:uiPriority w:val="99"/>
    <w:qFormat/>
    <w:rsid w:val="006A4AA1"/>
    <w:pPr>
      <w:suppressAutoHyphens/>
    </w:pPr>
    <w:rPr>
      <w:rFonts w:ascii="Tahoma" w:eastAsia="Times New Roman" w:hAnsi="Tahoma" w:cs="Tahoma"/>
      <w:color w:val="auto"/>
      <w:sz w:val="16"/>
      <w:szCs w:val="16"/>
      <w:lang w:val="uk-UA" w:eastAsia="zh-CN"/>
    </w:rPr>
  </w:style>
  <w:style w:type="character" w:customStyle="1" w:styleId="1c">
    <w:name w:val="Текст выноски Знак1"/>
    <w:basedOn w:val="a1"/>
    <w:link w:val="af7"/>
    <w:uiPriority w:val="99"/>
    <w:rsid w:val="006A4AA1"/>
    <w:rPr>
      <w:rFonts w:ascii="Tahoma" w:eastAsia="Times New Roman" w:hAnsi="Tahoma" w:cs="Tahoma"/>
      <w:sz w:val="16"/>
      <w:szCs w:val="16"/>
      <w:lang w:val="uk-UA" w:eastAsia="zh-CN"/>
    </w:rPr>
  </w:style>
  <w:style w:type="paragraph" w:styleId="40">
    <w:name w:val="toc 4"/>
    <w:basedOn w:val="a"/>
    <w:next w:val="a"/>
    <w:qFormat/>
    <w:rsid w:val="006A4AA1"/>
    <w:pPr>
      <w:suppressAutoHyphens/>
      <w:ind w:left="87" w:right="88" w:firstLine="196"/>
      <w:jc w:val="both"/>
    </w:pPr>
    <w:rPr>
      <w:rFonts w:eastAsia="Calibri"/>
      <w:color w:val="auto"/>
      <w:lang w:val="uk-UA" w:eastAsia="zh-CN"/>
    </w:rPr>
  </w:style>
  <w:style w:type="paragraph" w:customStyle="1" w:styleId="--140">
    <w:name w:val="ЕТС-ОТ(Ц-О)14"/>
    <w:basedOn w:val="a"/>
    <w:qFormat/>
    <w:rsid w:val="006A4AA1"/>
    <w:pPr>
      <w:suppressAutoHyphens/>
      <w:jc w:val="center"/>
    </w:pPr>
    <w:rPr>
      <w:rFonts w:eastAsia="Times New Roman"/>
      <w:color w:val="auto"/>
      <w:sz w:val="28"/>
      <w:szCs w:val="20"/>
      <w:lang w:val="uk-UA" w:eastAsia="zh-CN"/>
    </w:rPr>
  </w:style>
  <w:style w:type="paragraph" w:customStyle="1" w:styleId="1d">
    <w:name w:val="Заголовок оглавления1"/>
    <w:basedOn w:val="13"/>
    <w:next w:val="a"/>
    <w:qFormat/>
    <w:rsid w:val="006A4AA1"/>
    <w:pPr>
      <w:keepNext/>
      <w:keepLines/>
      <w:tabs>
        <w:tab w:val="left" w:pos="0"/>
      </w:tabs>
      <w:suppressAutoHyphens/>
      <w:spacing w:before="480" w:beforeAutospacing="0" w:after="0" w:afterAutospacing="0" w:line="276" w:lineRule="auto"/>
    </w:pPr>
    <w:rPr>
      <w:rFonts w:ascii="Cambria" w:hAnsi="Cambria"/>
      <w:color w:val="365F91"/>
      <w:kern w:val="1"/>
      <w:sz w:val="28"/>
      <w:szCs w:val="28"/>
      <w:lang w:val="uk-UA" w:eastAsia="zh-CN"/>
    </w:rPr>
  </w:style>
  <w:style w:type="paragraph" w:customStyle="1" w:styleId="1TimesNewRoman11pt">
    <w:name w:val="Стиль Заголовок 1 + Times New Roman 11 pt"/>
    <w:basedOn w:val="13"/>
    <w:qFormat/>
    <w:rsid w:val="006A4AA1"/>
    <w:pPr>
      <w:keepNext/>
      <w:tabs>
        <w:tab w:val="left" w:pos="0"/>
      </w:tabs>
      <w:suppressAutoHyphens/>
      <w:spacing w:before="120" w:beforeAutospacing="0" w:after="40" w:afterAutospacing="0"/>
      <w:jc w:val="center"/>
    </w:pPr>
    <w:rPr>
      <w:kern w:val="1"/>
      <w:sz w:val="40"/>
      <w:szCs w:val="40"/>
      <w:lang w:val="uk-UA" w:eastAsia="zh-CN"/>
    </w:rPr>
  </w:style>
  <w:style w:type="paragraph" w:customStyle="1" w:styleId="af8">
    <w:name w:val="Содержимое таблицы"/>
    <w:basedOn w:val="a"/>
    <w:qFormat/>
    <w:rsid w:val="006A4AA1"/>
    <w:pPr>
      <w:suppressLineNumbers/>
      <w:suppressAutoHyphens/>
    </w:pPr>
    <w:rPr>
      <w:rFonts w:eastAsia="Times New Roman"/>
      <w:color w:val="auto"/>
      <w:lang w:val="uk-UA" w:eastAsia="zh-CN"/>
    </w:rPr>
  </w:style>
  <w:style w:type="paragraph" w:customStyle="1" w:styleId="1e">
    <w:name w:val="Абзац списка1"/>
    <w:basedOn w:val="a"/>
    <w:qFormat/>
    <w:rsid w:val="006A4AA1"/>
    <w:pPr>
      <w:suppressAutoHyphens/>
      <w:ind w:left="720"/>
    </w:pPr>
    <w:rPr>
      <w:rFonts w:eastAsia="Calibri"/>
      <w:color w:val="auto"/>
      <w:lang w:eastAsia="zh-CN"/>
    </w:rPr>
  </w:style>
  <w:style w:type="paragraph" w:customStyle="1" w:styleId="1f">
    <w:name w:val="Без интервала1"/>
    <w:qFormat/>
    <w:rsid w:val="006A4AA1"/>
    <w:pPr>
      <w:suppressAutoHyphens/>
    </w:pPr>
    <w:rPr>
      <w:rFonts w:ascii="Times New Roman" w:eastAsia="SimSun" w:hAnsi="Times New Roman" w:cs="Calibri"/>
      <w:sz w:val="22"/>
      <w:lang w:val="uk-UA" w:eastAsia="zh-CN"/>
    </w:rPr>
  </w:style>
  <w:style w:type="paragraph" w:customStyle="1" w:styleId="1f0">
    <w:name w:val="Обычный (веб)1"/>
    <w:basedOn w:val="a"/>
    <w:qFormat/>
    <w:rsid w:val="006A4AA1"/>
    <w:pPr>
      <w:suppressAutoHyphens/>
      <w:spacing w:before="280" w:after="280"/>
    </w:pPr>
    <w:rPr>
      <w:rFonts w:eastAsia="Times New Roman"/>
      <w:color w:val="auto"/>
      <w:lang w:val="uk-UA" w:eastAsia="zh-CN"/>
    </w:rPr>
  </w:style>
  <w:style w:type="paragraph" w:customStyle="1" w:styleId="26">
    <w:name w:val="Обычный (веб)2"/>
    <w:basedOn w:val="a"/>
    <w:qFormat/>
    <w:rsid w:val="006A4AA1"/>
    <w:pPr>
      <w:suppressAutoHyphens/>
      <w:spacing w:before="280" w:after="280"/>
    </w:pPr>
    <w:rPr>
      <w:rFonts w:eastAsia="Times New Roman"/>
      <w:color w:val="auto"/>
      <w:lang w:val="uk-UA" w:eastAsia="zh-CN"/>
    </w:rPr>
  </w:style>
  <w:style w:type="paragraph" w:customStyle="1" w:styleId="213">
    <w:name w:val="Основной текст 21"/>
    <w:basedOn w:val="a"/>
    <w:qFormat/>
    <w:rsid w:val="006A4AA1"/>
    <w:pPr>
      <w:suppressAutoHyphens/>
      <w:jc w:val="center"/>
    </w:pPr>
    <w:rPr>
      <w:rFonts w:eastAsia="Times New Roman"/>
      <w:b/>
      <w:color w:val="auto"/>
      <w:lang w:val="uk-UA" w:eastAsia="zh-CN"/>
    </w:rPr>
  </w:style>
  <w:style w:type="paragraph" w:styleId="af9">
    <w:name w:val="Body Text Indent"/>
    <w:basedOn w:val="a"/>
    <w:link w:val="1f1"/>
    <w:qFormat/>
    <w:rsid w:val="006A4AA1"/>
    <w:pPr>
      <w:suppressAutoHyphens/>
      <w:spacing w:after="120"/>
      <w:ind w:left="283"/>
    </w:pPr>
    <w:rPr>
      <w:rFonts w:eastAsia="Times New Roman"/>
      <w:color w:val="auto"/>
      <w:lang w:val="uk-UA" w:eastAsia="zh-CN"/>
    </w:rPr>
  </w:style>
  <w:style w:type="character" w:customStyle="1" w:styleId="1f1">
    <w:name w:val="Основной текст с отступом Знак1"/>
    <w:basedOn w:val="a1"/>
    <w:link w:val="af9"/>
    <w:rsid w:val="006A4AA1"/>
    <w:rPr>
      <w:rFonts w:ascii="Times New Roman" w:eastAsia="Times New Roman" w:hAnsi="Times New Roman" w:cs="Times New Roman"/>
      <w:sz w:val="24"/>
      <w:szCs w:val="24"/>
      <w:lang w:val="uk-UA" w:eastAsia="zh-CN"/>
    </w:rPr>
  </w:style>
  <w:style w:type="paragraph" w:styleId="afa">
    <w:name w:val="footnote text"/>
    <w:basedOn w:val="a"/>
    <w:link w:val="1f2"/>
    <w:uiPriority w:val="99"/>
    <w:qFormat/>
    <w:rsid w:val="006A4AA1"/>
    <w:pPr>
      <w:suppressAutoHyphens/>
      <w:jc w:val="both"/>
    </w:pPr>
    <w:rPr>
      <w:rFonts w:eastAsia="Times New Roman"/>
      <w:color w:val="auto"/>
      <w:sz w:val="20"/>
      <w:szCs w:val="20"/>
      <w:lang w:val="uk-UA" w:eastAsia="zh-CN"/>
    </w:rPr>
  </w:style>
  <w:style w:type="character" w:customStyle="1" w:styleId="1f2">
    <w:name w:val="Текст сноски Знак1"/>
    <w:basedOn w:val="a1"/>
    <w:link w:val="afa"/>
    <w:uiPriority w:val="99"/>
    <w:rsid w:val="006A4AA1"/>
    <w:rPr>
      <w:rFonts w:ascii="Times New Roman" w:eastAsia="Times New Roman" w:hAnsi="Times New Roman" w:cs="Times New Roman"/>
      <w:szCs w:val="20"/>
      <w:lang w:val="uk-UA" w:eastAsia="zh-CN"/>
    </w:rPr>
  </w:style>
  <w:style w:type="paragraph" w:customStyle="1" w:styleId="1f3">
    <w:name w:val="Название1"/>
    <w:basedOn w:val="a"/>
    <w:next w:val="a"/>
    <w:qFormat/>
    <w:rsid w:val="006A4AA1"/>
    <w:pPr>
      <w:pBdr>
        <w:top w:val="nil"/>
        <w:left w:val="nil"/>
        <w:bottom w:val="single" w:sz="8" w:space="4" w:color="4F81BD"/>
        <w:right w:val="nil"/>
        <w:between w:val="nil"/>
      </w:pBdr>
      <w:suppressAutoHyphens/>
      <w:spacing w:after="300"/>
      <w:contextualSpacing/>
    </w:pPr>
    <w:rPr>
      <w:rFonts w:ascii="Cambria" w:eastAsia="Times New Roman" w:hAnsi="Cambria"/>
      <w:color w:val="17365D"/>
      <w:spacing w:val="6"/>
      <w:kern w:val="1"/>
      <w:sz w:val="52"/>
      <w:szCs w:val="52"/>
      <w:lang w:eastAsia="zh-CN"/>
    </w:rPr>
  </w:style>
  <w:style w:type="paragraph" w:customStyle="1" w:styleId="32">
    <w:name w:val="Основной текст (3)"/>
    <w:basedOn w:val="a"/>
    <w:qFormat/>
    <w:rsid w:val="006A4AA1"/>
    <w:pPr>
      <w:widowControl w:val="0"/>
      <w:pBdr>
        <w:top w:val="nil"/>
        <w:left w:val="nil"/>
        <w:bottom w:val="nil"/>
        <w:right w:val="nil"/>
        <w:between w:val="nil"/>
      </w:pBdr>
      <w:shd w:val="solid" w:color="FFFFFF" w:fill="auto"/>
      <w:suppressAutoHyphens/>
      <w:spacing w:line="240" w:lineRule="exact"/>
      <w:jc w:val="center"/>
    </w:pPr>
    <w:rPr>
      <w:rFonts w:eastAsia="SimSun"/>
      <w:b/>
      <w:bCs/>
      <w:color w:val="auto"/>
      <w:sz w:val="22"/>
      <w:szCs w:val="22"/>
      <w:lang w:val="uk-UA" w:eastAsia="zh-CN"/>
    </w:rPr>
  </w:style>
  <w:style w:type="paragraph" w:customStyle="1" w:styleId="27">
    <w:name w:val="Основной текст (2)"/>
    <w:basedOn w:val="a"/>
    <w:qFormat/>
    <w:rsid w:val="006A4AA1"/>
    <w:pPr>
      <w:widowControl w:val="0"/>
      <w:pBdr>
        <w:top w:val="nil"/>
        <w:left w:val="nil"/>
        <w:bottom w:val="nil"/>
        <w:right w:val="nil"/>
        <w:between w:val="nil"/>
      </w:pBdr>
      <w:shd w:val="solid" w:color="FFFFFF" w:fill="auto"/>
      <w:suppressAutoHyphens/>
      <w:spacing w:line="0" w:lineRule="atLeast"/>
      <w:ind w:hanging="680"/>
    </w:pPr>
    <w:rPr>
      <w:rFonts w:eastAsia="SimSun"/>
      <w:color w:val="auto"/>
      <w:sz w:val="22"/>
      <w:szCs w:val="22"/>
      <w:lang w:val="uk-UA" w:eastAsia="zh-CN"/>
    </w:rPr>
  </w:style>
  <w:style w:type="paragraph" w:customStyle="1" w:styleId="Default">
    <w:name w:val="Default"/>
    <w:qFormat/>
    <w:rsid w:val="006A4AA1"/>
    <w:pPr>
      <w:suppressAutoHyphens/>
    </w:pPr>
    <w:rPr>
      <w:rFonts w:ascii="Calibri" w:eastAsia="Calibri" w:hAnsi="Calibri" w:cs="Calibri"/>
      <w:color w:val="000000"/>
      <w:sz w:val="24"/>
      <w:szCs w:val="24"/>
      <w:lang w:val="uk-UA" w:eastAsia="zh-CN"/>
    </w:rPr>
  </w:style>
  <w:style w:type="paragraph" w:customStyle="1" w:styleId="M-Bullet1">
    <w:name w:val="M-Bullet 1"/>
    <w:basedOn w:val="a"/>
    <w:uiPriority w:val="99"/>
    <w:qFormat/>
    <w:rsid w:val="006A4AA1"/>
    <w:pPr>
      <w:numPr>
        <w:numId w:val="4"/>
      </w:numPr>
      <w:suppressAutoHyphens/>
      <w:spacing w:before="60" w:after="60"/>
      <w:ind w:left="851" w:hanging="851"/>
      <w:jc w:val="both"/>
    </w:pPr>
    <w:rPr>
      <w:rFonts w:ascii="Arial" w:eastAsia="Times New Roman" w:hAnsi="Arial" w:cs="Arial"/>
      <w:color w:val="000000"/>
      <w:sz w:val="20"/>
      <w:szCs w:val="20"/>
      <w:lang w:val="en-GB" w:eastAsia="zh-CN"/>
    </w:rPr>
  </w:style>
  <w:style w:type="paragraph" w:customStyle="1" w:styleId="1">
    <w:name w:val="Строка 1"/>
    <w:basedOn w:val="a"/>
    <w:uiPriority w:val="99"/>
    <w:qFormat/>
    <w:rsid w:val="006A4AA1"/>
    <w:pPr>
      <w:numPr>
        <w:ilvl w:val="1"/>
        <w:numId w:val="4"/>
      </w:numPr>
      <w:suppressAutoHyphens/>
      <w:spacing w:before="120"/>
      <w:ind w:left="4827" w:hanging="432"/>
      <w:contextualSpacing/>
      <w:jc w:val="both"/>
    </w:pPr>
    <w:rPr>
      <w:rFonts w:ascii="Arial" w:eastAsia="Times New Roman" w:hAnsi="Arial" w:cs="Arial"/>
      <w:color w:val="auto"/>
      <w:sz w:val="20"/>
      <w:szCs w:val="20"/>
      <w:lang w:val="uk-UA" w:eastAsia="zh-CN"/>
    </w:rPr>
  </w:style>
  <w:style w:type="paragraph" w:customStyle="1" w:styleId="20">
    <w:name w:val="Строка 2"/>
    <w:basedOn w:val="a"/>
    <w:qFormat/>
    <w:rsid w:val="006A4AA1"/>
    <w:pPr>
      <w:numPr>
        <w:ilvl w:val="2"/>
        <w:numId w:val="4"/>
      </w:numPr>
      <w:suppressAutoHyphens/>
      <w:spacing w:before="120"/>
      <w:ind w:left="5891" w:hanging="504"/>
      <w:contextualSpacing/>
      <w:jc w:val="both"/>
    </w:pPr>
    <w:rPr>
      <w:rFonts w:ascii="Arial" w:eastAsia="SimSun" w:hAnsi="Arial" w:cs="Arial"/>
      <w:color w:val="auto"/>
      <w:sz w:val="20"/>
      <w:szCs w:val="20"/>
      <w:lang w:val="uk-UA" w:eastAsia="zh-CN"/>
    </w:rPr>
  </w:style>
  <w:style w:type="paragraph" w:customStyle="1" w:styleId="Standard">
    <w:name w:val="Standard"/>
    <w:qFormat/>
    <w:rsid w:val="006A4AA1"/>
    <w:pPr>
      <w:suppressAutoHyphens/>
      <w:spacing w:after="200" w:line="276" w:lineRule="auto"/>
    </w:pPr>
    <w:rPr>
      <w:rFonts w:ascii="Calibri" w:eastAsia="Calibri" w:hAnsi="Calibri" w:cs="Times New Roman"/>
      <w:kern w:val="1"/>
      <w:sz w:val="22"/>
      <w:lang w:eastAsia="zh-CN"/>
    </w:rPr>
  </w:style>
  <w:style w:type="paragraph" w:customStyle="1" w:styleId="1f4">
    <w:name w:val="Редакція1"/>
    <w:qFormat/>
    <w:rsid w:val="006A4AA1"/>
    <w:pPr>
      <w:suppressAutoHyphens/>
    </w:pPr>
    <w:rPr>
      <w:rFonts w:ascii="Times New Roman" w:eastAsia="SimSun" w:hAnsi="Times New Roman" w:cs="Times New Roman"/>
      <w:sz w:val="24"/>
      <w:szCs w:val="24"/>
      <w:lang w:eastAsia="zh-CN"/>
    </w:rPr>
  </w:style>
  <w:style w:type="paragraph" w:customStyle="1" w:styleId="paragraph">
    <w:name w:val="paragraph"/>
    <w:basedOn w:val="a"/>
    <w:qFormat/>
    <w:rsid w:val="006A4AA1"/>
    <w:pPr>
      <w:suppressAutoHyphens/>
      <w:spacing w:before="100" w:beforeAutospacing="1" w:after="100" w:afterAutospacing="1"/>
    </w:pPr>
    <w:rPr>
      <w:rFonts w:eastAsia="Times New Roman"/>
      <w:color w:val="auto"/>
      <w:lang w:eastAsia="zh-CN"/>
    </w:rPr>
  </w:style>
  <w:style w:type="paragraph" w:customStyle="1" w:styleId="1-21">
    <w:name w:val="Средняя сетка 1 - Акцент 21"/>
    <w:basedOn w:val="a"/>
    <w:qFormat/>
    <w:rsid w:val="006A4AA1"/>
    <w:pPr>
      <w:suppressAutoHyphens/>
      <w:ind w:left="720"/>
      <w:contextualSpacing/>
    </w:pPr>
    <w:rPr>
      <w:rFonts w:eastAsia="Times New Roman"/>
      <w:color w:val="auto"/>
      <w:lang w:eastAsia="zh-CN"/>
    </w:rPr>
  </w:style>
  <w:style w:type="paragraph" w:customStyle="1" w:styleId="214">
    <w:name w:val="Средняя сетка 21"/>
    <w:qFormat/>
    <w:rsid w:val="006A4AA1"/>
    <w:pPr>
      <w:suppressAutoHyphens/>
    </w:pPr>
    <w:rPr>
      <w:rFonts w:ascii="Calibri" w:eastAsia="SimSun" w:hAnsi="Calibri" w:cs="Times New Roman"/>
      <w:sz w:val="22"/>
      <w:lang w:val="uk-UA" w:eastAsia="zh-CN"/>
    </w:rPr>
  </w:style>
  <w:style w:type="paragraph" w:customStyle="1" w:styleId="-11">
    <w:name w:val="Цветная заливка - Акцент 11"/>
    <w:qFormat/>
    <w:rsid w:val="006A4AA1"/>
    <w:pPr>
      <w:suppressAutoHyphens/>
    </w:pPr>
    <w:rPr>
      <w:rFonts w:ascii="Times New Roman" w:eastAsia="SimSun" w:hAnsi="Times New Roman" w:cs="Times New Roman"/>
      <w:sz w:val="24"/>
      <w:szCs w:val="24"/>
      <w:lang w:eastAsia="zh-CN"/>
    </w:rPr>
  </w:style>
  <w:style w:type="character" w:customStyle="1" w:styleId="afb">
    <w:name w:val="Основной текст Знак"/>
    <w:rsid w:val="006A4AA1"/>
    <w:rPr>
      <w:rFonts w:ascii="Times New Roman" w:eastAsia="Times New Roman" w:hAnsi="Times New Roman" w:cs="Times New Roman"/>
      <w:sz w:val="24"/>
      <w:szCs w:val="24"/>
      <w:lang w:val="uk-UA" w:eastAsia="zh-CN"/>
    </w:rPr>
  </w:style>
  <w:style w:type="character" w:customStyle="1" w:styleId="afc">
    <w:name w:val="Текст выноски Знак"/>
    <w:rsid w:val="006A4AA1"/>
    <w:rPr>
      <w:rFonts w:ascii="Tahoma" w:eastAsia="Times New Roman" w:hAnsi="Tahoma" w:cs="Tahoma"/>
      <w:sz w:val="16"/>
      <w:szCs w:val="16"/>
      <w:lang w:val="uk-UA" w:eastAsia="zh-CN"/>
    </w:rPr>
  </w:style>
  <w:style w:type="character" w:customStyle="1" w:styleId="afd">
    <w:name w:val="Нижний колонтитул Знак"/>
    <w:basedOn w:val="a1"/>
    <w:rsid w:val="006A4AA1"/>
    <w:rPr>
      <w:rFonts w:eastAsia="Times New Roman"/>
      <w:sz w:val="24"/>
      <w:szCs w:val="24"/>
      <w:lang w:eastAsia="zh-CN"/>
    </w:rPr>
  </w:style>
  <w:style w:type="character" w:customStyle="1" w:styleId="afe">
    <w:name w:val="Основной текст с отступом Знак"/>
    <w:basedOn w:val="a1"/>
    <w:rsid w:val="006A4AA1"/>
    <w:rPr>
      <w:rFonts w:eastAsia="Times New Roman"/>
      <w:sz w:val="24"/>
      <w:szCs w:val="24"/>
      <w:lang w:eastAsia="zh-CN"/>
    </w:rPr>
  </w:style>
  <w:style w:type="character" w:styleId="aff">
    <w:name w:val="FollowedHyperlink"/>
    <w:uiPriority w:val="99"/>
    <w:rsid w:val="006A4AA1"/>
    <w:rPr>
      <w:color w:val="954F72"/>
      <w:u w:val="single"/>
    </w:rPr>
  </w:style>
  <w:style w:type="character" w:customStyle="1" w:styleId="aff0">
    <w:name w:val="Текст сноски Знак"/>
    <w:basedOn w:val="a1"/>
    <w:rsid w:val="006A4AA1"/>
    <w:rPr>
      <w:rFonts w:eastAsia="Times New Roman"/>
    </w:rPr>
  </w:style>
  <w:style w:type="character" w:customStyle="1" w:styleId="aff1">
    <w:name w:val="Верхний колонтитул Знак"/>
    <w:basedOn w:val="a1"/>
    <w:rsid w:val="006A4AA1"/>
    <w:rPr>
      <w:rFonts w:eastAsia="Times New Roman"/>
      <w:sz w:val="24"/>
      <w:szCs w:val="24"/>
      <w:lang w:val="ru-RU"/>
    </w:rPr>
  </w:style>
  <w:style w:type="character" w:customStyle="1" w:styleId="1f5">
    <w:name w:val="Основной текст Знак1"/>
    <w:basedOn w:val="a1"/>
    <w:rsid w:val="006A4AA1"/>
    <w:rPr>
      <w:rFonts w:eastAsia="Times New Roman"/>
      <w:sz w:val="24"/>
      <w:szCs w:val="24"/>
      <w:lang w:val="ru-RU"/>
    </w:rPr>
  </w:style>
  <w:style w:type="character" w:customStyle="1" w:styleId="NoSpacingChar">
    <w:name w:val="No Spacing Char"/>
    <w:rsid w:val="006A4AA1"/>
    <w:rPr>
      <w:rFonts w:eastAsia="Times New Roman" w:cs="Calibri"/>
      <w:sz w:val="22"/>
      <w:szCs w:val="22"/>
      <w:lang w:eastAsia="zh-CN"/>
    </w:rPr>
  </w:style>
  <w:style w:type="character" w:customStyle="1" w:styleId="33">
    <w:name w:val="Основной текст (3)_"/>
    <w:rsid w:val="006A4AA1"/>
    <w:rPr>
      <w:b/>
      <w:bCs/>
      <w:sz w:val="22"/>
      <w:szCs w:val="22"/>
      <w:shd w:val="clear" w:color="auto" w:fill="FFFFFF"/>
    </w:rPr>
  </w:style>
  <w:style w:type="character" w:customStyle="1" w:styleId="28">
    <w:name w:val="Основной текст (2)_"/>
    <w:rsid w:val="006A4AA1"/>
    <w:rPr>
      <w:sz w:val="22"/>
      <w:szCs w:val="22"/>
      <w:shd w:val="clear" w:color="auto" w:fill="FFFFFF"/>
    </w:rPr>
  </w:style>
  <w:style w:type="character" w:customStyle="1" w:styleId="29">
    <w:name w:val="Строка 2 Знак"/>
    <w:rsid w:val="006A4AA1"/>
    <w:rPr>
      <w:rFonts w:ascii="Arial" w:hAnsi="Arial" w:cs="Arial"/>
    </w:rPr>
  </w:style>
  <w:style w:type="character" w:styleId="aff2">
    <w:name w:val="footnote reference"/>
    <w:uiPriority w:val="99"/>
    <w:rsid w:val="006A4AA1"/>
    <w:rPr>
      <w:vertAlign w:val="superscript"/>
    </w:rPr>
  </w:style>
  <w:style w:type="character" w:customStyle="1" w:styleId="Heading6Char">
    <w:name w:val="Heading 6 Char"/>
    <w:rsid w:val="006A4AA1"/>
    <w:rPr>
      <w:rFonts w:ascii="Calibri" w:hAnsi="Calibri" w:cs="Times New Roman"/>
      <w:b/>
      <w:bCs/>
      <w:color w:val="000000"/>
    </w:rPr>
  </w:style>
  <w:style w:type="character" w:customStyle="1" w:styleId="aff3">
    <w:name w:val="Заголовок Знак"/>
    <w:rsid w:val="006A4AA1"/>
    <w:rPr>
      <w:rFonts w:ascii="Arial" w:eastAsia="Calibri" w:hAnsi="Arial" w:cs="Arial"/>
      <w:b/>
      <w:bCs w:val="0"/>
      <w:sz w:val="18"/>
    </w:rPr>
  </w:style>
  <w:style w:type="character" w:customStyle="1" w:styleId="-110">
    <w:name w:val="Таблица-сетка 1 светлая1"/>
    <w:uiPriority w:val="33"/>
    <w:qFormat/>
    <w:rsid w:val="006A4AA1"/>
    <w:rPr>
      <w:b/>
      <w:bCs/>
      <w:smallCaps/>
      <w:spacing w:val="170"/>
    </w:rPr>
  </w:style>
  <w:style w:type="character" w:customStyle="1" w:styleId="2a">
    <w:name w:val="Основной текст (2) + Полужирный"/>
    <w:rsid w:val="006A4AA1"/>
    <w:rPr>
      <w:rFonts w:ascii="Times New Roman" w:hAnsi="Times New Roman" w:cs="Times New Roman"/>
      <w:b/>
      <w:bCs/>
      <w:color w:val="000000"/>
      <w:spacing w:val="0"/>
      <w:w w:val="100"/>
      <w:sz w:val="22"/>
      <w:szCs w:val="22"/>
      <w:shd w:val="clear" w:color="auto" w:fill="FFFFFF"/>
      <w:vertAlign w:val="baseline"/>
      <w:lang w:val="uk-UA"/>
    </w:rPr>
  </w:style>
  <w:style w:type="character" w:customStyle="1" w:styleId="2b">
    <w:name w:val="Основной текст (2) + Курсив"/>
    <w:rsid w:val="006A4AA1"/>
    <w:rPr>
      <w:rFonts w:ascii="Times New Roman" w:hAnsi="Times New Roman" w:cs="Times New Roman"/>
      <w:i/>
      <w:iCs/>
      <w:color w:val="000000"/>
      <w:spacing w:val="0"/>
      <w:w w:val="100"/>
      <w:sz w:val="22"/>
      <w:szCs w:val="22"/>
      <w:shd w:val="clear" w:color="auto" w:fill="FFFFFF"/>
      <w:vertAlign w:val="baseline"/>
      <w:lang w:val="uk-UA"/>
    </w:rPr>
  </w:style>
  <w:style w:type="character" w:customStyle="1" w:styleId="1f6">
    <w:name w:val="Неразрешенное упоминание1"/>
    <w:rsid w:val="006A4AA1"/>
    <w:rPr>
      <w:color w:val="605E5C"/>
      <w:shd w:val="clear" w:color="auto" w:fill="E1DFDD"/>
    </w:rPr>
  </w:style>
  <w:style w:type="character" w:customStyle="1" w:styleId="-12">
    <w:name w:val="Таблица-сетка 1 светлая2"/>
    <w:rsid w:val="006A4AA1"/>
    <w:rPr>
      <w:b/>
      <w:bCs/>
      <w:smallCaps/>
      <w:spacing w:val="170"/>
    </w:rPr>
  </w:style>
  <w:style w:type="character" w:customStyle="1" w:styleId="ListLabel14">
    <w:name w:val="ListLabel 14"/>
    <w:qFormat/>
    <w:rsid w:val="006A4AA1"/>
    <w:rPr>
      <w:rFonts w:ascii="Times New Roman" w:hAnsi="Times New Roman" w:cs="Times New Roman"/>
    </w:rPr>
  </w:style>
  <w:style w:type="character" w:customStyle="1" w:styleId="-1">
    <w:name w:val="Цветной список - Акцент 1 Знак"/>
    <w:rsid w:val="006A4AA1"/>
    <w:rPr>
      <w:rFonts w:ascii="Calibri" w:eastAsia="Calibri" w:hAnsi="Calibri"/>
      <w:sz w:val="22"/>
      <w:szCs w:val="22"/>
      <w:lang w:val="en-US"/>
    </w:rPr>
  </w:style>
  <w:style w:type="character" w:customStyle="1" w:styleId="1f7">
    <w:name w:val="Название Знак1"/>
    <w:basedOn w:val="a1"/>
    <w:rsid w:val="006A4AA1"/>
    <w:rPr>
      <w:rFonts w:ascii="Cambria" w:eastAsia="Cambria" w:hAnsi="Cambria"/>
      <w:color w:val="17365D"/>
      <w:spacing w:val="6"/>
      <w:kern w:val="1"/>
      <w:sz w:val="52"/>
      <w:szCs w:val="52"/>
      <w:lang w:eastAsia="zh-CN"/>
    </w:rPr>
  </w:style>
  <w:style w:type="character" w:styleId="aff4">
    <w:name w:val="Book Title"/>
    <w:uiPriority w:val="33"/>
    <w:qFormat/>
    <w:rsid w:val="006A4AA1"/>
    <w:rPr>
      <w:b/>
      <w:bCs/>
      <w:smallCaps/>
      <w:spacing w:val="170"/>
    </w:rPr>
  </w:style>
  <w:style w:type="character" w:customStyle="1" w:styleId="spellingerror">
    <w:name w:val="spellingerror"/>
    <w:basedOn w:val="a1"/>
    <w:rsid w:val="006A4AA1"/>
  </w:style>
  <w:style w:type="character" w:customStyle="1" w:styleId="normaltextrun">
    <w:name w:val="normaltextrun"/>
    <w:basedOn w:val="a1"/>
    <w:rsid w:val="006A4AA1"/>
  </w:style>
  <w:style w:type="character" w:customStyle="1" w:styleId="eop">
    <w:name w:val="eop"/>
    <w:basedOn w:val="a1"/>
    <w:rsid w:val="006A4AA1"/>
  </w:style>
  <w:style w:type="character" w:customStyle="1" w:styleId="1f8">
    <w:name w:val="Незакрита згадка1"/>
    <w:rsid w:val="006A4AA1"/>
    <w:rPr>
      <w:color w:val="605E5C"/>
      <w:shd w:val="clear" w:color="auto" w:fill="E1DFDD"/>
    </w:rPr>
  </w:style>
  <w:style w:type="character" w:customStyle="1" w:styleId="-111">
    <w:name w:val="Таблиця-сітка 1 (світла)1"/>
    <w:rsid w:val="006A4AA1"/>
    <w:rPr>
      <w:b/>
      <w:bCs/>
      <w:smallCaps/>
      <w:spacing w:val="170"/>
    </w:rPr>
  </w:style>
  <w:style w:type="table" w:customStyle="1" w:styleId="-112">
    <w:name w:val="Цветной список - Акцент 11"/>
    <w:basedOn w:val="a2"/>
    <w:rsid w:val="006A4AA1"/>
    <w:pPr>
      <w:suppressAutoHyphens/>
    </w:pPr>
    <w:rPr>
      <w:rFonts w:ascii="Calibri" w:eastAsia="Calibri" w:hAnsi="Calibri" w:cs="Times New Roman"/>
      <w:sz w:val="22"/>
      <w:lang w:val="en-US" w:eastAsia="zh-CN"/>
    </w:rPr>
    <w:tblPr>
      <w:tblStyleRowBandSize w:val="1"/>
      <w:tblStyleColBandSize w:val="1"/>
    </w:tblPr>
    <w:tcPr>
      <w:shd w:val="solid" w:color="EDF2F8" w:fill="auto"/>
    </w:tcPr>
    <w:tblStylePr w:type="firstRow">
      <w:tblPr/>
      <w:tcPr>
        <w:tcBorders>
          <w:bottom w:val="single" w:sz="12" w:space="0" w:color="FFFFFF"/>
        </w:tcBorders>
        <w:shd w:val="solid" w:color="9E3A38" w:fill="auto"/>
      </w:tcPr>
    </w:tblStylePr>
    <w:tblStylePr w:type="lastRow">
      <w:tblPr/>
      <w:tcPr>
        <w:tcBorders>
          <w:top w:val="single" w:sz="12" w:space="0" w:color="000000"/>
        </w:tcBorders>
        <w:shd w:val="solid" w:color="FFFFFF" w:fill="auto"/>
      </w:tcPr>
    </w:tblStylePr>
    <w:tblStylePr w:type="band1Vert">
      <w:tblPr/>
      <w:tcPr>
        <w:shd w:val="solid" w:color="D3DFEE" w:fill="auto"/>
      </w:tcPr>
    </w:tblStylePr>
    <w:tblStylePr w:type="band1Horz">
      <w:tblPr/>
      <w:tcPr>
        <w:shd w:val="solid" w:color="DBE5F1" w:fill="auto"/>
      </w:tcPr>
    </w:tblStylePr>
  </w:style>
  <w:style w:type="table" w:styleId="-10">
    <w:name w:val="Colorful List Accent 1"/>
    <w:basedOn w:val="a2"/>
    <w:uiPriority w:val="72"/>
    <w:rsid w:val="006A4AA1"/>
    <w:pPr>
      <w:suppressAutoHyphens/>
    </w:pPr>
    <w:rPr>
      <w:rFonts w:ascii="Times New Roman" w:eastAsia="SimSun" w:hAnsi="Times New Roman" w:cs="Times New Roman"/>
      <w:color w:val="000000"/>
      <w:szCs w:val="20"/>
      <w:lang w:val="uk-UA" w:eastAsia="zh-CN"/>
    </w:rPr>
    <w:tblPr>
      <w:tblStyleRowBandSize w:val="1"/>
      <w:tblStyleColBandSize w:val="1"/>
    </w:tblPr>
    <w:tcPr>
      <w:shd w:val="solid" w:color="EDF2F8" w:fill="auto"/>
    </w:tcPr>
    <w:tblStylePr w:type="firstRow">
      <w:rPr>
        <w:b/>
        <w:bCs/>
        <w:color w:val="FFFFFF"/>
      </w:rPr>
      <w:tblPr/>
      <w:tcPr>
        <w:tcBorders>
          <w:bottom w:val="single" w:sz="12" w:space="0" w:color="FFFFFF"/>
        </w:tcBorders>
        <w:shd w:val="solid" w:color="9E3A38" w:fill="auto"/>
      </w:tcPr>
    </w:tblStylePr>
    <w:tblStylePr w:type="lastRow">
      <w:rPr>
        <w:b/>
        <w:bCs/>
        <w:color w:val="9E3A38"/>
      </w:rPr>
      <w:tblPr/>
      <w:tcPr>
        <w:tcBorders>
          <w:top w:val="single" w:sz="12" w:space="0" w:color="000000"/>
        </w:tcBorders>
        <w:shd w:val="solid" w:color="FFFFFF" w:fill="auto"/>
      </w:tcPr>
    </w:tblStylePr>
    <w:tblStylePr w:type="firstCol">
      <w:rPr>
        <w:b/>
        <w:bCs/>
      </w:rPr>
    </w:tblStylePr>
    <w:tblStylePr w:type="lastCol">
      <w:rPr>
        <w:b/>
        <w:bCs/>
      </w:rPr>
    </w:tblStylePr>
    <w:tblStylePr w:type="band1Vert">
      <w:tblPr/>
      <w:tcPr>
        <w:shd w:val="solid" w:color="D3DFEE" w:fill="auto"/>
      </w:tcPr>
    </w:tblStylePr>
    <w:tblStylePr w:type="band1Horz">
      <w:tblPr/>
      <w:tcPr>
        <w:shd w:val="solid" w:color="DBE5F1" w:fill="auto"/>
      </w:tcPr>
    </w:tblStylePr>
  </w:style>
  <w:style w:type="table" w:customStyle="1" w:styleId="1f9">
    <w:name w:val="Сетка таблицы1"/>
    <w:basedOn w:val="a2"/>
    <w:rsid w:val="006A4AA1"/>
    <w:pPr>
      <w:suppressAutoHyphens/>
    </w:pPr>
    <w:rPr>
      <w:rFonts w:ascii="Calibri" w:eastAsia="Times New Roman" w:hAnsi="Calibri" w:cs="Times New Roman"/>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c">
    <w:name w:val="Сетка таблицы2"/>
    <w:basedOn w:val="a2"/>
    <w:rsid w:val="006A4AA1"/>
    <w:pPr>
      <w:suppressAutoHyphens/>
    </w:pPr>
    <w:rPr>
      <w:rFonts w:ascii="Calibri" w:eastAsia="Times New Roman" w:hAnsi="Calibri" w:cs="Times New Roman"/>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
    <w:name w:val="Normal Table0"/>
    <w:rsid w:val="006A4AA1"/>
    <w:pPr>
      <w:pBdr>
        <w:top w:val="nil"/>
        <w:left w:val="nil"/>
        <w:bottom w:val="nil"/>
        <w:right w:val="nil"/>
        <w:between w:val="nil"/>
        <w:bar w:val="nil"/>
      </w:pBdr>
    </w:pPr>
    <w:rPr>
      <w:rFonts w:ascii="Times New Roman" w:eastAsia="Arial Unicode MS" w:hAnsi="Times New Roman" w:cs="Times New Roman"/>
      <w:szCs w:val="20"/>
      <w:bdr w:val="nil"/>
      <w:lang w:eastAsia="ru-RU"/>
    </w:rPr>
    <w:tblPr>
      <w:tblInd w:w="0" w:type="dxa"/>
      <w:tblCellMar>
        <w:top w:w="0" w:type="dxa"/>
        <w:left w:w="0" w:type="dxa"/>
        <w:bottom w:w="0" w:type="dxa"/>
        <w:right w:w="0" w:type="dxa"/>
      </w:tblCellMar>
    </w:tblPr>
  </w:style>
  <w:style w:type="paragraph" w:customStyle="1" w:styleId="aff5">
    <w:name w:val="Колонтитулы"/>
    <w:rsid w:val="006A4AA1"/>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lang w:eastAsia="ru-RU"/>
      <w14:textOutline w14:w="0" w14:cap="flat" w14:cmpd="sng" w14:algn="ctr">
        <w14:noFill/>
        <w14:prstDash w14:val="solid"/>
        <w14:bevel/>
      </w14:textOutline>
    </w:rPr>
  </w:style>
  <w:style w:type="numbering" w:customStyle="1" w:styleId="12">
    <w:name w:val="Импортированный стиль 1"/>
    <w:rsid w:val="006A4AA1"/>
    <w:pPr>
      <w:numPr>
        <w:numId w:val="5"/>
      </w:numPr>
    </w:pPr>
  </w:style>
  <w:style w:type="numbering" w:customStyle="1" w:styleId="2">
    <w:name w:val="Импортированный стиль 2"/>
    <w:rsid w:val="006A4AA1"/>
    <w:pPr>
      <w:numPr>
        <w:numId w:val="6"/>
      </w:numPr>
    </w:pPr>
  </w:style>
  <w:style w:type="numbering" w:customStyle="1" w:styleId="3">
    <w:name w:val="Импортированный стиль 3"/>
    <w:rsid w:val="006A4AA1"/>
    <w:pPr>
      <w:numPr>
        <w:numId w:val="7"/>
      </w:numPr>
    </w:pPr>
  </w:style>
  <w:style w:type="numbering" w:customStyle="1" w:styleId="4">
    <w:name w:val="Импортированный стиль 4"/>
    <w:rsid w:val="006A4AA1"/>
    <w:pPr>
      <w:numPr>
        <w:numId w:val="8"/>
      </w:numPr>
    </w:pPr>
  </w:style>
  <w:style w:type="numbering" w:customStyle="1" w:styleId="5">
    <w:name w:val="Импортированный стиль 5"/>
    <w:rsid w:val="006A4AA1"/>
    <w:pPr>
      <w:numPr>
        <w:numId w:val="9"/>
      </w:numPr>
    </w:pPr>
  </w:style>
  <w:style w:type="numbering" w:customStyle="1" w:styleId="6">
    <w:name w:val="Импортированный стиль 6"/>
    <w:rsid w:val="006A4AA1"/>
    <w:pPr>
      <w:numPr>
        <w:numId w:val="10"/>
      </w:numPr>
    </w:pPr>
  </w:style>
  <w:style w:type="numbering" w:customStyle="1" w:styleId="7">
    <w:name w:val="Импортированный стиль 7"/>
    <w:rsid w:val="006A4AA1"/>
    <w:pPr>
      <w:numPr>
        <w:numId w:val="11"/>
      </w:numPr>
    </w:pPr>
  </w:style>
  <w:style w:type="numbering" w:customStyle="1" w:styleId="8">
    <w:name w:val="Импортированный стиль 8"/>
    <w:rsid w:val="006A4AA1"/>
    <w:pPr>
      <w:numPr>
        <w:numId w:val="12"/>
      </w:numPr>
    </w:pPr>
  </w:style>
  <w:style w:type="numbering" w:customStyle="1" w:styleId="9">
    <w:name w:val="Импортированный стиль 9"/>
    <w:rsid w:val="006A4AA1"/>
    <w:pPr>
      <w:numPr>
        <w:numId w:val="13"/>
      </w:numPr>
    </w:pPr>
  </w:style>
  <w:style w:type="numbering" w:customStyle="1" w:styleId="10">
    <w:name w:val="Импортированный стиль 10"/>
    <w:rsid w:val="006A4AA1"/>
    <w:pPr>
      <w:numPr>
        <w:numId w:val="14"/>
      </w:numPr>
    </w:pPr>
  </w:style>
  <w:style w:type="numbering" w:customStyle="1" w:styleId="11">
    <w:name w:val="Импортированный стиль 11"/>
    <w:rsid w:val="006A4AA1"/>
    <w:pPr>
      <w:numPr>
        <w:numId w:val="15"/>
      </w:numPr>
    </w:pPr>
  </w:style>
  <w:style w:type="character" w:customStyle="1" w:styleId="aff6">
    <w:name w:val="Ссылка"/>
    <w:rsid w:val="006A4AA1"/>
    <w:rPr>
      <w:color w:val="0000FF"/>
      <w:u w:val="single" w:color="0000FF"/>
      <w14:textOutline w14:w="0" w14:cap="rnd" w14:cmpd="sng" w14:algn="ctr">
        <w14:noFill/>
        <w14:prstDash w14:val="solid"/>
        <w14:bevel/>
      </w14:textOutline>
    </w:rPr>
  </w:style>
  <w:style w:type="numbering" w:customStyle="1" w:styleId="120">
    <w:name w:val="Импортированный стиль 12"/>
    <w:rsid w:val="006A4AA1"/>
    <w:pPr>
      <w:numPr>
        <w:numId w:val="16"/>
      </w:numPr>
    </w:pPr>
  </w:style>
  <w:style w:type="character" w:styleId="aff7">
    <w:name w:val="Placeholder Text"/>
    <w:basedOn w:val="a1"/>
    <w:uiPriority w:val="99"/>
    <w:rsid w:val="006A4AA1"/>
    <w:rPr>
      <w:color w:val="808080"/>
    </w:rPr>
  </w:style>
  <w:style w:type="character" w:customStyle="1" w:styleId="210">
    <w:name w:val="Основной текст 2 Знак1"/>
    <w:basedOn w:val="a1"/>
    <w:link w:val="24"/>
    <w:rsid w:val="006A4AA1"/>
    <w:rPr>
      <w:rFonts w:ascii="Times New Roman" w:eastAsia="Times New Roman" w:hAnsi="Times New Roman" w:cs="Times New Roman"/>
      <w:color w:val="00000A"/>
      <w:szCs w:val="20"/>
      <w:lang w:val="uk-UA" w:eastAsia="ru-RU"/>
    </w:rPr>
  </w:style>
  <w:style w:type="character" w:customStyle="1" w:styleId="1fa">
    <w:name w:val="Неразрешенное упоминание1"/>
    <w:uiPriority w:val="99"/>
    <w:semiHidden/>
    <w:unhideWhenUsed/>
    <w:rsid w:val="006A4AA1"/>
    <w:rPr>
      <w:color w:val="605E5C"/>
      <w:shd w:val="clear" w:color="auto" w:fill="E1DFDD"/>
    </w:rPr>
  </w:style>
  <w:style w:type="character" w:customStyle="1" w:styleId="af1">
    <w:name w:val="Абзац списка Знак"/>
    <w:aliases w:val="AC List 01 Знак,Numbered List Знак"/>
    <w:link w:val="af0"/>
    <w:uiPriority w:val="34"/>
    <w:locked/>
    <w:rsid w:val="006A4AA1"/>
    <w:rPr>
      <w:rFonts w:ascii="Times New Roman" w:eastAsia="Arial" w:hAnsi="Times New Roman" w:cs="Times New Roman"/>
      <w:color w:val="00000A"/>
      <w:sz w:val="24"/>
      <w:szCs w:val="24"/>
      <w:lang w:eastAsia="ru-RU"/>
    </w:rPr>
  </w:style>
  <w:style w:type="paragraph" w:styleId="aff8">
    <w:name w:val="Revision"/>
    <w:hidden/>
    <w:uiPriority w:val="71"/>
    <w:unhideWhenUsed/>
    <w:rsid w:val="006A4AA1"/>
    <w:rPr>
      <w:rFonts w:ascii="Times New Roman" w:eastAsia="Times New Roman" w:hAnsi="Times New Roman" w:cs="Times New Roman"/>
      <w:sz w:val="24"/>
      <w:szCs w:val="24"/>
      <w:lang w:eastAsia="ru-RU"/>
    </w:rPr>
  </w:style>
  <w:style w:type="character" w:styleId="aff9">
    <w:name w:val="annotation reference"/>
    <w:basedOn w:val="a1"/>
    <w:uiPriority w:val="99"/>
    <w:semiHidden/>
    <w:unhideWhenUsed/>
    <w:rsid w:val="006A4AA1"/>
    <w:rPr>
      <w:sz w:val="16"/>
      <w:szCs w:val="16"/>
    </w:rPr>
  </w:style>
  <w:style w:type="paragraph" w:styleId="affa">
    <w:name w:val="annotation text"/>
    <w:basedOn w:val="a"/>
    <w:link w:val="affb"/>
    <w:uiPriority w:val="99"/>
    <w:semiHidden/>
    <w:unhideWhenUsed/>
    <w:rsid w:val="006A4AA1"/>
    <w:rPr>
      <w:rFonts w:eastAsia="Arial Unicode MS"/>
      <w:color w:val="auto"/>
      <w:sz w:val="20"/>
      <w:szCs w:val="20"/>
    </w:rPr>
  </w:style>
  <w:style w:type="character" w:customStyle="1" w:styleId="affb">
    <w:name w:val="Текст примечания Знак"/>
    <w:basedOn w:val="a1"/>
    <w:link w:val="affa"/>
    <w:uiPriority w:val="99"/>
    <w:semiHidden/>
    <w:rsid w:val="006A4AA1"/>
    <w:rPr>
      <w:rFonts w:ascii="Times New Roman" w:eastAsia="Arial Unicode MS" w:hAnsi="Times New Roman" w:cs="Times New Roman"/>
      <w:szCs w:val="20"/>
      <w:lang w:eastAsia="ru-RU"/>
    </w:rPr>
  </w:style>
  <w:style w:type="paragraph" w:styleId="affc">
    <w:name w:val="Subtitle"/>
    <w:basedOn w:val="a"/>
    <w:next w:val="a"/>
    <w:link w:val="affd"/>
    <w:qFormat/>
    <w:rsid w:val="000C409C"/>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val="uk-UA" w:eastAsia="uk-UA"/>
    </w:rPr>
  </w:style>
  <w:style w:type="character" w:customStyle="1" w:styleId="affd">
    <w:name w:val="Подзаголовок Знак"/>
    <w:basedOn w:val="a1"/>
    <w:link w:val="affc"/>
    <w:rsid w:val="000C409C"/>
    <w:rPr>
      <w:rFonts w:ascii="Georgia" w:eastAsia="Georgia" w:hAnsi="Georgia" w:cs="Georgia"/>
      <w:i/>
      <w:color w:val="666666"/>
      <w:sz w:val="48"/>
      <w:szCs w:val="4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808848">
      <w:bodyDiv w:val="1"/>
      <w:marLeft w:val="0"/>
      <w:marRight w:val="0"/>
      <w:marTop w:val="0"/>
      <w:marBottom w:val="0"/>
      <w:divBdr>
        <w:top w:val="none" w:sz="0" w:space="0" w:color="auto"/>
        <w:left w:val="none" w:sz="0" w:space="0" w:color="auto"/>
        <w:bottom w:val="none" w:sz="0" w:space="0" w:color="auto"/>
        <w:right w:val="none" w:sz="0" w:space="0" w:color="auto"/>
      </w:divBdr>
    </w:div>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1602109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DF27E-731E-44EF-85C6-35605C695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33542</Words>
  <Characters>19120</Characters>
  <Application>Microsoft Office Word</Application>
  <DocSecurity>0</DocSecurity>
  <Lines>159</Lines>
  <Paragraphs>105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User</cp:lastModifiedBy>
  <cp:revision>3</cp:revision>
  <cp:lastPrinted>2024-04-30T05:17:00Z</cp:lastPrinted>
  <dcterms:created xsi:type="dcterms:W3CDTF">2024-04-30T18:52:00Z</dcterms:created>
  <dcterms:modified xsi:type="dcterms:W3CDTF">2024-04-30T18:52:00Z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