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F36" w14:textId="77777777" w:rsidR="006C7335" w:rsidRPr="006C7335" w:rsidRDefault="006C7335" w:rsidP="006C7335">
      <w:pPr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C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Оголошення </w:t>
      </w:r>
    </w:p>
    <w:p w14:paraId="6C1E713D" w14:textId="77777777" w:rsidR="005D786D" w:rsidRPr="00AE2832" w:rsidRDefault="006C7335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про проведення </w:t>
      </w:r>
      <w:r w:rsidR="005D786D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Димерським комбінатом комунальних підприємств</w:t>
      </w:r>
    </w:p>
    <w:p w14:paraId="66EB1AF5" w14:textId="77777777" w:rsidR="005D786D" w:rsidRPr="00AE2832" w:rsidRDefault="005D786D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(</w:t>
      </w:r>
      <w:r w:rsidRPr="00AE28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ід. код юридичної особи</w:t>
      </w: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03803567) </w:t>
      </w:r>
      <w:r w:rsidR="006C7335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закупівлі за </w:t>
      </w:r>
      <w:r w:rsidR="00C67387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процедурою</w:t>
      </w:r>
      <w:r w:rsidR="00A40D76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</w:t>
      </w:r>
    </w:p>
    <w:p w14:paraId="64761520" w14:textId="77777777" w:rsidR="006C7335" w:rsidRPr="00AE2832" w:rsidRDefault="006C7335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«</w:t>
      </w:r>
      <w:r w:rsidRPr="00AE28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val="uk-UA" w:eastAsia="ru-RU"/>
        </w:rPr>
        <w:t>Відкриті торги з особливостями</w:t>
      </w: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» </w:t>
      </w:r>
    </w:p>
    <w:p w14:paraId="21154A96" w14:textId="77777777" w:rsidR="006C7335" w:rsidRPr="006C7335" w:rsidRDefault="006C7335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077"/>
        <w:gridCol w:w="6124"/>
      </w:tblGrid>
      <w:tr w:rsidR="006C7335" w:rsidRPr="00AE2832" w14:paraId="47A7F52D" w14:textId="77777777" w:rsidTr="007513A5">
        <w:tc>
          <w:tcPr>
            <w:tcW w:w="4077" w:type="dxa"/>
          </w:tcPr>
          <w:p w14:paraId="48DB2DCA" w14:textId="77777777" w:rsidR="006C7335" w:rsidRPr="00AE2832" w:rsidRDefault="006C7335" w:rsidP="00163053">
            <w:pPr>
              <w:tabs>
                <w:tab w:val="left" w:pos="2310"/>
                <w:tab w:val="center" w:pos="4819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1. Найменування </w:t>
            </w:r>
            <w:r w:rsidR="00163053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Замовника</w:t>
            </w:r>
          </w:p>
        </w:tc>
        <w:tc>
          <w:tcPr>
            <w:tcW w:w="6124" w:type="dxa"/>
          </w:tcPr>
          <w:p w14:paraId="1B787B4C" w14:textId="77777777" w:rsidR="00A40D76" w:rsidRPr="00AE2832" w:rsidRDefault="006C7335" w:rsidP="00A40D76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Димерський комбінат</w:t>
            </w:r>
          </w:p>
          <w:p w14:paraId="781ECF13" w14:textId="77777777" w:rsidR="006C7335" w:rsidRDefault="006C7335" w:rsidP="00A40D76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комунальних підприємств</w:t>
            </w:r>
          </w:p>
          <w:p w14:paraId="50FAFC25" w14:textId="77777777" w:rsidR="00524C18" w:rsidRPr="00AE2832" w:rsidRDefault="00524C18" w:rsidP="00A40D76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6C7335" w:rsidRPr="00AE2832" w14:paraId="04BCCBCD" w14:textId="77777777" w:rsidTr="007513A5">
        <w:tc>
          <w:tcPr>
            <w:tcW w:w="4077" w:type="dxa"/>
          </w:tcPr>
          <w:p w14:paraId="1175A21B" w14:textId="77777777"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2. Місцезнаходження </w:t>
            </w:r>
            <w:r w:rsidR="00163053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Замовника</w:t>
            </w:r>
          </w:p>
        </w:tc>
        <w:tc>
          <w:tcPr>
            <w:tcW w:w="6124" w:type="dxa"/>
          </w:tcPr>
          <w:p w14:paraId="68D8A8B8" w14:textId="77777777" w:rsidR="00BF7E3E" w:rsidRDefault="006C7335" w:rsidP="001F035C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07330, Україна, Київська область, Вишгородський район,</w:t>
            </w:r>
          </w:p>
          <w:p w14:paraId="5ACD7C8D" w14:textId="77777777" w:rsidR="006C7335" w:rsidRDefault="00BF7E3E" w:rsidP="001F035C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смт. Димер, ву</w:t>
            </w:r>
            <w:r w:rsidR="006C7335"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л. Ярослава Мудрого, 18</w:t>
            </w:r>
          </w:p>
          <w:p w14:paraId="183001AB" w14:textId="77777777" w:rsidR="00524C18" w:rsidRPr="00AE2832" w:rsidRDefault="00524C18" w:rsidP="001F035C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</w:p>
        </w:tc>
      </w:tr>
      <w:tr w:rsidR="006C7335" w:rsidRPr="00AE2832" w14:paraId="3F24F031" w14:textId="77777777" w:rsidTr="007513A5">
        <w:tc>
          <w:tcPr>
            <w:tcW w:w="4077" w:type="dxa"/>
          </w:tcPr>
          <w:p w14:paraId="59E3204F" w14:textId="77777777"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3. код ЄДРПОУ </w:t>
            </w:r>
            <w:r w:rsidR="00163053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Замовника</w:t>
            </w:r>
          </w:p>
        </w:tc>
        <w:tc>
          <w:tcPr>
            <w:tcW w:w="6124" w:type="dxa"/>
          </w:tcPr>
          <w:p w14:paraId="795B504F" w14:textId="77777777" w:rsidR="006C7335" w:rsidRPr="00AE2832" w:rsidRDefault="006C7335" w:rsidP="001F035C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03803567</w:t>
            </w:r>
          </w:p>
        </w:tc>
      </w:tr>
      <w:tr w:rsidR="006C7335" w:rsidRPr="00AE2832" w14:paraId="427F9ADD" w14:textId="77777777" w:rsidTr="007513A5">
        <w:tc>
          <w:tcPr>
            <w:tcW w:w="4077" w:type="dxa"/>
          </w:tcPr>
          <w:p w14:paraId="071F6DA2" w14:textId="77777777"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4.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: </w:t>
            </w: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6124" w:type="dxa"/>
          </w:tcPr>
          <w:p w14:paraId="5BBD8D8E" w14:textId="77777777" w:rsidR="00676B84" w:rsidRDefault="00676B84" w:rsidP="00676B8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</w:p>
          <w:p w14:paraId="37F0643F" w14:textId="025C3AF5" w:rsidR="00676B84" w:rsidRPr="009C32FF" w:rsidRDefault="009C32FF" w:rsidP="00676B8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Електрична енергія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(код ДК 021:2015 09310000-5 електрична енергія)</w:t>
            </w:r>
          </w:p>
          <w:p w14:paraId="1C429CA1" w14:textId="77777777" w:rsidR="006C7335" w:rsidRPr="00676B84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81ACA" w:rsidRPr="00AE2832" w14:paraId="24D62DD2" w14:textId="77777777" w:rsidTr="007513A5">
        <w:tc>
          <w:tcPr>
            <w:tcW w:w="4077" w:type="dxa"/>
          </w:tcPr>
          <w:p w14:paraId="3464E9FA" w14:textId="274E895F" w:rsidR="00481ACA" w:rsidRPr="00AE2832" w:rsidRDefault="00481ACA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5.</w:t>
            </w:r>
            <w:r w:rsidR="009C32FF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 </w:t>
            </w: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Необхідна кількість  поставки товару</w:t>
            </w:r>
          </w:p>
        </w:tc>
        <w:tc>
          <w:tcPr>
            <w:tcW w:w="6124" w:type="dxa"/>
          </w:tcPr>
          <w:p w14:paraId="1E70DF8F" w14:textId="2FB1DB5E" w:rsidR="0059038C" w:rsidRPr="009C32FF" w:rsidRDefault="009C32FF" w:rsidP="001F03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9C32FF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765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 </w:t>
            </w:r>
            <w:r w:rsidRPr="009C32FF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тис. кіловат-годин</w:t>
            </w:r>
          </w:p>
          <w:p w14:paraId="6B3D2C37" w14:textId="77777777" w:rsidR="00481ACA" w:rsidRPr="00AE2832" w:rsidRDefault="00481ACA" w:rsidP="0059038C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481ACA" w:rsidRPr="009C32FF" w14:paraId="0EE4F6FC" w14:textId="77777777" w:rsidTr="007513A5">
        <w:tc>
          <w:tcPr>
            <w:tcW w:w="4077" w:type="dxa"/>
          </w:tcPr>
          <w:p w14:paraId="47A8A43C" w14:textId="77777777" w:rsidR="00481ACA" w:rsidRPr="00AE2832" w:rsidRDefault="00481ACA" w:rsidP="00EF26CB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6. Місце та умови поставки товару:</w:t>
            </w:r>
          </w:p>
        </w:tc>
        <w:tc>
          <w:tcPr>
            <w:tcW w:w="6124" w:type="dxa"/>
          </w:tcPr>
          <w:p w14:paraId="2F096021" w14:textId="2134BE38" w:rsidR="00481ACA" w:rsidRDefault="009C32FF" w:rsidP="009C32FF">
            <w:pPr>
              <w:ind w:right="-110"/>
              <w:contextualSpacing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Місце поставки товару визначене додатком 2 Тендерної документації</w:t>
            </w:r>
            <w:r w:rsidR="00715AD8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та</w:t>
            </w:r>
            <w:r w:rsidR="00715AD8">
              <w:rPr>
                <w:rFonts w:ascii="Times New Roman" w:hAnsi="Times New Roman" w:cs="Times New Roman"/>
                <w:szCs w:val="24"/>
                <w:lang w:val="uk-UA"/>
              </w:rPr>
              <w:t>блиця 1.</w:t>
            </w:r>
          </w:p>
          <w:p w14:paraId="15B9AB15" w14:textId="77777777" w:rsidR="00524C18" w:rsidRPr="00AE2832" w:rsidRDefault="00524C18" w:rsidP="00733FDE">
            <w:pPr>
              <w:ind w:left="211" w:right="-110" w:hanging="211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2"/>
                <w:lang w:val="uk-UA"/>
              </w:rPr>
            </w:pPr>
          </w:p>
        </w:tc>
      </w:tr>
      <w:tr w:rsidR="00481ACA" w:rsidRPr="00AE2832" w14:paraId="1E8926AC" w14:textId="77777777" w:rsidTr="007513A5">
        <w:tc>
          <w:tcPr>
            <w:tcW w:w="4077" w:type="dxa"/>
          </w:tcPr>
          <w:p w14:paraId="00E3D76D" w14:textId="77777777" w:rsidR="00481ACA" w:rsidRPr="00AE2832" w:rsidRDefault="00481ACA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:</w:t>
            </w:r>
          </w:p>
        </w:tc>
        <w:tc>
          <w:tcPr>
            <w:tcW w:w="6124" w:type="dxa"/>
          </w:tcPr>
          <w:p w14:paraId="3FCC14B7" w14:textId="77777777" w:rsidR="00481ACA" w:rsidRPr="00AE2832" w:rsidRDefault="00481ACA" w:rsidP="006C7335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Згідно  Додатку </w:t>
            </w:r>
            <w:r w:rsidR="007747A3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2</w:t>
            </w:r>
            <w:r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="004B501B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Тендерної документації</w:t>
            </w:r>
          </w:p>
          <w:p w14:paraId="13437917" w14:textId="77777777" w:rsidR="00481ACA" w:rsidRPr="00AE2832" w:rsidRDefault="00481ACA" w:rsidP="006C7335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481ACA" w:rsidRPr="009C32FF" w14:paraId="0C73D5E6" w14:textId="77777777" w:rsidTr="007513A5">
        <w:tc>
          <w:tcPr>
            <w:tcW w:w="4077" w:type="dxa"/>
          </w:tcPr>
          <w:p w14:paraId="0E9D5A9F" w14:textId="77777777" w:rsidR="00481ACA" w:rsidRPr="00AE2832" w:rsidRDefault="00481ACA" w:rsidP="00481ACA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6. Очікувана вартість предмета закупівлі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:</w:t>
            </w:r>
          </w:p>
        </w:tc>
        <w:tc>
          <w:tcPr>
            <w:tcW w:w="6124" w:type="dxa"/>
          </w:tcPr>
          <w:p w14:paraId="73C19152" w14:textId="77777777" w:rsidR="00715AD8" w:rsidRDefault="00715AD8" w:rsidP="006C7335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  <w:lang w:val="uk-UA"/>
              </w:rPr>
              <w:t>3785</w:t>
            </w:r>
            <w:r w:rsidR="007747A3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  <w:lang w:val="uk-UA"/>
              </w:rPr>
              <w:t>9</w:t>
            </w:r>
            <w:r w:rsidR="00481ACA" w:rsidRPr="004B501B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  <w:lang w:val="uk-UA"/>
              </w:rPr>
              <w:t>00,00 грн</w:t>
            </w:r>
            <w:r w:rsidR="00481ACA" w:rsidRPr="004B501B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. (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три </w:t>
            </w:r>
            <w:r w:rsidR="007747A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мільйон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и сім</w:t>
            </w:r>
            <w:r w:rsidR="007747A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сот </w:t>
            </w:r>
            <w:r w:rsidR="0059038C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вісімдесят </w:t>
            </w:r>
            <w:r w:rsidR="00216186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п</w:t>
            </w:r>
            <w:r w:rsidR="00216186">
              <w:rPr>
                <w:rFonts w:ascii="Calibri" w:hAnsi="Calibri" w:cs="Times New Roman"/>
                <w:b/>
                <w:i/>
                <w:color w:val="000000"/>
                <w:szCs w:val="24"/>
                <w:lang w:val="uk-UA"/>
              </w:rPr>
              <w:t>'</w:t>
            </w:r>
            <w:r w:rsidR="00216186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ят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ь</w:t>
            </w:r>
            <w:r w:rsidR="00923EC1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 </w:t>
            </w:r>
            <w:r w:rsidR="00481ACA" w:rsidRPr="004B501B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дев’ятсот </w:t>
            </w:r>
            <w:r w:rsidR="00481ACA" w:rsidRPr="004B501B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гривень 00 копійок</w:t>
            </w:r>
            <w:r w:rsidR="00481ACA" w:rsidRPr="004B501B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)</w:t>
            </w:r>
            <w:r w:rsidR="00481ACA"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</w:p>
          <w:p w14:paraId="45AA39D6" w14:textId="5C9FA674" w:rsidR="00481ACA" w:rsidRPr="00AE2832" w:rsidRDefault="00481ACA" w:rsidP="006C7335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у т.ч. ПДВ </w:t>
            </w:r>
            <w:r w:rsidR="00715AD8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630983</w:t>
            </w:r>
            <w:r w:rsidR="00923EC1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,</w:t>
            </w:r>
            <w:r w:rsidR="00715AD8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33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грн.</w:t>
            </w:r>
          </w:p>
          <w:p w14:paraId="2E79A9CC" w14:textId="77777777" w:rsidR="00210219" w:rsidRPr="00AE2832" w:rsidRDefault="00210219" w:rsidP="006C733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0"/>
                <w:szCs w:val="12"/>
                <w:lang w:val="uk-UA"/>
              </w:rPr>
            </w:pPr>
          </w:p>
        </w:tc>
      </w:tr>
      <w:tr w:rsidR="00481ACA" w:rsidRPr="00AE2832" w14:paraId="794B306F" w14:textId="77777777" w:rsidTr="007513A5">
        <w:tc>
          <w:tcPr>
            <w:tcW w:w="4077" w:type="dxa"/>
          </w:tcPr>
          <w:p w14:paraId="52E1836A" w14:textId="77777777" w:rsidR="00481ACA" w:rsidRPr="00AE2832" w:rsidRDefault="00481ACA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7. Строк поставки товару</w:t>
            </w:r>
          </w:p>
        </w:tc>
        <w:tc>
          <w:tcPr>
            <w:tcW w:w="6124" w:type="dxa"/>
          </w:tcPr>
          <w:p w14:paraId="307B4F74" w14:textId="4F331913" w:rsidR="00481ACA" w:rsidRPr="007747A3" w:rsidRDefault="001D7306" w:rsidP="006C7335">
            <w:pPr>
              <w:contextualSpacing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747A3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до </w:t>
            </w:r>
            <w:r w:rsidR="007747A3" w:rsidRPr="007747A3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3</w:t>
            </w:r>
            <w:r w:rsidR="00C21DF5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1</w:t>
            </w:r>
            <w:r w:rsidR="00D84E4B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 грудня </w:t>
            </w:r>
            <w:r w:rsidRPr="007747A3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202</w:t>
            </w:r>
            <w:r w:rsidR="00D84E4B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4</w:t>
            </w:r>
            <w:r w:rsidRPr="007747A3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 року</w:t>
            </w:r>
          </w:p>
          <w:p w14:paraId="05A3D5BC" w14:textId="77777777" w:rsidR="00541713" w:rsidRPr="00AE2832" w:rsidRDefault="00541713" w:rsidP="006C733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4"/>
                <w:szCs w:val="6"/>
                <w:lang w:val="uk-UA"/>
              </w:rPr>
            </w:pPr>
          </w:p>
        </w:tc>
      </w:tr>
      <w:tr w:rsidR="00481ACA" w:rsidRPr="00AE2832" w14:paraId="5B75E343" w14:textId="77777777" w:rsidTr="007513A5">
        <w:tc>
          <w:tcPr>
            <w:tcW w:w="4077" w:type="dxa"/>
          </w:tcPr>
          <w:p w14:paraId="548E19CB" w14:textId="77777777" w:rsidR="00481ACA" w:rsidRPr="00E35925" w:rsidRDefault="00481ACA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  <w:r w:rsidRPr="00E35925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8. Кінцевий строк подання тендерних пропозицій</w:t>
            </w:r>
          </w:p>
        </w:tc>
        <w:tc>
          <w:tcPr>
            <w:tcW w:w="6124" w:type="dxa"/>
          </w:tcPr>
          <w:p w14:paraId="6A806A2B" w14:textId="3958950A" w:rsidR="00481ACA" w:rsidRPr="00564C6D" w:rsidRDefault="00D84E4B" w:rsidP="00F4659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>2</w:t>
            </w:r>
            <w:r w:rsidR="00564C6D"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>7</w:t>
            </w:r>
            <w:r w:rsidR="003D4468"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 xml:space="preserve"> </w:t>
            </w:r>
            <w:r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>березня</w:t>
            </w:r>
            <w:r w:rsidR="00481ACA"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 xml:space="preserve"> 202</w:t>
            </w:r>
            <w:r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>4</w:t>
            </w:r>
            <w:r w:rsidR="00481ACA"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 xml:space="preserve"> року</w:t>
            </w:r>
            <w:r w:rsidR="0076738F"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 xml:space="preserve"> </w:t>
            </w:r>
            <w:r w:rsid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>00</w:t>
            </w:r>
            <w:r w:rsidR="0076738F" w:rsidRPr="00564C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>.00 год.</w:t>
            </w:r>
          </w:p>
        </w:tc>
      </w:tr>
    </w:tbl>
    <w:p w14:paraId="549C73E7" w14:textId="77777777" w:rsidR="00F91708" w:rsidRPr="004B501B" w:rsidRDefault="00F91708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12"/>
          <w:szCs w:val="20"/>
          <w:lang w:val="uk-UA" w:eastAsia="ru-RU"/>
        </w:rPr>
      </w:pPr>
    </w:p>
    <w:p w14:paraId="11175AB5" w14:textId="77777777" w:rsidR="006C7335" w:rsidRPr="00AE2832" w:rsidRDefault="006C7335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Cs w:val="24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color w:val="000000"/>
          <w:szCs w:val="24"/>
          <w:lang w:val="uk-UA" w:eastAsia="ru-RU"/>
        </w:rPr>
        <w:t xml:space="preserve">9. Умови оплати: </w:t>
      </w:r>
    </w:p>
    <w:tbl>
      <w:tblPr>
        <w:tblW w:w="1020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095"/>
        <w:gridCol w:w="1843"/>
        <w:gridCol w:w="1701"/>
        <w:gridCol w:w="1732"/>
      </w:tblGrid>
      <w:tr w:rsidR="006C7335" w:rsidRPr="006C7335" w14:paraId="421BC2CE" w14:textId="77777777" w:rsidTr="007513A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F99E9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Подія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0566A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Тип оплати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E105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Період, (днів)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865B8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Тип днів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302B6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Розмір оплати, (%)</w:t>
            </w:r>
          </w:p>
        </w:tc>
      </w:tr>
      <w:tr w:rsidR="006C7335" w:rsidRPr="006C7335" w14:paraId="76919F8D" w14:textId="77777777" w:rsidTr="007513A5">
        <w:trPr>
          <w:trHeight w:val="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D3406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 w:rsidRPr="006C7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оставка товару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A632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181BD" w14:textId="77777777" w:rsidR="006C7335" w:rsidRPr="006C7335" w:rsidRDefault="00216186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04A0" w14:textId="77777777" w:rsidR="006C7335" w:rsidRPr="006C7335" w:rsidRDefault="00EF70EF" w:rsidP="00AE283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банківські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D6D93" w14:textId="77777777"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14:paraId="4BA2EDDE" w14:textId="77777777" w:rsidR="006C7335" w:rsidRPr="006C7335" w:rsidRDefault="006C7335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14:paraId="448C2B0D" w14:textId="77777777" w:rsidR="006C7335" w:rsidRPr="00AE2832" w:rsidRDefault="006C7335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14:paraId="505C5D8D" w14:textId="77777777" w:rsidR="006C7335" w:rsidRPr="004B501B" w:rsidRDefault="006C7335" w:rsidP="007513A5">
      <w:pPr>
        <w:shd w:val="clear" w:color="auto" w:fill="FFFFFF"/>
        <w:spacing w:line="240" w:lineRule="auto"/>
        <w:ind w:right="-114" w:firstLine="0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1</w:t>
      </w:r>
      <w:r w:rsidR="00F91708"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0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. Період уточнення </w:t>
      </w:r>
      <w:r w:rsidR="00DA42D4"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або оскарження 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інформації про закупівлю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(Скарги, що стосуються тендерної документації, можуть подаватися до органу оскарження з моменту оприлюднення оголошення про проведення відкритих торгів, але </w:t>
      </w:r>
      <w:r w:rsidR="00AE2832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не пізніше ніж </w:t>
      </w:r>
      <w:r w:rsidR="00AE2832" w:rsidRPr="00AE2832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за три дні</w:t>
      </w:r>
      <w:r w:rsidR="00AE2832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 до кінцевого строку подання тендерних пропозицій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>, установленого до внесення змін до тендерної документації (</w:t>
      </w:r>
      <w:r w:rsidR="00AE2832" w:rsidRPr="004B501B">
        <w:rPr>
          <w:rFonts w:ascii="Times New Roman" w:eastAsia="Times New Roman" w:hAnsi="Times New Roman" w:cs="Times New Roman"/>
          <w:i/>
          <w:szCs w:val="24"/>
          <w:lang w:val="uk-UA" w:eastAsia="ru-RU"/>
        </w:rPr>
        <w:t>ОСОБЛИВОСТІ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затверджені Постановою КМУ від 12.10.2022 р. №1178, пункт </w:t>
      </w:r>
      <w:r w:rsidR="00AE2832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56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>)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: </w:t>
      </w:r>
      <w:r w:rsidR="004B501B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                          </w:t>
      </w:r>
      <w:r w:rsidR="00E92B2A"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визначається системою</w:t>
      </w:r>
      <w:r w:rsidRPr="004B501B">
        <w:rPr>
          <w:rFonts w:ascii="Times New Roman" w:eastAsia="Times New Roman" w:hAnsi="Times New Roman" w:cs="Times New Roman"/>
          <w:b/>
          <w:szCs w:val="24"/>
          <w:lang w:val="uk-UA" w:eastAsia="ru-RU"/>
        </w:rPr>
        <w:t>.</w:t>
      </w:r>
    </w:p>
    <w:p w14:paraId="027DBD2C" w14:textId="77777777" w:rsidR="006C7335" w:rsidRPr="00AE2832" w:rsidRDefault="006C7335" w:rsidP="007513A5">
      <w:pPr>
        <w:shd w:val="clear" w:color="auto" w:fill="FFFFFF"/>
        <w:spacing w:line="240" w:lineRule="auto"/>
        <w:ind w:right="-114" w:firstLine="0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14:paraId="2CCEF762" w14:textId="09064556" w:rsidR="006C7335" w:rsidRPr="00AE2832" w:rsidRDefault="006C7335" w:rsidP="007513A5">
      <w:pPr>
        <w:shd w:val="clear" w:color="auto" w:fill="FFFFFF"/>
        <w:spacing w:line="240" w:lineRule="auto"/>
        <w:ind w:right="-114" w:firstLine="0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bookmarkStart w:id="0" w:name="n421"/>
      <w:bookmarkEnd w:id="0"/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1</w:t>
      </w:r>
      <w:r w:rsidR="00F91708"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1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. Кінцевий строк подання пропозицій </w:t>
      </w:r>
      <w:r w:rsidRPr="00AE2832">
        <w:rPr>
          <w:rFonts w:ascii="Times New Roman" w:eastAsia="Times New Roman" w:hAnsi="Times New Roman" w:cs="Times New Roman"/>
          <w:szCs w:val="24"/>
          <w:lang w:val="uk-UA" w:eastAsia="ru-RU"/>
        </w:rPr>
        <w:t>(</w:t>
      </w:r>
      <w:r w:rsidR="00541713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N 1082, та цих особливостей оголошення про проведення відкритих торгів та тендерну документацію не пізніше ніж </w:t>
      </w:r>
      <w:r w:rsidR="00541713" w:rsidRPr="004B501B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за сім днів</w:t>
      </w:r>
      <w:r w:rsidR="00541713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 до кінцевого строку подання тендерних пропозицій</w:t>
      </w:r>
      <w:r w:rsidR="00541713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</w:t>
      </w:r>
      <w:r w:rsidR="00F91708" w:rsidRPr="004B501B">
        <w:rPr>
          <w:rFonts w:ascii="Times New Roman" w:eastAsia="Times New Roman" w:hAnsi="Times New Roman" w:cs="Times New Roman"/>
          <w:i/>
          <w:szCs w:val="24"/>
          <w:lang w:val="uk-UA" w:eastAsia="ru-RU"/>
        </w:rPr>
        <w:t>ОСОБЛИВОСТІ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F91708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затверджені Постановою КМУ від 12.10.2022 р. №1178, пункт </w:t>
      </w:r>
      <w:r w:rsidR="00F91708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24)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): </w:t>
      </w:r>
      <w:r w:rsidR="00DA42D4"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до</w:t>
      </w:r>
      <w:r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 xml:space="preserve"> </w:t>
      </w:r>
      <w:r w:rsidR="00286040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26</w:t>
      </w:r>
      <w:r w:rsidR="007747A3"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 xml:space="preserve"> </w:t>
      </w:r>
      <w:r w:rsidR="00286040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березн</w:t>
      </w:r>
      <w:r w:rsidR="007747A3"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я</w:t>
      </w:r>
      <w:r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 xml:space="preserve"> 202</w:t>
      </w:r>
      <w:r w:rsidR="00286040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4</w:t>
      </w:r>
      <w:r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 xml:space="preserve"> року</w:t>
      </w:r>
      <w:r w:rsidR="003B4A7A"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 xml:space="preserve"> </w:t>
      </w:r>
      <w:r w:rsidR="00F46596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00</w:t>
      </w:r>
      <w:r w:rsidR="003B4A7A" w:rsidRPr="0099548D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.00 год</w:t>
      </w:r>
      <w:r w:rsidR="003B4A7A">
        <w:rPr>
          <w:rFonts w:ascii="Times New Roman" w:eastAsia="Times New Roman" w:hAnsi="Times New Roman" w:cs="Times New Roman"/>
          <w:b/>
          <w:szCs w:val="24"/>
          <w:lang w:val="uk-UA" w:eastAsia="ru-RU"/>
        </w:rPr>
        <w:t>.</w:t>
      </w:r>
    </w:p>
    <w:p w14:paraId="1AF53F80" w14:textId="77777777" w:rsidR="006C7335" w:rsidRPr="00E51B78" w:rsidRDefault="006C7335" w:rsidP="006C733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12"/>
          <w:szCs w:val="6"/>
          <w:lang w:val="uk-UA" w:eastAsia="ru-RU"/>
        </w:rPr>
      </w:pPr>
    </w:p>
    <w:p w14:paraId="4D91D443" w14:textId="5AFA2199" w:rsidR="00B43F49" w:rsidRDefault="00BF7E3E" w:rsidP="00BF7E3E">
      <w:pPr>
        <w:ind w:firstLine="0"/>
        <w:jc w:val="center"/>
        <w:rPr>
          <w:rFonts w:ascii="Times New Roman" w:hAnsi="Times New Roman" w:cs="Times New Roman"/>
          <w:lang w:val="uk-UA"/>
        </w:rPr>
      </w:pPr>
      <w:r w:rsidRPr="00BF7E3E">
        <w:rPr>
          <w:rFonts w:ascii="Times New Roman" w:hAnsi="Times New Roman" w:cs="Times New Roman"/>
          <w:lang w:val="uk-UA"/>
        </w:rPr>
        <w:t>Уповноважена особа</w:t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="00E51B78" w:rsidRPr="00E51B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88E21B" wp14:editId="145728DC">
            <wp:extent cx="997721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51" cy="3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3E">
        <w:rPr>
          <w:rFonts w:ascii="Times New Roman" w:hAnsi="Times New Roman" w:cs="Times New Roman"/>
          <w:lang w:val="uk-UA"/>
        </w:rPr>
        <w:t>С. Льовін</w:t>
      </w:r>
    </w:p>
    <w:p w14:paraId="3C2AC3C5" w14:textId="77777777" w:rsidR="00272F11" w:rsidRDefault="00272F11" w:rsidP="00272F11">
      <w:pPr>
        <w:ind w:left="1276" w:firstLine="0"/>
        <w:jc w:val="left"/>
        <w:rPr>
          <w:rFonts w:ascii="Times New Roman" w:hAnsi="Times New Roman" w:cs="Times New Roman"/>
          <w:sz w:val="10"/>
          <w:szCs w:val="10"/>
          <w:lang w:val="uk-UA"/>
        </w:rPr>
      </w:pPr>
    </w:p>
    <w:p w14:paraId="48E7C445" w14:textId="12AA3412" w:rsidR="00272F11" w:rsidRPr="00BF7E3E" w:rsidRDefault="00272F11" w:rsidP="00272F11">
      <w:pPr>
        <w:ind w:left="1276" w:firstLine="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19.03.2024</w:t>
      </w:r>
    </w:p>
    <w:sectPr w:rsidR="00272F11" w:rsidRPr="00BF7E3E" w:rsidSect="00A56E47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35"/>
    <w:rsid w:val="00163053"/>
    <w:rsid w:val="001D4D38"/>
    <w:rsid w:val="001D7306"/>
    <w:rsid w:val="001F035C"/>
    <w:rsid w:val="00210219"/>
    <w:rsid w:val="00216186"/>
    <w:rsid w:val="002335E7"/>
    <w:rsid w:val="00272F11"/>
    <w:rsid w:val="00286040"/>
    <w:rsid w:val="002B5E86"/>
    <w:rsid w:val="00395598"/>
    <w:rsid w:val="003B4A7A"/>
    <w:rsid w:val="003D4468"/>
    <w:rsid w:val="00481ACA"/>
    <w:rsid w:val="004B501B"/>
    <w:rsid w:val="00503CD5"/>
    <w:rsid w:val="00524C18"/>
    <w:rsid w:val="00541713"/>
    <w:rsid w:val="00564C6D"/>
    <w:rsid w:val="0059038C"/>
    <w:rsid w:val="005D786D"/>
    <w:rsid w:val="00622C17"/>
    <w:rsid w:val="00676B84"/>
    <w:rsid w:val="0068017D"/>
    <w:rsid w:val="00684F8E"/>
    <w:rsid w:val="006C7335"/>
    <w:rsid w:val="00715AD8"/>
    <w:rsid w:val="00733FDE"/>
    <w:rsid w:val="007513A5"/>
    <w:rsid w:val="0076738F"/>
    <w:rsid w:val="007747A3"/>
    <w:rsid w:val="00795E7F"/>
    <w:rsid w:val="007C3390"/>
    <w:rsid w:val="008903F1"/>
    <w:rsid w:val="008A7A94"/>
    <w:rsid w:val="008C1482"/>
    <w:rsid w:val="00923EC1"/>
    <w:rsid w:val="0099548D"/>
    <w:rsid w:val="009C32FF"/>
    <w:rsid w:val="00A14F11"/>
    <w:rsid w:val="00A40D76"/>
    <w:rsid w:val="00A56E47"/>
    <w:rsid w:val="00AE2832"/>
    <w:rsid w:val="00B43A43"/>
    <w:rsid w:val="00B43F49"/>
    <w:rsid w:val="00BF7E3E"/>
    <w:rsid w:val="00C21DF5"/>
    <w:rsid w:val="00C67387"/>
    <w:rsid w:val="00C75686"/>
    <w:rsid w:val="00CE15F7"/>
    <w:rsid w:val="00D066B6"/>
    <w:rsid w:val="00D84E4B"/>
    <w:rsid w:val="00DA42D4"/>
    <w:rsid w:val="00E35925"/>
    <w:rsid w:val="00E4766F"/>
    <w:rsid w:val="00E51B78"/>
    <w:rsid w:val="00E733D3"/>
    <w:rsid w:val="00E75C4A"/>
    <w:rsid w:val="00E861FB"/>
    <w:rsid w:val="00E92B2A"/>
    <w:rsid w:val="00E96814"/>
    <w:rsid w:val="00EE3B1B"/>
    <w:rsid w:val="00EF70EF"/>
    <w:rsid w:val="00F46596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33F1"/>
  <w15:docId w15:val="{0B1E99C7-CF1E-48CA-AE71-C03DF0B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335"/>
    <w:pPr>
      <w:spacing w:line="240" w:lineRule="auto"/>
      <w:ind w:firstLine="0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levsvdymer@gmail.com</cp:lastModifiedBy>
  <cp:revision>6</cp:revision>
  <dcterms:created xsi:type="dcterms:W3CDTF">2024-03-19T10:36:00Z</dcterms:created>
  <dcterms:modified xsi:type="dcterms:W3CDTF">2024-03-19T13:08:00Z</dcterms:modified>
</cp:coreProperties>
</file>