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28" w:rsidRPr="00FB293F" w:rsidRDefault="00BE3D28" w:rsidP="00BE3D28">
      <w:pPr>
        <w:widowControl w:val="0"/>
        <w:autoSpaceDE w:val="0"/>
        <w:autoSpaceDN w:val="0"/>
        <w:adjustRightInd w:val="0"/>
        <w:jc w:val="center"/>
        <w:rPr>
          <w:rFonts w:ascii="Times New Roman" w:hAnsi="Times New Roman"/>
          <w:b/>
          <w:sz w:val="36"/>
          <w:szCs w:val="36"/>
        </w:rPr>
      </w:pPr>
      <w:r w:rsidRPr="00FB293F">
        <w:rPr>
          <w:rFonts w:ascii="Times New Roman" w:eastAsia="CourierNewPSMT" w:hAnsi="Times New Roman"/>
          <w:b/>
          <w:sz w:val="36"/>
          <w:szCs w:val="36"/>
        </w:rPr>
        <w:t>Кам'янець-Подільський національний університет імені Івана Огієнка</w:t>
      </w:r>
      <w:r w:rsidRPr="00FB293F">
        <w:rPr>
          <w:rFonts w:ascii="Times New Roman" w:hAnsi="Times New Roman"/>
          <w:b/>
          <w:sz w:val="36"/>
          <w:szCs w:val="36"/>
        </w:rPr>
        <w:t xml:space="preserve"> </w:t>
      </w:r>
    </w:p>
    <w:p w:rsidR="00BE3D28" w:rsidRPr="00D70192" w:rsidRDefault="00BE3D28" w:rsidP="00BE3D28">
      <w:pPr>
        <w:widowControl w:val="0"/>
        <w:autoSpaceDE w:val="0"/>
        <w:autoSpaceDN w:val="0"/>
        <w:adjustRightInd w:val="0"/>
        <w:jc w:val="center"/>
        <w:rPr>
          <w:rFonts w:ascii="Times New Roman" w:hAnsi="Times New Roman"/>
          <w:b/>
          <w:sz w:val="36"/>
          <w:szCs w:val="36"/>
        </w:rPr>
      </w:pPr>
    </w:p>
    <w:p w:rsidR="00BE3D28" w:rsidRPr="00D70192" w:rsidRDefault="00BE3D28" w:rsidP="00BE3D28">
      <w:pPr>
        <w:widowControl w:val="0"/>
        <w:autoSpaceDE w:val="0"/>
        <w:autoSpaceDN w:val="0"/>
        <w:adjustRightInd w:val="0"/>
        <w:jc w:val="center"/>
        <w:rPr>
          <w:rFonts w:ascii="Times New Roman" w:hAnsi="Times New Roman"/>
          <w:b/>
          <w:bCs/>
          <w:sz w:val="36"/>
          <w:szCs w:val="36"/>
        </w:rPr>
      </w:pPr>
    </w:p>
    <w:p w:rsidR="00BE3D28" w:rsidRPr="001E16D0" w:rsidRDefault="00BE3D28" w:rsidP="00BE3D28">
      <w:pPr>
        <w:widowControl w:val="0"/>
        <w:autoSpaceDE w:val="0"/>
        <w:autoSpaceDN w:val="0"/>
        <w:adjustRightInd w:val="0"/>
        <w:ind w:left="6237"/>
        <w:jc w:val="center"/>
        <w:rPr>
          <w:rFonts w:ascii="Times New Roman" w:hAnsi="Times New Roman"/>
          <w:b/>
          <w:bCs/>
          <w:sz w:val="24"/>
          <w:szCs w:val="24"/>
        </w:rPr>
      </w:pPr>
      <w:r w:rsidRPr="001E16D0">
        <w:rPr>
          <w:rFonts w:ascii="Times New Roman" w:hAnsi="Times New Roman"/>
          <w:b/>
          <w:bCs/>
          <w:sz w:val="24"/>
          <w:szCs w:val="24"/>
        </w:rPr>
        <w:t>«ЗАТВЕРДЖЕНО»</w:t>
      </w:r>
    </w:p>
    <w:p w:rsidR="00BE3D28" w:rsidRPr="00BE3D28" w:rsidRDefault="00BE3D28" w:rsidP="00BE3D28">
      <w:pPr>
        <w:widowControl w:val="0"/>
        <w:autoSpaceDE w:val="0"/>
        <w:autoSpaceDN w:val="0"/>
        <w:adjustRightInd w:val="0"/>
        <w:ind w:left="6237"/>
        <w:jc w:val="center"/>
        <w:rPr>
          <w:rFonts w:ascii="Times New Roman" w:hAnsi="Times New Roman"/>
          <w:b/>
          <w:bCs/>
          <w:color w:val="000000"/>
          <w:sz w:val="24"/>
          <w:szCs w:val="24"/>
          <w:lang w:val="uk-UA"/>
        </w:rPr>
      </w:pPr>
      <w:r w:rsidRPr="00573228">
        <w:rPr>
          <w:rFonts w:ascii="Times New Roman" w:hAnsi="Times New Roman"/>
          <w:b/>
          <w:bCs/>
          <w:color w:val="000000"/>
          <w:sz w:val="24"/>
          <w:szCs w:val="24"/>
        </w:rPr>
        <w:t>Протокол</w:t>
      </w:r>
      <w:r>
        <w:rPr>
          <w:rFonts w:ascii="Times New Roman" w:hAnsi="Times New Roman"/>
          <w:b/>
          <w:bCs/>
          <w:color w:val="000000"/>
          <w:sz w:val="24"/>
          <w:szCs w:val="24"/>
        </w:rPr>
        <w:t xml:space="preserve"> №</w:t>
      </w:r>
      <w:r>
        <w:rPr>
          <w:rFonts w:ascii="Times New Roman" w:hAnsi="Times New Roman"/>
          <w:b/>
          <w:bCs/>
          <w:color w:val="000000"/>
          <w:sz w:val="24"/>
          <w:szCs w:val="24"/>
          <w:lang w:val="uk-UA"/>
        </w:rPr>
        <w:t>1</w:t>
      </w:r>
      <w:r>
        <w:rPr>
          <w:rFonts w:ascii="Times New Roman" w:hAnsi="Times New Roman"/>
          <w:b/>
          <w:bCs/>
          <w:color w:val="000000"/>
          <w:sz w:val="24"/>
          <w:szCs w:val="24"/>
        </w:rPr>
        <w:t>/</w:t>
      </w:r>
      <w:r>
        <w:rPr>
          <w:rFonts w:ascii="Times New Roman" w:hAnsi="Times New Roman"/>
          <w:b/>
          <w:bCs/>
          <w:color w:val="000000"/>
          <w:sz w:val="24"/>
          <w:szCs w:val="24"/>
          <w:lang w:val="uk-UA"/>
        </w:rPr>
        <w:t>01</w:t>
      </w:r>
      <w:r>
        <w:rPr>
          <w:rFonts w:ascii="Times New Roman" w:hAnsi="Times New Roman"/>
          <w:b/>
          <w:bCs/>
          <w:color w:val="000000"/>
          <w:sz w:val="24"/>
          <w:szCs w:val="24"/>
        </w:rPr>
        <w:t>-202</w:t>
      </w:r>
      <w:r>
        <w:rPr>
          <w:rFonts w:ascii="Times New Roman" w:hAnsi="Times New Roman"/>
          <w:b/>
          <w:bCs/>
          <w:color w:val="000000"/>
          <w:sz w:val="24"/>
          <w:szCs w:val="24"/>
          <w:lang w:val="uk-UA"/>
        </w:rPr>
        <w:t>3</w:t>
      </w:r>
      <w:r>
        <w:rPr>
          <w:rFonts w:ascii="Times New Roman" w:hAnsi="Times New Roman"/>
          <w:b/>
          <w:bCs/>
          <w:color w:val="000000"/>
          <w:sz w:val="24"/>
          <w:szCs w:val="24"/>
        </w:rPr>
        <w:t>-</w:t>
      </w:r>
      <w:r>
        <w:rPr>
          <w:rFonts w:ascii="Times New Roman" w:hAnsi="Times New Roman"/>
          <w:b/>
          <w:bCs/>
          <w:color w:val="000000"/>
          <w:sz w:val="24"/>
          <w:szCs w:val="24"/>
          <w:lang w:val="uk-UA"/>
        </w:rPr>
        <w:t>01</w:t>
      </w:r>
    </w:p>
    <w:p w:rsidR="00BE3D28" w:rsidRPr="00573228" w:rsidRDefault="00BE3D28" w:rsidP="00BE3D28">
      <w:pPr>
        <w:widowControl w:val="0"/>
        <w:autoSpaceDE w:val="0"/>
        <w:autoSpaceDN w:val="0"/>
        <w:adjustRightInd w:val="0"/>
        <w:ind w:left="6237"/>
        <w:jc w:val="center"/>
        <w:rPr>
          <w:rFonts w:ascii="Times New Roman" w:hAnsi="Times New Roman"/>
          <w:b/>
          <w:bCs/>
          <w:color w:val="000000"/>
          <w:sz w:val="24"/>
          <w:szCs w:val="24"/>
        </w:rPr>
      </w:pPr>
      <w:r w:rsidRPr="00573228">
        <w:rPr>
          <w:rFonts w:ascii="Times New Roman" w:hAnsi="Times New Roman"/>
          <w:b/>
          <w:bCs/>
          <w:color w:val="000000"/>
          <w:sz w:val="24"/>
          <w:szCs w:val="24"/>
        </w:rPr>
        <w:t xml:space="preserve">від </w:t>
      </w:r>
      <w:r>
        <w:rPr>
          <w:rFonts w:ascii="Times New Roman" w:hAnsi="Times New Roman"/>
          <w:b/>
          <w:bCs/>
          <w:color w:val="000000"/>
          <w:sz w:val="24"/>
          <w:szCs w:val="24"/>
          <w:lang w:val="uk-UA"/>
        </w:rPr>
        <w:t>31</w:t>
      </w:r>
      <w:r w:rsidRPr="00573228">
        <w:rPr>
          <w:rFonts w:ascii="Times New Roman" w:hAnsi="Times New Roman"/>
          <w:b/>
          <w:bCs/>
          <w:color w:val="000000"/>
          <w:sz w:val="24"/>
          <w:szCs w:val="24"/>
        </w:rPr>
        <w:t xml:space="preserve"> </w:t>
      </w:r>
      <w:r>
        <w:rPr>
          <w:rFonts w:ascii="Times New Roman" w:hAnsi="Times New Roman"/>
          <w:b/>
          <w:bCs/>
          <w:color w:val="000000"/>
          <w:sz w:val="24"/>
          <w:szCs w:val="24"/>
          <w:lang w:val="uk-UA"/>
        </w:rPr>
        <w:t>січня</w:t>
      </w:r>
      <w:r w:rsidRPr="00573228">
        <w:rPr>
          <w:rFonts w:ascii="Times New Roman" w:hAnsi="Times New Roman"/>
          <w:b/>
          <w:bCs/>
          <w:color w:val="000000"/>
          <w:sz w:val="24"/>
          <w:szCs w:val="24"/>
        </w:rPr>
        <w:t xml:space="preserve"> 202</w:t>
      </w:r>
      <w:r>
        <w:rPr>
          <w:rFonts w:ascii="Times New Roman" w:hAnsi="Times New Roman"/>
          <w:b/>
          <w:bCs/>
          <w:color w:val="000000"/>
          <w:sz w:val="24"/>
          <w:szCs w:val="24"/>
          <w:lang w:val="uk-UA"/>
        </w:rPr>
        <w:t>3</w:t>
      </w:r>
      <w:r w:rsidRPr="00573228">
        <w:rPr>
          <w:rFonts w:ascii="Times New Roman" w:hAnsi="Times New Roman"/>
          <w:b/>
          <w:bCs/>
          <w:color w:val="000000"/>
          <w:sz w:val="24"/>
          <w:szCs w:val="24"/>
        </w:rPr>
        <w:t xml:space="preserve"> року</w:t>
      </w:r>
    </w:p>
    <w:p w:rsidR="00BE3D28" w:rsidRPr="001E16D0" w:rsidRDefault="00BE3D28" w:rsidP="00BE3D28">
      <w:pPr>
        <w:widowControl w:val="0"/>
        <w:autoSpaceDE w:val="0"/>
        <w:autoSpaceDN w:val="0"/>
        <w:adjustRightInd w:val="0"/>
        <w:ind w:left="6237"/>
        <w:jc w:val="center"/>
        <w:rPr>
          <w:rFonts w:ascii="Times New Roman" w:hAnsi="Times New Roman"/>
          <w:b/>
          <w:bCs/>
          <w:strike/>
          <w:sz w:val="24"/>
          <w:szCs w:val="24"/>
        </w:rPr>
      </w:pPr>
      <w:r w:rsidRPr="001E16D0">
        <w:rPr>
          <w:rFonts w:ascii="Times New Roman" w:hAnsi="Times New Roman"/>
          <w:b/>
          <w:bCs/>
          <w:sz w:val="24"/>
          <w:szCs w:val="24"/>
        </w:rPr>
        <w:t>уповноважен</w:t>
      </w:r>
      <w:r>
        <w:rPr>
          <w:rFonts w:ascii="Times New Roman" w:hAnsi="Times New Roman"/>
          <w:b/>
          <w:bCs/>
          <w:sz w:val="24"/>
          <w:szCs w:val="24"/>
        </w:rPr>
        <w:t>а</w:t>
      </w:r>
      <w:r w:rsidRPr="001E16D0">
        <w:rPr>
          <w:rFonts w:ascii="Times New Roman" w:hAnsi="Times New Roman"/>
          <w:b/>
          <w:bCs/>
          <w:sz w:val="24"/>
          <w:szCs w:val="24"/>
        </w:rPr>
        <w:t xml:space="preserve"> особ</w:t>
      </w:r>
      <w:r>
        <w:rPr>
          <w:rFonts w:ascii="Times New Roman" w:hAnsi="Times New Roman"/>
          <w:b/>
          <w:bCs/>
          <w:sz w:val="24"/>
          <w:szCs w:val="24"/>
        </w:rPr>
        <w:t>а</w:t>
      </w:r>
    </w:p>
    <w:p w:rsidR="00BE3D28" w:rsidRPr="001E16D0" w:rsidRDefault="00BE3D28" w:rsidP="00BE3D28">
      <w:pPr>
        <w:widowControl w:val="0"/>
        <w:autoSpaceDE w:val="0"/>
        <w:autoSpaceDN w:val="0"/>
        <w:adjustRightInd w:val="0"/>
        <w:ind w:left="6237"/>
        <w:jc w:val="center"/>
        <w:rPr>
          <w:rFonts w:ascii="Times New Roman" w:hAnsi="Times New Roman"/>
          <w:b/>
          <w:bCs/>
          <w:sz w:val="24"/>
          <w:szCs w:val="24"/>
        </w:rPr>
      </w:pPr>
      <w:r>
        <w:rPr>
          <w:rFonts w:ascii="Times New Roman" w:hAnsi="Times New Roman"/>
          <w:b/>
          <w:bCs/>
          <w:sz w:val="24"/>
          <w:szCs w:val="24"/>
        </w:rPr>
        <w:t>Віктор Баглай</w:t>
      </w:r>
    </w:p>
    <w:p w:rsidR="00BE3D28" w:rsidRPr="0034128D" w:rsidRDefault="00BE3D28" w:rsidP="00BE3D28">
      <w:pPr>
        <w:keepNext/>
        <w:widowControl w:val="0"/>
        <w:autoSpaceDE w:val="0"/>
        <w:autoSpaceDN w:val="0"/>
        <w:adjustRightInd w:val="0"/>
        <w:ind w:left="6237"/>
        <w:jc w:val="center"/>
        <w:rPr>
          <w:rFonts w:ascii="Times New Roman" w:hAnsi="Times New Roman"/>
          <w:b/>
          <w:bCs/>
          <w:sz w:val="28"/>
          <w:szCs w:val="28"/>
        </w:rPr>
      </w:pPr>
    </w:p>
    <w:p w:rsidR="00E91801" w:rsidRPr="005E3EA7" w:rsidRDefault="00E91801" w:rsidP="00A15648">
      <w:pPr>
        <w:spacing w:after="0" w:line="240" w:lineRule="auto"/>
        <w:jc w:val="center"/>
        <w:rPr>
          <w:rFonts w:ascii="Times New Roman" w:hAnsi="Times New Roman"/>
          <w:b/>
          <w:bCs/>
          <w:lang w:val="uk-UA"/>
        </w:rPr>
      </w:pPr>
    </w:p>
    <w:p w:rsidR="00CF17B3" w:rsidRPr="00256501" w:rsidRDefault="00CF17B3" w:rsidP="00CF17B3">
      <w:pPr>
        <w:jc w:val="center"/>
        <w:rPr>
          <w:rFonts w:ascii="Times New Roman" w:hAnsi="Times New Roman"/>
          <w:b/>
          <w:bCs/>
          <w:iCs/>
          <w:caps/>
          <w:sz w:val="28"/>
          <w:szCs w:val="28"/>
          <w:u w:val="single"/>
        </w:rPr>
      </w:pPr>
      <w:r w:rsidRPr="00256501">
        <w:rPr>
          <w:rFonts w:ascii="Times New Roman" w:hAnsi="Times New Roman"/>
          <w:b/>
          <w:bCs/>
          <w:iCs/>
          <w:caps/>
          <w:sz w:val="28"/>
          <w:szCs w:val="28"/>
          <w:u w:val="single"/>
        </w:rPr>
        <w:t xml:space="preserve">тендерна Документація </w:t>
      </w:r>
    </w:p>
    <w:p w:rsidR="00CF17B3" w:rsidRPr="00CF17B3" w:rsidRDefault="00CF17B3" w:rsidP="00CF17B3">
      <w:pPr>
        <w:jc w:val="center"/>
        <w:rPr>
          <w:rFonts w:ascii="Times New Roman" w:hAnsi="Times New Roman"/>
          <w:b/>
          <w:bCs/>
          <w:iCs/>
          <w:sz w:val="28"/>
          <w:szCs w:val="28"/>
        </w:rPr>
      </w:pPr>
      <w:r w:rsidRPr="00CF17B3">
        <w:rPr>
          <w:rFonts w:ascii="Times New Roman" w:hAnsi="Times New Roman"/>
          <w:b/>
          <w:bCs/>
          <w:iCs/>
          <w:sz w:val="28"/>
          <w:szCs w:val="28"/>
        </w:rPr>
        <w:t xml:space="preserve">щодо проведення процедури відкритих торгів з особливостями </w:t>
      </w:r>
    </w:p>
    <w:p w:rsidR="00E91801" w:rsidRPr="00CF17B3" w:rsidRDefault="00CF17B3" w:rsidP="00A15648">
      <w:pPr>
        <w:spacing w:after="0" w:line="240" w:lineRule="auto"/>
        <w:jc w:val="center"/>
        <w:rPr>
          <w:rFonts w:ascii="Times New Roman" w:hAnsi="Times New Roman"/>
          <w:b/>
          <w:bCs/>
          <w:sz w:val="28"/>
          <w:szCs w:val="28"/>
        </w:rPr>
      </w:pPr>
      <w:proofErr w:type="gramStart"/>
      <w:r w:rsidRPr="00CF17B3">
        <w:rPr>
          <w:rFonts w:ascii="Times New Roman" w:hAnsi="Times New Roman"/>
          <w:b/>
          <w:bCs/>
          <w:iCs/>
          <w:sz w:val="28"/>
          <w:szCs w:val="28"/>
        </w:rPr>
        <w:t>на</w:t>
      </w:r>
      <w:proofErr w:type="gramEnd"/>
      <w:r w:rsidRPr="00CF17B3">
        <w:rPr>
          <w:rFonts w:ascii="Times New Roman" w:hAnsi="Times New Roman"/>
          <w:b/>
          <w:bCs/>
          <w:iCs/>
          <w:sz w:val="28"/>
          <w:szCs w:val="28"/>
        </w:rPr>
        <w:t xml:space="preserve"> </w:t>
      </w:r>
      <w:proofErr w:type="gramStart"/>
      <w:r w:rsidRPr="00CF17B3">
        <w:rPr>
          <w:rFonts w:ascii="Times New Roman" w:hAnsi="Times New Roman"/>
          <w:b/>
          <w:bCs/>
          <w:iCs/>
          <w:sz w:val="28"/>
          <w:szCs w:val="28"/>
        </w:rPr>
        <w:t>закуп</w:t>
      </w:r>
      <w:proofErr w:type="gramEnd"/>
      <w:r w:rsidRPr="00CF17B3">
        <w:rPr>
          <w:rFonts w:ascii="Times New Roman" w:hAnsi="Times New Roman"/>
          <w:b/>
          <w:bCs/>
          <w:iCs/>
          <w:sz w:val="28"/>
          <w:szCs w:val="28"/>
        </w:rPr>
        <w:t>івлю</w:t>
      </w:r>
      <w:r w:rsidRPr="00CF17B3">
        <w:rPr>
          <w:rFonts w:ascii="Times New Roman" w:hAnsi="Times New Roman"/>
          <w:b/>
          <w:bCs/>
          <w:iCs/>
          <w:sz w:val="28"/>
          <w:szCs w:val="28"/>
          <w:lang w:val="uk-UA"/>
        </w:rPr>
        <w:t xml:space="preserve"> Бензину А-95 та </w:t>
      </w:r>
      <w:r w:rsidR="00F526EA">
        <w:rPr>
          <w:rFonts w:ascii="Times New Roman" w:hAnsi="Times New Roman"/>
          <w:b/>
          <w:bCs/>
          <w:iCs/>
          <w:sz w:val="28"/>
          <w:szCs w:val="28"/>
          <w:lang w:val="uk-UA"/>
        </w:rPr>
        <w:t>Д</w:t>
      </w:r>
      <w:r w:rsidRPr="00CF17B3">
        <w:rPr>
          <w:rFonts w:ascii="Times New Roman" w:hAnsi="Times New Roman"/>
          <w:b/>
          <w:bCs/>
          <w:iCs/>
          <w:sz w:val="28"/>
          <w:szCs w:val="28"/>
          <w:lang w:val="uk-UA"/>
        </w:rPr>
        <w:t>изельного палива</w:t>
      </w:r>
      <w:r w:rsidRPr="00CF17B3">
        <w:rPr>
          <w:rFonts w:ascii="Times New Roman" w:hAnsi="Times New Roman"/>
          <w:b/>
          <w:bCs/>
          <w:iCs/>
          <w:sz w:val="28"/>
          <w:szCs w:val="28"/>
        </w:rPr>
        <w:t xml:space="preserve"> код ДК 021-2015 (CPV)</w:t>
      </w:r>
    </w:p>
    <w:p w:rsidR="00E91801" w:rsidRPr="00CF17B3" w:rsidRDefault="008C07D3" w:rsidP="008C07D3">
      <w:pPr>
        <w:pStyle w:val="af2"/>
        <w:spacing w:before="0" w:beforeAutospacing="0" w:after="0" w:afterAutospacing="0"/>
        <w:ind w:right="-45"/>
        <w:jc w:val="center"/>
        <w:rPr>
          <w:rFonts w:ascii="Times New Roman" w:hAnsi="Times New Roman"/>
          <w:b/>
          <w:i/>
          <w:sz w:val="28"/>
          <w:szCs w:val="28"/>
          <w:lang w:val="uk-UA"/>
        </w:rPr>
      </w:pPr>
      <w:r w:rsidRPr="00CF17B3">
        <w:rPr>
          <w:rFonts w:ascii="Times New Roman" w:hAnsi="Times New Roman"/>
          <w:b/>
          <w:sz w:val="28"/>
          <w:szCs w:val="28"/>
        </w:rPr>
        <w:t>09130000-9 Нафта і дистилянти</w:t>
      </w:r>
      <w:r w:rsidR="00CF17B3">
        <w:rPr>
          <w:rFonts w:ascii="Times New Roman" w:hAnsi="Times New Roman"/>
          <w:b/>
          <w:i/>
          <w:sz w:val="28"/>
          <w:szCs w:val="28"/>
          <w:lang w:val="uk-UA"/>
        </w:rPr>
        <w:t>.</w:t>
      </w:r>
    </w:p>
    <w:p w:rsidR="00E91801" w:rsidRPr="005E3EA7" w:rsidRDefault="00E91801" w:rsidP="00A15648">
      <w:pPr>
        <w:spacing w:after="0" w:line="240" w:lineRule="auto"/>
        <w:jc w:val="center"/>
        <w:rPr>
          <w:rFonts w:ascii="Times New Roman" w:hAnsi="Times New Roman"/>
          <w:b/>
          <w:bCs/>
          <w:lang w:val="uk-UA"/>
        </w:rPr>
      </w:pPr>
    </w:p>
    <w:p w:rsidR="00E91801" w:rsidRPr="005E3EA7" w:rsidRDefault="00E91801" w:rsidP="00A15648">
      <w:pPr>
        <w:spacing w:after="0" w:line="240" w:lineRule="auto"/>
        <w:jc w:val="center"/>
        <w:rPr>
          <w:rFonts w:ascii="Times New Roman" w:hAnsi="Times New Roman"/>
          <w:b/>
          <w:bCs/>
          <w:lang w:val="uk-UA"/>
        </w:rPr>
      </w:pPr>
    </w:p>
    <w:p w:rsidR="00E91801" w:rsidRPr="005E3EA7" w:rsidRDefault="00E91801" w:rsidP="00A15648">
      <w:pPr>
        <w:spacing w:after="0" w:line="240" w:lineRule="auto"/>
        <w:rPr>
          <w:rFonts w:ascii="Times New Roman" w:hAnsi="Times New Roman"/>
          <w:b/>
          <w:bCs/>
          <w:spacing w:val="20"/>
          <w:sz w:val="44"/>
          <w:szCs w:val="44"/>
          <w:lang w:val="uk-UA"/>
        </w:rPr>
      </w:pPr>
    </w:p>
    <w:p w:rsidR="00E91801" w:rsidRPr="005E3EA7" w:rsidRDefault="00E91801" w:rsidP="00A15648">
      <w:pPr>
        <w:spacing w:after="0" w:line="240" w:lineRule="auto"/>
        <w:rPr>
          <w:rFonts w:ascii="Times New Roman" w:hAnsi="Times New Roman"/>
          <w:lang w:val="uk-UA"/>
        </w:rPr>
      </w:pPr>
    </w:p>
    <w:p w:rsidR="00E91801" w:rsidRPr="005E3EA7" w:rsidRDefault="00E91801" w:rsidP="00A15648">
      <w:pPr>
        <w:spacing w:after="0" w:line="240" w:lineRule="auto"/>
        <w:rPr>
          <w:rFonts w:ascii="Times New Roman" w:hAnsi="Times New Roman"/>
          <w:lang w:val="uk-UA"/>
        </w:rPr>
      </w:pPr>
    </w:p>
    <w:p w:rsidR="00E91801" w:rsidRPr="005E3EA7" w:rsidRDefault="00E91801" w:rsidP="00A15648">
      <w:pPr>
        <w:spacing w:after="0" w:line="240" w:lineRule="auto"/>
        <w:jc w:val="center"/>
        <w:rPr>
          <w:rFonts w:ascii="Times New Roman" w:hAnsi="Times New Roman"/>
          <w:b/>
          <w:bCs/>
          <w:lang w:val="uk-UA"/>
        </w:rPr>
      </w:pPr>
    </w:p>
    <w:p w:rsidR="00E91801" w:rsidRPr="005E3EA7" w:rsidRDefault="00E91801" w:rsidP="00A15648">
      <w:pPr>
        <w:spacing w:after="0" w:line="240" w:lineRule="auto"/>
        <w:jc w:val="center"/>
        <w:rPr>
          <w:rFonts w:ascii="Times New Roman" w:hAnsi="Times New Roman"/>
          <w:b/>
          <w:bCs/>
          <w:lang w:val="uk-UA"/>
        </w:rPr>
      </w:pPr>
    </w:p>
    <w:p w:rsidR="00E91801" w:rsidRPr="005E3EA7" w:rsidRDefault="00E91801" w:rsidP="00A15648">
      <w:pPr>
        <w:spacing w:after="0" w:line="240" w:lineRule="auto"/>
        <w:jc w:val="center"/>
        <w:rPr>
          <w:rFonts w:ascii="Times New Roman" w:hAnsi="Times New Roman"/>
          <w:b/>
          <w:bCs/>
          <w:lang w:val="uk-UA"/>
        </w:rPr>
      </w:pPr>
    </w:p>
    <w:p w:rsidR="00E91801" w:rsidRPr="005E3EA7" w:rsidRDefault="00E91801" w:rsidP="00A15648">
      <w:pPr>
        <w:spacing w:after="0" w:line="240" w:lineRule="auto"/>
        <w:jc w:val="center"/>
        <w:rPr>
          <w:rFonts w:ascii="Times New Roman" w:hAnsi="Times New Roman"/>
          <w:b/>
          <w:bCs/>
          <w:lang w:val="uk-UA"/>
        </w:rPr>
      </w:pPr>
    </w:p>
    <w:p w:rsidR="00E91801" w:rsidRPr="005E3EA7" w:rsidRDefault="00E91801" w:rsidP="00A15648">
      <w:pPr>
        <w:spacing w:after="0" w:line="240" w:lineRule="auto"/>
        <w:jc w:val="center"/>
        <w:rPr>
          <w:rFonts w:ascii="Times New Roman" w:hAnsi="Times New Roman"/>
          <w:b/>
          <w:bCs/>
          <w:sz w:val="32"/>
          <w:szCs w:val="32"/>
          <w:lang w:val="uk-UA"/>
        </w:rPr>
      </w:pPr>
    </w:p>
    <w:p w:rsidR="00E91801" w:rsidRPr="005E3EA7" w:rsidRDefault="00E91801" w:rsidP="00A15648">
      <w:pPr>
        <w:spacing w:after="0" w:line="240" w:lineRule="auto"/>
        <w:jc w:val="center"/>
        <w:rPr>
          <w:rFonts w:ascii="Times New Roman" w:hAnsi="Times New Roman"/>
          <w:b/>
          <w:bCs/>
          <w:sz w:val="32"/>
          <w:szCs w:val="32"/>
          <w:lang w:val="uk-UA"/>
        </w:rPr>
      </w:pPr>
    </w:p>
    <w:p w:rsidR="00E91801" w:rsidRDefault="00E91801" w:rsidP="00A15648">
      <w:pPr>
        <w:spacing w:after="0" w:line="240" w:lineRule="auto"/>
        <w:jc w:val="center"/>
        <w:rPr>
          <w:rFonts w:ascii="Times New Roman" w:hAnsi="Times New Roman"/>
          <w:b/>
          <w:bCs/>
          <w:sz w:val="32"/>
          <w:szCs w:val="32"/>
          <w:lang w:val="uk-UA"/>
        </w:rPr>
      </w:pPr>
    </w:p>
    <w:p w:rsidR="00CF17B3" w:rsidRDefault="00CF17B3" w:rsidP="00A15648">
      <w:pPr>
        <w:spacing w:after="0" w:line="240" w:lineRule="auto"/>
        <w:jc w:val="center"/>
        <w:rPr>
          <w:rFonts w:ascii="Times New Roman" w:hAnsi="Times New Roman"/>
          <w:b/>
          <w:bCs/>
          <w:sz w:val="32"/>
          <w:szCs w:val="32"/>
          <w:lang w:val="uk-UA"/>
        </w:rPr>
      </w:pPr>
    </w:p>
    <w:p w:rsidR="00CF17B3" w:rsidRDefault="00CF17B3" w:rsidP="00A15648">
      <w:pPr>
        <w:spacing w:after="0" w:line="240" w:lineRule="auto"/>
        <w:jc w:val="center"/>
        <w:rPr>
          <w:rFonts w:ascii="Times New Roman" w:hAnsi="Times New Roman"/>
          <w:b/>
          <w:bCs/>
          <w:sz w:val="32"/>
          <w:szCs w:val="32"/>
          <w:lang w:val="uk-UA"/>
        </w:rPr>
      </w:pPr>
    </w:p>
    <w:p w:rsidR="00CF17B3" w:rsidRDefault="00CF17B3" w:rsidP="00A15648">
      <w:pPr>
        <w:spacing w:after="0" w:line="240" w:lineRule="auto"/>
        <w:jc w:val="center"/>
        <w:rPr>
          <w:rFonts w:ascii="Times New Roman" w:hAnsi="Times New Roman"/>
          <w:b/>
          <w:bCs/>
          <w:sz w:val="32"/>
          <w:szCs w:val="32"/>
          <w:lang w:val="uk-UA"/>
        </w:rPr>
      </w:pPr>
    </w:p>
    <w:p w:rsidR="00CF17B3" w:rsidRDefault="00CF17B3" w:rsidP="00A15648">
      <w:pPr>
        <w:spacing w:after="0" w:line="240" w:lineRule="auto"/>
        <w:jc w:val="center"/>
        <w:rPr>
          <w:rFonts w:ascii="Times New Roman" w:hAnsi="Times New Roman"/>
          <w:b/>
          <w:bCs/>
          <w:sz w:val="32"/>
          <w:szCs w:val="32"/>
          <w:lang w:val="uk-UA"/>
        </w:rPr>
      </w:pPr>
    </w:p>
    <w:p w:rsidR="00CF17B3" w:rsidRDefault="00CF17B3" w:rsidP="00A15648">
      <w:pPr>
        <w:spacing w:after="0" w:line="240" w:lineRule="auto"/>
        <w:jc w:val="center"/>
        <w:rPr>
          <w:rFonts w:ascii="Times New Roman" w:hAnsi="Times New Roman"/>
          <w:b/>
          <w:bCs/>
          <w:sz w:val="32"/>
          <w:szCs w:val="32"/>
          <w:lang w:val="uk-UA"/>
        </w:rPr>
      </w:pPr>
    </w:p>
    <w:p w:rsidR="00CF17B3" w:rsidRDefault="00CF17B3" w:rsidP="00A15648">
      <w:pPr>
        <w:spacing w:after="0" w:line="240" w:lineRule="auto"/>
        <w:jc w:val="center"/>
        <w:rPr>
          <w:rFonts w:ascii="Times New Roman" w:hAnsi="Times New Roman"/>
          <w:b/>
          <w:bCs/>
          <w:sz w:val="32"/>
          <w:szCs w:val="32"/>
          <w:lang w:val="uk-UA"/>
        </w:rPr>
      </w:pPr>
    </w:p>
    <w:p w:rsidR="00CF17B3" w:rsidRDefault="00CF17B3" w:rsidP="00A15648">
      <w:pPr>
        <w:spacing w:after="0" w:line="240" w:lineRule="auto"/>
        <w:jc w:val="center"/>
        <w:rPr>
          <w:rFonts w:ascii="Times New Roman" w:hAnsi="Times New Roman"/>
          <w:b/>
          <w:bCs/>
          <w:sz w:val="32"/>
          <w:szCs w:val="32"/>
          <w:lang w:val="uk-UA"/>
        </w:rPr>
      </w:pPr>
    </w:p>
    <w:p w:rsidR="00CF17B3" w:rsidRPr="005E3EA7" w:rsidRDefault="00CF17B3" w:rsidP="00A15648">
      <w:pPr>
        <w:spacing w:after="0" w:line="240" w:lineRule="auto"/>
        <w:jc w:val="center"/>
        <w:rPr>
          <w:rFonts w:ascii="Times New Roman" w:hAnsi="Times New Roman"/>
          <w:b/>
          <w:bCs/>
          <w:sz w:val="32"/>
          <w:szCs w:val="32"/>
          <w:lang w:val="uk-UA"/>
        </w:rPr>
      </w:pPr>
    </w:p>
    <w:p w:rsidR="00E91801" w:rsidRPr="005E3EA7" w:rsidRDefault="00E91801" w:rsidP="00A15648">
      <w:pPr>
        <w:spacing w:after="0" w:line="240" w:lineRule="auto"/>
        <w:jc w:val="center"/>
        <w:rPr>
          <w:rFonts w:ascii="Times New Roman" w:hAnsi="Times New Roman"/>
          <w:b/>
          <w:bCs/>
          <w:sz w:val="32"/>
          <w:szCs w:val="32"/>
          <w:lang w:val="uk-UA"/>
        </w:rPr>
      </w:pPr>
    </w:p>
    <w:p w:rsidR="00CF17B3" w:rsidRDefault="00871693" w:rsidP="00CF17B3">
      <w:pPr>
        <w:spacing w:after="0" w:line="240" w:lineRule="auto"/>
        <w:jc w:val="center"/>
        <w:outlineLvl w:val="0"/>
        <w:rPr>
          <w:rFonts w:ascii="Times New Roman" w:hAnsi="Times New Roman"/>
          <w:b/>
          <w:color w:val="000000"/>
          <w:sz w:val="28"/>
          <w:szCs w:val="28"/>
        </w:rPr>
      </w:pPr>
      <w:r w:rsidRPr="00871693">
        <w:rPr>
          <w:rFonts w:ascii="Times New Roman" w:hAnsi="Times New Roman"/>
          <w:b/>
          <w:bCs/>
          <w:sz w:val="28"/>
          <w:szCs w:val="28"/>
        </w:rPr>
        <w:t>м. Кам’янец</w:t>
      </w:r>
      <w:proofErr w:type="gramStart"/>
      <w:r w:rsidRPr="00871693">
        <w:rPr>
          <w:rFonts w:ascii="Times New Roman" w:hAnsi="Times New Roman"/>
          <w:b/>
          <w:bCs/>
          <w:sz w:val="28"/>
          <w:szCs w:val="28"/>
        </w:rPr>
        <w:t>ь-</w:t>
      </w:r>
      <w:proofErr w:type="gramEnd"/>
      <w:r w:rsidRPr="00871693">
        <w:rPr>
          <w:rFonts w:ascii="Times New Roman" w:hAnsi="Times New Roman"/>
          <w:b/>
          <w:bCs/>
          <w:sz w:val="28"/>
          <w:szCs w:val="28"/>
        </w:rPr>
        <w:t xml:space="preserve"> Подільський </w:t>
      </w:r>
      <w:r w:rsidRPr="00871693">
        <w:rPr>
          <w:rFonts w:ascii="Times New Roman" w:hAnsi="Times New Roman"/>
          <w:b/>
          <w:bCs/>
          <w:sz w:val="28"/>
          <w:szCs w:val="28"/>
          <w:lang w:val="uk-UA"/>
        </w:rPr>
        <w:t xml:space="preserve">- </w:t>
      </w:r>
      <w:r w:rsidR="00CF17B3" w:rsidRPr="00871693">
        <w:rPr>
          <w:rFonts w:ascii="Times New Roman" w:hAnsi="Times New Roman"/>
          <w:b/>
          <w:color w:val="000000"/>
          <w:sz w:val="28"/>
          <w:szCs w:val="28"/>
        </w:rPr>
        <w:t>2023</w:t>
      </w:r>
      <w:r w:rsidR="00CF17B3" w:rsidRPr="000A21F7">
        <w:rPr>
          <w:rFonts w:ascii="Times New Roman" w:hAnsi="Times New Roman"/>
          <w:b/>
          <w:color w:val="000000"/>
          <w:sz w:val="28"/>
          <w:szCs w:val="28"/>
        </w:rPr>
        <w:t xml:space="preserve"> рік</w:t>
      </w:r>
    </w:p>
    <w:p w:rsidR="00537068" w:rsidRDefault="00E91801" w:rsidP="00A15648">
      <w:pPr>
        <w:spacing w:after="0" w:line="240" w:lineRule="auto"/>
      </w:pPr>
      <w:r>
        <w:rPr>
          <w:rFonts w:ascii="Times New Roman" w:hAnsi="Times New Roman"/>
          <w:b/>
          <w:bCs/>
          <w:sz w:val="32"/>
          <w:szCs w:val="32"/>
          <w:lang w:val="uk-UA"/>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1"/>
        <w:gridCol w:w="2715"/>
        <w:gridCol w:w="6399"/>
      </w:tblGrid>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tcMar>
              <w:top w:w="28" w:type="dxa"/>
              <w:left w:w="28" w:type="dxa"/>
              <w:bottom w:w="28" w:type="dxa"/>
              <w:right w:w="28" w:type="dxa"/>
            </w:tcMar>
            <w:hideMark/>
          </w:tcPr>
          <w:p w:rsidR="00B413F2" w:rsidRPr="009D5741" w:rsidRDefault="002D3BE4" w:rsidP="00A15648">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І. </w:t>
            </w:r>
            <w:r w:rsidR="00B413F2" w:rsidRPr="009D5741">
              <w:rPr>
                <w:rFonts w:ascii="Times New Roman" w:eastAsia="Times New Roman" w:hAnsi="Times New Roman"/>
                <w:b/>
                <w:bCs/>
                <w:lang w:val="uk-UA" w:eastAsia="ru-RU"/>
              </w:rPr>
              <w:t>Загальні положення</w:t>
            </w:r>
          </w:p>
        </w:tc>
      </w:tr>
      <w:tr w:rsidR="00B413F2" w:rsidRPr="009D5741" w:rsidTr="00ED5767">
        <w:trPr>
          <w:trHeight w:val="17"/>
        </w:trPr>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jc w:val="center"/>
              <w:rPr>
                <w:rFonts w:ascii="Times New Roman" w:eastAsia="Times New Roman" w:hAnsi="Times New Roman"/>
                <w:lang w:val="uk-UA" w:eastAsia="ru-RU"/>
              </w:rPr>
            </w:pPr>
            <w:r w:rsidRPr="009D5741">
              <w:rPr>
                <w:rFonts w:ascii="Times New Roman" w:eastAsia="Times New Roman" w:hAnsi="Times New Roman"/>
                <w:lang w:val="uk-UA" w:eastAsia="ru-RU"/>
              </w:rPr>
              <w:t>2</w:t>
            </w:r>
          </w:p>
        </w:tc>
        <w:tc>
          <w:tcPr>
            <w:tcW w:w="33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jc w:val="center"/>
              <w:rPr>
                <w:rFonts w:ascii="Times New Roman" w:eastAsia="Times New Roman" w:hAnsi="Times New Roman"/>
                <w:lang w:val="uk-UA" w:eastAsia="ru-RU"/>
              </w:rPr>
            </w:pPr>
            <w:r w:rsidRPr="009D5741">
              <w:rPr>
                <w:rFonts w:ascii="Times New Roman" w:eastAsia="Times New Roman" w:hAnsi="Times New Roman"/>
                <w:lang w:val="uk-UA" w:eastAsia="ru-RU"/>
              </w:rPr>
              <w:t>3</w:t>
            </w:r>
          </w:p>
        </w:tc>
      </w:tr>
      <w:tr w:rsidR="00B413F2" w:rsidRPr="00221174"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Терміни, які вживаються в тендерній документації</w:t>
            </w:r>
          </w:p>
        </w:tc>
        <w:tc>
          <w:tcPr>
            <w:tcW w:w="3300" w:type="pct"/>
            <w:shd w:val="clear" w:color="auto" w:fill="FFFFFF"/>
            <w:tcMar>
              <w:top w:w="28" w:type="dxa"/>
              <w:left w:w="28" w:type="dxa"/>
              <w:bottom w:w="28" w:type="dxa"/>
              <w:right w:w="28" w:type="dxa"/>
            </w:tcMar>
            <w:hideMark/>
          </w:tcPr>
          <w:p w:rsidR="00B413F2" w:rsidRPr="009D5741" w:rsidRDefault="006D666D"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Т</w:t>
            </w:r>
            <w:r w:rsidR="00B413F2" w:rsidRPr="009D5741">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9D5741">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221174">
              <w:rPr>
                <w:rFonts w:ascii="Times New Roman" w:eastAsia="Times New Roman" w:hAnsi="Times New Roman"/>
                <w:lang w:val="uk-UA" w:eastAsia="ru-RU"/>
              </w:rPr>
              <w:t>, передбачених Законом України «Про публічні закупівлі»</w:t>
            </w:r>
            <w:r w:rsidR="00624182" w:rsidRPr="009D5741">
              <w:rPr>
                <w:rFonts w:ascii="Times New Roman" w:eastAsia="Times New Roman" w:hAnsi="Times New Roman"/>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9D5741">
              <w:rPr>
                <w:rFonts w:ascii="Times New Roman" w:eastAsia="Times New Roman" w:hAnsi="Times New Roman"/>
                <w:lang w:val="uk-UA" w:eastAsia="ru-RU"/>
              </w:rPr>
              <w:t>. Терміни вживаються у значенні, наведеному в Законі</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Інформація про замовника торгів</w:t>
            </w:r>
          </w:p>
        </w:tc>
        <w:tc>
          <w:tcPr>
            <w:tcW w:w="33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p>
        </w:tc>
      </w:tr>
      <w:tr w:rsidR="008008FE" w:rsidRPr="00C458E0" w:rsidTr="00ED5767">
        <w:tc>
          <w:tcPr>
            <w:tcW w:w="300" w:type="pct"/>
            <w:shd w:val="clear" w:color="auto" w:fill="FFFFFF"/>
            <w:tcMar>
              <w:top w:w="28" w:type="dxa"/>
              <w:left w:w="28" w:type="dxa"/>
              <w:bottom w:w="28" w:type="dxa"/>
              <w:right w:w="28" w:type="dxa"/>
            </w:tcMar>
            <w:hideMark/>
          </w:tcPr>
          <w:p w:rsidR="008008FE" w:rsidRPr="005E3EA7" w:rsidRDefault="008008FE" w:rsidP="00A15648">
            <w:pPr>
              <w:spacing w:after="0" w:line="240" w:lineRule="auto"/>
              <w:jc w:val="center"/>
              <w:rPr>
                <w:rFonts w:ascii="Times New Roman" w:eastAsia="Times New Roman" w:hAnsi="Times New Roman"/>
                <w:lang w:val="uk-UA" w:eastAsia="ru-RU"/>
              </w:rPr>
            </w:pPr>
            <w:r w:rsidRPr="005E3EA7">
              <w:rPr>
                <w:rFonts w:ascii="Times New Roman" w:eastAsia="Times New Roman" w:hAnsi="Times New Roman"/>
                <w:lang w:val="uk-UA" w:eastAsia="ru-RU"/>
              </w:rPr>
              <w:t>2.1</w:t>
            </w:r>
          </w:p>
        </w:tc>
        <w:tc>
          <w:tcPr>
            <w:tcW w:w="1400" w:type="pct"/>
            <w:shd w:val="clear" w:color="auto" w:fill="FFFFFF"/>
            <w:tcMar>
              <w:top w:w="28" w:type="dxa"/>
              <w:left w:w="28" w:type="dxa"/>
              <w:bottom w:w="28" w:type="dxa"/>
              <w:right w:w="28" w:type="dxa"/>
            </w:tcMar>
            <w:hideMark/>
          </w:tcPr>
          <w:p w:rsidR="008008FE" w:rsidRPr="009D5741" w:rsidRDefault="008008FE"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повне найменування</w:t>
            </w:r>
          </w:p>
        </w:tc>
        <w:tc>
          <w:tcPr>
            <w:tcW w:w="3300" w:type="pct"/>
            <w:shd w:val="clear" w:color="auto" w:fill="FFFFFF"/>
            <w:tcMar>
              <w:top w:w="28" w:type="dxa"/>
              <w:left w:w="28" w:type="dxa"/>
              <w:bottom w:w="28" w:type="dxa"/>
              <w:right w:w="28" w:type="dxa"/>
            </w:tcMar>
            <w:hideMark/>
          </w:tcPr>
          <w:p w:rsidR="008008FE" w:rsidRPr="00306FE1" w:rsidRDefault="008008FE" w:rsidP="00C87B46">
            <w:pPr>
              <w:shd w:val="clear" w:color="auto" w:fill="FFFFFF"/>
              <w:tabs>
                <w:tab w:val="left" w:pos="2160"/>
                <w:tab w:val="left" w:pos="3600"/>
              </w:tabs>
              <w:snapToGrid w:val="0"/>
              <w:spacing w:after="0" w:line="240" w:lineRule="auto"/>
              <w:ind w:left="5" w:right="5"/>
              <w:rPr>
                <w:rFonts w:ascii="Times New Roman" w:hAnsi="Times New Roman"/>
                <w:sz w:val="24"/>
                <w:szCs w:val="24"/>
                <w:lang w:val="uk-UA"/>
              </w:rPr>
            </w:pPr>
            <w:r w:rsidRPr="00A97717">
              <w:rPr>
                <w:rFonts w:ascii="Times New Roman" w:hAnsi="Times New Roman"/>
                <w:b/>
                <w:bCs/>
                <w:sz w:val="24"/>
                <w:szCs w:val="24"/>
                <w:lang w:val="uk-UA"/>
              </w:rPr>
              <w:t>Кам'янець-Подільський національний університет імені Івана Огієнка</w:t>
            </w:r>
          </w:p>
        </w:tc>
      </w:tr>
      <w:tr w:rsidR="008008FE" w:rsidRPr="00CF17B3" w:rsidTr="00ED5767">
        <w:tc>
          <w:tcPr>
            <w:tcW w:w="300" w:type="pct"/>
            <w:shd w:val="clear" w:color="auto" w:fill="FFFFFF"/>
            <w:tcMar>
              <w:top w:w="28" w:type="dxa"/>
              <w:left w:w="28" w:type="dxa"/>
              <w:bottom w:w="28" w:type="dxa"/>
              <w:right w:w="28" w:type="dxa"/>
            </w:tcMar>
            <w:hideMark/>
          </w:tcPr>
          <w:p w:rsidR="008008FE" w:rsidRPr="005E3EA7" w:rsidRDefault="008008FE" w:rsidP="00A15648">
            <w:pPr>
              <w:spacing w:after="0" w:line="240" w:lineRule="auto"/>
              <w:jc w:val="center"/>
              <w:rPr>
                <w:rFonts w:ascii="Times New Roman" w:eastAsia="Times New Roman" w:hAnsi="Times New Roman"/>
                <w:lang w:val="uk-UA" w:eastAsia="ru-RU"/>
              </w:rPr>
            </w:pPr>
            <w:r w:rsidRPr="005E3EA7">
              <w:rPr>
                <w:rFonts w:ascii="Times New Roman" w:eastAsia="Times New Roman" w:hAnsi="Times New Roman"/>
                <w:lang w:val="uk-UA" w:eastAsia="ru-RU"/>
              </w:rPr>
              <w:t>2.2</w:t>
            </w:r>
          </w:p>
        </w:tc>
        <w:tc>
          <w:tcPr>
            <w:tcW w:w="1400" w:type="pct"/>
            <w:shd w:val="clear" w:color="auto" w:fill="FFFFFF"/>
            <w:tcMar>
              <w:top w:w="28" w:type="dxa"/>
              <w:left w:w="28" w:type="dxa"/>
              <w:bottom w:w="28" w:type="dxa"/>
              <w:right w:w="28" w:type="dxa"/>
            </w:tcMar>
            <w:hideMark/>
          </w:tcPr>
          <w:p w:rsidR="008008FE" w:rsidRPr="009D5741" w:rsidRDefault="008008FE"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місцезнаходження</w:t>
            </w:r>
          </w:p>
        </w:tc>
        <w:tc>
          <w:tcPr>
            <w:tcW w:w="3300" w:type="pct"/>
            <w:shd w:val="clear" w:color="auto" w:fill="FFFFFF"/>
            <w:tcMar>
              <w:top w:w="28" w:type="dxa"/>
              <w:left w:w="28" w:type="dxa"/>
              <w:bottom w:w="28" w:type="dxa"/>
              <w:right w:w="28" w:type="dxa"/>
            </w:tcMar>
            <w:hideMark/>
          </w:tcPr>
          <w:p w:rsidR="008008FE" w:rsidRPr="00306FE1" w:rsidRDefault="008008FE" w:rsidP="00C87B46">
            <w:pPr>
              <w:tabs>
                <w:tab w:val="left" w:pos="2160"/>
                <w:tab w:val="left" w:pos="3600"/>
              </w:tabs>
              <w:snapToGrid w:val="0"/>
              <w:spacing w:after="0" w:line="240" w:lineRule="auto"/>
              <w:ind w:right="5"/>
              <w:jc w:val="both"/>
              <w:rPr>
                <w:rFonts w:ascii="Times New Roman" w:hAnsi="Times New Roman"/>
                <w:sz w:val="24"/>
                <w:szCs w:val="24"/>
                <w:lang w:val="uk-UA"/>
              </w:rPr>
            </w:pPr>
            <w:r w:rsidRPr="00D057C9">
              <w:rPr>
                <w:rFonts w:ascii="Times New Roman" w:hAnsi="Times New Roman"/>
                <w:b/>
                <w:bCs/>
                <w:sz w:val="24"/>
                <w:szCs w:val="24"/>
              </w:rPr>
              <w:t xml:space="preserve">32300, Хмельницька обл., м. Кам’янець-Подільський, вул. </w:t>
            </w:r>
            <w:r>
              <w:rPr>
                <w:rFonts w:ascii="Times New Roman" w:hAnsi="Times New Roman"/>
                <w:b/>
                <w:bCs/>
                <w:sz w:val="24"/>
                <w:szCs w:val="24"/>
              </w:rPr>
              <w:t>Огієнка</w:t>
            </w:r>
            <w:r w:rsidRPr="00D057C9">
              <w:rPr>
                <w:rFonts w:ascii="Times New Roman" w:hAnsi="Times New Roman"/>
                <w:b/>
                <w:bCs/>
                <w:sz w:val="24"/>
                <w:szCs w:val="24"/>
              </w:rPr>
              <w:t xml:space="preserve">, </w:t>
            </w:r>
            <w:r>
              <w:rPr>
                <w:rFonts w:ascii="Times New Roman" w:hAnsi="Times New Roman"/>
                <w:b/>
                <w:bCs/>
                <w:sz w:val="24"/>
                <w:szCs w:val="24"/>
              </w:rPr>
              <w:t>61</w:t>
            </w:r>
          </w:p>
        </w:tc>
      </w:tr>
      <w:tr w:rsidR="008008FE" w:rsidRPr="00CF17B3" w:rsidTr="00ED5767">
        <w:tc>
          <w:tcPr>
            <w:tcW w:w="300" w:type="pct"/>
            <w:shd w:val="clear" w:color="auto" w:fill="FFFFFF"/>
            <w:tcMar>
              <w:top w:w="28" w:type="dxa"/>
              <w:left w:w="28" w:type="dxa"/>
              <w:bottom w:w="28" w:type="dxa"/>
              <w:right w:w="28" w:type="dxa"/>
            </w:tcMar>
            <w:hideMark/>
          </w:tcPr>
          <w:p w:rsidR="008008FE" w:rsidRPr="005E3EA7" w:rsidRDefault="008008FE" w:rsidP="00CF17B3">
            <w:pPr>
              <w:spacing w:after="0" w:line="240" w:lineRule="auto"/>
              <w:jc w:val="center"/>
              <w:rPr>
                <w:rFonts w:ascii="Times New Roman" w:eastAsia="Times New Roman" w:hAnsi="Times New Roman"/>
                <w:lang w:val="uk-UA" w:eastAsia="ru-RU"/>
              </w:rPr>
            </w:pPr>
            <w:r w:rsidRPr="005E3EA7">
              <w:rPr>
                <w:rFonts w:ascii="Times New Roman" w:eastAsia="Times New Roman" w:hAnsi="Times New Roman"/>
                <w:lang w:val="uk-UA" w:eastAsia="ru-RU"/>
              </w:rPr>
              <w:t>2.</w:t>
            </w:r>
            <w:r>
              <w:rPr>
                <w:rFonts w:ascii="Times New Roman" w:eastAsia="Times New Roman" w:hAnsi="Times New Roman"/>
                <w:lang w:val="uk-UA" w:eastAsia="ru-RU"/>
              </w:rPr>
              <w:t>3</w:t>
            </w:r>
          </w:p>
        </w:tc>
        <w:tc>
          <w:tcPr>
            <w:tcW w:w="1400" w:type="pct"/>
            <w:shd w:val="clear" w:color="auto" w:fill="FFFFFF"/>
            <w:tcMar>
              <w:top w:w="28" w:type="dxa"/>
              <w:left w:w="28" w:type="dxa"/>
              <w:bottom w:w="28" w:type="dxa"/>
              <w:right w:w="28" w:type="dxa"/>
            </w:tcMar>
            <w:hideMark/>
          </w:tcPr>
          <w:p w:rsidR="008008FE" w:rsidRPr="009D5741" w:rsidRDefault="008008FE" w:rsidP="00CF17B3">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300" w:type="pct"/>
            <w:shd w:val="clear" w:color="auto" w:fill="FFFFFF"/>
            <w:tcMar>
              <w:top w:w="28" w:type="dxa"/>
              <w:left w:w="28" w:type="dxa"/>
              <w:bottom w:w="28" w:type="dxa"/>
              <w:right w:w="28" w:type="dxa"/>
            </w:tcMar>
            <w:hideMark/>
          </w:tcPr>
          <w:p w:rsidR="008008FE" w:rsidRPr="00C4150F" w:rsidRDefault="008008FE" w:rsidP="00C87B46">
            <w:pPr>
              <w:jc w:val="both"/>
              <w:rPr>
                <w:rFonts w:ascii="Times New Roman" w:hAnsi="Times New Roman"/>
                <w:b/>
                <w:sz w:val="24"/>
                <w:szCs w:val="24"/>
              </w:rPr>
            </w:pPr>
            <w:r w:rsidRPr="00C4150F">
              <w:rPr>
                <w:rFonts w:ascii="Times New Roman" w:hAnsi="Times New Roman"/>
                <w:b/>
                <w:sz w:val="24"/>
                <w:szCs w:val="24"/>
              </w:rPr>
              <w:t xml:space="preserve">Контактні особи: </w:t>
            </w:r>
          </w:p>
          <w:p w:rsidR="008008FE" w:rsidRPr="00306FE1" w:rsidRDefault="008008FE" w:rsidP="00C87B46">
            <w:pPr>
              <w:spacing w:after="0" w:line="240" w:lineRule="auto"/>
              <w:jc w:val="both"/>
              <w:rPr>
                <w:rStyle w:val="30"/>
                <w:rFonts w:ascii="Times New Roman" w:eastAsia="Times New Roman" w:hAnsi="Times New Roman"/>
                <w:szCs w:val="24"/>
                <w:lang w:eastAsia="uk-UA"/>
              </w:rPr>
            </w:pPr>
            <w:r>
              <w:rPr>
                <w:rFonts w:ascii="Times New Roman" w:hAnsi="Times New Roman"/>
                <w:sz w:val="24"/>
                <w:szCs w:val="24"/>
              </w:rPr>
              <w:t>Баглай</w:t>
            </w:r>
            <w:proofErr w:type="gramStart"/>
            <w:r>
              <w:rPr>
                <w:rFonts w:ascii="Times New Roman" w:hAnsi="Times New Roman"/>
                <w:sz w:val="24"/>
                <w:szCs w:val="24"/>
              </w:rPr>
              <w:t xml:space="preserve"> В</w:t>
            </w:r>
            <w:proofErr w:type="gramEnd"/>
            <w:r>
              <w:rPr>
                <w:rFonts w:ascii="Times New Roman" w:hAnsi="Times New Roman"/>
                <w:sz w:val="24"/>
                <w:szCs w:val="24"/>
              </w:rPr>
              <w:t>іктор</w:t>
            </w:r>
            <w:r w:rsidRPr="00C4150F">
              <w:rPr>
                <w:rFonts w:ascii="Times New Roman" w:hAnsi="Times New Roman"/>
                <w:sz w:val="24"/>
                <w:szCs w:val="24"/>
              </w:rPr>
              <w:t>,</w:t>
            </w:r>
            <w:r>
              <w:rPr>
                <w:rFonts w:ascii="Times New Roman" w:hAnsi="Times New Roman"/>
                <w:sz w:val="24"/>
                <w:szCs w:val="24"/>
              </w:rPr>
              <w:t xml:space="preserve"> </w:t>
            </w:r>
            <w:r w:rsidRPr="001046C4">
              <w:rPr>
                <w:rFonts w:ascii="Times New Roman" w:hAnsi="Times New Roman"/>
                <w:sz w:val="24"/>
                <w:szCs w:val="24"/>
              </w:rPr>
              <w:t>за адресою замов</w:t>
            </w:r>
            <w:r>
              <w:rPr>
                <w:rFonts w:ascii="Times New Roman" w:hAnsi="Times New Roman"/>
                <w:sz w:val="24"/>
                <w:szCs w:val="24"/>
              </w:rPr>
              <w:t xml:space="preserve">ника, </w:t>
            </w:r>
            <w:r w:rsidRPr="00A31C14">
              <w:rPr>
                <w:rFonts w:ascii="Times New Roman" w:hAnsi="Times New Roman"/>
                <w:color w:val="000000"/>
                <w:sz w:val="24"/>
                <w:szCs w:val="24"/>
              </w:rPr>
              <w:t xml:space="preserve">телефон (03849) 3-05-13, електронна адреса </w:t>
            </w:r>
            <w:r w:rsidRPr="00A31C14">
              <w:rPr>
                <w:rFonts w:ascii="Helvetica" w:hAnsi="Helvetica" w:cs="Helvetica"/>
                <w:color w:val="000000"/>
                <w:sz w:val="21"/>
                <w:szCs w:val="21"/>
                <w:shd w:val="clear" w:color="auto" w:fill="FFFFFF"/>
              </w:rPr>
              <w:t>tender@kpnu.edu.ua</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Процедура закупівлі</w:t>
            </w:r>
          </w:p>
        </w:tc>
        <w:tc>
          <w:tcPr>
            <w:tcW w:w="3300" w:type="pct"/>
            <w:shd w:val="clear" w:color="auto" w:fill="FFFFFF"/>
            <w:tcMar>
              <w:top w:w="28" w:type="dxa"/>
              <w:left w:w="28" w:type="dxa"/>
              <w:bottom w:w="28" w:type="dxa"/>
              <w:right w:w="28" w:type="dxa"/>
            </w:tcMar>
            <w:hideMark/>
          </w:tcPr>
          <w:p w:rsidR="00B413F2" w:rsidRPr="009D5741" w:rsidRDefault="0098009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Відкриті торги</w:t>
            </w:r>
            <w:r w:rsidR="006F36BD">
              <w:rPr>
                <w:rFonts w:ascii="Times New Roman" w:eastAsia="Times New Roman" w:hAnsi="Times New Roman"/>
                <w:lang w:val="uk-UA" w:eastAsia="ru-RU"/>
              </w:rPr>
              <w:t xml:space="preserve"> (з особливостями відповідно до </w:t>
            </w:r>
            <w:r w:rsidRPr="009D5741">
              <w:rPr>
                <w:rFonts w:ascii="Times New Roman" w:eastAsia="Times New Roman" w:hAnsi="Times New Roman"/>
                <w:lang w:val="uk-UA" w:eastAsia="ru-RU"/>
              </w:rPr>
              <w:t>постанови КМУ №1178 від 12.10.2022р.)</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Інформація про предмет закупівлі</w:t>
            </w:r>
          </w:p>
        </w:tc>
        <w:tc>
          <w:tcPr>
            <w:tcW w:w="33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назва предмета закупівлі</w:t>
            </w:r>
          </w:p>
        </w:tc>
        <w:tc>
          <w:tcPr>
            <w:tcW w:w="3300" w:type="pct"/>
            <w:shd w:val="clear" w:color="auto" w:fill="FFFFFF"/>
            <w:tcMar>
              <w:top w:w="28" w:type="dxa"/>
              <w:left w:w="28" w:type="dxa"/>
              <w:bottom w:w="28" w:type="dxa"/>
              <w:right w:w="28" w:type="dxa"/>
            </w:tcMar>
            <w:hideMark/>
          </w:tcPr>
          <w:p w:rsidR="003579ED" w:rsidRPr="00CF17B3" w:rsidRDefault="008C07D3" w:rsidP="008C07D3">
            <w:pPr>
              <w:pStyle w:val="af2"/>
              <w:spacing w:before="0" w:beforeAutospacing="0" w:after="0" w:afterAutospacing="0"/>
              <w:ind w:right="-45"/>
              <w:jc w:val="both"/>
              <w:rPr>
                <w:rFonts w:ascii="Times New Roman" w:hAnsi="Times New Roman"/>
                <w:iCs/>
                <w:sz w:val="22"/>
                <w:szCs w:val="22"/>
                <w:lang w:val="uk-UA"/>
              </w:rPr>
            </w:pPr>
            <w:r w:rsidRPr="00CF17B3">
              <w:rPr>
                <w:rFonts w:ascii="Times New Roman" w:hAnsi="Times New Roman"/>
                <w:b/>
                <w:iCs/>
                <w:sz w:val="22"/>
              </w:rPr>
              <w:t>Бензин</w:t>
            </w:r>
            <w:r w:rsidR="00CF17B3" w:rsidRPr="00CF17B3">
              <w:rPr>
                <w:rFonts w:ascii="Times New Roman" w:hAnsi="Times New Roman"/>
                <w:b/>
                <w:iCs/>
                <w:sz w:val="22"/>
                <w:lang w:val="uk-UA"/>
              </w:rPr>
              <w:t xml:space="preserve"> А-95</w:t>
            </w:r>
            <w:r w:rsidRPr="00CF17B3">
              <w:rPr>
                <w:rFonts w:ascii="Times New Roman" w:hAnsi="Times New Roman"/>
                <w:b/>
                <w:iCs/>
                <w:sz w:val="22"/>
              </w:rPr>
              <w:t xml:space="preserve"> та </w:t>
            </w:r>
            <w:r w:rsidR="00CF17B3" w:rsidRPr="00CF17B3">
              <w:rPr>
                <w:rFonts w:ascii="Times New Roman" w:hAnsi="Times New Roman"/>
                <w:b/>
                <w:iCs/>
                <w:sz w:val="22"/>
                <w:lang w:val="uk-UA"/>
              </w:rPr>
              <w:t>дизельне паливо</w:t>
            </w:r>
            <w:r w:rsidRPr="00CF17B3">
              <w:rPr>
                <w:rFonts w:ascii="Times New Roman" w:hAnsi="Times New Roman"/>
                <w:b/>
                <w:iCs/>
                <w:sz w:val="22"/>
              </w:rPr>
              <w:t>,</w:t>
            </w:r>
            <w:r w:rsidRPr="00CF17B3">
              <w:rPr>
                <w:rFonts w:ascii="Times New Roman" w:hAnsi="Times New Roman"/>
                <w:b/>
                <w:iCs/>
                <w:sz w:val="22"/>
                <w:lang w:eastAsia="uk-UA"/>
              </w:rPr>
              <w:t xml:space="preserve"> Код за ДК 021:2015 </w:t>
            </w:r>
            <w:r w:rsidRPr="00CF17B3">
              <w:rPr>
                <w:rFonts w:ascii="Times New Roman" w:hAnsi="Times New Roman"/>
                <w:b/>
                <w:iCs/>
                <w:sz w:val="22"/>
              </w:rPr>
              <w:t>09130000-9 Нафта і дистилянти</w:t>
            </w:r>
            <w:r w:rsidR="009D30D1" w:rsidRPr="00CF17B3">
              <w:rPr>
                <w:rFonts w:ascii="Times New Roman" w:hAnsi="Times New Roman"/>
                <w:iCs/>
                <w:sz w:val="22"/>
                <w:szCs w:val="22"/>
                <w:lang w:val="uk-UA"/>
              </w:rPr>
              <w:t xml:space="preserve"> </w:t>
            </w:r>
          </w:p>
          <w:p w:rsidR="008C07D3" w:rsidRPr="00CF17B3" w:rsidRDefault="00C54BF2" w:rsidP="008C07D3">
            <w:pPr>
              <w:widowControl w:val="0"/>
              <w:numPr>
                <w:ilvl w:val="0"/>
                <w:numId w:val="23"/>
              </w:numPr>
              <w:spacing w:after="0" w:line="240" w:lineRule="auto"/>
              <w:contextualSpacing/>
              <w:jc w:val="both"/>
              <w:rPr>
                <w:rFonts w:ascii="Times New Roman" w:hAnsi="Times New Roman"/>
                <w:iCs/>
                <w:lang w:val="uk-UA" w:eastAsia="uk-UA"/>
              </w:rPr>
            </w:pPr>
            <w:r w:rsidRPr="00CF17B3">
              <w:rPr>
                <w:rFonts w:ascii="Times New Roman" w:hAnsi="Times New Roman"/>
                <w:iCs/>
                <w:lang w:eastAsia="uk-UA"/>
              </w:rPr>
              <w:t>Б</w:t>
            </w:r>
            <w:r w:rsidR="008C07D3" w:rsidRPr="00CF17B3">
              <w:rPr>
                <w:rFonts w:ascii="Times New Roman" w:hAnsi="Times New Roman"/>
                <w:iCs/>
                <w:lang w:eastAsia="uk-UA"/>
              </w:rPr>
              <w:t>ензин</w:t>
            </w:r>
            <w:r>
              <w:rPr>
                <w:rFonts w:ascii="Times New Roman" w:hAnsi="Times New Roman"/>
                <w:iCs/>
                <w:lang w:val="uk-UA" w:eastAsia="uk-UA"/>
              </w:rPr>
              <w:t xml:space="preserve"> </w:t>
            </w:r>
            <w:r w:rsidR="008C07D3" w:rsidRPr="00CF17B3">
              <w:rPr>
                <w:rFonts w:ascii="Times New Roman" w:hAnsi="Times New Roman"/>
                <w:iCs/>
                <w:lang w:val="uk-UA" w:eastAsia="uk-UA"/>
              </w:rPr>
              <w:t>А-95</w:t>
            </w:r>
            <w:r w:rsidR="008C07D3" w:rsidRPr="00CF17B3">
              <w:rPr>
                <w:rFonts w:ascii="Times New Roman" w:hAnsi="Times New Roman"/>
                <w:iCs/>
                <w:lang w:eastAsia="uk-UA"/>
              </w:rPr>
              <w:t xml:space="preserve"> по </w:t>
            </w:r>
            <w:proofErr w:type="gramStart"/>
            <w:r w:rsidR="008C07D3" w:rsidRPr="00CF17B3">
              <w:rPr>
                <w:rFonts w:ascii="Times New Roman" w:hAnsi="Times New Roman"/>
                <w:iCs/>
                <w:lang w:eastAsia="uk-UA"/>
              </w:rPr>
              <w:t>талонах</w:t>
            </w:r>
            <w:proofErr w:type="gramEnd"/>
            <w:r w:rsidR="008008FE">
              <w:rPr>
                <w:rFonts w:ascii="Times New Roman" w:hAnsi="Times New Roman"/>
                <w:iCs/>
                <w:lang w:val="uk-UA" w:eastAsia="uk-UA"/>
              </w:rPr>
              <w:t xml:space="preserve"> (скетч-картках)</w:t>
            </w:r>
            <w:r w:rsidR="008C07D3" w:rsidRPr="00CF17B3">
              <w:rPr>
                <w:rFonts w:ascii="Times New Roman" w:hAnsi="Times New Roman"/>
                <w:iCs/>
                <w:lang w:val="uk-UA" w:eastAsia="uk-UA"/>
              </w:rPr>
              <w:t xml:space="preserve">, </w:t>
            </w:r>
            <w:r w:rsidR="008008FE">
              <w:rPr>
                <w:rFonts w:ascii="Times New Roman" w:hAnsi="Times New Roman"/>
                <w:iCs/>
                <w:lang w:val="uk-UA" w:eastAsia="uk-UA"/>
              </w:rPr>
              <w:t>4</w:t>
            </w:r>
            <w:r w:rsidR="008C07D3" w:rsidRPr="00CF17B3">
              <w:rPr>
                <w:rFonts w:ascii="Times New Roman" w:hAnsi="Times New Roman"/>
                <w:iCs/>
                <w:lang w:val="uk-UA" w:eastAsia="uk-UA"/>
              </w:rPr>
              <w:t xml:space="preserve">000 л., </w:t>
            </w:r>
            <w:r w:rsidR="008C07D3" w:rsidRPr="00CF17B3">
              <w:rPr>
                <w:rFonts w:ascii="Times New Roman" w:hAnsi="Times New Roman"/>
                <w:iCs/>
                <w:lang w:eastAsia="uk-UA"/>
              </w:rPr>
              <w:t>код за ДК 021:2015 09132000-3 Бензин</w:t>
            </w:r>
            <w:r w:rsidR="008C07D3" w:rsidRPr="00CF17B3">
              <w:rPr>
                <w:rFonts w:ascii="Times New Roman" w:hAnsi="Times New Roman"/>
                <w:iCs/>
                <w:lang w:val="uk-UA" w:eastAsia="uk-UA"/>
              </w:rPr>
              <w:t>;</w:t>
            </w:r>
          </w:p>
          <w:p w:rsidR="008C07D3" w:rsidRPr="008C07D3" w:rsidRDefault="00FD2F68" w:rsidP="008008FE">
            <w:pPr>
              <w:widowControl w:val="0"/>
              <w:numPr>
                <w:ilvl w:val="0"/>
                <w:numId w:val="23"/>
              </w:numPr>
              <w:spacing w:after="0" w:line="240" w:lineRule="auto"/>
              <w:contextualSpacing/>
              <w:jc w:val="both"/>
              <w:rPr>
                <w:rFonts w:ascii="Times New Roman" w:hAnsi="Times New Roman"/>
                <w:i/>
                <w:lang w:val="uk-UA" w:eastAsia="uk-UA"/>
              </w:rPr>
            </w:pPr>
            <w:r w:rsidRPr="00CF17B3">
              <w:rPr>
                <w:rFonts w:ascii="Times New Roman" w:hAnsi="Times New Roman"/>
                <w:iCs/>
                <w:lang w:val="uk-UA" w:eastAsia="uk-UA"/>
              </w:rPr>
              <w:t>д</w:t>
            </w:r>
            <w:r w:rsidR="008C07D3" w:rsidRPr="00CF17B3">
              <w:rPr>
                <w:rFonts w:ascii="Times New Roman" w:hAnsi="Times New Roman"/>
                <w:iCs/>
                <w:lang w:val="uk-UA" w:eastAsia="uk-UA"/>
              </w:rPr>
              <w:t>изельне паливо (ДП) по талонах</w:t>
            </w:r>
            <w:r w:rsidR="008008FE">
              <w:rPr>
                <w:rFonts w:ascii="Times New Roman" w:hAnsi="Times New Roman"/>
                <w:iCs/>
                <w:lang w:val="uk-UA" w:eastAsia="uk-UA"/>
              </w:rPr>
              <w:t xml:space="preserve"> (скетч-картках)</w:t>
            </w:r>
            <w:r w:rsidR="008C07D3" w:rsidRPr="00CF17B3">
              <w:rPr>
                <w:rFonts w:ascii="Times New Roman" w:hAnsi="Times New Roman"/>
                <w:iCs/>
                <w:lang w:val="uk-UA" w:eastAsia="uk-UA"/>
              </w:rPr>
              <w:t xml:space="preserve">, </w:t>
            </w:r>
            <w:r w:rsidR="008008FE">
              <w:rPr>
                <w:rFonts w:ascii="Times New Roman" w:hAnsi="Times New Roman"/>
                <w:iCs/>
                <w:lang w:val="uk-UA" w:eastAsia="uk-UA"/>
              </w:rPr>
              <w:t>2</w:t>
            </w:r>
            <w:r w:rsidR="00CF17B3" w:rsidRPr="00CF17B3">
              <w:rPr>
                <w:rFonts w:ascii="Times New Roman" w:hAnsi="Times New Roman"/>
                <w:iCs/>
                <w:lang w:val="uk-UA" w:eastAsia="uk-UA"/>
              </w:rPr>
              <w:t>0</w:t>
            </w:r>
            <w:r w:rsidR="008C07D3" w:rsidRPr="00CF17B3">
              <w:rPr>
                <w:rFonts w:ascii="Times New Roman" w:hAnsi="Times New Roman"/>
                <w:iCs/>
                <w:lang w:val="uk-UA" w:eastAsia="uk-UA"/>
              </w:rPr>
              <w:t xml:space="preserve">00 л., </w:t>
            </w:r>
            <w:r w:rsidR="008C07D3" w:rsidRPr="00CF17B3">
              <w:rPr>
                <w:rFonts w:ascii="Times New Roman" w:hAnsi="Times New Roman"/>
                <w:iCs/>
                <w:lang w:eastAsia="uk-UA"/>
              </w:rPr>
              <w:t>код за ДК 021:2015 09134200-9 Дизельне паливо</w:t>
            </w:r>
            <w:r w:rsidR="008C07D3" w:rsidRPr="00CF17B3">
              <w:rPr>
                <w:rFonts w:ascii="Times New Roman" w:hAnsi="Times New Roman"/>
                <w:iCs/>
                <w:lang w:val="uk-UA" w:eastAsia="uk-UA"/>
              </w:rPr>
              <w:t>;</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300" w:type="pct"/>
            <w:shd w:val="clear" w:color="auto" w:fill="FFFFFF"/>
            <w:tcMar>
              <w:top w:w="28" w:type="dxa"/>
              <w:left w:w="28" w:type="dxa"/>
              <w:bottom w:w="28" w:type="dxa"/>
              <w:right w:w="28" w:type="dxa"/>
            </w:tcMar>
            <w:hideMark/>
          </w:tcPr>
          <w:p w:rsidR="00B413F2" w:rsidRPr="00F955FD" w:rsidRDefault="003579ED" w:rsidP="00A15648">
            <w:pPr>
              <w:spacing w:after="0" w:line="240" w:lineRule="auto"/>
              <w:jc w:val="both"/>
              <w:rPr>
                <w:rFonts w:ascii="Times New Roman" w:eastAsia="Times New Roman" w:hAnsi="Times New Roman"/>
                <w:lang w:val="uk-UA" w:eastAsia="ru-RU"/>
              </w:rPr>
            </w:pPr>
            <w:r w:rsidRPr="00F955FD">
              <w:rPr>
                <w:rFonts w:ascii="Times New Roman" w:eastAsia="Times New Roman" w:hAnsi="Times New Roman"/>
                <w:lang w:val="uk-UA" w:eastAsia="ru-RU"/>
              </w:rPr>
              <w:t>Поділ предмета закупівлі на лоти не передбачено.</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00" w:type="pct"/>
            <w:shd w:val="clear" w:color="auto" w:fill="FFFFFF"/>
            <w:tcMar>
              <w:top w:w="28" w:type="dxa"/>
              <w:left w:w="28" w:type="dxa"/>
              <w:bottom w:w="28" w:type="dxa"/>
              <w:right w:w="28" w:type="dxa"/>
            </w:tcMar>
            <w:hideMark/>
          </w:tcPr>
          <w:p w:rsidR="00B413F2" w:rsidRPr="009D5741" w:rsidRDefault="006B6135"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кількість товару та місце його поставки</w:t>
            </w:r>
          </w:p>
        </w:tc>
        <w:tc>
          <w:tcPr>
            <w:tcW w:w="3300" w:type="pct"/>
            <w:shd w:val="clear" w:color="auto" w:fill="FFFFFF"/>
            <w:tcMar>
              <w:top w:w="28" w:type="dxa"/>
              <w:left w:w="28" w:type="dxa"/>
              <w:bottom w:w="28" w:type="dxa"/>
              <w:right w:w="28" w:type="dxa"/>
            </w:tcMar>
            <w:hideMark/>
          </w:tcPr>
          <w:p w:rsidR="003579ED" w:rsidRPr="00F955FD" w:rsidRDefault="009C072A" w:rsidP="00F955FD">
            <w:pPr>
              <w:spacing w:after="0" w:line="240" w:lineRule="auto"/>
              <w:jc w:val="both"/>
              <w:rPr>
                <w:rFonts w:ascii="Times New Roman" w:eastAsia="Times New Roman" w:hAnsi="Times New Roman"/>
                <w:lang w:val="uk-UA" w:eastAsia="ru-RU"/>
              </w:rPr>
            </w:pPr>
            <w:r w:rsidRPr="00F955FD">
              <w:rPr>
                <w:rFonts w:ascii="Times New Roman" w:eastAsia="Times New Roman" w:hAnsi="Times New Roman"/>
                <w:lang w:val="uk-UA" w:eastAsia="ru-RU"/>
              </w:rPr>
              <w:t xml:space="preserve">Відповідно до </w:t>
            </w:r>
            <w:r w:rsidRPr="00F955FD">
              <w:rPr>
                <w:rFonts w:ascii="Times New Roman" w:eastAsia="Times New Roman" w:hAnsi="Times New Roman"/>
                <w:b/>
                <w:lang w:val="uk-UA" w:eastAsia="ru-RU"/>
              </w:rPr>
              <w:t>Додатку №</w:t>
            </w:r>
            <w:r w:rsidR="00F955FD" w:rsidRPr="00F955FD">
              <w:rPr>
                <w:rFonts w:ascii="Times New Roman" w:eastAsia="Times New Roman" w:hAnsi="Times New Roman"/>
                <w:b/>
                <w:lang w:val="uk-UA" w:eastAsia="ru-RU"/>
              </w:rPr>
              <w:t xml:space="preserve"> 1</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 xml:space="preserve">строк поставки товарів </w:t>
            </w:r>
          </w:p>
        </w:tc>
        <w:tc>
          <w:tcPr>
            <w:tcW w:w="3300" w:type="pct"/>
            <w:shd w:val="clear" w:color="auto" w:fill="FFFFFF"/>
            <w:tcMar>
              <w:top w:w="28" w:type="dxa"/>
              <w:left w:w="28" w:type="dxa"/>
              <w:bottom w:w="28" w:type="dxa"/>
              <w:right w:w="28" w:type="dxa"/>
            </w:tcMar>
            <w:hideMark/>
          </w:tcPr>
          <w:p w:rsidR="00B413F2" w:rsidRPr="009D5741" w:rsidRDefault="00221174" w:rsidP="00A15648">
            <w:pPr>
              <w:spacing w:after="0" w:line="240" w:lineRule="auto"/>
              <w:rPr>
                <w:rFonts w:ascii="Times New Roman" w:eastAsia="Times New Roman" w:hAnsi="Times New Roman"/>
                <w:lang w:val="uk-UA" w:eastAsia="ru-RU"/>
              </w:rPr>
            </w:pPr>
            <w:r>
              <w:rPr>
                <w:rFonts w:ascii="Times New Roman" w:hAnsi="Times New Roman"/>
                <w:lang w:val="uk-UA"/>
              </w:rPr>
              <w:t>Протягом 2023 року</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Недискримінація учасників</w:t>
            </w:r>
          </w:p>
        </w:tc>
        <w:tc>
          <w:tcPr>
            <w:tcW w:w="3300" w:type="pct"/>
            <w:shd w:val="clear" w:color="auto" w:fill="FFFFFF"/>
            <w:tcMar>
              <w:top w:w="28" w:type="dxa"/>
              <w:left w:w="28" w:type="dxa"/>
              <w:bottom w:w="28" w:type="dxa"/>
              <w:right w:w="28" w:type="dxa"/>
            </w:tcMar>
            <w:hideMark/>
          </w:tcPr>
          <w:p w:rsidR="00B413F2" w:rsidRPr="009D5741" w:rsidRDefault="006D666D"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 xml:space="preserve">Інформація про валюту, </w:t>
            </w:r>
            <w:r w:rsidR="006D666D" w:rsidRPr="009D5741">
              <w:rPr>
                <w:rFonts w:ascii="Times New Roman" w:eastAsia="Times New Roman" w:hAnsi="Times New Roman"/>
                <w:lang w:val="uk-UA" w:eastAsia="ru-RU"/>
              </w:rPr>
              <w:t>у якій повинна бути зазначена ціна тендерної пропозиції</w:t>
            </w:r>
          </w:p>
        </w:tc>
        <w:tc>
          <w:tcPr>
            <w:tcW w:w="33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валютою тендерної пропозиції є гривня</w:t>
            </w:r>
          </w:p>
        </w:tc>
      </w:tr>
      <w:tr w:rsidR="00B413F2" w:rsidRPr="00C458E0"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00" w:type="pct"/>
            <w:shd w:val="clear" w:color="auto" w:fill="FFFFFF"/>
            <w:tcMar>
              <w:top w:w="28" w:type="dxa"/>
              <w:left w:w="28" w:type="dxa"/>
              <w:bottom w:w="28" w:type="dxa"/>
              <w:right w:w="28" w:type="dxa"/>
            </w:tcMar>
            <w:hideMark/>
          </w:tcPr>
          <w:p w:rsidR="00B413F2" w:rsidRPr="009D5741" w:rsidRDefault="006D666D"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300" w:type="pct"/>
            <w:shd w:val="clear" w:color="auto" w:fill="FFFFFF"/>
            <w:tcMar>
              <w:top w:w="28" w:type="dxa"/>
              <w:left w:w="28" w:type="dxa"/>
              <w:bottom w:w="28" w:type="dxa"/>
              <w:right w:w="28" w:type="dxa"/>
            </w:tcMar>
            <w:hideMark/>
          </w:tcPr>
          <w:p w:rsidR="009C02F4" w:rsidRPr="009C02F4" w:rsidRDefault="009C02F4" w:rsidP="00A15648">
            <w:pPr>
              <w:widowControl w:val="0"/>
              <w:spacing w:after="0" w:line="240" w:lineRule="auto"/>
              <w:jc w:val="both"/>
              <w:rPr>
                <w:rFonts w:ascii="Times New Roman" w:eastAsia="Times New Roman" w:hAnsi="Times New Roman"/>
                <w:lang w:val="uk-UA" w:eastAsia="uk-UA"/>
              </w:rPr>
            </w:pPr>
            <w:r w:rsidRPr="009C02F4">
              <w:rPr>
                <w:rFonts w:ascii="Times New Roman" w:eastAsia="Times New Roman" w:hAnsi="Times New Roman"/>
                <w:lang w:val="uk-UA" w:eastAsia="uk-UA"/>
              </w:rPr>
              <w:t>Мова тендерної пропозиції – українська.</w:t>
            </w:r>
          </w:p>
          <w:p w:rsidR="009C02F4" w:rsidRPr="009C02F4" w:rsidRDefault="009C02F4" w:rsidP="00A15648">
            <w:pPr>
              <w:widowControl w:val="0"/>
              <w:spacing w:after="0" w:line="240" w:lineRule="auto"/>
              <w:jc w:val="both"/>
              <w:rPr>
                <w:rFonts w:ascii="Times New Roman" w:eastAsia="Times New Roman" w:hAnsi="Times New Roman"/>
                <w:lang w:val="uk-UA" w:eastAsia="uk-UA"/>
              </w:rPr>
            </w:pPr>
            <w:r w:rsidRPr="009C02F4">
              <w:rPr>
                <w:rFonts w:ascii="Times New Roman" w:eastAsia="Times New Roman" w:hAnsi="Times New Roman"/>
                <w:lang w:val="uk-UA"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C02F4" w:rsidRPr="009C02F4" w:rsidRDefault="009C02F4" w:rsidP="00A15648">
            <w:pPr>
              <w:widowControl w:val="0"/>
              <w:spacing w:after="0" w:line="240" w:lineRule="auto"/>
              <w:jc w:val="both"/>
              <w:rPr>
                <w:rFonts w:ascii="Times New Roman" w:eastAsia="Times New Roman" w:hAnsi="Times New Roman"/>
                <w:lang w:val="uk-UA" w:eastAsia="uk-UA"/>
              </w:rPr>
            </w:pPr>
            <w:r w:rsidRPr="009C02F4">
              <w:rPr>
                <w:rFonts w:ascii="Times New Roman" w:eastAsia="Times New Roman" w:hAnsi="Times New Roman"/>
                <w:lang w:val="uk-UA" w:eastAsia="uk-UA"/>
              </w:rPr>
              <w:t xml:space="preserve">Стандартні характеристики, вимоги, умовні позначення у вигляді </w:t>
            </w:r>
            <w:r w:rsidRPr="009C02F4">
              <w:rPr>
                <w:rFonts w:ascii="Times New Roman" w:eastAsia="Times New Roman" w:hAnsi="Times New Roman"/>
                <w:lang w:val="uk-UA" w:eastAsia="uk-UA"/>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02F4" w:rsidRPr="009C02F4" w:rsidRDefault="009C02F4" w:rsidP="00A15648">
            <w:pPr>
              <w:widowControl w:val="0"/>
              <w:spacing w:after="0" w:line="240" w:lineRule="auto"/>
              <w:jc w:val="both"/>
              <w:rPr>
                <w:rFonts w:ascii="Times New Roman" w:eastAsia="Times New Roman" w:hAnsi="Times New Roman"/>
                <w:lang w:val="uk-UA" w:eastAsia="uk-UA"/>
              </w:rPr>
            </w:pPr>
            <w:r w:rsidRPr="009C02F4">
              <w:rPr>
                <w:rFonts w:ascii="Times New Roman" w:eastAsia="Times New Roman" w:hAnsi="Times New Roman"/>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C02F4" w:rsidRPr="009C02F4" w:rsidRDefault="009C02F4" w:rsidP="00A15648">
            <w:pPr>
              <w:widowControl w:val="0"/>
              <w:spacing w:after="0" w:line="240" w:lineRule="auto"/>
              <w:jc w:val="both"/>
              <w:rPr>
                <w:rFonts w:ascii="Times New Roman" w:eastAsia="Times New Roman" w:hAnsi="Times New Roman"/>
                <w:b/>
                <w:lang w:val="uk-UA" w:eastAsia="uk-UA"/>
              </w:rPr>
            </w:pPr>
            <w:r>
              <w:rPr>
                <w:rFonts w:ascii="Times New Roman" w:eastAsia="Times New Roman" w:hAnsi="Times New Roman"/>
                <w:b/>
                <w:lang w:val="uk-UA" w:eastAsia="uk-UA"/>
              </w:rPr>
              <w:t>Винятки</w:t>
            </w:r>
            <w:r w:rsidRPr="009C02F4">
              <w:rPr>
                <w:rFonts w:ascii="Times New Roman" w:eastAsia="Times New Roman" w:hAnsi="Times New Roman"/>
                <w:b/>
                <w:lang w:val="uk-UA" w:eastAsia="uk-UA"/>
              </w:rPr>
              <w:t>:</w:t>
            </w:r>
          </w:p>
          <w:p w:rsidR="009C02F4" w:rsidRPr="009C02F4" w:rsidRDefault="009C02F4" w:rsidP="00A15648">
            <w:pPr>
              <w:widowControl w:val="0"/>
              <w:spacing w:after="0" w:line="240" w:lineRule="auto"/>
              <w:jc w:val="both"/>
              <w:rPr>
                <w:rFonts w:ascii="Times New Roman" w:eastAsia="Times New Roman" w:hAnsi="Times New Roman"/>
                <w:lang w:val="uk-UA" w:eastAsia="uk-UA"/>
              </w:rPr>
            </w:pPr>
            <w:r w:rsidRPr="009C02F4">
              <w:rPr>
                <w:rFonts w:ascii="Times New Roman" w:eastAsia="Times New Roman" w:hAnsi="Times New Roman"/>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413F2" w:rsidRPr="009D5741" w:rsidRDefault="009C02F4" w:rsidP="00A15648">
            <w:pPr>
              <w:spacing w:after="0" w:line="240" w:lineRule="auto"/>
              <w:jc w:val="both"/>
              <w:rPr>
                <w:rFonts w:ascii="Times New Roman" w:eastAsia="Times New Roman" w:hAnsi="Times New Roman"/>
                <w:lang w:val="uk-UA" w:eastAsia="ru-RU"/>
              </w:rPr>
            </w:pPr>
            <w:r w:rsidRPr="009C02F4">
              <w:rPr>
                <w:rFonts w:ascii="Times New Roman" w:eastAsia="Times New Roman" w:hAnsi="Times New Roman"/>
                <w:color w:val="000000"/>
                <w:lang w:val="uk-UA" w:eastAsia="uk-UA"/>
              </w:rPr>
              <w:t xml:space="preserve">2.  </w:t>
            </w:r>
            <w:r w:rsidRPr="009C02F4">
              <w:rPr>
                <w:rFonts w:ascii="Times New Roman" w:eastAsia="Times New Roman" w:hAnsi="Times New Roman"/>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9D5741" w:rsidTr="00ED5767">
        <w:tc>
          <w:tcPr>
            <w:tcW w:w="300" w:type="pct"/>
            <w:shd w:val="clear" w:color="auto" w:fill="FFFFFF"/>
            <w:tcMar>
              <w:top w:w="28" w:type="dxa"/>
              <w:left w:w="28" w:type="dxa"/>
              <w:bottom w:w="28" w:type="dxa"/>
              <w:right w:w="28" w:type="dxa"/>
            </w:tcMar>
          </w:tcPr>
          <w:p w:rsidR="004411EC" w:rsidRPr="00B413F2" w:rsidRDefault="004411EC" w:rsidP="00A1564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00" w:type="pct"/>
            <w:shd w:val="clear" w:color="auto" w:fill="FFFFFF"/>
            <w:tcMar>
              <w:top w:w="28" w:type="dxa"/>
              <w:left w:w="28" w:type="dxa"/>
              <w:bottom w:w="28" w:type="dxa"/>
              <w:right w:w="28" w:type="dxa"/>
            </w:tcMar>
          </w:tcPr>
          <w:p w:rsidR="004411EC" w:rsidRPr="009D5741" w:rsidRDefault="004411EC"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00" w:type="pct"/>
            <w:shd w:val="clear" w:color="auto" w:fill="FFFFFF"/>
            <w:tcMar>
              <w:top w:w="28" w:type="dxa"/>
              <w:left w:w="28" w:type="dxa"/>
              <w:bottom w:w="28" w:type="dxa"/>
              <w:right w:w="28" w:type="dxa"/>
            </w:tcMar>
          </w:tcPr>
          <w:p w:rsidR="00956D08" w:rsidRPr="009D5741" w:rsidRDefault="004411EC" w:rsidP="00A15648">
            <w:pPr>
              <w:spacing w:after="0" w:line="240" w:lineRule="auto"/>
              <w:jc w:val="both"/>
              <w:rPr>
                <w:rFonts w:ascii="Times New Roman" w:eastAsia="Times New Roman" w:hAnsi="Times New Roman"/>
                <w:lang w:eastAsia="ru-RU"/>
              </w:rPr>
            </w:pPr>
            <w:r w:rsidRPr="009D5741">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w:t>
            </w:r>
            <w:r w:rsidR="00956D08" w:rsidRPr="009D5741">
              <w:rPr>
                <w:rFonts w:ascii="Times New Roman" w:eastAsia="Times New Roman" w:hAnsi="Times New Roman"/>
                <w:lang w:val="uk-UA" w:eastAsia="ru-RU"/>
              </w:rPr>
              <w:t>, визначена замовником в оголошенні про проведення відкритих торгів</w:t>
            </w:r>
            <w:r w:rsidR="00F76879" w:rsidRPr="009D5741">
              <w:rPr>
                <w:rFonts w:ascii="Times New Roman" w:eastAsia="Times New Roman" w:hAnsi="Times New Roman"/>
                <w:lang w:val="uk-UA" w:eastAsia="ru-RU"/>
              </w:rPr>
              <w:t>.</w:t>
            </w:r>
          </w:p>
        </w:tc>
      </w:tr>
      <w:tr w:rsidR="00B413F2" w:rsidRPr="009D5741" w:rsidTr="00ED5767">
        <w:tc>
          <w:tcPr>
            <w:tcW w:w="5000" w:type="pct"/>
            <w:gridSpan w:val="3"/>
            <w:shd w:val="clear" w:color="auto" w:fill="FFFFFF"/>
            <w:tcMar>
              <w:top w:w="28" w:type="dxa"/>
              <w:left w:w="28" w:type="dxa"/>
              <w:bottom w:w="28" w:type="dxa"/>
              <w:right w:w="28" w:type="dxa"/>
            </w:tcMar>
            <w:hideMark/>
          </w:tcPr>
          <w:p w:rsidR="00B413F2" w:rsidRPr="009D5741" w:rsidRDefault="002D3BE4" w:rsidP="00A15648">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ІІ. </w:t>
            </w:r>
            <w:r w:rsidR="00B413F2" w:rsidRPr="009D5741">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C458E0"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Процедура надання роз'яснень щодо тендерної документації</w:t>
            </w:r>
          </w:p>
        </w:tc>
        <w:tc>
          <w:tcPr>
            <w:tcW w:w="3300" w:type="pct"/>
            <w:shd w:val="clear" w:color="auto" w:fill="FFFFFF"/>
            <w:tcMar>
              <w:top w:w="28" w:type="dxa"/>
              <w:left w:w="28" w:type="dxa"/>
              <w:bottom w:w="28" w:type="dxa"/>
              <w:right w:w="28" w:type="dxa"/>
            </w:tcMar>
            <w:hideMark/>
          </w:tcPr>
          <w:p w:rsidR="009A7F70" w:rsidRPr="009D5741" w:rsidRDefault="009A7F70"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D5741" w:rsidRDefault="009A7F70"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9D5741" w:rsidRDefault="009A7F70"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00" w:type="pct"/>
            <w:shd w:val="clear" w:color="auto" w:fill="FFFFFF"/>
            <w:tcMar>
              <w:top w:w="28" w:type="dxa"/>
              <w:left w:w="28" w:type="dxa"/>
              <w:bottom w:w="28" w:type="dxa"/>
              <w:right w:w="28" w:type="dxa"/>
            </w:tcMar>
            <w:hideMark/>
          </w:tcPr>
          <w:p w:rsidR="00B413F2" w:rsidRPr="009D5741" w:rsidRDefault="006B6135"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В</w:t>
            </w:r>
            <w:r w:rsidR="00B413F2" w:rsidRPr="009D5741">
              <w:rPr>
                <w:rFonts w:ascii="Times New Roman" w:eastAsia="Times New Roman" w:hAnsi="Times New Roman"/>
                <w:lang w:val="uk-UA" w:eastAsia="ru-RU"/>
              </w:rPr>
              <w:t>несення змін до тендерної документації</w:t>
            </w:r>
          </w:p>
        </w:tc>
        <w:tc>
          <w:tcPr>
            <w:tcW w:w="3300" w:type="pct"/>
            <w:shd w:val="clear" w:color="auto" w:fill="FFFFFF"/>
            <w:tcMar>
              <w:top w:w="28" w:type="dxa"/>
              <w:left w:w="28" w:type="dxa"/>
              <w:bottom w:w="28" w:type="dxa"/>
              <w:right w:w="28" w:type="dxa"/>
            </w:tcMar>
            <w:hideMark/>
          </w:tcPr>
          <w:p w:rsidR="009A7F70" w:rsidRPr="009D5741" w:rsidRDefault="009A7F70"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9D5741" w:rsidRDefault="009A7F70"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9D5741" w:rsidTr="00ED5767">
        <w:tc>
          <w:tcPr>
            <w:tcW w:w="5000" w:type="pct"/>
            <w:gridSpan w:val="3"/>
            <w:shd w:val="clear" w:color="auto" w:fill="FFFFFF"/>
            <w:tcMar>
              <w:top w:w="28" w:type="dxa"/>
              <w:left w:w="28" w:type="dxa"/>
              <w:bottom w:w="28" w:type="dxa"/>
              <w:right w:w="28" w:type="dxa"/>
            </w:tcMar>
            <w:hideMark/>
          </w:tcPr>
          <w:p w:rsidR="00B413F2" w:rsidRPr="009D5741" w:rsidRDefault="00B267C1" w:rsidP="00A15648">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Розділ ІІІ. </w:t>
            </w:r>
            <w:r w:rsidR="00B413F2" w:rsidRPr="009D5741">
              <w:rPr>
                <w:rFonts w:ascii="Times New Roman" w:eastAsia="Times New Roman" w:hAnsi="Times New Roman"/>
                <w:b/>
                <w:bCs/>
                <w:lang w:val="uk-UA" w:eastAsia="ru-RU"/>
              </w:rPr>
              <w:t>Інструкція з підготовки тендерної пропозиції</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Зміст і спосіб подання тендерної пропозиції</w:t>
            </w:r>
          </w:p>
        </w:tc>
        <w:tc>
          <w:tcPr>
            <w:tcW w:w="3300" w:type="pct"/>
            <w:shd w:val="clear" w:color="auto" w:fill="FFFFFF"/>
            <w:tcMar>
              <w:top w:w="28" w:type="dxa"/>
              <w:left w:w="28" w:type="dxa"/>
              <w:bottom w:w="28" w:type="dxa"/>
              <w:right w:w="28" w:type="dxa"/>
            </w:tcMar>
            <w:hideMark/>
          </w:tcPr>
          <w:p w:rsidR="009C75F6" w:rsidRPr="00BA3D25" w:rsidRDefault="009C75F6"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w:t>
            </w:r>
            <w:r w:rsidRPr="00BA3D25">
              <w:rPr>
                <w:rFonts w:ascii="Times New Roman" w:eastAsia="Times New Roman" w:hAnsi="Times New Roman"/>
                <w:lang w:val="uk-UA" w:eastAsia="ru-RU"/>
              </w:rPr>
              <w:t>тендерній документації, та шляхом завантаження</w:t>
            </w:r>
            <w:r w:rsidR="00B413F2" w:rsidRPr="00BA3D25">
              <w:rPr>
                <w:rFonts w:ascii="Times New Roman" w:eastAsia="Times New Roman" w:hAnsi="Times New Roman"/>
                <w:lang w:val="uk-UA" w:eastAsia="ru-RU"/>
              </w:rPr>
              <w:t>:</w:t>
            </w:r>
          </w:p>
          <w:p w:rsidR="00AC2592" w:rsidRPr="00BA3D25" w:rsidRDefault="009C75F6" w:rsidP="00A15648">
            <w:pPr>
              <w:pStyle w:val="a4"/>
              <w:numPr>
                <w:ilvl w:val="0"/>
                <w:numId w:val="1"/>
              </w:numPr>
              <w:spacing w:after="0" w:line="240" w:lineRule="auto"/>
              <w:jc w:val="both"/>
              <w:rPr>
                <w:rFonts w:ascii="Times New Roman" w:eastAsia="Times New Roman" w:hAnsi="Times New Roman"/>
                <w:lang w:val="uk-UA" w:eastAsia="ru-RU"/>
              </w:rPr>
            </w:pPr>
            <w:r w:rsidRPr="00BA3D25">
              <w:rPr>
                <w:rFonts w:ascii="Times New Roman" w:eastAsia="Times New Roman" w:hAnsi="Times New Roman"/>
                <w:lang w:val="uk-UA" w:eastAsia="ru-RU"/>
              </w:rPr>
              <w:t>інформаці</w:t>
            </w:r>
            <w:r w:rsidR="00AC2592" w:rsidRPr="00BA3D25">
              <w:rPr>
                <w:rFonts w:ascii="Times New Roman" w:eastAsia="Times New Roman" w:hAnsi="Times New Roman"/>
                <w:lang w:val="uk-UA" w:eastAsia="ru-RU"/>
              </w:rPr>
              <w:t>ї</w:t>
            </w:r>
            <w:r w:rsidRPr="00BA3D25">
              <w:rPr>
                <w:rFonts w:ascii="Times New Roman" w:eastAsia="Times New Roman" w:hAnsi="Times New Roman"/>
                <w:lang w:val="uk-UA" w:eastAsia="ru-RU"/>
              </w:rPr>
              <w:t xml:space="preserve"> про підтвердження відсутності підстав для відмови в</w:t>
            </w:r>
            <w:r w:rsidR="00AC2592" w:rsidRPr="00BA3D25">
              <w:rPr>
                <w:rFonts w:ascii="Times New Roman" w:eastAsia="Times New Roman" w:hAnsi="Times New Roman"/>
                <w:lang w:val="uk-UA" w:eastAsia="ru-RU"/>
              </w:rPr>
              <w:t xml:space="preserve"> участі у процедурі закупівлі </w:t>
            </w:r>
            <w:r w:rsidR="004411EC" w:rsidRPr="00BA3D25">
              <w:rPr>
                <w:rFonts w:ascii="Times New Roman" w:eastAsia="Times New Roman" w:hAnsi="Times New Roman"/>
                <w:lang w:val="uk-UA" w:eastAsia="ru-RU"/>
              </w:rPr>
              <w:t xml:space="preserve">визначені Законом (крім пункту 13 частини першої статті 17 Закону) </w:t>
            </w:r>
            <w:r w:rsidR="00AC2592" w:rsidRPr="00BA3D25">
              <w:rPr>
                <w:rFonts w:ascii="Times New Roman" w:eastAsia="Times New Roman" w:hAnsi="Times New Roman"/>
                <w:lang w:val="uk-UA" w:eastAsia="ru-RU"/>
              </w:rPr>
              <w:t xml:space="preserve">у відповідності до вимог визначених </w:t>
            </w:r>
            <w:r w:rsidR="00502948" w:rsidRPr="00BA3D25">
              <w:rPr>
                <w:rFonts w:ascii="Times New Roman" w:eastAsia="Times New Roman" w:hAnsi="Times New Roman"/>
                <w:lang w:val="uk-UA" w:eastAsia="ru-RU"/>
              </w:rPr>
              <w:t xml:space="preserve">у </w:t>
            </w:r>
            <w:r w:rsidR="00502948" w:rsidRPr="00BA3D25">
              <w:rPr>
                <w:rFonts w:ascii="Times New Roman" w:eastAsia="Times New Roman" w:hAnsi="Times New Roman"/>
                <w:b/>
                <w:lang w:val="uk-UA" w:eastAsia="ru-RU"/>
              </w:rPr>
              <w:t xml:space="preserve">Додатку № </w:t>
            </w:r>
            <w:r w:rsidR="004E76E2">
              <w:rPr>
                <w:rFonts w:ascii="Times New Roman" w:eastAsia="Times New Roman" w:hAnsi="Times New Roman"/>
                <w:b/>
                <w:lang w:val="uk-UA" w:eastAsia="ru-RU"/>
              </w:rPr>
              <w:t>3</w:t>
            </w:r>
            <w:r w:rsidR="00502948" w:rsidRPr="00BA3D25">
              <w:rPr>
                <w:rFonts w:ascii="Times New Roman" w:eastAsia="Times New Roman" w:hAnsi="Times New Roman"/>
                <w:lang w:val="uk-UA" w:eastAsia="ru-RU"/>
              </w:rPr>
              <w:t xml:space="preserve"> до тендерної документації</w:t>
            </w:r>
            <w:r w:rsidR="00AC2592" w:rsidRPr="00BA3D25">
              <w:rPr>
                <w:rFonts w:ascii="Times New Roman" w:eastAsia="Times New Roman" w:hAnsi="Times New Roman"/>
                <w:lang w:val="uk-UA" w:eastAsia="ru-RU"/>
              </w:rPr>
              <w:t>;</w:t>
            </w:r>
          </w:p>
          <w:p w:rsidR="00AC2592" w:rsidRPr="00BA3D25" w:rsidRDefault="00AC2592" w:rsidP="00A15648">
            <w:pPr>
              <w:pStyle w:val="a4"/>
              <w:numPr>
                <w:ilvl w:val="0"/>
                <w:numId w:val="1"/>
              </w:numPr>
              <w:spacing w:after="0" w:line="240" w:lineRule="auto"/>
              <w:jc w:val="both"/>
              <w:rPr>
                <w:rFonts w:ascii="Times New Roman" w:eastAsia="Times New Roman" w:hAnsi="Times New Roman"/>
                <w:lang w:val="uk-UA" w:eastAsia="ru-RU"/>
              </w:rPr>
            </w:pPr>
            <w:r w:rsidRPr="00BA3D25">
              <w:rPr>
                <w:rFonts w:ascii="Times New Roman" w:eastAsia="Times New Roman" w:hAnsi="Times New Roman"/>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BA3D25">
              <w:rPr>
                <w:rFonts w:ascii="Times New Roman" w:eastAsia="Times New Roman" w:hAnsi="Times New Roman"/>
                <w:b/>
                <w:lang w:val="uk-UA" w:eastAsia="ru-RU"/>
              </w:rPr>
              <w:t>Додатку № 1</w:t>
            </w:r>
            <w:r w:rsidRPr="00BA3D25">
              <w:rPr>
                <w:rFonts w:ascii="Times New Roman" w:eastAsia="Times New Roman" w:hAnsi="Times New Roman"/>
                <w:lang w:val="uk-UA" w:eastAsia="ru-RU"/>
              </w:rPr>
              <w:t xml:space="preserve"> до тендерної документації;</w:t>
            </w:r>
          </w:p>
          <w:p w:rsidR="00FC63A3" w:rsidRPr="00BA3D25" w:rsidRDefault="00FC63A3" w:rsidP="00A15648">
            <w:pPr>
              <w:pStyle w:val="a4"/>
              <w:numPr>
                <w:ilvl w:val="0"/>
                <w:numId w:val="1"/>
              </w:numPr>
              <w:spacing w:after="0" w:line="240" w:lineRule="auto"/>
              <w:jc w:val="both"/>
              <w:rPr>
                <w:rFonts w:ascii="Times New Roman" w:eastAsia="Times New Roman" w:hAnsi="Times New Roman"/>
                <w:i/>
                <w:iCs/>
                <w:lang w:val="uk-UA" w:eastAsia="ru-RU"/>
              </w:rPr>
            </w:pPr>
            <w:r w:rsidRPr="00BA3D25">
              <w:rPr>
                <w:rFonts w:ascii="Times New Roman" w:hAnsi="Times New Roman"/>
              </w:rPr>
              <w:t>тендерною</w:t>
            </w:r>
            <w:r w:rsidR="00BA3D25">
              <w:rPr>
                <w:rFonts w:ascii="Times New Roman" w:hAnsi="Times New Roman"/>
              </w:rPr>
              <w:t xml:space="preserve"> формою «Пропозиція» (згідно з </w:t>
            </w:r>
            <w:r w:rsidR="00BA3D25" w:rsidRPr="00BA3D25">
              <w:rPr>
                <w:rFonts w:ascii="Times New Roman" w:hAnsi="Times New Roman"/>
                <w:b/>
                <w:lang w:val="uk-UA"/>
              </w:rPr>
              <w:t>Д</w:t>
            </w:r>
            <w:r w:rsidRPr="00BA3D25">
              <w:rPr>
                <w:rFonts w:ascii="Times New Roman" w:hAnsi="Times New Roman"/>
                <w:b/>
              </w:rPr>
              <w:t>одатком №</w:t>
            </w:r>
            <w:r w:rsidR="009D5741" w:rsidRPr="00BA3D25">
              <w:rPr>
                <w:rFonts w:ascii="Times New Roman" w:hAnsi="Times New Roman"/>
                <w:b/>
                <w:lang w:val="en-US"/>
              </w:rPr>
              <w:t> </w:t>
            </w:r>
            <w:r w:rsidR="009D5741" w:rsidRPr="00BA3D25">
              <w:rPr>
                <w:rFonts w:ascii="Times New Roman" w:hAnsi="Times New Roman"/>
                <w:b/>
              </w:rPr>
              <w:t>2</w:t>
            </w:r>
            <w:r w:rsidRPr="00BA3D25">
              <w:rPr>
                <w:rFonts w:ascii="Times New Roman" w:hAnsi="Times New Roman"/>
              </w:rPr>
              <w:t xml:space="preserve"> до тендерної документації)</w:t>
            </w:r>
          </w:p>
          <w:p w:rsidR="00C42478" w:rsidRPr="00B267C1" w:rsidRDefault="00C42478" w:rsidP="00A15648">
            <w:pPr>
              <w:pStyle w:val="a4"/>
              <w:numPr>
                <w:ilvl w:val="0"/>
                <w:numId w:val="1"/>
              </w:numPr>
              <w:spacing w:after="0" w:line="240" w:lineRule="auto"/>
              <w:jc w:val="both"/>
              <w:rPr>
                <w:rFonts w:ascii="Times New Roman" w:eastAsia="Times New Roman" w:hAnsi="Times New Roman"/>
                <w:lang w:val="uk-UA" w:eastAsia="ru-RU"/>
              </w:rPr>
            </w:pPr>
            <w:r w:rsidRPr="00B267C1">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rsidR="004A2161" w:rsidRDefault="004A2161" w:rsidP="00A15648">
            <w:pPr>
              <w:pStyle w:val="a4"/>
              <w:numPr>
                <w:ilvl w:val="0"/>
                <w:numId w:val="1"/>
              </w:numPr>
              <w:spacing w:after="0" w:line="240" w:lineRule="auto"/>
              <w:jc w:val="both"/>
              <w:rPr>
                <w:rFonts w:ascii="Times New Roman" w:eastAsia="Times New Roman" w:hAnsi="Times New Roman"/>
                <w:lang w:val="uk-UA" w:eastAsia="ru-RU"/>
              </w:rPr>
            </w:pPr>
            <w:r w:rsidRPr="00B267C1">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D43AB0">
              <w:rPr>
                <w:rFonts w:ascii="Times New Roman" w:eastAsia="Times New Roman" w:hAnsi="Times New Roman"/>
                <w:lang w:val="uk-UA" w:eastAsia="ru-RU"/>
              </w:rPr>
              <w:t xml:space="preserve"> </w:t>
            </w:r>
          </w:p>
          <w:p w:rsidR="00C42478" w:rsidRPr="00613F61" w:rsidRDefault="00C42478" w:rsidP="00A15648">
            <w:pPr>
              <w:pStyle w:val="a4"/>
              <w:numPr>
                <w:ilvl w:val="0"/>
                <w:numId w:val="1"/>
              </w:numPr>
              <w:spacing w:after="0" w:line="240" w:lineRule="auto"/>
              <w:jc w:val="both"/>
              <w:rPr>
                <w:rFonts w:ascii="Times New Roman" w:eastAsia="Times New Roman" w:hAnsi="Times New Roman"/>
                <w:lang w:val="uk-UA" w:eastAsia="ru-RU"/>
              </w:rPr>
            </w:pPr>
            <w:r w:rsidRPr="00613F61">
              <w:rPr>
                <w:rFonts w:ascii="Times New Roman" w:eastAsia="Times New Roman" w:hAnsi="Times New Roman"/>
                <w:lang w:val="uk-UA" w:eastAsia="ru-RU"/>
              </w:rPr>
              <w:t>інших документів та / або інформації визначені тенде</w:t>
            </w:r>
            <w:r w:rsidR="00613F61" w:rsidRPr="00613F61">
              <w:rPr>
                <w:rFonts w:ascii="Times New Roman" w:eastAsia="Times New Roman" w:hAnsi="Times New Roman"/>
                <w:lang w:val="uk-UA" w:eastAsia="ru-RU"/>
              </w:rPr>
              <w:t>рною документацією та додатками, зокрема:</w:t>
            </w:r>
          </w:p>
          <w:p w:rsidR="00C42478" w:rsidRPr="009D5741" w:rsidRDefault="00C42478"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9D5741" w:rsidRDefault="00C42478"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9D5741" w:rsidRDefault="00C42478"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w:t>
            </w:r>
            <w:r w:rsidRPr="009D5741">
              <w:rPr>
                <w:rFonts w:ascii="Times New Roman" w:eastAsia="Times New Roman" w:hAnsi="Times New Roman"/>
                <w:lang w:val="uk-UA" w:eastAsia="ru-RU"/>
              </w:rPr>
              <w:lastRenderedPageBreak/>
              <w:t>- підприємців, у складі тендерної пропозиції, не може бути підставою для її відхилення.</w:t>
            </w:r>
          </w:p>
          <w:p w:rsidR="00C42478" w:rsidRPr="009D5741" w:rsidRDefault="00C42478"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370C4" w:rsidRPr="009370C4" w:rsidRDefault="009370C4" w:rsidP="00A15648">
            <w:pPr>
              <w:widowControl w:val="0"/>
              <w:spacing w:after="0" w:line="240" w:lineRule="auto"/>
              <w:ind w:left="40" w:hanging="20"/>
              <w:jc w:val="both"/>
              <w:rPr>
                <w:rFonts w:ascii="Times New Roman" w:eastAsia="Times New Roman" w:hAnsi="Times New Roman"/>
                <w:lang w:val="uk-UA" w:eastAsia="uk-UA"/>
              </w:rPr>
            </w:pPr>
            <w:r w:rsidRPr="009370C4">
              <w:rPr>
                <w:rFonts w:ascii="Times New Roman" w:eastAsia="Times New Roman" w:hAnsi="Times New Roman"/>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70C4" w:rsidRPr="009370C4" w:rsidRDefault="009370C4" w:rsidP="00A15648">
            <w:pPr>
              <w:spacing w:after="0" w:line="240" w:lineRule="auto"/>
              <w:ind w:left="40" w:hanging="20"/>
              <w:jc w:val="both"/>
              <w:rPr>
                <w:rFonts w:ascii="Times New Roman" w:eastAsia="Times New Roman" w:hAnsi="Times New Roman"/>
                <w:lang w:val="uk-UA" w:eastAsia="ru-RU"/>
              </w:rPr>
            </w:pPr>
            <w:r w:rsidRPr="009370C4">
              <w:rPr>
                <w:rFonts w:ascii="Times New Roman" w:eastAsia="Times New Roman" w:hAnsi="Times New Roman"/>
                <w:lang w:val="uk-UA" w:eastAsia="uk-UA"/>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9370C4">
              <w:rPr>
                <w:rFonts w:ascii="Times New Roman" w:eastAsia="Times New Roman" w:hAnsi="Times New Roman"/>
                <w:i/>
                <w:lang w:val="uk-UA" w:eastAsia="uk-UA"/>
              </w:rPr>
              <w:t>Закону</w:t>
            </w:r>
            <w:r w:rsidRPr="009370C4">
              <w:rPr>
                <w:rFonts w:ascii="Times New Roman" w:eastAsia="Times New Roman" w:hAnsi="Times New Roman"/>
                <w:lang w:val="uk-UA" w:eastAsia="uk-UA"/>
              </w:rPr>
              <w:t xml:space="preserve"> та буде відхилена на підставі підпункту 2 пункту 41 Особливостей</w:t>
            </w:r>
            <w:r w:rsidRPr="009370C4">
              <w:rPr>
                <w:rFonts w:ascii="Times New Roman" w:eastAsia="Times New Roman" w:hAnsi="Times New Roman"/>
                <w:i/>
                <w:lang w:val="uk-UA" w:eastAsia="uk-UA"/>
              </w:rPr>
              <w:t>.</w:t>
            </w:r>
          </w:p>
          <w:p w:rsidR="00E65A65" w:rsidRPr="009D5741" w:rsidRDefault="00E65A65"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9D5741" w:rsidRDefault="00E65A65"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П</w:t>
            </w:r>
            <w:r w:rsidR="00717447" w:rsidRPr="009D5741">
              <w:rPr>
                <w:rFonts w:ascii="Times New Roman" w:eastAsia="Times New Roman" w:hAnsi="Times New Roman"/>
                <w:lang w:val="uk-UA" w:eastAsia="ru-RU"/>
              </w:rPr>
              <w:t>ерелік</w:t>
            </w:r>
            <w:r w:rsidR="00717447" w:rsidRPr="009D5741">
              <w:t xml:space="preserve"> </w:t>
            </w:r>
            <w:r w:rsidR="00717447" w:rsidRPr="009D5741">
              <w:rPr>
                <w:rFonts w:ascii="Times New Roman" w:eastAsia="Times New Roman" w:hAnsi="Times New Roman"/>
                <w:lang w:val="uk-UA" w:eastAsia="ru-RU"/>
              </w:rPr>
              <w:t>формальних помилок, затверджений наказом Мінекономіки від 15.04.2020 № 710:</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1. </w:t>
            </w:r>
            <w:r w:rsidR="000A5534" w:rsidRPr="009D5741">
              <w:rPr>
                <w:rFonts w:ascii="Times New Roman" w:eastAsia="Times New Roman" w:hAnsi="Times New Roman"/>
                <w:lang w:val="uk-UA" w:eastAsia="ru-RU"/>
              </w:rPr>
              <w:t>і</w:t>
            </w:r>
            <w:r w:rsidRPr="009D5741">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9D5741" w:rsidRDefault="00717447" w:rsidP="00A15648">
            <w:pPr>
              <w:pStyle w:val="a4"/>
              <w:numPr>
                <w:ilvl w:val="0"/>
                <w:numId w:val="2"/>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уживання великої літери; </w:t>
            </w:r>
          </w:p>
          <w:p w:rsidR="00717447" w:rsidRPr="009D5741" w:rsidRDefault="00717447" w:rsidP="00A15648">
            <w:pPr>
              <w:pStyle w:val="a4"/>
              <w:numPr>
                <w:ilvl w:val="0"/>
                <w:numId w:val="2"/>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уживання розділових знаків та відмінювання слів у реченні; </w:t>
            </w:r>
          </w:p>
          <w:p w:rsidR="00717447" w:rsidRPr="009D5741" w:rsidRDefault="00717447" w:rsidP="00A15648">
            <w:pPr>
              <w:pStyle w:val="a4"/>
              <w:numPr>
                <w:ilvl w:val="0"/>
                <w:numId w:val="2"/>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використання слова або мовного звороту, запозичених з іншої мови; </w:t>
            </w:r>
          </w:p>
          <w:p w:rsidR="00717447" w:rsidRPr="009D5741" w:rsidRDefault="00717447" w:rsidP="00A15648">
            <w:pPr>
              <w:pStyle w:val="a4"/>
              <w:numPr>
                <w:ilvl w:val="0"/>
                <w:numId w:val="2"/>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9D5741">
              <w:rPr>
                <w:rFonts w:ascii="Times New Roman" w:eastAsia="Times New Roman" w:hAnsi="Times New Roman"/>
                <w:lang w:val="uk-UA" w:eastAsia="ru-RU"/>
              </w:rPr>
              <w:lastRenderedPageBreak/>
              <w:t xml:space="preserve">договір про закупівлю - помилка в цифрах; </w:t>
            </w:r>
          </w:p>
          <w:p w:rsidR="00717447" w:rsidRPr="009D5741" w:rsidRDefault="00717447" w:rsidP="00A15648">
            <w:pPr>
              <w:pStyle w:val="a4"/>
              <w:numPr>
                <w:ilvl w:val="0"/>
                <w:numId w:val="2"/>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застосування правил переносу частини слова з рядка в рядок; </w:t>
            </w:r>
          </w:p>
          <w:p w:rsidR="00717447" w:rsidRPr="009D5741" w:rsidRDefault="00717447" w:rsidP="00A15648">
            <w:pPr>
              <w:pStyle w:val="a4"/>
              <w:numPr>
                <w:ilvl w:val="0"/>
                <w:numId w:val="2"/>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написання слів разом та/або окремо, та/або через дефіс; </w:t>
            </w:r>
          </w:p>
          <w:p w:rsidR="00717447" w:rsidRPr="009D5741" w:rsidRDefault="00717447" w:rsidP="00A15648">
            <w:pPr>
              <w:pStyle w:val="a4"/>
              <w:numPr>
                <w:ilvl w:val="0"/>
                <w:numId w:val="2"/>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12. Подання документа (документів) учасником процедури </w:t>
            </w:r>
            <w:r w:rsidRPr="009D5741">
              <w:rPr>
                <w:rFonts w:ascii="Times New Roman" w:eastAsia="Times New Roman" w:hAnsi="Times New Roman"/>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9D5741" w:rsidRDefault="00717447"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Приклади формальних помилок:</w:t>
            </w:r>
          </w:p>
          <w:p w:rsidR="00717447" w:rsidRPr="009D5741" w:rsidRDefault="00CE7D1C" w:rsidP="00A15648">
            <w:pPr>
              <w:pStyle w:val="a4"/>
              <w:numPr>
                <w:ilvl w:val="0"/>
                <w:numId w:val="3"/>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«вінницька область» замість «Вінницька область» або «місто львів» замість «місто Львів»; </w:t>
            </w:r>
          </w:p>
          <w:p w:rsidR="00CE7D1C" w:rsidRPr="009D5741" w:rsidRDefault="00164776" w:rsidP="00A15648">
            <w:pPr>
              <w:pStyle w:val="a4"/>
              <w:numPr>
                <w:ilvl w:val="0"/>
                <w:numId w:val="3"/>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«у складі тендерна пропозиція» замість «у складі тендерної пропозиції»</w:t>
            </w:r>
            <w:r w:rsidR="00FD0964" w:rsidRPr="009D5741">
              <w:rPr>
                <w:rFonts w:ascii="Times New Roman" w:eastAsia="Times New Roman" w:hAnsi="Times New Roman"/>
                <w:lang w:val="uk-UA" w:eastAsia="ru-RU"/>
              </w:rPr>
              <w:t>;</w:t>
            </w:r>
          </w:p>
          <w:p w:rsidR="00FD0964" w:rsidRPr="009D5741" w:rsidRDefault="00FD0964" w:rsidP="00A15648">
            <w:pPr>
              <w:pStyle w:val="a4"/>
              <w:numPr>
                <w:ilvl w:val="0"/>
                <w:numId w:val="3"/>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9D5741" w:rsidRDefault="00FD0964" w:rsidP="00A15648">
            <w:pPr>
              <w:pStyle w:val="a4"/>
              <w:numPr>
                <w:ilvl w:val="0"/>
                <w:numId w:val="3"/>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«тендернапропозиція» замість «тендерна пропозиція»;</w:t>
            </w:r>
          </w:p>
          <w:p w:rsidR="00FD0964" w:rsidRPr="009D5741" w:rsidRDefault="00FD0964" w:rsidP="00A15648">
            <w:pPr>
              <w:pStyle w:val="a4"/>
              <w:numPr>
                <w:ilvl w:val="0"/>
                <w:numId w:val="3"/>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«срток поставки» замість «строк поставки»;</w:t>
            </w:r>
          </w:p>
          <w:p w:rsidR="00FD0964" w:rsidRPr="009D5741" w:rsidRDefault="00FD0964" w:rsidP="00A15648">
            <w:pPr>
              <w:pStyle w:val="a4"/>
              <w:numPr>
                <w:ilvl w:val="0"/>
                <w:numId w:val="3"/>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«Довідка» замість «Лист», «Гарантійний лист» замість </w:t>
            </w:r>
            <w:r w:rsidR="00601FFA" w:rsidRPr="009D5741">
              <w:rPr>
                <w:rFonts w:ascii="Times New Roman" w:eastAsia="Times New Roman" w:hAnsi="Times New Roman"/>
                <w:lang w:val="uk-UA" w:eastAsia="ru-RU"/>
              </w:rPr>
              <w:t>«Довідка», «Лист» замість «Гарантійний лист» тощо;</w:t>
            </w:r>
          </w:p>
          <w:p w:rsidR="00601FFA" w:rsidRDefault="00601FFA" w:rsidP="00A15648">
            <w:pPr>
              <w:pStyle w:val="a4"/>
              <w:numPr>
                <w:ilvl w:val="0"/>
                <w:numId w:val="3"/>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подання документа у форматі  «</w:t>
            </w:r>
            <w:r w:rsidRPr="009D5741">
              <w:rPr>
                <w:rFonts w:ascii="Times New Roman" w:eastAsia="Times New Roman" w:hAnsi="Times New Roman"/>
                <w:lang w:val="en-US" w:eastAsia="ru-RU"/>
              </w:rPr>
              <w:t>PDF</w:t>
            </w:r>
            <w:r w:rsidRPr="009D5741">
              <w:rPr>
                <w:rFonts w:ascii="Times New Roman" w:eastAsia="Times New Roman" w:hAnsi="Times New Roman"/>
                <w:lang w:val="uk-UA" w:eastAsia="ru-RU"/>
              </w:rPr>
              <w:t>» замість «JPEG», «JPEG» замість «</w:t>
            </w:r>
            <w:r w:rsidRPr="009D5741">
              <w:rPr>
                <w:rFonts w:ascii="Times New Roman" w:eastAsia="Times New Roman" w:hAnsi="Times New Roman"/>
                <w:lang w:val="en-US" w:eastAsia="ru-RU"/>
              </w:rPr>
              <w:t>PDF</w:t>
            </w:r>
            <w:r w:rsidRPr="009D5741">
              <w:rPr>
                <w:rFonts w:ascii="Times New Roman" w:eastAsia="Times New Roman" w:hAnsi="Times New Roman"/>
                <w:lang w:val="uk-UA" w:eastAsia="ru-RU"/>
              </w:rPr>
              <w:t>», «RAR» замість «</w:t>
            </w:r>
            <w:r w:rsidRPr="009D5741">
              <w:rPr>
                <w:rFonts w:ascii="Times New Roman" w:eastAsia="Times New Roman" w:hAnsi="Times New Roman"/>
                <w:lang w:val="en-US" w:eastAsia="ru-RU"/>
              </w:rPr>
              <w:t>PDF</w:t>
            </w:r>
            <w:r w:rsidRPr="009D5741">
              <w:rPr>
                <w:rFonts w:ascii="Times New Roman" w:eastAsia="Times New Roman" w:hAnsi="Times New Roman"/>
                <w:lang w:val="uk-UA" w:eastAsia="ru-RU"/>
              </w:rPr>
              <w:t>», «7z» замість «</w:t>
            </w:r>
            <w:r w:rsidRPr="009D5741">
              <w:rPr>
                <w:rFonts w:ascii="Times New Roman" w:eastAsia="Times New Roman" w:hAnsi="Times New Roman"/>
                <w:lang w:val="en-US" w:eastAsia="ru-RU"/>
              </w:rPr>
              <w:t>PDF</w:t>
            </w:r>
            <w:r w:rsidRPr="009D5741">
              <w:rPr>
                <w:rFonts w:ascii="Times New Roman" w:eastAsia="Times New Roman" w:hAnsi="Times New Roman"/>
                <w:lang w:val="uk-UA" w:eastAsia="ru-RU"/>
              </w:rPr>
              <w:t>» тощо.</w:t>
            </w:r>
          </w:p>
          <w:p w:rsidR="00F9272D" w:rsidRPr="00F9272D" w:rsidRDefault="00F9272D" w:rsidP="00A15648">
            <w:pPr>
              <w:pStyle w:val="a4"/>
              <w:spacing w:after="0" w:line="240" w:lineRule="auto"/>
              <w:ind w:left="0"/>
              <w:jc w:val="both"/>
              <w:rPr>
                <w:rFonts w:ascii="Times New Roman" w:eastAsia="Times New Roman" w:hAnsi="Times New Roman"/>
                <w:lang w:val="uk-UA" w:eastAsia="ru-RU"/>
              </w:rPr>
            </w:pPr>
            <w:r w:rsidRPr="00F9272D">
              <w:rPr>
                <w:rFonts w:ascii="Times New Roman" w:eastAsia="Times New Roman" w:hAnsi="Times New Roman"/>
                <w:color w:val="000000"/>
                <w:lang w:val="uk-UA" w:eastAsia="ru-RU"/>
              </w:rPr>
              <w:t>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Забезпечення тендерної пропозиції</w:t>
            </w:r>
          </w:p>
        </w:tc>
        <w:tc>
          <w:tcPr>
            <w:tcW w:w="3300" w:type="pct"/>
            <w:shd w:val="clear" w:color="auto" w:fill="FFFFFF"/>
            <w:tcMar>
              <w:top w:w="28" w:type="dxa"/>
              <w:left w:w="28" w:type="dxa"/>
              <w:bottom w:w="28" w:type="dxa"/>
              <w:right w:w="28" w:type="dxa"/>
            </w:tcMar>
            <w:hideMark/>
          </w:tcPr>
          <w:p w:rsidR="00897BF9" w:rsidRPr="009D5741" w:rsidRDefault="00FC63A3"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Забезпечення тендерної пропозиції не вимагається.</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Умови повернення чи неповернення забезпечення тендерної пропозиції</w:t>
            </w:r>
          </w:p>
        </w:tc>
        <w:tc>
          <w:tcPr>
            <w:tcW w:w="3300" w:type="pct"/>
            <w:shd w:val="clear" w:color="auto" w:fill="FFFFFF"/>
            <w:tcMar>
              <w:top w:w="28" w:type="dxa"/>
              <w:left w:w="28" w:type="dxa"/>
              <w:bottom w:w="28" w:type="dxa"/>
              <w:right w:w="28" w:type="dxa"/>
            </w:tcMar>
            <w:hideMark/>
          </w:tcPr>
          <w:p w:rsidR="00B413F2" w:rsidRPr="009D5741" w:rsidRDefault="000511E8"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Забезпечення тендерної пропозиції не вимагається</w:t>
            </w:r>
          </w:p>
        </w:tc>
      </w:tr>
      <w:tr w:rsidR="00B413F2" w:rsidRPr="00C458E0"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Строк, протягом якого тендерні пропозиції є дійсними</w:t>
            </w:r>
          </w:p>
        </w:tc>
        <w:tc>
          <w:tcPr>
            <w:tcW w:w="3300" w:type="pct"/>
            <w:shd w:val="clear" w:color="auto" w:fill="FFFFFF"/>
            <w:tcMar>
              <w:top w:w="28" w:type="dxa"/>
              <w:left w:w="28" w:type="dxa"/>
              <w:bottom w:w="28" w:type="dxa"/>
              <w:right w:w="28" w:type="dxa"/>
            </w:tcMar>
            <w:hideMark/>
          </w:tcPr>
          <w:p w:rsidR="00DC0363" w:rsidRPr="009D5741" w:rsidRDefault="000A5534"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Т</w:t>
            </w:r>
            <w:r w:rsidR="00B413F2" w:rsidRPr="009D5741">
              <w:rPr>
                <w:rFonts w:ascii="Times New Roman" w:eastAsia="Times New Roman" w:hAnsi="Times New Roman"/>
                <w:lang w:val="uk-UA" w:eastAsia="ru-RU"/>
              </w:rPr>
              <w:t xml:space="preserve">ендерні пропозиції вважаються дійсними протягом </w:t>
            </w:r>
            <w:r w:rsidR="0097067E">
              <w:rPr>
                <w:rFonts w:ascii="Times New Roman" w:eastAsia="Times New Roman" w:hAnsi="Times New Roman"/>
                <w:lang w:val="uk-UA" w:eastAsia="ru-RU"/>
              </w:rPr>
              <w:t>90</w:t>
            </w:r>
            <w:r w:rsidR="00DC0363" w:rsidRPr="009D5741">
              <w:rPr>
                <w:rFonts w:ascii="Times New Roman" w:eastAsia="Times New Roman" w:hAnsi="Times New Roman"/>
                <w:lang w:val="uk-UA" w:eastAsia="ru-RU"/>
              </w:rPr>
              <w:t xml:space="preserve"> днів із дати кінцевого строку подання тендерних пропозицій</w:t>
            </w:r>
            <w:r w:rsidR="00B413F2" w:rsidRPr="009D5741">
              <w:rPr>
                <w:rFonts w:ascii="Times New Roman" w:eastAsia="Times New Roman" w:hAnsi="Times New Roman"/>
                <w:lang w:val="uk-UA" w:eastAsia="ru-RU"/>
              </w:rPr>
              <w:t xml:space="preserve">. </w:t>
            </w:r>
          </w:p>
          <w:p w:rsidR="00E94849" w:rsidRPr="009D5741" w:rsidRDefault="00E94849"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9D5741" w:rsidRDefault="00E94849"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9D5741" w:rsidRDefault="00E94849" w:rsidP="00A15648">
            <w:pPr>
              <w:pStyle w:val="a4"/>
              <w:numPr>
                <w:ilvl w:val="0"/>
                <w:numId w:val="4"/>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E94849" w:rsidRPr="009D5741" w:rsidRDefault="00E94849" w:rsidP="00A15648">
            <w:pPr>
              <w:pStyle w:val="a4"/>
              <w:numPr>
                <w:ilvl w:val="0"/>
                <w:numId w:val="4"/>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9D5741" w:rsidRDefault="00E94849"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458E0"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Кваліфікаційні критерії до учасників та вимоги, установлені статтею 17 Закону</w:t>
            </w:r>
          </w:p>
        </w:tc>
        <w:tc>
          <w:tcPr>
            <w:tcW w:w="3300" w:type="pct"/>
            <w:shd w:val="clear" w:color="auto" w:fill="FFFFFF"/>
            <w:tcMar>
              <w:top w:w="28" w:type="dxa"/>
              <w:left w:w="28" w:type="dxa"/>
              <w:bottom w:w="28" w:type="dxa"/>
              <w:right w:w="28" w:type="dxa"/>
            </w:tcMar>
            <w:hideMark/>
          </w:tcPr>
          <w:p w:rsidR="00B413F2" w:rsidRPr="0097067E" w:rsidRDefault="0097067E" w:rsidP="00A15648">
            <w:pPr>
              <w:spacing w:after="0" w:line="240" w:lineRule="auto"/>
              <w:jc w:val="both"/>
              <w:rPr>
                <w:rFonts w:ascii="Times New Roman" w:eastAsia="Times New Roman" w:hAnsi="Times New Roman"/>
                <w:lang w:val="uk-UA" w:eastAsia="ru-RU"/>
              </w:rPr>
            </w:pPr>
            <w:r w:rsidRPr="0097067E">
              <w:rPr>
                <w:rFonts w:ascii="Times New Roman" w:hAnsi="Times New Roman"/>
                <w:shd w:val="clear" w:color="auto" w:fill="FFFFFF"/>
                <w:lang w:val="uk-UA"/>
              </w:rPr>
              <w:t>Відповідно до пункт</w:t>
            </w:r>
            <w:r w:rsidR="00C87B46">
              <w:rPr>
                <w:rFonts w:ascii="Times New Roman" w:hAnsi="Times New Roman"/>
                <w:shd w:val="clear" w:color="auto" w:fill="FFFFFF"/>
                <w:lang w:val="uk-UA"/>
              </w:rPr>
              <w:t>ів 29 та</w:t>
            </w:r>
            <w:r w:rsidRPr="0097067E">
              <w:rPr>
                <w:rFonts w:ascii="Times New Roman" w:hAnsi="Times New Roman"/>
                <w:shd w:val="clear" w:color="auto" w:fill="FFFFFF"/>
                <w:lang w:val="uk-UA"/>
              </w:rPr>
              <w:t xml:space="preserve">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w:t>
            </w:r>
            <w:r w:rsidRPr="0097067E">
              <w:rPr>
                <w:rFonts w:ascii="Times New Roman" w:hAnsi="Times New Roman"/>
                <w:shd w:val="clear" w:color="auto" w:fill="FFFFFF"/>
              </w:rPr>
              <w:t> </w:t>
            </w:r>
            <w:r w:rsidRPr="0097067E">
              <w:rPr>
                <w:rFonts w:ascii="Times New Roman" w:hAnsi="Times New Roman"/>
                <w:shd w:val="clear" w:color="auto" w:fill="FFFFFF"/>
                <w:lang w:val="uk-UA"/>
              </w:rPr>
              <w:t xml:space="preserve">статтею </w:t>
            </w:r>
            <w:r w:rsidRPr="0097067E">
              <w:rPr>
                <w:rFonts w:ascii="Times New Roman" w:hAnsi="Times New Roman"/>
                <w:shd w:val="clear" w:color="auto" w:fill="FFFFFF"/>
              </w:rPr>
              <w:t>16 Закону</w:t>
            </w:r>
            <w:r w:rsidR="00DC0363" w:rsidRPr="0097067E">
              <w:rPr>
                <w:rFonts w:ascii="Times New Roman" w:eastAsia="Times New Roman" w:hAnsi="Times New Roman"/>
                <w:lang w:val="uk-UA" w:eastAsia="ru-RU"/>
              </w:rPr>
              <w:t>.</w:t>
            </w:r>
          </w:p>
          <w:p w:rsidR="00DC0363" w:rsidRPr="009D5741" w:rsidRDefault="00DC0363"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00E94849" w:rsidRPr="009D5741">
              <w:rPr>
                <w:rFonts w:ascii="Times New Roman" w:eastAsia="Times New Roman" w:hAnsi="Times New Roman"/>
                <w:lang w:val="uk-UA" w:eastAsia="ru-RU"/>
              </w:rPr>
              <w:t xml:space="preserve">(крім пункту 13 частини першої статті 17 Закону) </w:t>
            </w:r>
            <w:r w:rsidRPr="009D5741">
              <w:rPr>
                <w:rFonts w:ascii="Times New Roman" w:eastAsia="Times New Roman" w:hAnsi="Times New Roman"/>
                <w:lang w:val="uk-UA" w:eastAsia="ru-RU"/>
              </w:rPr>
              <w:t xml:space="preserve">та спосіб підтвердження спосіб підтвердження відповідності учасників викладений у </w:t>
            </w:r>
            <w:r w:rsidRPr="007B217B">
              <w:rPr>
                <w:rFonts w:ascii="Times New Roman" w:eastAsia="Times New Roman" w:hAnsi="Times New Roman"/>
                <w:b/>
                <w:lang w:val="uk-UA" w:eastAsia="ru-RU"/>
              </w:rPr>
              <w:t xml:space="preserve">Додатку № </w:t>
            </w:r>
            <w:r w:rsidR="004E76E2">
              <w:rPr>
                <w:rFonts w:ascii="Times New Roman" w:eastAsia="Times New Roman" w:hAnsi="Times New Roman"/>
                <w:b/>
                <w:lang w:val="uk-UA" w:eastAsia="ru-RU"/>
              </w:rPr>
              <w:t>3</w:t>
            </w:r>
            <w:r w:rsidRPr="009D5741">
              <w:rPr>
                <w:rFonts w:ascii="Times New Roman" w:eastAsia="Times New Roman" w:hAnsi="Times New Roman"/>
                <w:lang w:val="uk-UA" w:eastAsia="ru-RU"/>
              </w:rPr>
              <w:t>.</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300" w:type="pct"/>
            <w:shd w:val="clear" w:color="auto" w:fill="FFFFFF"/>
            <w:tcMar>
              <w:top w:w="28" w:type="dxa"/>
              <w:left w:w="28" w:type="dxa"/>
              <w:bottom w:w="28" w:type="dxa"/>
              <w:right w:w="28" w:type="dxa"/>
            </w:tcMar>
            <w:hideMark/>
          </w:tcPr>
          <w:p w:rsidR="00B413F2" w:rsidRPr="009D5741" w:rsidRDefault="00DC0363"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0B63B7">
              <w:rPr>
                <w:rFonts w:ascii="Times New Roman" w:eastAsia="Times New Roman" w:hAnsi="Times New Roman"/>
                <w:b/>
                <w:lang w:val="uk-UA" w:eastAsia="ru-RU"/>
              </w:rPr>
              <w:t xml:space="preserve">Додатку № </w:t>
            </w:r>
            <w:r w:rsidR="000B63B7" w:rsidRPr="000B63B7">
              <w:rPr>
                <w:rFonts w:ascii="Times New Roman" w:eastAsia="Times New Roman" w:hAnsi="Times New Roman"/>
                <w:b/>
                <w:lang w:val="uk-UA" w:eastAsia="ru-RU"/>
              </w:rPr>
              <w:t>1</w:t>
            </w:r>
            <w:r w:rsidRPr="009D5741">
              <w:rPr>
                <w:rFonts w:ascii="Times New Roman" w:eastAsia="Times New Roman" w:hAnsi="Times New Roman"/>
                <w:lang w:val="uk-UA" w:eastAsia="ru-RU"/>
              </w:rPr>
              <w:t>.</w:t>
            </w:r>
          </w:p>
        </w:tc>
      </w:tr>
      <w:tr w:rsidR="00F4244D" w:rsidRPr="00C458E0" w:rsidTr="00ED5767">
        <w:tc>
          <w:tcPr>
            <w:tcW w:w="300" w:type="pct"/>
            <w:shd w:val="clear" w:color="auto" w:fill="FFFFFF"/>
            <w:tcMar>
              <w:top w:w="28" w:type="dxa"/>
              <w:left w:w="28" w:type="dxa"/>
              <w:bottom w:w="28" w:type="dxa"/>
              <w:right w:w="28" w:type="dxa"/>
            </w:tcMar>
          </w:tcPr>
          <w:p w:rsidR="00F4244D" w:rsidRPr="00B413F2" w:rsidRDefault="00F4244D" w:rsidP="00A1564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00" w:type="pct"/>
            <w:shd w:val="clear" w:color="auto" w:fill="FFFFFF"/>
            <w:tcMar>
              <w:top w:w="28" w:type="dxa"/>
              <w:left w:w="28" w:type="dxa"/>
              <w:bottom w:w="28" w:type="dxa"/>
              <w:right w:w="28" w:type="dxa"/>
            </w:tcMar>
          </w:tcPr>
          <w:p w:rsidR="00F4244D" w:rsidRPr="00F4244D" w:rsidRDefault="00F4244D" w:rsidP="00A15648">
            <w:pPr>
              <w:spacing w:after="0" w:line="240" w:lineRule="auto"/>
              <w:rPr>
                <w:rFonts w:ascii="Times New Roman" w:eastAsia="Times New Roman" w:hAnsi="Times New Roman"/>
                <w:lang w:val="uk-UA" w:eastAsia="ru-RU"/>
              </w:rPr>
            </w:pPr>
            <w:r w:rsidRPr="00F4244D">
              <w:rPr>
                <w:rFonts w:ascii="Times New Roman" w:eastAsia="Times New Roman" w:hAnsi="Times New Roman"/>
                <w:bCs/>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00" w:type="pct"/>
            <w:shd w:val="clear" w:color="auto" w:fill="FFFFFF"/>
            <w:tcMar>
              <w:top w:w="28" w:type="dxa"/>
              <w:left w:w="28" w:type="dxa"/>
              <w:bottom w:w="28" w:type="dxa"/>
              <w:right w:w="28" w:type="dxa"/>
            </w:tcMar>
          </w:tcPr>
          <w:p w:rsidR="00F4244D" w:rsidRPr="00F4244D" w:rsidRDefault="00F4244D" w:rsidP="00A15648">
            <w:pPr>
              <w:spacing w:after="0" w:line="240" w:lineRule="auto"/>
              <w:jc w:val="both"/>
              <w:rPr>
                <w:rFonts w:ascii="Times New Roman" w:eastAsia="Times New Roman" w:hAnsi="Times New Roman"/>
                <w:lang w:val="uk-UA" w:eastAsia="ru-RU"/>
              </w:rPr>
            </w:pPr>
            <w:r w:rsidRPr="00F4244D">
              <w:rPr>
                <w:rFonts w:ascii="Times New Roman" w:eastAsia="Times New Roman" w:hAnsi="Times New Roman"/>
                <w:color w:val="000000"/>
                <w:lang w:val="uk-UA"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4244D" w:rsidRPr="00F4244D" w:rsidRDefault="00F4244D" w:rsidP="00A15648">
            <w:pPr>
              <w:spacing w:after="0" w:line="240" w:lineRule="auto"/>
              <w:jc w:val="both"/>
              <w:rPr>
                <w:rFonts w:ascii="Times New Roman" w:eastAsia="Times New Roman" w:hAnsi="Times New Roman"/>
                <w:lang w:val="uk-UA" w:eastAsia="ru-RU"/>
              </w:rPr>
            </w:pPr>
            <w:r w:rsidRPr="00F4244D">
              <w:rPr>
                <w:rFonts w:ascii="Times New Roman" w:eastAsia="Times New Roman" w:hAnsi="Times New Roman"/>
                <w:color w:val="000000"/>
                <w:lang w:val="uk-UA"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F4244D" w:rsidRPr="00065006" w:rsidRDefault="00F4244D" w:rsidP="00A15648">
            <w:pPr>
              <w:spacing w:after="0" w:line="240" w:lineRule="auto"/>
              <w:jc w:val="both"/>
              <w:rPr>
                <w:rFonts w:ascii="Times New Roman" w:eastAsia="Times New Roman" w:hAnsi="Times New Roman"/>
                <w:color w:val="000000"/>
                <w:lang w:val="uk-UA" w:eastAsia="ru-RU"/>
              </w:rPr>
            </w:pPr>
            <w:r w:rsidRPr="00F4244D">
              <w:rPr>
                <w:rFonts w:ascii="Times New Roman" w:eastAsia="Times New Roman" w:hAnsi="Times New Roman"/>
                <w:color w:val="000000"/>
                <w:lang w:val="uk-UA"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w:t>
            </w:r>
            <w:r w:rsidR="00065006">
              <w:rPr>
                <w:rFonts w:ascii="Times New Roman" w:eastAsia="Times New Roman" w:hAnsi="Times New Roman"/>
                <w:color w:val="000000"/>
                <w:lang w:val="uk-UA" w:eastAsia="ru-RU"/>
              </w:rPr>
              <w:t>ентним вимогам.</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F4244D" w:rsidP="00A1564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 xml:space="preserve">Інформація </w:t>
            </w:r>
            <w:r w:rsidR="00C961FE" w:rsidRPr="009D5741">
              <w:rPr>
                <w:rFonts w:ascii="Times New Roman" w:eastAsia="Times New Roman" w:hAnsi="Times New Roman"/>
                <w:lang w:val="uk-UA" w:eastAsia="ru-RU"/>
              </w:rPr>
              <w:t>про субпідрядника / співвиконавця</w:t>
            </w:r>
          </w:p>
        </w:tc>
        <w:tc>
          <w:tcPr>
            <w:tcW w:w="3300" w:type="pct"/>
            <w:shd w:val="clear" w:color="auto" w:fill="FFFFFF"/>
            <w:tcMar>
              <w:top w:w="28" w:type="dxa"/>
              <w:left w:w="28" w:type="dxa"/>
              <w:bottom w:w="28" w:type="dxa"/>
              <w:right w:w="28" w:type="dxa"/>
            </w:tcMar>
            <w:hideMark/>
          </w:tcPr>
          <w:p w:rsidR="00016C3E" w:rsidRPr="009D5741" w:rsidRDefault="00016C3E"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458E0" w:rsidTr="00ED5767">
        <w:tc>
          <w:tcPr>
            <w:tcW w:w="300" w:type="pct"/>
            <w:shd w:val="clear" w:color="auto" w:fill="FFFFFF"/>
            <w:tcMar>
              <w:top w:w="28" w:type="dxa"/>
              <w:left w:w="28" w:type="dxa"/>
              <w:bottom w:w="28" w:type="dxa"/>
              <w:right w:w="28" w:type="dxa"/>
            </w:tcMar>
            <w:hideMark/>
          </w:tcPr>
          <w:p w:rsidR="00B413F2" w:rsidRPr="00B413F2" w:rsidRDefault="00F4244D" w:rsidP="00A1564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00" w:type="pct"/>
            <w:shd w:val="clear" w:color="auto" w:fill="FFFFFF"/>
            <w:tcMar>
              <w:top w:w="28" w:type="dxa"/>
              <w:left w:w="28" w:type="dxa"/>
              <w:bottom w:w="28" w:type="dxa"/>
              <w:right w:w="28" w:type="dxa"/>
            </w:tcMar>
            <w:hideMark/>
          </w:tcPr>
          <w:p w:rsidR="00B413F2" w:rsidRPr="009D5741" w:rsidRDefault="000A5534"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В</w:t>
            </w:r>
            <w:r w:rsidR="00B413F2" w:rsidRPr="009D5741">
              <w:rPr>
                <w:rFonts w:ascii="Times New Roman" w:eastAsia="Times New Roman" w:hAnsi="Times New Roman"/>
                <w:lang w:val="uk-UA" w:eastAsia="ru-RU"/>
              </w:rPr>
              <w:t>несення змін або відкликання тендерної пропозиції учасником</w:t>
            </w:r>
          </w:p>
        </w:tc>
        <w:tc>
          <w:tcPr>
            <w:tcW w:w="3300" w:type="pct"/>
            <w:shd w:val="clear" w:color="auto" w:fill="FFFFFF"/>
            <w:tcMar>
              <w:top w:w="28" w:type="dxa"/>
              <w:left w:w="28" w:type="dxa"/>
              <w:bottom w:w="28" w:type="dxa"/>
              <w:right w:w="28" w:type="dxa"/>
            </w:tcMar>
            <w:hideMark/>
          </w:tcPr>
          <w:p w:rsidR="00B413F2" w:rsidRPr="009D5741" w:rsidRDefault="00016C3E"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9D5741" w:rsidTr="00ED5767">
        <w:tc>
          <w:tcPr>
            <w:tcW w:w="300" w:type="pct"/>
            <w:shd w:val="clear" w:color="auto" w:fill="FFFFFF"/>
            <w:tcMar>
              <w:top w:w="28" w:type="dxa"/>
              <w:left w:w="28" w:type="dxa"/>
              <w:bottom w:w="28" w:type="dxa"/>
              <w:right w:w="28" w:type="dxa"/>
            </w:tcMar>
          </w:tcPr>
          <w:p w:rsidR="007654DA" w:rsidRPr="00B413F2" w:rsidRDefault="00F4244D" w:rsidP="00A1564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1400" w:type="pct"/>
            <w:shd w:val="clear" w:color="auto" w:fill="FFFFFF"/>
            <w:tcMar>
              <w:top w:w="28" w:type="dxa"/>
              <w:left w:w="28" w:type="dxa"/>
              <w:bottom w:w="28" w:type="dxa"/>
              <w:right w:w="28" w:type="dxa"/>
            </w:tcMar>
          </w:tcPr>
          <w:p w:rsidR="007654DA" w:rsidRPr="009D5741" w:rsidRDefault="00F02946"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Ступі</w:t>
            </w:r>
            <w:r w:rsidR="007654DA" w:rsidRPr="009D5741">
              <w:rPr>
                <w:rFonts w:ascii="Times New Roman" w:eastAsia="Times New Roman" w:hAnsi="Times New Roman"/>
                <w:lang w:val="uk-UA" w:eastAsia="ru-RU"/>
              </w:rPr>
              <w:t>нь локалізації виробництва</w:t>
            </w:r>
          </w:p>
        </w:tc>
        <w:tc>
          <w:tcPr>
            <w:tcW w:w="3300" w:type="pct"/>
            <w:shd w:val="clear" w:color="auto" w:fill="FFFFFF"/>
            <w:tcMar>
              <w:top w:w="28" w:type="dxa"/>
              <w:left w:w="28" w:type="dxa"/>
              <w:bottom w:w="28" w:type="dxa"/>
              <w:right w:w="28" w:type="dxa"/>
            </w:tcMar>
          </w:tcPr>
          <w:p w:rsidR="007654DA" w:rsidRPr="009D5741" w:rsidRDefault="00FC63A3"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Не застосовується </w:t>
            </w:r>
          </w:p>
        </w:tc>
      </w:tr>
      <w:tr w:rsidR="00B413F2" w:rsidRPr="009D5741" w:rsidTr="00ED5767">
        <w:tc>
          <w:tcPr>
            <w:tcW w:w="5000" w:type="pct"/>
            <w:gridSpan w:val="3"/>
            <w:shd w:val="clear" w:color="auto" w:fill="FFFFFF"/>
            <w:tcMar>
              <w:top w:w="28" w:type="dxa"/>
              <w:left w:w="28" w:type="dxa"/>
              <w:bottom w:w="28" w:type="dxa"/>
              <w:right w:w="28" w:type="dxa"/>
            </w:tcMar>
            <w:hideMark/>
          </w:tcPr>
          <w:p w:rsidR="00B413F2" w:rsidRPr="009D5741" w:rsidRDefault="001A66E0" w:rsidP="00A15648">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Розділ І</w:t>
            </w:r>
            <w:r>
              <w:rPr>
                <w:rFonts w:ascii="Times New Roman" w:eastAsia="Times New Roman" w:hAnsi="Times New Roman"/>
                <w:b/>
                <w:bCs/>
                <w:lang w:val="en-US" w:eastAsia="ru-RU"/>
              </w:rPr>
              <w:t>V</w:t>
            </w:r>
            <w:r>
              <w:rPr>
                <w:rFonts w:ascii="Times New Roman" w:eastAsia="Times New Roman" w:hAnsi="Times New Roman"/>
                <w:b/>
                <w:bCs/>
                <w:lang w:val="uk-UA" w:eastAsia="ru-RU"/>
              </w:rPr>
              <w:t xml:space="preserve">. </w:t>
            </w:r>
            <w:r w:rsidR="00B413F2" w:rsidRPr="009D5741">
              <w:rPr>
                <w:rFonts w:ascii="Times New Roman" w:eastAsia="Times New Roman" w:hAnsi="Times New Roman"/>
                <w:b/>
                <w:bCs/>
                <w:lang w:val="uk-UA" w:eastAsia="ru-RU"/>
              </w:rPr>
              <w:t>Подання та розкриття тендерної пропозиції</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Кінцевий строк подання тендерної пропозиції</w:t>
            </w:r>
          </w:p>
        </w:tc>
        <w:tc>
          <w:tcPr>
            <w:tcW w:w="3300" w:type="pct"/>
            <w:shd w:val="clear" w:color="auto" w:fill="FFFFFF"/>
            <w:tcMar>
              <w:top w:w="28" w:type="dxa"/>
              <w:left w:w="28" w:type="dxa"/>
              <w:bottom w:w="28" w:type="dxa"/>
              <w:right w:w="28" w:type="dxa"/>
            </w:tcMar>
            <w:hideMark/>
          </w:tcPr>
          <w:p w:rsidR="00502948" w:rsidRPr="00D0790A" w:rsidRDefault="000A5534"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К</w:t>
            </w:r>
            <w:r w:rsidR="00B413F2" w:rsidRPr="009D5741">
              <w:rPr>
                <w:rFonts w:ascii="Times New Roman" w:eastAsia="Times New Roman" w:hAnsi="Times New Roman"/>
                <w:lang w:val="uk-UA" w:eastAsia="ru-RU"/>
              </w:rPr>
              <w:t>інцевий строк подання тендерних пропозицій</w:t>
            </w:r>
            <w:r w:rsidR="00016C3E" w:rsidRPr="009D5741">
              <w:rPr>
                <w:rFonts w:ascii="Times New Roman" w:eastAsia="Times New Roman" w:hAnsi="Times New Roman"/>
                <w:lang w:val="uk-UA" w:eastAsia="ru-RU"/>
              </w:rPr>
              <w:t xml:space="preserve">: </w:t>
            </w:r>
            <w:r w:rsidR="00D0790A" w:rsidRPr="00D0790A">
              <w:rPr>
                <w:rFonts w:ascii="Times New Roman" w:eastAsia="Times New Roman" w:hAnsi="Times New Roman"/>
                <w:b/>
                <w:lang w:val="uk-UA" w:eastAsia="ru-RU"/>
              </w:rPr>
              <w:t>0</w:t>
            </w:r>
            <w:r w:rsidR="00C87B46">
              <w:rPr>
                <w:rFonts w:ascii="Times New Roman" w:eastAsia="Times New Roman" w:hAnsi="Times New Roman"/>
                <w:b/>
                <w:lang w:val="uk-UA" w:eastAsia="ru-RU"/>
              </w:rPr>
              <w:t>9</w:t>
            </w:r>
            <w:r w:rsidR="00D0790A" w:rsidRPr="00D0790A">
              <w:rPr>
                <w:rFonts w:ascii="Times New Roman" w:eastAsia="Times New Roman" w:hAnsi="Times New Roman"/>
                <w:b/>
                <w:lang w:val="uk-UA" w:eastAsia="ru-RU"/>
              </w:rPr>
              <w:t>.02.</w:t>
            </w:r>
            <w:r w:rsidR="00FA6B4D" w:rsidRPr="00D0790A">
              <w:rPr>
                <w:rFonts w:ascii="Times New Roman" w:eastAsia="Times New Roman" w:hAnsi="Times New Roman"/>
                <w:b/>
                <w:lang w:val="uk-UA" w:eastAsia="ru-RU"/>
              </w:rPr>
              <w:t>2023</w:t>
            </w:r>
            <w:r w:rsidR="00D84239" w:rsidRPr="00D0790A">
              <w:rPr>
                <w:rFonts w:ascii="Times New Roman" w:eastAsia="Times New Roman" w:hAnsi="Times New Roman"/>
                <w:b/>
                <w:lang w:val="uk-UA" w:eastAsia="ru-RU"/>
              </w:rPr>
              <w:t xml:space="preserve"> рок</w:t>
            </w:r>
            <w:r w:rsidR="00D0790A" w:rsidRPr="00D0790A">
              <w:rPr>
                <w:rFonts w:ascii="Times New Roman" w:eastAsia="Times New Roman" w:hAnsi="Times New Roman"/>
                <w:b/>
                <w:lang w:val="uk-UA" w:eastAsia="ru-RU"/>
              </w:rPr>
              <w:t>у.</w:t>
            </w:r>
          </w:p>
          <w:p w:rsidR="00E94B83" w:rsidRPr="00E94B83" w:rsidRDefault="00E94B83" w:rsidP="00A15648">
            <w:pPr>
              <w:spacing w:after="0" w:line="240" w:lineRule="auto"/>
              <w:jc w:val="both"/>
              <w:rPr>
                <w:rFonts w:ascii="Times New Roman" w:eastAsia="Times New Roman" w:hAnsi="Times New Roman"/>
                <w:lang w:val="uk-UA" w:eastAsia="ru-RU"/>
              </w:rPr>
            </w:pPr>
            <w:r w:rsidRPr="00E94B83">
              <w:rPr>
                <w:rFonts w:ascii="Times New Roman" w:eastAsia="Times New Roman" w:hAnsi="Times New Roman"/>
                <w:color w:val="000000"/>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13F2" w:rsidRPr="009D5741" w:rsidRDefault="00E94849"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Дата та час розкриття тендерної пропозиції</w:t>
            </w:r>
          </w:p>
        </w:tc>
        <w:tc>
          <w:tcPr>
            <w:tcW w:w="3300" w:type="pct"/>
            <w:shd w:val="clear" w:color="auto" w:fill="FFFFFF"/>
            <w:tcMar>
              <w:top w:w="28" w:type="dxa"/>
              <w:left w:w="28" w:type="dxa"/>
              <w:bottom w:w="28" w:type="dxa"/>
              <w:right w:w="28" w:type="dxa"/>
            </w:tcMar>
            <w:hideMark/>
          </w:tcPr>
          <w:p w:rsidR="00B413F2" w:rsidRPr="00E51D61" w:rsidRDefault="00016C3E"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w:t>
            </w:r>
            <w:r w:rsidRPr="00E51D61">
              <w:rPr>
                <w:rFonts w:ascii="Times New Roman" w:eastAsia="Times New Roman" w:hAnsi="Times New Roman"/>
                <w:lang w:val="uk-UA" w:eastAsia="ru-RU"/>
              </w:rPr>
              <w:t xml:space="preserve">здійснюється автоматично електронною системою закупівель одразу після завершення </w:t>
            </w:r>
            <w:r w:rsidR="00E51D61" w:rsidRPr="00E51D61">
              <w:rPr>
                <w:rFonts w:ascii="Times New Roman" w:eastAsia="Times New Roman" w:hAnsi="Times New Roman"/>
                <w:lang w:val="uk-UA" w:eastAsia="ru-RU"/>
              </w:rPr>
              <w:t>строку подання тендерних пропозицій</w:t>
            </w:r>
            <w:r w:rsidRPr="00E51D61">
              <w:rPr>
                <w:rFonts w:ascii="Times New Roman" w:eastAsia="Times New Roman" w:hAnsi="Times New Roman"/>
                <w:lang w:val="uk-UA" w:eastAsia="ru-RU"/>
              </w:rPr>
              <w:t>.</w:t>
            </w:r>
          </w:p>
          <w:p w:rsidR="00E51D61" w:rsidRPr="00E51D61" w:rsidRDefault="00E51D61" w:rsidP="00A15648">
            <w:pPr>
              <w:spacing w:after="0" w:line="240" w:lineRule="auto"/>
              <w:jc w:val="both"/>
              <w:rPr>
                <w:rFonts w:ascii="Times New Roman" w:eastAsia="Times New Roman" w:hAnsi="Times New Roman"/>
                <w:lang w:val="uk-UA" w:eastAsia="ru-RU"/>
              </w:rPr>
            </w:pPr>
            <w:r w:rsidRPr="00E51D61">
              <w:rPr>
                <w:rFonts w:ascii="Times New Roman" w:hAnsi="Times New Roman"/>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44F88" w:rsidRPr="00E51D61" w:rsidRDefault="00E51D61" w:rsidP="00A15648">
            <w:pPr>
              <w:spacing w:after="0" w:line="240" w:lineRule="auto"/>
              <w:jc w:val="both"/>
              <w:rPr>
                <w:rFonts w:ascii="Times New Roman" w:eastAsia="Times New Roman" w:hAnsi="Times New Roman"/>
                <w:lang w:val="uk-UA" w:eastAsia="ru-RU"/>
              </w:rPr>
            </w:pPr>
            <w:r w:rsidRPr="00E51D61">
              <w:rPr>
                <w:rFonts w:ascii="Times New Roman" w:hAnsi="Times New Roman"/>
                <w:shd w:val="clear" w:color="auto" w:fill="FFFFFF"/>
              </w:rPr>
              <w:t xml:space="preserve">Протокол розкриття тендерних пропозицій формується та оприлюднюється електронною системою закупівель автоматично в </w:t>
            </w:r>
            <w:r w:rsidRPr="00E51D61">
              <w:rPr>
                <w:rFonts w:ascii="Times New Roman" w:hAnsi="Times New Roman"/>
                <w:shd w:val="clear" w:color="auto" w:fill="FFFFFF"/>
              </w:rPr>
              <w:lastRenderedPageBreak/>
              <w:t>день розкриття тендерних пропозицій.</w:t>
            </w:r>
          </w:p>
          <w:p w:rsidR="00244F88" w:rsidRPr="009D5741" w:rsidRDefault="00244F88" w:rsidP="00A15648">
            <w:pPr>
              <w:spacing w:after="0" w:line="240" w:lineRule="auto"/>
              <w:jc w:val="both"/>
              <w:rPr>
                <w:rFonts w:ascii="Times New Roman" w:eastAsia="Times New Roman" w:hAnsi="Times New Roman"/>
                <w:lang w:eastAsia="ru-RU"/>
              </w:rPr>
            </w:pPr>
            <w:r w:rsidRPr="00E51D61">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w:t>
            </w:r>
            <w:r w:rsidRPr="009D5741">
              <w:rPr>
                <w:rFonts w:ascii="Times New Roman" w:eastAsia="Times New Roman" w:hAnsi="Times New Roman"/>
                <w:lang w:val="uk-UA" w:eastAsia="ru-RU"/>
              </w:rPr>
              <w:t xml:space="preserve">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9D5741" w:rsidTr="00ED5767">
        <w:tc>
          <w:tcPr>
            <w:tcW w:w="5000" w:type="pct"/>
            <w:gridSpan w:val="3"/>
            <w:shd w:val="clear" w:color="auto" w:fill="FFFFFF"/>
            <w:tcMar>
              <w:top w:w="28" w:type="dxa"/>
              <w:left w:w="28" w:type="dxa"/>
              <w:bottom w:w="28" w:type="dxa"/>
              <w:right w:w="28" w:type="dxa"/>
            </w:tcMar>
            <w:hideMark/>
          </w:tcPr>
          <w:p w:rsidR="00B413F2" w:rsidRPr="009D5741" w:rsidRDefault="00310C0D" w:rsidP="00A15648">
            <w:pPr>
              <w:tabs>
                <w:tab w:val="left" w:pos="3360"/>
                <w:tab w:val="center" w:pos="4819"/>
              </w:tabs>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w:t>
            </w:r>
            <w:r>
              <w:rPr>
                <w:rFonts w:ascii="Times New Roman" w:eastAsia="Times New Roman" w:hAnsi="Times New Roman"/>
                <w:b/>
                <w:bCs/>
                <w:lang w:val="en-US" w:eastAsia="ru-RU"/>
              </w:rPr>
              <w:t>V</w:t>
            </w:r>
            <w:r w:rsidRPr="00310C0D">
              <w:rPr>
                <w:rFonts w:ascii="Times New Roman" w:eastAsia="Times New Roman" w:hAnsi="Times New Roman"/>
                <w:b/>
                <w:bCs/>
                <w:lang w:eastAsia="ru-RU"/>
              </w:rPr>
              <w:t xml:space="preserve">. </w:t>
            </w:r>
            <w:r w:rsidR="00B413F2" w:rsidRPr="009D5741">
              <w:rPr>
                <w:rFonts w:ascii="Times New Roman" w:eastAsia="Times New Roman" w:hAnsi="Times New Roman"/>
                <w:b/>
                <w:bCs/>
                <w:lang w:val="uk-UA" w:eastAsia="ru-RU"/>
              </w:rPr>
              <w:t>Оцінка тендерної пропозиції</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00" w:type="pct"/>
            <w:shd w:val="clear" w:color="auto" w:fill="FFFFFF"/>
            <w:tcMar>
              <w:top w:w="28" w:type="dxa"/>
              <w:left w:w="28" w:type="dxa"/>
              <w:bottom w:w="28" w:type="dxa"/>
              <w:right w:w="28" w:type="dxa"/>
            </w:tcMar>
            <w:hideMark/>
          </w:tcPr>
          <w:p w:rsidR="00B413F2" w:rsidRPr="009D5741" w:rsidRDefault="000A5534"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300" w:type="pct"/>
            <w:shd w:val="clear" w:color="auto" w:fill="FFFFFF"/>
            <w:tcMar>
              <w:top w:w="28" w:type="dxa"/>
              <w:left w:w="28" w:type="dxa"/>
              <w:bottom w:w="28" w:type="dxa"/>
              <w:right w:w="28" w:type="dxa"/>
            </w:tcMar>
            <w:hideMark/>
          </w:tcPr>
          <w:p w:rsidR="00D94127" w:rsidRPr="00E604CE" w:rsidRDefault="00DB6E3D" w:rsidP="00A15648">
            <w:pPr>
              <w:widowControl w:val="0"/>
              <w:spacing w:after="0" w:line="240" w:lineRule="auto"/>
              <w:jc w:val="both"/>
              <w:rPr>
                <w:rFonts w:ascii="Times New Roman" w:eastAsia="Times New Roman" w:hAnsi="Times New Roman"/>
                <w:lang w:val="uk-UA" w:eastAsia="uk-UA"/>
              </w:rPr>
            </w:pPr>
            <w:r w:rsidRPr="00DB6E3D">
              <w:rPr>
                <w:rFonts w:ascii="Times New Roman" w:hAnsi="Times New Roman"/>
                <w:shd w:val="clear" w:color="auto" w:fill="FFFFFF"/>
              </w:rPr>
              <w:t>Відкриті торги проводяться без застосування електронного аукціону</w:t>
            </w:r>
            <w:r w:rsidR="00D94127" w:rsidRPr="00DB6E3D">
              <w:rPr>
                <w:rFonts w:ascii="Times New Roman" w:eastAsia="Times New Roman" w:hAnsi="Times New Roman"/>
                <w:lang w:val="uk-UA" w:eastAsia="uk-UA"/>
              </w:rPr>
              <w:t>.</w:t>
            </w:r>
          </w:p>
          <w:p w:rsidR="00E604CE" w:rsidRPr="00E604CE" w:rsidRDefault="00E604CE" w:rsidP="00A15648">
            <w:pPr>
              <w:widowControl w:val="0"/>
              <w:spacing w:after="0" w:line="240" w:lineRule="auto"/>
              <w:jc w:val="both"/>
              <w:rPr>
                <w:rFonts w:ascii="Times New Roman" w:eastAsia="Times New Roman" w:hAnsi="Times New Roman"/>
                <w:lang w:val="uk-UA" w:eastAsia="uk-UA"/>
              </w:rPr>
            </w:pPr>
            <w:r w:rsidRPr="00E604CE">
              <w:rPr>
                <w:rFonts w:ascii="Times New Roman" w:hAnsi="Times New Roman"/>
                <w:shd w:val="clear" w:color="auto" w:fill="FFFFFF"/>
              </w:rPr>
              <w:t xml:space="preserve">Електронною системою закупівель </w:t>
            </w:r>
            <w:proofErr w:type="gramStart"/>
            <w:r w:rsidRPr="00E604CE">
              <w:rPr>
                <w:rFonts w:ascii="Times New Roman" w:hAnsi="Times New Roman"/>
                <w:shd w:val="clear" w:color="auto" w:fill="FFFFFF"/>
              </w:rPr>
              <w:t>п</w:t>
            </w:r>
            <w:proofErr w:type="gramEnd"/>
            <w:r w:rsidRPr="00E604CE">
              <w:rPr>
                <w:rFonts w:ascii="Times New Roman" w:hAnsi="Times New Roman"/>
                <w:shd w:val="clear" w:color="auto" w:fill="FFFFFF"/>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604CE" w:rsidRPr="00E604CE" w:rsidRDefault="00E604CE" w:rsidP="00A15648">
            <w:pPr>
              <w:widowControl w:val="0"/>
              <w:spacing w:after="0" w:line="240" w:lineRule="auto"/>
              <w:jc w:val="both"/>
              <w:rPr>
                <w:rFonts w:ascii="Times New Roman" w:eastAsia="Times New Roman" w:hAnsi="Times New Roman"/>
                <w:lang w:val="uk-UA" w:eastAsia="uk-UA"/>
              </w:rPr>
            </w:pPr>
            <w:r w:rsidRPr="00E604CE">
              <w:rPr>
                <w:rFonts w:ascii="Times New Roman" w:hAnsi="Times New Roman"/>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DB6E3D" w:rsidRPr="00DB6E3D" w:rsidRDefault="00DB6E3D" w:rsidP="00A15648">
            <w:pPr>
              <w:widowControl w:val="0"/>
              <w:spacing w:after="0" w:line="240" w:lineRule="auto"/>
              <w:jc w:val="both"/>
              <w:rPr>
                <w:rFonts w:ascii="Times New Roman" w:hAnsi="Times New Roman"/>
                <w:shd w:val="clear" w:color="auto" w:fill="FFFFFF"/>
                <w:lang w:val="uk-UA"/>
              </w:rPr>
            </w:pPr>
            <w:r w:rsidRPr="00E604CE">
              <w:rPr>
                <w:rFonts w:ascii="Times New Roman" w:hAnsi="Times New Roman"/>
                <w:shd w:val="clear" w:color="auto" w:fill="FFFFFF"/>
                <w:lang w:val="uk-UA"/>
              </w:rPr>
              <w:t>Оцінка тендерної пропозиції проводиться</w:t>
            </w:r>
            <w:r w:rsidRPr="00DB6E3D">
              <w:rPr>
                <w:rFonts w:ascii="Times New Roman" w:hAnsi="Times New Roman"/>
                <w:shd w:val="clear" w:color="auto" w:fill="FFFFFF"/>
                <w:lang w:val="uk-UA"/>
              </w:rPr>
              <w:t xml:space="preserve">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B6E3D" w:rsidRDefault="00DB6E3D" w:rsidP="00A15648">
            <w:pPr>
              <w:widowControl w:val="0"/>
              <w:spacing w:after="0" w:line="240" w:lineRule="auto"/>
              <w:jc w:val="both"/>
              <w:rPr>
                <w:rFonts w:ascii="Times New Roman" w:hAnsi="Times New Roman"/>
                <w:shd w:val="clear" w:color="auto" w:fill="FFFFFF"/>
                <w:lang w:val="uk-UA"/>
              </w:rPr>
            </w:pPr>
            <w:r w:rsidRPr="00DB6E3D">
              <w:rPr>
                <w:rFonts w:ascii="Times New Roman" w:hAnsi="Times New Roman"/>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05712" w:rsidRPr="00A15648" w:rsidRDefault="00305712" w:rsidP="00305712">
            <w:pPr>
              <w:spacing w:after="0" w:line="240" w:lineRule="auto"/>
              <w:jc w:val="both"/>
              <w:rPr>
                <w:rFonts w:ascii="Times New Roman" w:eastAsia="Times New Roman" w:hAnsi="Times New Roman"/>
                <w:lang w:val="uk-UA" w:eastAsia="ru-RU"/>
              </w:rPr>
            </w:pPr>
            <w:r w:rsidRPr="00A15648">
              <w:rPr>
                <w:rFonts w:ascii="Times New Roman" w:eastAsia="Times New Roman" w:hAnsi="Times New Roman"/>
                <w:lang w:val="uk-UA" w:eastAsia="ru-RU"/>
              </w:rPr>
              <w:t>Єдиний критерій оцінки – Ціна – 100%.</w:t>
            </w:r>
          </w:p>
          <w:p w:rsidR="00261D40" w:rsidRPr="00A15648" w:rsidRDefault="00261D40" w:rsidP="00A15648">
            <w:pPr>
              <w:keepNext/>
              <w:widowControl w:val="0"/>
              <w:spacing w:after="0" w:line="240" w:lineRule="auto"/>
              <w:jc w:val="both"/>
              <w:rPr>
                <w:rFonts w:ascii="Times New Roman" w:eastAsia="Times New Roman" w:hAnsi="Times New Roman"/>
                <w:lang w:val="uk-UA" w:eastAsia="uk-UA"/>
              </w:rPr>
            </w:pPr>
            <w:r w:rsidRPr="00DB6E3D">
              <w:rPr>
                <w:rFonts w:ascii="Times New Roman" w:eastAsia="Times New Roman" w:hAnsi="Times New Roman"/>
                <w:lang w:val="uk-UA" w:eastAsia="uk-UA"/>
              </w:rPr>
              <w:t>Ціна тендерної пропозиції не може перевищувати очікувану вартість предмета закупівлі</w:t>
            </w:r>
            <w:r w:rsidRPr="00A15648">
              <w:rPr>
                <w:rFonts w:ascii="Times New Roman" w:eastAsia="Times New Roman" w:hAnsi="Times New Roman"/>
                <w:lang w:val="uk-UA" w:eastAsia="uk-UA"/>
              </w:rPr>
              <w:t xml:space="preserve">, зазначену в оголошенні про проведення відкритих торгів, з урахуванням абзацу другого пункту 28 </w:t>
            </w:r>
            <w:r w:rsidR="00C91370">
              <w:rPr>
                <w:rFonts w:ascii="Times New Roman" w:eastAsia="Times New Roman" w:hAnsi="Times New Roman"/>
                <w:lang w:val="uk-UA" w:eastAsia="uk-UA"/>
              </w:rPr>
              <w:t>О</w:t>
            </w:r>
            <w:r w:rsidRPr="00A15648">
              <w:rPr>
                <w:rFonts w:ascii="Times New Roman" w:eastAsia="Times New Roman" w:hAnsi="Times New Roman"/>
                <w:lang w:val="uk-UA" w:eastAsia="uk-UA"/>
              </w:rPr>
              <w:t>собливостей.</w:t>
            </w:r>
          </w:p>
          <w:p w:rsidR="00261D40" w:rsidRPr="00A15648" w:rsidRDefault="00261D40" w:rsidP="00A15648">
            <w:pPr>
              <w:spacing w:after="0" w:line="240" w:lineRule="auto"/>
              <w:jc w:val="both"/>
              <w:rPr>
                <w:rFonts w:ascii="Times New Roman" w:eastAsia="Times New Roman" w:hAnsi="Times New Roman"/>
                <w:lang w:val="uk-UA" w:eastAsia="uk-UA"/>
              </w:rPr>
            </w:pPr>
            <w:r w:rsidRPr="00A15648">
              <w:rPr>
                <w:rFonts w:ascii="Times New Roman" w:eastAsia="Times New Roman" w:hAnsi="Times New Roman"/>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60AB" w:rsidRPr="00DB6E3D" w:rsidRDefault="006560AB" w:rsidP="00A15648">
            <w:pPr>
              <w:spacing w:after="0" w:line="240" w:lineRule="auto"/>
              <w:jc w:val="both"/>
              <w:rPr>
                <w:rFonts w:ascii="Times New Roman" w:eastAsia="Times New Roman" w:hAnsi="Times New Roman"/>
                <w:iCs/>
                <w:lang w:val="uk-UA" w:eastAsia="ru-RU"/>
              </w:rPr>
            </w:pPr>
            <w:r w:rsidRPr="00A15648">
              <w:rPr>
                <w:rFonts w:ascii="Times New Roman" w:eastAsia="Times New Roman" w:hAnsi="Times New Roman"/>
                <w:iCs/>
                <w:color w:val="000000"/>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w:t>
            </w:r>
            <w:r w:rsidRPr="00DB6E3D">
              <w:rPr>
                <w:rFonts w:ascii="Times New Roman" w:eastAsia="Times New Roman" w:hAnsi="Times New Roman"/>
                <w:iCs/>
                <w:lang w:val="uk-UA" w:eastAsia="ru-RU"/>
              </w:rPr>
              <w:t>учасником до вартості товарів, робіт або послуг.</w:t>
            </w:r>
          </w:p>
          <w:p w:rsidR="006560AB" w:rsidRPr="00DB6E3D" w:rsidRDefault="00DB6E3D" w:rsidP="00A15648">
            <w:pPr>
              <w:spacing w:after="0" w:line="240" w:lineRule="auto"/>
              <w:jc w:val="both"/>
              <w:rPr>
                <w:rFonts w:ascii="Times New Roman" w:eastAsia="Times New Roman" w:hAnsi="Times New Roman"/>
                <w:iCs/>
                <w:lang w:val="uk-UA" w:eastAsia="ru-RU"/>
              </w:rPr>
            </w:pPr>
            <w:r w:rsidRPr="00DB6E3D">
              <w:rPr>
                <w:rFonts w:ascii="Times New Roman" w:hAnsi="Times New Roman"/>
                <w:shd w:val="clear" w:color="auto" w:fill="FFFFFF"/>
                <w:lang w:val="uk-UA"/>
              </w:rPr>
              <w:t xml:space="preserve">Замовник розглядає тендерну пропозицію, яка визначена найбільш економічно вигідною відповідно до </w:t>
            </w:r>
            <w:r w:rsidR="00C91370">
              <w:rPr>
                <w:rFonts w:ascii="Times New Roman" w:hAnsi="Times New Roman"/>
                <w:shd w:val="clear" w:color="auto" w:fill="FFFFFF"/>
                <w:lang w:val="uk-UA"/>
              </w:rPr>
              <w:t>О</w:t>
            </w:r>
            <w:r w:rsidRPr="00DB6E3D">
              <w:rPr>
                <w:rFonts w:ascii="Times New Roman" w:hAnsi="Times New Roman"/>
                <w:shd w:val="clear" w:color="auto" w:fill="FFFFFF"/>
                <w:lang w:val="uk-UA"/>
              </w:rPr>
              <w:t>собливостей (далі - найбільш економічно вигідна тендерна пропозиція), щодо її відповідності вимогам тендерної документації.</w:t>
            </w:r>
          </w:p>
          <w:p w:rsidR="006560AB" w:rsidRPr="005053C7" w:rsidRDefault="006560AB" w:rsidP="00A15648">
            <w:pPr>
              <w:spacing w:after="0" w:line="240" w:lineRule="auto"/>
              <w:jc w:val="both"/>
              <w:rPr>
                <w:rFonts w:ascii="Times New Roman" w:eastAsia="Times New Roman" w:hAnsi="Times New Roman"/>
                <w:iCs/>
                <w:lang w:val="uk-UA" w:eastAsia="ru-RU"/>
              </w:rPr>
            </w:pPr>
            <w:r w:rsidRPr="00DB6E3D">
              <w:rPr>
                <w:rFonts w:ascii="Times New Roman" w:eastAsia="Times New Roman" w:hAnsi="Times New Roman"/>
                <w:iCs/>
                <w:lang w:val="uk-UA" w:eastAsia="ru-RU"/>
              </w:rPr>
              <w:t>Строк розгляду тендерної пропозиції</w:t>
            </w:r>
            <w:r w:rsidRPr="00A15648">
              <w:rPr>
                <w:rFonts w:ascii="Times New Roman" w:eastAsia="Times New Roman" w:hAnsi="Times New Roman"/>
                <w:iCs/>
                <w:color w:val="000000"/>
                <w:lang w:val="uk-UA" w:eastAsia="ru-RU"/>
              </w:rPr>
              <w:t xml:space="preserve">,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5053C7">
              <w:rPr>
                <w:rFonts w:ascii="Times New Roman" w:eastAsia="Times New Roman" w:hAnsi="Times New Roman"/>
                <w:iCs/>
                <w:lang w:val="uk-UA" w:eastAsia="ru-RU"/>
              </w:rPr>
              <w:t>відповідного рішення.</w:t>
            </w:r>
          </w:p>
          <w:p w:rsidR="006560AB" w:rsidRPr="005053C7" w:rsidRDefault="005053C7" w:rsidP="00A15648">
            <w:pPr>
              <w:spacing w:after="0" w:line="240" w:lineRule="auto"/>
              <w:jc w:val="both"/>
              <w:rPr>
                <w:rFonts w:ascii="Times New Roman" w:eastAsia="Times New Roman" w:hAnsi="Times New Roman"/>
                <w:iCs/>
                <w:lang w:val="uk-UA" w:eastAsia="ru-RU"/>
              </w:rPr>
            </w:pPr>
            <w:r w:rsidRPr="005053C7">
              <w:rPr>
                <w:rFonts w:ascii="Times New Roman" w:hAnsi="Times New Roman"/>
                <w:shd w:val="clear" w:color="auto" w:fill="FFFFFF"/>
                <w:lang w:val="uk-UA"/>
              </w:rPr>
              <w:t xml:space="preserve">У разі відхилення замовником найбільш економічно вигідної тендерної пропозиції відповідно до </w:t>
            </w:r>
            <w:r w:rsidR="00C91370">
              <w:rPr>
                <w:rFonts w:ascii="Times New Roman" w:hAnsi="Times New Roman"/>
                <w:shd w:val="clear" w:color="auto" w:fill="FFFFFF"/>
                <w:lang w:val="uk-UA"/>
              </w:rPr>
              <w:t>О</w:t>
            </w:r>
            <w:r w:rsidRPr="005053C7">
              <w:rPr>
                <w:rFonts w:ascii="Times New Roman" w:hAnsi="Times New Roman"/>
                <w:shd w:val="clear" w:color="auto" w:fill="FFFFFF"/>
                <w:lang w:val="uk-UA"/>
              </w:rPr>
              <w:t xml:space="preserve">собливостей замовник розглядає наступну тендерну пропозицію у списку пропозицій, що </w:t>
            </w:r>
            <w:r w:rsidRPr="005053C7">
              <w:rPr>
                <w:rFonts w:ascii="Times New Roman" w:hAnsi="Times New Roman"/>
                <w:shd w:val="clear" w:color="auto" w:fill="FFFFFF"/>
                <w:lang w:val="uk-UA"/>
              </w:rPr>
              <w:lastRenderedPageBreak/>
              <w:t>розташовані за результатами їх оцінки, починаючи з найкращої, у порядку та строки, визначені Особливостями</w:t>
            </w:r>
            <w:r w:rsidR="006560AB" w:rsidRPr="005053C7">
              <w:rPr>
                <w:rFonts w:ascii="Times New Roman" w:eastAsia="Times New Roman" w:hAnsi="Times New Roman"/>
                <w:iCs/>
                <w:lang w:val="uk-UA" w:eastAsia="ru-RU"/>
              </w:rPr>
              <w:t>.</w:t>
            </w:r>
          </w:p>
          <w:p w:rsidR="006560AB" w:rsidRPr="002026EC" w:rsidRDefault="006560AB" w:rsidP="00A15648">
            <w:pPr>
              <w:spacing w:after="0" w:line="240" w:lineRule="auto"/>
              <w:jc w:val="both"/>
              <w:rPr>
                <w:rFonts w:ascii="Times New Roman" w:eastAsia="Times New Roman" w:hAnsi="Times New Roman"/>
                <w:iCs/>
                <w:color w:val="000000"/>
                <w:lang w:val="uk-UA" w:eastAsia="ru-RU"/>
              </w:rPr>
            </w:pPr>
            <w:r w:rsidRPr="005053C7">
              <w:rPr>
                <w:rFonts w:ascii="Times New Roman" w:eastAsia="Times New Roman" w:hAnsi="Times New Roman"/>
                <w:iCs/>
                <w:lang w:val="uk-UA" w:eastAsia="ru-RU"/>
              </w:rPr>
              <w:t>Замовник та учасники не можуть ініціювати будь-які переговори з питань внесення змін</w:t>
            </w:r>
            <w:r w:rsidRPr="00A15648">
              <w:rPr>
                <w:rFonts w:ascii="Times New Roman" w:eastAsia="Times New Roman" w:hAnsi="Times New Roman"/>
                <w:iCs/>
                <w:color w:val="000000"/>
                <w:lang w:val="uk-UA" w:eastAsia="ru-RU"/>
              </w:rPr>
              <w:t xml:space="preserve"> до змісту або цін</w:t>
            </w:r>
            <w:r w:rsidR="002026EC">
              <w:rPr>
                <w:rFonts w:ascii="Times New Roman" w:eastAsia="Times New Roman" w:hAnsi="Times New Roman"/>
                <w:iCs/>
                <w:color w:val="000000"/>
                <w:lang w:val="uk-UA" w:eastAsia="ru-RU"/>
              </w:rPr>
              <w:t>и поданої тендерної пропозиції.</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highlight w:val="yellow"/>
                <w:lang w:val="uk-UA" w:eastAsia="ru-RU"/>
              </w:rPr>
            </w:pPr>
            <w:r w:rsidRPr="009D5741">
              <w:rPr>
                <w:rFonts w:ascii="Times New Roman" w:eastAsia="Times New Roman" w:hAnsi="Times New Roman"/>
                <w:lang w:val="uk-UA" w:eastAsia="ru-RU"/>
              </w:rPr>
              <w:t>Інша інформація</w:t>
            </w:r>
          </w:p>
        </w:tc>
        <w:tc>
          <w:tcPr>
            <w:tcW w:w="3300" w:type="pct"/>
            <w:shd w:val="clear" w:color="auto" w:fill="FFFFFF"/>
            <w:tcMar>
              <w:top w:w="28" w:type="dxa"/>
              <w:left w:w="28" w:type="dxa"/>
              <w:bottom w:w="28" w:type="dxa"/>
              <w:right w:w="28" w:type="dxa"/>
            </w:tcMar>
            <w:hideMark/>
          </w:tcPr>
          <w:p w:rsidR="00A15648" w:rsidRPr="00427511" w:rsidRDefault="00586C0E" w:rsidP="00A15648">
            <w:pPr>
              <w:spacing w:after="0" w:line="240" w:lineRule="auto"/>
              <w:jc w:val="both"/>
              <w:rPr>
                <w:rFonts w:ascii="Times New Roman" w:eastAsia="Times New Roman" w:hAnsi="Times New Roman"/>
                <w:iCs/>
                <w:lang w:val="uk-UA" w:eastAsia="ru-RU"/>
              </w:rPr>
            </w:pPr>
            <w:r w:rsidRPr="00586C0E">
              <w:rPr>
                <w:rFonts w:ascii="Times New Roman" w:hAnsi="Times New Roman"/>
                <w:shd w:val="clear" w:color="auto" w:fill="FFFFFF"/>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586C0E">
              <w:rPr>
                <w:rFonts w:ascii="Times New Roman" w:hAnsi="Times New Roman"/>
                <w:shd w:val="clear" w:color="auto" w:fill="FFFFFF"/>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w:t>
            </w:r>
            <w:r w:rsidRPr="00427511">
              <w:rPr>
                <w:rFonts w:ascii="Times New Roman" w:hAnsi="Times New Roman"/>
                <w:shd w:val="clear" w:color="auto" w:fill="FFFFFF"/>
              </w:rPr>
              <w:t>тендерні пропозиції щодо предмета закупі</w:t>
            </w:r>
            <w:proofErr w:type="gramStart"/>
            <w:r w:rsidRPr="00427511">
              <w:rPr>
                <w:rFonts w:ascii="Times New Roman" w:hAnsi="Times New Roman"/>
                <w:shd w:val="clear" w:color="auto" w:fill="FFFFFF"/>
              </w:rPr>
              <w:t>вл</w:t>
            </w:r>
            <w:proofErr w:type="gramEnd"/>
            <w:r w:rsidRPr="00427511">
              <w:rPr>
                <w:rFonts w:ascii="Times New Roman" w:hAnsi="Times New Roman"/>
                <w:shd w:val="clear" w:color="auto" w:fill="FFFFFF"/>
              </w:rPr>
              <w:t>і або його частини (лота)</w:t>
            </w:r>
            <w:r w:rsidR="00A15648" w:rsidRPr="00427511">
              <w:rPr>
                <w:rFonts w:ascii="Times New Roman" w:eastAsia="Times New Roman" w:hAnsi="Times New Roman"/>
                <w:iCs/>
                <w:lang w:val="uk-UA" w:eastAsia="ru-RU"/>
              </w:rPr>
              <w:t>.</w:t>
            </w:r>
          </w:p>
          <w:p w:rsidR="00A15648" w:rsidRPr="00427511" w:rsidRDefault="00427511" w:rsidP="00A15648">
            <w:pPr>
              <w:spacing w:after="0" w:line="240" w:lineRule="auto"/>
              <w:jc w:val="both"/>
              <w:rPr>
                <w:rFonts w:ascii="Times New Roman" w:eastAsia="Times New Roman" w:hAnsi="Times New Roman"/>
                <w:iCs/>
                <w:lang w:val="uk-UA" w:eastAsia="ru-RU"/>
              </w:rPr>
            </w:pPr>
            <w:r w:rsidRPr="00427511">
              <w:rPr>
                <w:rFonts w:ascii="Times New Roman" w:hAnsi="Times New Roman"/>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A15648" w:rsidRPr="00427511">
              <w:rPr>
                <w:rFonts w:ascii="Times New Roman" w:eastAsia="Times New Roman" w:hAnsi="Times New Roman"/>
                <w:iCs/>
                <w:lang w:val="uk-UA" w:eastAsia="ru-RU"/>
              </w:rPr>
              <w:t>.</w:t>
            </w:r>
          </w:p>
          <w:p w:rsidR="00A15648" w:rsidRPr="00427511" w:rsidRDefault="00427511" w:rsidP="00A15648">
            <w:pPr>
              <w:spacing w:after="0" w:line="240" w:lineRule="auto"/>
              <w:jc w:val="both"/>
              <w:rPr>
                <w:rFonts w:ascii="Times New Roman" w:eastAsia="Times New Roman" w:hAnsi="Times New Roman"/>
                <w:iCs/>
                <w:lang w:val="uk-UA" w:eastAsia="ru-RU"/>
              </w:rPr>
            </w:pPr>
            <w:r w:rsidRPr="00427511">
              <w:rPr>
                <w:rFonts w:ascii="Times New Roman" w:hAnsi="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r w:rsidR="00A15648" w:rsidRPr="00427511">
              <w:rPr>
                <w:rFonts w:ascii="Times New Roman" w:eastAsia="Times New Roman" w:hAnsi="Times New Roman"/>
                <w:iCs/>
                <w:lang w:val="uk-UA" w:eastAsia="ru-RU"/>
              </w:rPr>
              <w:t>.</w:t>
            </w:r>
          </w:p>
          <w:p w:rsidR="00A15648" w:rsidRPr="00A15648" w:rsidRDefault="00A15648" w:rsidP="00A15648">
            <w:pPr>
              <w:spacing w:after="0" w:line="240" w:lineRule="auto"/>
              <w:jc w:val="both"/>
              <w:rPr>
                <w:rFonts w:ascii="Times New Roman" w:eastAsia="Times New Roman" w:hAnsi="Times New Roman"/>
                <w:iCs/>
                <w:color w:val="000000"/>
                <w:lang w:val="uk-UA" w:eastAsia="ru-RU"/>
              </w:rPr>
            </w:pPr>
            <w:r w:rsidRPr="00427511">
              <w:rPr>
                <w:rFonts w:ascii="Times New Roman" w:eastAsia="Times New Roman" w:hAnsi="Times New Roman"/>
                <w:iCs/>
                <w:lang w:val="uk-UA" w:eastAsia="ru-RU"/>
              </w:rPr>
              <w:t>Обґрунтування аномально низької тендерної пропозиції може містити інформацію</w:t>
            </w:r>
            <w:r w:rsidRPr="00A15648">
              <w:rPr>
                <w:rFonts w:ascii="Times New Roman" w:eastAsia="Times New Roman" w:hAnsi="Times New Roman"/>
                <w:iCs/>
                <w:color w:val="000000"/>
                <w:lang w:val="uk-UA" w:eastAsia="ru-RU"/>
              </w:rPr>
              <w:t xml:space="preserve"> про:</w:t>
            </w:r>
          </w:p>
          <w:p w:rsidR="00A15648" w:rsidRPr="00A15648" w:rsidRDefault="00A15648" w:rsidP="00A15648">
            <w:pPr>
              <w:numPr>
                <w:ilvl w:val="0"/>
                <w:numId w:val="21"/>
              </w:numPr>
              <w:spacing w:after="0" w:line="240" w:lineRule="auto"/>
              <w:jc w:val="both"/>
              <w:rPr>
                <w:rFonts w:ascii="Times New Roman" w:eastAsia="Times New Roman" w:hAnsi="Times New Roman"/>
                <w:iCs/>
                <w:color w:val="000000"/>
                <w:lang w:val="uk-UA" w:eastAsia="ru-RU"/>
              </w:rPr>
            </w:pPr>
            <w:r w:rsidRPr="00A15648">
              <w:rPr>
                <w:rFonts w:ascii="Times New Roman" w:eastAsia="Times New Roman" w:hAnsi="Times New Roman"/>
                <w:iCs/>
                <w:color w:val="000000"/>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15648" w:rsidRPr="00A15648" w:rsidRDefault="00A15648" w:rsidP="00A15648">
            <w:pPr>
              <w:numPr>
                <w:ilvl w:val="0"/>
                <w:numId w:val="21"/>
              </w:numPr>
              <w:spacing w:after="0" w:line="240" w:lineRule="auto"/>
              <w:jc w:val="both"/>
              <w:rPr>
                <w:rFonts w:ascii="Times New Roman" w:eastAsia="Times New Roman" w:hAnsi="Times New Roman"/>
                <w:iCs/>
                <w:color w:val="000000"/>
                <w:lang w:val="uk-UA" w:eastAsia="ru-RU"/>
              </w:rPr>
            </w:pPr>
            <w:r w:rsidRPr="00A15648">
              <w:rPr>
                <w:rFonts w:ascii="Times New Roman" w:eastAsia="Times New Roman" w:hAnsi="Times New Roman"/>
                <w:iCs/>
                <w:color w:val="000000"/>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15648" w:rsidRPr="00A15648" w:rsidRDefault="00A15648" w:rsidP="00A15648">
            <w:pPr>
              <w:numPr>
                <w:ilvl w:val="0"/>
                <w:numId w:val="21"/>
              </w:numPr>
              <w:spacing w:after="0" w:line="240" w:lineRule="auto"/>
              <w:jc w:val="both"/>
              <w:rPr>
                <w:rFonts w:ascii="Times New Roman" w:eastAsia="Times New Roman" w:hAnsi="Times New Roman"/>
                <w:iCs/>
                <w:color w:val="000000"/>
                <w:lang w:val="uk-UA" w:eastAsia="ru-RU"/>
              </w:rPr>
            </w:pPr>
            <w:r w:rsidRPr="00A15648">
              <w:rPr>
                <w:rFonts w:ascii="Times New Roman" w:eastAsia="Times New Roman" w:hAnsi="Times New Roman"/>
                <w:iCs/>
                <w:color w:val="000000"/>
                <w:lang w:val="uk-UA" w:eastAsia="ru-RU"/>
              </w:rPr>
              <w:t>отримання учасником державної допомоги згідно із законодавством.</w:t>
            </w:r>
          </w:p>
          <w:p w:rsidR="00A15648" w:rsidRPr="00A15648" w:rsidRDefault="00A15648" w:rsidP="00A15648">
            <w:pPr>
              <w:spacing w:after="0" w:line="240" w:lineRule="auto"/>
              <w:jc w:val="both"/>
              <w:rPr>
                <w:rFonts w:ascii="Times New Roman" w:eastAsia="Times New Roman" w:hAnsi="Times New Roman"/>
                <w:iCs/>
                <w:color w:val="000000"/>
                <w:lang w:val="uk-UA" w:eastAsia="ru-RU"/>
              </w:rPr>
            </w:pPr>
            <w:r w:rsidRPr="00A15648">
              <w:rPr>
                <w:rFonts w:ascii="Times New Roman" w:eastAsia="Times New Roman" w:hAnsi="Times New Roman"/>
                <w:iCs/>
                <w:color w:val="00000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5648" w:rsidRPr="00A15648" w:rsidRDefault="00A15648" w:rsidP="00A15648">
            <w:pPr>
              <w:spacing w:after="0" w:line="240" w:lineRule="auto"/>
              <w:jc w:val="both"/>
              <w:rPr>
                <w:rFonts w:ascii="Times New Roman" w:eastAsia="Times New Roman" w:hAnsi="Times New Roman"/>
                <w:iCs/>
                <w:color w:val="000000"/>
                <w:lang w:val="uk-UA" w:eastAsia="ru-RU"/>
              </w:rPr>
            </w:pPr>
            <w:r w:rsidRPr="00A15648">
              <w:rPr>
                <w:rFonts w:ascii="Times New Roman" w:eastAsia="Times New Roman" w:hAnsi="Times New Roman"/>
                <w:iCs/>
                <w:color w:val="000000"/>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5648" w:rsidRPr="00A15648" w:rsidRDefault="00A15648" w:rsidP="00A15648">
            <w:pPr>
              <w:spacing w:after="0" w:line="240" w:lineRule="auto"/>
              <w:jc w:val="both"/>
              <w:rPr>
                <w:rFonts w:ascii="Times New Roman" w:eastAsia="Times New Roman" w:hAnsi="Times New Roman"/>
                <w:iCs/>
                <w:color w:val="000000"/>
                <w:lang w:val="uk-UA" w:eastAsia="ru-RU"/>
              </w:rPr>
            </w:pPr>
            <w:r w:rsidRPr="00A15648">
              <w:rPr>
                <w:rFonts w:ascii="Times New Roman" w:eastAsia="Times New Roman" w:hAnsi="Times New Roman"/>
                <w:iCs/>
                <w:color w:val="000000"/>
                <w:lang w:val="uk-UA" w:eastAsia="ru-RU"/>
              </w:rPr>
              <w:t xml:space="preserve">Невідповідністю в інформації та/або документах, які надаються учасником процедури закупівлі на виконання вимог технічної </w:t>
            </w:r>
            <w:r w:rsidRPr="00A15648">
              <w:rPr>
                <w:rFonts w:ascii="Times New Roman" w:eastAsia="Times New Roman" w:hAnsi="Times New Roman"/>
                <w:iCs/>
                <w:color w:val="000000"/>
                <w:lang w:val="uk-UA" w:eastAsia="ru-RU"/>
              </w:rPr>
              <w:lastRenderedPageBreak/>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5648" w:rsidRPr="00A15648" w:rsidRDefault="00A15648" w:rsidP="00A15648">
            <w:pPr>
              <w:spacing w:after="0" w:line="240" w:lineRule="auto"/>
              <w:jc w:val="both"/>
              <w:rPr>
                <w:rFonts w:ascii="Times New Roman" w:eastAsia="Times New Roman" w:hAnsi="Times New Roman"/>
                <w:iCs/>
                <w:color w:val="000000"/>
                <w:lang w:val="uk-UA" w:eastAsia="ru-RU"/>
              </w:rPr>
            </w:pPr>
            <w:r w:rsidRPr="00A15648">
              <w:rPr>
                <w:rFonts w:ascii="Times New Roman" w:eastAsia="Times New Roman" w:hAnsi="Times New Roman"/>
                <w:iCs/>
                <w:color w:val="000000"/>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5648" w:rsidRPr="00A15648" w:rsidRDefault="00A15648" w:rsidP="00A15648">
            <w:pPr>
              <w:spacing w:after="0" w:line="240" w:lineRule="auto"/>
              <w:jc w:val="both"/>
              <w:rPr>
                <w:rFonts w:ascii="Times New Roman" w:eastAsia="Times New Roman" w:hAnsi="Times New Roman"/>
                <w:iCs/>
                <w:color w:val="000000"/>
                <w:lang w:val="uk-UA" w:eastAsia="ru-RU"/>
              </w:rPr>
            </w:pPr>
            <w:r w:rsidRPr="00A15648">
              <w:rPr>
                <w:rFonts w:ascii="Times New Roman" w:eastAsia="Times New Roman" w:hAnsi="Times New Roman"/>
                <w:iCs/>
                <w:color w:val="000000"/>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15648" w:rsidRPr="00A15648" w:rsidRDefault="00A15648" w:rsidP="00A15648">
            <w:pPr>
              <w:spacing w:after="0" w:line="240" w:lineRule="auto"/>
              <w:jc w:val="both"/>
              <w:rPr>
                <w:rFonts w:ascii="Times New Roman" w:eastAsia="Times New Roman" w:hAnsi="Times New Roman"/>
                <w:iCs/>
                <w:color w:val="000000"/>
                <w:lang w:val="uk-UA" w:eastAsia="ru-RU"/>
              </w:rPr>
            </w:pPr>
            <w:r w:rsidRPr="00A15648">
              <w:rPr>
                <w:rFonts w:ascii="Times New Roman" w:eastAsia="Times New Roman" w:hAnsi="Times New Roman"/>
                <w:iCs/>
                <w:color w:val="000000"/>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A15648" w:rsidRPr="00A15648" w:rsidRDefault="00A15648" w:rsidP="00A15648">
            <w:pPr>
              <w:spacing w:after="0" w:line="240" w:lineRule="auto"/>
              <w:jc w:val="both"/>
              <w:rPr>
                <w:rFonts w:ascii="Times New Roman" w:eastAsia="Times New Roman" w:hAnsi="Times New Roman"/>
                <w:iCs/>
                <w:color w:val="000000"/>
                <w:lang w:val="uk-UA" w:eastAsia="ru-RU"/>
              </w:rPr>
            </w:pPr>
            <w:r w:rsidRPr="00A15648">
              <w:rPr>
                <w:rFonts w:ascii="Times New Roman" w:eastAsia="Times New Roman" w:hAnsi="Times New Roman"/>
                <w:iCs/>
                <w:color w:val="000000"/>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C91370">
              <w:rPr>
                <w:rFonts w:ascii="Times New Roman" w:eastAsia="Times New Roman" w:hAnsi="Times New Roman"/>
                <w:iCs/>
                <w:color w:val="000000"/>
                <w:lang w:val="uk-UA" w:eastAsia="ru-RU"/>
              </w:rPr>
              <w:t>О</w:t>
            </w:r>
            <w:r w:rsidRPr="00A15648">
              <w:rPr>
                <w:rFonts w:ascii="Times New Roman" w:eastAsia="Times New Roman" w:hAnsi="Times New Roman"/>
                <w:iCs/>
                <w:color w:val="000000"/>
                <w:lang w:val="uk-UA"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p w:rsidR="00A15648" w:rsidRDefault="00A15648" w:rsidP="00A15648">
            <w:pPr>
              <w:spacing w:after="0" w:line="240" w:lineRule="auto"/>
              <w:jc w:val="both"/>
              <w:rPr>
                <w:rFonts w:ascii="Times New Roman" w:eastAsia="Times New Roman" w:hAnsi="Times New Roman"/>
                <w:lang w:val="uk-UA" w:eastAsia="ru-RU"/>
              </w:rPr>
            </w:pPr>
          </w:p>
          <w:p w:rsidR="00520942" w:rsidRPr="00A15648" w:rsidRDefault="00FC63A3"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Поданням своєї пропозиції учасник підтверджує факт, </w:t>
            </w:r>
            <w:r w:rsidR="007509E9" w:rsidRPr="009D5741">
              <w:rPr>
                <w:rFonts w:ascii="Times New Roman" w:eastAsia="Times New Roman" w:hAnsi="Times New Roman"/>
                <w:lang w:val="uk-UA" w:eastAsia="ru-RU"/>
              </w:rPr>
              <w:t xml:space="preserve"> </w:t>
            </w:r>
            <w:r w:rsidR="00520942" w:rsidRPr="009D5741">
              <w:rPr>
                <w:rFonts w:ascii="Times New Roman" w:eastAsia="Times New Roman" w:hAnsi="Times New Roman"/>
                <w:lang w:val="uk-UA"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F1012" w:rsidRPr="009D5741" w:rsidRDefault="00DF184B"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Поданням своєї пропозиції учасник підтверджує факт</w:t>
            </w:r>
            <w:r w:rsidR="007F1012" w:rsidRPr="009D5741">
              <w:rPr>
                <w:rFonts w:ascii="Times New Roman" w:eastAsia="Times New Roman" w:hAnsi="Times New Roman"/>
                <w:lang w:val="uk-UA" w:eastAsia="ru-RU"/>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9D5741" w:rsidRDefault="007F1012"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509E9" w:rsidRPr="009D5741" w:rsidRDefault="00427DE2"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E7EE0" w:rsidRPr="003E7EE0" w:rsidRDefault="00DF184B" w:rsidP="00A15648">
            <w:pPr>
              <w:widowControl w:val="0"/>
              <w:pBdr>
                <w:top w:val="nil"/>
                <w:left w:val="nil"/>
                <w:bottom w:val="nil"/>
                <w:right w:val="nil"/>
                <w:between w:val="nil"/>
              </w:pBdr>
              <w:spacing w:after="0" w:line="240" w:lineRule="auto"/>
              <w:jc w:val="both"/>
              <w:rPr>
                <w:rFonts w:ascii="Times New Roman" w:eastAsia="Times New Roman" w:hAnsi="Times New Roman"/>
                <w:color w:val="000000"/>
              </w:rPr>
            </w:pPr>
            <w:r w:rsidRPr="009D5741">
              <w:rPr>
                <w:rFonts w:ascii="Times New Roman" w:hAnsi="Times New Roman"/>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9D5741">
              <w:rPr>
                <w:rFonts w:ascii="Times New Roman" w:hAnsi="Times New Roman"/>
              </w:rPr>
              <w:t>ЗУ «Про захист персональних даних».</w:t>
            </w:r>
            <w:r w:rsidRPr="009D5741">
              <w:rPr>
                <w:rFonts w:ascii="Times New Roman" w:eastAsia="Times New Roman" w:hAnsi="Times New Roman"/>
                <w:color w:val="000000"/>
              </w:rPr>
              <w:t xml:space="preserve"> </w:t>
            </w:r>
          </w:p>
        </w:tc>
      </w:tr>
      <w:tr w:rsidR="00B413F2" w:rsidRPr="00C458E0"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Відхилення тендерних пропозицій</w:t>
            </w:r>
          </w:p>
        </w:tc>
        <w:tc>
          <w:tcPr>
            <w:tcW w:w="3300" w:type="pct"/>
            <w:shd w:val="clear" w:color="auto" w:fill="FFFFFF"/>
            <w:tcMar>
              <w:top w:w="28" w:type="dxa"/>
              <w:left w:w="28" w:type="dxa"/>
              <w:bottom w:w="28" w:type="dxa"/>
              <w:right w:w="28" w:type="dxa"/>
            </w:tcMar>
            <w:hideMark/>
          </w:tcPr>
          <w:p w:rsidR="00877A5C" w:rsidRPr="00DB4E7F"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Замовник відхиляє тендерну пропозицію із зазначенням аргументації в </w:t>
            </w:r>
            <w:r w:rsidRPr="00DB4E7F">
              <w:rPr>
                <w:rFonts w:ascii="Times New Roman" w:eastAsia="Times New Roman" w:hAnsi="Times New Roman"/>
                <w:lang w:val="uk-UA" w:eastAsia="ru-RU"/>
              </w:rPr>
              <w:t>електронній системі закупівель у разі, коли:</w:t>
            </w:r>
          </w:p>
          <w:p w:rsidR="00877A5C" w:rsidRPr="00DB4E7F" w:rsidRDefault="00877A5C" w:rsidP="00A15648">
            <w:pPr>
              <w:spacing w:after="0" w:line="240" w:lineRule="auto"/>
              <w:jc w:val="both"/>
              <w:rPr>
                <w:rFonts w:ascii="Times New Roman" w:eastAsia="Times New Roman" w:hAnsi="Times New Roman"/>
                <w:lang w:val="uk-UA" w:eastAsia="ru-RU"/>
              </w:rPr>
            </w:pPr>
            <w:r w:rsidRPr="00DB4E7F">
              <w:rPr>
                <w:rFonts w:ascii="Times New Roman" w:eastAsia="Times New Roman" w:hAnsi="Times New Roman"/>
                <w:lang w:val="uk-UA" w:eastAsia="ru-RU"/>
              </w:rPr>
              <w:t>1) учасник процедури закупівлі:</w:t>
            </w:r>
          </w:p>
          <w:p w:rsidR="00877A5C" w:rsidRPr="00DB4E7F" w:rsidRDefault="00DB4E7F" w:rsidP="00A15648">
            <w:pPr>
              <w:pStyle w:val="a4"/>
              <w:numPr>
                <w:ilvl w:val="0"/>
                <w:numId w:val="5"/>
              </w:numPr>
              <w:spacing w:after="0" w:line="240" w:lineRule="auto"/>
              <w:jc w:val="both"/>
              <w:rPr>
                <w:rFonts w:ascii="Times New Roman" w:eastAsia="Times New Roman" w:hAnsi="Times New Roman"/>
                <w:lang w:val="uk-UA" w:eastAsia="ru-RU"/>
              </w:rPr>
            </w:pPr>
            <w:r w:rsidRPr="00DB4E7F">
              <w:rPr>
                <w:rFonts w:ascii="Times New Roman" w:hAnsi="Times New Roman"/>
                <w:shd w:val="clear" w:color="auto" w:fill="FFFFFF"/>
              </w:rPr>
              <w:t xml:space="preserve">зазначив у тендерній пропозиції недостовірну інформацію, що є суттєвою для визначення результатів </w:t>
            </w:r>
            <w:proofErr w:type="gramStart"/>
            <w:r w:rsidRPr="00DB4E7F">
              <w:rPr>
                <w:rFonts w:ascii="Times New Roman" w:hAnsi="Times New Roman"/>
                <w:shd w:val="clear" w:color="auto" w:fill="FFFFFF"/>
              </w:rPr>
              <w:t>в</w:t>
            </w:r>
            <w:proofErr w:type="gramEnd"/>
            <w:r w:rsidRPr="00DB4E7F">
              <w:rPr>
                <w:rFonts w:ascii="Times New Roman" w:hAnsi="Times New Roman"/>
                <w:shd w:val="clear" w:color="auto" w:fill="FFFFFF"/>
              </w:rPr>
              <w:t xml:space="preserve">ідкритих торгів, яку замовником виявлено згідно з абзацом другим пункту 39 </w:t>
            </w:r>
            <w:r w:rsidRPr="00DB4E7F">
              <w:rPr>
                <w:rFonts w:ascii="Times New Roman" w:hAnsi="Times New Roman"/>
                <w:shd w:val="clear" w:color="auto" w:fill="FFFFFF"/>
                <w:lang w:val="uk-UA"/>
              </w:rPr>
              <w:t>О</w:t>
            </w:r>
            <w:r w:rsidRPr="00DB4E7F">
              <w:rPr>
                <w:rFonts w:ascii="Times New Roman" w:hAnsi="Times New Roman"/>
                <w:shd w:val="clear" w:color="auto" w:fill="FFFFFF"/>
              </w:rPr>
              <w:t>собливостей</w:t>
            </w:r>
            <w:r w:rsidR="00877A5C" w:rsidRPr="00DB4E7F">
              <w:rPr>
                <w:rFonts w:ascii="Times New Roman" w:eastAsia="Times New Roman" w:hAnsi="Times New Roman"/>
                <w:lang w:val="uk-UA" w:eastAsia="ru-RU"/>
              </w:rPr>
              <w:t>;</w:t>
            </w:r>
          </w:p>
          <w:p w:rsidR="00877A5C" w:rsidRPr="00DB4E7F" w:rsidRDefault="00877A5C" w:rsidP="00A15648">
            <w:pPr>
              <w:pStyle w:val="a4"/>
              <w:numPr>
                <w:ilvl w:val="0"/>
                <w:numId w:val="5"/>
              </w:numPr>
              <w:spacing w:after="0" w:line="240" w:lineRule="auto"/>
              <w:jc w:val="both"/>
              <w:rPr>
                <w:rFonts w:ascii="Times New Roman" w:eastAsia="Times New Roman" w:hAnsi="Times New Roman"/>
                <w:lang w:val="uk-UA" w:eastAsia="ru-RU"/>
              </w:rPr>
            </w:pPr>
            <w:r w:rsidRPr="00DB4E7F">
              <w:rPr>
                <w:rFonts w:ascii="Times New Roman" w:eastAsia="Times New Roman" w:hAnsi="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DB4E7F" w:rsidRDefault="00877A5C" w:rsidP="00A15648">
            <w:pPr>
              <w:pStyle w:val="a4"/>
              <w:numPr>
                <w:ilvl w:val="0"/>
                <w:numId w:val="5"/>
              </w:numPr>
              <w:spacing w:after="0" w:line="240" w:lineRule="auto"/>
              <w:jc w:val="both"/>
              <w:rPr>
                <w:rFonts w:ascii="Times New Roman" w:eastAsia="Times New Roman" w:hAnsi="Times New Roman"/>
                <w:lang w:val="uk-UA" w:eastAsia="ru-RU"/>
              </w:rPr>
            </w:pPr>
            <w:r w:rsidRPr="00DB4E7F">
              <w:rPr>
                <w:rFonts w:ascii="Times New Roman" w:eastAsia="Times New Roman" w:hAnsi="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DB4E7F" w:rsidRDefault="00DB4E7F" w:rsidP="00A15648">
            <w:pPr>
              <w:pStyle w:val="a4"/>
              <w:numPr>
                <w:ilvl w:val="0"/>
                <w:numId w:val="5"/>
              </w:numPr>
              <w:spacing w:after="0" w:line="240" w:lineRule="auto"/>
              <w:jc w:val="both"/>
              <w:rPr>
                <w:rFonts w:ascii="Times New Roman" w:eastAsia="Times New Roman" w:hAnsi="Times New Roman"/>
                <w:lang w:val="uk-UA" w:eastAsia="ru-RU"/>
              </w:rPr>
            </w:pPr>
            <w:r w:rsidRPr="00DB4E7F">
              <w:rPr>
                <w:rFonts w:ascii="Times New Roman" w:hAnsi="Times New Roman"/>
                <w:shd w:val="clear" w:color="auto" w:fill="FFFFFF"/>
              </w:rPr>
              <w:t xml:space="preserve">не надав обґрунтування аномально низької ціни тендерної пропозиції протягом строку, визначеного абзацом </w:t>
            </w:r>
            <w:proofErr w:type="gramStart"/>
            <w:r w:rsidRPr="00DB4E7F">
              <w:rPr>
                <w:rFonts w:ascii="Times New Roman" w:hAnsi="Times New Roman"/>
                <w:shd w:val="clear" w:color="auto" w:fill="FFFFFF"/>
              </w:rPr>
              <w:t>п’ятим</w:t>
            </w:r>
            <w:proofErr w:type="gramEnd"/>
            <w:r w:rsidRPr="00DB4E7F">
              <w:rPr>
                <w:rFonts w:ascii="Times New Roman" w:hAnsi="Times New Roman"/>
                <w:shd w:val="clear" w:color="auto" w:fill="FFFFFF"/>
              </w:rPr>
              <w:t xml:space="preserve"> пункту 38 </w:t>
            </w:r>
            <w:r w:rsidRPr="00DB4E7F">
              <w:rPr>
                <w:rFonts w:ascii="Times New Roman" w:hAnsi="Times New Roman"/>
                <w:shd w:val="clear" w:color="auto" w:fill="FFFFFF"/>
                <w:lang w:val="uk-UA"/>
              </w:rPr>
              <w:t>О</w:t>
            </w:r>
            <w:r w:rsidRPr="00DB4E7F">
              <w:rPr>
                <w:rFonts w:ascii="Times New Roman" w:hAnsi="Times New Roman"/>
                <w:shd w:val="clear" w:color="auto" w:fill="FFFFFF"/>
              </w:rPr>
              <w:t>собливостей</w:t>
            </w:r>
            <w:r w:rsidR="00877A5C" w:rsidRPr="00DB4E7F">
              <w:rPr>
                <w:rFonts w:ascii="Times New Roman" w:eastAsia="Times New Roman" w:hAnsi="Times New Roman"/>
                <w:lang w:val="uk-UA" w:eastAsia="ru-RU"/>
              </w:rPr>
              <w:t>;</w:t>
            </w:r>
          </w:p>
          <w:p w:rsidR="00877A5C" w:rsidRPr="00DB4E7F" w:rsidRDefault="00DB4E7F" w:rsidP="00A15648">
            <w:pPr>
              <w:pStyle w:val="a4"/>
              <w:numPr>
                <w:ilvl w:val="0"/>
                <w:numId w:val="5"/>
              </w:numPr>
              <w:spacing w:after="0" w:line="240" w:lineRule="auto"/>
              <w:jc w:val="both"/>
              <w:rPr>
                <w:rFonts w:ascii="Times New Roman" w:eastAsia="Times New Roman" w:hAnsi="Times New Roman"/>
                <w:lang w:val="uk-UA" w:eastAsia="ru-RU"/>
              </w:rPr>
            </w:pPr>
            <w:r w:rsidRPr="00DB4E7F">
              <w:rPr>
                <w:rFonts w:ascii="Times New Roman" w:hAnsi="Times New Roman"/>
                <w:shd w:val="clear" w:color="auto" w:fill="FFFFFF"/>
              </w:rPr>
              <w:t xml:space="preserve">визначив конфіденційною інформацію, що не може бути визначена як конфіденційна відповідно до вимог абзацу </w:t>
            </w:r>
            <w:proofErr w:type="gramStart"/>
            <w:r w:rsidRPr="00DB4E7F">
              <w:rPr>
                <w:rFonts w:ascii="Times New Roman" w:hAnsi="Times New Roman"/>
                <w:shd w:val="clear" w:color="auto" w:fill="FFFFFF"/>
              </w:rPr>
              <w:t>другого</w:t>
            </w:r>
            <w:proofErr w:type="gramEnd"/>
            <w:r w:rsidRPr="00DB4E7F">
              <w:rPr>
                <w:rFonts w:ascii="Times New Roman" w:hAnsi="Times New Roman"/>
                <w:shd w:val="clear" w:color="auto" w:fill="FFFFFF"/>
              </w:rPr>
              <w:t xml:space="preserve"> пункту 36 </w:t>
            </w:r>
            <w:r w:rsidRPr="00DB4E7F">
              <w:rPr>
                <w:rFonts w:ascii="Times New Roman" w:hAnsi="Times New Roman"/>
                <w:shd w:val="clear" w:color="auto" w:fill="FFFFFF"/>
                <w:lang w:val="uk-UA"/>
              </w:rPr>
              <w:t>О</w:t>
            </w:r>
            <w:r w:rsidRPr="00DB4E7F">
              <w:rPr>
                <w:rFonts w:ascii="Times New Roman" w:hAnsi="Times New Roman"/>
                <w:shd w:val="clear" w:color="auto" w:fill="FFFFFF"/>
              </w:rPr>
              <w:t>собливостей</w:t>
            </w:r>
            <w:r w:rsidR="00877A5C" w:rsidRPr="00DB4E7F">
              <w:rPr>
                <w:rFonts w:ascii="Times New Roman" w:eastAsia="Times New Roman" w:hAnsi="Times New Roman"/>
                <w:lang w:val="uk-UA" w:eastAsia="ru-RU"/>
              </w:rPr>
              <w:t>;</w:t>
            </w:r>
          </w:p>
          <w:p w:rsidR="00877A5C" w:rsidRPr="009D5741" w:rsidRDefault="00877A5C" w:rsidP="00A15648">
            <w:pPr>
              <w:pStyle w:val="a4"/>
              <w:numPr>
                <w:ilvl w:val="0"/>
                <w:numId w:val="5"/>
              </w:numPr>
              <w:spacing w:after="0" w:line="240" w:lineRule="auto"/>
              <w:jc w:val="both"/>
              <w:rPr>
                <w:rFonts w:ascii="Times New Roman" w:eastAsia="Times New Roman" w:hAnsi="Times New Roman"/>
                <w:lang w:val="uk-UA" w:eastAsia="ru-RU"/>
              </w:rPr>
            </w:pPr>
            <w:r w:rsidRPr="00DB4E7F">
              <w:rPr>
                <w:rFonts w:ascii="Times New Roman" w:eastAsia="Times New Roman" w:hAnsi="Times New Roman"/>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w:t>
            </w:r>
            <w:r w:rsidRPr="009D5741">
              <w:rPr>
                <w:rFonts w:ascii="Times New Roman" w:eastAsia="Times New Roman" w:hAnsi="Times New Roman"/>
                <w:lang w:val="uk-UA" w:eastAsia="ru-RU"/>
              </w:rPr>
              <w:t xml:space="preserve">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9D5741">
              <w:rPr>
                <w:rFonts w:ascii="Times New Roman" w:eastAsia="Times New Roman" w:hAnsi="Times New Roman"/>
                <w:lang w:val="uk-UA" w:eastAsia="ru-RU"/>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2) тендерна пропозиція:</w:t>
            </w:r>
          </w:p>
          <w:p w:rsidR="00877A5C" w:rsidRPr="009D5741" w:rsidRDefault="00877A5C" w:rsidP="00A15648">
            <w:pPr>
              <w:pStyle w:val="a4"/>
              <w:numPr>
                <w:ilvl w:val="0"/>
                <w:numId w:val="6"/>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не відповідає умовам технічної специфікації та іншим вимогам щодо предмета закупівлі тендерної документації;</w:t>
            </w:r>
          </w:p>
          <w:p w:rsidR="00877A5C" w:rsidRPr="009D5741" w:rsidRDefault="00877A5C" w:rsidP="00A15648">
            <w:pPr>
              <w:pStyle w:val="a4"/>
              <w:numPr>
                <w:ilvl w:val="0"/>
                <w:numId w:val="6"/>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викладена іншою мовою (мовами), ніж мова (мови), що передбачена тендерною документацією;</w:t>
            </w:r>
          </w:p>
          <w:p w:rsidR="00877A5C" w:rsidRPr="009D5741" w:rsidRDefault="00877A5C" w:rsidP="00A15648">
            <w:pPr>
              <w:pStyle w:val="a4"/>
              <w:numPr>
                <w:ilvl w:val="0"/>
                <w:numId w:val="6"/>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є такою, строк дії якої закінчився;</w:t>
            </w:r>
          </w:p>
          <w:p w:rsidR="00877A5C" w:rsidRPr="009D5741" w:rsidRDefault="00877A5C" w:rsidP="00A15648">
            <w:pPr>
              <w:pStyle w:val="a4"/>
              <w:numPr>
                <w:ilvl w:val="0"/>
                <w:numId w:val="6"/>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9D5741" w:rsidRDefault="00877A5C" w:rsidP="00A15648">
            <w:pPr>
              <w:pStyle w:val="a4"/>
              <w:numPr>
                <w:ilvl w:val="0"/>
                <w:numId w:val="6"/>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3) переможець процедури закупівлі:</w:t>
            </w:r>
          </w:p>
          <w:p w:rsidR="00877A5C" w:rsidRPr="009D5741" w:rsidRDefault="00877A5C" w:rsidP="00A15648">
            <w:pPr>
              <w:pStyle w:val="a4"/>
              <w:numPr>
                <w:ilvl w:val="0"/>
                <w:numId w:val="7"/>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9D5741" w:rsidRDefault="00877A5C" w:rsidP="00A15648">
            <w:pPr>
              <w:pStyle w:val="a4"/>
              <w:numPr>
                <w:ilvl w:val="0"/>
                <w:numId w:val="7"/>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C91370">
              <w:rPr>
                <w:rFonts w:ascii="Times New Roman" w:eastAsia="Times New Roman" w:hAnsi="Times New Roman"/>
                <w:lang w:val="uk-UA" w:eastAsia="ru-RU"/>
              </w:rPr>
              <w:t>О</w:t>
            </w:r>
            <w:r w:rsidRPr="009D5741">
              <w:rPr>
                <w:rFonts w:ascii="Times New Roman" w:eastAsia="Times New Roman" w:hAnsi="Times New Roman"/>
                <w:lang w:val="uk-UA" w:eastAsia="ru-RU"/>
              </w:rPr>
              <w:t>собливостей;</w:t>
            </w:r>
          </w:p>
          <w:p w:rsidR="00877A5C" w:rsidRPr="00771334" w:rsidRDefault="00877A5C" w:rsidP="00A15648">
            <w:pPr>
              <w:pStyle w:val="a4"/>
              <w:numPr>
                <w:ilvl w:val="0"/>
                <w:numId w:val="7"/>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не надав копію ліцензії або документа дозвільного характеру (у разі їх наявності) відповідно до частини </w:t>
            </w:r>
            <w:r w:rsidRPr="00771334">
              <w:rPr>
                <w:rFonts w:ascii="Times New Roman" w:eastAsia="Times New Roman" w:hAnsi="Times New Roman"/>
                <w:lang w:val="uk-UA" w:eastAsia="ru-RU"/>
              </w:rPr>
              <w:t>другої статті 41 Закону;</w:t>
            </w:r>
          </w:p>
          <w:p w:rsidR="00877A5C" w:rsidRPr="00771334" w:rsidRDefault="00877A5C" w:rsidP="00A15648">
            <w:pPr>
              <w:pStyle w:val="a4"/>
              <w:numPr>
                <w:ilvl w:val="0"/>
                <w:numId w:val="7"/>
              </w:numPr>
              <w:spacing w:after="0" w:line="240" w:lineRule="auto"/>
              <w:jc w:val="both"/>
              <w:rPr>
                <w:rFonts w:ascii="Times New Roman" w:eastAsia="Times New Roman" w:hAnsi="Times New Roman"/>
                <w:lang w:val="uk-UA" w:eastAsia="ru-RU"/>
              </w:rPr>
            </w:pPr>
            <w:r w:rsidRPr="00771334">
              <w:rPr>
                <w:rFonts w:ascii="Times New Roman" w:eastAsia="Times New Roman" w:hAnsi="Times New Roman"/>
                <w:lang w:val="uk-UA" w:eastAsia="ru-RU"/>
              </w:rPr>
              <w:t>не надав забезпечення виконання договору про закупівлю, якщо таке забезпечення вимагалося замовником;</w:t>
            </w:r>
          </w:p>
          <w:p w:rsidR="00877A5C" w:rsidRPr="00771334" w:rsidRDefault="00771334" w:rsidP="00A15648">
            <w:pPr>
              <w:pStyle w:val="a4"/>
              <w:numPr>
                <w:ilvl w:val="0"/>
                <w:numId w:val="7"/>
              </w:numPr>
              <w:spacing w:after="0" w:line="240" w:lineRule="auto"/>
              <w:jc w:val="both"/>
              <w:rPr>
                <w:rFonts w:ascii="Times New Roman" w:eastAsia="Times New Roman" w:hAnsi="Times New Roman"/>
                <w:lang w:val="uk-UA" w:eastAsia="ru-RU"/>
              </w:rPr>
            </w:pPr>
            <w:r w:rsidRPr="00771334">
              <w:rPr>
                <w:rFonts w:ascii="Times New Roman" w:hAnsi="Times New Roman"/>
                <w:shd w:val="clear" w:color="auto" w:fill="FFFFFF"/>
              </w:rPr>
              <w:t>надав недостовірну інформацію, що є суттєвою для визначення результатів процедури закупі</w:t>
            </w:r>
            <w:proofErr w:type="gramStart"/>
            <w:r w:rsidRPr="00771334">
              <w:rPr>
                <w:rFonts w:ascii="Times New Roman" w:hAnsi="Times New Roman"/>
                <w:shd w:val="clear" w:color="auto" w:fill="FFFFFF"/>
              </w:rPr>
              <w:t>вл</w:t>
            </w:r>
            <w:proofErr w:type="gramEnd"/>
            <w:r w:rsidRPr="00771334">
              <w:rPr>
                <w:rFonts w:ascii="Times New Roman" w:hAnsi="Times New Roman"/>
                <w:shd w:val="clear" w:color="auto" w:fill="FFFFFF"/>
              </w:rPr>
              <w:t xml:space="preserve">і, яку замовником виявлено згідно з абзацом другим пункту 39 </w:t>
            </w:r>
            <w:r w:rsidRPr="00771334">
              <w:rPr>
                <w:rFonts w:ascii="Times New Roman" w:hAnsi="Times New Roman"/>
                <w:shd w:val="clear" w:color="auto" w:fill="FFFFFF"/>
                <w:lang w:val="uk-UA"/>
              </w:rPr>
              <w:t>О</w:t>
            </w:r>
            <w:r w:rsidRPr="00771334">
              <w:rPr>
                <w:rFonts w:ascii="Times New Roman" w:hAnsi="Times New Roman"/>
                <w:shd w:val="clear" w:color="auto" w:fill="FFFFFF"/>
              </w:rPr>
              <w:t>собливостей</w:t>
            </w:r>
            <w:r w:rsidR="00877A5C" w:rsidRPr="00771334">
              <w:rPr>
                <w:rFonts w:ascii="Times New Roman" w:eastAsia="Times New Roman" w:hAnsi="Times New Roman"/>
                <w:lang w:val="uk-UA" w:eastAsia="ru-RU"/>
              </w:rPr>
              <w:t>.</w:t>
            </w:r>
          </w:p>
          <w:p w:rsidR="00877A5C" w:rsidRPr="009D5741" w:rsidRDefault="00877A5C" w:rsidP="00A15648">
            <w:pPr>
              <w:spacing w:after="0" w:line="240" w:lineRule="auto"/>
              <w:jc w:val="both"/>
              <w:rPr>
                <w:rFonts w:ascii="Times New Roman" w:eastAsia="Times New Roman" w:hAnsi="Times New Roman"/>
                <w:lang w:val="uk-UA" w:eastAsia="ru-RU"/>
              </w:rPr>
            </w:pPr>
            <w:r w:rsidRPr="00771334">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w:t>
            </w:r>
            <w:r w:rsidRPr="009D5741">
              <w:rPr>
                <w:rFonts w:ascii="Times New Roman" w:eastAsia="Times New Roman" w:hAnsi="Times New Roman"/>
                <w:lang w:val="uk-UA" w:eastAsia="ru-RU"/>
              </w:rPr>
              <w:t xml:space="preserve"> системі закупівель у разі, коли:</w:t>
            </w:r>
          </w:p>
          <w:p w:rsidR="00877A5C" w:rsidRPr="009D5741" w:rsidRDefault="00877A5C" w:rsidP="00A15648">
            <w:pPr>
              <w:pStyle w:val="a4"/>
              <w:numPr>
                <w:ilvl w:val="0"/>
                <w:numId w:val="8"/>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9D5741" w:rsidRDefault="00877A5C" w:rsidP="00A15648">
            <w:pPr>
              <w:pStyle w:val="a4"/>
              <w:numPr>
                <w:ilvl w:val="0"/>
                <w:numId w:val="8"/>
              </w:num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9D5741">
              <w:rPr>
                <w:rFonts w:ascii="Times New Roman" w:eastAsia="Times New Roman" w:hAnsi="Times New Roman"/>
                <w:lang w:val="uk-UA" w:eastAsia="ru-RU"/>
              </w:rPr>
              <w:lastRenderedPageBreak/>
              <w:t>учасника санкції (рішення суду або факт добровільної сплати штрафу, або відшкодування збитків).</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9D5741" w:rsidRDefault="00877A5C" w:rsidP="00C91370">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sidR="00C91370">
              <w:rPr>
                <w:rFonts w:ascii="Times New Roman" w:eastAsia="Times New Roman" w:hAnsi="Times New Roman"/>
                <w:lang w:val="uk-UA" w:eastAsia="ru-RU"/>
              </w:rPr>
              <w:t>О</w:t>
            </w:r>
            <w:r w:rsidRPr="009D5741">
              <w:rPr>
                <w:rFonts w:ascii="Times New Roman" w:eastAsia="Times New Roman" w:hAnsi="Times New Roman"/>
                <w:lang w:val="uk-UA" w:eastAsia="ru-RU"/>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9D5741" w:rsidTr="00ED5767">
        <w:tc>
          <w:tcPr>
            <w:tcW w:w="5000" w:type="pct"/>
            <w:gridSpan w:val="3"/>
            <w:shd w:val="clear" w:color="auto" w:fill="FFFFFF"/>
            <w:tcMar>
              <w:top w:w="28" w:type="dxa"/>
              <w:left w:w="28" w:type="dxa"/>
              <w:bottom w:w="28" w:type="dxa"/>
              <w:right w:w="28" w:type="dxa"/>
            </w:tcMar>
            <w:hideMark/>
          </w:tcPr>
          <w:p w:rsidR="00B413F2" w:rsidRPr="009D5741" w:rsidRDefault="002A2F10" w:rsidP="00A15648">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Розділ </w:t>
            </w:r>
            <w:r>
              <w:rPr>
                <w:rFonts w:ascii="Times New Roman" w:eastAsia="Times New Roman" w:hAnsi="Times New Roman"/>
                <w:b/>
                <w:bCs/>
                <w:lang w:val="en-US" w:eastAsia="ru-RU"/>
              </w:rPr>
              <w:t>V</w:t>
            </w:r>
            <w:r w:rsidRPr="002A2F10">
              <w:rPr>
                <w:rFonts w:ascii="Times New Roman" w:eastAsia="Times New Roman" w:hAnsi="Times New Roman"/>
                <w:b/>
                <w:bCs/>
                <w:lang w:eastAsia="ru-RU"/>
              </w:rPr>
              <w:t xml:space="preserve">. </w:t>
            </w:r>
            <w:r w:rsidR="00B413F2" w:rsidRPr="009D5741">
              <w:rPr>
                <w:rFonts w:ascii="Times New Roman" w:eastAsia="Times New Roman" w:hAnsi="Times New Roman"/>
                <w:b/>
                <w:bCs/>
                <w:lang w:val="uk-UA" w:eastAsia="ru-RU"/>
              </w:rPr>
              <w:t xml:space="preserve">Результати </w:t>
            </w:r>
            <w:r w:rsidR="000A5534" w:rsidRPr="009D5741">
              <w:rPr>
                <w:rFonts w:ascii="Times New Roman" w:eastAsia="Times New Roman" w:hAnsi="Times New Roman"/>
                <w:b/>
                <w:bCs/>
                <w:lang w:val="uk-UA" w:eastAsia="ru-RU"/>
              </w:rPr>
              <w:t>тендеру</w:t>
            </w:r>
            <w:r w:rsidR="00B413F2" w:rsidRPr="009D5741">
              <w:rPr>
                <w:rFonts w:ascii="Times New Roman" w:eastAsia="Times New Roman" w:hAnsi="Times New Roman"/>
                <w:b/>
                <w:bCs/>
                <w:lang w:val="uk-UA" w:eastAsia="ru-RU"/>
              </w:rPr>
              <w:t xml:space="preserve"> та укладання договору про закупівлю</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 xml:space="preserve">Відміна замовником </w:t>
            </w:r>
            <w:r w:rsidR="000A5534" w:rsidRPr="009D5741">
              <w:rPr>
                <w:rFonts w:ascii="Times New Roman" w:eastAsia="Times New Roman" w:hAnsi="Times New Roman"/>
                <w:lang w:val="uk-UA" w:eastAsia="ru-RU"/>
              </w:rPr>
              <w:t>тендеру</w:t>
            </w:r>
            <w:r w:rsidRPr="009D5741">
              <w:rPr>
                <w:rFonts w:ascii="Times New Roman" w:eastAsia="Times New Roman" w:hAnsi="Times New Roman"/>
                <w:lang w:val="uk-UA" w:eastAsia="ru-RU"/>
              </w:rPr>
              <w:t xml:space="preserve"> чи визнання </w:t>
            </w:r>
            <w:r w:rsidR="000A5534" w:rsidRPr="009D5741">
              <w:rPr>
                <w:rFonts w:ascii="Times New Roman" w:eastAsia="Times New Roman" w:hAnsi="Times New Roman"/>
                <w:lang w:val="uk-UA" w:eastAsia="ru-RU"/>
              </w:rPr>
              <w:t>його</w:t>
            </w:r>
            <w:r w:rsidRPr="009D5741">
              <w:rPr>
                <w:rFonts w:ascii="Times New Roman" w:eastAsia="Times New Roman" w:hAnsi="Times New Roman"/>
                <w:lang w:val="uk-UA" w:eastAsia="ru-RU"/>
              </w:rPr>
              <w:t xml:space="preserve"> таким, що не відбу</w:t>
            </w:r>
            <w:r w:rsidR="000A5534" w:rsidRPr="009D5741">
              <w:rPr>
                <w:rFonts w:ascii="Times New Roman" w:eastAsia="Times New Roman" w:hAnsi="Times New Roman"/>
                <w:lang w:val="uk-UA" w:eastAsia="ru-RU"/>
              </w:rPr>
              <w:t>вся</w:t>
            </w:r>
          </w:p>
        </w:tc>
        <w:tc>
          <w:tcPr>
            <w:tcW w:w="3300" w:type="pct"/>
            <w:shd w:val="clear" w:color="auto" w:fill="FFFFFF"/>
            <w:tcMar>
              <w:top w:w="28" w:type="dxa"/>
              <w:left w:w="28" w:type="dxa"/>
              <w:bottom w:w="28" w:type="dxa"/>
              <w:right w:w="28" w:type="dxa"/>
            </w:tcMar>
            <w:hideMark/>
          </w:tcPr>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Замовник відміняє відкриті торги у разі:</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1) відсутності подальшої потреби в закупівлі товарів, робіт чи послуг;</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C91370">
              <w:rPr>
                <w:rFonts w:ascii="Times New Roman" w:eastAsia="Times New Roman" w:hAnsi="Times New Roman"/>
                <w:lang w:val="uk-UA" w:eastAsia="ru-RU"/>
              </w:rPr>
              <w:t>О</w:t>
            </w:r>
            <w:r w:rsidRPr="009D5741">
              <w:rPr>
                <w:rFonts w:ascii="Times New Roman" w:eastAsia="Times New Roman" w:hAnsi="Times New Roman"/>
                <w:lang w:val="uk-UA" w:eastAsia="ru-RU"/>
              </w:rPr>
              <w:t>собливостями;</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2) неподання жодної тендерної пропозиції для участі у відкритих торгах у строк, установлений замовником згідно з </w:t>
            </w:r>
            <w:r w:rsidR="00C91370">
              <w:rPr>
                <w:rFonts w:ascii="Times New Roman" w:eastAsia="Times New Roman" w:hAnsi="Times New Roman"/>
                <w:lang w:val="uk-UA" w:eastAsia="ru-RU"/>
              </w:rPr>
              <w:t>О</w:t>
            </w:r>
            <w:r w:rsidRPr="009D5741">
              <w:rPr>
                <w:rFonts w:ascii="Times New Roman" w:eastAsia="Times New Roman" w:hAnsi="Times New Roman"/>
                <w:lang w:val="uk-UA" w:eastAsia="ru-RU"/>
              </w:rPr>
              <w:t>собливостями.</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Відкриті торги можуть бути відмінені частково (за лотом).</w:t>
            </w:r>
          </w:p>
          <w:p w:rsidR="007A2C33" w:rsidRPr="009D5741" w:rsidRDefault="00877A5C" w:rsidP="00A15648">
            <w:pPr>
              <w:spacing w:after="0" w:line="240" w:lineRule="auto"/>
              <w:jc w:val="both"/>
              <w:rPr>
                <w:rFonts w:ascii="Times New Roman" w:eastAsia="Times New Roman" w:hAnsi="Times New Roman"/>
                <w:lang w:eastAsia="ru-RU"/>
              </w:rPr>
            </w:pPr>
            <w:r w:rsidRPr="009D5741">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Строк укладання договору</w:t>
            </w:r>
            <w:r w:rsidR="000A5534" w:rsidRPr="009D5741">
              <w:rPr>
                <w:rFonts w:ascii="Times New Roman" w:eastAsia="Times New Roman" w:hAnsi="Times New Roman"/>
                <w:lang w:val="uk-UA" w:eastAsia="ru-RU"/>
              </w:rPr>
              <w:t xml:space="preserve"> про закупівлю</w:t>
            </w:r>
          </w:p>
        </w:tc>
        <w:tc>
          <w:tcPr>
            <w:tcW w:w="3300" w:type="pct"/>
            <w:shd w:val="clear" w:color="auto" w:fill="FFFFFF"/>
            <w:tcMar>
              <w:top w:w="28" w:type="dxa"/>
              <w:left w:w="28" w:type="dxa"/>
              <w:bottom w:w="28" w:type="dxa"/>
              <w:right w:w="28" w:type="dxa"/>
            </w:tcMar>
            <w:hideMark/>
          </w:tcPr>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9D5741" w:rsidRDefault="00877A5C"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Проект договору про закупівлю</w:t>
            </w:r>
          </w:p>
        </w:tc>
        <w:tc>
          <w:tcPr>
            <w:tcW w:w="3300" w:type="pct"/>
            <w:shd w:val="clear" w:color="auto" w:fill="FFFFFF"/>
            <w:tcMar>
              <w:top w:w="28" w:type="dxa"/>
              <w:left w:w="28" w:type="dxa"/>
              <w:bottom w:w="28" w:type="dxa"/>
              <w:right w:w="28" w:type="dxa"/>
            </w:tcMar>
            <w:hideMark/>
          </w:tcPr>
          <w:p w:rsidR="00B413F2" w:rsidRPr="009D5741" w:rsidRDefault="007A2C33" w:rsidP="003E0A7A">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Проект договору про за</w:t>
            </w:r>
            <w:r w:rsidR="00D40354" w:rsidRPr="009D5741">
              <w:rPr>
                <w:rFonts w:ascii="Times New Roman" w:eastAsia="Times New Roman" w:hAnsi="Times New Roman"/>
                <w:lang w:val="uk-UA" w:eastAsia="ru-RU"/>
              </w:rPr>
              <w:t xml:space="preserve">купівлю викладений у </w:t>
            </w:r>
            <w:r w:rsidR="00D40354" w:rsidRPr="003E0A7A">
              <w:rPr>
                <w:rFonts w:ascii="Times New Roman" w:eastAsia="Times New Roman" w:hAnsi="Times New Roman"/>
                <w:b/>
                <w:lang w:val="uk-UA" w:eastAsia="ru-RU"/>
              </w:rPr>
              <w:t xml:space="preserve">Додатку № </w:t>
            </w:r>
            <w:r w:rsidR="004E76E2">
              <w:rPr>
                <w:rFonts w:ascii="Times New Roman" w:eastAsia="Times New Roman" w:hAnsi="Times New Roman"/>
                <w:b/>
                <w:lang w:val="uk-UA" w:eastAsia="ru-RU"/>
              </w:rPr>
              <w:t>4</w:t>
            </w:r>
            <w:r w:rsidRPr="009D5741">
              <w:rPr>
                <w:rFonts w:ascii="Times New Roman" w:eastAsia="Times New Roman" w:hAnsi="Times New Roman"/>
                <w:lang w:val="uk-UA" w:eastAsia="ru-RU"/>
              </w:rPr>
              <w:t xml:space="preserve"> до тендерної документації.</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00" w:type="pct"/>
            <w:shd w:val="clear" w:color="auto" w:fill="FFFFFF"/>
            <w:tcMar>
              <w:top w:w="28" w:type="dxa"/>
              <w:left w:w="28" w:type="dxa"/>
              <w:bottom w:w="28" w:type="dxa"/>
              <w:right w:w="28" w:type="dxa"/>
            </w:tcMar>
            <w:hideMark/>
          </w:tcPr>
          <w:p w:rsidR="00B413F2" w:rsidRPr="009D5741" w:rsidRDefault="007A2C33"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Умови укладання договору про закупівлю</w:t>
            </w:r>
          </w:p>
        </w:tc>
        <w:tc>
          <w:tcPr>
            <w:tcW w:w="3300" w:type="pct"/>
            <w:shd w:val="clear" w:color="auto" w:fill="FFFFFF"/>
            <w:tcMar>
              <w:top w:w="28" w:type="dxa"/>
              <w:left w:w="28" w:type="dxa"/>
              <w:bottom w:w="28" w:type="dxa"/>
              <w:right w:w="28" w:type="dxa"/>
            </w:tcMar>
            <w:hideMark/>
          </w:tcPr>
          <w:p w:rsidR="00B413F2" w:rsidRPr="009D5741" w:rsidRDefault="004B3D0D"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sidR="00C91370">
              <w:rPr>
                <w:rFonts w:ascii="Times New Roman" w:eastAsia="Times New Roman" w:hAnsi="Times New Roman"/>
                <w:lang w:val="uk-UA" w:eastAsia="ru-RU"/>
              </w:rPr>
              <w:t xml:space="preserve"> та Особливостями</w:t>
            </w:r>
            <w:r w:rsidRPr="009D5741">
              <w:rPr>
                <w:rFonts w:ascii="Times New Roman" w:eastAsia="Times New Roman" w:hAnsi="Times New Roman"/>
                <w:lang w:val="uk-UA" w:eastAsia="ru-RU"/>
              </w:rPr>
              <w:t>.</w:t>
            </w:r>
          </w:p>
          <w:p w:rsidR="00105394" w:rsidRPr="009D5741" w:rsidRDefault="00105394" w:rsidP="00377EA9">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Умови договору про закупівлю не повинні відрізнятися </w:t>
            </w:r>
            <w:r w:rsidR="00377EA9">
              <w:rPr>
                <w:rFonts w:ascii="Times New Roman" w:eastAsia="Times New Roman" w:hAnsi="Times New Roman"/>
                <w:lang w:val="uk-UA" w:eastAsia="ru-RU"/>
              </w:rPr>
              <w:t>від змісту тендерної пропозиції.</w:t>
            </w:r>
          </w:p>
          <w:p w:rsidR="007509E9" w:rsidRPr="009D5741" w:rsidRDefault="007509E9"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Переможець процедури закупівлі під час укладення договору про закупівлю</w:t>
            </w:r>
            <w:r w:rsidR="00D40354" w:rsidRPr="009D5741">
              <w:rPr>
                <w:rFonts w:ascii="Times New Roman" w:eastAsia="Times New Roman" w:hAnsi="Times New Roman"/>
                <w:lang w:val="uk-UA" w:eastAsia="ru-RU"/>
              </w:rPr>
              <w:t>, разом з угодою,</w:t>
            </w:r>
            <w:r w:rsidRPr="009D5741">
              <w:rPr>
                <w:rFonts w:ascii="Times New Roman" w:eastAsia="Times New Roman" w:hAnsi="Times New Roman"/>
                <w:lang w:val="uk-UA" w:eastAsia="ru-RU"/>
              </w:rPr>
              <w:t xml:space="preserve"> повинен надати: </w:t>
            </w:r>
          </w:p>
          <w:p w:rsidR="007509E9" w:rsidRPr="009D5741" w:rsidRDefault="007509E9"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1) відповідну інформацію про право підписання договору про закупівлю</w:t>
            </w:r>
            <w:r w:rsidR="00D40354" w:rsidRPr="009D5741">
              <w:rPr>
                <w:rFonts w:ascii="Times New Roman" w:eastAsia="Times New Roman" w:hAnsi="Times New Roman"/>
                <w:lang w:val="uk-UA" w:eastAsia="ru-RU"/>
              </w:rPr>
              <w:t>, із копіями відповідних документів;</w:t>
            </w:r>
            <w:r w:rsidRPr="009D5741">
              <w:rPr>
                <w:rFonts w:ascii="Times New Roman" w:eastAsia="Times New Roman" w:hAnsi="Times New Roman"/>
                <w:lang w:val="uk-UA" w:eastAsia="ru-RU"/>
              </w:rPr>
              <w:t xml:space="preserve"> </w:t>
            </w:r>
          </w:p>
          <w:p w:rsidR="007509E9" w:rsidRPr="009D5741" w:rsidRDefault="007509E9"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Default="00105394" w:rsidP="00A15648">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7300F1" w:rsidRDefault="007300F1" w:rsidP="00A15648">
            <w:pPr>
              <w:spacing w:after="0" w:line="240" w:lineRule="auto"/>
              <w:jc w:val="both"/>
              <w:rPr>
                <w:rFonts w:ascii="Times New Roman" w:eastAsia="Times New Roman" w:hAnsi="Times New Roman"/>
                <w:color w:val="000000"/>
                <w:lang w:val="uk-UA" w:eastAsia="ru-RU"/>
              </w:rPr>
            </w:pPr>
            <w:r w:rsidRPr="007300F1">
              <w:rPr>
                <w:rFonts w:ascii="Times New Roman" w:eastAsia="Times New Roman" w:hAnsi="Times New Roman"/>
                <w:color w:val="000000"/>
                <w:lang w:val="uk-UA" w:eastAsia="ru-RU"/>
              </w:rPr>
              <w:t>Учасник у складі тендерної пропозиції надає підписаний зі своєї сторони проект Договору про закупівлю згідно додатку 2 тендерної документації (допускається подання Договору без додатків), як згоду на укладання Договору про закупівлю на умовах Замовника торгів.</w:t>
            </w:r>
          </w:p>
          <w:p w:rsidR="00A85BF8" w:rsidRPr="00A85BF8" w:rsidRDefault="00A85BF8" w:rsidP="00A85BF8">
            <w:pPr>
              <w:spacing w:after="0" w:line="240" w:lineRule="auto"/>
              <w:jc w:val="both"/>
              <w:rPr>
                <w:rFonts w:ascii="Times New Roman" w:eastAsia="Times New Roman" w:hAnsi="Times New Roman"/>
                <w:lang w:val="uk-UA" w:eastAsia="ru-RU"/>
              </w:rPr>
            </w:pPr>
            <w:r w:rsidRPr="00A85BF8">
              <w:rPr>
                <w:rFonts w:ascii="Times New Roman" w:hAnsi="Times New Roman"/>
                <w:lang w:val="uk-UA"/>
              </w:rPr>
              <w:t xml:space="preserve">Зазначені вище основні вимоги до договору та вимоги, що сформовані за </w:t>
            </w:r>
            <w:r w:rsidRPr="00A85BF8">
              <w:rPr>
                <w:rFonts w:ascii="Times New Roman" w:hAnsi="Times New Roman"/>
                <w:b/>
                <w:lang w:val="uk-UA"/>
              </w:rPr>
              <w:t>Додатком</w:t>
            </w:r>
            <w:r w:rsidR="00865D5A">
              <w:rPr>
                <w:rFonts w:ascii="Times New Roman" w:hAnsi="Times New Roman"/>
                <w:b/>
                <w:lang w:val="uk-UA"/>
              </w:rPr>
              <w:t xml:space="preserve"> №</w:t>
            </w:r>
            <w:r w:rsidRPr="00A85BF8">
              <w:rPr>
                <w:rFonts w:ascii="Times New Roman" w:hAnsi="Times New Roman"/>
                <w:b/>
                <w:lang w:val="uk-UA"/>
              </w:rPr>
              <w:t xml:space="preserve"> </w:t>
            </w:r>
            <w:r w:rsidR="004E76E2">
              <w:rPr>
                <w:rFonts w:ascii="Times New Roman" w:hAnsi="Times New Roman"/>
                <w:b/>
                <w:lang w:val="uk-UA"/>
              </w:rPr>
              <w:t>4</w:t>
            </w:r>
            <w:r w:rsidRPr="00A85BF8">
              <w:rPr>
                <w:rFonts w:ascii="Times New Roman" w:hAnsi="Times New Roman"/>
                <w:lang w:val="uk-UA"/>
              </w:rPr>
              <w:t xml:space="preserve"> тендерної документації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 xml:space="preserve">Дії замовника при відмові переможця </w:t>
            </w:r>
            <w:r w:rsidR="000A5534" w:rsidRPr="009D5741">
              <w:rPr>
                <w:rFonts w:ascii="Times New Roman" w:eastAsia="Times New Roman" w:hAnsi="Times New Roman"/>
                <w:lang w:val="uk-UA" w:eastAsia="ru-RU"/>
              </w:rPr>
              <w:t xml:space="preserve">процедури закупівлі від </w:t>
            </w:r>
            <w:r w:rsidRPr="009D5741">
              <w:rPr>
                <w:rFonts w:ascii="Times New Roman" w:eastAsia="Times New Roman" w:hAnsi="Times New Roman"/>
                <w:lang w:val="uk-UA" w:eastAsia="ru-RU"/>
              </w:rPr>
              <w:t>підписа</w:t>
            </w:r>
            <w:r w:rsidR="000A5534" w:rsidRPr="009D5741">
              <w:rPr>
                <w:rFonts w:ascii="Times New Roman" w:eastAsia="Times New Roman" w:hAnsi="Times New Roman"/>
                <w:lang w:val="uk-UA" w:eastAsia="ru-RU"/>
              </w:rPr>
              <w:t>ння</w:t>
            </w:r>
            <w:r w:rsidRPr="009D5741">
              <w:rPr>
                <w:rFonts w:ascii="Times New Roman" w:eastAsia="Times New Roman" w:hAnsi="Times New Roman"/>
                <w:lang w:val="uk-UA" w:eastAsia="ru-RU"/>
              </w:rPr>
              <w:t xml:space="preserve"> договір про закупівлю</w:t>
            </w:r>
          </w:p>
        </w:tc>
        <w:tc>
          <w:tcPr>
            <w:tcW w:w="3300" w:type="pct"/>
            <w:shd w:val="clear" w:color="auto" w:fill="FFFFFF"/>
            <w:tcMar>
              <w:top w:w="28" w:type="dxa"/>
              <w:left w:w="28" w:type="dxa"/>
              <w:bottom w:w="28" w:type="dxa"/>
              <w:right w:w="28" w:type="dxa"/>
            </w:tcMar>
            <w:hideMark/>
          </w:tcPr>
          <w:p w:rsidR="00B413F2" w:rsidRPr="009D5741" w:rsidRDefault="00105394" w:rsidP="009746B1">
            <w:pPr>
              <w:spacing w:after="0" w:line="240" w:lineRule="auto"/>
              <w:jc w:val="both"/>
              <w:rPr>
                <w:rFonts w:ascii="Times New Roman" w:eastAsia="Times New Roman" w:hAnsi="Times New Roman"/>
                <w:lang w:val="uk-UA" w:eastAsia="ru-RU"/>
              </w:rPr>
            </w:pPr>
            <w:r w:rsidRPr="009D5741">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w:t>
            </w:r>
            <w:r w:rsidR="00377EA9">
              <w:rPr>
                <w:rFonts w:ascii="Times New Roman" w:eastAsia="Times New Roman" w:hAnsi="Times New Roman"/>
                <w:lang w:val="uk-UA" w:eastAsia="ru-RU"/>
              </w:rPr>
              <w:t>О</w:t>
            </w:r>
            <w:r w:rsidRPr="009D5741">
              <w:rPr>
                <w:rFonts w:ascii="Times New Roman" w:eastAsia="Times New Roman" w:hAnsi="Times New Roman"/>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377EA9">
              <w:rPr>
                <w:rFonts w:ascii="Times New Roman" w:eastAsia="Times New Roman" w:hAnsi="Times New Roman"/>
                <w:lang w:val="uk-UA" w:eastAsia="ru-RU"/>
              </w:rPr>
              <w:t>О</w:t>
            </w:r>
            <w:r w:rsidRPr="009D5741">
              <w:rPr>
                <w:rFonts w:ascii="Times New Roman" w:eastAsia="Times New Roman" w:hAnsi="Times New Roman"/>
                <w:lang w:val="uk-UA"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9746B1">
              <w:rPr>
                <w:rFonts w:ascii="Times New Roman" w:eastAsia="Times New Roman" w:hAnsi="Times New Roman"/>
                <w:lang w:val="uk-UA" w:eastAsia="ru-RU"/>
              </w:rPr>
              <w:t>з врахуванням Особливостей</w:t>
            </w:r>
            <w:r w:rsidRPr="009D5741">
              <w:rPr>
                <w:rFonts w:ascii="Times New Roman" w:eastAsia="Times New Roman" w:hAnsi="Times New Roman"/>
                <w:lang w:val="uk-UA" w:eastAsia="ru-RU"/>
              </w:rPr>
              <w:t>.</w:t>
            </w:r>
          </w:p>
        </w:tc>
      </w:tr>
      <w:tr w:rsidR="00B413F2" w:rsidRPr="009D5741" w:rsidTr="00ED5767">
        <w:tc>
          <w:tcPr>
            <w:tcW w:w="300" w:type="pct"/>
            <w:shd w:val="clear" w:color="auto" w:fill="FFFFFF"/>
            <w:tcMar>
              <w:top w:w="28" w:type="dxa"/>
              <w:left w:w="28" w:type="dxa"/>
              <w:bottom w:w="28" w:type="dxa"/>
              <w:right w:w="28" w:type="dxa"/>
            </w:tcMar>
            <w:hideMark/>
          </w:tcPr>
          <w:p w:rsidR="00B413F2" w:rsidRPr="00B413F2" w:rsidRDefault="00B413F2" w:rsidP="00A1564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00" w:type="pct"/>
            <w:shd w:val="clear" w:color="auto" w:fill="FFFFFF"/>
            <w:tcMar>
              <w:top w:w="28" w:type="dxa"/>
              <w:left w:w="28" w:type="dxa"/>
              <w:bottom w:w="28" w:type="dxa"/>
              <w:right w:w="28" w:type="dxa"/>
            </w:tcMar>
            <w:hideMark/>
          </w:tcPr>
          <w:p w:rsidR="00B413F2" w:rsidRPr="009D5741" w:rsidRDefault="00B413F2"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Забезпечення виконання договору про закупівлю</w:t>
            </w:r>
          </w:p>
        </w:tc>
        <w:tc>
          <w:tcPr>
            <w:tcW w:w="3300" w:type="pct"/>
            <w:shd w:val="clear" w:color="auto" w:fill="FFFFFF"/>
            <w:tcMar>
              <w:top w:w="28" w:type="dxa"/>
              <w:left w:w="28" w:type="dxa"/>
              <w:bottom w:w="28" w:type="dxa"/>
              <w:right w:w="28" w:type="dxa"/>
            </w:tcMar>
            <w:hideMark/>
          </w:tcPr>
          <w:p w:rsidR="00B413F2" w:rsidRPr="009D5741" w:rsidRDefault="00D40354" w:rsidP="00A15648">
            <w:pPr>
              <w:spacing w:after="0" w:line="240" w:lineRule="auto"/>
              <w:rPr>
                <w:rFonts w:ascii="Times New Roman" w:eastAsia="Times New Roman" w:hAnsi="Times New Roman"/>
                <w:lang w:val="uk-UA" w:eastAsia="ru-RU"/>
              </w:rPr>
            </w:pPr>
            <w:r w:rsidRPr="009D5741">
              <w:rPr>
                <w:rFonts w:ascii="Times New Roman" w:eastAsia="Times New Roman" w:hAnsi="Times New Roman"/>
                <w:lang w:val="uk-UA" w:eastAsia="ru-RU"/>
              </w:rPr>
              <w:t>Забезпечення договору про закупівлю н</w:t>
            </w:r>
            <w:r w:rsidR="007A2C33" w:rsidRPr="009D5741">
              <w:rPr>
                <w:rFonts w:ascii="Times New Roman" w:eastAsia="Times New Roman" w:hAnsi="Times New Roman"/>
                <w:lang w:val="uk-UA" w:eastAsia="ru-RU"/>
              </w:rPr>
              <w:t>е вимагається.</w:t>
            </w:r>
          </w:p>
          <w:p w:rsidR="007A2C33" w:rsidRPr="009D5741" w:rsidRDefault="007A2C33" w:rsidP="00A15648">
            <w:pPr>
              <w:spacing w:after="0" w:line="240" w:lineRule="auto"/>
              <w:rPr>
                <w:rFonts w:ascii="Times New Roman" w:eastAsia="Times New Roman" w:hAnsi="Times New Roman"/>
                <w:lang w:val="uk-UA" w:eastAsia="ru-RU"/>
              </w:rPr>
            </w:pPr>
          </w:p>
        </w:tc>
      </w:tr>
    </w:tbl>
    <w:p w:rsidR="00837FD5" w:rsidRDefault="00837FD5" w:rsidP="00F16A3E">
      <w:pPr>
        <w:spacing w:after="0" w:line="240" w:lineRule="auto"/>
        <w:rPr>
          <w:rFonts w:ascii="Times New Roman" w:hAnsi="Times New Roman"/>
          <w:b/>
          <w:bCs/>
          <w:sz w:val="24"/>
          <w:szCs w:val="24"/>
        </w:rPr>
      </w:pPr>
    </w:p>
    <w:p w:rsidR="00AF5C82" w:rsidRDefault="00AF5C82">
      <w:pPr>
        <w:spacing w:after="0" w:line="240" w:lineRule="auto"/>
        <w:rPr>
          <w:rFonts w:ascii="Times New Roman" w:hAnsi="Times New Roman"/>
        </w:rPr>
      </w:pPr>
      <w:r>
        <w:rPr>
          <w:rFonts w:ascii="Times New Roman" w:hAnsi="Times New Roman"/>
        </w:rPr>
        <w:br w:type="page"/>
      </w:r>
    </w:p>
    <w:p w:rsidR="004E76E2" w:rsidRPr="004E76E2" w:rsidRDefault="004E76E2" w:rsidP="004E76E2">
      <w:pPr>
        <w:keepLines/>
        <w:spacing w:after="0" w:line="240" w:lineRule="auto"/>
        <w:ind w:left="6379"/>
        <w:jc w:val="center"/>
        <w:rPr>
          <w:rFonts w:ascii="Times New Roman" w:hAnsi="Times New Roman"/>
        </w:rPr>
      </w:pPr>
      <w:r w:rsidRPr="004E76E2">
        <w:rPr>
          <w:rFonts w:ascii="Times New Roman" w:hAnsi="Times New Roman"/>
        </w:rPr>
        <w:lastRenderedPageBreak/>
        <w:t>Додаток 1</w:t>
      </w:r>
    </w:p>
    <w:p w:rsidR="004E76E2" w:rsidRPr="004E76E2" w:rsidRDefault="004E76E2" w:rsidP="004E76E2">
      <w:pPr>
        <w:keepLines/>
        <w:spacing w:after="0" w:line="240" w:lineRule="auto"/>
        <w:ind w:left="6379"/>
        <w:jc w:val="center"/>
        <w:rPr>
          <w:rFonts w:ascii="Times New Roman" w:hAnsi="Times New Roman"/>
        </w:rPr>
      </w:pPr>
      <w:r w:rsidRPr="004E76E2">
        <w:rPr>
          <w:rFonts w:ascii="Times New Roman" w:hAnsi="Times New Roman"/>
        </w:rPr>
        <w:t>до Тендерної документації</w:t>
      </w:r>
    </w:p>
    <w:p w:rsidR="004E76E2" w:rsidRPr="004E76E2" w:rsidRDefault="004E76E2" w:rsidP="004E76E2">
      <w:pPr>
        <w:rPr>
          <w:rFonts w:ascii="Times New Roman" w:hAnsi="Times New Roman"/>
        </w:rPr>
      </w:pPr>
    </w:p>
    <w:p w:rsidR="004E76E2" w:rsidRPr="004E76E2" w:rsidRDefault="004E76E2" w:rsidP="004E76E2">
      <w:pPr>
        <w:jc w:val="center"/>
        <w:rPr>
          <w:rFonts w:ascii="Times New Roman" w:hAnsi="Times New Roman"/>
          <w:b/>
        </w:rPr>
      </w:pPr>
      <w:r w:rsidRPr="004E76E2">
        <w:rPr>
          <w:rFonts w:ascii="Times New Roman" w:hAnsi="Times New Roman"/>
          <w:b/>
        </w:rPr>
        <w:t>ТЕХНІЧНА СПЕЦИФІКАЦІЯ</w:t>
      </w:r>
    </w:p>
    <w:p w:rsidR="004E76E2" w:rsidRPr="004E76E2" w:rsidRDefault="004E76E2" w:rsidP="004E76E2">
      <w:pPr>
        <w:jc w:val="center"/>
        <w:rPr>
          <w:rFonts w:ascii="Times New Roman" w:hAnsi="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43"/>
        <w:gridCol w:w="8222"/>
      </w:tblGrid>
      <w:tr w:rsidR="004E76E2" w:rsidRPr="004E76E2" w:rsidTr="00F94BD7">
        <w:tc>
          <w:tcPr>
            <w:tcW w:w="1843" w:type="dxa"/>
            <w:tcMar>
              <w:left w:w="28" w:type="dxa"/>
              <w:right w:w="28" w:type="dxa"/>
            </w:tcMar>
          </w:tcPr>
          <w:p w:rsidR="004E76E2" w:rsidRPr="004E76E2" w:rsidRDefault="004E76E2" w:rsidP="004E76E2">
            <w:pPr>
              <w:pStyle w:val="af2"/>
              <w:keepLines/>
              <w:numPr>
                <w:ilvl w:val="1"/>
                <w:numId w:val="24"/>
              </w:numPr>
              <w:spacing w:before="0" w:beforeAutospacing="0" w:after="0" w:afterAutospacing="0"/>
              <w:contextualSpacing/>
              <w:rPr>
                <w:rFonts w:ascii="Times New Roman" w:hAnsi="Times New Roman"/>
                <w:b/>
                <w:sz w:val="22"/>
                <w:szCs w:val="22"/>
              </w:rPr>
            </w:pPr>
            <w:r w:rsidRPr="004E76E2">
              <w:rPr>
                <w:rFonts w:ascii="Times New Roman" w:hAnsi="Times New Roman"/>
                <w:b/>
                <w:sz w:val="22"/>
                <w:szCs w:val="22"/>
              </w:rPr>
              <w:t>Наймену-вання предмета закупі</w:t>
            </w:r>
            <w:proofErr w:type="gramStart"/>
            <w:r w:rsidRPr="004E76E2">
              <w:rPr>
                <w:rFonts w:ascii="Times New Roman" w:hAnsi="Times New Roman"/>
                <w:b/>
                <w:sz w:val="22"/>
                <w:szCs w:val="22"/>
              </w:rPr>
              <w:t>вл</w:t>
            </w:r>
            <w:proofErr w:type="gramEnd"/>
            <w:r w:rsidRPr="004E76E2">
              <w:rPr>
                <w:rFonts w:ascii="Times New Roman" w:hAnsi="Times New Roman"/>
                <w:b/>
                <w:sz w:val="22"/>
                <w:szCs w:val="22"/>
              </w:rPr>
              <w:t>і</w:t>
            </w:r>
          </w:p>
        </w:tc>
        <w:tc>
          <w:tcPr>
            <w:tcW w:w="8222" w:type="dxa"/>
            <w:tcMar>
              <w:left w:w="28" w:type="dxa"/>
              <w:right w:w="28" w:type="dxa"/>
            </w:tcMar>
          </w:tcPr>
          <w:p w:rsidR="004E76E2" w:rsidRPr="004E76E2" w:rsidRDefault="004E76E2" w:rsidP="00AF5C82">
            <w:pPr>
              <w:widowControl w:val="0"/>
              <w:ind w:firstLine="398"/>
              <w:jc w:val="both"/>
              <w:rPr>
                <w:rFonts w:ascii="Times New Roman" w:hAnsi="Times New Roman"/>
                <w:b/>
                <w:i/>
              </w:rPr>
            </w:pPr>
            <w:r w:rsidRPr="004E76E2">
              <w:rPr>
                <w:rFonts w:ascii="Times New Roman" w:hAnsi="Times New Roman"/>
                <w:b/>
                <w:i/>
              </w:rPr>
              <w:t>Бензин</w:t>
            </w:r>
            <w:r w:rsidR="007729C9">
              <w:rPr>
                <w:rFonts w:ascii="Times New Roman" w:hAnsi="Times New Roman"/>
                <w:b/>
                <w:i/>
                <w:lang w:val="uk-UA"/>
              </w:rPr>
              <w:t xml:space="preserve"> А-95</w:t>
            </w:r>
            <w:r w:rsidRPr="004E76E2">
              <w:rPr>
                <w:rFonts w:ascii="Times New Roman" w:hAnsi="Times New Roman"/>
                <w:b/>
                <w:i/>
              </w:rPr>
              <w:t xml:space="preserve"> та </w:t>
            </w:r>
            <w:r w:rsidR="00AF5C82">
              <w:rPr>
                <w:rFonts w:ascii="Times New Roman" w:hAnsi="Times New Roman"/>
                <w:b/>
                <w:i/>
                <w:lang w:val="uk-UA"/>
              </w:rPr>
              <w:t>Д</w:t>
            </w:r>
            <w:r w:rsidRPr="004E76E2">
              <w:rPr>
                <w:rFonts w:ascii="Times New Roman" w:hAnsi="Times New Roman"/>
                <w:b/>
                <w:i/>
              </w:rPr>
              <w:t>изельне</w:t>
            </w:r>
            <w:r w:rsidR="007729C9">
              <w:rPr>
                <w:rFonts w:ascii="Times New Roman" w:hAnsi="Times New Roman"/>
                <w:b/>
                <w:i/>
                <w:lang w:val="uk-UA"/>
              </w:rPr>
              <w:t xml:space="preserve"> паливо</w:t>
            </w:r>
            <w:r w:rsidRPr="004E76E2">
              <w:rPr>
                <w:rFonts w:ascii="Times New Roman" w:hAnsi="Times New Roman"/>
                <w:b/>
                <w:i/>
              </w:rPr>
              <w:t>,</w:t>
            </w:r>
            <w:r w:rsidRPr="004E76E2">
              <w:rPr>
                <w:rFonts w:ascii="Times New Roman" w:hAnsi="Times New Roman"/>
                <w:b/>
                <w:i/>
                <w:lang w:eastAsia="uk-UA"/>
              </w:rPr>
              <w:t xml:space="preserve"> Код за ДК 021:2015 </w:t>
            </w:r>
            <w:r w:rsidRPr="004E76E2">
              <w:rPr>
                <w:rFonts w:ascii="Times New Roman" w:hAnsi="Times New Roman"/>
                <w:b/>
                <w:i/>
              </w:rPr>
              <w:t>09130000-9 Нафта і дистилянти</w:t>
            </w:r>
          </w:p>
        </w:tc>
      </w:tr>
      <w:tr w:rsidR="004E76E2" w:rsidRPr="004E76E2" w:rsidTr="00F94BD7">
        <w:tc>
          <w:tcPr>
            <w:tcW w:w="1843" w:type="dxa"/>
            <w:tcMar>
              <w:left w:w="28" w:type="dxa"/>
              <w:right w:w="28" w:type="dxa"/>
            </w:tcMar>
          </w:tcPr>
          <w:p w:rsidR="004E76E2" w:rsidRPr="004E76E2" w:rsidRDefault="004E76E2" w:rsidP="004E76E2">
            <w:pPr>
              <w:pStyle w:val="af2"/>
              <w:keepLines/>
              <w:numPr>
                <w:ilvl w:val="1"/>
                <w:numId w:val="24"/>
              </w:numPr>
              <w:spacing w:before="0" w:beforeAutospacing="0" w:after="0" w:afterAutospacing="0"/>
              <w:contextualSpacing/>
              <w:rPr>
                <w:rFonts w:ascii="Times New Roman" w:hAnsi="Times New Roman"/>
                <w:b/>
                <w:sz w:val="22"/>
                <w:szCs w:val="22"/>
              </w:rPr>
            </w:pPr>
            <w:r w:rsidRPr="004E76E2">
              <w:rPr>
                <w:rFonts w:ascii="Times New Roman" w:hAnsi="Times New Roman"/>
                <w:b/>
                <w:sz w:val="22"/>
                <w:szCs w:val="22"/>
              </w:rPr>
              <w:t xml:space="preserve">Місце поставки товару </w:t>
            </w:r>
          </w:p>
        </w:tc>
        <w:tc>
          <w:tcPr>
            <w:tcW w:w="8222" w:type="dxa"/>
            <w:tcMar>
              <w:left w:w="28" w:type="dxa"/>
              <w:right w:w="28" w:type="dxa"/>
            </w:tcMar>
          </w:tcPr>
          <w:p w:rsidR="004E76E2" w:rsidRPr="00C458E0" w:rsidRDefault="004E76E2" w:rsidP="00F94BD7">
            <w:pPr>
              <w:pStyle w:val="af2"/>
              <w:spacing w:before="0" w:beforeAutospacing="0" w:after="0" w:afterAutospacing="0"/>
              <w:ind w:firstLine="413"/>
              <w:jc w:val="both"/>
              <w:rPr>
                <w:rFonts w:ascii="Times New Roman" w:hAnsi="Times New Roman"/>
                <w:sz w:val="22"/>
                <w:lang w:val="uk-UA"/>
              </w:rPr>
            </w:pPr>
            <w:r w:rsidRPr="004E76E2">
              <w:rPr>
                <w:rFonts w:ascii="Times New Roman" w:hAnsi="Times New Roman"/>
                <w:b/>
                <w:i/>
                <w:sz w:val="22"/>
                <w:szCs w:val="22"/>
              </w:rPr>
              <w:t xml:space="preserve">Місце поставки товару: </w:t>
            </w:r>
            <w:r w:rsidRPr="004E76E2">
              <w:rPr>
                <w:rFonts w:ascii="Times New Roman" w:hAnsi="Times New Roman"/>
                <w:sz w:val="22"/>
              </w:rPr>
              <w:t>АЗС Учасника</w:t>
            </w:r>
            <w:r w:rsidR="00C458E0">
              <w:rPr>
                <w:rFonts w:ascii="Times New Roman" w:hAnsi="Times New Roman"/>
                <w:sz w:val="22"/>
                <w:lang w:val="uk-UA"/>
              </w:rPr>
              <w:t xml:space="preserve"> </w:t>
            </w:r>
          </w:p>
          <w:p w:rsidR="00AF5C82" w:rsidRPr="00AF5C82" w:rsidRDefault="00AF5C82" w:rsidP="00AF5C82">
            <w:pPr>
              <w:pStyle w:val="af2"/>
              <w:spacing w:before="0" w:beforeAutospacing="0" w:after="0" w:afterAutospacing="0"/>
              <w:ind w:firstLine="413"/>
              <w:jc w:val="both"/>
              <w:rPr>
                <w:rFonts w:ascii="Times New Roman" w:hAnsi="Times New Roman"/>
                <w:lang w:val="uk-UA"/>
              </w:rPr>
            </w:pPr>
            <w:r w:rsidRPr="00AF5C82">
              <w:rPr>
                <w:rFonts w:ascii="Times New Roman" w:hAnsi="Times New Roman"/>
              </w:rPr>
              <w:t xml:space="preserve">Учасник </w:t>
            </w:r>
            <w:proofErr w:type="gramStart"/>
            <w:r w:rsidRPr="00AF5C82">
              <w:rPr>
                <w:rFonts w:ascii="Times New Roman" w:hAnsi="Times New Roman"/>
              </w:rPr>
              <w:t>повинен</w:t>
            </w:r>
            <w:proofErr w:type="gramEnd"/>
            <w:r w:rsidRPr="00AF5C82">
              <w:rPr>
                <w:rFonts w:ascii="Times New Roman" w:hAnsi="Times New Roman"/>
              </w:rPr>
              <w:t xml:space="preserve"> здійснювати продаж нафтопродуктів через стаціонарну мережу автозаправних станцій (АЗС), що призначені для заправки транспортних засобів пальним на території м. Кам’янця-Подільського. </w:t>
            </w:r>
          </w:p>
          <w:p w:rsidR="00AF5C82" w:rsidRDefault="00AF5C82" w:rsidP="00AF5C82">
            <w:pPr>
              <w:pStyle w:val="af2"/>
              <w:spacing w:before="0" w:beforeAutospacing="0" w:after="0" w:afterAutospacing="0"/>
              <w:ind w:firstLine="413"/>
              <w:jc w:val="both"/>
              <w:rPr>
                <w:lang w:val="uk-UA"/>
              </w:rPr>
            </w:pPr>
            <w:r w:rsidRPr="009F7F87">
              <w:rPr>
                <w:rFonts w:ascii="Times New Roman" w:hAnsi="Times New Roman"/>
                <w:lang w:val="uk-UA"/>
              </w:rPr>
              <w:t>Паливо повинно відпускатись цілодобово на підставі пред’явлення талонів або скретч-карток номіналом по 20 л на власних АЗС учасника процедури закупівлі, або на АЗС партнерів учасника процедури закупівлі тощо</w:t>
            </w:r>
            <w:r w:rsidR="009F7F87">
              <w:rPr>
                <w:rFonts w:ascii="Times New Roman" w:hAnsi="Times New Roman"/>
                <w:lang w:val="uk-UA"/>
              </w:rPr>
              <w:t xml:space="preserve"> (хоча б одна на території м. </w:t>
            </w:r>
            <w:r w:rsidR="009F7F87" w:rsidRPr="009F7F87">
              <w:rPr>
                <w:rFonts w:ascii="Times New Roman" w:hAnsi="Times New Roman"/>
                <w:lang w:val="uk-UA"/>
              </w:rPr>
              <w:t>Кам’янця-Подільського</w:t>
            </w:r>
            <w:r w:rsidR="00FA02E4">
              <w:rPr>
                <w:rFonts w:ascii="Times New Roman" w:hAnsi="Times New Roman"/>
                <w:lang w:val="uk-UA"/>
              </w:rPr>
              <w:t xml:space="preserve"> або </w:t>
            </w:r>
            <w:r w:rsidR="00FA02E4" w:rsidRPr="00FA02E4">
              <w:rPr>
                <w:rFonts w:ascii="Times New Roman" w:hAnsi="Times New Roman"/>
                <w:shd w:val="clear" w:color="auto" w:fill="FFFFFF"/>
                <w:lang w:val="uk-UA"/>
              </w:rPr>
              <w:t xml:space="preserve">найближча АЗС повинна знаходитися на відстані, що не перевищує </w:t>
            </w:r>
            <w:r w:rsidR="00A655E9">
              <w:rPr>
                <w:rFonts w:ascii="Times New Roman" w:hAnsi="Times New Roman"/>
                <w:shd w:val="clear" w:color="auto" w:fill="FFFFFF"/>
                <w:lang w:val="uk-UA"/>
              </w:rPr>
              <w:t>3</w:t>
            </w:r>
            <w:r w:rsidR="00FA02E4" w:rsidRPr="00FA02E4">
              <w:rPr>
                <w:rFonts w:ascii="Times New Roman" w:hAnsi="Times New Roman"/>
                <w:shd w:val="clear" w:color="auto" w:fill="FFFFFF"/>
                <w:lang w:val="uk-UA"/>
              </w:rPr>
              <w:t xml:space="preserve"> (</w:t>
            </w:r>
            <w:r w:rsidR="00A655E9">
              <w:rPr>
                <w:rFonts w:ascii="Times New Roman" w:hAnsi="Times New Roman"/>
                <w:shd w:val="clear" w:color="auto" w:fill="FFFFFF"/>
                <w:lang w:val="uk-UA"/>
              </w:rPr>
              <w:t>три</w:t>
            </w:r>
            <w:r w:rsidR="00FA02E4" w:rsidRPr="00FA02E4">
              <w:rPr>
                <w:rFonts w:ascii="Times New Roman" w:hAnsi="Times New Roman"/>
                <w:shd w:val="clear" w:color="auto" w:fill="FFFFFF"/>
                <w:lang w:val="uk-UA"/>
              </w:rPr>
              <w:t xml:space="preserve">) км від </w:t>
            </w:r>
            <w:r w:rsidR="00FA02E4">
              <w:rPr>
                <w:rFonts w:ascii="Times New Roman" w:hAnsi="Times New Roman"/>
                <w:shd w:val="clear" w:color="auto" w:fill="FFFFFF"/>
                <w:lang w:val="uk-UA"/>
              </w:rPr>
              <w:t>Замовника</w:t>
            </w:r>
            <w:r w:rsidR="00FA02E4" w:rsidRPr="00FA02E4">
              <w:rPr>
                <w:rFonts w:ascii="Times New Roman" w:hAnsi="Times New Roman"/>
                <w:shd w:val="clear" w:color="auto" w:fill="FFFFFF"/>
                <w:lang w:val="uk-UA"/>
              </w:rPr>
              <w:t>, який знаходиться за адресо</w:t>
            </w:r>
            <w:r w:rsidR="00C87B46">
              <w:rPr>
                <w:rFonts w:ascii="Times New Roman" w:hAnsi="Times New Roman"/>
                <w:shd w:val="clear" w:color="auto" w:fill="FFFFFF"/>
                <w:lang w:val="uk-UA"/>
              </w:rPr>
              <w:t>ю</w:t>
            </w:r>
            <w:r w:rsidR="00FA02E4" w:rsidRPr="00FA02E4">
              <w:rPr>
                <w:rFonts w:ascii="Times New Roman" w:hAnsi="Times New Roman"/>
                <w:shd w:val="clear" w:color="auto" w:fill="FFFFFF"/>
                <w:lang w:val="uk-UA"/>
              </w:rPr>
              <w:t xml:space="preserve">: Україна, </w:t>
            </w:r>
            <w:r w:rsidR="00FA02E4">
              <w:rPr>
                <w:rFonts w:ascii="Times New Roman" w:hAnsi="Times New Roman"/>
                <w:shd w:val="clear" w:color="auto" w:fill="FFFFFF"/>
                <w:lang w:val="uk-UA"/>
              </w:rPr>
              <w:t>Хмельницька</w:t>
            </w:r>
            <w:r w:rsidR="00FA02E4" w:rsidRPr="00FA02E4">
              <w:rPr>
                <w:rFonts w:ascii="Times New Roman" w:hAnsi="Times New Roman"/>
                <w:shd w:val="clear" w:color="auto" w:fill="FFFFFF"/>
                <w:lang w:val="uk-UA"/>
              </w:rPr>
              <w:t xml:space="preserve"> область,</w:t>
            </w:r>
            <w:r w:rsidR="00FA02E4">
              <w:rPr>
                <w:rFonts w:ascii="Times New Roman" w:hAnsi="Times New Roman"/>
                <w:shd w:val="clear" w:color="auto" w:fill="FFFFFF"/>
                <w:lang w:val="uk-UA"/>
              </w:rPr>
              <w:t xml:space="preserve"> м. Кам’янець-Подільський, вул. Огієнка, 61</w:t>
            </w:r>
            <w:r w:rsidR="009F7F87">
              <w:rPr>
                <w:rFonts w:ascii="Times New Roman" w:hAnsi="Times New Roman"/>
                <w:lang w:val="uk-UA"/>
              </w:rPr>
              <w:t>)</w:t>
            </w:r>
            <w:r w:rsidRPr="009F7F87">
              <w:rPr>
                <w:rFonts w:ascii="Times New Roman" w:hAnsi="Times New Roman"/>
                <w:lang w:val="uk-UA"/>
              </w:rPr>
              <w:t>.</w:t>
            </w:r>
            <w:r w:rsidRPr="009F7F87">
              <w:rPr>
                <w:lang w:val="uk-UA"/>
              </w:rPr>
              <w:t xml:space="preserve"> </w:t>
            </w:r>
          </w:p>
          <w:p w:rsidR="00A655E9" w:rsidRPr="00AF5C82" w:rsidRDefault="00AF5C82" w:rsidP="00A655E9">
            <w:pPr>
              <w:pStyle w:val="af2"/>
              <w:spacing w:before="0" w:beforeAutospacing="0" w:after="0" w:afterAutospacing="0"/>
              <w:ind w:firstLine="413"/>
              <w:jc w:val="both"/>
              <w:rPr>
                <w:rFonts w:ascii="Times New Roman" w:hAnsi="Times New Roman"/>
                <w:lang w:val="uk-UA"/>
              </w:rPr>
            </w:pPr>
            <w:r w:rsidRPr="00AF5C82">
              <w:rPr>
                <w:rFonts w:ascii="Times New Roman" w:hAnsi="Times New Roman"/>
              </w:rPr>
              <w:t>Паливні талони або скретч-картки мають прийматися на усіх АЗС, що зазначені учасником у тендерній пропозиції</w:t>
            </w:r>
            <w:r w:rsidRPr="00AF5C82">
              <w:rPr>
                <w:rFonts w:ascii="Times New Roman" w:hAnsi="Times New Roman"/>
                <w:lang w:val="uk-UA"/>
              </w:rPr>
              <w:t>.</w:t>
            </w:r>
          </w:p>
        </w:tc>
      </w:tr>
      <w:tr w:rsidR="004E76E2" w:rsidRPr="004E76E2" w:rsidTr="00F57B8B">
        <w:trPr>
          <w:trHeight w:val="777"/>
        </w:trPr>
        <w:tc>
          <w:tcPr>
            <w:tcW w:w="1843" w:type="dxa"/>
            <w:tcMar>
              <w:left w:w="28" w:type="dxa"/>
              <w:right w:w="28" w:type="dxa"/>
            </w:tcMar>
          </w:tcPr>
          <w:p w:rsidR="004E76E2" w:rsidRPr="004E76E2" w:rsidRDefault="004E76E2" w:rsidP="004E76E2">
            <w:pPr>
              <w:pStyle w:val="af2"/>
              <w:keepLines/>
              <w:numPr>
                <w:ilvl w:val="1"/>
                <w:numId w:val="24"/>
              </w:numPr>
              <w:spacing w:before="0" w:beforeAutospacing="0" w:after="0" w:afterAutospacing="0"/>
              <w:contextualSpacing/>
              <w:rPr>
                <w:rFonts w:ascii="Times New Roman" w:hAnsi="Times New Roman"/>
                <w:sz w:val="22"/>
                <w:szCs w:val="22"/>
              </w:rPr>
            </w:pPr>
            <w:r w:rsidRPr="004E76E2">
              <w:rPr>
                <w:rFonts w:ascii="Times New Roman" w:hAnsi="Times New Roman"/>
                <w:b/>
                <w:sz w:val="22"/>
                <w:szCs w:val="22"/>
              </w:rPr>
              <w:t xml:space="preserve">Кількість товару </w:t>
            </w:r>
          </w:p>
        </w:tc>
        <w:tc>
          <w:tcPr>
            <w:tcW w:w="8222" w:type="dxa"/>
            <w:tcMar>
              <w:left w:w="28" w:type="dxa"/>
              <w:right w:w="28" w:type="dxa"/>
            </w:tcMar>
          </w:tcPr>
          <w:p w:rsidR="004E76E2" w:rsidRPr="004E76E2" w:rsidRDefault="004E76E2" w:rsidP="00AF5C82">
            <w:pPr>
              <w:pStyle w:val="af2"/>
              <w:spacing w:before="0" w:beforeAutospacing="0" w:after="0" w:afterAutospacing="0"/>
              <w:ind w:firstLine="413"/>
              <w:jc w:val="both"/>
              <w:rPr>
                <w:rFonts w:ascii="Times New Roman" w:hAnsi="Times New Roman"/>
                <w:sz w:val="22"/>
              </w:rPr>
            </w:pPr>
            <w:r w:rsidRPr="004E76E2">
              <w:rPr>
                <w:rFonts w:ascii="Times New Roman" w:hAnsi="Times New Roman"/>
                <w:b/>
                <w:i/>
                <w:sz w:val="22"/>
                <w:szCs w:val="22"/>
              </w:rPr>
              <w:t xml:space="preserve">Кількість: </w:t>
            </w:r>
            <w:r w:rsidRPr="004E76E2">
              <w:rPr>
                <w:rFonts w:ascii="Times New Roman" w:hAnsi="Times New Roman"/>
                <w:sz w:val="22"/>
              </w:rPr>
              <w:t xml:space="preserve"> </w:t>
            </w:r>
            <w:r w:rsidR="00AF5C82">
              <w:rPr>
                <w:rFonts w:ascii="Times New Roman" w:hAnsi="Times New Roman"/>
                <w:sz w:val="22"/>
                <w:lang w:val="uk-UA"/>
              </w:rPr>
              <w:t>6</w:t>
            </w:r>
            <w:r w:rsidRPr="004E76E2">
              <w:rPr>
                <w:rFonts w:ascii="Times New Roman" w:hAnsi="Times New Roman"/>
                <w:sz w:val="22"/>
              </w:rPr>
              <w:t xml:space="preserve">000 л, в т. ч. бензин  А-95 – </w:t>
            </w:r>
            <w:r w:rsidR="00AF5C82">
              <w:rPr>
                <w:rFonts w:ascii="Times New Roman" w:hAnsi="Times New Roman"/>
                <w:sz w:val="22"/>
                <w:lang w:val="uk-UA"/>
              </w:rPr>
              <w:t>4</w:t>
            </w:r>
            <w:r w:rsidRPr="004E76E2">
              <w:rPr>
                <w:rFonts w:ascii="Times New Roman" w:hAnsi="Times New Roman"/>
                <w:sz w:val="22"/>
              </w:rPr>
              <w:t xml:space="preserve">000 л, дизельне </w:t>
            </w:r>
            <w:r w:rsidR="007729C9">
              <w:rPr>
                <w:rFonts w:ascii="Times New Roman" w:hAnsi="Times New Roman"/>
                <w:sz w:val="22"/>
                <w:lang w:val="uk-UA"/>
              </w:rPr>
              <w:t xml:space="preserve">паливо </w:t>
            </w:r>
            <w:r w:rsidRPr="004E76E2">
              <w:rPr>
                <w:rFonts w:ascii="Times New Roman" w:hAnsi="Times New Roman"/>
                <w:sz w:val="22"/>
              </w:rPr>
              <w:t xml:space="preserve">(ДП) – </w:t>
            </w:r>
            <w:r w:rsidR="00AF5C82">
              <w:rPr>
                <w:rFonts w:ascii="Times New Roman" w:hAnsi="Times New Roman"/>
                <w:sz w:val="22"/>
                <w:lang w:val="uk-UA"/>
              </w:rPr>
              <w:t>2</w:t>
            </w:r>
            <w:r w:rsidR="007729C9">
              <w:rPr>
                <w:rFonts w:ascii="Times New Roman" w:hAnsi="Times New Roman"/>
                <w:sz w:val="22"/>
                <w:lang w:val="uk-UA"/>
              </w:rPr>
              <w:t>0</w:t>
            </w:r>
            <w:r w:rsidRPr="004E76E2">
              <w:rPr>
                <w:rFonts w:ascii="Times New Roman" w:hAnsi="Times New Roman"/>
                <w:sz w:val="22"/>
              </w:rPr>
              <w:t>00 л.</w:t>
            </w:r>
          </w:p>
        </w:tc>
      </w:tr>
      <w:tr w:rsidR="004E76E2" w:rsidRPr="00C458E0" w:rsidTr="00F94BD7">
        <w:tc>
          <w:tcPr>
            <w:tcW w:w="1843" w:type="dxa"/>
            <w:tcMar>
              <w:left w:w="28" w:type="dxa"/>
              <w:right w:w="28" w:type="dxa"/>
            </w:tcMar>
          </w:tcPr>
          <w:p w:rsidR="004E76E2" w:rsidRPr="004E76E2" w:rsidRDefault="004E76E2" w:rsidP="004E76E2">
            <w:pPr>
              <w:pStyle w:val="af2"/>
              <w:keepLines/>
              <w:numPr>
                <w:ilvl w:val="1"/>
                <w:numId w:val="24"/>
              </w:numPr>
              <w:spacing w:before="0" w:beforeAutospacing="0" w:after="0" w:afterAutospacing="0"/>
              <w:contextualSpacing/>
              <w:rPr>
                <w:rFonts w:ascii="Times New Roman" w:hAnsi="Times New Roman"/>
                <w:sz w:val="22"/>
                <w:szCs w:val="22"/>
              </w:rPr>
            </w:pPr>
            <w:r w:rsidRPr="004E76E2">
              <w:rPr>
                <w:rFonts w:ascii="Times New Roman" w:hAnsi="Times New Roman"/>
                <w:b/>
                <w:sz w:val="22"/>
                <w:szCs w:val="22"/>
              </w:rPr>
              <w:t>Строк поставки товару</w:t>
            </w:r>
          </w:p>
        </w:tc>
        <w:tc>
          <w:tcPr>
            <w:tcW w:w="8222" w:type="dxa"/>
            <w:tcMar>
              <w:left w:w="28" w:type="dxa"/>
              <w:right w:w="28" w:type="dxa"/>
            </w:tcMar>
          </w:tcPr>
          <w:p w:rsidR="004E76E2" w:rsidRDefault="004E76E2" w:rsidP="00F94BD7">
            <w:pPr>
              <w:pStyle w:val="af2"/>
              <w:keepLines/>
              <w:spacing w:before="0" w:beforeAutospacing="0" w:after="0" w:afterAutospacing="0"/>
              <w:ind w:firstLine="433"/>
              <w:contextualSpacing/>
              <w:jc w:val="both"/>
              <w:rPr>
                <w:rFonts w:ascii="Times New Roman" w:hAnsi="Times New Roman"/>
                <w:sz w:val="22"/>
                <w:szCs w:val="22"/>
                <w:lang w:val="uk-UA"/>
              </w:rPr>
            </w:pPr>
            <w:r w:rsidRPr="004E76E2">
              <w:rPr>
                <w:rFonts w:ascii="Times New Roman" w:hAnsi="Times New Roman"/>
                <w:sz w:val="22"/>
                <w:szCs w:val="22"/>
              </w:rPr>
              <w:t>Протягом 2023 року</w:t>
            </w:r>
          </w:p>
          <w:p w:rsidR="00C458E0" w:rsidRPr="00C458E0" w:rsidRDefault="00C458E0" w:rsidP="00F94BD7">
            <w:pPr>
              <w:pStyle w:val="af2"/>
              <w:keepLines/>
              <w:spacing w:before="0" w:beforeAutospacing="0" w:after="0" w:afterAutospacing="0"/>
              <w:ind w:firstLine="433"/>
              <w:contextualSpacing/>
              <w:jc w:val="both"/>
              <w:rPr>
                <w:rFonts w:ascii="Times New Roman" w:hAnsi="Times New Roman"/>
                <w:sz w:val="22"/>
                <w:szCs w:val="22"/>
                <w:lang w:val="uk-UA"/>
              </w:rPr>
            </w:pPr>
            <w:r>
              <w:rPr>
                <w:rFonts w:ascii="Times New Roman" w:hAnsi="Times New Roman"/>
                <w:sz w:val="22"/>
                <w:szCs w:val="22"/>
                <w:lang w:val="uk-UA"/>
              </w:rPr>
              <w:t>Відвантаження відбувається згідно «Порядку відвантаження 2023» та «Договору зберігання 2023».</w:t>
            </w:r>
          </w:p>
          <w:p w:rsidR="004E76E2" w:rsidRDefault="00AF5C82" w:rsidP="00AF5C82">
            <w:pPr>
              <w:pStyle w:val="af2"/>
              <w:keepLines/>
              <w:spacing w:before="0" w:beforeAutospacing="0" w:after="0" w:afterAutospacing="0"/>
              <w:ind w:firstLine="433"/>
              <w:contextualSpacing/>
              <w:jc w:val="both"/>
              <w:rPr>
                <w:rFonts w:ascii="Times New Roman" w:hAnsi="Times New Roman"/>
                <w:lang w:val="uk-UA"/>
              </w:rPr>
            </w:pPr>
            <w:r w:rsidRPr="00C26FC7">
              <w:rPr>
                <w:rFonts w:ascii="Times New Roman" w:hAnsi="Times New Roman"/>
              </w:rPr>
              <w:t xml:space="preserve">Термін дії паливних талонів або скретч-карток необмежений </w:t>
            </w:r>
            <w:r w:rsidR="00FA02E4" w:rsidRPr="00611097">
              <w:rPr>
                <w:rFonts w:ascii="Times New Roman" w:hAnsi="Times New Roman"/>
              </w:rPr>
              <w:t xml:space="preserve">або </w:t>
            </w:r>
            <w:r w:rsidR="00A655E9">
              <w:rPr>
                <w:rFonts w:ascii="Times New Roman" w:hAnsi="Times New Roman"/>
                <w:lang w:val="uk-UA"/>
              </w:rPr>
              <w:t>до завершення партії пального за даним договором</w:t>
            </w:r>
            <w:proofErr w:type="gramStart"/>
            <w:r w:rsidR="00A655E9">
              <w:rPr>
                <w:rFonts w:ascii="Times New Roman" w:hAnsi="Times New Roman"/>
                <w:lang w:val="uk-UA"/>
              </w:rPr>
              <w:t>.</w:t>
            </w:r>
            <w:proofErr w:type="gramEnd"/>
            <w:r w:rsidR="00FA02E4">
              <w:rPr>
                <w:rFonts w:ascii="Times New Roman" w:hAnsi="Times New Roman"/>
                <w:lang w:val="uk-UA"/>
              </w:rPr>
              <w:t xml:space="preserve"> </w:t>
            </w:r>
            <w:proofErr w:type="gramStart"/>
            <w:r w:rsidRPr="00C26FC7">
              <w:rPr>
                <w:rFonts w:ascii="Times New Roman" w:hAnsi="Times New Roman"/>
              </w:rPr>
              <w:t>т</w:t>
            </w:r>
            <w:proofErr w:type="gramEnd"/>
            <w:r w:rsidRPr="00C26FC7">
              <w:rPr>
                <w:rFonts w:ascii="Times New Roman" w:hAnsi="Times New Roman"/>
              </w:rPr>
              <w:t xml:space="preserve">а дійсний з дати передачі паливних талонів або скретч-карток замовнику. Паливо повинно відпускатись цілодобово на </w:t>
            </w:r>
            <w:proofErr w:type="gramStart"/>
            <w:r w:rsidRPr="00C26FC7">
              <w:rPr>
                <w:rFonts w:ascii="Times New Roman" w:hAnsi="Times New Roman"/>
              </w:rPr>
              <w:t>п</w:t>
            </w:r>
            <w:proofErr w:type="gramEnd"/>
            <w:r w:rsidRPr="00C26FC7">
              <w:rPr>
                <w:rFonts w:ascii="Times New Roman" w:hAnsi="Times New Roman"/>
              </w:rPr>
              <w:t xml:space="preserve">ідставі пред’явлення замовником талонів або скретч-карток на АЗС, зазначених учасником у тендерній пропозиції. </w:t>
            </w:r>
          </w:p>
          <w:p w:rsidR="00FA02E4" w:rsidRPr="00FA02E4" w:rsidRDefault="00FA02E4" w:rsidP="00FA02E4">
            <w:pPr>
              <w:tabs>
                <w:tab w:val="left" w:pos="993"/>
              </w:tabs>
              <w:spacing w:after="0" w:line="240" w:lineRule="auto"/>
              <w:ind w:firstLine="567"/>
              <w:jc w:val="both"/>
              <w:rPr>
                <w:rFonts w:ascii="Times New Roman" w:hAnsi="Times New Roman"/>
                <w:sz w:val="24"/>
                <w:szCs w:val="24"/>
                <w:lang w:val="uk-UA"/>
              </w:rPr>
            </w:pPr>
            <w:r w:rsidRPr="00FA02E4">
              <w:rPr>
                <w:rFonts w:ascii="Times New Roman" w:hAnsi="Times New Roman"/>
                <w:sz w:val="24"/>
                <w:szCs w:val="24"/>
                <w:lang w:val="uk-UA"/>
              </w:rPr>
              <w:t>Постачальник, у разі необхідності (обміну скретч-карток/талонів старого зразка на скретч-картки/талони нового зразка, закінчення терміну дії скретч-карток/талонів тощо) забезпечує протягом семи робочих днів безкоштовний обмін скретч-карток/талонів рівнозначного номіналу без врахування коливання ціни протягом строку дії скретч-карток/талонів.</w:t>
            </w:r>
          </w:p>
          <w:p w:rsidR="00FA02E4" w:rsidRPr="00FA02E4" w:rsidRDefault="00FA02E4" w:rsidP="00AF5C82">
            <w:pPr>
              <w:pStyle w:val="af2"/>
              <w:keepLines/>
              <w:spacing w:before="0" w:beforeAutospacing="0" w:after="0" w:afterAutospacing="0"/>
              <w:ind w:firstLine="433"/>
              <w:contextualSpacing/>
              <w:jc w:val="both"/>
              <w:rPr>
                <w:rFonts w:ascii="Times New Roman" w:hAnsi="Times New Roman"/>
                <w:sz w:val="22"/>
                <w:szCs w:val="22"/>
                <w:lang w:val="uk-UA"/>
              </w:rPr>
            </w:pPr>
          </w:p>
        </w:tc>
      </w:tr>
      <w:tr w:rsidR="004E76E2" w:rsidRPr="004E76E2" w:rsidTr="00F94BD7">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4E76E2" w:rsidRPr="004E76E2" w:rsidRDefault="004E76E2" w:rsidP="004E76E2">
            <w:pPr>
              <w:pStyle w:val="a4"/>
              <w:numPr>
                <w:ilvl w:val="1"/>
                <w:numId w:val="24"/>
              </w:numPr>
              <w:spacing w:after="0" w:line="240" w:lineRule="auto"/>
              <w:contextualSpacing w:val="0"/>
              <w:jc w:val="both"/>
              <w:rPr>
                <w:rFonts w:ascii="Times New Roman" w:hAnsi="Times New Roman"/>
                <w:b/>
              </w:rPr>
            </w:pPr>
            <w:bookmarkStart w:id="0" w:name="_Ref483565090"/>
            <w:r w:rsidRPr="004E76E2">
              <w:rPr>
                <w:rFonts w:ascii="Times New Roman" w:hAnsi="Times New Roman"/>
                <w:b/>
              </w:rPr>
              <w:t>Якісні характеристики</w:t>
            </w:r>
            <w:bookmarkEnd w:id="0"/>
          </w:p>
        </w:tc>
        <w:tc>
          <w:tcPr>
            <w:tcW w:w="8222" w:type="dxa"/>
            <w:tcBorders>
              <w:top w:val="single" w:sz="4" w:space="0" w:color="auto"/>
              <w:left w:val="single" w:sz="4" w:space="0" w:color="auto"/>
              <w:bottom w:val="single" w:sz="4" w:space="0" w:color="auto"/>
              <w:right w:val="single" w:sz="4" w:space="0" w:color="auto"/>
            </w:tcBorders>
            <w:tcMar>
              <w:left w:w="28" w:type="dxa"/>
              <w:right w:w="28" w:type="dxa"/>
            </w:tcMar>
          </w:tcPr>
          <w:p w:rsidR="004E76E2" w:rsidRPr="004E76E2" w:rsidRDefault="004E76E2" w:rsidP="004E76E2">
            <w:pPr>
              <w:pStyle w:val="a4"/>
              <w:numPr>
                <w:ilvl w:val="2"/>
                <w:numId w:val="24"/>
              </w:numPr>
              <w:spacing w:after="0" w:line="240" w:lineRule="auto"/>
              <w:ind w:firstLine="398"/>
              <w:jc w:val="both"/>
              <w:rPr>
                <w:rFonts w:ascii="Times New Roman" w:hAnsi="Times New Roman"/>
              </w:rPr>
            </w:pPr>
            <w:bookmarkStart w:id="1" w:name="_Ref497022492"/>
            <w:bookmarkStart w:id="2" w:name="_Ref467733776"/>
            <w:bookmarkStart w:id="3" w:name="_Hlk483397707"/>
            <w:r w:rsidRPr="004E76E2">
              <w:rPr>
                <w:rFonts w:ascii="Times New Roman" w:hAnsi="Times New Roman"/>
              </w:rPr>
              <w:t xml:space="preserve">Якість Товарів, що передаються Постачальником Покупцю (довіреній особі Покупця) повинна відповідати вимогам до якості, зазначеним в цьому додатку, та </w:t>
            </w:r>
            <w:proofErr w:type="gramStart"/>
            <w:r w:rsidRPr="004E76E2">
              <w:rPr>
                <w:rFonts w:ascii="Times New Roman" w:hAnsi="Times New Roman"/>
              </w:rPr>
              <w:t>п</w:t>
            </w:r>
            <w:proofErr w:type="gramEnd"/>
            <w:r w:rsidRPr="004E76E2">
              <w:rPr>
                <w:rFonts w:ascii="Times New Roman" w:hAnsi="Times New Roman"/>
              </w:rPr>
              <w:t>ідтверджуватись відповідними сертифікатами якості, що повинні надаватися на вимогу Покупця (довіреної особи Покупця) безпосередньо на АЗС, що фактично здійснювали відпуск Товару. Товар, запропонований учасником в пропозиції, повинен відповідати вимогам законодавства щодо якості та вмісту шкідливих або небезпечних речовин (добавок та ін.).</w:t>
            </w:r>
            <w:bookmarkEnd w:id="1"/>
          </w:p>
          <w:p w:rsidR="004E76E2" w:rsidRPr="004E76E2" w:rsidRDefault="004E76E2" w:rsidP="004E76E2">
            <w:pPr>
              <w:pStyle w:val="a4"/>
              <w:keepLines/>
              <w:numPr>
                <w:ilvl w:val="2"/>
                <w:numId w:val="24"/>
              </w:numPr>
              <w:suppressAutoHyphens/>
              <w:spacing w:after="0" w:line="240" w:lineRule="auto"/>
              <w:ind w:firstLine="398"/>
              <w:jc w:val="both"/>
              <w:rPr>
                <w:rFonts w:ascii="Times New Roman" w:hAnsi="Times New Roman"/>
              </w:rPr>
            </w:pPr>
            <w:r w:rsidRPr="004E76E2">
              <w:rPr>
                <w:rFonts w:ascii="Times New Roman" w:hAnsi="Times New Roman"/>
              </w:rPr>
              <w:t>У</w:t>
            </w:r>
            <w:bookmarkEnd w:id="2"/>
            <w:r w:rsidRPr="004E76E2">
              <w:rPr>
                <w:rFonts w:ascii="Times New Roman" w:hAnsi="Times New Roman"/>
              </w:rPr>
              <w:t xml:space="preserve"> випадку виникнення спору щодо якості Товару, який був відпущений Покупцю (довіреній особі Покупця) необхідно здійснити відбі</w:t>
            </w:r>
            <w:proofErr w:type="gramStart"/>
            <w:r w:rsidRPr="004E76E2">
              <w:rPr>
                <w:rFonts w:ascii="Times New Roman" w:hAnsi="Times New Roman"/>
              </w:rPr>
              <w:t>р</w:t>
            </w:r>
            <w:proofErr w:type="gramEnd"/>
            <w:r w:rsidRPr="004E76E2">
              <w:rPr>
                <w:rFonts w:ascii="Times New Roman" w:hAnsi="Times New Roman"/>
              </w:rPr>
              <w:t xml:space="preserve"> проб  відповідно до технічних вимог та якісних характеристик Товарів,  ДСТУ 7687:2015 та ДСТУ7688:2015. Відбі</w:t>
            </w:r>
            <w:proofErr w:type="gramStart"/>
            <w:r w:rsidRPr="004E76E2">
              <w:rPr>
                <w:rFonts w:ascii="Times New Roman" w:hAnsi="Times New Roman"/>
              </w:rPr>
              <w:t>р</w:t>
            </w:r>
            <w:proofErr w:type="gramEnd"/>
            <w:r w:rsidRPr="004E76E2">
              <w:rPr>
                <w:rFonts w:ascii="Times New Roman" w:hAnsi="Times New Roman"/>
              </w:rPr>
              <w:t xml:space="preserve"> проб здійснюється з викликом представника Постачальника чи уповноваженого на це працівника відповідної АЗС, в порядку, визначеному ДСТУ 4488:2005 «Нафта і нафтопродукти. Методи відбирання проб», затвердженому наказом Дерспоживстандарту України від 25 листопада 2005 року № 338. Відібрані проби опечатуються або опломбовуються з доданням етикетки, яку </w:t>
            </w:r>
            <w:proofErr w:type="gramStart"/>
            <w:r w:rsidRPr="004E76E2">
              <w:rPr>
                <w:rFonts w:ascii="Times New Roman" w:hAnsi="Times New Roman"/>
              </w:rPr>
              <w:t>п</w:t>
            </w:r>
            <w:proofErr w:type="gramEnd"/>
            <w:r w:rsidRPr="004E76E2">
              <w:rPr>
                <w:rFonts w:ascii="Times New Roman" w:hAnsi="Times New Roman"/>
              </w:rPr>
              <w:t xml:space="preserve">ідписують особи, </w:t>
            </w:r>
            <w:r w:rsidRPr="004E76E2">
              <w:rPr>
                <w:rFonts w:ascii="Times New Roman" w:hAnsi="Times New Roman"/>
              </w:rPr>
              <w:lastRenderedPageBreak/>
              <w:t xml:space="preserve">що брали участь у відборі. Покупець має право звернутися з претензією щодо якості Товару, що був переданий за цим Договором Покупцю (довіреній особі Покупця), безпосередньо до Постачальника або іншого оператора, який здійснює роздрібну торгівлю нафтопродуктами та належить до мережі АЗС, що входять в систему безготівкових розрахунків Постачальника, в разі якщо відпуск Товару, здійснювався на АЗС, що не знаходяться у користуванні або власності Постачальника. Претензії щодо якості Товару, приймаються при наявності Висновку експертного </w:t>
            </w:r>
            <w:proofErr w:type="gramStart"/>
            <w:r w:rsidRPr="004E76E2">
              <w:rPr>
                <w:rFonts w:ascii="Times New Roman" w:hAnsi="Times New Roman"/>
              </w:rPr>
              <w:t>досл</w:t>
            </w:r>
            <w:proofErr w:type="gramEnd"/>
            <w:r w:rsidRPr="004E76E2">
              <w:rPr>
                <w:rFonts w:ascii="Times New Roman" w:hAnsi="Times New Roman"/>
              </w:rPr>
              <w:t xml:space="preserve">ідження, що був наданий сертифікованим дослідним закладом та містить дані про невідповідність якості переданого Покупцю (довіреній особі Покупця) Товару, вимогам, зазначеним в цьому додатку до Договору. Вищевказаний висновок також повинен містити дані про ідентичність зразків Товарів, що були надані для </w:t>
            </w:r>
            <w:proofErr w:type="gramStart"/>
            <w:r w:rsidRPr="004E76E2">
              <w:rPr>
                <w:rFonts w:ascii="Times New Roman" w:hAnsi="Times New Roman"/>
              </w:rPr>
              <w:t>досл</w:t>
            </w:r>
            <w:proofErr w:type="gramEnd"/>
            <w:r w:rsidRPr="004E76E2">
              <w:rPr>
                <w:rFonts w:ascii="Times New Roman" w:hAnsi="Times New Roman"/>
              </w:rPr>
              <w:t>ідження Покупцем (довіреною особою Покупця) та були отримані з АЗС, на якій було здійснено фактичний відпуск Товару. В разі відмови Постачальника (його представників або представників АЗС, що входять в систему безготівкових розрахунків Постачальника) надати відбі</w:t>
            </w:r>
            <w:proofErr w:type="gramStart"/>
            <w:r w:rsidRPr="004E76E2">
              <w:rPr>
                <w:rFonts w:ascii="Times New Roman" w:hAnsi="Times New Roman"/>
              </w:rPr>
              <w:t>р</w:t>
            </w:r>
            <w:proofErr w:type="gramEnd"/>
            <w:r w:rsidRPr="004E76E2">
              <w:rPr>
                <w:rFonts w:ascii="Times New Roman" w:hAnsi="Times New Roman"/>
              </w:rPr>
              <w:t xml:space="preserve"> зразку Товару, Висновок експертного дослідження робиться на основі зразка, наданого Покупцем.</w:t>
            </w:r>
          </w:p>
          <w:p w:rsidR="004E76E2" w:rsidRPr="004E76E2" w:rsidRDefault="004E76E2" w:rsidP="004E76E2">
            <w:pPr>
              <w:pStyle w:val="a4"/>
              <w:numPr>
                <w:ilvl w:val="2"/>
                <w:numId w:val="24"/>
              </w:numPr>
              <w:spacing w:after="0" w:line="240" w:lineRule="auto"/>
              <w:ind w:firstLine="398"/>
              <w:contextualSpacing w:val="0"/>
              <w:jc w:val="both"/>
              <w:rPr>
                <w:rFonts w:ascii="Times New Roman" w:hAnsi="Times New Roman"/>
              </w:rPr>
            </w:pPr>
            <w:r w:rsidRPr="004E76E2">
              <w:rPr>
                <w:rFonts w:ascii="Times New Roman" w:hAnsi="Times New Roman"/>
              </w:rPr>
              <w:t xml:space="preserve">Товар повинен відповідати температурному режиму експлуатації транспортних засобів </w:t>
            </w:r>
            <w:proofErr w:type="gramStart"/>
            <w:r w:rsidRPr="004E76E2">
              <w:rPr>
                <w:rFonts w:ascii="Times New Roman" w:hAnsi="Times New Roman"/>
              </w:rPr>
              <w:t>в</w:t>
            </w:r>
            <w:proofErr w:type="gramEnd"/>
            <w:r w:rsidRPr="004E76E2">
              <w:rPr>
                <w:rFonts w:ascii="Times New Roman" w:hAnsi="Times New Roman"/>
              </w:rPr>
              <w:t xml:space="preserve"> регіонах України</w:t>
            </w:r>
            <w:bookmarkEnd w:id="3"/>
            <w:r w:rsidRPr="004E76E2">
              <w:rPr>
                <w:rFonts w:ascii="Times New Roman" w:hAnsi="Times New Roman"/>
              </w:rPr>
              <w:t xml:space="preserve"> та діючим ДСТУ, а саме:</w:t>
            </w:r>
          </w:p>
          <w:p w:rsidR="004E76E2" w:rsidRPr="004E76E2" w:rsidRDefault="004E76E2" w:rsidP="00F94BD7">
            <w:pPr>
              <w:pStyle w:val="af2"/>
              <w:keepLines/>
              <w:spacing w:before="0" w:beforeAutospacing="0" w:after="0" w:afterAutospacing="0"/>
              <w:ind w:firstLine="398"/>
              <w:contextualSpacing/>
              <w:jc w:val="both"/>
              <w:rPr>
                <w:rFonts w:ascii="Times New Roman" w:hAnsi="Times New Roman"/>
                <w:sz w:val="22"/>
                <w:szCs w:val="22"/>
              </w:rPr>
            </w:pPr>
            <w:r w:rsidRPr="004E76E2">
              <w:rPr>
                <w:rFonts w:ascii="Times New Roman" w:hAnsi="Times New Roman"/>
                <w:sz w:val="22"/>
                <w:szCs w:val="22"/>
              </w:rPr>
              <w:t xml:space="preserve">(а) бензин </w:t>
            </w:r>
            <w:r w:rsidR="007729C9">
              <w:rPr>
                <w:rFonts w:ascii="Times New Roman" w:hAnsi="Times New Roman"/>
                <w:sz w:val="22"/>
                <w:szCs w:val="22"/>
                <w:lang w:val="uk-UA"/>
              </w:rPr>
              <w:t>А-95</w:t>
            </w:r>
            <w:r w:rsidRPr="004E76E2">
              <w:rPr>
                <w:rFonts w:ascii="Times New Roman" w:hAnsi="Times New Roman"/>
                <w:sz w:val="22"/>
                <w:szCs w:val="22"/>
              </w:rPr>
              <w:t xml:space="preserve"> - ДСТУ 7687:2015  «Бензини автомобільні Євро. Технічні умови»</w:t>
            </w:r>
          </w:p>
          <w:p w:rsidR="004E76E2" w:rsidRDefault="004E76E2" w:rsidP="00F94BD7">
            <w:pPr>
              <w:pStyle w:val="af2"/>
              <w:keepLines/>
              <w:spacing w:before="0" w:beforeAutospacing="0" w:after="0" w:afterAutospacing="0"/>
              <w:ind w:firstLine="398"/>
              <w:contextualSpacing/>
              <w:rPr>
                <w:rFonts w:ascii="Times New Roman" w:hAnsi="Times New Roman"/>
                <w:sz w:val="22"/>
                <w:szCs w:val="22"/>
                <w:lang w:val="uk-UA"/>
              </w:rPr>
            </w:pPr>
            <w:r w:rsidRPr="004E76E2">
              <w:rPr>
                <w:rFonts w:ascii="Times New Roman" w:hAnsi="Times New Roman"/>
                <w:sz w:val="22"/>
                <w:szCs w:val="22"/>
              </w:rPr>
              <w:t xml:space="preserve">(b) </w:t>
            </w:r>
            <w:r w:rsidR="007729C9">
              <w:rPr>
                <w:rFonts w:ascii="Times New Roman" w:hAnsi="Times New Roman"/>
                <w:sz w:val="22"/>
                <w:szCs w:val="22"/>
                <w:lang w:val="uk-UA"/>
              </w:rPr>
              <w:t>дизельне паливо</w:t>
            </w:r>
            <w:r w:rsidRPr="004E76E2">
              <w:rPr>
                <w:rFonts w:ascii="Times New Roman" w:hAnsi="Times New Roman"/>
                <w:sz w:val="22"/>
                <w:szCs w:val="22"/>
              </w:rPr>
              <w:t xml:space="preserve"> - ДСТУ 7688:2015  «Паливо дизельне Євро. Технічні умови»</w:t>
            </w:r>
          </w:p>
          <w:p w:rsidR="00C26FC7" w:rsidRPr="00C26FC7" w:rsidRDefault="00C26FC7" w:rsidP="00C26FC7">
            <w:pPr>
              <w:pStyle w:val="af2"/>
              <w:keepLines/>
              <w:spacing w:before="0" w:beforeAutospacing="0" w:after="0" w:afterAutospacing="0"/>
              <w:ind w:firstLine="398"/>
              <w:contextualSpacing/>
              <w:jc w:val="both"/>
              <w:rPr>
                <w:rFonts w:ascii="Times New Roman" w:hAnsi="Times New Roman"/>
                <w:sz w:val="22"/>
                <w:szCs w:val="22"/>
                <w:lang w:val="uk-UA"/>
              </w:rPr>
            </w:pPr>
            <w:r w:rsidRPr="00C26FC7">
              <w:rPr>
                <w:rFonts w:ascii="Times New Roman" w:hAnsi="Times New Roman"/>
              </w:rPr>
              <w:t xml:space="preserve">або </w:t>
            </w:r>
            <w:proofErr w:type="gramStart"/>
            <w:r w:rsidRPr="00C26FC7">
              <w:rPr>
                <w:rFonts w:ascii="Times New Roman" w:hAnsi="Times New Roman"/>
              </w:rPr>
              <w:t>Техн</w:t>
            </w:r>
            <w:proofErr w:type="gramEnd"/>
            <w:r w:rsidRPr="00C26FC7">
              <w:rPr>
                <w:rFonts w:ascii="Times New Roman" w:hAnsi="Times New Roman"/>
              </w:rPr>
              <w:t>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tc>
      </w:tr>
      <w:tr w:rsidR="004E76E2" w:rsidRPr="004E76E2" w:rsidTr="00F94BD7">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4E76E2" w:rsidRPr="004E76E2" w:rsidRDefault="004E76E2" w:rsidP="004E76E2">
            <w:pPr>
              <w:pStyle w:val="af2"/>
              <w:keepNext/>
              <w:keepLines/>
              <w:numPr>
                <w:ilvl w:val="1"/>
                <w:numId w:val="24"/>
              </w:numPr>
              <w:spacing w:before="0" w:beforeAutospacing="0" w:after="0" w:afterAutospacing="0"/>
              <w:contextualSpacing/>
              <w:rPr>
                <w:rFonts w:ascii="Times New Roman" w:hAnsi="Times New Roman"/>
                <w:b/>
                <w:sz w:val="22"/>
                <w:szCs w:val="22"/>
              </w:rPr>
            </w:pPr>
            <w:r w:rsidRPr="004E76E2">
              <w:rPr>
                <w:rFonts w:ascii="Times New Roman" w:hAnsi="Times New Roman"/>
                <w:b/>
                <w:sz w:val="22"/>
                <w:szCs w:val="22"/>
              </w:rPr>
              <w:lastRenderedPageBreak/>
              <w:t>Заходи із захисту довкілля</w:t>
            </w:r>
          </w:p>
        </w:tc>
        <w:tc>
          <w:tcPr>
            <w:tcW w:w="8222" w:type="dxa"/>
            <w:tcBorders>
              <w:top w:val="single" w:sz="4" w:space="0" w:color="auto"/>
              <w:left w:val="single" w:sz="4" w:space="0" w:color="auto"/>
              <w:bottom w:val="single" w:sz="4" w:space="0" w:color="auto"/>
              <w:right w:val="single" w:sz="4" w:space="0" w:color="auto"/>
            </w:tcBorders>
            <w:tcMar>
              <w:left w:w="28" w:type="dxa"/>
              <w:right w:w="28" w:type="dxa"/>
            </w:tcMar>
          </w:tcPr>
          <w:p w:rsidR="004E76E2" w:rsidRPr="004E76E2" w:rsidRDefault="004E76E2" w:rsidP="004E76E2">
            <w:pPr>
              <w:pStyle w:val="a4"/>
              <w:keepNext/>
              <w:keepLines/>
              <w:numPr>
                <w:ilvl w:val="2"/>
                <w:numId w:val="24"/>
              </w:numPr>
              <w:spacing w:after="0" w:line="240" w:lineRule="auto"/>
              <w:ind w:firstLine="398"/>
              <w:contextualSpacing w:val="0"/>
              <w:jc w:val="both"/>
              <w:rPr>
                <w:rFonts w:ascii="Times New Roman" w:hAnsi="Times New Roman"/>
              </w:rPr>
            </w:pPr>
            <w:bookmarkStart w:id="4" w:name="_Ref479833065"/>
            <w:proofErr w:type="gramStart"/>
            <w:r w:rsidRPr="004E76E2">
              <w:rPr>
                <w:rFonts w:ascii="Times New Roman" w:hAnsi="Times New Roman"/>
              </w:rPr>
              <w:t>У</w:t>
            </w:r>
            <w:proofErr w:type="gramEnd"/>
            <w:r w:rsidRPr="004E76E2">
              <w:rPr>
                <w:rFonts w:ascii="Times New Roman" w:hAnsi="Times New Roman"/>
              </w:rPr>
              <w:t xml:space="preserve"> </w:t>
            </w:r>
            <w:proofErr w:type="gramStart"/>
            <w:r w:rsidRPr="004E76E2">
              <w:rPr>
                <w:rFonts w:ascii="Times New Roman" w:hAnsi="Times New Roman"/>
              </w:rPr>
              <w:t>ход</w:t>
            </w:r>
            <w:proofErr w:type="gramEnd"/>
            <w:r w:rsidRPr="004E76E2">
              <w:rPr>
                <w:rFonts w:ascii="Times New Roman" w:hAnsi="Times New Roman"/>
              </w:rPr>
              <w:t xml:space="preserve">і виконання договору про закупівлю необхідним є застосування заходів із захисту довкілля, які передбачені чинним законодавством та належною практикою провадження господарської діяльності у сфері </w:t>
            </w:r>
            <w:bookmarkEnd w:id="4"/>
            <w:r w:rsidRPr="004E76E2">
              <w:rPr>
                <w:rFonts w:ascii="Times New Roman" w:hAnsi="Times New Roman"/>
              </w:rPr>
              <w:t>постачання товару, що становить предмет закупівлі.</w:t>
            </w:r>
          </w:p>
        </w:tc>
      </w:tr>
      <w:tr w:rsidR="004E76E2" w:rsidRPr="004E76E2" w:rsidTr="00F94BD7">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4E76E2" w:rsidRPr="004E76E2" w:rsidRDefault="004E76E2" w:rsidP="004E76E2">
            <w:pPr>
              <w:pStyle w:val="a4"/>
              <w:keepLines/>
              <w:numPr>
                <w:ilvl w:val="1"/>
                <w:numId w:val="24"/>
              </w:numPr>
              <w:spacing w:after="0" w:line="240" w:lineRule="auto"/>
              <w:contextualSpacing w:val="0"/>
              <w:rPr>
                <w:rFonts w:ascii="Times New Roman" w:hAnsi="Times New Roman"/>
                <w:b/>
              </w:rPr>
            </w:pPr>
            <w:r w:rsidRPr="004E76E2">
              <w:rPr>
                <w:rFonts w:ascii="Times New Roman" w:hAnsi="Times New Roman"/>
                <w:b/>
              </w:rPr>
              <w:t xml:space="preserve">Документальне </w:t>
            </w:r>
            <w:proofErr w:type="gramStart"/>
            <w:r w:rsidRPr="004E76E2">
              <w:rPr>
                <w:rFonts w:ascii="Times New Roman" w:hAnsi="Times New Roman"/>
                <w:b/>
              </w:rPr>
              <w:t>п</w:t>
            </w:r>
            <w:proofErr w:type="gramEnd"/>
            <w:r w:rsidRPr="004E76E2">
              <w:rPr>
                <w:rFonts w:ascii="Times New Roman" w:hAnsi="Times New Roman"/>
                <w:b/>
              </w:rPr>
              <w:t xml:space="preserve">ідтвердження відповідності </w:t>
            </w:r>
          </w:p>
        </w:tc>
        <w:tc>
          <w:tcPr>
            <w:tcW w:w="8222" w:type="dxa"/>
            <w:tcBorders>
              <w:top w:val="single" w:sz="4" w:space="0" w:color="auto"/>
              <w:left w:val="single" w:sz="4" w:space="0" w:color="auto"/>
              <w:bottom w:val="single" w:sz="4" w:space="0" w:color="auto"/>
              <w:right w:val="single" w:sz="4" w:space="0" w:color="auto"/>
            </w:tcBorders>
            <w:tcMar>
              <w:left w:w="28" w:type="dxa"/>
              <w:right w:w="28" w:type="dxa"/>
            </w:tcMar>
          </w:tcPr>
          <w:p w:rsidR="004E76E2" w:rsidRPr="004E76E2" w:rsidRDefault="004E76E2" w:rsidP="004E76E2">
            <w:pPr>
              <w:pStyle w:val="a4"/>
              <w:keepLines/>
              <w:numPr>
                <w:ilvl w:val="2"/>
                <w:numId w:val="24"/>
              </w:numPr>
              <w:spacing w:after="0" w:line="240" w:lineRule="auto"/>
              <w:ind w:firstLine="433"/>
              <w:contextualSpacing w:val="0"/>
              <w:jc w:val="both"/>
              <w:rPr>
                <w:rFonts w:ascii="Times New Roman" w:hAnsi="Times New Roman"/>
              </w:rPr>
            </w:pPr>
            <w:bookmarkStart w:id="5" w:name="_Ref479889867"/>
            <w:r w:rsidRPr="004E76E2">
              <w:rPr>
                <w:rFonts w:ascii="Times New Roman" w:hAnsi="Times New Roman"/>
              </w:rPr>
              <w:t xml:space="preserve">Для документального </w:t>
            </w:r>
            <w:proofErr w:type="gramStart"/>
            <w:r w:rsidRPr="004E76E2">
              <w:rPr>
                <w:rFonts w:ascii="Times New Roman" w:hAnsi="Times New Roman"/>
              </w:rPr>
              <w:t>п</w:t>
            </w:r>
            <w:proofErr w:type="gramEnd"/>
            <w:r w:rsidRPr="004E76E2">
              <w:rPr>
                <w:rFonts w:ascii="Times New Roman" w:hAnsi="Times New Roman"/>
              </w:rPr>
              <w:t>ідтвердження відповідності тендерної пропозиції вимогам замовника учасник повинен надати у складі тендерної пропозиції наступні документи (інформацію):</w:t>
            </w:r>
            <w:bookmarkEnd w:id="5"/>
          </w:p>
          <w:p w:rsidR="004E76E2" w:rsidRPr="004E76E2" w:rsidRDefault="004E76E2" w:rsidP="004E76E2">
            <w:pPr>
              <w:pStyle w:val="a4"/>
              <w:numPr>
                <w:ilvl w:val="3"/>
                <w:numId w:val="24"/>
              </w:numPr>
              <w:spacing w:after="0" w:line="240" w:lineRule="auto"/>
              <w:jc w:val="both"/>
              <w:rPr>
                <w:rFonts w:ascii="Times New Roman" w:hAnsi="Times New Roman"/>
              </w:rPr>
            </w:pPr>
            <w:r w:rsidRPr="004E76E2">
              <w:rPr>
                <w:rFonts w:ascii="Times New Roman" w:hAnsi="Times New Roman"/>
              </w:rPr>
              <w:t xml:space="preserve">копії сертифікатів </w:t>
            </w:r>
            <w:proofErr w:type="gramStart"/>
            <w:r w:rsidRPr="004E76E2">
              <w:rPr>
                <w:rFonts w:ascii="Times New Roman" w:hAnsi="Times New Roman"/>
              </w:rPr>
              <w:t>в</w:t>
            </w:r>
            <w:proofErr w:type="gramEnd"/>
            <w:r w:rsidRPr="004E76E2">
              <w:rPr>
                <w:rFonts w:ascii="Times New Roman" w:hAnsi="Times New Roman"/>
              </w:rPr>
              <w:t>ідповідності українських систем сертифікації на запропоновану продукцію (завірені копії сертифікатів, або копії видані органом сертифікації), чинні на дату розкриття, якщо продукція підлягає обов’язковій сертифікації. У разі якщо Продукція не підлягає обов’язковій сертифікації, надати оригінал листа органу сертифікації або копію листа органу сертифікації завірену учасником;</w:t>
            </w:r>
          </w:p>
          <w:p w:rsidR="004E76E2" w:rsidRPr="004E76E2" w:rsidRDefault="004E76E2" w:rsidP="004E76E2">
            <w:pPr>
              <w:pStyle w:val="a4"/>
              <w:numPr>
                <w:ilvl w:val="3"/>
                <w:numId w:val="24"/>
              </w:numPr>
              <w:spacing w:after="0" w:line="240" w:lineRule="auto"/>
              <w:jc w:val="both"/>
              <w:rPr>
                <w:rFonts w:ascii="Times New Roman" w:hAnsi="Times New Roman"/>
              </w:rPr>
            </w:pPr>
            <w:r w:rsidRPr="004E76E2">
              <w:rPr>
                <w:rFonts w:ascii="Times New Roman" w:hAnsi="Times New Roman"/>
              </w:rPr>
              <w:t xml:space="preserve">копії паспортів якості на кожну марку запропонованої продукції, як </w:t>
            </w:r>
            <w:proofErr w:type="gramStart"/>
            <w:r w:rsidRPr="004E76E2">
              <w:rPr>
                <w:rFonts w:ascii="Times New Roman" w:hAnsi="Times New Roman"/>
              </w:rPr>
              <w:t>п</w:t>
            </w:r>
            <w:proofErr w:type="gramEnd"/>
            <w:r w:rsidRPr="004E76E2">
              <w:rPr>
                <w:rFonts w:ascii="Times New Roman" w:hAnsi="Times New Roman"/>
              </w:rPr>
              <w:t>ідтвердження якості продукції, завірені учасником;</w:t>
            </w:r>
          </w:p>
          <w:p w:rsidR="004E76E2" w:rsidRPr="004E76E2" w:rsidRDefault="004E76E2" w:rsidP="004E76E2">
            <w:pPr>
              <w:pStyle w:val="a4"/>
              <w:numPr>
                <w:ilvl w:val="3"/>
                <w:numId w:val="24"/>
              </w:numPr>
              <w:spacing w:after="0" w:line="240" w:lineRule="auto"/>
              <w:jc w:val="both"/>
              <w:rPr>
                <w:rFonts w:ascii="Times New Roman" w:hAnsi="Times New Roman"/>
              </w:rPr>
            </w:pPr>
            <w:r w:rsidRPr="004E76E2">
              <w:rPr>
                <w:rFonts w:ascii="Times New Roman" w:hAnsi="Times New Roman"/>
              </w:rPr>
              <w:t>у разі, якщо країною походження товару є не Україна, з метою забезпечення дотримання вимог постанови Кабінету Міні</w:t>
            </w:r>
            <w:proofErr w:type="gramStart"/>
            <w:r w:rsidRPr="004E76E2">
              <w:rPr>
                <w:rFonts w:ascii="Times New Roman" w:hAnsi="Times New Roman"/>
              </w:rPr>
              <w:t>стр</w:t>
            </w:r>
            <w:proofErr w:type="gramEnd"/>
            <w:r w:rsidRPr="004E76E2">
              <w:rPr>
                <w:rFonts w:ascii="Times New Roman" w:hAnsi="Times New Roman"/>
              </w:rPr>
              <w:t xml:space="preserve">ів України від 30.12.2015 № 1147 «Про заборону ввезення на митну територію України товарів, що походять з Російської Федерації», постанови Кабінету Міністрів України </w:t>
            </w:r>
            <w:r w:rsidRPr="004E76E2">
              <w:rPr>
                <w:rFonts w:ascii="Times New Roman" w:hAnsi="Times New Roman"/>
                <w:bCs/>
              </w:rPr>
              <w:t xml:space="preserve">від 09.04.2022 № 426 </w:t>
            </w:r>
            <w:r w:rsidRPr="004E76E2">
              <w:rPr>
                <w:rFonts w:ascii="Times New Roman" w:hAnsi="Times New Roman"/>
              </w:rPr>
              <w:t>«Про застосування заборони ввезення товарів з Російської Федерації»* та постанови Кабінету Міні</w:t>
            </w:r>
            <w:proofErr w:type="gramStart"/>
            <w:r w:rsidRPr="004E76E2">
              <w:rPr>
                <w:rFonts w:ascii="Times New Roman" w:hAnsi="Times New Roman"/>
              </w:rPr>
              <w:t>стр</w:t>
            </w:r>
            <w:proofErr w:type="gramEnd"/>
            <w:r w:rsidRPr="004E76E2">
              <w:rPr>
                <w:rFonts w:ascii="Times New Roman" w:hAnsi="Times New Roman"/>
              </w:rPr>
              <w:t xml:space="preserve">ів України </w:t>
            </w:r>
            <w:r w:rsidRPr="004E76E2">
              <w:rPr>
                <w:rFonts w:ascii="Times New Roman" w:hAnsi="Times New Roman"/>
                <w:shd w:val="clear" w:color="auto" w:fill="FFFFFF"/>
              </w:rPr>
              <w:t>постанову від 01.08.2013 № 927 «</w:t>
            </w:r>
            <w:r w:rsidRPr="004E76E2">
              <w:rPr>
                <w:rFonts w:ascii="Times New Roman" w:hAnsi="Times New Roman"/>
                <w:bCs/>
                <w:shd w:val="clear" w:color="auto" w:fill="FFFFFF"/>
              </w:rPr>
              <w:t>Про затвердження Технічного регламенту щодо вимог до автомобільних бензинів, дизельного, суднових та котельних палив»</w:t>
            </w:r>
            <w:r w:rsidRPr="004E76E2">
              <w:rPr>
                <w:rFonts w:ascii="Times New Roman" w:hAnsi="Times New Roman"/>
                <w:shd w:val="clear" w:color="auto" w:fill="FFFFFF"/>
              </w:rPr>
              <w:t xml:space="preserve"> (зі змінами, внесеними постановою КМУ від 10</w:t>
            </w:r>
            <w:r w:rsidRPr="004E76E2">
              <w:rPr>
                <w:rFonts w:ascii="Times New Roman" w:hAnsi="Times New Roman"/>
                <w:color w:val="000000"/>
                <w:shd w:val="clear" w:color="auto" w:fill="FFFFFF"/>
              </w:rPr>
              <w:t xml:space="preserve">.05.2022 № 555!) </w:t>
            </w:r>
            <w:r w:rsidRPr="004E76E2">
              <w:rPr>
                <w:rFonts w:ascii="Times New Roman" w:hAnsi="Times New Roman"/>
              </w:rPr>
              <w:t xml:space="preserve">учасник </w:t>
            </w:r>
            <w:r w:rsidRPr="004E76E2">
              <w:rPr>
                <w:rFonts w:ascii="Times New Roman" w:hAnsi="Times New Roman"/>
                <w:b/>
                <w:u w:val="single"/>
              </w:rPr>
              <w:t>має надати</w:t>
            </w:r>
            <w:r w:rsidRPr="004E76E2">
              <w:rPr>
                <w:rFonts w:ascii="Times New Roman" w:hAnsi="Times New Roman"/>
              </w:rPr>
              <w:t xml:space="preserve"> </w:t>
            </w:r>
            <w:r w:rsidRPr="004E76E2">
              <w:rPr>
                <w:rFonts w:ascii="Times New Roman" w:hAnsi="Times New Roman"/>
                <w:b/>
                <w:u w:val="single"/>
              </w:rPr>
              <w:t xml:space="preserve">один з документів, що підтверджують </w:t>
            </w:r>
            <w:proofErr w:type="gramStart"/>
            <w:r w:rsidRPr="004E76E2">
              <w:rPr>
                <w:rFonts w:ascii="Times New Roman" w:hAnsi="Times New Roman"/>
                <w:b/>
                <w:u w:val="single"/>
              </w:rPr>
              <w:t>країну</w:t>
            </w:r>
            <w:proofErr w:type="gramEnd"/>
            <w:r w:rsidRPr="004E76E2">
              <w:rPr>
                <w:rFonts w:ascii="Times New Roman" w:hAnsi="Times New Roman"/>
                <w:b/>
                <w:u w:val="single"/>
              </w:rPr>
              <w:t xml:space="preserve"> походження товару</w:t>
            </w:r>
            <w:r w:rsidRPr="004E76E2">
              <w:rPr>
                <w:rFonts w:ascii="Times New Roman" w:hAnsi="Times New Roman"/>
              </w:rPr>
              <w:t xml:space="preserve">, а саме: </w:t>
            </w:r>
            <w:r w:rsidRPr="004E76E2">
              <w:rPr>
                <w:rFonts w:ascii="Times New Roman" w:hAnsi="Times New Roman"/>
                <w:u w:val="single"/>
              </w:rPr>
              <w:t>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rsidR="004E76E2" w:rsidRPr="004E76E2" w:rsidRDefault="004E76E2" w:rsidP="004E76E2">
            <w:pPr>
              <w:pStyle w:val="a4"/>
              <w:numPr>
                <w:ilvl w:val="3"/>
                <w:numId w:val="24"/>
              </w:numPr>
              <w:spacing w:after="0" w:line="240" w:lineRule="auto"/>
              <w:jc w:val="both"/>
              <w:rPr>
                <w:rFonts w:ascii="Times New Roman" w:hAnsi="Times New Roman"/>
              </w:rPr>
            </w:pPr>
            <w:r w:rsidRPr="004E76E2">
              <w:rPr>
                <w:rFonts w:ascii="Times New Roman" w:hAnsi="Times New Roman"/>
                <w:b/>
              </w:rPr>
              <w:t xml:space="preserve">Витяг/виписка </w:t>
            </w:r>
            <w:r w:rsidRPr="004E76E2">
              <w:rPr>
                <w:rFonts w:ascii="Times New Roman" w:hAnsi="Times New Roman"/>
              </w:rPr>
              <w:t>з Єдиного державного реєстру юридичних осіб, фізичних осіб-підприємців та громадських формувань</w:t>
            </w:r>
            <w:r w:rsidRPr="004E76E2">
              <w:rPr>
                <w:rFonts w:ascii="Times New Roman" w:hAnsi="Times New Roman"/>
                <w:b/>
              </w:rPr>
              <w:t xml:space="preserve"> </w:t>
            </w:r>
            <w:r w:rsidRPr="004E76E2">
              <w:rPr>
                <w:rFonts w:ascii="Times New Roman" w:hAnsi="Times New Roman"/>
              </w:rPr>
              <w:t>(далі – Є</w:t>
            </w:r>
            <w:proofErr w:type="gramStart"/>
            <w:r w:rsidRPr="004E76E2">
              <w:rPr>
                <w:rFonts w:ascii="Times New Roman" w:hAnsi="Times New Roman"/>
              </w:rPr>
              <w:t>ДР</w:t>
            </w:r>
            <w:proofErr w:type="gramEnd"/>
            <w:r w:rsidRPr="004E76E2">
              <w:rPr>
                <w:rFonts w:ascii="Times New Roman" w:hAnsi="Times New Roman"/>
              </w:rPr>
              <w:t xml:space="preserve">), що містить </w:t>
            </w:r>
            <w:r w:rsidRPr="004E76E2">
              <w:rPr>
                <w:rFonts w:ascii="Times New Roman" w:hAnsi="Times New Roman"/>
                <w:u w:val="single"/>
              </w:rPr>
              <w:t xml:space="preserve">актуальну інформацію станом на дату оприлюднення оголошення про початок відкритих торгів про кінцевих бенефіціарних власників. </w:t>
            </w:r>
            <w:r w:rsidRPr="004E76E2">
              <w:rPr>
                <w:rFonts w:ascii="Times New Roman" w:hAnsi="Times New Roman"/>
              </w:rPr>
              <w:t xml:space="preserve">У разі, </w:t>
            </w:r>
            <w:r w:rsidRPr="004E76E2">
              <w:rPr>
                <w:rFonts w:ascii="Times New Roman" w:hAnsi="Times New Roman"/>
                <w:b/>
              </w:rPr>
              <w:t>якщо учасником закупівлі є громадяни російської федерації</w:t>
            </w:r>
            <w:r w:rsidRPr="004E76E2">
              <w:rPr>
                <w:rFonts w:ascii="Times New Roman" w:hAnsi="Times New Roman"/>
              </w:rPr>
              <w:t>/</w:t>
            </w:r>
            <w:r w:rsidRPr="004E76E2">
              <w:rPr>
                <w:rFonts w:ascii="Times New Roman" w:hAnsi="Times New Roman"/>
                <w:b/>
              </w:rPr>
              <w:t>юридичні особи</w:t>
            </w:r>
            <w:r w:rsidRPr="004E76E2">
              <w:rPr>
                <w:rFonts w:ascii="Times New Roman" w:hAnsi="Times New Roman"/>
              </w:rPr>
              <w:t xml:space="preserve">, створені </w:t>
            </w:r>
            <w:proofErr w:type="gramStart"/>
            <w:r w:rsidRPr="004E76E2">
              <w:rPr>
                <w:rFonts w:ascii="Times New Roman" w:hAnsi="Times New Roman"/>
              </w:rPr>
              <w:t xml:space="preserve">та зареєстровані відповідно до законодавства України, </w:t>
            </w:r>
            <w:r w:rsidRPr="004E76E2">
              <w:rPr>
                <w:rFonts w:ascii="Times New Roman" w:hAnsi="Times New Roman"/>
                <w:b/>
              </w:rPr>
              <w:t>кінцевим бенефіціарним власником, членом або учасником (акціонером)</w:t>
            </w:r>
            <w:r w:rsidRPr="004E76E2">
              <w:rPr>
                <w:rFonts w:ascii="Times New Roman" w:hAnsi="Times New Roman"/>
              </w:rPr>
              <w:t xml:space="preserve">, що має частку в статутному капіталі 10 і більше </w:t>
            </w:r>
            <w:r w:rsidRPr="004E76E2">
              <w:rPr>
                <w:rFonts w:ascii="Times New Roman" w:hAnsi="Times New Roman"/>
              </w:rPr>
              <w:lastRenderedPageBreak/>
              <w:t xml:space="preserve">відсотків, якої є громадянин російської федерації, то такий учасник </w:t>
            </w:r>
            <w:r w:rsidRPr="004E76E2">
              <w:rPr>
                <w:rFonts w:ascii="Times New Roman" w:hAnsi="Times New Roman"/>
                <w:b/>
              </w:rPr>
              <w:t>додатково надає</w:t>
            </w:r>
            <w:r w:rsidRPr="004E76E2">
              <w:rPr>
                <w:rFonts w:ascii="Times New Roman" w:hAnsi="Times New Roman"/>
              </w:rPr>
              <w:t xml:space="preserve"> </w:t>
            </w:r>
            <w:r w:rsidRPr="004E76E2">
              <w:rPr>
                <w:rFonts w:ascii="Times New Roman" w:hAnsi="Times New Roman"/>
                <w:b/>
                <w:bCs/>
              </w:rPr>
              <w:t>належним чином завірену копію</w:t>
            </w:r>
            <w:r w:rsidRPr="004E76E2">
              <w:rPr>
                <w:rFonts w:ascii="Times New Roman" w:hAnsi="Times New Roman"/>
              </w:rPr>
              <w:t xml:space="preserve"> </w:t>
            </w:r>
            <w:r w:rsidRPr="004E76E2">
              <w:rPr>
                <w:rFonts w:ascii="Times New Roman" w:hAnsi="Times New Roman"/>
                <w:b/>
                <w:bCs/>
              </w:rPr>
              <w:t xml:space="preserve">посвідки </w:t>
            </w:r>
            <w:r w:rsidRPr="004E76E2">
              <w:rPr>
                <w:rFonts w:ascii="Times New Roman" w:hAnsi="Times New Roman"/>
                <w:b/>
              </w:rPr>
              <w:t>про тимчасове чи постійне місце проживання</w:t>
            </w:r>
            <w:proofErr w:type="gramEnd"/>
            <w:r w:rsidRPr="004E76E2">
              <w:rPr>
                <w:rFonts w:ascii="Times New Roman" w:hAnsi="Times New Roman"/>
                <w:b/>
              </w:rPr>
              <w:t xml:space="preserve"> на території України такого громадянина російської федерації**</w:t>
            </w:r>
            <w:r w:rsidRPr="004E76E2">
              <w:rPr>
                <w:rFonts w:ascii="Times New Roman" w:hAnsi="Times New Roman"/>
              </w:rPr>
              <w:t>, видану у відповідності до Закону України «Про Єдиний державний демографічний реє</w:t>
            </w:r>
            <w:proofErr w:type="gramStart"/>
            <w:r w:rsidRPr="004E76E2">
              <w:rPr>
                <w:rFonts w:ascii="Times New Roman" w:hAnsi="Times New Roman"/>
              </w:rPr>
              <w:t>стр</w:t>
            </w:r>
            <w:proofErr w:type="gramEnd"/>
            <w:r w:rsidRPr="004E76E2">
              <w:rPr>
                <w:rFonts w:ascii="Times New Roman" w:hAnsi="Times New Roman"/>
              </w:rPr>
              <w:t xml:space="preserve"> та документи, що підтверджують громадянство України, посвідчують особу чи її спеціальний статус». У разі, якщо відомості </w:t>
            </w:r>
            <w:r w:rsidRPr="004E76E2">
              <w:rPr>
                <w:rFonts w:ascii="Times New Roman" w:hAnsi="Times New Roman"/>
                <w:b/>
              </w:rPr>
              <w:t xml:space="preserve">про кінцевого бенефіціарного власника не внесені до </w:t>
            </w:r>
            <w:r w:rsidRPr="004E76E2">
              <w:rPr>
                <w:rFonts w:ascii="Times New Roman" w:hAnsi="Times New Roman"/>
              </w:rPr>
              <w:t>Є</w:t>
            </w:r>
            <w:proofErr w:type="gramStart"/>
            <w:r w:rsidRPr="004E76E2">
              <w:rPr>
                <w:rFonts w:ascii="Times New Roman" w:hAnsi="Times New Roman"/>
              </w:rPr>
              <w:t>ДР</w:t>
            </w:r>
            <w:proofErr w:type="gramEnd"/>
            <w:r w:rsidRPr="004E76E2">
              <w:rPr>
                <w:rFonts w:ascii="Times New Roman" w:hAnsi="Times New Roman"/>
              </w:rPr>
              <w:t xml:space="preserve"> з визначених законодавством України підстав, то </w:t>
            </w:r>
            <w:r w:rsidRPr="004E76E2">
              <w:rPr>
                <w:rFonts w:ascii="Times New Roman" w:hAnsi="Times New Roman"/>
                <w:b/>
              </w:rPr>
              <w:t>інформація про відповідні підстави</w:t>
            </w:r>
            <w:r w:rsidRPr="004E76E2">
              <w:rPr>
                <w:rFonts w:ascii="Times New Roman" w:hAnsi="Times New Roman"/>
              </w:rPr>
              <w:t xml:space="preserve"> та </w:t>
            </w:r>
            <w:r w:rsidRPr="004E76E2">
              <w:rPr>
                <w:rFonts w:ascii="Times New Roman" w:hAnsi="Times New Roman"/>
                <w:b/>
              </w:rPr>
              <w:t>відомості про кінцевих бенефіціарних власників, членів або учасників (акціонерів)</w:t>
            </w:r>
            <w:r w:rsidRPr="004E76E2">
              <w:rPr>
                <w:rFonts w:ascii="Times New Roman" w:hAnsi="Times New Roman"/>
              </w:rPr>
              <w:t>, що мають частку в статутному капіталі 10 і бі</w:t>
            </w:r>
            <w:proofErr w:type="gramStart"/>
            <w:r w:rsidRPr="004E76E2">
              <w:rPr>
                <w:rFonts w:ascii="Times New Roman" w:hAnsi="Times New Roman"/>
              </w:rPr>
              <w:t xml:space="preserve">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sidRPr="004E76E2">
              <w:rPr>
                <w:rFonts w:ascii="Times New Roman" w:hAnsi="Times New Roman"/>
                <w:b/>
                <w:bCs/>
              </w:rPr>
              <w:t>належним чином завірена копія</w:t>
            </w:r>
            <w:r w:rsidRPr="004E76E2">
              <w:rPr>
                <w:rFonts w:ascii="Times New Roman" w:hAnsi="Times New Roman"/>
              </w:rPr>
              <w:t xml:space="preserve"> </w:t>
            </w:r>
            <w:r w:rsidRPr="004E76E2">
              <w:rPr>
                <w:rFonts w:ascii="Times New Roman" w:hAnsi="Times New Roman"/>
                <w:b/>
                <w:bCs/>
              </w:rPr>
              <w:t>посвідки</w:t>
            </w:r>
            <w:proofErr w:type="gramEnd"/>
            <w:r w:rsidRPr="004E76E2">
              <w:rPr>
                <w:rFonts w:ascii="Times New Roman" w:hAnsi="Times New Roman"/>
                <w:b/>
              </w:rPr>
              <w:t xml:space="preserve"> </w:t>
            </w:r>
            <w:r w:rsidRPr="004E76E2">
              <w:rPr>
                <w:rFonts w:ascii="Times New Roman" w:hAnsi="Times New Roman"/>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4E76E2" w:rsidRPr="004E76E2" w:rsidRDefault="004E76E2" w:rsidP="004E76E2">
            <w:pPr>
              <w:pStyle w:val="a4"/>
              <w:numPr>
                <w:ilvl w:val="3"/>
                <w:numId w:val="24"/>
              </w:numPr>
              <w:spacing w:after="0" w:line="240" w:lineRule="auto"/>
              <w:jc w:val="both"/>
              <w:rPr>
                <w:rFonts w:ascii="Times New Roman" w:hAnsi="Times New Roman"/>
              </w:rPr>
            </w:pPr>
            <w:r w:rsidRPr="004E76E2">
              <w:rPr>
                <w:rFonts w:ascii="Times New Roman" w:hAnsi="Times New Roman"/>
                <w:b/>
                <w:color w:val="000000"/>
              </w:rPr>
              <w:t>лист-гарантія</w:t>
            </w:r>
            <w:r w:rsidRPr="004E76E2">
              <w:rPr>
                <w:rFonts w:ascii="Times New Roman" w:hAnsi="Times New Roman"/>
                <w:color w:val="000000"/>
              </w:rPr>
              <w:t>, який містить інформацію про те, що населений пункт, який є місцезнаходженням учасника або походженням предмета закупі</w:t>
            </w:r>
            <w:proofErr w:type="gramStart"/>
            <w:r w:rsidRPr="004E76E2">
              <w:rPr>
                <w:rFonts w:ascii="Times New Roman" w:hAnsi="Times New Roman"/>
                <w:color w:val="000000"/>
              </w:rPr>
              <w:t>вл</w:t>
            </w:r>
            <w:proofErr w:type="gramEnd"/>
            <w:r w:rsidRPr="004E76E2">
              <w:rPr>
                <w:rFonts w:ascii="Times New Roman" w:hAnsi="Times New Roman"/>
                <w:color w:val="000000"/>
              </w:rPr>
              <w:t>і, який закуповується замовником згідно з умовами цієї закупівлі, не визнано в умовах воєнного стану тимчасово окупованою територію рішенням РНБО, яке введено в дію указом Президента України.</w:t>
            </w:r>
          </w:p>
          <w:p w:rsidR="004E76E2" w:rsidRPr="004E76E2" w:rsidRDefault="004E76E2" w:rsidP="004E76E2">
            <w:pPr>
              <w:pStyle w:val="a4"/>
              <w:numPr>
                <w:ilvl w:val="3"/>
                <w:numId w:val="24"/>
              </w:numPr>
              <w:spacing w:after="0" w:line="240" w:lineRule="auto"/>
              <w:jc w:val="both"/>
              <w:rPr>
                <w:rFonts w:ascii="Times New Roman" w:hAnsi="Times New Roman"/>
              </w:rPr>
            </w:pPr>
            <w:r w:rsidRPr="004E76E2">
              <w:rPr>
                <w:rFonts w:ascii="Times New Roman" w:hAnsi="Times New Roman"/>
                <w:b/>
              </w:rPr>
              <w:t>гарантійний лист</w:t>
            </w:r>
            <w:bookmarkStart w:id="6" w:name="_Hlk100136278"/>
            <w:r w:rsidRPr="004E76E2">
              <w:rPr>
                <w:rFonts w:ascii="Times New Roman" w:hAnsi="Times New Roman"/>
                <w:b/>
              </w:rPr>
              <w:t xml:space="preserve"> за власноручним </w:t>
            </w:r>
            <w:proofErr w:type="gramStart"/>
            <w:r w:rsidRPr="004E76E2">
              <w:rPr>
                <w:rFonts w:ascii="Times New Roman" w:hAnsi="Times New Roman"/>
                <w:b/>
              </w:rPr>
              <w:t>п</w:t>
            </w:r>
            <w:proofErr w:type="gramEnd"/>
            <w:r w:rsidRPr="004E76E2">
              <w:rPr>
                <w:rFonts w:ascii="Times New Roman" w:hAnsi="Times New Roman"/>
                <w:b/>
              </w:rPr>
              <w:t>ідписом службової (посадової) особи учасника</w:t>
            </w:r>
            <w:r w:rsidRPr="004E76E2">
              <w:rPr>
                <w:rFonts w:ascii="Times New Roman" w:hAnsi="Times New Roman"/>
              </w:rPr>
              <w:t>, що містить інформацію про відсутність</w:t>
            </w:r>
            <w:bookmarkEnd w:id="6"/>
            <w:r w:rsidRPr="004E76E2">
              <w:rPr>
                <w:rFonts w:ascii="Times New Roman" w:hAnsi="Times New Roman"/>
              </w:rPr>
              <w:t xml:space="preserve"> застосування до учасника, а також до виробника товару(продукції), </w:t>
            </w:r>
            <w:bookmarkStart w:id="7" w:name="_Hlk100677594"/>
            <w:r w:rsidRPr="004E76E2">
              <w:rPr>
                <w:rFonts w:ascii="Times New Roman" w:hAnsi="Times New Roman"/>
              </w:rPr>
              <w:t>який(а) пропонується до закупівлі</w:t>
            </w:r>
            <w:bookmarkEnd w:id="7"/>
            <w:r w:rsidRPr="004E76E2">
              <w:rPr>
                <w:rFonts w:ascii="Times New Roman" w:hAnsi="Times New Roman"/>
              </w:rPr>
              <w:t>, обмежень, встановлених Законом України «Про санкції», згідно з чинним законодавством.</w:t>
            </w:r>
          </w:p>
          <w:p w:rsidR="004E76E2" w:rsidRPr="004E76E2" w:rsidRDefault="004E76E2" w:rsidP="004E76E2">
            <w:pPr>
              <w:pStyle w:val="a4"/>
              <w:numPr>
                <w:ilvl w:val="3"/>
                <w:numId w:val="24"/>
              </w:numPr>
              <w:spacing w:after="0" w:line="240" w:lineRule="auto"/>
              <w:jc w:val="both"/>
              <w:rPr>
                <w:rFonts w:ascii="Times New Roman" w:hAnsi="Times New Roman"/>
              </w:rPr>
            </w:pPr>
            <w:r w:rsidRPr="004E76E2">
              <w:rPr>
                <w:rFonts w:ascii="Times New Roman" w:hAnsi="Times New Roman"/>
                <w:b/>
              </w:rPr>
              <w:t>довідку</w:t>
            </w:r>
            <w:r w:rsidRPr="004E76E2">
              <w:rPr>
                <w:rFonts w:ascii="Times New Roman" w:hAnsi="Times New Roman"/>
              </w:rPr>
              <w:t xml:space="preserve"> про застосування заходів із захисту довкілля, які передбачені чинним законодавством та належною практикою провадження господарської діяльності у сфері постачання товару, що становить предмет закупі</w:t>
            </w:r>
            <w:proofErr w:type="gramStart"/>
            <w:r w:rsidRPr="004E76E2">
              <w:rPr>
                <w:rFonts w:ascii="Times New Roman" w:hAnsi="Times New Roman"/>
              </w:rPr>
              <w:t>вл</w:t>
            </w:r>
            <w:proofErr w:type="gramEnd"/>
            <w:r w:rsidRPr="004E76E2">
              <w:rPr>
                <w:rFonts w:ascii="Times New Roman" w:hAnsi="Times New Roman"/>
              </w:rPr>
              <w:t>і;</w:t>
            </w:r>
          </w:p>
          <w:p w:rsidR="004E76E2" w:rsidRPr="004E76E2" w:rsidRDefault="004E76E2" w:rsidP="004E76E2">
            <w:pPr>
              <w:pStyle w:val="a4"/>
              <w:numPr>
                <w:ilvl w:val="3"/>
                <w:numId w:val="24"/>
              </w:numPr>
              <w:spacing w:after="0" w:line="240" w:lineRule="auto"/>
              <w:jc w:val="both"/>
              <w:rPr>
                <w:rFonts w:ascii="Times New Roman" w:hAnsi="Times New Roman"/>
              </w:rPr>
            </w:pPr>
            <w:r w:rsidRPr="004E76E2">
              <w:rPr>
                <w:rFonts w:ascii="Times New Roman" w:hAnsi="Times New Roman"/>
                <w:b/>
              </w:rPr>
              <w:t xml:space="preserve">довідку </w:t>
            </w:r>
            <w:proofErr w:type="gramStart"/>
            <w:r w:rsidRPr="004E76E2">
              <w:rPr>
                <w:rFonts w:ascii="Times New Roman" w:hAnsi="Times New Roman"/>
                <w:b/>
              </w:rPr>
              <w:t>у дов</w:t>
            </w:r>
            <w:proofErr w:type="gramEnd"/>
            <w:r w:rsidRPr="004E76E2">
              <w:rPr>
                <w:rFonts w:ascii="Times New Roman" w:hAnsi="Times New Roman"/>
                <w:b/>
              </w:rPr>
              <w:t xml:space="preserve">ільній формі </w:t>
            </w:r>
            <w:r w:rsidRPr="004E76E2">
              <w:rPr>
                <w:rFonts w:ascii="Times New Roman" w:hAnsi="Times New Roman"/>
              </w:rPr>
              <w:t>про наявність мережі АЗС із зазначенням адреси їх фактичного розташування</w:t>
            </w:r>
            <w:r w:rsidR="00C458E0" w:rsidRPr="00FD30E8">
              <w:rPr>
                <w:rFonts w:ascii="Times New Roman" w:hAnsi="Times New Roman"/>
                <w:b/>
              </w:rPr>
              <w:t xml:space="preserve"> </w:t>
            </w:r>
            <w:r w:rsidR="00C458E0">
              <w:rPr>
                <w:rFonts w:ascii="Times New Roman" w:hAnsi="Times New Roman"/>
                <w:b/>
                <w:lang w:val="uk-UA"/>
              </w:rPr>
              <w:t xml:space="preserve">та </w:t>
            </w:r>
            <w:r w:rsidR="00C458E0" w:rsidRPr="00FD30E8">
              <w:rPr>
                <w:rFonts w:ascii="Times New Roman" w:hAnsi="Times New Roman"/>
                <w:b/>
              </w:rPr>
              <w:t>гарантійний лист про обов’язкову наявність</w:t>
            </w:r>
            <w:r w:rsidR="00C458E0" w:rsidRPr="00FD30E8">
              <w:rPr>
                <w:rFonts w:ascii="Times New Roman" w:hAnsi="Times New Roman"/>
              </w:rPr>
              <w:t xml:space="preserve"> мінімум однієї АЗС учасника </w:t>
            </w:r>
            <w:r w:rsidR="00C458E0">
              <w:rPr>
                <w:rFonts w:ascii="Times New Roman" w:hAnsi="Times New Roman"/>
                <w:b/>
                <w:bCs/>
              </w:rPr>
              <w:t xml:space="preserve"> в радіусі </w:t>
            </w:r>
            <w:r w:rsidR="00C458E0">
              <w:rPr>
                <w:rFonts w:ascii="Times New Roman" w:hAnsi="Times New Roman"/>
                <w:b/>
                <w:bCs/>
                <w:lang w:val="uk-UA"/>
              </w:rPr>
              <w:t>3</w:t>
            </w:r>
            <w:r w:rsidR="00C458E0" w:rsidRPr="00FD30E8">
              <w:rPr>
                <w:rFonts w:ascii="Times New Roman" w:hAnsi="Times New Roman"/>
                <w:b/>
                <w:bCs/>
              </w:rPr>
              <w:t xml:space="preserve"> км від місце знаходження замовника торгів</w:t>
            </w:r>
            <w:r w:rsidR="00C458E0">
              <w:rPr>
                <w:rFonts w:ascii="Times New Roman" w:hAnsi="Times New Roman"/>
                <w:b/>
                <w:bCs/>
                <w:lang w:val="uk-UA"/>
              </w:rPr>
              <w:t xml:space="preserve"> </w:t>
            </w:r>
            <w:r w:rsidR="00C458E0" w:rsidRPr="00C87B46">
              <w:rPr>
                <w:rFonts w:ascii="Times New Roman" w:hAnsi="Times New Roman"/>
                <w:b/>
                <w:lang w:val="uk-UA"/>
              </w:rPr>
              <w:t>або</w:t>
            </w:r>
            <w:r w:rsidR="00C458E0">
              <w:rPr>
                <w:rFonts w:ascii="Times New Roman" w:hAnsi="Times New Roman"/>
                <w:b/>
                <w:lang w:val="uk-UA"/>
              </w:rPr>
              <w:t xml:space="preserve"> на території м. </w:t>
            </w:r>
            <w:r w:rsidR="00C458E0" w:rsidRPr="00C87B46">
              <w:rPr>
                <w:rFonts w:ascii="Times New Roman" w:hAnsi="Times New Roman"/>
                <w:b/>
                <w:lang w:val="uk-UA"/>
              </w:rPr>
              <w:t>Кам’янця-Подільського</w:t>
            </w:r>
            <w:r w:rsidRPr="004E76E2">
              <w:rPr>
                <w:rFonts w:ascii="Times New Roman" w:hAnsi="Times New Roman"/>
              </w:rPr>
              <w:t>;</w:t>
            </w:r>
          </w:p>
          <w:p w:rsidR="007729C9" w:rsidRPr="00C87B46" w:rsidRDefault="00C458E0" w:rsidP="007729C9">
            <w:pPr>
              <w:pStyle w:val="a4"/>
              <w:numPr>
                <w:ilvl w:val="3"/>
                <w:numId w:val="24"/>
              </w:numPr>
              <w:spacing w:after="0" w:line="240" w:lineRule="auto"/>
              <w:jc w:val="both"/>
              <w:rPr>
                <w:rFonts w:ascii="Times New Roman" w:hAnsi="Times New Roman"/>
                <w:b/>
              </w:rPr>
            </w:pPr>
            <w:r>
              <w:rPr>
                <w:rFonts w:ascii="Times New Roman" w:hAnsi="Times New Roman"/>
                <w:lang w:val="uk-UA"/>
              </w:rPr>
              <w:t xml:space="preserve">Підписані додатково </w:t>
            </w:r>
            <w:r>
              <w:rPr>
                <w:rFonts w:ascii="Times New Roman" w:hAnsi="Times New Roman"/>
                <w:lang w:val="uk-UA"/>
              </w:rPr>
              <w:t>«Поряд</w:t>
            </w:r>
            <w:r>
              <w:rPr>
                <w:rFonts w:ascii="Times New Roman" w:hAnsi="Times New Roman"/>
                <w:lang w:val="uk-UA"/>
              </w:rPr>
              <w:t>ок</w:t>
            </w:r>
            <w:r>
              <w:rPr>
                <w:rFonts w:ascii="Times New Roman" w:hAnsi="Times New Roman"/>
                <w:lang w:val="uk-UA"/>
              </w:rPr>
              <w:t xml:space="preserve"> відвантаження 2023» та «Догов</w:t>
            </w:r>
            <w:r>
              <w:rPr>
                <w:rFonts w:ascii="Times New Roman" w:hAnsi="Times New Roman"/>
                <w:lang w:val="uk-UA"/>
              </w:rPr>
              <w:t>ір</w:t>
            </w:r>
            <w:r>
              <w:rPr>
                <w:rFonts w:ascii="Times New Roman" w:hAnsi="Times New Roman"/>
                <w:lang w:val="uk-UA"/>
              </w:rPr>
              <w:t xml:space="preserve"> зберігання 2023»</w:t>
            </w:r>
            <w:r>
              <w:rPr>
                <w:rFonts w:ascii="Times New Roman" w:hAnsi="Times New Roman"/>
                <w:lang w:val="uk-UA"/>
              </w:rPr>
              <w:t xml:space="preserve">, які можуть уточнюватися без зміни основної суті, </w:t>
            </w:r>
            <w:bookmarkStart w:id="8" w:name="_GoBack"/>
            <w:bookmarkEnd w:id="8"/>
            <w:r>
              <w:rPr>
                <w:rFonts w:ascii="Times New Roman" w:hAnsi="Times New Roman"/>
                <w:lang w:val="uk-UA"/>
              </w:rPr>
              <w:t>виходячи з реалій учасника.</w:t>
            </w:r>
          </w:p>
          <w:p w:rsidR="004E76E2" w:rsidRPr="004E76E2" w:rsidRDefault="004E76E2" w:rsidP="007729C9">
            <w:pPr>
              <w:pStyle w:val="a4"/>
              <w:spacing w:after="0" w:line="240" w:lineRule="auto"/>
              <w:jc w:val="both"/>
              <w:rPr>
                <w:rFonts w:ascii="Times New Roman" w:hAnsi="Times New Roman"/>
              </w:rPr>
            </w:pPr>
          </w:p>
        </w:tc>
      </w:tr>
    </w:tbl>
    <w:p w:rsidR="004E76E2" w:rsidRPr="00C87B46" w:rsidRDefault="004E76E2" w:rsidP="00C87B46">
      <w:pPr>
        <w:keepNext/>
        <w:rPr>
          <w:rFonts w:ascii="Times New Roman" w:hAnsi="Times New Roman"/>
          <w:lang w:val="uk-UA"/>
        </w:rPr>
      </w:pPr>
      <w:r w:rsidRPr="00C87B46">
        <w:rPr>
          <w:rFonts w:ascii="Times New Roman" w:hAnsi="Times New Roman"/>
          <w:bCs/>
          <w:lang w:val="uk-UA"/>
        </w:rPr>
        <w:lastRenderedPageBreak/>
        <w:t xml:space="preserve">* </w:t>
      </w:r>
      <w:r w:rsidRPr="00C87B46">
        <w:rPr>
          <w:rFonts w:ascii="Times New Roman" w:hAnsi="Times New Roman"/>
          <w:i/>
          <w:iCs/>
          <w:color w:val="333333"/>
          <w:shd w:val="clear" w:color="auto" w:fill="FFFFFF"/>
          <w:lang w:val="uk-UA"/>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4E76E2" w:rsidRPr="004E76E2" w:rsidRDefault="004E76E2" w:rsidP="004E76E2">
      <w:pPr>
        <w:widowControl w:val="0"/>
        <w:shd w:val="clear" w:color="auto" w:fill="FFFFFF"/>
        <w:jc w:val="both"/>
        <w:rPr>
          <w:rFonts w:ascii="Times New Roman" w:eastAsia="Times New Roman" w:hAnsi="Times New Roman"/>
          <w:i/>
          <w:iCs/>
          <w:sz w:val="20"/>
          <w:szCs w:val="20"/>
        </w:rPr>
      </w:pPr>
      <w:r w:rsidRPr="00C458E0">
        <w:rPr>
          <w:rFonts w:ascii="Times New Roman" w:hAnsi="Times New Roman"/>
          <w:bCs/>
          <w:lang w:val="uk-UA"/>
        </w:rPr>
        <w:t xml:space="preserve">** </w:t>
      </w:r>
      <w:r w:rsidRPr="00C458E0">
        <w:rPr>
          <w:rFonts w:ascii="Times New Roman" w:eastAsia="Times New Roman" w:hAnsi="Times New Roman"/>
          <w:i/>
          <w:iCs/>
          <w:sz w:val="20"/>
          <w:szCs w:val="20"/>
          <w:lang w:val="uk-UA"/>
        </w:rPr>
        <w:t xml:space="preserve">Відповідно до пп. 1 п. 1 постанови Кабінету Міністрів України </w:t>
      </w:r>
      <w:r w:rsidRPr="00C458E0">
        <w:rPr>
          <w:rFonts w:ascii="Times New Roman" w:hAnsi="Times New Roman"/>
          <w:i/>
          <w:iCs/>
          <w:sz w:val="20"/>
          <w:szCs w:val="20"/>
          <w:lang w:val="uk-UA"/>
        </w:rPr>
        <w:t xml:space="preserve">від 03.03.2022 № 187 «Про забезпечення захисту національних інтересів за майбутніми позовами держави Україна у зв’язку з військовою агресією </w:t>
      </w:r>
      <w:r w:rsidRPr="004E76E2">
        <w:rPr>
          <w:rFonts w:ascii="Times New Roman" w:hAnsi="Times New Roman"/>
          <w:i/>
          <w:iCs/>
          <w:sz w:val="20"/>
          <w:szCs w:val="20"/>
        </w:rPr>
        <w:t xml:space="preserve">Російської Федерації» </w:t>
      </w:r>
      <w:r w:rsidRPr="004E76E2">
        <w:rPr>
          <w:rFonts w:ascii="Times New Roman" w:hAnsi="Times New Roman"/>
          <w:bCs/>
          <w:i/>
          <w:iCs/>
          <w:sz w:val="20"/>
          <w:szCs w:val="20"/>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4E76E2">
        <w:rPr>
          <w:rFonts w:ascii="Times New Roman" w:hAnsi="Times New Roman"/>
          <w:i/>
          <w:iCs/>
          <w:sz w:val="20"/>
          <w:szCs w:val="20"/>
        </w:rPr>
        <w:t xml:space="preserve"> (стягувачами) за якими є Російська Федерація або такі особи:</w:t>
      </w:r>
    </w:p>
    <w:p w:rsidR="004E76E2" w:rsidRPr="004E76E2" w:rsidRDefault="004E76E2" w:rsidP="004E76E2">
      <w:pPr>
        <w:pStyle w:val="a4"/>
        <w:widowControl w:val="0"/>
        <w:numPr>
          <w:ilvl w:val="0"/>
          <w:numId w:val="26"/>
        </w:numPr>
        <w:shd w:val="clear" w:color="auto" w:fill="FFFFFF"/>
        <w:tabs>
          <w:tab w:val="left" w:pos="567"/>
        </w:tabs>
        <w:spacing w:after="0" w:line="240" w:lineRule="auto"/>
        <w:contextualSpacing w:val="0"/>
        <w:jc w:val="both"/>
        <w:rPr>
          <w:rFonts w:ascii="Times New Roman" w:hAnsi="Times New Roman"/>
          <w:i/>
          <w:iCs/>
          <w:sz w:val="20"/>
          <w:szCs w:val="20"/>
        </w:rPr>
      </w:pPr>
      <w:r w:rsidRPr="004E76E2">
        <w:rPr>
          <w:rFonts w:ascii="Times New Roman" w:hAnsi="Times New Roman"/>
          <w:i/>
          <w:iCs/>
          <w:sz w:val="20"/>
          <w:szCs w:val="20"/>
        </w:rPr>
        <w:t>громадяни російської федерації (</w:t>
      </w:r>
      <w:proofErr w:type="gramStart"/>
      <w:r w:rsidRPr="004E76E2">
        <w:rPr>
          <w:rFonts w:ascii="Times New Roman" w:hAnsi="Times New Roman"/>
          <w:i/>
          <w:iCs/>
          <w:sz w:val="20"/>
          <w:szCs w:val="20"/>
        </w:rPr>
        <w:t>кр</w:t>
      </w:r>
      <w:proofErr w:type="gramEnd"/>
      <w:r w:rsidRPr="004E76E2">
        <w:rPr>
          <w:rFonts w:ascii="Times New Roman" w:hAnsi="Times New Roman"/>
          <w:i/>
          <w:iCs/>
          <w:sz w:val="20"/>
          <w:szCs w:val="20"/>
        </w:rPr>
        <w:t>ім тих, що проживають на території України на законних підставах);</w:t>
      </w:r>
    </w:p>
    <w:p w:rsidR="004E76E2" w:rsidRPr="004E76E2" w:rsidRDefault="004E76E2" w:rsidP="004E76E2">
      <w:pPr>
        <w:pStyle w:val="a4"/>
        <w:keepNext/>
        <w:widowControl w:val="0"/>
        <w:numPr>
          <w:ilvl w:val="0"/>
          <w:numId w:val="26"/>
        </w:numPr>
        <w:shd w:val="clear" w:color="auto" w:fill="FFFFFF"/>
        <w:spacing w:after="0" w:line="240" w:lineRule="auto"/>
        <w:ind w:left="567" w:hanging="207"/>
        <w:contextualSpacing w:val="0"/>
        <w:jc w:val="both"/>
        <w:rPr>
          <w:rFonts w:ascii="Times New Roman" w:hAnsi="Times New Roman"/>
          <w:bCs/>
          <w:sz w:val="20"/>
          <w:szCs w:val="20"/>
        </w:rPr>
      </w:pPr>
      <w:r w:rsidRPr="004E76E2">
        <w:rPr>
          <w:rFonts w:ascii="Times New Roman" w:hAnsi="Times New Roman"/>
          <w:i/>
          <w:iCs/>
          <w:sz w:val="20"/>
          <w:szCs w:val="2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w:t>
      </w:r>
      <w:proofErr w:type="gramStart"/>
      <w:r w:rsidRPr="004E76E2">
        <w:rPr>
          <w:rFonts w:ascii="Times New Roman" w:hAnsi="Times New Roman"/>
          <w:i/>
          <w:iCs/>
          <w:sz w:val="20"/>
          <w:szCs w:val="20"/>
        </w:rPr>
        <w:t>кр</w:t>
      </w:r>
      <w:proofErr w:type="gramEnd"/>
      <w:r w:rsidRPr="004E76E2">
        <w:rPr>
          <w:rFonts w:ascii="Times New Roman" w:hAnsi="Times New Roman"/>
          <w:i/>
          <w:iCs/>
          <w:sz w:val="20"/>
          <w:szCs w:val="20"/>
        </w:rPr>
        <w:t>ім того, що проживає на території України на законних підставах), або юридична особа, створена та зареєстрована відповідно до законодавства</w:t>
      </w:r>
      <w:proofErr w:type="gramStart"/>
      <w:r w:rsidRPr="004E76E2">
        <w:rPr>
          <w:rFonts w:ascii="Times New Roman" w:hAnsi="Times New Roman"/>
          <w:i/>
          <w:iCs/>
          <w:sz w:val="20"/>
          <w:szCs w:val="20"/>
        </w:rPr>
        <w:t xml:space="preserve"> Р</w:t>
      </w:r>
      <w:proofErr w:type="gramEnd"/>
      <w:r w:rsidRPr="004E76E2">
        <w:rPr>
          <w:rFonts w:ascii="Times New Roman" w:hAnsi="Times New Roman"/>
          <w:i/>
          <w:iCs/>
          <w:sz w:val="20"/>
          <w:szCs w:val="20"/>
        </w:rPr>
        <w:t>осійської Федерації.</w:t>
      </w:r>
      <w:r w:rsidRPr="004E76E2">
        <w:rPr>
          <w:rFonts w:ascii="Times New Roman" w:hAnsi="Times New Roman"/>
          <w:bCs/>
          <w:sz w:val="20"/>
          <w:szCs w:val="20"/>
        </w:rPr>
        <w:t xml:space="preserve">  </w:t>
      </w:r>
    </w:p>
    <w:p w:rsidR="004E76E2" w:rsidRPr="004E76E2" w:rsidRDefault="004E76E2" w:rsidP="004E76E2">
      <w:pPr>
        <w:ind w:firstLine="567"/>
        <w:jc w:val="both"/>
        <w:rPr>
          <w:rFonts w:ascii="Times New Roman" w:hAnsi="Times New Roman"/>
          <w:bCs/>
          <w:iCs/>
          <w:lang w:eastAsia="ar-SA"/>
        </w:rPr>
      </w:pPr>
    </w:p>
    <w:p w:rsidR="004E76E2" w:rsidRPr="004E76E2" w:rsidRDefault="004E76E2" w:rsidP="004E76E2">
      <w:pPr>
        <w:ind w:firstLine="567"/>
        <w:jc w:val="both"/>
        <w:rPr>
          <w:rFonts w:ascii="Times New Roman" w:hAnsi="Times New Roman"/>
          <w:bCs/>
          <w:iCs/>
          <w:lang w:eastAsia="ar-SA"/>
        </w:rPr>
      </w:pPr>
      <w:r w:rsidRPr="004E76E2">
        <w:rPr>
          <w:rFonts w:ascii="Times New Roman" w:hAnsi="Times New Roman"/>
          <w:bCs/>
          <w:iCs/>
          <w:lang w:eastAsia="ar-SA"/>
        </w:rPr>
        <w:t>До всіх посилань на конкретні торговельну марку чи фірму, патент, конструкцію або тип предмета закупі</w:t>
      </w:r>
      <w:proofErr w:type="gramStart"/>
      <w:r w:rsidRPr="004E76E2">
        <w:rPr>
          <w:rFonts w:ascii="Times New Roman" w:hAnsi="Times New Roman"/>
          <w:bCs/>
          <w:iCs/>
          <w:lang w:eastAsia="ar-SA"/>
        </w:rPr>
        <w:t>вл</w:t>
      </w:r>
      <w:proofErr w:type="gramEnd"/>
      <w:r w:rsidRPr="004E76E2">
        <w:rPr>
          <w:rFonts w:ascii="Times New Roman" w:hAnsi="Times New Roman"/>
          <w:bCs/>
          <w:iCs/>
          <w:lang w:eastAsia="ar-SA"/>
        </w:rPr>
        <w:t>і, джерело його походження або виробника - застосовувати вираз «або еквівалент».</w:t>
      </w:r>
    </w:p>
    <w:p w:rsidR="00C87B46" w:rsidRDefault="00C87B46">
      <w:pPr>
        <w:spacing w:after="0" w:line="240" w:lineRule="auto"/>
        <w:rPr>
          <w:rFonts w:ascii="Times New Roman" w:hAnsi="Times New Roman"/>
          <w:b/>
          <w:bCs/>
          <w:sz w:val="24"/>
          <w:szCs w:val="24"/>
        </w:rPr>
      </w:pPr>
      <w:r>
        <w:rPr>
          <w:rFonts w:ascii="Times New Roman" w:hAnsi="Times New Roman"/>
          <w:b/>
          <w:bCs/>
          <w:sz w:val="24"/>
          <w:szCs w:val="24"/>
        </w:rPr>
        <w:br w:type="page"/>
      </w:r>
    </w:p>
    <w:p w:rsidR="007729C9" w:rsidRPr="002C3758" w:rsidRDefault="007729C9" w:rsidP="002C3758">
      <w:pPr>
        <w:spacing w:after="0"/>
        <w:jc w:val="right"/>
        <w:rPr>
          <w:rFonts w:ascii="Times New Roman" w:hAnsi="Times New Roman"/>
          <w:lang w:val="uk-UA"/>
        </w:rPr>
      </w:pPr>
      <w:r w:rsidRPr="002C3758">
        <w:rPr>
          <w:rFonts w:ascii="Times New Roman" w:hAnsi="Times New Roman"/>
          <w:b/>
          <w:lang w:val="uk-UA"/>
        </w:rPr>
        <w:lastRenderedPageBreak/>
        <w:t>Додаток 2</w:t>
      </w:r>
    </w:p>
    <w:p w:rsidR="007729C9" w:rsidRPr="002C3758" w:rsidRDefault="007729C9" w:rsidP="002C3758">
      <w:pPr>
        <w:spacing w:after="0"/>
        <w:jc w:val="right"/>
        <w:rPr>
          <w:rFonts w:ascii="Times New Roman" w:hAnsi="Times New Roman"/>
          <w:lang w:val="uk-UA"/>
        </w:rPr>
      </w:pPr>
      <w:r w:rsidRPr="002C3758">
        <w:rPr>
          <w:rFonts w:ascii="Times New Roman" w:hAnsi="Times New Roman"/>
          <w:lang w:val="uk-UA"/>
        </w:rPr>
        <w:t>до тендерної документації</w:t>
      </w:r>
    </w:p>
    <w:p w:rsidR="007729C9" w:rsidRPr="002C3758" w:rsidRDefault="007729C9" w:rsidP="007729C9">
      <w:pPr>
        <w:jc w:val="center"/>
        <w:rPr>
          <w:rFonts w:ascii="Times New Roman" w:hAnsi="Times New Roman"/>
          <w:lang w:val="uk-UA"/>
        </w:rPr>
      </w:pPr>
    </w:p>
    <w:p w:rsidR="007729C9" w:rsidRPr="002C3758" w:rsidRDefault="007729C9" w:rsidP="007729C9">
      <w:pPr>
        <w:jc w:val="center"/>
        <w:rPr>
          <w:rFonts w:ascii="Times New Roman" w:hAnsi="Times New Roman"/>
          <w:b/>
          <w:lang w:val="uk-UA"/>
        </w:rPr>
      </w:pPr>
      <w:r w:rsidRPr="002C3758">
        <w:rPr>
          <w:rFonts w:ascii="Times New Roman" w:hAnsi="Times New Roman"/>
          <w:b/>
          <w:lang w:val="uk-UA"/>
        </w:rPr>
        <w:tab/>
        <w:t>ЦІНОВА ПРОПОЗИЦІЯ</w:t>
      </w:r>
    </w:p>
    <w:p w:rsidR="007729C9" w:rsidRPr="002C3758" w:rsidRDefault="007729C9" w:rsidP="007729C9">
      <w:pPr>
        <w:jc w:val="center"/>
        <w:rPr>
          <w:rFonts w:ascii="Times New Roman" w:hAnsi="Times New Roman"/>
          <w:b/>
          <w:lang w:val="uk-UA"/>
        </w:rPr>
      </w:pPr>
    </w:p>
    <w:p w:rsidR="00C87B46" w:rsidRDefault="007729C9" w:rsidP="007729C9">
      <w:pPr>
        <w:jc w:val="center"/>
        <w:outlineLvl w:val="0"/>
        <w:rPr>
          <w:rFonts w:ascii="Times New Roman" w:hAnsi="Times New Roman"/>
          <w:b/>
          <w:i/>
          <w:lang w:val="uk-UA" w:eastAsia="uk-UA"/>
        </w:rPr>
      </w:pPr>
      <w:r w:rsidRPr="002C3758">
        <w:rPr>
          <w:rFonts w:ascii="Times New Roman" w:hAnsi="Times New Roman"/>
          <w:b/>
          <w:lang w:val="uk-UA"/>
        </w:rPr>
        <w:t>Предмет закупівлі:</w:t>
      </w:r>
      <w:r w:rsidRPr="002C3758">
        <w:rPr>
          <w:rFonts w:ascii="Times New Roman" w:hAnsi="Times New Roman"/>
          <w:b/>
          <w:i/>
          <w:lang w:val="uk-UA"/>
        </w:rPr>
        <w:t xml:space="preserve">  Бензин </w:t>
      </w:r>
      <w:r w:rsidR="002C3758">
        <w:rPr>
          <w:rFonts w:ascii="Times New Roman" w:hAnsi="Times New Roman"/>
          <w:b/>
          <w:i/>
          <w:lang w:val="uk-UA"/>
        </w:rPr>
        <w:t>А-95</w:t>
      </w:r>
      <w:r w:rsidRPr="002C3758">
        <w:rPr>
          <w:rFonts w:ascii="Times New Roman" w:hAnsi="Times New Roman"/>
          <w:b/>
          <w:i/>
          <w:lang w:val="uk-UA"/>
        </w:rPr>
        <w:t xml:space="preserve"> та </w:t>
      </w:r>
      <w:r w:rsidR="00C87B46">
        <w:rPr>
          <w:rFonts w:ascii="Times New Roman" w:hAnsi="Times New Roman"/>
          <w:b/>
          <w:i/>
          <w:lang w:val="uk-UA"/>
        </w:rPr>
        <w:t>Д</w:t>
      </w:r>
      <w:r w:rsidR="002C3758">
        <w:rPr>
          <w:rFonts w:ascii="Times New Roman" w:hAnsi="Times New Roman"/>
          <w:b/>
          <w:i/>
          <w:lang w:val="uk-UA"/>
        </w:rPr>
        <w:t>изельне паливо</w:t>
      </w:r>
      <w:r w:rsidRPr="002C3758">
        <w:rPr>
          <w:rFonts w:ascii="Times New Roman" w:hAnsi="Times New Roman"/>
          <w:b/>
          <w:i/>
          <w:lang w:val="uk-UA"/>
        </w:rPr>
        <w:t>,</w:t>
      </w:r>
      <w:r w:rsidRPr="002C3758">
        <w:rPr>
          <w:rFonts w:ascii="Times New Roman" w:hAnsi="Times New Roman"/>
          <w:b/>
          <w:i/>
          <w:lang w:val="uk-UA" w:eastAsia="uk-UA"/>
        </w:rPr>
        <w:t xml:space="preserve"> </w:t>
      </w:r>
    </w:p>
    <w:p w:rsidR="007729C9" w:rsidRPr="002C3758" w:rsidRDefault="007729C9" w:rsidP="007729C9">
      <w:pPr>
        <w:jc w:val="center"/>
        <w:outlineLvl w:val="0"/>
        <w:rPr>
          <w:rFonts w:ascii="Times New Roman" w:hAnsi="Times New Roman"/>
          <w:b/>
          <w:lang w:val="uk-UA"/>
        </w:rPr>
      </w:pPr>
      <w:r w:rsidRPr="002C3758">
        <w:rPr>
          <w:rFonts w:ascii="Times New Roman" w:hAnsi="Times New Roman"/>
          <w:b/>
          <w:i/>
          <w:lang w:val="uk-UA" w:eastAsia="uk-UA"/>
        </w:rPr>
        <w:t xml:space="preserve">Код за ДК 021:2015 </w:t>
      </w:r>
      <w:r w:rsidRPr="002C3758">
        <w:rPr>
          <w:rFonts w:ascii="Times New Roman" w:hAnsi="Times New Roman"/>
          <w:b/>
          <w:i/>
          <w:lang w:val="uk-UA"/>
        </w:rPr>
        <w:t>09130000-9 Нафта і дистилянти</w:t>
      </w:r>
    </w:p>
    <w:p w:rsidR="007729C9" w:rsidRPr="002C3758" w:rsidRDefault="007729C9" w:rsidP="007729C9">
      <w:pPr>
        <w:jc w:val="center"/>
        <w:rPr>
          <w:rFonts w:ascii="Times New Roman" w:hAnsi="Times New Roman"/>
          <w:b/>
          <w:lang w:val="uk-UA"/>
        </w:rPr>
      </w:pPr>
    </w:p>
    <w:p w:rsidR="007729C9" w:rsidRPr="002C3758" w:rsidRDefault="007729C9" w:rsidP="007729C9">
      <w:pPr>
        <w:tabs>
          <w:tab w:val="left" w:pos="426"/>
        </w:tabs>
        <w:spacing w:after="120"/>
        <w:ind w:firstLine="432"/>
        <w:jc w:val="both"/>
        <w:rPr>
          <w:rFonts w:ascii="Times New Roman" w:hAnsi="Times New Roman"/>
          <w:b/>
          <w:lang w:val="uk-UA"/>
        </w:rPr>
      </w:pPr>
      <w:r w:rsidRPr="002C3758">
        <w:rPr>
          <w:rFonts w:ascii="Times New Roman" w:hAnsi="Times New Roman"/>
          <w:lang w:val="uk-UA"/>
        </w:rPr>
        <w:t xml:space="preserve">Уважно вивчивши Вашу тендерну документацію по закупівлі </w:t>
      </w:r>
      <w:r w:rsidRPr="002C3758">
        <w:rPr>
          <w:rFonts w:ascii="Times New Roman" w:hAnsi="Times New Roman"/>
          <w:b/>
          <w:i/>
          <w:lang w:val="uk-UA"/>
        </w:rPr>
        <w:t>Бензин</w:t>
      </w:r>
      <w:r w:rsidR="002C3758">
        <w:rPr>
          <w:rFonts w:ascii="Times New Roman" w:hAnsi="Times New Roman"/>
          <w:b/>
          <w:i/>
          <w:lang w:val="uk-UA"/>
        </w:rPr>
        <w:t>у А-95</w:t>
      </w:r>
      <w:r w:rsidRPr="002C3758">
        <w:rPr>
          <w:rFonts w:ascii="Times New Roman" w:hAnsi="Times New Roman"/>
          <w:b/>
          <w:i/>
          <w:lang w:val="uk-UA"/>
        </w:rPr>
        <w:t xml:space="preserve"> та </w:t>
      </w:r>
      <w:r w:rsidR="00C87B46">
        <w:rPr>
          <w:rFonts w:ascii="Times New Roman" w:hAnsi="Times New Roman"/>
          <w:b/>
          <w:i/>
          <w:lang w:val="uk-UA"/>
        </w:rPr>
        <w:t>Д</w:t>
      </w:r>
      <w:r w:rsidR="002C3758">
        <w:rPr>
          <w:rFonts w:ascii="Times New Roman" w:hAnsi="Times New Roman"/>
          <w:b/>
          <w:i/>
          <w:lang w:val="uk-UA"/>
        </w:rPr>
        <w:t>изельного палива</w:t>
      </w:r>
      <w:r w:rsidRPr="002C3758">
        <w:rPr>
          <w:rFonts w:ascii="Times New Roman" w:hAnsi="Times New Roman"/>
          <w:b/>
          <w:i/>
          <w:lang w:val="uk-UA"/>
        </w:rPr>
        <w:t>,</w:t>
      </w:r>
      <w:r w:rsidRPr="002C3758">
        <w:rPr>
          <w:rFonts w:ascii="Times New Roman" w:hAnsi="Times New Roman"/>
          <w:b/>
          <w:i/>
          <w:lang w:val="uk-UA" w:eastAsia="uk-UA"/>
        </w:rPr>
        <w:t xml:space="preserve"> Код за ДК 021:2015 </w:t>
      </w:r>
      <w:r w:rsidRPr="002C3758">
        <w:rPr>
          <w:rFonts w:ascii="Times New Roman" w:hAnsi="Times New Roman"/>
          <w:b/>
          <w:i/>
          <w:lang w:val="uk-UA"/>
        </w:rPr>
        <w:t>09130000-9 Нафта і дистилянти</w:t>
      </w:r>
      <w:r w:rsidRPr="002C3758">
        <w:rPr>
          <w:rFonts w:ascii="Times New Roman" w:hAnsi="Times New Roman"/>
          <w:i/>
          <w:lang w:val="uk-UA"/>
        </w:rPr>
        <w:t xml:space="preserve"> </w:t>
      </w:r>
      <w:r w:rsidRPr="002C3758">
        <w:rPr>
          <w:rFonts w:ascii="Times New Roman" w:hAnsi="Times New Roman"/>
          <w:b/>
          <w:i/>
          <w:lang w:val="uk-UA"/>
        </w:rPr>
        <w:t xml:space="preserve"> </w:t>
      </w:r>
      <w:r w:rsidRPr="002C3758">
        <w:rPr>
          <w:rFonts w:ascii="Times New Roman" w:hAnsi="Times New Roman"/>
          <w:lang w:val="uk-UA"/>
        </w:rPr>
        <w:t>- (далі – Товар)</w:t>
      </w:r>
      <w:r w:rsidRPr="002C3758">
        <w:rPr>
          <w:rFonts w:ascii="Times New Roman" w:hAnsi="Times New Roman"/>
          <w:i/>
          <w:lang w:val="uk-UA"/>
        </w:rPr>
        <w:t xml:space="preserve">, </w:t>
      </w:r>
      <w:r w:rsidRPr="002C3758">
        <w:rPr>
          <w:rFonts w:ascii="Times New Roman" w:hAnsi="Times New Roman"/>
          <w:lang w:val="uk-UA"/>
        </w:rPr>
        <w:t xml:space="preserve"> подаємо  свою пропозицію на участь у торгах:</w:t>
      </w:r>
    </w:p>
    <w:p w:rsidR="007729C9" w:rsidRPr="002C3758" w:rsidRDefault="007729C9" w:rsidP="007729C9">
      <w:pPr>
        <w:ind w:firstLine="432"/>
        <w:rPr>
          <w:rFonts w:ascii="Times New Roman" w:hAnsi="Times New Roman"/>
          <w:lang w:val="uk-UA"/>
        </w:rPr>
      </w:pPr>
      <w:r w:rsidRPr="002C3758">
        <w:rPr>
          <w:rFonts w:ascii="Times New Roman" w:hAnsi="Times New Roman"/>
          <w:lang w:val="uk-UA"/>
        </w:rPr>
        <w:t>1. Повне найменування Учасника ______________________________________________________</w:t>
      </w:r>
    </w:p>
    <w:p w:rsidR="007729C9" w:rsidRPr="002C3758" w:rsidRDefault="007729C9" w:rsidP="007729C9">
      <w:pPr>
        <w:numPr>
          <w:ilvl w:val="0"/>
          <w:numId w:val="27"/>
        </w:numPr>
        <w:spacing w:before="120" w:after="0" w:line="240" w:lineRule="auto"/>
        <w:ind w:left="0" w:firstLine="432"/>
        <w:rPr>
          <w:rFonts w:ascii="Times New Roman" w:hAnsi="Times New Roman"/>
          <w:lang w:val="uk-UA"/>
        </w:rPr>
      </w:pPr>
      <w:r w:rsidRPr="002C3758">
        <w:rPr>
          <w:rFonts w:ascii="Times New Roman" w:hAnsi="Times New Roman"/>
          <w:lang w:val="uk-UA"/>
        </w:rPr>
        <w:t>Місцезнаходження відповідно до даних Єдиного державного реєстру юридичних осіб та фізичних осіб-підприємців та фактичне місцезнаходження  ____________________________________</w:t>
      </w:r>
    </w:p>
    <w:p w:rsidR="007729C9" w:rsidRPr="002C3758" w:rsidRDefault="007729C9" w:rsidP="007729C9">
      <w:pPr>
        <w:rPr>
          <w:rFonts w:ascii="Times New Roman" w:hAnsi="Times New Roman"/>
          <w:lang w:val="uk-UA"/>
        </w:rPr>
      </w:pPr>
      <w:r w:rsidRPr="002C3758">
        <w:rPr>
          <w:rFonts w:ascii="Times New Roman" w:hAnsi="Times New Roman"/>
          <w:lang w:val="uk-UA"/>
        </w:rPr>
        <w:t>_______________________________________________________________________________________</w:t>
      </w:r>
    </w:p>
    <w:p w:rsidR="007729C9" w:rsidRPr="002C3758" w:rsidRDefault="007729C9" w:rsidP="007729C9">
      <w:pPr>
        <w:numPr>
          <w:ilvl w:val="0"/>
          <w:numId w:val="27"/>
        </w:numPr>
        <w:spacing w:before="120" w:after="0" w:line="240" w:lineRule="auto"/>
        <w:ind w:left="0" w:firstLine="432"/>
        <w:rPr>
          <w:rFonts w:ascii="Times New Roman" w:hAnsi="Times New Roman"/>
          <w:lang w:val="uk-UA"/>
        </w:rPr>
      </w:pPr>
      <w:r w:rsidRPr="002C3758">
        <w:rPr>
          <w:rFonts w:ascii="Times New Roman" w:hAnsi="Times New Roman"/>
          <w:lang w:val="uk-UA"/>
        </w:rPr>
        <w:t>Телефон/факс/електронна пошта  ___________________________________________________ _______________________________________________________________________________________</w:t>
      </w:r>
    </w:p>
    <w:p w:rsidR="007729C9" w:rsidRPr="002C3758" w:rsidRDefault="007729C9" w:rsidP="007729C9">
      <w:pPr>
        <w:numPr>
          <w:ilvl w:val="0"/>
          <w:numId w:val="27"/>
        </w:numPr>
        <w:spacing w:before="120" w:after="0" w:line="240" w:lineRule="auto"/>
        <w:ind w:left="0" w:firstLine="432"/>
        <w:rPr>
          <w:rFonts w:ascii="Times New Roman" w:hAnsi="Times New Roman"/>
          <w:lang w:val="uk-UA"/>
        </w:rPr>
      </w:pPr>
      <w:r w:rsidRPr="002C3758">
        <w:rPr>
          <w:rFonts w:ascii="Times New Roman" w:hAnsi="Times New Roman"/>
          <w:lang w:val="uk-UA"/>
        </w:rPr>
        <w:t xml:space="preserve">Керівник </w:t>
      </w:r>
      <w:r w:rsidRPr="002C3758">
        <w:rPr>
          <w:rFonts w:ascii="Times New Roman" w:hAnsi="Times New Roman"/>
          <w:i/>
          <w:lang w:val="uk-UA"/>
        </w:rPr>
        <w:t>(посада, прізвище, ім’я по-батькові)</w:t>
      </w:r>
      <w:r w:rsidRPr="002C3758">
        <w:rPr>
          <w:rFonts w:ascii="Times New Roman" w:hAnsi="Times New Roman"/>
          <w:lang w:val="uk-UA"/>
        </w:rPr>
        <w:t xml:space="preserve"> _________________________________________ _______________________________________________________________________________________</w:t>
      </w:r>
    </w:p>
    <w:p w:rsidR="007729C9" w:rsidRPr="002C3758" w:rsidRDefault="007729C9" w:rsidP="007729C9">
      <w:pPr>
        <w:numPr>
          <w:ilvl w:val="0"/>
          <w:numId w:val="27"/>
        </w:numPr>
        <w:spacing w:before="120" w:after="0" w:line="240" w:lineRule="auto"/>
        <w:ind w:left="0" w:firstLine="432"/>
        <w:rPr>
          <w:rFonts w:ascii="Times New Roman" w:hAnsi="Times New Roman"/>
          <w:lang w:val="uk-UA"/>
        </w:rPr>
      </w:pPr>
      <w:r w:rsidRPr="002C3758">
        <w:rPr>
          <w:rFonts w:ascii="Times New Roman" w:hAnsi="Times New Roman"/>
          <w:lang w:val="uk-UA"/>
        </w:rPr>
        <w:t>Код ЄДРПОУ/ДРФО  _____________________________________________________________</w:t>
      </w:r>
    </w:p>
    <w:p w:rsidR="007729C9" w:rsidRPr="002C3758" w:rsidRDefault="007729C9" w:rsidP="007729C9">
      <w:pPr>
        <w:numPr>
          <w:ilvl w:val="0"/>
          <w:numId w:val="27"/>
        </w:numPr>
        <w:spacing w:before="120" w:after="0" w:line="240" w:lineRule="auto"/>
        <w:ind w:left="0" w:firstLine="432"/>
        <w:rPr>
          <w:rFonts w:ascii="Times New Roman" w:hAnsi="Times New Roman"/>
          <w:lang w:val="uk-UA"/>
        </w:rPr>
      </w:pPr>
      <w:r w:rsidRPr="002C3758">
        <w:rPr>
          <w:rFonts w:ascii="Times New Roman" w:hAnsi="Times New Roman"/>
          <w:lang w:val="uk-UA"/>
        </w:rPr>
        <w:t>Розрахункові реквізити:</w:t>
      </w:r>
    </w:p>
    <w:p w:rsidR="007729C9" w:rsidRPr="002C3758" w:rsidRDefault="007729C9" w:rsidP="007729C9">
      <w:pPr>
        <w:ind w:firstLine="432"/>
        <w:rPr>
          <w:rFonts w:ascii="Times New Roman" w:hAnsi="Times New Roman"/>
          <w:lang w:val="uk-UA"/>
        </w:rPr>
      </w:pPr>
      <w:r w:rsidRPr="002C3758">
        <w:rPr>
          <w:rFonts w:ascii="Times New Roman" w:hAnsi="Times New Roman"/>
          <w:lang w:val="uk-UA"/>
        </w:rPr>
        <w:t>п/р ________________________ в ______________________________________________________</w:t>
      </w:r>
    </w:p>
    <w:p w:rsidR="007729C9" w:rsidRPr="002C3758" w:rsidRDefault="007729C9" w:rsidP="007729C9">
      <w:pPr>
        <w:ind w:firstLine="432"/>
        <w:rPr>
          <w:rFonts w:ascii="Times New Roman" w:hAnsi="Times New Roman"/>
          <w:lang w:val="uk-UA"/>
        </w:rPr>
      </w:pPr>
      <w:r w:rsidRPr="002C3758">
        <w:rPr>
          <w:rFonts w:ascii="Times New Roman" w:hAnsi="Times New Roman"/>
          <w:lang w:val="uk-UA"/>
        </w:rPr>
        <w:t xml:space="preserve">Код банку </w:t>
      </w:r>
      <w:r w:rsidRPr="002C3758">
        <w:rPr>
          <w:rFonts w:ascii="Times New Roman" w:hAnsi="Times New Roman"/>
          <w:i/>
          <w:lang w:val="uk-UA"/>
        </w:rPr>
        <w:t>(МФО)</w:t>
      </w:r>
      <w:r w:rsidRPr="002C3758">
        <w:rPr>
          <w:rFonts w:ascii="Times New Roman" w:hAnsi="Times New Roman"/>
          <w:lang w:val="uk-UA"/>
        </w:rPr>
        <w:t xml:space="preserve">   __________________________________________________________________</w:t>
      </w:r>
    </w:p>
    <w:p w:rsidR="007729C9" w:rsidRPr="002C3758" w:rsidRDefault="007729C9" w:rsidP="007729C9">
      <w:pPr>
        <w:tabs>
          <w:tab w:val="left" w:pos="720"/>
        </w:tabs>
        <w:spacing w:before="120"/>
        <w:ind w:firstLine="432"/>
        <w:rPr>
          <w:rFonts w:ascii="Times New Roman" w:hAnsi="Times New Roman"/>
          <w:lang w:val="uk-UA"/>
        </w:rPr>
      </w:pPr>
      <w:r w:rsidRPr="002C3758">
        <w:rPr>
          <w:rFonts w:ascii="Times New Roman" w:hAnsi="Times New Roman"/>
          <w:lang w:val="uk-UA"/>
        </w:rPr>
        <w:t>7. Форма власності __________________________________________________________________</w:t>
      </w:r>
    </w:p>
    <w:p w:rsidR="007729C9" w:rsidRPr="002C3758" w:rsidRDefault="007729C9" w:rsidP="007729C9">
      <w:pPr>
        <w:tabs>
          <w:tab w:val="left" w:pos="720"/>
        </w:tabs>
        <w:ind w:firstLine="432"/>
        <w:rPr>
          <w:rFonts w:ascii="Times New Roman" w:hAnsi="Times New Roman"/>
          <w:lang w:val="uk-UA"/>
        </w:rPr>
      </w:pPr>
      <w:r w:rsidRPr="002C3758">
        <w:rPr>
          <w:rFonts w:ascii="Times New Roman" w:hAnsi="Times New Roman"/>
          <w:lang w:val="uk-UA"/>
        </w:rPr>
        <w:t xml:space="preserve">    Юридичний статус </w:t>
      </w:r>
      <w:r w:rsidRPr="002C3758">
        <w:rPr>
          <w:rFonts w:ascii="Times New Roman" w:hAnsi="Times New Roman"/>
          <w:i/>
          <w:lang w:val="uk-UA"/>
        </w:rPr>
        <w:t>(організаційно-правова форма)</w:t>
      </w:r>
      <w:r w:rsidRPr="002C3758">
        <w:rPr>
          <w:rFonts w:ascii="Times New Roman" w:hAnsi="Times New Roman"/>
          <w:lang w:val="uk-UA"/>
        </w:rPr>
        <w:t xml:space="preserve"> _____________________________________</w:t>
      </w:r>
    </w:p>
    <w:p w:rsidR="007729C9" w:rsidRPr="002C3758" w:rsidRDefault="007729C9" w:rsidP="007729C9">
      <w:pPr>
        <w:tabs>
          <w:tab w:val="left" w:pos="720"/>
        </w:tabs>
        <w:ind w:firstLine="432"/>
        <w:rPr>
          <w:rFonts w:ascii="Times New Roman" w:hAnsi="Times New Roman"/>
          <w:lang w:val="uk-UA"/>
        </w:rPr>
      </w:pPr>
      <w:r w:rsidRPr="002C3758">
        <w:rPr>
          <w:rFonts w:ascii="Times New Roman" w:hAnsi="Times New Roman"/>
          <w:lang w:val="uk-UA"/>
        </w:rPr>
        <w:t xml:space="preserve">    Учасник має статус платника податку на прибуток  ___________________ </w:t>
      </w:r>
      <w:r w:rsidRPr="002C3758">
        <w:rPr>
          <w:rFonts w:ascii="Times New Roman" w:hAnsi="Times New Roman"/>
          <w:i/>
          <w:lang w:val="uk-UA"/>
        </w:rPr>
        <w:t>(вказати систему  оподаткування)</w:t>
      </w:r>
      <w:r w:rsidRPr="002C3758">
        <w:rPr>
          <w:rFonts w:ascii="Times New Roman" w:hAnsi="Times New Roman"/>
          <w:lang w:val="uk-UA"/>
        </w:rPr>
        <w:t xml:space="preserve">. </w:t>
      </w:r>
    </w:p>
    <w:p w:rsidR="007729C9" w:rsidRPr="002C3758" w:rsidRDefault="007729C9" w:rsidP="007729C9">
      <w:pPr>
        <w:tabs>
          <w:tab w:val="left" w:pos="720"/>
        </w:tabs>
        <w:ind w:firstLine="432"/>
        <w:jc w:val="both"/>
        <w:rPr>
          <w:rFonts w:ascii="Times New Roman" w:hAnsi="Times New Roman"/>
          <w:lang w:val="uk-UA"/>
        </w:rPr>
      </w:pPr>
      <w:r w:rsidRPr="002C3758">
        <w:rPr>
          <w:rFonts w:ascii="Times New Roman" w:hAnsi="Times New Roman"/>
          <w:lang w:val="uk-UA"/>
        </w:rPr>
        <w:t xml:space="preserve">   Учасник має статус платника ПДВ ________________________________ </w:t>
      </w:r>
      <w:r w:rsidRPr="002C3758">
        <w:rPr>
          <w:rFonts w:ascii="Times New Roman" w:hAnsi="Times New Roman"/>
          <w:i/>
          <w:lang w:val="uk-UA"/>
        </w:rPr>
        <w:t>(платник чи неплатник ПДВ)</w:t>
      </w:r>
      <w:r w:rsidRPr="002C3758">
        <w:rPr>
          <w:rFonts w:ascii="Times New Roman" w:hAnsi="Times New Roman"/>
          <w:lang w:val="uk-UA"/>
        </w:rPr>
        <w:t>.</w:t>
      </w:r>
    </w:p>
    <w:p w:rsidR="007729C9" w:rsidRPr="002C3758" w:rsidRDefault="007729C9" w:rsidP="007729C9">
      <w:pPr>
        <w:numPr>
          <w:ilvl w:val="0"/>
          <w:numId w:val="28"/>
        </w:numPr>
        <w:tabs>
          <w:tab w:val="clear" w:pos="720"/>
        </w:tabs>
        <w:spacing w:before="120" w:after="0" w:line="240" w:lineRule="auto"/>
        <w:ind w:hanging="288"/>
        <w:rPr>
          <w:rFonts w:ascii="Times New Roman" w:hAnsi="Times New Roman"/>
          <w:lang w:val="uk-UA"/>
        </w:rPr>
      </w:pPr>
      <w:r w:rsidRPr="002C3758">
        <w:rPr>
          <w:rFonts w:ascii="Times New Roman" w:hAnsi="Times New Roman"/>
          <w:lang w:val="uk-UA"/>
        </w:rPr>
        <w:t>Вартість тендерної пропозиції (повинна включати всі витрати, пов’язані із доставкою Товару до об’єктів Замовника):</w:t>
      </w:r>
    </w:p>
    <w:p w:rsidR="007729C9" w:rsidRPr="002C3758" w:rsidRDefault="007729C9" w:rsidP="007729C9">
      <w:pPr>
        <w:spacing w:before="120"/>
        <w:ind w:left="432"/>
        <w:rPr>
          <w:rFonts w:ascii="Times New Roman" w:hAnsi="Times New Roman"/>
          <w:b/>
          <w:lang w:val="uk-UA"/>
        </w:rPr>
      </w:pPr>
      <w:r w:rsidRPr="002C3758">
        <w:rPr>
          <w:rFonts w:ascii="Times New Roman" w:hAnsi="Times New Roman"/>
          <w:b/>
          <w:lang w:val="uk-UA"/>
        </w:rPr>
        <w:t>8.1. Ціна за одиницю товару (грн./л):</w:t>
      </w:r>
    </w:p>
    <w:p w:rsidR="007729C9" w:rsidRPr="002C3758" w:rsidRDefault="007729C9" w:rsidP="007729C9">
      <w:pPr>
        <w:ind w:firstLine="431"/>
        <w:jc w:val="both"/>
        <w:rPr>
          <w:rFonts w:ascii="Times New Roman" w:hAnsi="Times New Roman"/>
          <w:lang w:val="uk-UA"/>
        </w:rPr>
      </w:pPr>
    </w:p>
    <w:p w:rsidR="007729C9" w:rsidRPr="002C3758" w:rsidRDefault="007729C9" w:rsidP="007729C9">
      <w:pPr>
        <w:ind w:firstLine="431"/>
        <w:jc w:val="both"/>
        <w:rPr>
          <w:rFonts w:ascii="Times New Roman" w:hAnsi="Times New Roman"/>
          <w:lang w:val="uk-UA"/>
        </w:rPr>
      </w:pPr>
      <w:r w:rsidRPr="002C3758">
        <w:rPr>
          <w:rFonts w:ascii="Times New Roman" w:hAnsi="Times New Roman"/>
          <w:lang w:val="uk-UA"/>
        </w:rPr>
        <w:t xml:space="preserve">Цифрами   __________________ Словами  ___________________________________, в т. ч. ПДВ. </w:t>
      </w:r>
    </w:p>
    <w:p w:rsidR="007729C9" w:rsidRPr="002C3758" w:rsidRDefault="007729C9" w:rsidP="007729C9">
      <w:pPr>
        <w:tabs>
          <w:tab w:val="left" w:pos="720"/>
        </w:tabs>
        <w:ind w:firstLine="431"/>
        <w:jc w:val="both"/>
        <w:rPr>
          <w:rFonts w:ascii="Times New Roman" w:hAnsi="Times New Roman"/>
          <w:b/>
          <w:lang w:val="uk-UA"/>
        </w:rPr>
      </w:pPr>
    </w:p>
    <w:p w:rsidR="007729C9" w:rsidRPr="002C3758" w:rsidRDefault="007729C9" w:rsidP="007729C9">
      <w:pPr>
        <w:tabs>
          <w:tab w:val="left" w:pos="720"/>
        </w:tabs>
        <w:ind w:firstLine="431"/>
        <w:rPr>
          <w:rFonts w:ascii="Times New Roman" w:hAnsi="Times New Roman"/>
          <w:lang w:val="uk-UA"/>
        </w:rPr>
      </w:pPr>
      <w:r w:rsidRPr="002C3758">
        <w:rPr>
          <w:rFonts w:ascii="Times New Roman" w:hAnsi="Times New Roman"/>
          <w:b/>
          <w:lang w:val="uk-UA"/>
        </w:rPr>
        <w:t>8.2. Загальна сума тендерної пропозиції:</w:t>
      </w:r>
    </w:p>
    <w:p w:rsidR="007729C9" w:rsidRPr="002C3758" w:rsidRDefault="007729C9" w:rsidP="007729C9">
      <w:pPr>
        <w:ind w:firstLine="431"/>
        <w:jc w:val="both"/>
        <w:rPr>
          <w:rFonts w:ascii="Times New Roman" w:hAnsi="Times New Roman"/>
          <w:lang w:val="uk-UA"/>
        </w:rPr>
      </w:pPr>
    </w:p>
    <w:p w:rsidR="007729C9" w:rsidRPr="002C3758" w:rsidRDefault="007729C9" w:rsidP="007729C9">
      <w:pPr>
        <w:ind w:firstLine="431"/>
        <w:jc w:val="both"/>
        <w:rPr>
          <w:rFonts w:ascii="Times New Roman" w:hAnsi="Times New Roman"/>
          <w:lang w:val="uk-UA"/>
        </w:rPr>
      </w:pPr>
      <w:r w:rsidRPr="002C3758">
        <w:rPr>
          <w:rFonts w:ascii="Times New Roman" w:hAnsi="Times New Roman"/>
          <w:lang w:val="uk-UA"/>
        </w:rPr>
        <w:t>Цифрами   _______________________ Словами  ___________________________________</w:t>
      </w:r>
    </w:p>
    <w:p w:rsidR="007729C9" w:rsidRPr="002C3758" w:rsidRDefault="007729C9" w:rsidP="007729C9">
      <w:pPr>
        <w:tabs>
          <w:tab w:val="left" w:pos="720"/>
        </w:tabs>
        <w:ind w:firstLine="431"/>
        <w:jc w:val="both"/>
        <w:rPr>
          <w:rFonts w:ascii="Times New Roman" w:hAnsi="Times New Roman"/>
          <w:b/>
          <w:lang w:val="uk-UA"/>
        </w:rPr>
      </w:pPr>
    </w:p>
    <w:p w:rsidR="007729C9" w:rsidRPr="002C3758" w:rsidRDefault="007729C9" w:rsidP="007729C9">
      <w:pPr>
        <w:tabs>
          <w:tab w:val="left" w:pos="720"/>
        </w:tabs>
        <w:ind w:firstLine="431"/>
        <w:jc w:val="both"/>
        <w:rPr>
          <w:rFonts w:ascii="Times New Roman" w:hAnsi="Times New Roman"/>
          <w:lang w:val="uk-UA"/>
        </w:rPr>
      </w:pPr>
      <w:r w:rsidRPr="002C3758">
        <w:rPr>
          <w:rFonts w:ascii="Times New Roman" w:hAnsi="Times New Roman"/>
          <w:b/>
          <w:lang w:val="uk-UA"/>
        </w:rPr>
        <w:t xml:space="preserve">в тому числі ПДВ - ставка </w:t>
      </w:r>
      <w:r w:rsidRPr="002C3758">
        <w:rPr>
          <w:rFonts w:ascii="Times New Roman" w:hAnsi="Times New Roman"/>
          <w:lang w:val="uk-UA"/>
        </w:rPr>
        <w:t>_______</w:t>
      </w:r>
      <w:r w:rsidRPr="002C3758">
        <w:rPr>
          <w:rFonts w:ascii="Times New Roman" w:hAnsi="Times New Roman"/>
          <w:b/>
          <w:lang w:val="uk-UA"/>
        </w:rPr>
        <w:t>% (грн.):</w:t>
      </w:r>
    </w:p>
    <w:p w:rsidR="007729C9" w:rsidRPr="002C3758" w:rsidRDefault="007729C9" w:rsidP="007729C9">
      <w:pPr>
        <w:tabs>
          <w:tab w:val="left" w:pos="720"/>
        </w:tabs>
        <w:ind w:firstLine="431"/>
        <w:jc w:val="both"/>
        <w:rPr>
          <w:rFonts w:ascii="Times New Roman" w:hAnsi="Times New Roman"/>
          <w:lang w:val="uk-UA"/>
        </w:rPr>
      </w:pPr>
    </w:p>
    <w:p w:rsidR="007729C9" w:rsidRPr="002C3758" w:rsidRDefault="007729C9" w:rsidP="007729C9">
      <w:pPr>
        <w:tabs>
          <w:tab w:val="left" w:pos="720"/>
        </w:tabs>
        <w:ind w:firstLine="431"/>
        <w:jc w:val="both"/>
        <w:rPr>
          <w:rFonts w:ascii="Times New Roman" w:hAnsi="Times New Roman"/>
          <w:lang w:val="uk-UA"/>
        </w:rPr>
      </w:pPr>
      <w:r w:rsidRPr="002C3758">
        <w:rPr>
          <w:rFonts w:ascii="Times New Roman" w:hAnsi="Times New Roman"/>
          <w:lang w:val="uk-UA"/>
        </w:rPr>
        <w:t>Цифрами   _______________________ Словами  ___________________________________</w:t>
      </w:r>
    </w:p>
    <w:p w:rsidR="007729C9" w:rsidRPr="002C3758" w:rsidRDefault="007729C9" w:rsidP="002C3758">
      <w:pPr>
        <w:spacing w:before="120"/>
        <w:ind w:firstLine="432"/>
        <w:jc w:val="both"/>
        <w:rPr>
          <w:rFonts w:ascii="Times New Roman" w:hAnsi="Times New Roman"/>
          <w:lang w:val="uk-UA"/>
        </w:rPr>
      </w:pPr>
      <w:r w:rsidRPr="002C3758">
        <w:rPr>
          <w:rFonts w:ascii="Times New Roman" w:hAnsi="Times New Roman"/>
          <w:lang w:val="uk-UA"/>
        </w:rPr>
        <w:t xml:space="preserve">9. </w:t>
      </w:r>
      <w:r w:rsidRPr="002C3758">
        <w:rPr>
          <w:rFonts w:ascii="Times New Roman" w:hAnsi="Times New Roman"/>
          <w:b/>
          <w:lang w:val="uk-UA"/>
        </w:rPr>
        <w:t xml:space="preserve">Строк поставки Товару: </w:t>
      </w:r>
      <w:r w:rsidRPr="002C3758">
        <w:rPr>
          <w:rFonts w:ascii="Times New Roman" w:hAnsi="Times New Roman"/>
          <w:lang w:val="uk-UA"/>
        </w:rPr>
        <w:t>протягом 2023 року, але у будь-якому випадку до повного виконання сторонами зобов’язань за Договором про закупівлю.</w:t>
      </w:r>
    </w:p>
    <w:p w:rsidR="007729C9" w:rsidRPr="002C3758" w:rsidRDefault="007729C9" w:rsidP="007729C9">
      <w:pPr>
        <w:numPr>
          <w:ilvl w:val="0"/>
          <w:numId w:val="29"/>
        </w:numPr>
        <w:tabs>
          <w:tab w:val="clear" w:pos="720"/>
        </w:tabs>
        <w:spacing w:after="0" w:line="240" w:lineRule="auto"/>
        <w:ind w:left="0" w:firstLine="426"/>
        <w:jc w:val="both"/>
        <w:rPr>
          <w:rFonts w:ascii="Times New Roman" w:hAnsi="Times New Roman"/>
          <w:sz w:val="21"/>
          <w:szCs w:val="21"/>
          <w:lang w:val="uk-UA"/>
        </w:rPr>
      </w:pPr>
      <w:r w:rsidRPr="002C3758">
        <w:rPr>
          <w:rFonts w:ascii="Times New Roman" w:hAnsi="Times New Roman"/>
          <w:b/>
          <w:lang w:val="uk-UA"/>
        </w:rPr>
        <w:t>Місце поставки</w:t>
      </w:r>
      <w:r w:rsidRPr="002C3758">
        <w:rPr>
          <w:rFonts w:ascii="Times New Roman" w:hAnsi="Times New Roman"/>
          <w:b/>
          <w:i/>
          <w:lang w:val="uk-UA"/>
        </w:rPr>
        <w:t xml:space="preserve"> – </w:t>
      </w:r>
      <w:r w:rsidRPr="002C3758">
        <w:rPr>
          <w:rFonts w:ascii="Times New Roman" w:hAnsi="Times New Roman"/>
          <w:lang w:val="uk-UA"/>
        </w:rPr>
        <w:t>відповідно до Додатку № 1 Тендерної документації.</w:t>
      </w:r>
    </w:p>
    <w:p w:rsidR="007729C9" w:rsidRPr="002C3758" w:rsidRDefault="007729C9" w:rsidP="007729C9">
      <w:pPr>
        <w:spacing w:before="120"/>
        <w:ind w:firstLine="360"/>
        <w:jc w:val="both"/>
        <w:rPr>
          <w:rFonts w:ascii="Times New Roman" w:hAnsi="Times New Roman"/>
          <w:lang w:val="uk-UA"/>
        </w:rPr>
      </w:pPr>
      <w:r w:rsidRPr="002C3758">
        <w:rPr>
          <w:rFonts w:ascii="Times New Roman" w:hAnsi="Times New Roman"/>
          <w:lang w:val="uk-UA"/>
        </w:rPr>
        <w:t>11.</w:t>
      </w:r>
      <w:r w:rsidRPr="002C3758">
        <w:rPr>
          <w:rFonts w:ascii="Times New Roman" w:hAnsi="Times New Roman"/>
          <w:b/>
          <w:lang w:val="uk-UA"/>
        </w:rPr>
        <w:t xml:space="preserve"> Умови оплати: </w:t>
      </w:r>
      <w:r w:rsidRPr="002C3758">
        <w:rPr>
          <w:rFonts w:ascii="Times New Roman" w:hAnsi="Times New Roman"/>
          <w:lang w:val="uk-UA"/>
        </w:rPr>
        <w:t>післяоплата згідно із вимогами чинного бюджетного законодавства, законодавства в сфері публічних закупівель.</w:t>
      </w:r>
    </w:p>
    <w:p w:rsidR="007729C9" w:rsidRPr="002C3758" w:rsidRDefault="007729C9" w:rsidP="007729C9">
      <w:pPr>
        <w:spacing w:before="120"/>
        <w:ind w:firstLine="432"/>
        <w:jc w:val="both"/>
        <w:rPr>
          <w:rFonts w:ascii="Times New Roman" w:hAnsi="Times New Roman"/>
          <w:i/>
          <w:lang w:val="uk-UA"/>
        </w:rPr>
      </w:pPr>
      <w:r w:rsidRPr="002C3758">
        <w:rPr>
          <w:rFonts w:ascii="Times New Roman" w:hAnsi="Times New Roman"/>
          <w:lang w:val="uk-UA"/>
        </w:rPr>
        <w:t xml:space="preserve">12. </w:t>
      </w:r>
      <w:r w:rsidRPr="002C3758">
        <w:rPr>
          <w:rFonts w:ascii="Times New Roman" w:hAnsi="Times New Roman"/>
          <w:b/>
          <w:lang w:val="uk-UA"/>
        </w:rPr>
        <w:t xml:space="preserve">Гарантійний термін та/або гарантійні зобов’язання: </w:t>
      </w:r>
      <w:r w:rsidRPr="002C3758">
        <w:rPr>
          <w:rFonts w:ascii="Times New Roman" w:hAnsi="Times New Roman"/>
          <w:lang w:val="uk-UA"/>
        </w:rPr>
        <w:t>гарантуємо відповідність</w:t>
      </w:r>
      <w:r w:rsidRPr="002C3758">
        <w:rPr>
          <w:rFonts w:ascii="Times New Roman" w:hAnsi="Times New Roman"/>
          <w:i/>
          <w:lang w:val="uk-UA"/>
        </w:rPr>
        <w:t xml:space="preserve"> </w:t>
      </w:r>
      <w:r w:rsidRPr="002C3758">
        <w:rPr>
          <w:rFonts w:ascii="Times New Roman" w:hAnsi="Times New Roman"/>
          <w:lang w:val="uk-UA"/>
        </w:rPr>
        <w:t>Товару, що пропонується, вимогам тендерної документації.</w:t>
      </w:r>
    </w:p>
    <w:p w:rsidR="007729C9" w:rsidRPr="002C3758" w:rsidRDefault="007729C9" w:rsidP="007729C9">
      <w:pPr>
        <w:spacing w:before="120"/>
        <w:ind w:firstLine="432"/>
        <w:jc w:val="both"/>
        <w:rPr>
          <w:rFonts w:ascii="Times New Roman" w:hAnsi="Times New Roman"/>
          <w:lang w:val="uk-UA"/>
        </w:rPr>
      </w:pPr>
      <w:r w:rsidRPr="002C3758">
        <w:rPr>
          <w:rFonts w:ascii="Times New Roman" w:hAnsi="Times New Roman"/>
          <w:lang w:val="uk-UA"/>
        </w:rPr>
        <w:t>13. Уповноважений представник Учасника на підписання Договору (документів) за результатами процедури закупівлі __________________________________</w:t>
      </w:r>
      <w:r w:rsidRPr="002C3758">
        <w:rPr>
          <w:rFonts w:ascii="Times New Roman" w:hAnsi="Times New Roman"/>
          <w:i/>
          <w:lang w:val="uk-UA"/>
        </w:rPr>
        <w:t>(посада, ПІБ)</w:t>
      </w:r>
      <w:r w:rsidRPr="002C3758">
        <w:rPr>
          <w:rFonts w:ascii="Times New Roman" w:hAnsi="Times New Roman"/>
          <w:lang w:val="uk-UA"/>
        </w:rPr>
        <w:t xml:space="preserve">. </w:t>
      </w:r>
    </w:p>
    <w:p w:rsidR="007729C9" w:rsidRPr="002C3758" w:rsidRDefault="007729C9" w:rsidP="002C3758">
      <w:pPr>
        <w:spacing w:before="120"/>
        <w:ind w:firstLine="432"/>
        <w:jc w:val="both"/>
        <w:rPr>
          <w:rFonts w:ascii="Times New Roman" w:hAnsi="Times New Roman"/>
          <w:lang w:val="uk-UA"/>
        </w:rPr>
      </w:pPr>
      <w:r w:rsidRPr="002C3758">
        <w:rPr>
          <w:rFonts w:ascii="Times New Roman" w:hAnsi="Times New Roman"/>
          <w:lang w:val="uk-UA"/>
        </w:rPr>
        <w:t xml:space="preserve">Повноваження ______________________________________________________________________ </w:t>
      </w:r>
      <w:r w:rsidRPr="002C3758">
        <w:rPr>
          <w:rFonts w:ascii="Times New Roman" w:hAnsi="Times New Roman"/>
          <w:i/>
          <w:lang w:val="uk-UA"/>
        </w:rPr>
        <w:t>(ПІБ)</w:t>
      </w:r>
      <w:r w:rsidRPr="002C3758">
        <w:rPr>
          <w:rFonts w:ascii="Times New Roman" w:hAnsi="Times New Roman"/>
          <w:lang w:val="uk-UA"/>
        </w:rPr>
        <w:t xml:space="preserve"> підтверджуються ____________________________________________________________ </w:t>
      </w:r>
      <w:r w:rsidRPr="002C3758">
        <w:rPr>
          <w:rFonts w:ascii="Times New Roman" w:hAnsi="Times New Roman"/>
          <w:i/>
          <w:lang w:val="uk-UA"/>
        </w:rPr>
        <w:t>(назва документу, його дата та номер)</w:t>
      </w:r>
      <w:r w:rsidRPr="002C3758">
        <w:rPr>
          <w:rFonts w:ascii="Times New Roman" w:hAnsi="Times New Roman"/>
          <w:lang w:val="uk-UA"/>
        </w:rPr>
        <w:t>, що подається разом з нашою пропозицією.</w:t>
      </w:r>
    </w:p>
    <w:p w:rsidR="007729C9" w:rsidRPr="002C3758" w:rsidRDefault="007729C9" w:rsidP="007729C9">
      <w:pPr>
        <w:ind w:firstLine="432"/>
        <w:jc w:val="both"/>
        <w:rPr>
          <w:rFonts w:ascii="Times New Roman" w:hAnsi="Times New Roman"/>
          <w:lang w:val="uk-UA"/>
        </w:rPr>
      </w:pPr>
      <w:r w:rsidRPr="002C3758">
        <w:rPr>
          <w:rFonts w:ascii="Times New Roman" w:hAnsi="Times New Roman"/>
          <w:lang w:val="uk-UA"/>
        </w:rPr>
        <w:t xml:space="preserve">14. У разі акцепту нашої пропозиції, тендерна документація  Замовника разом з цією пропозицією  мають силу попереднього Договору про закупівлю між ______________________ </w:t>
      </w:r>
      <w:r w:rsidRPr="002C3758">
        <w:rPr>
          <w:rFonts w:ascii="Times New Roman" w:hAnsi="Times New Roman"/>
          <w:i/>
          <w:lang w:val="uk-UA"/>
        </w:rPr>
        <w:t>(назва Учасника)</w:t>
      </w:r>
      <w:r w:rsidRPr="002C3758">
        <w:rPr>
          <w:rFonts w:ascii="Times New Roman" w:hAnsi="Times New Roman"/>
          <w:lang w:val="uk-UA"/>
        </w:rPr>
        <w:t xml:space="preserve">  та Замовником. </w:t>
      </w:r>
    </w:p>
    <w:p w:rsidR="007729C9" w:rsidRPr="002C3758" w:rsidRDefault="007729C9" w:rsidP="007729C9">
      <w:pPr>
        <w:ind w:firstLine="432"/>
        <w:jc w:val="both"/>
        <w:rPr>
          <w:rFonts w:ascii="Times New Roman" w:hAnsi="Times New Roman"/>
          <w:lang w:val="uk-UA"/>
        </w:rPr>
      </w:pPr>
      <w:r w:rsidRPr="002C3758">
        <w:rPr>
          <w:rFonts w:ascii="Times New Roman" w:hAnsi="Times New Roman"/>
          <w:lang w:val="uk-UA"/>
        </w:rPr>
        <w:t>Якщо наша пропозиція буде акцептована, ми беремо на себе зобов’язання на підписання Договору про закупівлю в строки, визначені  Замовником відповідно до вимог чинного законодавства, та  виконання всіх умов, передбачених Договором про закупівлю.</w:t>
      </w:r>
    </w:p>
    <w:p w:rsidR="007729C9" w:rsidRPr="002C3758" w:rsidRDefault="007729C9" w:rsidP="007729C9">
      <w:pPr>
        <w:ind w:firstLine="432"/>
        <w:jc w:val="both"/>
        <w:rPr>
          <w:rFonts w:ascii="Times New Roman" w:hAnsi="Times New Roman"/>
          <w:lang w:val="uk-UA"/>
        </w:rPr>
      </w:pPr>
      <w:r w:rsidRPr="002C3758">
        <w:rPr>
          <w:rFonts w:ascii="Times New Roman" w:hAnsi="Times New Roman"/>
          <w:lang w:val="uk-UA"/>
        </w:rPr>
        <w:t xml:space="preserve">15. Ми погоджуємось дотримуватись умов цієї пропозиції протягом </w:t>
      </w:r>
      <w:r w:rsidR="002C3758">
        <w:rPr>
          <w:rFonts w:ascii="Times New Roman" w:hAnsi="Times New Roman"/>
          <w:lang w:val="uk-UA"/>
        </w:rPr>
        <w:t>9</w:t>
      </w:r>
      <w:r w:rsidRPr="002C3758">
        <w:rPr>
          <w:rFonts w:ascii="Times New Roman" w:hAnsi="Times New Roman"/>
          <w:lang w:val="uk-UA"/>
        </w:rPr>
        <w:t xml:space="preserve">0 календарних днів з дати її розкриття.  Дана пропозиція буде обов’язковою для нас і може бути акцептована Замовником в будь-який час до закінчення зазначеного терміну. </w:t>
      </w:r>
    </w:p>
    <w:p w:rsidR="007729C9" w:rsidRPr="002C3758" w:rsidRDefault="007729C9" w:rsidP="007729C9">
      <w:pPr>
        <w:ind w:firstLine="432"/>
        <w:jc w:val="both"/>
        <w:rPr>
          <w:rFonts w:ascii="Times New Roman" w:hAnsi="Times New Roman"/>
          <w:lang w:val="uk-UA"/>
        </w:rPr>
      </w:pPr>
      <w:r w:rsidRPr="002C3758">
        <w:rPr>
          <w:rFonts w:ascii="Times New Roman" w:hAnsi="Times New Roman"/>
          <w:lang w:val="uk-UA"/>
        </w:rPr>
        <w:t>Ми погоджуємося з тим, що Замовник можете відхилити нашу чи всі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rsidR="007729C9" w:rsidRPr="002C3758" w:rsidRDefault="007729C9" w:rsidP="007729C9">
      <w:pPr>
        <w:ind w:firstLine="432"/>
        <w:jc w:val="both"/>
        <w:rPr>
          <w:rFonts w:ascii="Times New Roman" w:hAnsi="Times New Roman"/>
          <w:lang w:val="uk-UA"/>
        </w:rPr>
      </w:pPr>
    </w:p>
    <w:p w:rsidR="007729C9" w:rsidRPr="002C3758" w:rsidRDefault="007729C9" w:rsidP="007729C9">
      <w:pPr>
        <w:numPr>
          <w:ilvl w:val="0"/>
          <w:numId w:val="30"/>
        </w:numPr>
        <w:spacing w:after="0" w:line="240" w:lineRule="auto"/>
        <w:jc w:val="both"/>
        <w:rPr>
          <w:rFonts w:ascii="Times New Roman" w:hAnsi="Times New Roman"/>
          <w:lang w:val="uk-UA"/>
        </w:rPr>
      </w:pPr>
      <w:r w:rsidRPr="002C3758">
        <w:rPr>
          <w:rFonts w:ascii="Times New Roman" w:hAnsi="Times New Roman"/>
          <w:lang w:val="uk-UA"/>
        </w:rPr>
        <w:t>Інша інформація: ________________________________________________________________</w:t>
      </w:r>
    </w:p>
    <w:p w:rsidR="007729C9" w:rsidRPr="002C3758" w:rsidRDefault="007729C9" w:rsidP="007729C9">
      <w:pPr>
        <w:tabs>
          <w:tab w:val="num" w:pos="192"/>
        </w:tabs>
        <w:ind w:firstLine="432"/>
        <w:jc w:val="center"/>
        <w:rPr>
          <w:rFonts w:ascii="Times New Roman" w:hAnsi="Times New Roman"/>
          <w:i/>
          <w:sz w:val="16"/>
          <w:szCs w:val="16"/>
          <w:lang w:val="uk-UA"/>
        </w:rPr>
      </w:pPr>
      <w:r w:rsidRPr="002C3758">
        <w:rPr>
          <w:rFonts w:ascii="Times New Roman" w:hAnsi="Times New Roman"/>
          <w:i/>
          <w:sz w:val="16"/>
          <w:szCs w:val="16"/>
          <w:lang w:val="uk-UA"/>
        </w:rPr>
        <w:t>(учасник може зазначити будь яку інформацію на свій власний розсуд)</w:t>
      </w:r>
    </w:p>
    <w:p w:rsidR="007729C9" w:rsidRPr="002C3758" w:rsidRDefault="007729C9" w:rsidP="007729C9">
      <w:pPr>
        <w:ind w:firstLine="432"/>
        <w:jc w:val="both"/>
        <w:rPr>
          <w:rFonts w:ascii="Times New Roman" w:hAnsi="Times New Roman"/>
          <w:lang w:val="uk-UA"/>
        </w:rPr>
      </w:pPr>
    </w:p>
    <w:p w:rsidR="007729C9" w:rsidRPr="002C3758" w:rsidRDefault="007729C9" w:rsidP="007729C9">
      <w:pPr>
        <w:ind w:firstLine="432"/>
        <w:jc w:val="both"/>
        <w:rPr>
          <w:rFonts w:ascii="Times New Roman" w:hAnsi="Times New Roman"/>
          <w:lang w:val="uk-UA"/>
        </w:rPr>
      </w:pPr>
      <w:r w:rsidRPr="002C3758">
        <w:rPr>
          <w:rFonts w:ascii="Times New Roman" w:hAnsi="Times New Roman"/>
          <w:lang w:val="uk-UA"/>
        </w:rPr>
        <w:t>Дата заповнення пропозиції: ______________________________.</w:t>
      </w:r>
    </w:p>
    <w:p w:rsidR="007729C9" w:rsidRPr="002C3758" w:rsidRDefault="007729C9" w:rsidP="007729C9">
      <w:pPr>
        <w:ind w:firstLine="432"/>
        <w:jc w:val="both"/>
        <w:rPr>
          <w:rFonts w:ascii="Times New Roman" w:hAnsi="Times New Roman"/>
          <w:lang w:val="uk-UA"/>
        </w:rPr>
      </w:pPr>
    </w:p>
    <w:p w:rsidR="007729C9" w:rsidRPr="002C3758" w:rsidRDefault="007729C9" w:rsidP="007729C9">
      <w:pPr>
        <w:ind w:firstLine="432"/>
        <w:jc w:val="both"/>
        <w:rPr>
          <w:rFonts w:ascii="Times New Roman" w:hAnsi="Times New Roman"/>
          <w:i/>
          <w:lang w:val="uk-UA"/>
        </w:rPr>
      </w:pPr>
      <w:r w:rsidRPr="002C3758">
        <w:rPr>
          <w:rFonts w:ascii="Times New Roman" w:hAnsi="Times New Roman"/>
          <w:i/>
          <w:lang w:val="uk-UA"/>
        </w:rPr>
        <w:t xml:space="preserve">Посада, прізвище, ініціали, підпис уповноваженої особи Учасника, завірені печаткою </w:t>
      </w:r>
      <w:r w:rsidRPr="002C3758">
        <w:rPr>
          <w:rFonts w:ascii="Times New Roman" w:hAnsi="Times New Roman"/>
          <w:i/>
          <w:iCs/>
          <w:lang w:val="uk-UA"/>
        </w:rPr>
        <w:t>(за наявності)</w:t>
      </w:r>
      <w:r w:rsidRPr="002C3758">
        <w:rPr>
          <w:rFonts w:ascii="Times New Roman" w:hAnsi="Times New Roman"/>
          <w:i/>
          <w:lang w:val="uk-UA"/>
        </w:rPr>
        <w:t>.</w:t>
      </w:r>
    </w:p>
    <w:p w:rsidR="007729C9" w:rsidRPr="002C3758" w:rsidRDefault="007729C9" w:rsidP="007729C9">
      <w:pPr>
        <w:tabs>
          <w:tab w:val="center" w:pos="4898"/>
          <w:tab w:val="left" w:pos="7515"/>
        </w:tabs>
        <w:rPr>
          <w:rFonts w:ascii="Times New Roman" w:hAnsi="Times New Roman"/>
          <w:b/>
          <w:lang w:val="uk-UA"/>
        </w:rPr>
      </w:pPr>
    </w:p>
    <w:p w:rsidR="007729C9" w:rsidRPr="002C3758" w:rsidRDefault="007729C9" w:rsidP="007729C9">
      <w:pPr>
        <w:shd w:val="clear" w:color="auto" w:fill="FFFFFF"/>
        <w:ind w:right="1"/>
        <w:jc w:val="center"/>
        <w:rPr>
          <w:rFonts w:ascii="Times New Roman" w:hAnsi="Times New Roman"/>
          <w:b/>
          <w:lang w:val="uk-UA"/>
        </w:rPr>
      </w:pPr>
      <w:r w:rsidRPr="002C3758">
        <w:rPr>
          <w:rFonts w:ascii="Times New Roman" w:hAnsi="Times New Roman"/>
          <w:b/>
          <w:lang w:val="uk-UA"/>
        </w:rPr>
        <w:t>Посада, прізвище, ініціали, підпис керівника чи уповноваженої особи Учасника, завірені печаткою (за наявності).</w:t>
      </w:r>
    </w:p>
    <w:p w:rsidR="007729C9" w:rsidRPr="002C3758" w:rsidRDefault="007729C9" w:rsidP="007729C9">
      <w:pPr>
        <w:shd w:val="clear" w:color="auto" w:fill="FFFFFF"/>
        <w:ind w:right="1"/>
        <w:jc w:val="center"/>
        <w:rPr>
          <w:rFonts w:ascii="Times New Roman" w:hAnsi="Times New Roman"/>
          <w:b/>
          <w:lang w:val="uk-UA"/>
        </w:rPr>
      </w:pPr>
    </w:p>
    <w:p w:rsidR="007729C9" w:rsidRPr="002C3758" w:rsidRDefault="007729C9" w:rsidP="007729C9">
      <w:pPr>
        <w:shd w:val="clear" w:color="auto" w:fill="FFFFFF"/>
        <w:ind w:right="1"/>
        <w:jc w:val="center"/>
        <w:rPr>
          <w:rFonts w:ascii="Times New Roman" w:hAnsi="Times New Roman"/>
          <w:b/>
          <w:lang w:val="uk-UA"/>
        </w:rPr>
      </w:pPr>
    </w:p>
    <w:p w:rsidR="007729C9" w:rsidRPr="002C3758" w:rsidRDefault="007729C9" w:rsidP="0079654D">
      <w:pPr>
        <w:shd w:val="clear" w:color="auto" w:fill="FFFFFF"/>
        <w:ind w:right="1"/>
        <w:rPr>
          <w:rFonts w:ascii="Times New Roman" w:hAnsi="Times New Roman"/>
          <w:b/>
          <w:lang w:val="uk-UA"/>
        </w:rPr>
      </w:pPr>
    </w:p>
    <w:p w:rsidR="007729C9" w:rsidRPr="002C3758" w:rsidRDefault="007729C9" w:rsidP="007729C9">
      <w:pPr>
        <w:spacing w:before="100" w:beforeAutospacing="1" w:after="100" w:afterAutospacing="1"/>
        <w:contextualSpacing/>
        <w:jc w:val="both"/>
        <w:rPr>
          <w:rFonts w:ascii="Times New Roman" w:hAnsi="Times New Roman"/>
          <w:i/>
          <w:sz w:val="20"/>
          <w:szCs w:val="20"/>
          <w:lang w:val="uk-UA"/>
        </w:rPr>
      </w:pPr>
      <w:r w:rsidRPr="002C3758">
        <w:rPr>
          <w:rFonts w:ascii="Times New Roman" w:hAnsi="Times New Roman"/>
          <w:i/>
          <w:sz w:val="20"/>
          <w:szCs w:val="20"/>
          <w:lang w:val="uk-UA"/>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а у відповідних рядках Учасник зазначає прочерки.</w:t>
      </w:r>
    </w:p>
    <w:p w:rsidR="0079654D" w:rsidRPr="0079654D" w:rsidRDefault="0079654D" w:rsidP="0079654D">
      <w:pPr>
        <w:spacing w:after="0"/>
        <w:ind w:left="7728" w:right="-25" w:firstLine="210"/>
        <w:jc w:val="right"/>
        <w:rPr>
          <w:rFonts w:ascii="Times New Roman" w:hAnsi="Times New Roman"/>
          <w:lang w:val="uk-UA"/>
        </w:rPr>
      </w:pPr>
      <w:r w:rsidRPr="0079654D">
        <w:rPr>
          <w:rFonts w:ascii="Times New Roman" w:hAnsi="Times New Roman"/>
          <w:lang w:val="uk-UA"/>
        </w:rPr>
        <w:lastRenderedPageBreak/>
        <w:t xml:space="preserve">Додаток </w:t>
      </w:r>
      <w:r>
        <w:rPr>
          <w:rFonts w:ascii="Times New Roman" w:hAnsi="Times New Roman"/>
          <w:lang w:val="uk-UA"/>
        </w:rPr>
        <w:t>3</w:t>
      </w:r>
    </w:p>
    <w:p w:rsidR="0079654D" w:rsidRPr="0079654D" w:rsidRDefault="0079654D" w:rsidP="0079654D">
      <w:pPr>
        <w:tabs>
          <w:tab w:val="left" w:pos="5812"/>
        </w:tabs>
        <w:spacing w:after="0"/>
        <w:ind w:firstLine="210"/>
        <w:jc w:val="right"/>
        <w:rPr>
          <w:rFonts w:ascii="Times New Roman" w:hAnsi="Times New Roman"/>
          <w:lang w:val="uk-UA"/>
        </w:rPr>
      </w:pPr>
      <w:r w:rsidRPr="0079654D">
        <w:rPr>
          <w:rFonts w:ascii="Times New Roman" w:hAnsi="Times New Roman"/>
          <w:lang w:val="uk-UA"/>
        </w:rPr>
        <w:t>до тендерної документації</w:t>
      </w:r>
    </w:p>
    <w:p w:rsidR="0079654D" w:rsidRPr="0079654D" w:rsidRDefault="0079654D" w:rsidP="0079654D">
      <w:pPr>
        <w:pBdr>
          <w:top w:val="nil"/>
          <w:left w:val="nil"/>
          <w:bottom w:val="nil"/>
          <w:right w:val="nil"/>
          <w:between w:val="nil"/>
        </w:pBdr>
        <w:jc w:val="right"/>
        <w:rPr>
          <w:rFonts w:ascii="Times New Roman" w:hAnsi="Times New Roman"/>
          <w:b/>
          <w:i/>
          <w:iCs/>
          <w:lang w:val="uk-UA"/>
        </w:rPr>
      </w:pPr>
    </w:p>
    <w:p w:rsidR="0079654D" w:rsidRPr="0079654D" w:rsidRDefault="0079654D" w:rsidP="00FD30E8">
      <w:pPr>
        <w:pBdr>
          <w:top w:val="nil"/>
          <w:left w:val="nil"/>
          <w:bottom w:val="nil"/>
          <w:right w:val="nil"/>
          <w:between w:val="nil"/>
        </w:pBdr>
        <w:jc w:val="center"/>
        <w:rPr>
          <w:rFonts w:ascii="Times New Roman" w:hAnsi="Times New Roman"/>
          <w:b/>
          <w:lang w:val="uk-UA"/>
        </w:rPr>
      </w:pPr>
      <w:r w:rsidRPr="0079654D">
        <w:rPr>
          <w:rFonts w:ascii="Times New Roman" w:hAnsi="Times New Roman"/>
          <w:b/>
          <w:lang w:val="uk-UA"/>
        </w:rPr>
        <w:t>ПЕРЕЛІК</w:t>
      </w:r>
    </w:p>
    <w:p w:rsidR="0079654D" w:rsidRPr="00FD30E8" w:rsidRDefault="0079654D" w:rsidP="00FD30E8">
      <w:pPr>
        <w:pBdr>
          <w:top w:val="nil"/>
          <w:left w:val="nil"/>
          <w:bottom w:val="nil"/>
          <w:right w:val="nil"/>
          <w:between w:val="nil"/>
        </w:pBdr>
        <w:rPr>
          <w:rFonts w:ascii="Times New Roman" w:hAnsi="Times New Roman"/>
          <w:b/>
          <w:lang w:val="uk-UA"/>
        </w:rPr>
      </w:pPr>
      <w:r w:rsidRPr="0079654D">
        <w:rPr>
          <w:rFonts w:ascii="Times New Roman" w:hAnsi="Times New Roman"/>
          <w:b/>
          <w:lang w:val="uk-UA"/>
        </w:rPr>
        <w:t>документів та інформації</w:t>
      </w:r>
      <w:r w:rsidRPr="000839F3">
        <w:rPr>
          <w:rFonts w:ascii="Times New Roman" w:hAnsi="Times New Roman"/>
          <w:b/>
        </w:rPr>
        <w:t> </w:t>
      </w:r>
      <w:r w:rsidRPr="0079654D">
        <w:rPr>
          <w:rFonts w:ascii="Times New Roman" w:hAnsi="Times New Roman"/>
          <w:b/>
          <w:lang w:val="uk-UA"/>
        </w:rPr>
        <w:t xml:space="preserve"> для підтвердження відсутності підстав для відхилення </w:t>
      </w:r>
      <w:r w:rsidRPr="0079654D">
        <w:rPr>
          <w:rFonts w:ascii="Times New Roman" w:hAnsi="Times New Roman"/>
          <w:b/>
          <w:u w:val="single"/>
          <w:lang w:val="uk-UA"/>
        </w:rPr>
        <w:t>учасника</w:t>
      </w:r>
      <w:r w:rsidRPr="0079654D">
        <w:rPr>
          <w:rFonts w:ascii="Times New Roman" w:hAnsi="Times New Roman"/>
          <w:b/>
          <w:lang w:val="uk-UA"/>
        </w:rPr>
        <w:t xml:space="preserve"> відповідно до</w:t>
      </w:r>
      <w:r w:rsidRPr="000839F3">
        <w:rPr>
          <w:rFonts w:ascii="Times New Roman" w:hAnsi="Times New Roman"/>
          <w:b/>
        </w:rPr>
        <w:t> </w:t>
      </w:r>
      <w:r w:rsidRPr="0079654D">
        <w:rPr>
          <w:rFonts w:ascii="Times New Roman" w:hAnsi="Times New Roman"/>
          <w:b/>
          <w:lang w:val="uk-UA"/>
        </w:rPr>
        <w:t xml:space="preserve"> вимог, визначених у ч. 1 та ч. 2 ст. 17 Закону України від 25.12.2015 № 922 «Про публічні закупівлі» (далі – Закон) з врахуванням умов </w:t>
      </w:r>
      <w:r w:rsidRPr="0079654D">
        <w:rPr>
          <w:rFonts w:ascii="Times New Roman" w:eastAsia="Times New Roman" w:hAnsi="Times New Roman"/>
          <w:b/>
          <w:bCs/>
          <w:color w:val="333333"/>
          <w:lang w:val="uk-UA" w:eastAsia="uk-UA"/>
        </w:rPr>
        <w:t xml:space="preserve">Особливостей здійснення публічних закупівель товарів, робіт і послуг для замовників, передбачених </w:t>
      </w:r>
      <w:r w:rsidRPr="0079654D">
        <w:rPr>
          <w:rFonts w:ascii="Times New Roman" w:eastAsia="Times New Roman" w:hAnsi="Times New Roman"/>
          <w:b/>
          <w:bCs/>
          <w:lang w:val="uk-UA" w:eastAsia="uk-UA"/>
        </w:rPr>
        <w:t>Законом України</w:t>
      </w:r>
      <w:r w:rsidRPr="0079654D">
        <w:rPr>
          <w:rFonts w:ascii="Times New Roman" w:eastAsia="Times New Roman" w:hAnsi="Times New Roman"/>
          <w:b/>
          <w:bCs/>
          <w:u w:val="single"/>
          <w:lang w:val="uk-UA" w:eastAsia="uk-UA"/>
        </w:rPr>
        <w:t xml:space="preserve"> </w:t>
      </w:r>
      <w:r w:rsidRPr="0079654D">
        <w:rPr>
          <w:rFonts w:ascii="Times New Roman" w:eastAsia="Times New Roman" w:hAnsi="Times New Roman"/>
          <w:b/>
          <w:bCs/>
          <w:color w:val="333333"/>
          <w:lang w:val="uk-UA" w:eastAsia="uk-UA"/>
        </w:rPr>
        <w:t>«Про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(далі – Особливості)</w:t>
      </w:r>
    </w:p>
    <w:p w:rsidR="0079654D" w:rsidRPr="0079654D" w:rsidRDefault="0079654D" w:rsidP="0079654D">
      <w:pPr>
        <w:pBdr>
          <w:top w:val="nil"/>
          <w:left w:val="nil"/>
          <w:bottom w:val="nil"/>
          <w:right w:val="nil"/>
          <w:between w:val="nil"/>
        </w:pBdr>
        <w:ind w:firstLine="425"/>
        <w:jc w:val="both"/>
        <w:rPr>
          <w:rFonts w:ascii="Times New Roman" w:hAnsi="Times New Roman"/>
          <w:lang w:val="uk-UA"/>
        </w:rPr>
      </w:pPr>
      <w:r w:rsidRPr="0079654D">
        <w:rPr>
          <w:rFonts w:ascii="Times New Roman" w:hAnsi="Times New Roman"/>
          <w:lang w:val="uk-UA"/>
        </w:rPr>
        <w:t>Поданням своєї тендерної пропозиції для участі в цій процедурі закупівлі учасник має підтвердити згідно з законом відсутність підстав у замовника щодо відмови йому в участі у процедурі закупівлі та/або відхилення тендерної пропозиції учасника, відповідно до норм ст. 17, ч. 15 ст. 29, ст. 31, ч. 7 ст. 33 Закону.</w:t>
      </w:r>
    </w:p>
    <w:p w:rsidR="0079654D" w:rsidRPr="00C3592E" w:rsidRDefault="0079654D" w:rsidP="0079654D">
      <w:pPr>
        <w:pBdr>
          <w:top w:val="nil"/>
          <w:left w:val="nil"/>
          <w:bottom w:val="nil"/>
          <w:right w:val="nil"/>
          <w:between w:val="nil"/>
        </w:pBdr>
        <w:ind w:firstLine="426"/>
        <w:jc w:val="both"/>
        <w:rPr>
          <w:rFonts w:ascii="Times New Roman" w:hAnsi="Times New Roman"/>
          <w:b/>
          <w:bCs/>
        </w:rPr>
      </w:pPr>
      <w:r w:rsidRPr="00C3592E">
        <w:rPr>
          <w:rFonts w:ascii="Times New Roman" w:hAnsi="Times New Roman"/>
          <w:b/>
          <w:bCs/>
        </w:rPr>
        <w:t xml:space="preserve">Відповідно до </w:t>
      </w:r>
      <w:r>
        <w:rPr>
          <w:rFonts w:ascii="Times New Roman" w:hAnsi="Times New Roman"/>
          <w:b/>
          <w:bCs/>
        </w:rPr>
        <w:t>п</w:t>
      </w:r>
      <w:r w:rsidRPr="00C3592E">
        <w:rPr>
          <w:rFonts w:ascii="Times New Roman" w:hAnsi="Times New Roman"/>
          <w:b/>
          <w:bCs/>
        </w:rPr>
        <w:t xml:space="preserve">. </w:t>
      </w:r>
      <w:r>
        <w:rPr>
          <w:rFonts w:ascii="Times New Roman" w:hAnsi="Times New Roman"/>
          <w:b/>
          <w:bCs/>
        </w:rPr>
        <w:t>44</w:t>
      </w:r>
      <w:r w:rsidRPr="00C3592E">
        <w:rPr>
          <w:rFonts w:ascii="Times New Roman" w:hAnsi="Times New Roman"/>
          <w:b/>
          <w:bCs/>
        </w:rPr>
        <w:t xml:space="preserve"> </w:t>
      </w:r>
      <w:r>
        <w:rPr>
          <w:rFonts w:ascii="Times New Roman" w:hAnsi="Times New Roman"/>
          <w:b/>
          <w:bCs/>
        </w:rPr>
        <w:t>Особливостей</w:t>
      </w:r>
      <w:r w:rsidRPr="00C3592E">
        <w:rPr>
          <w:rFonts w:ascii="Times New Roman" w:hAnsi="Times New Roman"/>
        </w:rPr>
        <w:t xml:space="preserve"> учасник процедури закупі</w:t>
      </w:r>
      <w:proofErr w:type="gramStart"/>
      <w:r w:rsidRPr="00C3592E">
        <w:rPr>
          <w:rFonts w:ascii="Times New Roman" w:hAnsi="Times New Roman"/>
        </w:rPr>
        <w:t>вл</w:t>
      </w:r>
      <w:proofErr w:type="gramEnd"/>
      <w:r w:rsidRPr="00C3592E">
        <w:rPr>
          <w:rFonts w:ascii="Times New Roman" w:hAnsi="Times New Roman"/>
        </w:rPr>
        <w:t xml:space="preserve">і в електронній системі закупівель під час подання тендерної пропозиції підтверджує відсутність підстав, </w:t>
      </w:r>
      <w:r>
        <w:rPr>
          <w:rFonts w:ascii="Times New Roman" w:hAnsi="Times New Roman"/>
        </w:rPr>
        <w:t>визначених статтею 17 Закону (крім пункту 13 частини першої статті 17 Закону)</w:t>
      </w:r>
      <w:r w:rsidRPr="00C3592E">
        <w:rPr>
          <w:rFonts w:ascii="Times New Roman" w:hAnsi="Times New Roman"/>
          <w:b/>
          <w:bCs/>
        </w:rPr>
        <w:t>.</w:t>
      </w:r>
    </w:p>
    <w:p w:rsidR="0079654D" w:rsidRPr="00C3592E" w:rsidRDefault="0079654D" w:rsidP="00FD30E8">
      <w:pPr>
        <w:pBdr>
          <w:top w:val="nil"/>
          <w:left w:val="nil"/>
          <w:bottom w:val="nil"/>
          <w:right w:val="nil"/>
          <w:between w:val="nil"/>
        </w:pBdr>
        <w:ind w:firstLine="426"/>
        <w:jc w:val="both"/>
        <w:rPr>
          <w:rFonts w:ascii="Times New Roman" w:hAnsi="Times New Roman"/>
        </w:rPr>
      </w:pPr>
      <w:r w:rsidRPr="00C3592E">
        <w:rPr>
          <w:rFonts w:ascii="Times New Roman" w:hAnsi="Times New Roman"/>
        </w:rPr>
        <w:t xml:space="preserve">Замовник </w:t>
      </w:r>
      <w:r w:rsidRPr="00C3592E">
        <w:rPr>
          <w:rFonts w:ascii="Times New Roman" w:hAnsi="Times New Roman"/>
          <w:b/>
        </w:rPr>
        <w:t xml:space="preserve">не вимагає документального </w:t>
      </w:r>
      <w:proofErr w:type="gramStart"/>
      <w:r w:rsidRPr="00C3592E">
        <w:rPr>
          <w:rFonts w:ascii="Times New Roman" w:hAnsi="Times New Roman"/>
          <w:b/>
        </w:rPr>
        <w:t>п</w:t>
      </w:r>
      <w:proofErr w:type="gramEnd"/>
      <w:r w:rsidRPr="00C3592E">
        <w:rPr>
          <w:rFonts w:ascii="Times New Roman" w:hAnsi="Times New Roman"/>
          <w:b/>
        </w:rPr>
        <w:t>ідтвердження</w:t>
      </w:r>
      <w:r w:rsidRPr="00C3592E">
        <w:rPr>
          <w:rFonts w:ascii="Times New Roman" w:hAnsi="Times New Roman"/>
        </w:rPr>
        <w:t xml:space="preserve"> інформації про відсутність підстав для відмови </w:t>
      </w:r>
      <w:r w:rsidRPr="00C3592E">
        <w:rPr>
          <w:rFonts w:ascii="Times New Roman" w:hAnsi="Times New Roman"/>
          <w:color w:val="333333"/>
          <w:shd w:val="clear" w:color="auto" w:fill="FFFFFF"/>
        </w:rPr>
        <w:t>в участі у процедурі закупівлі</w:t>
      </w:r>
      <w:r w:rsidRPr="00C3592E">
        <w:rPr>
          <w:rFonts w:ascii="Times New Roman" w:hAnsi="Times New Roman"/>
        </w:rPr>
        <w:t xml:space="preserve">, передбачених ст. 17 Закону, у разі якщо така інформація є публічною, що оприлюднена у формі відкритих даних згідно із </w:t>
      </w:r>
      <w:hyperlink r:id="rId8">
        <w:r w:rsidRPr="00C3592E">
          <w:rPr>
            <w:rFonts w:ascii="Times New Roman" w:hAnsi="Times New Roman"/>
          </w:rPr>
          <w:t>Законом України</w:t>
        </w:r>
      </w:hyperlink>
      <w:r w:rsidRPr="00C3592E">
        <w:rPr>
          <w:rFonts w:ascii="Times New Roman" w:hAnsi="Times New Roma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w:t>
      </w:r>
      <w:proofErr w:type="gramStart"/>
      <w:r w:rsidRPr="00C3592E">
        <w:rPr>
          <w:rFonts w:ascii="Times New Roman" w:hAnsi="Times New Roman"/>
        </w:rPr>
        <w:t>доступною</w:t>
      </w:r>
      <w:proofErr w:type="gramEnd"/>
      <w:r w:rsidRPr="00C3592E">
        <w:rPr>
          <w:rFonts w:ascii="Times New Roman" w:hAnsi="Times New Roman"/>
        </w:rPr>
        <w:t xml:space="preserve"> в електронній системі закупівель.</w:t>
      </w:r>
    </w:p>
    <w:p w:rsidR="0079654D" w:rsidRPr="00C3592E" w:rsidRDefault="0079654D" w:rsidP="0079654D">
      <w:pPr>
        <w:pBdr>
          <w:top w:val="nil"/>
          <w:left w:val="nil"/>
          <w:bottom w:val="nil"/>
          <w:right w:val="nil"/>
          <w:between w:val="nil"/>
        </w:pBdr>
        <w:ind w:firstLine="426"/>
        <w:jc w:val="both"/>
        <w:rPr>
          <w:rFonts w:ascii="Times New Roman" w:hAnsi="Times New Roman"/>
        </w:rPr>
      </w:pPr>
      <w:r w:rsidRPr="00C3592E">
        <w:rPr>
          <w:rFonts w:ascii="Times New Roman" w:hAnsi="Times New Roman"/>
        </w:rPr>
        <w:t xml:space="preserve">Відповідно до ч. 3 ст. 22 Закону тендерна документація </w:t>
      </w:r>
      <w:proofErr w:type="gramStart"/>
      <w:r w:rsidRPr="00C3592E">
        <w:rPr>
          <w:rFonts w:ascii="Times New Roman" w:hAnsi="Times New Roman"/>
        </w:rPr>
        <w:t>може м</w:t>
      </w:r>
      <w:proofErr w:type="gramEnd"/>
      <w:r w:rsidRPr="00C3592E">
        <w:rPr>
          <w:rFonts w:ascii="Times New Roman" w:hAnsi="Times New Roman"/>
        </w:rPr>
        <w:t>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79654D" w:rsidRPr="00C3592E" w:rsidRDefault="0079654D" w:rsidP="0079654D">
      <w:pPr>
        <w:pStyle w:val="ac"/>
        <w:ind w:firstLine="425"/>
        <w:jc w:val="both"/>
        <w:rPr>
          <w:rFonts w:ascii="Times New Roman" w:hAnsi="Times New Roman"/>
          <w:sz w:val="22"/>
          <w:szCs w:val="22"/>
        </w:rPr>
      </w:pPr>
      <w:r w:rsidRPr="00C3592E">
        <w:rPr>
          <w:rFonts w:ascii="Times New Roman" w:hAnsi="Times New Roman"/>
          <w:sz w:val="22"/>
          <w:szCs w:val="22"/>
        </w:rPr>
        <w:t xml:space="preserve">У разі </w:t>
      </w:r>
      <w:r w:rsidRPr="00C3592E">
        <w:rPr>
          <w:rFonts w:ascii="Times New Roman" w:hAnsi="Times New Roman"/>
          <w:b/>
          <w:bCs/>
          <w:sz w:val="22"/>
          <w:szCs w:val="22"/>
        </w:rPr>
        <w:t>якщо відповідно до законодавства доступ до публічної інформації, єдиних державних реє</w:t>
      </w:r>
      <w:proofErr w:type="gramStart"/>
      <w:r w:rsidRPr="00C3592E">
        <w:rPr>
          <w:rFonts w:ascii="Times New Roman" w:hAnsi="Times New Roman"/>
          <w:b/>
          <w:bCs/>
          <w:sz w:val="22"/>
          <w:szCs w:val="22"/>
        </w:rPr>
        <w:t>стр</w:t>
      </w:r>
      <w:proofErr w:type="gramEnd"/>
      <w:r w:rsidRPr="00C3592E">
        <w:rPr>
          <w:rFonts w:ascii="Times New Roman" w:hAnsi="Times New Roman"/>
          <w:b/>
          <w:bCs/>
          <w:sz w:val="22"/>
          <w:szCs w:val="22"/>
        </w:rPr>
        <w:t>ів є обмежений/зупинений</w:t>
      </w:r>
      <w:r w:rsidRPr="00C3592E">
        <w:rPr>
          <w:rFonts w:ascii="Times New Roman" w:hAnsi="Times New Roman"/>
          <w:sz w:val="22"/>
          <w:szCs w:val="22"/>
        </w:rPr>
        <w:t xml:space="preserve">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по підставах, передбачених </w:t>
      </w:r>
      <w:r w:rsidRPr="00C3592E">
        <w:rPr>
          <w:rFonts w:ascii="Times New Roman" w:hAnsi="Times New Roman"/>
          <w:b/>
          <w:bCs/>
          <w:sz w:val="22"/>
          <w:szCs w:val="22"/>
        </w:rPr>
        <w:t>пунктами 2, 3, 7, 8, 9 і 13 ч. 1 ст. 17 Закону</w:t>
      </w:r>
      <w:r w:rsidRPr="00C3592E">
        <w:rPr>
          <w:rFonts w:ascii="Times New Roman" w:hAnsi="Times New Roman"/>
          <w:sz w:val="22"/>
          <w:szCs w:val="22"/>
        </w:rPr>
        <w:t xml:space="preserve"> шляхом заповнення окремих електронних полів </w:t>
      </w:r>
      <w:proofErr w:type="gramStart"/>
      <w:r w:rsidRPr="00C3592E">
        <w:rPr>
          <w:rFonts w:ascii="Times New Roman" w:hAnsi="Times New Roman"/>
          <w:sz w:val="22"/>
          <w:szCs w:val="22"/>
        </w:rPr>
        <w:t>в</w:t>
      </w:r>
      <w:proofErr w:type="gramEnd"/>
      <w:r w:rsidRPr="00C3592E">
        <w:rPr>
          <w:rFonts w:ascii="Times New Roman" w:hAnsi="Times New Roman"/>
          <w:sz w:val="22"/>
          <w:szCs w:val="22"/>
        </w:rPr>
        <w:t xml:space="preserve">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2, 3, 7, 8, 9 і 13 ч. 1 ст. 17 Закону), та/ або шляхом надання витягів з Єдиних державних реє</w:t>
      </w:r>
      <w:proofErr w:type="gramStart"/>
      <w:r w:rsidRPr="00C3592E">
        <w:rPr>
          <w:rFonts w:ascii="Times New Roman" w:hAnsi="Times New Roman"/>
          <w:sz w:val="22"/>
          <w:szCs w:val="22"/>
        </w:rPr>
        <w:t>стр</w:t>
      </w:r>
      <w:proofErr w:type="gramEnd"/>
      <w:r w:rsidRPr="00C3592E">
        <w:rPr>
          <w:rFonts w:ascii="Times New Roman" w:hAnsi="Times New Roman"/>
          <w:sz w:val="22"/>
          <w:szCs w:val="22"/>
        </w:rPr>
        <w:t>ів).</w:t>
      </w:r>
    </w:p>
    <w:p w:rsidR="0079654D" w:rsidRPr="00C3592E" w:rsidRDefault="0079654D" w:rsidP="0079654D">
      <w:pPr>
        <w:pBdr>
          <w:top w:val="nil"/>
          <w:left w:val="nil"/>
          <w:bottom w:val="nil"/>
          <w:right w:val="nil"/>
          <w:between w:val="nil"/>
        </w:pBdr>
        <w:ind w:firstLine="425"/>
        <w:jc w:val="both"/>
        <w:rPr>
          <w:rFonts w:ascii="Times New Roman" w:hAnsi="Times New Roman"/>
        </w:rPr>
      </w:pPr>
      <w:r w:rsidRPr="00C3592E">
        <w:rPr>
          <w:rFonts w:ascii="Times New Roman" w:hAnsi="Times New Roman"/>
        </w:rPr>
        <w:t xml:space="preserve">Учасник поданням тендерної пропозиції </w:t>
      </w:r>
      <w:proofErr w:type="gramStart"/>
      <w:r w:rsidRPr="00C3592E">
        <w:rPr>
          <w:rFonts w:ascii="Times New Roman" w:hAnsi="Times New Roman"/>
        </w:rPr>
        <w:t>п</w:t>
      </w:r>
      <w:proofErr w:type="gramEnd"/>
      <w:r w:rsidRPr="00C3592E">
        <w:rPr>
          <w:rFonts w:ascii="Times New Roman" w:hAnsi="Times New Roman"/>
        </w:rPr>
        <w:t>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79654D" w:rsidRPr="00C3592E" w:rsidRDefault="0079654D" w:rsidP="0079654D">
      <w:pPr>
        <w:pBdr>
          <w:top w:val="nil"/>
          <w:left w:val="nil"/>
          <w:bottom w:val="nil"/>
          <w:right w:val="nil"/>
          <w:between w:val="nil"/>
        </w:pBdr>
        <w:ind w:firstLine="426"/>
        <w:jc w:val="both"/>
        <w:rPr>
          <w:rFonts w:ascii="Times New Roman" w:hAnsi="Times New Roman"/>
        </w:rPr>
      </w:pPr>
      <w:r w:rsidRPr="00C3592E">
        <w:rPr>
          <w:rFonts w:ascii="Times New Roman" w:hAnsi="Times New Roman"/>
        </w:rPr>
        <w:t>Замовник у разі обмеження/зупинення доступу до публічної інформації, єдиних державних реє</w:t>
      </w:r>
      <w:proofErr w:type="gramStart"/>
      <w:r w:rsidRPr="00C3592E">
        <w:rPr>
          <w:rFonts w:ascii="Times New Roman" w:hAnsi="Times New Roman"/>
        </w:rPr>
        <w:t>стр</w:t>
      </w:r>
      <w:proofErr w:type="gramEnd"/>
      <w:r w:rsidRPr="00C3592E">
        <w:rPr>
          <w:rFonts w:ascii="Times New Roman" w:hAnsi="Times New Roman"/>
        </w:rPr>
        <w:t>ів</w:t>
      </w:r>
      <w:r w:rsidRPr="00C3592E">
        <w:rPr>
          <w:rFonts w:ascii="Times New Roman" w:hAnsi="Times New Roman"/>
          <w:b/>
          <w:bCs/>
        </w:rPr>
        <w:t xml:space="preserve"> </w:t>
      </w:r>
      <w:r w:rsidRPr="00C3592E">
        <w:rPr>
          <w:rFonts w:ascii="Times New Roman" w:hAnsi="Times New Roman"/>
        </w:rPr>
        <w:t>залишає за собою право перевірити надану учасником інформацію на достовірність за допомогою сервісу «</w:t>
      </w:r>
      <w:hyperlink r:id="rId9" w:tgtFrame="_blank" w:history="1">
        <w:r w:rsidRPr="00C3592E">
          <w:rPr>
            <w:rFonts w:ascii="Times New Roman" w:hAnsi="Times New Roman"/>
            <w:bCs/>
          </w:rPr>
          <w:t>Аналіз тендерів</w:t>
        </w:r>
      </w:hyperlink>
      <w:r w:rsidRPr="00C3592E">
        <w:rPr>
          <w:rFonts w:ascii="Times New Roman" w:hAnsi="Times New Roman"/>
        </w:rPr>
        <w:t>» від YouControl або за допомогою інших сервісів (у разі функціонування їх у вільному доступі в мережі Інтернет).</w:t>
      </w:r>
    </w:p>
    <w:tbl>
      <w:tblPr>
        <w:tblW w:w="9709"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3755"/>
        <w:gridCol w:w="2694"/>
        <w:gridCol w:w="2409"/>
      </w:tblGrid>
      <w:tr w:rsidR="00FD30E8" w:rsidRPr="00C3592E" w:rsidTr="00FD30E8">
        <w:trPr>
          <w:trHeight w:val="295"/>
        </w:trPr>
        <w:tc>
          <w:tcPr>
            <w:tcW w:w="85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FD30E8" w:rsidRPr="00C3592E" w:rsidRDefault="00FD30E8" w:rsidP="00F94BD7">
            <w:pPr>
              <w:pBdr>
                <w:top w:val="nil"/>
                <w:left w:val="nil"/>
                <w:bottom w:val="nil"/>
                <w:right w:val="nil"/>
                <w:between w:val="nil"/>
              </w:pBdr>
              <w:rPr>
                <w:rFonts w:ascii="Times New Roman" w:hAnsi="Times New Roman"/>
                <w:b/>
              </w:rPr>
            </w:pPr>
            <w:r w:rsidRPr="00C3592E">
              <w:rPr>
                <w:rFonts w:ascii="Times New Roman" w:hAnsi="Times New Roman"/>
                <w:b/>
              </w:rPr>
              <w:t>№ п. ст. 17</w:t>
            </w:r>
          </w:p>
        </w:tc>
        <w:tc>
          <w:tcPr>
            <w:tcW w:w="37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FD30E8" w:rsidRPr="00C3592E" w:rsidRDefault="00FD30E8" w:rsidP="00F94BD7">
            <w:pPr>
              <w:pBdr>
                <w:top w:val="nil"/>
                <w:left w:val="nil"/>
                <w:bottom w:val="nil"/>
                <w:right w:val="nil"/>
                <w:between w:val="nil"/>
              </w:pBdr>
              <w:rPr>
                <w:rFonts w:ascii="Times New Roman" w:hAnsi="Times New Roman"/>
                <w:b/>
              </w:rPr>
            </w:pPr>
            <w:r w:rsidRPr="00C3592E">
              <w:rPr>
                <w:rFonts w:ascii="Times New Roman" w:hAnsi="Times New Roman"/>
                <w:b/>
              </w:rPr>
              <w:t>Вимоги статті 17 Закону</w:t>
            </w:r>
          </w:p>
          <w:p w:rsidR="00FD30E8" w:rsidRPr="00C3592E" w:rsidRDefault="00FD30E8" w:rsidP="00F94BD7">
            <w:pPr>
              <w:pBdr>
                <w:top w:val="nil"/>
                <w:left w:val="nil"/>
                <w:bottom w:val="nil"/>
                <w:right w:val="nil"/>
                <w:between w:val="nil"/>
              </w:pBdr>
              <w:rPr>
                <w:rFonts w:ascii="Times New Roman" w:hAnsi="Times New Roman"/>
                <w:b/>
              </w:rPr>
            </w:pPr>
            <w:r w:rsidRPr="00C3592E">
              <w:rPr>
                <w:rFonts w:ascii="Times New Roman" w:hAnsi="Times New Roman"/>
                <w:b/>
              </w:rPr>
              <w:t xml:space="preserve">(Замовник приймає </w:t>
            </w:r>
            <w:proofErr w:type="gramStart"/>
            <w:r w:rsidRPr="00C3592E">
              <w:rPr>
                <w:rFonts w:ascii="Times New Roman" w:hAnsi="Times New Roman"/>
                <w:b/>
              </w:rPr>
              <w:t>р</w:t>
            </w:r>
            <w:proofErr w:type="gramEnd"/>
            <w:r w:rsidRPr="00C3592E">
              <w:rPr>
                <w:rFonts w:ascii="Times New Roman" w:hAnsi="Times New Roman"/>
                <w:b/>
              </w:rPr>
              <w:t>ішення про відмову учаснику в участі у процедурі закупівлі та зобов’язаний відхилити тендерну пропозицію учасника в разі, якщо)</w:t>
            </w:r>
          </w:p>
        </w:tc>
        <w:tc>
          <w:tcPr>
            <w:tcW w:w="5103"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FD30E8" w:rsidRPr="001F074F" w:rsidRDefault="00FD30E8" w:rsidP="00F94BD7">
            <w:pPr>
              <w:pBdr>
                <w:top w:val="nil"/>
                <w:left w:val="nil"/>
                <w:bottom w:val="nil"/>
                <w:right w:val="nil"/>
                <w:between w:val="nil"/>
              </w:pBdr>
              <w:rPr>
                <w:rFonts w:ascii="Times New Roman" w:hAnsi="Times New Roman"/>
                <w:b/>
              </w:rPr>
            </w:pPr>
            <w:r w:rsidRPr="00C3592E">
              <w:rPr>
                <w:rFonts w:ascii="Times New Roman" w:hAnsi="Times New Roman"/>
                <w:b/>
              </w:rPr>
              <w:t xml:space="preserve">Інформація про </w:t>
            </w:r>
            <w:proofErr w:type="gramStart"/>
            <w:r w:rsidRPr="00C3592E">
              <w:rPr>
                <w:rFonts w:ascii="Times New Roman" w:hAnsi="Times New Roman"/>
                <w:b/>
              </w:rPr>
              <w:t>п</w:t>
            </w:r>
            <w:proofErr w:type="gramEnd"/>
            <w:r w:rsidRPr="00C3592E">
              <w:rPr>
                <w:rFonts w:ascii="Times New Roman" w:hAnsi="Times New Roman"/>
                <w:b/>
              </w:rPr>
              <w:t>ідтвердження відповідності вимогам</w:t>
            </w:r>
          </w:p>
        </w:tc>
      </w:tr>
      <w:tr w:rsidR="00FD30E8" w:rsidRPr="00C3592E" w:rsidTr="00FD30E8">
        <w:trPr>
          <w:trHeight w:val="447"/>
        </w:trPr>
        <w:tc>
          <w:tcPr>
            <w:tcW w:w="85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b/>
              </w:rPr>
              <w:lastRenderedPageBreak/>
              <w:t xml:space="preserve">п.1 ч.1 </w:t>
            </w:r>
          </w:p>
        </w:tc>
        <w:tc>
          <w:tcPr>
            <w:tcW w:w="37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b/>
              </w:rPr>
            </w:pPr>
            <w:r w:rsidRPr="00C3592E">
              <w:rPr>
                <w:rFonts w:ascii="Times New Roman" w:hAnsi="Times New Roman"/>
              </w:rPr>
              <w:t>Замовник має незаперечні докази того, що учасник процедури закупі</w:t>
            </w:r>
            <w:proofErr w:type="gramStart"/>
            <w:r w:rsidRPr="00C3592E">
              <w:rPr>
                <w:rFonts w:ascii="Times New Roman" w:hAnsi="Times New Roman"/>
              </w:rPr>
              <w:t>вл</w:t>
            </w:r>
            <w:proofErr w:type="gramEnd"/>
            <w:r w:rsidRPr="00C3592E">
              <w:rPr>
                <w:rFonts w:ascii="Times New Roman" w:hAnsi="Times New Roman"/>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103"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 xml:space="preserve">Перевіряється замовником </w:t>
            </w:r>
            <w:proofErr w:type="gramStart"/>
            <w:r w:rsidRPr="00C3592E">
              <w:rPr>
                <w:rFonts w:ascii="Times New Roman" w:hAnsi="Times New Roman"/>
              </w:rPr>
              <w:t>п</w:t>
            </w:r>
            <w:proofErr w:type="gramEnd"/>
            <w:r w:rsidRPr="00C3592E">
              <w:rPr>
                <w:rFonts w:ascii="Times New Roman" w:hAnsi="Times New Roman"/>
              </w:rPr>
              <w:t xml:space="preserve">ід час проведення процедури закупівлі. </w:t>
            </w:r>
          </w:p>
          <w:p w:rsidR="00FD30E8" w:rsidRPr="00C3592E" w:rsidRDefault="00FD30E8" w:rsidP="00F94BD7">
            <w:pPr>
              <w:widowControl w:val="0"/>
              <w:pBdr>
                <w:top w:val="nil"/>
                <w:left w:val="nil"/>
                <w:bottom w:val="nil"/>
                <w:right w:val="nil"/>
                <w:between w:val="nil"/>
              </w:pBdr>
              <w:jc w:val="both"/>
              <w:rPr>
                <w:rFonts w:ascii="Times New Roman" w:hAnsi="Times New Roman"/>
              </w:rPr>
            </w:pPr>
          </w:p>
          <w:p w:rsidR="00FD30E8" w:rsidRPr="00C3592E" w:rsidRDefault="00FD30E8" w:rsidP="00F94BD7">
            <w:pPr>
              <w:pBdr>
                <w:top w:val="nil"/>
                <w:left w:val="nil"/>
                <w:bottom w:val="nil"/>
                <w:right w:val="nil"/>
                <w:between w:val="nil"/>
              </w:pBdr>
              <w:jc w:val="both"/>
              <w:rPr>
                <w:rFonts w:ascii="Times New Roman" w:hAnsi="Times New Roman"/>
                <w:u w:val="single"/>
              </w:rPr>
            </w:pPr>
          </w:p>
          <w:p w:rsidR="00FD30E8" w:rsidRPr="00C3592E" w:rsidRDefault="00FD30E8" w:rsidP="00F94BD7">
            <w:pPr>
              <w:pBdr>
                <w:top w:val="nil"/>
                <w:left w:val="nil"/>
                <w:bottom w:val="nil"/>
                <w:right w:val="nil"/>
                <w:between w:val="nil"/>
              </w:pBdr>
              <w:rPr>
                <w:rFonts w:ascii="Times New Roman" w:hAnsi="Times New Roman"/>
                <w:b/>
              </w:rPr>
            </w:pPr>
          </w:p>
        </w:tc>
      </w:tr>
      <w:tr w:rsidR="00FD30E8" w:rsidRPr="00C3592E" w:rsidTr="00FD30E8">
        <w:trPr>
          <w:trHeight w:val="583"/>
        </w:trPr>
        <w:tc>
          <w:tcPr>
            <w:tcW w:w="85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
              </w:rPr>
              <w:t xml:space="preserve">п.2 ч.1 </w:t>
            </w:r>
          </w:p>
        </w:tc>
        <w:tc>
          <w:tcPr>
            <w:tcW w:w="37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b/>
              </w:rPr>
            </w:pPr>
            <w:r w:rsidRPr="00C3592E">
              <w:rPr>
                <w:rFonts w:ascii="Times New Roman" w:hAnsi="Times New Roman"/>
              </w:rPr>
              <w:t xml:space="preserve">Відомості </w:t>
            </w:r>
            <w:r w:rsidRPr="00C3592E">
              <w:rPr>
                <w:rFonts w:ascii="Times New Roman" w:hAnsi="Times New Roman"/>
                <w:bCs/>
              </w:rPr>
              <w:t>про юридичну особу,</w:t>
            </w:r>
            <w:r w:rsidRPr="00C3592E">
              <w:rPr>
                <w:rFonts w:ascii="Times New Roman" w:hAnsi="Times New Roman"/>
              </w:rPr>
              <w:t xml:space="preserve"> яка є учасником процедури закупі</w:t>
            </w:r>
            <w:proofErr w:type="gramStart"/>
            <w:r w:rsidRPr="00C3592E">
              <w:rPr>
                <w:rFonts w:ascii="Times New Roman" w:hAnsi="Times New Roman"/>
              </w:rPr>
              <w:t>вл</w:t>
            </w:r>
            <w:proofErr w:type="gramEnd"/>
            <w:r w:rsidRPr="00C3592E">
              <w:rPr>
                <w:rFonts w:ascii="Times New Roman" w:hAnsi="Times New Roman"/>
              </w:rPr>
              <w:t>і, внесено до Єдиного державного реєстру осіб, які вчинили корупційні або пов’язані з корупцією правопорушення.</w:t>
            </w:r>
          </w:p>
        </w:tc>
        <w:tc>
          <w:tcPr>
            <w:tcW w:w="269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b/>
              </w:rPr>
            </w:pPr>
            <w:r w:rsidRPr="00C3592E">
              <w:rPr>
                <w:rFonts w:ascii="Times New Roman" w:hAnsi="Times New Roman"/>
              </w:rPr>
              <w:t>Перевіряється замовником у Єдиному державному реє</w:t>
            </w:r>
            <w:proofErr w:type="gramStart"/>
            <w:r w:rsidRPr="00C3592E">
              <w:rPr>
                <w:rFonts w:ascii="Times New Roman" w:hAnsi="Times New Roman"/>
              </w:rPr>
              <w:t>стр</w:t>
            </w:r>
            <w:proofErr w:type="gramEnd"/>
            <w:r w:rsidRPr="00C3592E">
              <w:rPr>
                <w:rFonts w:ascii="Times New Roman" w:hAnsi="Times New Roman"/>
              </w:rPr>
              <w:t>і осіб, які вчинили корупційні або пов’язані з корупцією правопорушення у разі наявності вільного доступу до такого реєстру *</w:t>
            </w:r>
          </w:p>
          <w:p w:rsidR="00FD30E8" w:rsidRPr="00C3592E" w:rsidRDefault="00FD30E8" w:rsidP="00F94BD7">
            <w:pPr>
              <w:widowControl w:val="0"/>
              <w:pBdr>
                <w:top w:val="nil"/>
                <w:left w:val="nil"/>
                <w:bottom w:val="nil"/>
                <w:right w:val="nil"/>
                <w:between w:val="nil"/>
              </w:pBdr>
              <w:jc w:val="both"/>
              <w:rPr>
                <w:rFonts w:ascii="Times New Roman" w:hAnsi="Times New Roman"/>
                <w:b/>
              </w:rPr>
            </w:pPr>
          </w:p>
          <w:p w:rsidR="00FD30E8" w:rsidRPr="00C3592E" w:rsidRDefault="00FD30E8" w:rsidP="00F94BD7">
            <w:pPr>
              <w:widowControl w:val="0"/>
              <w:pBdr>
                <w:top w:val="nil"/>
                <w:left w:val="nil"/>
                <w:bottom w:val="nil"/>
                <w:right w:val="nil"/>
                <w:between w:val="nil"/>
              </w:pBdr>
              <w:jc w:val="both"/>
              <w:rPr>
                <w:rFonts w:ascii="Times New Roman" w:hAnsi="Times New Roman"/>
                <w:b/>
                <w:highlight w:val="magenta"/>
              </w:rPr>
            </w:pPr>
          </w:p>
        </w:tc>
        <w:tc>
          <w:tcPr>
            <w:tcW w:w="24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b/>
              </w:rPr>
            </w:pPr>
            <w:r w:rsidRPr="00C3592E">
              <w:rPr>
                <w:rFonts w:ascii="Times New Roman" w:hAnsi="Times New Roman"/>
              </w:rPr>
              <w:t xml:space="preserve">У разі відсутності </w:t>
            </w:r>
            <w:proofErr w:type="gramStart"/>
            <w:r w:rsidRPr="00C3592E">
              <w:rPr>
                <w:rFonts w:ascii="Times New Roman" w:hAnsi="Times New Roman"/>
              </w:rPr>
              <w:t>техн</w:t>
            </w:r>
            <w:proofErr w:type="gramEnd"/>
            <w:r w:rsidRPr="00C3592E">
              <w:rPr>
                <w:rFonts w:ascii="Times New Roman" w:hAnsi="Times New Roman"/>
              </w:rPr>
              <w:t>ічної можливості перевірити учасника в Єдиному державному реєстрі осіб, які вчинили корупційні або пов’язані з корупцією правопорушення*, учасник підтверджує інформацію про відсутність підстави передбаченої п. 2 ч. 1 ст. 17 Закону шляхом:</w:t>
            </w:r>
          </w:p>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Cs/>
              </w:rPr>
              <w:t xml:space="preserve">заповнення окремих електронних полів </w:t>
            </w:r>
            <w:proofErr w:type="gramStart"/>
            <w:r w:rsidRPr="00C3592E">
              <w:rPr>
                <w:rFonts w:ascii="Times New Roman" w:hAnsi="Times New Roman"/>
                <w:bCs/>
              </w:rPr>
              <w:t>в</w:t>
            </w:r>
            <w:proofErr w:type="gramEnd"/>
            <w:r w:rsidRPr="00C3592E">
              <w:rPr>
                <w:rFonts w:ascii="Times New Roman" w:hAnsi="Times New Roman"/>
                <w:bCs/>
              </w:rPr>
              <w:t xml:space="preserve">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w:t>
            </w:r>
            <w:r w:rsidRPr="00C3592E">
              <w:rPr>
                <w:rFonts w:ascii="Times New Roman" w:hAnsi="Times New Roman"/>
              </w:rPr>
              <w:t xml:space="preserve">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FD30E8" w:rsidRPr="00C3592E" w:rsidTr="00FD30E8">
        <w:trPr>
          <w:trHeight w:val="583"/>
        </w:trPr>
        <w:tc>
          <w:tcPr>
            <w:tcW w:w="85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
              </w:rPr>
              <w:t xml:space="preserve">п.3 ч.1 </w:t>
            </w:r>
          </w:p>
        </w:tc>
        <w:tc>
          <w:tcPr>
            <w:tcW w:w="37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b/>
              </w:rPr>
            </w:pPr>
            <w:r w:rsidRPr="00C3592E">
              <w:rPr>
                <w:rFonts w:ascii="Times New Roman" w:hAnsi="Times New Roman"/>
              </w:rPr>
              <w:t>Службову (посадову) особу учасника процедури закупі</w:t>
            </w:r>
            <w:proofErr w:type="gramStart"/>
            <w:r w:rsidRPr="00C3592E">
              <w:rPr>
                <w:rFonts w:ascii="Times New Roman" w:hAnsi="Times New Roman"/>
              </w:rPr>
              <w:t>вл</w:t>
            </w:r>
            <w:proofErr w:type="gramEnd"/>
            <w:r w:rsidRPr="00C3592E">
              <w:rPr>
                <w:rFonts w:ascii="Times New Roman" w:hAnsi="Times New Roman"/>
              </w:rPr>
              <w:t xml:space="preserve">і, яку уповноважено учасником </w:t>
            </w:r>
            <w:r w:rsidRPr="00C3592E">
              <w:rPr>
                <w:rFonts w:ascii="Times New Roman" w:hAnsi="Times New Roman"/>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69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b/>
              </w:rPr>
            </w:pPr>
            <w:r w:rsidRPr="00C3592E">
              <w:rPr>
                <w:rFonts w:ascii="Times New Roman" w:hAnsi="Times New Roman"/>
              </w:rPr>
              <w:lastRenderedPageBreak/>
              <w:t>Перевіряється замовником у Єдиному державному реє</w:t>
            </w:r>
            <w:proofErr w:type="gramStart"/>
            <w:r w:rsidRPr="00C3592E">
              <w:rPr>
                <w:rFonts w:ascii="Times New Roman" w:hAnsi="Times New Roman"/>
              </w:rPr>
              <w:t>стр</w:t>
            </w:r>
            <w:proofErr w:type="gramEnd"/>
            <w:r w:rsidRPr="00C3592E">
              <w:rPr>
                <w:rFonts w:ascii="Times New Roman" w:hAnsi="Times New Roman"/>
              </w:rPr>
              <w:t xml:space="preserve">і осіб, які вчинили </w:t>
            </w:r>
            <w:r w:rsidRPr="00C3592E">
              <w:rPr>
                <w:rFonts w:ascii="Times New Roman" w:hAnsi="Times New Roman"/>
              </w:rPr>
              <w:lastRenderedPageBreak/>
              <w:t>корупційні або пов’язані з корупцією правопорушення у разі наявності вільного доступу до такого реєстру *</w:t>
            </w:r>
          </w:p>
          <w:p w:rsidR="00FD30E8" w:rsidRPr="00C3592E" w:rsidRDefault="00FD30E8" w:rsidP="00F94BD7">
            <w:pPr>
              <w:widowControl w:val="0"/>
              <w:pBdr>
                <w:top w:val="nil"/>
                <w:left w:val="nil"/>
                <w:bottom w:val="nil"/>
                <w:right w:val="nil"/>
                <w:between w:val="nil"/>
              </w:pBdr>
              <w:jc w:val="both"/>
              <w:rPr>
                <w:rFonts w:ascii="Times New Roman" w:hAnsi="Times New Roman"/>
                <w:b/>
              </w:rPr>
            </w:pPr>
          </w:p>
        </w:tc>
        <w:tc>
          <w:tcPr>
            <w:tcW w:w="24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rPr>
              <w:lastRenderedPageBreak/>
              <w:t xml:space="preserve">У разі відсутності </w:t>
            </w:r>
            <w:proofErr w:type="gramStart"/>
            <w:r w:rsidRPr="00C3592E">
              <w:rPr>
                <w:rFonts w:ascii="Times New Roman" w:hAnsi="Times New Roman"/>
              </w:rPr>
              <w:t>техн</w:t>
            </w:r>
            <w:proofErr w:type="gramEnd"/>
            <w:r w:rsidRPr="00C3592E">
              <w:rPr>
                <w:rFonts w:ascii="Times New Roman" w:hAnsi="Times New Roman"/>
              </w:rPr>
              <w:t xml:space="preserve">ічної неможливості перевірити учасника в </w:t>
            </w:r>
            <w:r w:rsidRPr="00C3592E">
              <w:rPr>
                <w:rFonts w:ascii="Times New Roman" w:hAnsi="Times New Roman"/>
              </w:rPr>
              <w:lastRenderedPageBreak/>
              <w:t>Єдиному державному реєстрі осіб, які вчинили корупційні або пов’язані з корупцією правопорушення*</w:t>
            </w:r>
            <w:r w:rsidRPr="00C3592E">
              <w:rPr>
                <w:rFonts w:ascii="Times New Roman" w:hAnsi="Times New Roman"/>
                <w:i/>
              </w:rPr>
              <w:t>,</w:t>
            </w:r>
            <w:r w:rsidRPr="00C3592E">
              <w:rPr>
                <w:rFonts w:ascii="Times New Roman" w:hAnsi="Times New Roman"/>
              </w:rPr>
              <w:t xml:space="preserve"> учасник підтверджує інформацію про відсутність підстави передбаченої п. 3 ч. 1 статті 17 Закону шляхом:</w:t>
            </w:r>
          </w:p>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Cs/>
              </w:rPr>
              <w:t xml:space="preserve">заповнення окремих електронних полів </w:t>
            </w:r>
            <w:proofErr w:type="gramStart"/>
            <w:r w:rsidRPr="00C3592E">
              <w:rPr>
                <w:rFonts w:ascii="Times New Roman" w:hAnsi="Times New Roman"/>
                <w:bCs/>
              </w:rPr>
              <w:t>в</w:t>
            </w:r>
            <w:proofErr w:type="gramEnd"/>
            <w:r w:rsidRPr="00C3592E">
              <w:rPr>
                <w:rFonts w:ascii="Times New Roman" w:hAnsi="Times New Roman"/>
                <w:bCs/>
              </w:rPr>
              <w:t xml:space="preserve">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 які вчинили корупційні або пов’язані</w:t>
            </w:r>
            <w:r w:rsidRPr="00C3592E">
              <w:rPr>
                <w:rFonts w:ascii="Times New Roman" w:hAnsi="Times New Roman"/>
              </w:rPr>
              <w:t xml:space="preserve">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FD30E8" w:rsidRPr="00C3592E" w:rsidTr="00FD30E8">
        <w:trPr>
          <w:trHeight w:val="583"/>
        </w:trPr>
        <w:tc>
          <w:tcPr>
            <w:tcW w:w="85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
              </w:rPr>
              <w:lastRenderedPageBreak/>
              <w:t xml:space="preserve">п.4 ч.1 </w:t>
            </w:r>
          </w:p>
        </w:tc>
        <w:tc>
          <w:tcPr>
            <w:tcW w:w="37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 xml:space="preserve">Суб’єкт господарювання (учасник) протягом останніх трьох років притягувався </w:t>
            </w:r>
            <w:proofErr w:type="gramStart"/>
            <w:r w:rsidRPr="00C3592E">
              <w:rPr>
                <w:rFonts w:ascii="Times New Roman" w:hAnsi="Times New Roman"/>
              </w:rPr>
              <w:t>до</w:t>
            </w:r>
            <w:proofErr w:type="gramEnd"/>
            <w:r w:rsidRPr="00C3592E">
              <w:rPr>
                <w:rFonts w:ascii="Times New Roman" w:hAnsi="Times New Roman"/>
              </w:rPr>
              <w:t xml:space="preserve"> відповідальності за порушення, передбачене </w:t>
            </w:r>
            <w:hyperlink r:id="rId10" w:anchor="n52">
              <w:r w:rsidRPr="00C3592E">
                <w:rPr>
                  <w:rFonts w:ascii="Times New Roman" w:hAnsi="Times New Roman"/>
                  <w:u w:val="single"/>
                </w:rPr>
                <w:t>пунктом 4 частини другої статті 6</w:t>
              </w:r>
            </w:hyperlink>
            <w:r w:rsidRPr="00C3592E">
              <w:rPr>
                <w:rFonts w:ascii="Times New Roman" w:hAnsi="Times New Roman"/>
              </w:rPr>
              <w:t xml:space="preserve">, </w:t>
            </w:r>
            <w:hyperlink r:id="rId11" w:anchor="n456">
              <w:r w:rsidRPr="00C3592E">
                <w:rPr>
                  <w:rFonts w:ascii="Times New Roman" w:hAnsi="Times New Roman"/>
                  <w:u w:val="single"/>
                </w:rPr>
                <w:t>пунктом 1 статті 50</w:t>
              </w:r>
            </w:hyperlink>
            <w:r w:rsidRPr="00C3592E">
              <w:rPr>
                <w:rFonts w:ascii="Times New Roman" w:hAnsi="Times New Roman"/>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103"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 xml:space="preserve">Перевіряється замовником у Зведених відомостях про </w:t>
            </w:r>
            <w:proofErr w:type="gramStart"/>
            <w:r w:rsidRPr="00C3592E">
              <w:rPr>
                <w:rFonts w:ascii="Times New Roman" w:hAnsi="Times New Roman"/>
              </w:rPr>
              <w:t>р</w:t>
            </w:r>
            <w:proofErr w:type="gramEnd"/>
            <w:r w:rsidRPr="00C3592E">
              <w:rPr>
                <w:rFonts w:ascii="Times New Roman" w:hAnsi="Times New Roman"/>
              </w:rPr>
              <w:t>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FD30E8" w:rsidRPr="00C3592E" w:rsidRDefault="00FD30E8" w:rsidP="00F94BD7">
            <w:pPr>
              <w:widowControl w:val="0"/>
              <w:pBdr>
                <w:top w:val="nil"/>
                <w:left w:val="nil"/>
                <w:bottom w:val="nil"/>
                <w:right w:val="nil"/>
                <w:between w:val="nil"/>
              </w:pBdr>
              <w:jc w:val="both"/>
              <w:rPr>
                <w:rFonts w:ascii="Times New Roman" w:hAnsi="Times New Roman"/>
                <w:bCs/>
                <w:color w:val="0070C0"/>
              </w:rPr>
            </w:pPr>
            <w:r w:rsidRPr="00C3592E">
              <w:rPr>
                <w:rFonts w:ascii="Times New Roman" w:hAnsi="Times New Roman"/>
                <w:bCs/>
                <w:color w:val="0070C0"/>
              </w:rPr>
              <w:t>Оприлюднена у формі відкритих даних  на веб-ресурсі:</w:t>
            </w:r>
          </w:p>
          <w:p w:rsidR="00FD30E8" w:rsidRPr="00C3592E" w:rsidRDefault="00316160" w:rsidP="00F94BD7">
            <w:pPr>
              <w:widowControl w:val="0"/>
              <w:pBdr>
                <w:top w:val="nil"/>
                <w:left w:val="nil"/>
                <w:bottom w:val="nil"/>
                <w:right w:val="nil"/>
                <w:between w:val="nil"/>
              </w:pBdr>
              <w:jc w:val="both"/>
              <w:rPr>
                <w:rFonts w:ascii="Times New Roman" w:hAnsi="Times New Roman"/>
                <w:b/>
                <w:i/>
                <w:iCs/>
              </w:rPr>
            </w:pPr>
            <w:hyperlink r:id="rId12" w:history="1">
              <w:r w:rsidR="00FD30E8" w:rsidRPr="00C3592E">
                <w:rPr>
                  <w:rStyle w:val="a3"/>
                  <w:rFonts w:ascii="Times New Roman" w:hAnsi="Times New Roman"/>
                  <w:bCs/>
                  <w:i/>
                  <w:iCs/>
                </w:rPr>
                <w:t>https://amcu.gov.ua/</w:t>
              </w:r>
            </w:hyperlink>
          </w:p>
        </w:tc>
      </w:tr>
      <w:tr w:rsidR="00FD30E8" w:rsidRPr="00C3592E" w:rsidTr="00FD30E8">
        <w:trPr>
          <w:trHeight w:val="16"/>
        </w:trPr>
        <w:tc>
          <w:tcPr>
            <w:tcW w:w="85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
              </w:rPr>
              <w:t xml:space="preserve">п.5 ч.1 </w:t>
            </w:r>
          </w:p>
        </w:tc>
        <w:tc>
          <w:tcPr>
            <w:tcW w:w="37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Фізична особа, яка є учасником процедури закупі</w:t>
            </w:r>
            <w:proofErr w:type="gramStart"/>
            <w:r w:rsidRPr="00C3592E">
              <w:rPr>
                <w:rFonts w:ascii="Times New Roman" w:hAnsi="Times New Roman"/>
              </w:rPr>
              <w:t>вл</w:t>
            </w:r>
            <w:proofErr w:type="gramEnd"/>
            <w:r w:rsidRPr="00C3592E">
              <w:rPr>
                <w:rFonts w:ascii="Times New Roman" w:hAnsi="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103"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rPr>
              <w:t xml:space="preserve">Підтверджується учасником шляхом заповнення окремих електронних полів </w:t>
            </w:r>
            <w:proofErr w:type="gramStart"/>
            <w:r w:rsidRPr="00C3592E">
              <w:rPr>
                <w:rFonts w:ascii="Times New Roman" w:hAnsi="Times New Roman"/>
              </w:rPr>
              <w:t>в</w:t>
            </w:r>
            <w:proofErr w:type="gramEnd"/>
            <w:r w:rsidRPr="00C3592E">
              <w:rPr>
                <w:rFonts w:ascii="Times New Roman" w:hAnsi="Times New Roman"/>
              </w:rPr>
              <w:t xml:space="preserve"> електронній системі закупівель</w:t>
            </w:r>
          </w:p>
        </w:tc>
      </w:tr>
      <w:tr w:rsidR="00FD30E8" w:rsidRPr="00C3592E" w:rsidTr="00FD30E8">
        <w:trPr>
          <w:trHeight w:val="583"/>
        </w:trPr>
        <w:tc>
          <w:tcPr>
            <w:tcW w:w="85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
              </w:rPr>
              <w:lastRenderedPageBreak/>
              <w:t xml:space="preserve">п.6 ч.1 </w:t>
            </w:r>
          </w:p>
        </w:tc>
        <w:tc>
          <w:tcPr>
            <w:tcW w:w="37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Службова (посадова) особа учасника процедури закупі</w:t>
            </w:r>
            <w:proofErr w:type="gramStart"/>
            <w:r w:rsidRPr="00C3592E">
              <w:rPr>
                <w:rFonts w:ascii="Times New Roman" w:hAnsi="Times New Roman"/>
              </w:rPr>
              <w:t>вл</w:t>
            </w:r>
            <w:proofErr w:type="gramEnd"/>
            <w:r w:rsidRPr="00C3592E">
              <w:rPr>
                <w:rFonts w:ascii="Times New Roman" w:hAnsi="Times New Roman"/>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103"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 xml:space="preserve">Підтверджується учасником шляхом заповнення окремих електронних полів </w:t>
            </w:r>
            <w:proofErr w:type="gramStart"/>
            <w:r w:rsidRPr="00C3592E">
              <w:rPr>
                <w:rFonts w:ascii="Times New Roman" w:hAnsi="Times New Roman"/>
              </w:rPr>
              <w:t>в</w:t>
            </w:r>
            <w:proofErr w:type="gramEnd"/>
            <w:r w:rsidRPr="00C3592E">
              <w:rPr>
                <w:rFonts w:ascii="Times New Roman" w:hAnsi="Times New Roman"/>
              </w:rPr>
              <w:t xml:space="preserve"> електронній системі закупівель</w:t>
            </w:r>
          </w:p>
        </w:tc>
      </w:tr>
      <w:tr w:rsidR="00FD30E8" w:rsidRPr="00C3592E" w:rsidTr="00FD30E8">
        <w:trPr>
          <w:trHeight w:val="583"/>
        </w:trPr>
        <w:tc>
          <w:tcPr>
            <w:tcW w:w="85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b/>
              </w:rPr>
              <w:t xml:space="preserve">п.7 ч.1 </w:t>
            </w:r>
          </w:p>
        </w:tc>
        <w:tc>
          <w:tcPr>
            <w:tcW w:w="37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b/>
              </w:rPr>
            </w:pPr>
            <w:r w:rsidRPr="00C3592E">
              <w:rPr>
                <w:rFonts w:ascii="Times New Roman" w:hAnsi="Times New Roman"/>
              </w:rPr>
              <w:t>Тендерна пропозиція подана учасником конкурентної процедури закупі</w:t>
            </w:r>
            <w:proofErr w:type="gramStart"/>
            <w:r w:rsidRPr="00C3592E">
              <w:rPr>
                <w:rFonts w:ascii="Times New Roman" w:hAnsi="Times New Roman"/>
              </w:rPr>
              <w:t>вл</w:t>
            </w:r>
            <w:proofErr w:type="gramEnd"/>
            <w:r w:rsidRPr="00C3592E">
              <w:rPr>
                <w:rFonts w:ascii="Times New Roman" w:hAnsi="Times New Roman"/>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69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b/>
              </w:rPr>
            </w:pPr>
            <w:r w:rsidRPr="00C3592E">
              <w:rPr>
                <w:rFonts w:ascii="Times New Roman" w:hAnsi="Times New Roman"/>
              </w:rPr>
              <w:t xml:space="preserve">Перевіряється замовником </w:t>
            </w:r>
            <w:proofErr w:type="gramStart"/>
            <w:r w:rsidRPr="00C3592E">
              <w:rPr>
                <w:rFonts w:ascii="Times New Roman" w:hAnsi="Times New Roman"/>
              </w:rPr>
              <w:t>п</w:t>
            </w:r>
            <w:proofErr w:type="gramEnd"/>
            <w:r w:rsidRPr="00C3592E">
              <w:rPr>
                <w:rFonts w:ascii="Times New Roman" w:hAnsi="Times New Roman"/>
              </w:rPr>
              <w:t xml:space="preserve">ід час проведення процедури закупівлі, зокрема інформація про перелік засновників (учасників) юридичної особи; </w:t>
            </w:r>
            <w:proofErr w:type="gramStart"/>
            <w:r w:rsidRPr="00C3592E">
              <w:rPr>
                <w:rFonts w:ascii="Times New Roman" w:hAnsi="Times New Roman"/>
              </w:rPr>
              <w:t>пр</w:t>
            </w:r>
            <w:proofErr w:type="gramEnd"/>
            <w:r w:rsidRPr="00C3592E">
              <w:rPr>
                <w:rFonts w:ascii="Times New Roman" w:hAnsi="Times New Roman"/>
              </w:rPr>
              <w:t>ізвище, ім'я, по батькові осіб, які обираються (призначаються) до органу управління юридичної особи, перевіряється в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rsidR="00FD30E8" w:rsidRPr="00C3592E" w:rsidRDefault="00FD30E8" w:rsidP="00F94BD7">
            <w:pPr>
              <w:pBdr>
                <w:top w:val="nil"/>
                <w:left w:val="nil"/>
                <w:bottom w:val="nil"/>
                <w:right w:val="nil"/>
                <w:between w:val="nil"/>
              </w:pBdr>
              <w:jc w:val="both"/>
              <w:rPr>
                <w:rFonts w:ascii="Times New Roman" w:hAnsi="Times New Roman"/>
                <w:u w:val="single"/>
              </w:rPr>
            </w:pPr>
          </w:p>
          <w:p w:rsidR="00FD30E8" w:rsidRPr="00C3592E" w:rsidRDefault="00FD30E8" w:rsidP="00F94BD7">
            <w:pPr>
              <w:pBdr>
                <w:top w:val="nil"/>
                <w:left w:val="nil"/>
                <w:bottom w:val="nil"/>
                <w:right w:val="nil"/>
                <w:between w:val="nil"/>
              </w:pBdr>
              <w:jc w:val="both"/>
              <w:rPr>
                <w:rFonts w:ascii="Times New Roman" w:hAnsi="Times New Roman"/>
              </w:rPr>
            </w:pPr>
          </w:p>
        </w:tc>
        <w:tc>
          <w:tcPr>
            <w:tcW w:w="24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rPr>
              <w:t xml:space="preserve">У разі відсутності </w:t>
            </w:r>
            <w:proofErr w:type="gramStart"/>
            <w:r w:rsidRPr="00C3592E">
              <w:rPr>
                <w:rFonts w:ascii="Times New Roman" w:hAnsi="Times New Roman"/>
              </w:rPr>
              <w:t>техн</w:t>
            </w:r>
            <w:proofErr w:type="gramEnd"/>
            <w:r w:rsidRPr="00C3592E">
              <w:rPr>
                <w:rFonts w:ascii="Times New Roman" w:hAnsi="Times New Roman"/>
              </w:rPr>
              <w:t>ічної можливості перевірити учасника в Єдиному державному реєстрі юридичних осіб, фізичних осіб - підприємців та громадських формувань</w:t>
            </w:r>
            <w:r w:rsidRPr="00FD30E8">
              <w:rPr>
                <w:rFonts w:ascii="Times New Roman" w:hAnsi="Times New Roman"/>
              </w:rPr>
              <w:t>*,</w:t>
            </w:r>
            <w:r w:rsidRPr="00C3592E">
              <w:rPr>
                <w:rFonts w:ascii="Times New Roman" w:hAnsi="Times New Roman"/>
              </w:rPr>
              <w:t xml:space="preserve"> учасник підтверджує інформацію про відсутність підстави передбаченої п. 7 ч. 1 ст. 17 Закону шляхом:</w:t>
            </w:r>
          </w:p>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Cs/>
              </w:rPr>
              <w:t xml:space="preserve">заповнення окремих електронних полів </w:t>
            </w:r>
            <w:proofErr w:type="gramStart"/>
            <w:r w:rsidRPr="00C3592E">
              <w:rPr>
                <w:rFonts w:ascii="Times New Roman" w:hAnsi="Times New Roman"/>
                <w:bCs/>
              </w:rPr>
              <w:t>в</w:t>
            </w:r>
            <w:proofErr w:type="gramEnd"/>
            <w:r w:rsidRPr="00C3592E">
              <w:rPr>
                <w:rFonts w:ascii="Times New Roman" w:hAnsi="Times New Roman"/>
                <w:bCs/>
              </w:rPr>
              <w:t xml:space="preserve"> електронній системі закупівель із зазначенням інформації про перелік засновників (учасників) юридичної особи; </w:t>
            </w:r>
            <w:proofErr w:type="gramStart"/>
            <w:r w:rsidRPr="00C3592E">
              <w:rPr>
                <w:rFonts w:ascii="Times New Roman" w:hAnsi="Times New Roman"/>
                <w:bCs/>
              </w:rPr>
              <w:t>пр</w:t>
            </w:r>
            <w:proofErr w:type="gramEnd"/>
            <w:r w:rsidRPr="00C3592E">
              <w:rPr>
                <w:rFonts w:ascii="Times New Roman" w:hAnsi="Times New Roman"/>
                <w:bCs/>
              </w:rPr>
              <w:t xml:space="preserve">ізвище, ім'я, по батькові осіб, які обираються (призначаються) до органу управління юридичної особи, та/або надання гарантійного листа/довідки у довільній формі із зазначенням інформації про перелік засновників (учасників) юридичної особи; </w:t>
            </w:r>
            <w:proofErr w:type="gramStart"/>
            <w:r w:rsidRPr="00C3592E">
              <w:rPr>
                <w:rFonts w:ascii="Times New Roman" w:hAnsi="Times New Roman"/>
                <w:bCs/>
              </w:rPr>
              <w:t>пр</w:t>
            </w:r>
            <w:proofErr w:type="gramEnd"/>
            <w:r w:rsidRPr="00C3592E">
              <w:rPr>
                <w:rFonts w:ascii="Times New Roman" w:hAnsi="Times New Roman"/>
                <w:bCs/>
              </w:rPr>
              <w:t>ізвище, ім'я, по батькові осіб, які обираються (призначаються) до органу управління юридичної особи, та/або надання витягу з Єд</w:t>
            </w:r>
            <w:r w:rsidRPr="00C3592E">
              <w:rPr>
                <w:rFonts w:ascii="Times New Roman" w:hAnsi="Times New Roman"/>
              </w:rPr>
              <w:t xml:space="preserve">иного державного </w:t>
            </w:r>
            <w:r w:rsidRPr="00C3592E">
              <w:rPr>
                <w:rFonts w:ascii="Times New Roman" w:hAnsi="Times New Roman"/>
              </w:rPr>
              <w:lastRenderedPageBreak/>
              <w:t>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FD30E8" w:rsidRPr="00C3592E" w:rsidTr="00FD30E8">
        <w:trPr>
          <w:trHeight w:val="326"/>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
              </w:rPr>
              <w:lastRenderedPageBreak/>
              <w:t xml:space="preserve">п.8 ч.1 </w:t>
            </w:r>
          </w:p>
        </w:tc>
        <w:tc>
          <w:tcPr>
            <w:tcW w:w="37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Учасник процедури закупі</w:t>
            </w:r>
            <w:proofErr w:type="gramStart"/>
            <w:r w:rsidRPr="00C3592E">
              <w:rPr>
                <w:rFonts w:ascii="Times New Roman" w:hAnsi="Times New Roman"/>
              </w:rPr>
              <w:t>вл</w:t>
            </w:r>
            <w:proofErr w:type="gramEnd"/>
            <w:r w:rsidRPr="00C3592E">
              <w:rPr>
                <w:rFonts w:ascii="Times New Roman" w:hAnsi="Times New Roman"/>
              </w:rPr>
              <w:t>і визнаний у встановленому законом порядку банкрутом та стосовно нього відкрита ліквідаційна процедура.</w:t>
            </w:r>
          </w:p>
          <w:p w:rsidR="00FD30E8" w:rsidRPr="00C3592E" w:rsidRDefault="00FD30E8" w:rsidP="00F94BD7">
            <w:pPr>
              <w:widowControl w:val="0"/>
              <w:pBdr>
                <w:top w:val="nil"/>
                <w:left w:val="nil"/>
                <w:bottom w:val="nil"/>
                <w:right w:val="nil"/>
                <w:between w:val="nil"/>
              </w:pBdr>
              <w:jc w:val="both"/>
              <w:rPr>
                <w:rFonts w:ascii="Times New Roman" w:hAnsi="Times New Roman"/>
                <w:b/>
              </w:rPr>
            </w:pPr>
          </w:p>
        </w:tc>
        <w:tc>
          <w:tcPr>
            <w:tcW w:w="26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b/>
              </w:rPr>
            </w:pPr>
            <w:r w:rsidRPr="00C3592E">
              <w:rPr>
                <w:rFonts w:ascii="Times New Roman" w:hAnsi="Times New Roman"/>
              </w:rPr>
              <w:t>Перевіряється замовником у Єдиному реє</w:t>
            </w:r>
            <w:proofErr w:type="gramStart"/>
            <w:r w:rsidRPr="00C3592E">
              <w:rPr>
                <w:rFonts w:ascii="Times New Roman" w:hAnsi="Times New Roman"/>
              </w:rPr>
              <w:t>стр</w:t>
            </w:r>
            <w:proofErr w:type="gramEnd"/>
            <w:r w:rsidRPr="00C3592E">
              <w:rPr>
                <w:rFonts w:ascii="Times New Roman" w:hAnsi="Times New Roman"/>
              </w:rPr>
              <w:t>і підприємств, щодо яких порушено провадження у справі про банкрутство у разі наявності вільного доступу до такого реєстру *</w:t>
            </w:r>
          </w:p>
          <w:p w:rsidR="00FD30E8" w:rsidRPr="00C3592E" w:rsidRDefault="00FD30E8" w:rsidP="00F94BD7">
            <w:pPr>
              <w:widowControl w:val="0"/>
              <w:pBdr>
                <w:top w:val="nil"/>
                <w:left w:val="nil"/>
                <w:bottom w:val="nil"/>
                <w:right w:val="nil"/>
                <w:between w:val="nil"/>
              </w:pBdr>
              <w:jc w:val="both"/>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rPr>
              <w:t xml:space="preserve">У разі відсутності </w:t>
            </w:r>
            <w:proofErr w:type="gramStart"/>
            <w:r w:rsidRPr="00C3592E">
              <w:rPr>
                <w:rFonts w:ascii="Times New Roman" w:hAnsi="Times New Roman"/>
              </w:rPr>
              <w:t>техн</w:t>
            </w:r>
            <w:proofErr w:type="gramEnd"/>
            <w:r w:rsidRPr="00C3592E">
              <w:rPr>
                <w:rFonts w:ascii="Times New Roman" w:hAnsi="Times New Roman"/>
              </w:rPr>
              <w:t>ічної можливості перевірити учасника в у 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Cs/>
              </w:rPr>
              <w:t xml:space="preserve">заповнення окремих електронних полів </w:t>
            </w:r>
            <w:proofErr w:type="gramStart"/>
            <w:r w:rsidRPr="00C3592E">
              <w:rPr>
                <w:rFonts w:ascii="Times New Roman" w:hAnsi="Times New Roman"/>
                <w:bCs/>
              </w:rPr>
              <w:t>в</w:t>
            </w:r>
            <w:proofErr w:type="gramEnd"/>
            <w:r w:rsidRPr="00C3592E">
              <w:rPr>
                <w:rFonts w:ascii="Times New Roman" w:hAnsi="Times New Roman"/>
                <w:bCs/>
              </w:rPr>
              <w:t xml:space="preserve">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w:t>
            </w:r>
            <w:r w:rsidRPr="00C3592E">
              <w:rPr>
                <w:rFonts w:ascii="Times New Roman" w:hAnsi="Times New Roman"/>
              </w:rPr>
              <w:t xml:space="preserve">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FD30E8" w:rsidRPr="00C3592E" w:rsidTr="00FD30E8">
        <w:trPr>
          <w:trHeight w:val="342"/>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b/>
              </w:rPr>
            </w:pPr>
            <w:r w:rsidRPr="00C3592E">
              <w:rPr>
                <w:rFonts w:ascii="Times New Roman" w:hAnsi="Times New Roman"/>
                <w:b/>
              </w:rPr>
              <w:t xml:space="preserve">п.9 ч.1 </w:t>
            </w:r>
          </w:p>
        </w:tc>
        <w:tc>
          <w:tcPr>
            <w:tcW w:w="37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У Єдиному державному реє</w:t>
            </w:r>
            <w:proofErr w:type="gramStart"/>
            <w:r w:rsidRPr="00C3592E">
              <w:rPr>
                <w:rFonts w:ascii="Times New Roman" w:hAnsi="Times New Roman"/>
              </w:rPr>
              <w:t>стр</w:t>
            </w:r>
            <w:proofErr w:type="gramEnd"/>
            <w:r w:rsidRPr="00C3592E">
              <w:rPr>
                <w:rFonts w:ascii="Times New Roman" w:hAnsi="Times New Roman"/>
              </w:rPr>
              <w:t xml:space="preserve">і юридичних осіб, фізичних осіб - підприємців та громадських формувань відсутня інформація, передбачена </w:t>
            </w:r>
            <w:hyperlink r:id="rId13" w:anchor="n174">
              <w:r w:rsidRPr="00C3592E">
                <w:rPr>
                  <w:rFonts w:ascii="Times New Roman" w:hAnsi="Times New Roman"/>
                </w:rPr>
                <w:t>пунктом 9</w:t>
              </w:r>
            </w:hyperlink>
            <w:r w:rsidRPr="00C3592E">
              <w:rPr>
                <w:rFonts w:ascii="Times New Roman" w:hAnsi="Times New Roman"/>
              </w:rPr>
              <w:t xml:space="preserve"> частини другої статті 9 Закону України "Про </w:t>
            </w:r>
            <w:r w:rsidRPr="00C3592E">
              <w:rPr>
                <w:rFonts w:ascii="Times New Roman" w:hAnsi="Times New Roman"/>
              </w:rPr>
              <w:lastRenderedPageBreak/>
              <w:t>державну реєстрацію юридичних осіб, фізичних осіб - підприємців та громадських формувань" (крім нерезидентів).</w:t>
            </w:r>
          </w:p>
        </w:tc>
        <w:tc>
          <w:tcPr>
            <w:tcW w:w="26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b/>
              </w:rPr>
            </w:pPr>
            <w:r w:rsidRPr="00C3592E">
              <w:rPr>
                <w:rFonts w:ascii="Times New Roman" w:hAnsi="Times New Roman"/>
              </w:rPr>
              <w:lastRenderedPageBreak/>
              <w:t>Перевіряється замовником у Єдиному державному реє</w:t>
            </w:r>
            <w:proofErr w:type="gramStart"/>
            <w:r w:rsidRPr="00C3592E">
              <w:rPr>
                <w:rFonts w:ascii="Times New Roman" w:hAnsi="Times New Roman"/>
              </w:rPr>
              <w:t>стр</w:t>
            </w:r>
            <w:proofErr w:type="gramEnd"/>
            <w:r w:rsidRPr="00C3592E">
              <w:rPr>
                <w:rFonts w:ascii="Times New Roman" w:hAnsi="Times New Roman"/>
              </w:rPr>
              <w:t xml:space="preserve">і юридичних осіб, фізичних осіб - підприємців та громадських формувань у разі наявності вільного </w:t>
            </w:r>
            <w:r w:rsidRPr="00C3592E">
              <w:rPr>
                <w:rFonts w:ascii="Times New Roman" w:hAnsi="Times New Roman"/>
              </w:rPr>
              <w:lastRenderedPageBreak/>
              <w:t>доступу до такого реєстру *</w:t>
            </w:r>
          </w:p>
          <w:p w:rsidR="00FD30E8" w:rsidRPr="00C3592E" w:rsidRDefault="00FD30E8" w:rsidP="00F94BD7">
            <w:pPr>
              <w:widowControl w:val="0"/>
              <w:pBdr>
                <w:top w:val="nil"/>
                <w:left w:val="nil"/>
                <w:bottom w:val="nil"/>
                <w:right w:val="nil"/>
                <w:between w:val="nil"/>
              </w:pBdr>
              <w:jc w:val="both"/>
              <w:rPr>
                <w:rFonts w:ascii="Times New Roman" w:hAnsi="Times New Roman"/>
                <w:b/>
              </w:rPr>
            </w:pPr>
            <w:r w:rsidRPr="00C3592E">
              <w:rPr>
                <w:rFonts w:ascii="Times New Roman" w:hAnsi="Times New Roman"/>
                <w:b/>
              </w:rPr>
              <w:t xml:space="preserve"> </w:t>
            </w:r>
          </w:p>
          <w:p w:rsidR="00FD30E8" w:rsidRPr="00C3592E" w:rsidRDefault="00FD30E8" w:rsidP="00F94BD7">
            <w:pPr>
              <w:pBdr>
                <w:top w:val="nil"/>
                <w:left w:val="nil"/>
                <w:bottom w:val="nil"/>
                <w:right w:val="nil"/>
                <w:between w:val="nil"/>
              </w:pBdr>
              <w:jc w:val="both"/>
              <w:rPr>
                <w:rFonts w:ascii="Times New Roman" w:hAnsi="Times New Roman"/>
                <w:b/>
              </w:rPr>
            </w:pPr>
          </w:p>
          <w:p w:rsidR="00FD30E8" w:rsidRPr="00C3592E" w:rsidRDefault="00FD30E8" w:rsidP="00F94BD7">
            <w:pPr>
              <w:widowControl w:val="0"/>
              <w:pBdr>
                <w:top w:val="nil"/>
                <w:left w:val="nil"/>
                <w:bottom w:val="nil"/>
                <w:right w:val="nil"/>
                <w:between w:val="nil"/>
              </w:pBdr>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rPr>
              <w:lastRenderedPageBreak/>
              <w:t xml:space="preserve">У разі відсутності </w:t>
            </w:r>
            <w:proofErr w:type="gramStart"/>
            <w:r w:rsidRPr="00C3592E">
              <w:rPr>
                <w:rFonts w:ascii="Times New Roman" w:hAnsi="Times New Roman"/>
              </w:rPr>
              <w:t>техн</w:t>
            </w:r>
            <w:proofErr w:type="gramEnd"/>
            <w:r w:rsidRPr="00C3592E">
              <w:rPr>
                <w:rFonts w:ascii="Times New Roman" w:hAnsi="Times New Roman"/>
              </w:rPr>
              <w:t xml:space="preserve">ічної можливості перевірити учасника в Єдиному державному реєстрі юридичних осіб, фізичних осіб - </w:t>
            </w:r>
            <w:r w:rsidRPr="00C3592E">
              <w:rPr>
                <w:rFonts w:ascii="Times New Roman" w:hAnsi="Times New Roman"/>
              </w:rPr>
              <w:lastRenderedPageBreak/>
              <w:t>підприємців та громадських формувань*</w:t>
            </w:r>
            <w:r w:rsidRPr="00C3592E">
              <w:rPr>
                <w:rFonts w:ascii="Times New Roman" w:hAnsi="Times New Roman"/>
                <w:i/>
              </w:rPr>
              <w:t>,</w:t>
            </w:r>
            <w:r w:rsidRPr="00C3592E">
              <w:rPr>
                <w:rFonts w:ascii="Times New Roman" w:hAnsi="Times New Roman"/>
              </w:rPr>
              <w:t xml:space="preserve"> учасник підтверджує інформацію про відсутність підстави передбаченої п. 9 ч. 1 статті 17 Закону шляхом:</w:t>
            </w:r>
          </w:p>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Cs/>
              </w:rPr>
              <w:t xml:space="preserve">заповнення окремих електронних полів </w:t>
            </w:r>
            <w:proofErr w:type="gramStart"/>
            <w:r w:rsidRPr="00C3592E">
              <w:rPr>
                <w:rFonts w:ascii="Times New Roman" w:hAnsi="Times New Roman"/>
                <w:bCs/>
              </w:rPr>
              <w:t>в</w:t>
            </w:r>
            <w:proofErr w:type="gramEnd"/>
            <w:r w:rsidRPr="00C3592E">
              <w:rPr>
                <w:rFonts w:ascii="Times New Roman" w:hAnsi="Times New Roman"/>
                <w:bCs/>
              </w:rPr>
              <w:t xml:space="preserve"> електронній системі закупівель та/або надання гарантійного листа/довідки у довільній формі, та/або надання витягу</w:t>
            </w:r>
            <w:r w:rsidRPr="00C3592E">
              <w:rPr>
                <w:rFonts w:ascii="Times New Roman" w:hAnsi="Times New Roman"/>
              </w:rPr>
              <w:t xml:space="preserve">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FD30E8" w:rsidRPr="00C3592E" w:rsidTr="00FD30E8">
        <w:trPr>
          <w:trHeight w:val="2019"/>
        </w:trPr>
        <w:tc>
          <w:tcPr>
            <w:tcW w:w="851" w:type="dxa"/>
            <w:tcBorders>
              <w:top w:val="single" w:sz="4" w:space="0" w:color="auto"/>
            </w:tcBorders>
            <w:shd w:val="clear" w:color="auto" w:fill="auto"/>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b/>
              </w:rPr>
            </w:pPr>
            <w:r w:rsidRPr="00C3592E">
              <w:rPr>
                <w:rFonts w:ascii="Times New Roman" w:hAnsi="Times New Roman"/>
                <w:b/>
              </w:rPr>
              <w:lastRenderedPageBreak/>
              <w:t xml:space="preserve">п.10 ч.1 </w:t>
            </w:r>
          </w:p>
        </w:tc>
        <w:tc>
          <w:tcPr>
            <w:tcW w:w="3755" w:type="dxa"/>
            <w:tcBorders>
              <w:top w:val="single" w:sz="4" w:space="0" w:color="auto"/>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Юридична особа, яка є учасником процедури закупі</w:t>
            </w:r>
            <w:proofErr w:type="gramStart"/>
            <w:r w:rsidRPr="00C3592E">
              <w:rPr>
                <w:rFonts w:ascii="Times New Roman" w:hAnsi="Times New Roman"/>
              </w:rPr>
              <w:t>вл</w:t>
            </w:r>
            <w:proofErr w:type="gramEnd"/>
            <w:r w:rsidRPr="00C3592E">
              <w:rPr>
                <w:rFonts w:ascii="Times New Roman" w:hAnsi="Times New Roman"/>
              </w:rPr>
              <w:t xml:space="preserve">і (крім нерезидентів), не має </w:t>
            </w:r>
            <w:r w:rsidRPr="00C3592E">
              <w:rPr>
                <w:rFonts w:ascii="Times New Roman" w:hAnsi="Times New Roman"/>
                <w:bCs/>
              </w:rPr>
              <w:t>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 перевищує 20 мільйонів гривень (у тому числі за лотом).</w:t>
            </w:r>
          </w:p>
        </w:tc>
        <w:tc>
          <w:tcPr>
            <w:tcW w:w="5103" w:type="dxa"/>
            <w:gridSpan w:val="2"/>
            <w:tcBorders>
              <w:top w:val="single" w:sz="4" w:space="0" w:color="auto"/>
              <w:left w:val="nil"/>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bCs/>
              </w:rPr>
              <w:t xml:space="preserve">Підтверджується учасником шляхом заповнення окремих електронних полів </w:t>
            </w:r>
            <w:proofErr w:type="gramStart"/>
            <w:r w:rsidRPr="00C3592E">
              <w:rPr>
                <w:rFonts w:ascii="Times New Roman" w:hAnsi="Times New Roman"/>
                <w:bCs/>
              </w:rPr>
              <w:t>в</w:t>
            </w:r>
            <w:proofErr w:type="gramEnd"/>
            <w:r w:rsidRPr="00C3592E">
              <w:rPr>
                <w:rFonts w:ascii="Times New Roman" w:hAnsi="Times New Roman"/>
                <w:bCs/>
              </w:rPr>
              <w:t xml:space="preserve"> електронній системі закупівель, якщо вартість закупівлі товару (товарів) або послуги (послуг) дорівнює чи перевищує 20 мільйонів гривень (у тому числі за лотом) та</w:t>
            </w:r>
            <w:r w:rsidRPr="00C3592E">
              <w:rPr>
                <w:rFonts w:ascii="Times New Roman" w:hAnsi="Times New Roman"/>
              </w:rPr>
              <w:t xml:space="preserve"> шляхом подання учасником у складі тендерної пропозиції копії антикорупційної програми і розпорядчого документу про її затвердження та копії наказу про призначення Уповноваженого з реалізації антикорупційної програми.</w:t>
            </w:r>
          </w:p>
          <w:p w:rsidR="00FD30E8" w:rsidRPr="00C3592E" w:rsidRDefault="00FD30E8" w:rsidP="00F94BD7">
            <w:pPr>
              <w:widowControl w:val="0"/>
              <w:pBdr>
                <w:top w:val="nil"/>
                <w:left w:val="nil"/>
                <w:bottom w:val="nil"/>
                <w:right w:val="nil"/>
                <w:between w:val="nil"/>
              </w:pBdr>
              <w:jc w:val="both"/>
              <w:rPr>
                <w:rFonts w:ascii="Times New Roman" w:hAnsi="Times New Roman"/>
                <w:b/>
                <w:u w:val="single"/>
              </w:rPr>
            </w:pPr>
            <w:r w:rsidRPr="00C3592E">
              <w:rPr>
                <w:rFonts w:ascii="Times New Roman" w:hAnsi="Times New Roman"/>
              </w:rPr>
              <w:t xml:space="preserve">Якщо зазначені вимоги відсутні на законних </w:t>
            </w:r>
            <w:proofErr w:type="gramStart"/>
            <w:r w:rsidRPr="00C3592E">
              <w:rPr>
                <w:rFonts w:ascii="Times New Roman" w:hAnsi="Times New Roman"/>
              </w:rPr>
              <w:t>п</w:t>
            </w:r>
            <w:proofErr w:type="gramEnd"/>
            <w:r w:rsidRPr="00C3592E">
              <w:rPr>
                <w:rFonts w:ascii="Times New Roman" w:hAnsi="Times New Roman"/>
              </w:rPr>
              <w:t>ідставах, учасник надає лист-пояснення в довільній формі.</w:t>
            </w:r>
          </w:p>
        </w:tc>
      </w:tr>
      <w:tr w:rsidR="00FD30E8" w:rsidRPr="00C3592E" w:rsidTr="00FD30E8">
        <w:trPr>
          <w:trHeight w:val="1199"/>
        </w:trPr>
        <w:tc>
          <w:tcPr>
            <w:tcW w:w="851" w:type="dxa"/>
            <w:tcBorders>
              <w:top w:val="single" w:sz="4" w:space="0" w:color="auto"/>
            </w:tcBorders>
            <w:shd w:val="clear" w:color="auto" w:fill="auto"/>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b/>
              </w:rPr>
            </w:pPr>
            <w:r w:rsidRPr="00C3592E">
              <w:rPr>
                <w:rFonts w:ascii="Times New Roman" w:hAnsi="Times New Roman"/>
                <w:b/>
              </w:rPr>
              <w:t xml:space="preserve">п.11 ч.1 </w:t>
            </w:r>
          </w:p>
        </w:tc>
        <w:tc>
          <w:tcPr>
            <w:tcW w:w="3755" w:type="dxa"/>
            <w:tcBorders>
              <w:top w:val="single" w:sz="4" w:space="0" w:color="auto"/>
              <w:left w:val="single" w:sz="8" w:space="0" w:color="000000"/>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Учасник процедури закупі</w:t>
            </w:r>
            <w:proofErr w:type="gramStart"/>
            <w:r w:rsidRPr="00C3592E">
              <w:rPr>
                <w:rFonts w:ascii="Times New Roman" w:hAnsi="Times New Roman"/>
              </w:rPr>
              <w:t>вл</w:t>
            </w:r>
            <w:proofErr w:type="gramEnd"/>
            <w:r w:rsidRPr="00C3592E">
              <w:rPr>
                <w:rFonts w:ascii="Times New Roman" w:hAnsi="Times New Roman"/>
              </w:rPr>
              <w:t xml:space="preserve">і є особою, до якої застосовано санкцію у виді заборони на здійснення у неї публічних закупівель товарів, робіт і послуг згідно із </w:t>
            </w:r>
            <w:hyperlink r:id="rId14">
              <w:r w:rsidRPr="00C3592E">
                <w:rPr>
                  <w:rFonts w:ascii="Times New Roman" w:hAnsi="Times New Roman"/>
                </w:rPr>
                <w:t>Законом України</w:t>
              </w:r>
            </w:hyperlink>
            <w:r w:rsidRPr="00C3592E">
              <w:rPr>
                <w:rFonts w:ascii="Times New Roman" w:hAnsi="Times New Roman"/>
              </w:rPr>
              <w:t xml:space="preserve"> "Про санкції".</w:t>
            </w:r>
          </w:p>
        </w:tc>
        <w:tc>
          <w:tcPr>
            <w:tcW w:w="5103" w:type="dxa"/>
            <w:gridSpan w:val="2"/>
            <w:tcBorders>
              <w:top w:val="single" w:sz="4" w:space="0" w:color="auto"/>
              <w:left w:val="nil"/>
              <w:bottom w:val="single" w:sz="8" w:space="0" w:color="000000"/>
              <w:right w:val="single" w:sz="8" w:space="0" w:color="000000"/>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b/>
              </w:rPr>
            </w:pPr>
            <w:r w:rsidRPr="00C3592E">
              <w:rPr>
                <w:rFonts w:ascii="Times New Roman" w:hAnsi="Times New Roman"/>
              </w:rPr>
              <w:t xml:space="preserve">Замовник перевіряє інформацію, що міститься  у відкритому доступі відповідно до </w:t>
            </w:r>
            <w:proofErr w:type="gramStart"/>
            <w:r w:rsidRPr="00C3592E">
              <w:rPr>
                <w:rFonts w:ascii="Times New Roman" w:hAnsi="Times New Roman"/>
              </w:rPr>
              <w:t>р</w:t>
            </w:r>
            <w:proofErr w:type="gramEnd"/>
            <w:r w:rsidRPr="00C3592E">
              <w:rPr>
                <w:rFonts w:ascii="Times New Roman" w:hAnsi="Times New Roman"/>
              </w:rPr>
              <w:t>ішень, прийнятих Радою національної безпеки та оборони України, введених в дію Указом Президента України</w:t>
            </w:r>
          </w:p>
        </w:tc>
      </w:tr>
      <w:tr w:rsidR="00FD30E8" w:rsidRPr="00C3592E" w:rsidTr="00FD30E8">
        <w:trPr>
          <w:trHeight w:val="2293"/>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
              </w:rPr>
              <w:lastRenderedPageBreak/>
              <w:t xml:space="preserve">п.12 ч.1 </w:t>
            </w:r>
          </w:p>
        </w:tc>
        <w:tc>
          <w:tcPr>
            <w:tcW w:w="37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bCs/>
              </w:rPr>
            </w:pPr>
            <w:r w:rsidRPr="00C3592E">
              <w:rPr>
                <w:rFonts w:ascii="Times New Roman" w:hAnsi="Times New Roman"/>
                <w:bCs/>
              </w:rPr>
              <w:t>Службова (посадова) особа учасника процедури закупі</w:t>
            </w:r>
            <w:proofErr w:type="gramStart"/>
            <w:r w:rsidRPr="00C3592E">
              <w:rPr>
                <w:rFonts w:ascii="Times New Roman" w:hAnsi="Times New Roman"/>
                <w:bCs/>
              </w:rPr>
              <w:t>вл</w:t>
            </w:r>
            <w:proofErr w:type="gramEnd"/>
            <w:r w:rsidRPr="00C3592E">
              <w:rPr>
                <w:rFonts w:ascii="Times New Roman" w:hAnsi="Times New Roman"/>
                <w:bCs/>
              </w:rPr>
              <w:t>і, яку уповноважено учасником представляти його інтереси під час проведення процедури закупівлі,</w:t>
            </w:r>
            <w:r w:rsidRPr="00C3592E">
              <w:rPr>
                <w:rFonts w:ascii="Times New Roman" w:hAnsi="Times New Roman"/>
                <w:bCs/>
                <w:i/>
                <w:shd w:val="clear" w:color="auto" w:fill="FFFFFF"/>
              </w:rPr>
              <w:t xml:space="preserve"> </w:t>
            </w:r>
            <w:r w:rsidRPr="00C3592E">
              <w:rPr>
                <w:rFonts w:ascii="Times New Roman" w:hAnsi="Times New Roman"/>
                <w:bCs/>
                <w:shd w:val="clear" w:color="auto" w:fill="FFFFFF"/>
              </w:rPr>
              <w:t xml:space="preserve">фізичну особу, яка є Учасником, </w:t>
            </w:r>
            <w:r w:rsidRPr="00C3592E">
              <w:rPr>
                <w:rFonts w:ascii="Times New Roman" w:hAnsi="Times New Roman"/>
                <w:bCs/>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jc w:val="both"/>
              <w:rPr>
                <w:rFonts w:ascii="Times New Roman" w:hAnsi="Times New Roman"/>
              </w:rPr>
            </w:pPr>
            <w:r w:rsidRPr="00C3592E">
              <w:rPr>
                <w:rFonts w:ascii="Times New Roman" w:hAnsi="Times New Roman"/>
              </w:rPr>
              <w:t xml:space="preserve">Підтверджується учасником шляхом заповнення окремих електронних полів </w:t>
            </w:r>
            <w:proofErr w:type="gramStart"/>
            <w:r w:rsidRPr="00C3592E">
              <w:rPr>
                <w:rFonts w:ascii="Times New Roman" w:hAnsi="Times New Roman"/>
              </w:rPr>
              <w:t>в</w:t>
            </w:r>
            <w:proofErr w:type="gramEnd"/>
            <w:r w:rsidRPr="00C3592E">
              <w:rPr>
                <w:rFonts w:ascii="Times New Roman" w:hAnsi="Times New Roman"/>
              </w:rPr>
              <w:t xml:space="preserve"> електронній системі закупівель</w:t>
            </w:r>
          </w:p>
        </w:tc>
      </w:tr>
      <w:tr w:rsidR="00FD30E8" w:rsidRPr="00C3592E" w:rsidTr="00FD30E8">
        <w:trPr>
          <w:trHeight w:val="342"/>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D30E8" w:rsidRPr="00C3592E" w:rsidRDefault="00FD30E8" w:rsidP="00F94BD7">
            <w:pPr>
              <w:pBdr>
                <w:top w:val="nil"/>
                <w:left w:val="nil"/>
                <w:bottom w:val="nil"/>
                <w:right w:val="nil"/>
                <w:between w:val="nil"/>
              </w:pBdr>
              <w:jc w:val="both"/>
              <w:rPr>
                <w:rFonts w:ascii="Times New Roman" w:hAnsi="Times New Roman"/>
              </w:rPr>
            </w:pPr>
            <w:r w:rsidRPr="00C3592E">
              <w:rPr>
                <w:rFonts w:ascii="Times New Roman" w:hAnsi="Times New Roman"/>
                <w:b/>
              </w:rPr>
              <w:t xml:space="preserve">ч.2 </w:t>
            </w:r>
          </w:p>
        </w:tc>
        <w:tc>
          <w:tcPr>
            <w:tcW w:w="37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D30E8" w:rsidRPr="00C3592E" w:rsidRDefault="00FD30E8" w:rsidP="00F94BD7">
            <w:pPr>
              <w:widowControl w:val="0"/>
              <w:pBdr>
                <w:top w:val="nil"/>
                <w:left w:val="nil"/>
                <w:bottom w:val="nil"/>
                <w:right w:val="nil"/>
                <w:between w:val="nil"/>
              </w:pBdr>
              <w:ind w:firstLine="283"/>
              <w:jc w:val="both"/>
              <w:rPr>
                <w:rFonts w:ascii="Times New Roman" w:hAnsi="Times New Roman"/>
              </w:rPr>
            </w:pPr>
            <w:r w:rsidRPr="00C3592E">
              <w:rPr>
                <w:rFonts w:ascii="Times New Roman" w:hAnsi="Times New Roman"/>
              </w:rPr>
              <w:t>Учасник процедури закупі</w:t>
            </w:r>
            <w:proofErr w:type="gramStart"/>
            <w:r w:rsidRPr="00C3592E">
              <w:rPr>
                <w:rFonts w:ascii="Times New Roman" w:hAnsi="Times New Roman"/>
              </w:rPr>
              <w:t>вл</w:t>
            </w:r>
            <w:proofErr w:type="gramEnd"/>
            <w:r w:rsidRPr="00C3592E">
              <w:rPr>
                <w:rFonts w:ascii="Times New Roman" w:hAnsi="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30E8" w:rsidRPr="00C3592E" w:rsidRDefault="00FD30E8" w:rsidP="00F94BD7">
            <w:pPr>
              <w:pBdr>
                <w:top w:val="nil"/>
                <w:left w:val="nil"/>
                <w:bottom w:val="nil"/>
                <w:right w:val="nil"/>
                <w:between w:val="nil"/>
              </w:pBdr>
              <w:ind w:firstLine="283"/>
              <w:jc w:val="both"/>
              <w:rPr>
                <w:rFonts w:ascii="Times New Roman" w:hAnsi="Times New Roman"/>
              </w:rPr>
            </w:pPr>
            <w:r w:rsidRPr="00C3592E">
              <w:rPr>
                <w:rFonts w:ascii="Times New Roman" w:hAnsi="Times New Roman"/>
              </w:rPr>
              <w:t>Учасник процедури закупі</w:t>
            </w:r>
            <w:proofErr w:type="gramStart"/>
            <w:r w:rsidRPr="00C3592E">
              <w:rPr>
                <w:rFonts w:ascii="Times New Roman" w:hAnsi="Times New Roman"/>
              </w:rPr>
              <w:t>вл</w:t>
            </w:r>
            <w:proofErr w:type="gramEnd"/>
            <w:r w:rsidRPr="00C3592E">
              <w:rPr>
                <w:rFonts w:ascii="Times New Roman" w:hAnsi="Times New Roman"/>
              </w:rPr>
              <w:t xml:space="preserve">і, що перебуває в обставинах, зазначених у частині другій статті 17 Закону, </w:t>
            </w:r>
            <w:r w:rsidRPr="00C3592E">
              <w:rPr>
                <w:rFonts w:ascii="Times New Roman" w:hAnsi="Times New Roman"/>
                <w:bCs/>
              </w:rPr>
              <w:t>може надати підтвердження вж</w:t>
            </w:r>
            <w:r w:rsidRPr="00C3592E">
              <w:rPr>
                <w:rFonts w:ascii="Times New Roman" w:hAnsi="Times New Roman"/>
              </w:rPr>
              <w:t>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sidRPr="00C3592E">
              <w:rPr>
                <w:rFonts w:ascii="Times New Roman" w:hAnsi="Times New Roman"/>
              </w:rPr>
              <w:t>в</w:t>
            </w:r>
            <w:proofErr w:type="gramEnd"/>
            <w:r w:rsidRPr="00C3592E">
              <w:rPr>
                <w:rFonts w:ascii="Times New Roman" w:hAnsi="Times New Roman"/>
              </w:rPr>
              <w:t>.</w:t>
            </w:r>
          </w:p>
        </w:tc>
        <w:tc>
          <w:tcPr>
            <w:tcW w:w="510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D30E8" w:rsidRPr="00C3592E" w:rsidRDefault="00FD30E8" w:rsidP="00F94BD7">
            <w:pPr>
              <w:jc w:val="both"/>
              <w:rPr>
                <w:rFonts w:ascii="Times New Roman" w:hAnsi="Times New Roman"/>
                <w:bCs/>
              </w:rPr>
            </w:pPr>
            <w:proofErr w:type="gramStart"/>
            <w:r w:rsidRPr="00C3592E">
              <w:rPr>
                <w:rFonts w:ascii="Times New Roman" w:hAnsi="Times New Roman"/>
                <w:bCs/>
              </w:rPr>
              <w:t>П</w:t>
            </w:r>
            <w:proofErr w:type="gramEnd"/>
            <w:r w:rsidRPr="00C3592E">
              <w:rPr>
                <w:rFonts w:ascii="Times New Roman" w:hAnsi="Times New Roman"/>
                <w:bCs/>
              </w:rPr>
              <w:t>ідтверджується учасником шляхом подачі  у складі тендерної пропозиції у вигляді довідки у довільній формі, що учасник процедури закупівлі виконав всі зобов</w:t>
            </w:r>
            <w:r w:rsidRPr="00FD30E8">
              <w:rPr>
                <w:rFonts w:ascii="Times New Roman" w:eastAsia="Times New Roman" w:hAnsi="Times New Roman"/>
                <w:bCs/>
                <w:lang w:eastAsia="zh-CN"/>
              </w:rPr>
              <w:t xml:space="preserve">’язання за раніше укладеним із Замовником договором (договорами) </w:t>
            </w:r>
            <w:r w:rsidRPr="00C3592E">
              <w:rPr>
                <w:rFonts w:ascii="Times New Roman" w:hAnsi="Times New Roman"/>
                <w:bCs/>
              </w:rPr>
              <w:t>або довідки у довільній формі, що учасник процедури закупівлі не співпрацював із Замовником.</w:t>
            </w:r>
          </w:p>
          <w:p w:rsidR="00FD30E8" w:rsidRPr="00C3592E" w:rsidRDefault="00FD30E8" w:rsidP="00F94BD7">
            <w:pPr>
              <w:pBdr>
                <w:top w:val="nil"/>
                <w:left w:val="nil"/>
                <w:bottom w:val="nil"/>
                <w:right w:val="nil"/>
                <w:between w:val="nil"/>
              </w:pBdr>
              <w:jc w:val="both"/>
              <w:rPr>
                <w:rFonts w:ascii="Times New Roman" w:hAnsi="Times New Roman"/>
                <w:bCs/>
              </w:rPr>
            </w:pPr>
          </w:p>
          <w:p w:rsidR="00FD30E8" w:rsidRPr="00C3592E" w:rsidRDefault="00FD30E8" w:rsidP="00F94BD7">
            <w:pPr>
              <w:pBdr>
                <w:top w:val="nil"/>
                <w:left w:val="nil"/>
                <w:bottom w:val="nil"/>
                <w:right w:val="nil"/>
                <w:between w:val="nil"/>
              </w:pBdr>
              <w:jc w:val="both"/>
              <w:rPr>
                <w:rFonts w:ascii="Times New Roman" w:hAnsi="Times New Roman"/>
                <w:bCs/>
              </w:rPr>
            </w:pPr>
            <w:r w:rsidRPr="00C3592E">
              <w:rPr>
                <w:rFonts w:ascii="Times New Roman" w:hAnsi="Times New Roman"/>
                <w:bCs/>
              </w:rPr>
              <w:t xml:space="preserve">Учасник, що перебуває в обставинах, зазначених у ч. 2 ст. 17 Закону, має надати </w:t>
            </w:r>
            <w:proofErr w:type="gramStart"/>
            <w:r w:rsidRPr="00C3592E">
              <w:rPr>
                <w:rFonts w:ascii="Times New Roman" w:hAnsi="Times New Roman"/>
                <w:bCs/>
              </w:rPr>
              <w:t>у</w:t>
            </w:r>
            <w:proofErr w:type="gramEnd"/>
            <w:r w:rsidRPr="00C3592E">
              <w:rPr>
                <w:rFonts w:ascii="Times New Roman" w:hAnsi="Times New Roman"/>
                <w:bCs/>
              </w:rPr>
              <w:t xml:space="preserve"> складі тендерної пропозиції:</w:t>
            </w:r>
          </w:p>
          <w:p w:rsidR="00FD30E8" w:rsidRPr="00C3592E" w:rsidRDefault="00FD30E8" w:rsidP="00F94BD7">
            <w:pPr>
              <w:pBdr>
                <w:top w:val="nil"/>
                <w:left w:val="nil"/>
                <w:bottom w:val="nil"/>
                <w:right w:val="nil"/>
                <w:between w:val="nil"/>
              </w:pBdr>
              <w:jc w:val="both"/>
              <w:rPr>
                <w:rFonts w:ascii="Times New Roman" w:hAnsi="Times New Roman"/>
                <w:bCs/>
              </w:rPr>
            </w:pPr>
            <w:r w:rsidRPr="00C3592E">
              <w:rPr>
                <w:rFonts w:ascii="Times New Roman" w:hAnsi="Times New Roman"/>
                <w:bCs/>
              </w:rPr>
              <w:t xml:space="preserve">- документ, що </w:t>
            </w:r>
            <w:proofErr w:type="gramStart"/>
            <w:r w:rsidRPr="00C3592E">
              <w:rPr>
                <w:rFonts w:ascii="Times New Roman" w:hAnsi="Times New Roman"/>
                <w:bCs/>
              </w:rPr>
              <w:t>п</w:t>
            </w:r>
            <w:proofErr w:type="gramEnd"/>
            <w:r w:rsidRPr="00C3592E">
              <w:rPr>
                <w:rFonts w:ascii="Times New Roman" w:hAnsi="Times New Roman"/>
                <w:bCs/>
              </w:rPr>
              <w:t>ідтверджує сплату штрафу/ів та/або відшкодування збитків на користь замовника</w:t>
            </w:r>
          </w:p>
          <w:p w:rsidR="00FD30E8" w:rsidRPr="00C3592E" w:rsidRDefault="00FD30E8" w:rsidP="00F94BD7">
            <w:pPr>
              <w:pBdr>
                <w:top w:val="nil"/>
                <w:left w:val="nil"/>
                <w:bottom w:val="nil"/>
                <w:right w:val="nil"/>
                <w:between w:val="nil"/>
              </w:pBdr>
              <w:jc w:val="both"/>
              <w:rPr>
                <w:rFonts w:ascii="Times New Roman" w:hAnsi="Times New Roman"/>
                <w:bCs/>
              </w:rPr>
            </w:pPr>
            <w:r w:rsidRPr="00C3592E">
              <w:rPr>
                <w:rFonts w:ascii="Times New Roman" w:hAnsi="Times New Roman"/>
                <w:bCs/>
              </w:rPr>
              <w:t xml:space="preserve"> та/або </w:t>
            </w:r>
          </w:p>
          <w:p w:rsidR="00FD30E8" w:rsidRPr="00C3592E" w:rsidRDefault="00FD30E8" w:rsidP="00F94BD7">
            <w:pPr>
              <w:pBdr>
                <w:top w:val="nil"/>
                <w:left w:val="nil"/>
                <w:bottom w:val="nil"/>
                <w:right w:val="nil"/>
                <w:between w:val="nil"/>
              </w:pBdr>
              <w:jc w:val="both"/>
              <w:rPr>
                <w:rFonts w:ascii="Times New Roman" w:hAnsi="Times New Roman"/>
                <w:bCs/>
              </w:rPr>
            </w:pPr>
            <w:r w:rsidRPr="00C3592E">
              <w:rPr>
                <w:rFonts w:ascii="Times New Roman" w:hAnsi="Times New Roman"/>
                <w:bCs/>
              </w:rPr>
              <w:t xml:space="preserve">- копію гарантійного листа </w:t>
            </w:r>
            <w:proofErr w:type="gramStart"/>
            <w:r w:rsidRPr="00C3592E">
              <w:rPr>
                <w:rFonts w:ascii="Times New Roman" w:hAnsi="Times New Roman"/>
                <w:bCs/>
              </w:rPr>
              <w:t>в дов</w:t>
            </w:r>
            <w:proofErr w:type="gramEnd"/>
            <w:r w:rsidRPr="00C3592E">
              <w:rPr>
                <w:rFonts w:ascii="Times New Roman" w:hAnsi="Times New Roman"/>
                <w:bCs/>
              </w:rPr>
              <w:t>ільній формі про те, що учасник гарантує замовнику сплату штрафу/ів та/або відшкодування збитків, із зазначенням строку сплати штрафу/ів та/або відшкодування збитків.</w:t>
            </w:r>
          </w:p>
          <w:p w:rsidR="00FD30E8" w:rsidRPr="00C3592E" w:rsidRDefault="00FD30E8" w:rsidP="00F94BD7">
            <w:pPr>
              <w:pBdr>
                <w:top w:val="nil"/>
                <w:left w:val="nil"/>
                <w:bottom w:val="nil"/>
                <w:right w:val="nil"/>
                <w:between w:val="nil"/>
              </w:pBdr>
              <w:jc w:val="both"/>
              <w:rPr>
                <w:rFonts w:ascii="Times New Roman" w:hAnsi="Times New Roman"/>
                <w:bCs/>
              </w:rPr>
            </w:pPr>
          </w:p>
          <w:p w:rsidR="00FD30E8" w:rsidRPr="00C3592E" w:rsidRDefault="00FD30E8" w:rsidP="00F94BD7">
            <w:pPr>
              <w:jc w:val="both"/>
              <w:rPr>
                <w:rFonts w:ascii="Times New Roman" w:hAnsi="Times New Roman"/>
                <w:bCs/>
              </w:rPr>
            </w:pPr>
          </w:p>
        </w:tc>
      </w:tr>
    </w:tbl>
    <w:p w:rsidR="007729C9" w:rsidRDefault="007729C9" w:rsidP="00F16A3E">
      <w:pPr>
        <w:spacing w:after="0" w:line="240" w:lineRule="auto"/>
        <w:rPr>
          <w:rFonts w:ascii="Times New Roman" w:hAnsi="Times New Roman"/>
          <w:b/>
          <w:bCs/>
          <w:sz w:val="24"/>
          <w:szCs w:val="24"/>
        </w:rPr>
      </w:pPr>
    </w:p>
    <w:p w:rsidR="00FD30E8" w:rsidRPr="00C3592E" w:rsidRDefault="00FD30E8" w:rsidP="00FD30E8">
      <w:pPr>
        <w:pStyle w:val="rvps2"/>
        <w:shd w:val="clear" w:color="auto" w:fill="FFFFFF"/>
        <w:spacing w:before="0" w:beforeAutospacing="0" w:after="0" w:afterAutospacing="0"/>
        <w:ind w:firstLine="567"/>
        <w:jc w:val="both"/>
        <w:rPr>
          <w:color w:val="333333"/>
          <w:sz w:val="22"/>
          <w:szCs w:val="22"/>
        </w:rPr>
      </w:pPr>
      <w:r w:rsidRPr="00FD30E8">
        <w:rPr>
          <w:rStyle w:val="rvts44"/>
          <w:b/>
          <w:bCs/>
          <w:sz w:val="22"/>
          <w:szCs w:val="22"/>
        </w:rPr>
        <w:t>*</w:t>
      </w:r>
      <w:r w:rsidRPr="00C3592E">
        <w:rPr>
          <w:rStyle w:val="rvts44"/>
          <w:b/>
          <w:bCs/>
          <w:color w:val="FF0000"/>
          <w:sz w:val="22"/>
          <w:szCs w:val="22"/>
        </w:rPr>
        <w:t xml:space="preserve"> </w:t>
      </w:r>
      <w:r w:rsidRPr="00C3592E">
        <w:rPr>
          <w:rStyle w:val="rvts44"/>
          <w:color w:val="333333"/>
          <w:sz w:val="22"/>
          <w:szCs w:val="22"/>
        </w:rPr>
        <w:t xml:space="preserve">В силу норми п. 1 ч. 1 ст. 3 </w:t>
      </w:r>
      <w:r w:rsidRPr="00C3592E">
        <w:rPr>
          <w:sz w:val="22"/>
          <w:szCs w:val="22"/>
        </w:rPr>
        <w:t xml:space="preserve">від </w:t>
      </w:r>
      <w:r w:rsidRPr="00C3592E">
        <w:rPr>
          <w:rStyle w:val="rvts44"/>
          <w:color w:val="333333"/>
          <w:sz w:val="22"/>
          <w:szCs w:val="22"/>
          <w:shd w:val="clear" w:color="auto" w:fill="FFFFFF"/>
        </w:rPr>
        <w:t>13.01.2011 № 2939 «</w:t>
      </w:r>
      <w:r w:rsidRPr="00C3592E">
        <w:rPr>
          <w:sz w:val="22"/>
          <w:szCs w:val="22"/>
        </w:rPr>
        <w:t>Про доступ до публічної інформації» (далі – Закон № 2939)</w:t>
      </w:r>
      <w:r w:rsidRPr="00C3592E">
        <w:rPr>
          <w:rStyle w:val="rvts44"/>
          <w:color w:val="333333"/>
          <w:sz w:val="22"/>
          <w:szCs w:val="22"/>
        </w:rPr>
        <w:t xml:space="preserve"> </w:t>
      </w:r>
      <w:bookmarkStart w:id="9" w:name="n14"/>
      <w:bookmarkEnd w:id="9"/>
      <w:r w:rsidRPr="00C3592E">
        <w:rPr>
          <w:rStyle w:val="rvts44"/>
          <w:color w:val="333333"/>
          <w:sz w:val="22"/>
          <w:szCs w:val="22"/>
        </w:rPr>
        <w:t>п</w:t>
      </w:r>
      <w:r w:rsidRPr="00C3592E">
        <w:rPr>
          <w:color w:val="333333"/>
          <w:sz w:val="22"/>
          <w:szCs w:val="22"/>
        </w:rPr>
        <w:t>раво на доступ до публічної інформації гарантується</w:t>
      </w:r>
      <w:bookmarkStart w:id="10" w:name="n15"/>
      <w:bookmarkEnd w:id="10"/>
      <w:r w:rsidRPr="00C3592E">
        <w:rPr>
          <w:color w:val="333333"/>
          <w:sz w:val="22"/>
          <w:szCs w:val="22"/>
        </w:rPr>
        <w:t xml:space="preserve"> обов'язком розпорядників інформації надавати та оприлюднювати інформацію, крім випадків, передбачених законом.</w:t>
      </w:r>
    </w:p>
    <w:p w:rsidR="00FD30E8" w:rsidRPr="00C3592E" w:rsidRDefault="00FD30E8" w:rsidP="00FD30E8">
      <w:pPr>
        <w:pStyle w:val="rvps2"/>
        <w:shd w:val="clear" w:color="auto" w:fill="FFFFFF"/>
        <w:spacing w:before="0" w:beforeAutospacing="0" w:after="0" w:afterAutospacing="0"/>
        <w:ind w:firstLine="567"/>
        <w:jc w:val="both"/>
        <w:rPr>
          <w:color w:val="333333"/>
          <w:sz w:val="22"/>
          <w:szCs w:val="22"/>
        </w:rPr>
      </w:pPr>
      <w:r w:rsidRPr="00C3592E">
        <w:rPr>
          <w:rStyle w:val="rvts44"/>
          <w:color w:val="333333"/>
          <w:sz w:val="22"/>
          <w:szCs w:val="22"/>
        </w:rPr>
        <w:t xml:space="preserve">Згідно з пп.2 п. 1 ст. 4 Закону № </w:t>
      </w:r>
      <w:bookmarkStart w:id="11" w:name="n22"/>
      <w:bookmarkEnd w:id="11"/>
      <w:r w:rsidRPr="00C3592E">
        <w:rPr>
          <w:rStyle w:val="rvts44"/>
          <w:color w:val="333333"/>
          <w:sz w:val="22"/>
          <w:szCs w:val="22"/>
        </w:rPr>
        <w:t xml:space="preserve">2939 </w:t>
      </w:r>
      <w:r w:rsidRPr="00C3592E">
        <w:rPr>
          <w:color w:val="333333"/>
          <w:sz w:val="22"/>
          <w:szCs w:val="22"/>
        </w:rPr>
        <w:t>доступ до публічної інформації відповідно до цього Закону здійснюється на принципах</w:t>
      </w:r>
      <w:bookmarkStart w:id="12" w:name="n23"/>
      <w:bookmarkStart w:id="13" w:name="n24"/>
      <w:bookmarkEnd w:id="12"/>
      <w:bookmarkEnd w:id="13"/>
      <w:r w:rsidRPr="00C3592E">
        <w:rPr>
          <w:color w:val="333333"/>
          <w:sz w:val="22"/>
          <w:szCs w:val="22"/>
        </w:rPr>
        <w:t xml:space="preserve"> вільного отримання, поширення та будь-якого іншого використання інформації, що була надана або оприлюднена відповідно до цього Закону, </w:t>
      </w:r>
      <w:proofErr w:type="gramStart"/>
      <w:r w:rsidRPr="00C3592E">
        <w:rPr>
          <w:color w:val="333333"/>
          <w:sz w:val="22"/>
          <w:szCs w:val="22"/>
        </w:rPr>
        <w:t>кр</w:t>
      </w:r>
      <w:proofErr w:type="gramEnd"/>
      <w:r w:rsidRPr="00C3592E">
        <w:rPr>
          <w:color w:val="333333"/>
          <w:sz w:val="22"/>
          <w:szCs w:val="22"/>
        </w:rPr>
        <w:t>ім обмежень, встановлених законом.</w:t>
      </w:r>
    </w:p>
    <w:p w:rsidR="00FD30E8" w:rsidRPr="00FD30E8" w:rsidRDefault="00FD30E8" w:rsidP="00FD30E8">
      <w:pPr>
        <w:pStyle w:val="af2"/>
        <w:shd w:val="clear" w:color="auto" w:fill="FFFFFF"/>
        <w:spacing w:before="0" w:after="0"/>
        <w:ind w:firstLine="567"/>
        <w:jc w:val="both"/>
        <w:rPr>
          <w:rFonts w:ascii="Times New Roman" w:hAnsi="Times New Roman"/>
          <w:color w:val="333333"/>
          <w:sz w:val="22"/>
          <w:szCs w:val="22"/>
        </w:rPr>
      </w:pPr>
      <w:bookmarkStart w:id="14" w:name="n260"/>
      <w:bookmarkEnd w:id="14"/>
      <w:r w:rsidRPr="00FD30E8">
        <w:rPr>
          <w:rStyle w:val="rvts9"/>
          <w:rFonts w:ascii="Times New Roman" w:hAnsi="Times New Roman"/>
          <w:color w:val="333333"/>
          <w:sz w:val="22"/>
          <w:szCs w:val="22"/>
        </w:rPr>
        <w:t xml:space="preserve">Відповідно до ч. </w:t>
      </w:r>
      <w:r w:rsidRPr="00FD30E8">
        <w:rPr>
          <w:rFonts w:ascii="Times New Roman" w:hAnsi="Times New Roman"/>
          <w:color w:val="333333"/>
          <w:sz w:val="22"/>
          <w:szCs w:val="22"/>
        </w:rPr>
        <w:t xml:space="preserve">1 ст. 10 Закону № 2939 публічна інформація у формі відкритих даних – це публічна інформація </w:t>
      </w:r>
      <w:proofErr w:type="gramStart"/>
      <w:r w:rsidRPr="00FD30E8">
        <w:rPr>
          <w:rFonts w:ascii="Times New Roman" w:hAnsi="Times New Roman"/>
          <w:color w:val="333333"/>
          <w:sz w:val="22"/>
          <w:szCs w:val="22"/>
        </w:rPr>
        <w:t>у</w:t>
      </w:r>
      <w:proofErr w:type="gramEnd"/>
      <w:r w:rsidRPr="00FD30E8">
        <w:rPr>
          <w:rFonts w:ascii="Times New Roman" w:hAnsi="Times New Roman"/>
          <w:color w:val="333333"/>
          <w:sz w:val="22"/>
          <w:szCs w:val="22"/>
        </w:rPr>
        <w:t xml:space="preserve">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FD30E8" w:rsidRPr="00FD30E8" w:rsidRDefault="00FD30E8" w:rsidP="00FD30E8">
      <w:pPr>
        <w:pStyle w:val="af2"/>
        <w:shd w:val="clear" w:color="auto" w:fill="FFFFFF"/>
        <w:spacing w:before="0" w:after="0"/>
        <w:ind w:firstLine="567"/>
        <w:jc w:val="both"/>
        <w:rPr>
          <w:rFonts w:ascii="Times New Roman" w:hAnsi="Times New Roman"/>
          <w:sz w:val="22"/>
          <w:szCs w:val="22"/>
        </w:rPr>
      </w:pPr>
      <w:proofErr w:type="gramStart"/>
      <w:r w:rsidRPr="00FD30E8">
        <w:rPr>
          <w:rFonts w:ascii="Times New Roman" w:hAnsi="Times New Roman"/>
          <w:sz w:val="22"/>
          <w:szCs w:val="22"/>
        </w:rPr>
        <w:t>З</w:t>
      </w:r>
      <w:proofErr w:type="gramEnd"/>
      <w:r w:rsidRPr="00FD30E8">
        <w:rPr>
          <w:rFonts w:ascii="Times New Roman" w:hAnsi="Times New Roman"/>
          <w:sz w:val="22"/>
          <w:szCs w:val="22"/>
        </w:rPr>
        <w:t xml:space="preserve"> 24.02.2022 відповідно до Закону України «Про правовий режим воєнного стану» в Україні діє режим воєнного стану.</w:t>
      </w:r>
    </w:p>
    <w:p w:rsidR="00FD30E8" w:rsidRPr="00C3592E" w:rsidRDefault="00FD30E8" w:rsidP="00FD30E8">
      <w:pPr>
        <w:pStyle w:val="rvps2"/>
        <w:shd w:val="clear" w:color="auto" w:fill="FFFFFF"/>
        <w:spacing w:before="0" w:beforeAutospacing="0" w:after="0" w:afterAutospacing="0"/>
        <w:ind w:firstLine="567"/>
        <w:jc w:val="both"/>
        <w:rPr>
          <w:color w:val="1D1D1B"/>
          <w:sz w:val="22"/>
          <w:szCs w:val="22"/>
          <w:shd w:val="clear" w:color="auto" w:fill="FFFFFF"/>
        </w:rPr>
      </w:pPr>
      <w:r w:rsidRPr="00C3592E">
        <w:rPr>
          <w:color w:val="1D1D1B"/>
          <w:sz w:val="22"/>
          <w:szCs w:val="22"/>
          <w:shd w:val="clear" w:color="auto" w:fill="FFFFFF"/>
        </w:rPr>
        <w:t>Указом Президента України від 24.02.2022 № 64 (далі – Указ № 64), зі змінами, введено воєнний стан в Україні.</w:t>
      </w:r>
    </w:p>
    <w:p w:rsidR="00FD30E8" w:rsidRPr="00C3592E" w:rsidRDefault="00FD30E8" w:rsidP="00FD30E8">
      <w:pPr>
        <w:pStyle w:val="ac"/>
        <w:ind w:firstLine="567"/>
        <w:jc w:val="both"/>
        <w:rPr>
          <w:rFonts w:ascii="Times New Roman" w:hAnsi="Times New Roman"/>
          <w:color w:val="1D1D1B"/>
          <w:sz w:val="22"/>
          <w:szCs w:val="22"/>
          <w:shd w:val="clear" w:color="auto" w:fill="FFFFFF"/>
        </w:rPr>
      </w:pPr>
      <w:r w:rsidRPr="00C3592E">
        <w:rPr>
          <w:rFonts w:ascii="Times New Roman" w:hAnsi="Times New Roman"/>
          <w:color w:val="1D1D1B"/>
          <w:spacing w:val="15"/>
          <w:sz w:val="22"/>
          <w:szCs w:val="22"/>
          <w:shd w:val="clear" w:color="auto" w:fill="FFFFFF"/>
        </w:rPr>
        <w:lastRenderedPageBreak/>
        <w:t>Відповідно до постанови КМУ від 12.03.2022 № 263 «</w:t>
      </w:r>
      <w:r w:rsidRPr="00C3592E">
        <w:rPr>
          <w:rFonts w:ascii="Times New Roman" w:hAnsi="Times New Roman"/>
          <w:color w:val="333333"/>
          <w:sz w:val="22"/>
          <w:szCs w:val="22"/>
          <w:shd w:val="clear" w:color="auto" w:fill="FFFFFF"/>
        </w:rPr>
        <w:t xml:space="preserve">Деякі питання забезпечення функціонування інформаційно- комунікаційних систем, електронних комунікаційних систем, публічних електронних реєстрів </w:t>
      </w:r>
      <w:proofErr w:type="gramStart"/>
      <w:r w:rsidRPr="00C3592E">
        <w:rPr>
          <w:rFonts w:ascii="Times New Roman" w:hAnsi="Times New Roman"/>
          <w:color w:val="333333"/>
          <w:sz w:val="22"/>
          <w:szCs w:val="22"/>
          <w:shd w:val="clear" w:color="auto" w:fill="FFFFFF"/>
        </w:rPr>
        <w:t>в</w:t>
      </w:r>
      <w:proofErr w:type="gramEnd"/>
      <w:r w:rsidRPr="00C3592E">
        <w:rPr>
          <w:rFonts w:ascii="Times New Roman" w:hAnsi="Times New Roman"/>
          <w:color w:val="333333"/>
          <w:sz w:val="22"/>
          <w:szCs w:val="22"/>
          <w:shd w:val="clear" w:color="auto" w:fill="FFFFFF"/>
        </w:rPr>
        <w:t xml:space="preserve"> умовах воєнного стану» установлено, що </w:t>
      </w:r>
      <w:r w:rsidRPr="00C3592E">
        <w:rPr>
          <w:rFonts w:ascii="Times New Roman" w:hAnsi="Times New Roman"/>
          <w:color w:val="1D1D1B"/>
          <w:sz w:val="22"/>
          <w:szCs w:val="22"/>
          <w:shd w:val="clear" w:color="auto" w:fill="FFFFFF"/>
        </w:rPr>
        <w:t xml:space="preserve">на період дії воєнного стану міністерства, інші центральні та місцеві органи виконавчої влади, державні та комунальні </w:t>
      </w:r>
      <w:proofErr w:type="gramStart"/>
      <w:r w:rsidRPr="00C3592E">
        <w:rPr>
          <w:rFonts w:ascii="Times New Roman" w:hAnsi="Times New Roman"/>
          <w:color w:val="1D1D1B"/>
          <w:sz w:val="22"/>
          <w:szCs w:val="22"/>
          <w:shd w:val="clear" w:color="auto" w:fill="FFFFFF"/>
        </w:rPr>
        <w:t>п</w:t>
      </w:r>
      <w:proofErr w:type="gramEnd"/>
      <w:r w:rsidRPr="00C3592E">
        <w:rPr>
          <w:rFonts w:ascii="Times New Roman" w:hAnsi="Times New Roman"/>
          <w:color w:val="1D1D1B"/>
          <w:sz w:val="22"/>
          <w:szCs w:val="22"/>
          <w:shd w:val="clear" w:color="auto" w:fill="FFFFFF"/>
        </w:rPr>
        <w:t xml:space="preserve">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w:t>
      </w:r>
      <w:proofErr w:type="gramStart"/>
      <w:r w:rsidRPr="00C3592E">
        <w:rPr>
          <w:rFonts w:ascii="Times New Roman" w:hAnsi="Times New Roman"/>
          <w:color w:val="1D1D1B"/>
          <w:sz w:val="22"/>
          <w:szCs w:val="22"/>
          <w:shd w:val="clear" w:color="auto" w:fill="FFFFFF"/>
        </w:rPr>
        <w:t>таких</w:t>
      </w:r>
      <w:proofErr w:type="gramEnd"/>
      <w:r w:rsidRPr="00C3592E">
        <w:rPr>
          <w:rFonts w:ascii="Times New Roman" w:hAnsi="Times New Roman"/>
          <w:color w:val="1D1D1B"/>
          <w:sz w:val="22"/>
          <w:szCs w:val="22"/>
          <w:shd w:val="clear" w:color="auto" w:fill="FFFFFF"/>
        </w:rPr>
        <w:t xml:space="preserve"> додаткових заходів як:</w:t>
      </w:r>
    </w:p>
    <w:p w:rsidR="00FD30E8" w:rsidRPr="00C3592E" w:rsidRDefault="00FD30E8" w:rsidP="00FD30E8">
      <w:pPr>
        <w:pStyle w:val="ac"/>
        <w:jc w:val="both"/>
        <w:rPr>
          <w:rFonts w:ascii="Times New Roman" w:hAnsi="Times New Roman"/>
          <w:color w:val="1D1D1B"/>
          <w:sz w:val="22"/>
          <w:szCs w:val="22"/>
          <w:shd w:val="clear" w:color="auto" w:fill="FFFFFF"/>
        </w:rPr>
      </w:pPr>
      <w:r w:rsidRPr="00C3592E">
        <w:rPr>
          <w:rFonts w:ascii="Times New Roman" w:hAnsi="Times New Roman"/>
          <w:color w:val="1D1D1B"/>
          <w:sz w:val="22"/>
          <w:szCs w:val="22"/>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w:t>
      </w:r>
      <w:proofErr w:type="gramStart"/>
      <w:r w:rsidRPr="00C3592E">
        <w:rPr>
          <w:rFonts w:ascii="Times New Roman" w:hAnsi="Times New Roman"/>
          <w:color w:val="1D1D1B"/>
          <w:sz w:val="22"/>
          <w:szCs w:val="22"/>
          <w:shd w:val="clear" w:color="auto" w:fill="FFFFFF"/>
        </w:rPr>
        <w:t>стр</w:t>
      </w:r>
      <w:proofErr w:type="gramEnd"/>
      <w:r w:rsidRPr="00C3592E">
        <w:rPr>
          <w:rFonts w:ascii="Times New Roman" w:hAnsi="Times New Roman"/>
          <w:color w:val="1D1D1B"/>
          <w:sz w:val="22"/>
          <w:szCs w:val="22"/>
          <w:shd w:val="clear" w:color="auto" w:fill="FFFFFF"/>
        </w:rPr>
        <w:t>ів.</w:t>
      </w:r>
    </w:p>
    <w:p w:rsidR="00FD30E8" w:rsidRPr="00C3592E" w:rsidRDefault="00FD30E8" w:rsidP="00FD30E8">
      <w:pPr>
        <w:pStyle w:val="rvps2"/>
        <w:shd w:val="clear" w:color="auto" w:fill="FFFFFF"/>
        <w:spacing w:before="0" w:beforeAutospacing="0" w:after="0" w:afterAutospacing="0"/>
        <w:ind w:firstLine="709"/>
        <w:jc w:val="both"/>
        <w:rPr>
          <w:color w:val="1D1D1B"/>
          <w:sz w:val="22"/>
          <w:szCs w:val="22"/>
          <w:shd w:val="clear" w:color="auto" w:fill="FFFFFF"/>
        </w:rPr>
      </w:pPr>
      <w:r w:rsidRPr="00C3592E">
        <w:rPr>
          <w:color w:val="1D1D1B"/>
          <w:sz w:val="22"/>
          <w:szCs w:val="22"/>
          <w:shd w:val="clear" w:color="auto" w:fill="FFFFFF"/>
        </w:rPr>
        <w:t>Кабінетом Міні</w:t>
      </w:r>
      <w:proofErr w:type="gramStart"/>
      <w:r w:rsidRPr="00C3592E">
        <w:rPr>
          <w:color w:val="1D1D1B"/>
          <w:sz w:val="22"/>
          <w:szCs w:val="22"/>
          <w:shd w:val="clear" w:color="auto" w:fill="FFFFFF"/>
        </w:rPr>
        <w:t>стр</w:t>
      </w:r>
      <w:proofErr w:type="gramEnd"/>
      <w:r w:rsidRPr="00C3592E">
        <w:rPr>
          <w:color w:val="1D1D1B"/>
          <w:sz w:val="22"/>
          <w:szCs w:val="22"/>
          <w:shd w:val="clear" w:color="auto" w:fill="FFFFFF"/>
        </w:rPr>
        <w:t xml:space="preserve">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w:t>
      </w:r>
      <w:r w:rsidRPr="00C3592E">
        <w:rPr>
          <w:i/>
          <w:iCs/>
          <w:color w:val="1D1D1B"/>
          <w:sz w:val="22"/>
          <w:szCs w:val="22"/>
          <w:shd w:val="clear" w:color="auto" w:fill="FFFFFF"/>
        </w:rPr>
        <w:t>Єдиного державного реєстру</w:t>
      </w:r>
      <w:r w:rsidRPr="00C3592E">
        <w:rPr>
          <w:color w:val="1D1D1B"/>
          <w:sz w:val="22"/>
          <w:szCs w:val="22"/>
          <w:shd w:val="clear" w:color="auto" w:fill="FFFFFF"/>
        </w:rPr>
        <w:t xml:space="preserve"> </w:t>
      </w:r>
      <w:r w:rsidRPr="00C3592E">
        <w:rPr>
          <w:rStyle w:val="a7"/>
          <w:color w:val="293237"/>
          <w:sz w:val="22"/>
          <w:szCs w:val="22"/>
          <w:shd w:val="clear" w:color="auto" w:fill="FFFFFF"/>
        </w:rPr>
        <w:t>юридичних осіб, фізичних осіб-підприємців та громадських формувань</w:t>
      </w:r>
      <w:r w:rsidRPr="00C3592E">
        <w:rPr>
          <w:color w:val="1D1D1B"/>
          <w:sz w:val="22"/>
          <w:szCs w:val="22"/>
          <w:shd w:val="clear" w:color="auto" w:fill="FFFFFF"/>
        </w:rPr>
        <w:t xml:space="preserve"> (далі – Є</w:t>
      </w:r>
      <w:proofErr w:type="gramStart"/>
      <w:r w:rsidRPr="00C3592E">
        <w:rPr>
          <w:color w:val="1D1D1B"/>
          <w:sz w:val="22"/>
          <w:szCs w:val="22"/>
          <w:shd w:val="clear" w:color="auto" w:fill="FFFFFF"/>
        </w:rPr>
        <w:t>ДР</w:t>
      </w:r>
      <w:proofErr w:type="gramEnd"/>
      <w:r w:rsidRPr="00C3592E">
        <w:rPr>
          <w:color w:val="1D1D1B"/>
          <w:sz w:val="22"/>
          <w:szCs w:val="22"/>
          <w:shd w:val="clear" w:color="auto" w:fill="FFFFFF"/>
        </w:rPr>
        <w:t xml:space="preserve">)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w:t>
      </w:r>
      <w:proofErr w:type="gramStart"/>
      <w:r w:rsidRPr="00C3592E">
        <w:rPr>
          <w:color w:val="1D1D1B"/>
          <w:sz w:val="22"/>
          <w:szCs w:val="22"/>
          <w:shd w:val="clear" w:color="auto" w:fill="FFFFFF"/>
        </w:rPr>
        <w:t>адм</w:t>
      </w:r>
      <w:proofErr w:type="gramEnd"/>
      <w:r w:rsidRPr="00C3592E">
        <w:rPr>
          <w:color w:val="1D1D1B"/>
          <w:sz w:val="22"/>
          <w:szCs w:val="22"/>
          <w:shd w:val="clear" w:color="auto" w:fill="FFFFFF"/>
        </w:rPr>
        <w:t>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rsidR="00FD30E8" w:rsidRPr="00C3592E" w:rsidRDefault="00FD30E8" w:rsidP="00FD30E8">
      <w:pPr>
        <w:pStyle w:val="rvps2"/>
        <w:shd w:val="clear" w:color="auto" w:fill="FFFFFF"/>
        <w:spacing w:before="0" w:beforeAutospacing="0" w:after="0" w:afterAutospacing="0"/>
        <w:ind w:firstLine="709"/>
        <w:jc w:val="both"/>
        <w:rPr>
          <w:sz w:val="22"/>
          <w:szCs w:val="22"/>
        </w:rPr>
      </w:pPr>
      <w:r w:rsidRPr="00C3592E">
        <w:rPr>
          <w:sz w:val="22"/>
          <w:szCs w:val="22"/>
        </w:rPr>
        <w:t xml:space="preserve">Наказом Мін’юсту від 01.04.2022 № N 1307/5 затверджено Перелік </w:t>
      </w:r>
      <w:proofErr w:type="gramStart"/>
      <w:r w:rsidRPr="00C3592E">
        <w:rPr>
          <w:sz w:val="22"/>
          <w:szCs w:val="22"/>
        </w:rPr>
        <w:t>адм</w:t>
      </w:r>
      <w:proofErr w:type="gramEnd"/>
      <w:r w:rsidRPr="00C3592E">
        <w:rPr>
          <w:sz w:val="22"/>
          <w:szCs w:val="22"/>
        </w:rPr>
        <w:t>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rsidR="00FD30E8" w:rsidRPr="00C3592E" w:rsidRDefault="00FD30E8" w:rsidP="00FD30E8">
      <w:pPr>
        <w:pStyle w:val="rvps2"/>
        <w:shd w:val="clear" w:color="auto" w:fill="FFFFFF"/>
        <w:spacing w:before="0" w:beforeAutospacing="0" w:after="0" w:afterAutospacing="0"/>
        <w:ind w:firstLine="709"/>
        <w:jc w:val="both"/>
        <w:rPr>
          <w:color w:val="1D1D1B"/>
          <w:sz w:val="22"/>
          <w:szCs w:val="22"/>
          <w:shd w:val="clear" w:color="auto" w:fill="FFFFFF"/>
        </w:rPr>
      </w:pPr>
      <w:r w:rsidRPr="00C3592E">
        <w:rPr>
          <w:sz w:val="22"/>
          <w:szCs w:val="22"/>
        </w:rPr>
        <w:t xml:space="preserve">Наказом Мін’юсту від 13.04.2022 № 1462/5 </w:t>
      </w:r>
      <w:r w:rsidRPr="00C3592E">
        <w:rPr>
          <w:color w:val="293237"/>
          <w:sz w:val="22"/>
          <w:szCs w:val="22"/>
        </w:rPr>
        <w:t>зупинено оприлюднення інформації у формі відкритих даних, розпорядником якої є Міністерство юстиції України.</w:t>
      </w:r>
    </w:p>
    <w:p w:rsidR="00FD30E8" w:rsidRPr="00C3592E" w:rsidRDefault="00FD30E8" w:rsidP="00FD30E8">
      <w:pPr>
        <w:pStyle w:val="rvps2"/>
        <w:shd w:val="clear" w:color="auto" w:fill="FFFFFF"/>
        <w:spacing w:before="0" w:beforeAutospacing="0" w:after="0" w:afterAutospacing="0"/>
        <w:ind w:firstLine="709"/>
        <w:jc w:val="both"/>
        <w:rPr>
          <w:color w:val="1D1D1B"/>
          <w:sz w:val="22"/>
          <w:szCs w:val="22"/>
          <w:shd w:val="clear" w:color="auto" w:fill="FFFFFF"/>
        </w:rPr>
      </w:pPr>
      <w:r w:rsidRPr="00C3592E">
        <w:rPr>
          <w:color w:val="1D1D1B"/>
          <w:sz w:val="22"/>
          <w:szCs w:val="22"/>
          <w:shd w:val="clear" w:color="auto" w:fill="FFFFFF"/>
        </w:rPr>
        <w:t>За посиланням, де знаходиться</w:t>
      </w:r>
      <w:r w:rsidRPr="00C3592E">
        <w:rPr>
          <w:color w:val="293237"/>
          <w:sz w:val="22"/>
          <w:szCs w:val="22"/>
          <w:shd w:val="clear" w:color="auto" w:fill="FFFFFF"/>
        </w:rPr>
        <w:t xml:space="preserve"> </w:t>
      </w:r>
      <w:r w:rsidRPr="00C3592E">
        <w:rPr>
          <w:rStyle w:val="a7"/>
          <w:color w:val="293237"/>
          <w:sz w:val="22"/>
          <w:szCs w:val="22"/>
          <w:shd w:val="clear" w:color="auto" w:fill="FFFFFF"/>
        </w:rPr>
        <w:t>Єдиний державний реє</w:t>
      </w:r>
      <w:proofErr w:type="gramStart"/>
      <w:r w:rsidRPr="00C3592E">
        <w:rPr>
          <w:rStyle w:val="a7"/>
          <w:color w:val="293237"/>
          <w:sz w:val="22"/>
          <w:szCs w:val="22"/>
          <w:shd w:val="clear" w:color="auto" w:fill="FFFFFF"/>
        </w:rPr>
        <w:t>стр</w:t>
      </w:r>
      <w:proofErr w:type="gramEnd"/>
      <w:r w:rsidRPr="00C3592E">
        <w:rPr>
          <w:rStyle w:val="a7"/>
          <w:color w:val="293237"/>
          <w:sz w:val="22"/>
          <w:szCs w:val="22"/>
          <w:shd w:val="clear" w:color="auto" w:fill="FFFFFF"/>
        </w:rPr>
        <w:t xml:space="preserve"> юридичних осіб, фізичних осіб-підприємців та громадських формувань</w:t>
      </w:r>
      <w:r w:rsidRPr="00C3592E">
        <w:rPr>
          <w:i/>
          <w:iCs/>
          <w:color w:val="293237"/>
          <w:sz w:val="22"/>
          <w:szCs w:val="22"/>
          <w:shd w:val="clear" w:color="auto" w:fill="FFFFFF"/>
        </w:rPr>
        <w:t>,</w:t>
      </w:r>
      <w:r w:rsidRPr="00C3592E">
        <w:rPr>
          <w:color w:val="293237"/>
          <w:sz w:val="22"/>
          <w:szCs w:val="22"/>
          <w:shd w:val="clear" w:color="auto" w:fill="FFFFFF"/>
        </w:rPr>
        <w:t xml:space="preserve"> станом на момент затвердження і оприлюднення цієї тендерної документації 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w:t>
      </w:r>
      <w:proofErr w:type="gramStart"/>
      <w:r w:rsidRPr="00C3592E">
        <w:rPr>
          <w:color w:val="293237"/>
          <w:sz w:val="22"/>
          <w:szCs w:val="22"/>
          <w:shd w:val="clear" w:color="auto" w:fill="FFFFFF"/>
        </w:rPr>
        <w:t>перев</w:t>
      </w:r>
      <w:proofErr w:type="gramEnd"/>
      <w:r w:rsidRPr="00C3592E">
        <w:rPr>
          <w:color w:val="293237"/>
          <w:sz w:val="22"/>
          <w:szCs w:val="22"/>
          <w:shd w:val="clear" w:color="auto" w:fill="FFFFFF"/>
        </w:rPr>
        <w:t>ірити інформацію по учасниках із зазначеного Реєстру:</w:t>
      </w:r>
    </w:p>
    <w:p w:rsidR="00FD30E8" w:rsidRPr="00C3592E" w:rsidRDefault="00316160" w:rsidP="00FD30E8">
      <w:pPr>
        <w:pStyle w:val="rvps2"/>
        <w:shd w:val="clear" w:color="auto" w:fill="FFFFFF"/>
        <w:spacing w:before="0" w:beforeAutospacing="0" w:after="0" w:afterAutospacing="0"/>
        <w:ind w:firstLine="709"/>
        <w:jc w:val="both"/>
        <w:rPr>
          <w:color w:val="1D1D1B"/>
          <w:sz w:val="22"/>
          <w:szCs w:val="22"/>
          <w:shd w:val="clear" w:color="auto" w:fill="FFFFFF"/>
        </w:rPr>
      </w:pPr>
      <w:hyperlink r:id="rId15" w:history="1">
        <w:r w:rsidR="00FD30E8" w:rsidRPr="00C3592E">
          <w:rPr>
            <w:rStyle w:val="a3"/>
            <w:sz w:val="22"/>
            <w:szCs w:val="22"/>
            <w:shd w:val="clear" w:color="auto" w:fill="FFFFFF"/>
          </w:rPr>
          <w:t>https://usr.minjust.gov.ua/content/free-search</w:t>
        </w:r>
      </w:hyperlink>
      <w:r w:rsidR="00FD30E8" w:rsidRPr="00C3592E">
        <w:rPr>
          <w:color w:val="1D1D1B"/>
          <w:sz w:val="22"/>
          <w:szCs w:val="22"/>
          <w:shd w:val="clear" w:color="auto" w:fill="FFFFFF"/>
        </w:rPr>
        <w:t xml:space="preserve"> </w:t>
      </w:r>
    </w:p>
    <w:p w:rsidR="00FD30E8" w:rsidRPr="00C3592E" w:rsidRDefault="00FD30E8" w:rsidP="00FD30E8">
      <w:pPr>
        <w:pStyle w:val="rvps2"/>
        <w:shd w:val="clear" w:color="auto" w:fill="FFFFFF"/>
        <w:spacing w:before="0" w:beforeAutospacing="0" w:after="0" w:afterAutospacing="0"/>
        <w:ind w:firstLine="709"/>
        <w:jc w:val="both"/>
        <w:rPr>
          <w:sz w:val="22"/>
          <w:szCs w:val="22"/>
        </w:rPr>
      </w:pPr>
      <w:r w:rsidRPr="00C3592E">
        <w:rPr>
          <w:color w:val="293237"/>
          <w:sz w:val="22"/>
          <w:szCs w:val="22"/>
          <w:shd w:val="clear" w:color="auto" w:fill="FFFFFF"/>
        </w:rPr>
        <w:t xml:space="preserve">Станом на момент затвердження і оприлюднення цієї тендерної документації </w:t>
      </w:r>
      <w:r w:rsidRPr="00C3592E">
        <w:rPr>
          <w:sz w:val="22"/>
          <w:szCs w:val="22"/>
        </w:rPr>
        <w:t xml:space="preserve"> не функціонує онлайн-сервіс з надання інформації з </w:t>
      </w:r>
      <w:r w:rsidRPr="00C3592E">
        <w:rPr>
          <w:i/>
          <w:iCs/>
          <w:sz w:val="22"/>
          <w:szCs w:val="22"/>
        </w:rPr>
        <w:t xml:space="preserve">Єдиного реєстру </w:t>
      </w:r>
      <w:proofErr w:type="gramStart"/>
      <w:r w:rsidRPr="00C3592E">
        <w:rPr>
          <w:i/>
          <w:iCs/>
          <w:sz w:val="22"/>
          <w:szCs w:val="22"/>
        </w:rPr>
        <w:t>п</w:t>
      </w:r>
      <w:proofErr w:type="gramEnd"/>
      <w:r w:rsidRPr="00C3592E">
        <w:rPr>
          <w:i/>
          <w:iCs/>
          <w:sz w:val="22"/>
          <w:szCs w:val="22"/>
        </w:rPr>
        <w:t>ідприємств, щодо яких порушено провадження у справі про банкрутство</w:t>
      </w:r>
      <w:r w:rsidRPr="00C3592E">
        <w:rPr>
          <w:sz w:val="22"/>
          <w:szCs w:val="22"/>
        </w:rPr>
        <w:t>, адміністратором якого є Мін’юст.</w:t>
      </w:r>
    </w:p>
    <w:p w:rsidR="00FD30E8" w:rsidRPr="00C3592E" w:rsidRDefault="00FD30E8" w:rsidP="00FD30E8">
      <w:pPr>
        <w:pStyle w:val="rvps2"/>
        <w:shd w:val="clear" w:color="auto" w:fill="FFFFFF"/>
        <w:spacing w:before="0" w:beforeAutospacing="0" w:after="0" w:afterAutospacing="0"/>
        <w:ind w:firstLine="709"/>
        <w:jc w:val="both"/>
        <w:rPr>
          <w:color w:val="293237"/>
          <w:sz w:val="22"/>
          <w:szCs w:val="22"/>
          <w:shd w:val="clear" w:color="auto" w:fill="FFFFFF"/>
        </w:rPr>
      </w:pPr>
      <w:r w:rsidRPr="00C3592E">
        <w:rPr>
          <w:color w:val="293237"/>
          <w:sz w:val="22"/>
          <w:szCs w:val="22"/>
          <w:shd w:val="clear" w:color="auto" w:fill="FFFFFF"/>
        </w:rPr>
        <w:t xml:space="preserve">Станом на момент затвердження і оприлюднення цієї тендерної документації  </w:t>
      </w:r>
      <w:r w:rsidRPr="00C3592E">
        <w:rPr>
          <w:color w:val="1D1D1B"/>
          <w:sz w:val="22"/>
          <w:szCs w:val="22"/>
          <w:shd w:val="clear" w:color="auto" w:fill="FFFFFF"/>
        </w:rPr>
        <w:t>за посиланням, де знаходиться</w:t>
      </w:r>
      <w:r w:rsidRPr="00C3592E">
        <w:rPr>
          <w:color w:val="293237"/>
          <w:sz w:val="22"/>
          <w:szCs w:val="22"/>
          <w:shd w:val="clear" w:color="auto" w:fill="FFFFFF"/>
        </w:rPr>
        <w:t xml:space="preserve"> </w:t>
      </w:r>
      <w:r w:rsidRPr="00C3592E">
        <w:rPr>
          <w:rStyle w:val="a7"/>
          <w:color w:val="293237"/>
          <w:sz w:val="22"/>
          <w:szCs w:val="22"/>
          <w:shd w:val="clear" w:color="auto" w:fill="FFFFFF"/>
        </w:rPr>
        <w:t xml:space="preserve">Єдиний державний </w:t>
      </w:r>
      <w:r w:rsidRPr="00C3592E">
        <w:rPr>
          <w:rStyle w:val="a7"/>
          <w:sz w:val="22"/>
          <w:szCs w:val="22"/>
          <w:shd w:val="clear" w:color="auto" w:fill="FFFFFF"/>
        </w:rPr>
        <w:t>реє</w:t>
      </w:r>
      <w:proofErr w:type="gramStart"/>
      <w:r w:rsidRPr="00C3592E">
        <w:rPr>
          <w:rStyle w:val="a7"/>
          <w:sz w:val="22"/>
          <w:szCs w:val="22"/>
          <w:shd w:val="clear" w:color="auto" w:fill="FFFFFF"/>
        </w:rPr>
        <w:t>стр</w:t>
      </w:r>
      <w:proofErr w:type="gramEnd"/>
      <w:r w:rsidRPr="00C3592E">
        <w:rPr>
          <w:sz w:val="22"/>
          <w:szCs w:val="22"/>
        </w:rPr>
        <w:t xml:space="preserve"> </w:t>
      </w:r>
      <w:hyperlink r:id="rId16" w:history="1">
        <w:r w:rsidRPr="00C3592E">
          <w:rPr>
            <w:rStyle w:val="description"/>
            <w:i/>
            <w:iCs/>
            <w:sz w:val="22"/>
            <w:szCs w:val="22"/>
            <w:shd w:val="clear" w:color="auto" w:fill="FFFFFF"/>
          </w:rPr>
          <w:t>осіб, які вчинили корупційні або пов’язані з корупцією правопорушення</w:t>
        </w:r>
      </w:hyperlink>
      <w:r w:rsidRPr="00C3592E">
        <w:rPr>
          <w:i/>
          <w:iCs/>
          <w:sz w:val="22"/>
          <w:szCs w:val="22"/>
        </w:rPr>
        <w:t>,</w:t>
      </w:r>
      <w:r w:rsidRPr="00C3592E">
        <w:rPr>
          <w:sz w:val="22"/>
          <w:szCs w:val="22"/>
        </w:rPr>
        <w:t xml:space="preserve"> адміністратором якого є Національне агентство з питань запобігання корупції, відсутня можливість отримати публічну інформацію з </w:t>
      </w:r>
      <w:r w:rsidRPr="00C3592E">
        <w:rPr>
          <w:color w:val="293237"/>
          <w:sz w:val="22"/>
          <w:szCs w:val="22"/>
          <w:shd w:val="clear" w:color="auto" w:fill="FFFFFF"/>
        </w:rPr>
        <w:t>зазначеного Реєстру у формі оприлюднених відкритих даних, доступ до яких є вільним.</w:t>
      </w:r>
    </w:p>
    <w:p w:rsidR="00FD30E8" w:rsidRPr="00C3592E" w:rsidRDefault="00FD30E8" w:rsidP="00FD30E8">
      <w:pPr>
        <w:ind w:firstLine="709"/>
        <w:jc w:val="both"/>
        <w:rPr>
          <w:rFonts w:ascii="Times New Roman" w:hAnsi="Times New Roman"/>
        </w:rPr>
      </w:pPr>
      <w:r w:rsidRPr="00C3592E">
        <w:rPr>
          <w:rFonts w:ascii="Times New Roman" w:hAnsi="Times New Roman"/>
        </w:rPr>
        <w:t xml:space="preserve">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w:t>
      </w:r>
      <w:proofErr w:type="gramStart"/>
      <w:r w:rsidRPr="00C3592E">
        <w:rPr>
          <w:rFonts w:ascii="Times New Roman" w:hAnsi="Times New Roman"/>
        </w:rPr>
        <w:t>в</w:t>
      </w:r>
      <w:proofErr w:type="gramEnd"/>
      <w:r w:rsidRPr="00C3592E">
        <w:rPr>
          <w:rFonts w:ascii="Times New Roman" w:hAnsi="Times New Roman"/>
        </w:rPr>
        <w:t xml:space="preserve"> умовах воєнного стану.</w:t>
      </w:r>
    </w:p>
    <w:p w:rsidR="00FD30E8" w:rsidRPr="00C3592E" w:rsidRDefault="00316160" w:rsidP="00FD30E8">
      <w:pPr>
        <w:pStyle w:val="rvps2"/>
        <w:shd w:val="clear" w:color="auto" w:fill="FFFFFF"/>
        <w:spacing w:before="0" w:beforeAutospacing="0" w:after="0" w:afterAutospacing="0"/>
        <w:ind w:firstLine="709"/>
        <w:jc w:val="both"/>
        <w:rPr>
          <w:color w:val="293237"/>
          <w:sz w:val="22"/>
          <w:szCs w:val="22"/>
          <w:shd w:val="clear" w:color="auto" w:fill="FFFFFF"/>
        </w:rPr>
      </w:pPr>
      <w:hyperlink r:id="rId17" w:history="1">
        <w:r w:rsidR="00FD30E8" w:rsidRPr="00C3592E">
          <w:rPr>
            <w:rStyle w:val="a3"/>
            <w:sz w:val="22"/>
            <w:szCs w:val="22"/>
          </w:rPr>
          <w:t>Доступ до публічної частини Реєстру декларацій, Реєстру звіті</w:t>
        </w:r>
        <w:proofErr w:type="gramStart"/>
        <w:r w:rsidR="00FD30E8" w:rsidRPr="00C3592E">
          <w:rPr>
            <w:rStyle w:val="a3"/>
            <w:sz w:val="22"/>
            <w:szCs w:val="22"/>
          </w:rPr>
          <w:t>в</w:t>
        </w:r>
        <w:proofErr w:type="gramEnd"/>
        <w:r w:rsidR="00FD30E8" w:rsidRPr="00C3592E">
          <w:rPr>
            <w:rStyle w:val="a3"/>
            <w:sz w:val="22"/>
            <w:szCs w:val="22"/>
          </w:rPr>
          <w:t xml:space="preserve"> </w:t>
        </w:r>
        <w:proofErr w:type="gramStart"/>
        <w:r w:rsidR="00FD30E8" w:rsidRPr="00C3592E">
          <w:rPr>
            <w:rStyle w:val="a3"/>
            <w:sz w:val="22"/>
            <w:szCs w:val="22"/>
          </w:rPr>
          <w:t>парт</w:t>
        </w:r>
        <w:proofErr w:type="gramEnd"/>
        <w:r w:rsidR="00FD30E8" w:rsidRPr="00C3592E">
          <w:rPr>
            <w:rStyle w:val="a3"/>
            <w:sz w:val="22"/>
            <w:szCs w:val="22"/>
          </w:rPr>
          <w:t>ій POLITDATA та Реєстру корупціонерів обмежено | Національне агентство з питань запобігання корупції (nazk.gov.ua)</w:t>
        </w:r>
      </w:hyperlink>
      <w:r w:rsidR="00FD30E8" w:rsidRPr="00C3592E">
        <w:rPr>
          <w:sz w:val="22"/>
          <w:szCs w:val="22"/>
        </w:rPr>
        <w:t xml:space="preserve"> </w:t>
      </w:r>
    </w:p>
    <w:p w:rsidR="00FD30E8" w:rsidRPr="00C3592E" w:rsidRDefault="00FD30E8" w:rsidP="00FD30E8">
      <w:pPr>
        <w:pStyle w:val="rvps2"/>
        <w:shd w:val="clear" w:color="auto" w:fill="FFFFFF"/>
        <w:spacing w:before="0" w:beforeAutospacing="0" w:after="0" w:afterAutospacing="0"/>
        <w:ind w:firstLine="709"/>
        <w:jc w:val="both"/>
        <w:rPr>
          <w:sz w:val="22"/>
          <w:szCs w:val="22"/>
        </w:rPr>
      </w:pPr>
      <w:r w:rsidRPr="00C3592E">
        <w:rPr>
          <w:color w:val="293237"/>
          <w:sz w:val="22"/>
          <w:szCs w:val="22"/>
          <w:shd w:val="clear" w:color="auto" w:fill="FFFFFF"/>
        </w:rPr>
        <w:t xml:space="preserve">Як наслідок, станом на момент затвердження і оприлюднення цієї тендерної документації в замовника відсутня можливість самостійно </w:t>
      </w:r>
      <w:proofErr w:type="gramStart"/>
      <w:r w:rsidRPr="00C3592E">
        <w:rPr>
          <w:color w:val="293237"/>
          <w:sz w:val="22"/>
          <w:szCs w:val="22"/>
          <w:shd w:val="clear" w:color="auto" w:fill="FFFFFF"/>
        </w:rPr>
        <w:t>перев</w:t>
      </w:r>
      <w:proofErr w:type="gramEnd"/>
      <w:r w:rsidRPr="00C3592E">
        <w:rPr>
          <w:color w:val="293237"/>
          <w:sz w:val="22"/>
          <w:szCs w:val="22"/>
          <w:shd w:val="clear" w:color="auto" w:fill="FFFFFF"/>
        </w:rPr>
        <w:t>ірити інформацію по учасниках із зазначеного Реєстру:</w:t>
      </w:r>
    </w:p>
    <w:p w:rsidR="00FD30E8" w:rsidRPr="00C3592E" w:rsidRDefault="00316160" w:rsidP="00FD30E8">
      <w:pPr>
        <w:pStyle w:val="rvps2"/>
        <w:shd w:val="clear" w:color="auto" w:fill="FFFFFF"/>
        <w:spacing w:before="0" w:beforeAutospacing="0" w:after="0" w:afterAutospacing="0"/>
        <w:ind w:firstLine="709"/>
        <w:jc w:val="both"/>
        <w:rPr>
          <w:sz w:val="22"/>
          <w:szCs w:val="22"/>
        </w:rPr>
      </w:pPr>
      <w:hyperlink r:id="rId18" w:history="1">
        <w:r w:rsidR="00FD30E8" w:rsidRPr="00C3592E">
          <w:rPr>
            <w:rStyle w:val="a3"/>
            <w:sz w:val="22"/>
            <w:szCs w:val="22"/>
          </w:rPr>
          <w:t>https://corruptinfo.nazk.gov.ua/</w:t>
        </w:r>
      </w:hyperlink>
      <w:r w:rsidR="00FD30E8" w:rsidRPr="00C3592E">
        <w:rPr>
          <w:sz w:val="22"/>
          <w:szCs w:val="22"/>
        </w:rPr>
        <w:t xml:space="preserve"> </w:t>
      </w:r>
    </w:p>
    <w:p w:rsidR="00FD30E8" w:rsidRPr="00C3592E" w:rsidRDefault="00FD30E8" w:rsidP="00FD30E8">
      <w:pPr>
        <w:pStyle w:val="rvps2"/>
        <w:shd w:val="clear" w:color="auto" w:fill="FFFFFF"/>
        <w:spacing w:before="0" w:beforeAutospacing="0" w:after="0" w:afterAutospacing="0"/>
        <w:ind w:firstLine="709"/>
        <w:jc w:val="both"/>
        <w:rPr>
          <w:sz w:val="22"/>
          <w:szCs w:val="22"/>
        </w:rPr>
      </w:pPr>
      <w:r w:rsidRPr="00C3592E">
        <w:rPr>
          <w:sz w:val="22"/>
          <w:szCs w:val="22"/>
        </w:rPr>
        <w:t xml:space="preserve">Як передбачено, ч. 3 ст. 22 Закону № 922, тендерна документація </w:t>
      </w:r>
      <w:proofErr w:type="gramStart"/>
      <w:r w:rsidRPr="00C3592E">
        <w:rPr>
          <w:sz w:val="22"/>
          <w:szCs w:val="22"/>
        </w:rPr>
        <w:t>може м</w:t>
      </w:r>
      <w:proofErr w:type="gramEnd"/>
      <w:r w:rsidRPr="00C3592E">
        <w:rPr>
          <w:sz w:val="22"/>
          <w:szCs w:val="22"/>
        </w:rPr>
        <w:t>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FD30E8" w:rsidRPr="00C3592E" w:rsidRDefault="00FD30E8" w:rsidP="00FD30E8">
      <w:pPr>
        <w:pBdr>
          <w:top w:val="nil"/>
          <w:left w:val="nil"/>
          <w:bottom w:val="nil"/>
          <w:right w:val="nil"/>
          <w:between w:val="nil"/>
        </w:pBdr>
        <w:ind w:firstLine="709"/>
        <w:jc w:val="both"/>
        <w:rPr>
          <w:rFonts w:ascii="Times New Roman" w:hAnsi="Times New Roman"/>
        </w:rPr>
      </w:pPr>
      <w:r w:rsidRPr="00C3592E">
        <w:rPr>
          <w:rFonts w:ascii="Times New Roman" w:hAnsi="Times New Roman"/>
        </w:rPr>
        <w:lastRenderedPageBreak/>
        <w:t xml:space="preserve">Ураховуючи зазначене, замовник з метою виконання вимог Закону </w:t>
      </w:r>
      <w:r>
        <w:rPr>
          <w:rFonts w:ascii="Times New Roman" w:hAnsi="Times New Roman"/>
        </w:rPr>
        <w:t>та Особливостей</w:t>
      </w:r>
      <w:r w:rsidRPr="00C3592E">
        <w:rPr>
          <w:rFonts w:ascii="Times New Roman" w:hAnsi="Times New Roman"/>
        </w:rPr>
        <w:t xml:space="preserve">, в тому числі й дотримання принципів публічних закупівель, передбачає в тендерній документації, інформацію (вимоги до учасника) про надання ним </w:t>
      </w:r>
      <w:proofErr w:type="gramStart"/>
      <w:r w:rsidRPr="00C3592E">
        <w:rPr>
          <w:rFonts w:ascii="Times New Roman" w:hAnsi="Times New Roman"/>
        </w:rPr>
        <w:t>п</w:t>
      </w:r>
      <w:proofErr w:type="gramEnd"/>
      <w:r w:rsidRPr="00C3592E">
        <w:rPr>
          <w:rFonts w:ascii="Times New Roman" w:hAnsi="Times New Roman"/>
        </w:rPr>
        <w:t>ідтвердження відсутності підстав для відмови йому в участі в процедурі закупівлі за пунктами 2, 3, 8, 9 ч. 1 ст. 17 Закону № 922.</w:t>
      </w:r>
    </w:p>
    <w:p w:rsidR="00FD30E8" w:rsidRDefault="00FD30E8" w:rsidP="00FD30E8">
      <w:pPr>
        <w:spacing w:after="0" w:line="240" w:lineRule="auto"/>
        <w:rPr>
          <w:rFonts w:ascii="Times New Roman" w:hAnsi="Times New Roman"/>
        </w:rPr>
      </w:pPr>
      <w:r w:rsidRPr="00C3592E">
        <w:rPr>
          <w:rFonts w:ascii="Times New Roman" w:hAnsi="Times New Roman"/>
        </w:rPr>
        <w:t xml:space="preserve">Для пересвідчення відсутності/наявності </w:t>
      </w:r>
      <w:proofErr w:type="gramStart"/>
      <w:r w:rsidRPr="00C3592E">
        <w:rPr>
          <w:rFonts w:ascii="Times New Roman" w:hAnsi="Times New Roman"/>
        </w:rPr>
        <w:t>техн</w:t>
      </w:r>
      <w:proofErr w:type="gramEnd"/>
      <w:r w:rsidRPr="00C3592E">
        <w:rPr>
          <w:rFonts w:ascii="Times New Roman" w:hAnsi="Times New Roman"/>
        </w:rPr>
        <w:t xml:space="preserve">ічної можливості перевірити учасника у відповідних єдиних державних реєстрах/ресурсах учасник станом на момент подання своєї тендерної пропозиції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w:t>
      </w:r>
      <w:proofErr w:type="gramStart"/>
      <w:r w:rsidRPr="00C3592E">
        <w:rPr>
          <w:rFonts w:ascii="Times New Roman" w:hAnsi="Times New Roman"/>
        </w:rPr>
        <w:t>для</w:t>
      </w:r>
      <w:proofErr w:type="gramEnd"/>
      <w:r w:rsidRPr="00C3592E">
        <w:rPr>
          <w:rFonts w:ascii="Times New Roman" w:hAnsi="Times New Roman"/>
        </w:rPr>
        <w:t xml:space="preserve"> відмови йому в участі в закупівлі.</w:t>
      </w:r>
    </w:p>
    <w:p w:rsidR="00FD30E8" w:rsidRDefault="00FD30E8" w:rsidP="00FD30E8">
      <w:pPr>
        <w:spacing w:after="0" w:line="240" w:lineRule="auto"/>
        <w:rPr>
          <w:rFonts w:ascii="Times New Roman" w:hAnsi="Times New Roman"/>
          <w:b/>
          <w:bCs/>
          <w:sz w:val="24"/>
          <w:szCs w:val="24"/>
        </w:rPr>
      </w:pPr>
    </w:p>
    <w:p w:rsidR="00FD30E8" w:rsidRPr="00C3592E" w:rsidRDefault="00FD30E8" w:rsidP="00FD30E8">
      <w:pPr>
        <w:pStyle w:val="28"/>
        <w:widowControl/>
        <w:jc w:val="center"/>
        <w:rPr>
          <w:rFonts w:ascii="Times New Roman" w:eastAsia="Times New Roman" w:hAnsi="Times New Roman" w:cs="Times New Roman"/>
          <w:b/>
          <w:sz w:val="22"/>
          <w:szCs w:val="22"/>
        </w:rPr>
      </w:pPr>
      <w:r w:rsidRPr="00C3592E">
        <w:rPr>
          <w:rFonts w:ascii="Times New Roman" w:eastAsia="Times New Roman" w:hAnsi="Times New Roman" w:cs="Times New Roman"/>
          <w:b/>
          <w:sz w:val="22"/>
          <w:szCs w:val="22"/>
        </w:rPr>
        <w:t xml:space="preserve">Перелік документів та інформації  </w:t>
      </w:r>
    </w:p>
    <w:p w:rsidR="00FD30E8" w:rsidRPr="00C3592E" w:rsidRDefault="00FD30E8" w:rsidP="00FD30E8">
      <w:pPr>
        <w:pStyle w:val="28"/>
        <w:widowControl/>
        <w:jc w:val="center"/>
        <w:rPr>
          <w:rFonts w:ascii="Times New Roman" w:eastAsia="Times New Roman" w:hAnsi="Times New Roman" w:cs="Times New Roman"/>
          <w:b/>
          <w:sz w:val="22"/>
          <w:szCs w:val="22"/>
        </w:rPr>
      </w:pPr>
      <w:r w:rsidRPr="00C3592E">
        <w:rPr>
          <w:rFonts w:ascii="Times New Roman" w:eastAsia="Times New Roman" w:hAnsi="Times New Roman" w:cs="Times New Roman"/>
          <w:b/>
          <w:sz w:val="22"/>
          <w:szCs w:val="22"/>
        </w:rPr>
        <w:t xml:space="preserve">для підтвердження відповідності </w:t>
      </w:r>
      <w:r w:rsidRPr="00FD30E8">
        <w:rPr>
          <w:rFonts w:ascii="Times New Roman" w:eastAsia="Times New Roman" w:hAnsi="Times New Roman" w:cs="Times New Roman"/>
          <w:b/>
          <w:color w:val="000000"/>
          <w:sz w:val="22"/>
          <w:szCs w:val="22"/>
          <w:u w:val="single"/>
        </w:rPr>
        <w:t>переможця</w:t>
      </w:r>
      <w:r w:rsidRPr="00C3592E">
        <w:rPr>
          <w:rFonts w:ascii="Times New Roman" w:eastAsia="Times New Roman" w:hAnsi="Times New Roman" w:cs="Times New Roman"/>
          <w:b/>
          <w:sz w:val="22"/>
          <w:szCs w:val="22"/>
          <w:u w:val="single"/>
        </w:rPr>
        <w:t xml:space="preserve"> </w:t>
      </w:r>
      <w:r w:rsidRPr="00C3592E">
        <w:rPr>
          <w:rFonts w:ascii="Times New Roman" w:eastAsia="Times New Roman" w:hAnsi="Times New Roman" w:cs="Times New Roman"/>
          <w:b/>
          <w:sz w:val="22"/>
          <w:szCs w:val="22"/>
        </w:rPr>
        <w:t xml:space="preserve">вимогам, визначеним у ст. 17 Закону </w:t>
      </w:r>
      <w:r>
        <w:rPr>
          <w:rFonts w:ascii="Times New Roman" w:eastAsia="Times New Roman" w:hAnsi="Times New Roman" w:cs="Times New Roman"/>
          <w:b/>
          <w:sz w:val="22"/>
          <w:szCs w:val="22"/>
        </w:rPr>
        <w:t>(з врахуванням умов п. 44 Особливостей)</w:t>
      </w:r>
    </w:p>
    <w:p w:rsidR="00FD30E8" w:rsidRPr="00C3592E" w:rsidRDefault="00FD30E8" w:rsidP="00FD30E8">
      <w:pPr>
        <w:pStyle w:val="28"/>
        <w:widowControl/>
        <w:jc w:val="center"/>
        <w:rPr>
          <w:rFonts w:ascii="Times New Roman" w:eastAsia="Times New Roman" w:hAnsi="Times New Roman" w:cs="Times New Roman"/>
          <w:b/>
          <w:sz w:val="22"/>
          <w:szCs w:val="22"/>
        </w:rPr>
      </w:pPr>
    </w:p>
    <w:p w:rsidR="00FD30E8" w:rsidRPr="00FD30E8" w:rsidRDefault="00FD30E8" w:rsidP="00FD30E8">
      <w:pPr>
        <w:keepNext/>
        <w:ind w:firstLine="567"/>
        <w:jc w:val="both"/>
        <w:rPr>
          <w:rFonts w:ascii="Times New Roman" w:hAnsi="Times New Roman"/>
          <w:b/>
          <w:lang w:val="uk-UA"/>
        </w:rPr>
      </w:pPr>
      <w:r w:rsidRPr="00FD30E8">
        <w:rPr>
          <w:rFonts w:ascii="Times New Roman" w:eastAsia="Times New Roman" w:hAnsi="Times New Roman"/>
          <w:b/>
          <w:sz w:val="24"/>
          <w:szCs w:val="24"/>
          <w:lang w:val="uk-UA" w:eastAsia="uk-UA"/>
        </w:rPr>
        <w:t>Переможець</w:t>
      </w:r>
      <w:r w:rsidRPr="00FD30E8">
        <w:rPr>
          <w:rFonts w:ascii="Times New Roman" w:eastAsia="Times New Roman" w:hAnsi="Times New Roman"/>
          <w:sz w:val="24"/>
          <w:szCs w:val="24"/>
          <w:lang w:val="uk-UA" w:eastAsia="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FD30E8">
        <w:rPr>
          <w:rFonts w:ascii="Times New Roman" w:eastAsia="Times New Roman" w:hAnsi="Times New Roman"/>
          <w:b/>
          <w:sz w:val="24"/>
          <w:szCs w:val="24"/>
          <w:lang w:val="uk-UA" w:eastAsia="uk-UA"/>
        </w:rPr>
        <w:t>відсутність підстав, визначених пунктами 3, 5, 6 і 12 частини першої та частиною другою статті 17 Закону</w:t>
      </w:r>
      <w:r w:rsidRPr="00FD30E8">
        <w:rPr>
          <w:rFonts w:ascii="Times New Roman" w:eastAsia="Times New Roman" w:hAnsi="Times New Roman"/>
          <w:sz w:val="24"/>
          <w:szCs w:val="24"/>
          <w:lang w:val="uk-UA" w:eastAsia="uk-UA"/>
        </w:rPr>
        <w:t>. Замовник не вимагає документального підтвердження публічної інформації, що оприлюднена у формі відкритих даних згідно із</w:t>
      </w:r>
      <w:r w:rsidRPr="00140464">
        <w:rPr>
          <w:rFonts w:ascii="Times New Roman" w:eastAsia="Times New Roman" w:hAnsi="Times New Roman"/>
          <w:sz w:val="24"/>
          <w:szCs w:val="24"/>
          <w:lang w:eastAsia="uk-UA"/>
        </w:rPr>
        <w:t> </w:t>
      </w:r>
      <w:r w:rsidRPr="00FD30E8">
        <w:rPr>
          <w:rFonts w:ascii="Times New Roman" w:eastAsia="Times New Roman" w:hAnsi="Times New Roman"/>
          <w:sz w:val="24"/>
          <w:szCs w:val="24"/>
          <w:lang w:val="uk-UA" w:eastAsia="uk-UA"/>
        </w:rPr>
        <w:t>Законом України</w:t>
      </w:r>
      <w:r w:rsidRPr="00140464">
        <w:rPr>
          <w:rFonts w:ascii="Times New Roman" w:eastAsia="Times New Roman" w:hAnsi="Times New Roman"/>
          <w:sz w:val="24"/>
          <w:szCs w:val="24"/>
          <w:lang w:eastAsia="uk-UA"/>
        </w:rPr>
        <w:t> </w:t>
      </w:r>
      <w:r w:rsidRPr="00FD30E8">
        <w:rPr>
          <w:rFonts w:ascii="Times New Roman" w:eastAsia="Times New Roman" w:hAnsi="Times New Roman"/>
          <w:sz w:val="24"/>
          <w:szCs w:val="24"/>
          <w:lang w:val="uk-UA" w:eastAsia="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D30E8" w:rsidRPr="00FD30E8" w:rsidRDefault="00FD30E8" w:rsidP="00FD30E8">
      <w:pPr>
        <w:keepNext/>
        <w:ind w:firstLine="567"/>
        <w:jc w:val="both"/>
        <w:rPr>
          <w:rFonts w:ascii="Times New Roman" w:hAnsi="Times New Roman"/>
          <w:b/>
          <w:lang w:val="uk-UA"/>
        </w:rPr>
      </w:pPr>
    </w:p>
    <w:p w:rsidR="00FD30E8" w:rsidRPr="00C3592E" w:rsidRDefault="00FD30E8" w:rsidP="00FD30E8">
      <w:pPr>
        <w:keepNext/>
        <w:ind w:firstLine="567"/>
        <w:jc w:val="both"/>
        <w:rPr>
          <w:rFonts w:ascii="Times New Roman" w:hAnsi="Times New Roman"/>
          <w:b/>
          <w:shd w:val="clear" w:color="auto" w:fill="FFFFFF"/>
        </w:rPr>
      </w:pPr>
      <w:r w:rsidRPr="00C3592E">
        <w:rPr>
          <w:rFonts w:ascii="Times New Roman" w:hAnsi="Times New Roman"/>
          <w:b/>
          <w:bCs/>
          <w:shd w:val="clear" w:color="auto" w:fill="FFFFFF"/>
        </w:rPr>
        <w:t xml:space="preserve">Відсутність </w:t>
      </w:r>
      <w:proofErr w:type="gramStart"/>
      <w:r w:rsidRPr="00C3592E">
        <w:rPr>
          <w:rFonts w:ascii="Times New Roman" w:hAnsi="Times New Roman"/>
          <w:b/>
          <w:bCs/>
          <w:shd w:val="clear" w:color="auto" w:fill="FFFFFF"/>
        </w:rPr>
        <w:t>п</w:t>
      </w:r>
      <w:proofErr w:type="gramEnd"/>
      <w:r w:rsidRPr="00C3592E">
        <w:rPr>
          <w:rFonts w:ascii="Times New Roman" w:hAnsi="Times New Roman"/>
          <w:b/>
          <w:bCs/>
          <w:shd w:val="clear" w:color="auto" w:fill="FFFFFF"/>
        </w:rPr>
        <w:t>ідстав</w:t>
      </w:r>
      <w:r w:rsidRPr="00C3592E">
        <w:rPr>
          <w:rFonts w:ascii="Times New Roman" w:hAnsi="Times New Roman"/>
          <w:shd w:val="clear" w:color="auto" w:fill="FFFFFF"/>
        </w:rPr>
        <w:t xml:space="preserve">, передбачених пунктами </w:t>
      </w:r>
      <w:r w:rsidRPr="00157395">
        <w:rPr>
          <w:rFonts w:ascii="Times New Roman" w:hAnsi="Times New Roman"/>
          <w:b/>
          <w:shd w:val="clear" w:color="auto" w:fill="FFFFFF"/>
        </w:rPr>
        <w:t>3,</w:t>
      </w:r>
      <w:r>
        <w:rPr>
          <w:rFonts w:ascii="Times New Roman" w:hAnsi="Times New Roman"/>
          <w:shd w:val="clear" w:color="auto" w:fill="FFFFFF"/>
        </w:rPr>
        <w:t xml:space="preserve"> </w:t>
      </w:r>
      <w:r w:rsidRPr="00C3592E">
        <w:rPr>
          <w:rFonts w:ascii="Times New Roman" w:hAnsi="Times New Roman"/>
          <w:b/>
          <w:shd w:val="clear" w:color="auto" w:fill="FFFFFF"/>
        </w:rPr>
        <w:t>5, 6, 12 ч. 1 та ч. 2 ст. 17 Закону підтверджується: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4394"/>
      </w:tblGrid>
      <w:tr w:rsidR="00FD30E8" w:rsidRPr="00C3592E" w:rsidTr="00F94BD7">
        <w:tc>
          <w:tcPr>
            <w:tcW w:w="1101" w:type="dxa"/>
            <w:shd w:val="clear" w:color="auto" w:fill="auto"/>
          </w:tcPr>
          <w:p w:rsidR="00FD30E8" w:rsidRPr="00F94BD7" w:rsidRDefault="00FD30E8" w:rsidP="00F94BD7">
            <w:pPr>
              <w:keepNext/>
              <w:rPr>
                <w:rFonts w:ascii="Times New Roman" w:hAnsi="Times New Roman"/>
                <w:b/>
                <w:color w:val="000000"/>
              </w:rPr>
            </w:pPr>
            <w:r w:rsidRPr="00F94BD7">
              <w:rPr>
                <w:rFonts w:ascii="Times New Roman" w:hAnsi="Times New Roman"/>
                <w:b/>
                <w:color w:val="000000"/>
              </w:rPr>
              <w:t>Пункт ст.17 Закону</w:t>
            </w:r>
          </w:p>
        </w:tc>
        <w:tc>
          <w:tcPr>
            <w:tcW w:w="4252" w:type="dxa"/>
            <w:shd w:val="clear" w:color="auto" w:fill="auto"/>
          </w:tcPr>
          <w:p w:rsidR="00FD30E8" w:rsidRPr="00F94BD7" w:rsidRDefault="00FD30E8" w:rsidP="00F94BD7">
            <w:pPr>
              <w:pStyle w:val="16"/>
              <w:widowControl/>
              <w:jc w:val="center"/>
              <w:rPr>
                <w:rFonts w:ascii="Times New Roman" w:eastAsia="Times New Roman" w:hAnsi="Times New Roman" w:cs="Times New Roman"/>
                <w:b/>
                <w:sz w:val="22"/>
                <w:szCs w:val="22"/>
              </w:rPr>
            </w:pPr>
            <w:r w:rsidRPr="00F94BD7">
              <w:rPr>
                <w:rFonts w:ascii="Times New Roman" w:eastAsia="Times New Roman" w:hAnsi="Times New Roman" w:cs="Times New Roman"/>
                <w:b/>
                <w:sz w:val="22"/>
                <w:szCs w:val="22"/>
              </w:rPr>
              <w:t>Вимоги статті 17 Закону</w:t>
            </w:r>
          </w:p>
          <w:p w:rsidR="00FD30E8" w:rsidRPr="00F94BD7" w:rsidRDefault="00FD30E8" w:rsidP="00F94BD7">
            <w:pPr>
              <w:pStyle w:val="16"/>
              <w:widowControl/>
              <w:jc w:val="center"/>
              <w:rPr>
                <w:rFonts w:ascii="Times New Roman" w:eastAsia="Times New Roman" w:hAnsi="Times New Roman" w:cs="Times New Roman"/>
                <w:bCs/>
                <w:sz w:val="22"/>
                <w:szCs w:val="22"/>
              </w:rPr>
            </w:pPr>
            <w:r w:rsidRPr="00F94BD7">
              <w:rPr>
                <w:rFonts w:ascii="Times New Roman" w:eastAsia="Times New Roman" w:hAnsi="Times New Roman" w:cs="Times New Roman"/>
                <w:bCs/>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4" w:type="dxa"/>
            <w:shd w:val="clear" w:color="auto" w:fill="auto"/>
          </w:tcPr>
          <w:p w:rsidR="00FD30E8" w:rsidRPr="00F94BD7" w:rsidRDefault="00FD30E8" w:rsidP="00F94BD7">
            <w:pPr>
              <w:pStyle w:val="16"/>
              <w:widowControl/>
              <w:rPr>
                <w:rFonts w:ascii="Times New Roman" w:eastAsia="Times New Roman" w:hAnsi="Times New Roman" w:cs="Times New Roman"/>
                <w:b/>
                <w:sz w:val="22"/>
                <w:szCs w:val="22"/>
              </w:rPr>
            </w:pPr>
            <w:r w:rsidRPr="00F94BD7">
              <w:rPr>
                <w:rFonts w:ascii="Times New Roman" w:eastAsia="Times New Roman" w:hAnsi="Times New Roman" w:cs="Times New Roman"/>
                <w:b/>
                <w:sz w:val="22"/>
                <w:szCs w:val="22"/>
              </w:rPr>
              <w:t>Переможець торгів на виконання вимоги статті 17 (підтвердження відсутності підстав) повинен надати таку інформацію:</w:t>
            </w:r>
          </w:p>
        </w:tc>
      </w:tr>
      <w:tr w:rsidR="00FD30E8" w:rsidRPr="00C3592E" w:rsidTr="00F94BD7">
        <w:trPr>
          <w:trHeight w:val="1782"/>
        </w:trPr>
        <w:tc>
          <w:tcPr>
            <w:tcW w:w="1101" w:type="dxa"/>
            <w:shd w:val="clear" w:color="auto" w:fill="auto"/>
          </w:tcPr>
          <w:p w:rsidR="00FD30E8" w:rsidRPr="00F94BD7" w:rsidRDefault="00FD30E8" w:rsidP="00F94BD7">
            <w:pPr>
              <w:pBdr>
                <w:top w:val="nil"/>
                <w:left w:val="nil"/>
                <w:bottom w:val="nil"/>
                <w:right w:val="nil"/>
                <w:between w:val="nil"/>
              </w:pBdr>
              <w:jc w:val="both"/>
              <w:rPr>
                <w:rFonts w:ascii="Times New Roman" w:hAnsi="Times New Roman"/>
                <w:b/>
                <w:color w:val="000000"/>
              </w:rPr>
            </w:pPr>
            <w:r w:rsidRPr="00F94BD7">
              <w:rPr>
                <w:rFonts w:ascii="Times New Roman" w:hAnsi="Times New Roman"/>
                <w:b/>
                <w:color w:val="000000"/>
              </w:rPr>
              <w:t>п. 3 ч. 1</w:t>
            </w:r>
          </w:p>
        </w:tc>
        <w:tc>
          <w:tcPr>
            <w:tcW w:w="4252" w:type="dxa"/>
            <w:shd w:val="clear" w:color="auto" w:fill="auto"/>
          </w:tcPr>
          <w:p w:rsidR="00FD30E8" w:rsidRPr="00F94BD7" w:rsidRDefault="00FD30E8" w:rsidP="00F94BD7">
            <w:pPr>
              <w:pStyle w:val="af2"/>
              <w:spacing w:before="0" w:after="0"/>
              <w:ind w:firstLine="270"/>
              <w:jc w:val="both"/>
              <w:rPr>
                <w:rFonts w:ascii="Times New Roman" w:hAnsi="Times New Roman"/>
                <w:bCs/>
                <w:sz w:val="22"/>
                <w:szCs w:val="22"/>
              </w:rPr>
            </w:pPr>
            <w:r w:rsidRPr="00F94BD7">
              <w:rPr>
                <w:rFonts w:ascii="Times New Roman" w:hAnsi="Times New Roman"/>
                <w:sz w:val="22"/>
                <w:szCs w:val="22"/>
              </w:rPr>
              <w:t>Службову (посадову) особу учасника процедури закупі</w:t>
            </w:r>
            <w:proofErr w:type="gramStart"/>
            <w:r w:rsidRPr="00F94BD7">
              <w:rPr>
                <w:rFonts w:ascii="Times New Roman" w:hAnsi="Times New Roman"/>
                <w:sz w:val="22"/>
                <w:szCs w:val="22"/>
              </w:rPr>
              <w:t>вл</w:t>
            </w:r>
            <w:proofErr w:type="gramEnd"/>
            <w:r w:rsidRPr="00F94BD7">
              <w:rPr>
                <w:rFonts w:ascii="Times New Roman" w:hAnsi="Times New Roman"/>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4" w:type="dxa"/>
            <w:shd w:val="clear" w:color="auto" w:fill="auto"/>
          </w:tcPr>
          <w:p w:rsidR="00FD30E8" w:rsidRPr="00F94BD7" w:rsidRDefault="00FD30E8" w:rsidP="00F94BD7">
            <w:pPr>
              <w:pStyle w:val="16"/>
              <w:widowControl/>
              <w:ind w:firstLine="320"/>
              <w:rPr>
                <w:rFonts w:ascii="Times New Roman" w:eastAsia="Times New Roman" w:hAnsi="Times New Roman" w:cs="Times New Roman"/>
                <w:color w:val="000000"/>
                <w:sz w:val="22"/>
                <w:szCs w:val="22"/>
              </w:rPr>
            </w:pPr>
            <w:r w:rsidRPr="00F94BD7">
              <w:rPr>
                <w:rFonts w:ascii="Times New Roman" w:eastAsia="Times New Roman" w:hAnsi="Times New Roman"/>
                <w:sz w:val="22"/>
                <w:szCs w:val="22"/>
              </w:rPr>
              <w:t xml:space="preserve">Витяг або довідку з Єдиного державного реєстру осіб, які вчинили корупційні правопорушення  про те, що </w:t>
            </w:r>
            <w:r w:rsidRPr="00F94BD7">
              <w:rPr>
                <w:rFonts w:ascii="Times New Roman" w:eastAsia="Times New Roman" w:hAnsi="Times New Roman"/>
                <w:sz w:val="22"/>
                <w:szCs w:val="22"/>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w:t>
            </w:r>
            <w:r w:rsidRPr="00F94BD7">
              <w:rPr>
                <w:rFonts w:ascii="Times New Roman" w:eastAsia="Times New Roman" w:hAnsi="Times New Roman"/>
                <w:shd w:val="clear" w:color="auto" w:fill="FFFFFF"/>
              </w:rPr>
              <w:t xml:space="preserve"> правопорушення, пов’язаного з корупцією.</w:t>
            </w:r>
          </w:p>
        </w:tc>
      </w:tr>
      <w:tr w:rsidR="00FD30E8" w:rsidRPr="00C458E0" w:rsidTr="00F94BD7">
        <w:trPr>
          <w:trHeight w:val="2687"/>
        </w:trPr>
        <w:tc>
          <w:tcPr>
            <w:tcW w:w="1101" w:type="dxa"/>
            <w:shd w:val="clear" w:color="auto" w:fill="auto"/>
          </w:tcPr>
          <w:p w:rsidR="00FD30E8" w:rsidRPr="00F94BD7" w:rsidRDefault="00FD30E8" w:rsidP="00F94BD7">
            <w:pPr>
              <w:pBdr>
                <w:top w:val="nil"/>
                <w:left w:val="nil"/>
                <w:bottom w:val="nil"/>
                <w:right w:val="nil"/>
                <w:between w:val="nil"/>
              </w:pBdr>
              <w:jc w:val="both"/>
              <w:rPr>
                <w:rFonts w:ascii="Times New Roman" w:hAnsi="Times New Roman"/>
                <w:color w:val="000000"/>
              </w:rPr>
            </w:pPr>
            <w:r w:rsidRPr="00F94BD7">
              <w:rPr>
                <w:rFonts w:ascii="Times New Roman" w:hAnsi="Times New Roman"/>
                <w:b/>
                <w:color w:val="000000"/>
              </w:rPr>
              <w:lastRenderedPageBreak/>
              <w:t xml:space="preserve">п. 5 ч. 1 </w:t>
            </w:r>
          </w:p>
        </w:tc>
        <w:tc>
          <w:tcPr>
            <w:tcW w:w="4252" w:type="dxa"/>
            <w:shd w:val="clear" w:color="auto" w:fill="auto"/>
          </w:tcPr>
          <w:p w:rsidR="00FD30E8" w:rsidRPr="00F94BD7" w:rsidRDefault="00FD30E8" w:rsidP="00F94BD7">
            <w:pPr>
              <w:pStyle w:val="af2"/>
              <w:spacing w:before="0" w:after="0"/>
              <w:ind w:firstLine="270"/>
              <w:jc w:val="both"/>
              <w:rPr>
                <w:rFonts w:ascii="Times New Roman" w:hAnsi="Times New Roman"/>
                <w:sz w:val="22"/>
                <w:szCs w:val="22"/>
              </w:rPr>
            </w:pPr>
            <w:r w:rsidRPr="00F94BD7">
              <w:rPr>
                <w:rFonts w:ascii="Times New Roman" w:hAnsi="Times New Roman"/>
                <w:bCs/>
                <w:sz w:val="22"/>
                <w:szCs w:val="22"/>
              </w:rPr>
              <w:t>Фізична особа, яка є учасником процедури закупі</w:t>
            </w:r>
            <w:proofErr w:type="gramStart"/>
            <w:r w:rsidRPr="00F94BD7">
              <w:rPr>
                <w:rFonts w:ascii="Times New Roman" w:hAnsi="Times New Roman"/>
                <w:bCs/>
                <w:sz w:val="22"/>
                <w:szCs w:val="22"/>
              </w:rPr>
              <w:t>вл</w:t>
            </w:r>
            <w:proofErr w:type="gramEnd"/>
            <w:r w:rsidRPr="00F94BD7">
              <w:rPr>
                <w:rFonts w:ascii="Times New Roman" w:hAnsi="Times New Roman"/>
                <w:bCs/>
                <w:sz w:val="22"/>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w:t>
            </w:r>
            <w:r w:rsidRPr="00F94BD7">
              <w:rPr>
                <w:rFonts w:ascii="Times New Roman" w:hAnsi="Times New Roman"/>
                <w:sz w:val="22"/>
                <w:szCs w:val="22"/>
              </w:rPr>
              <w:t xml:space="preserve"> якої не знято або не погашено у встановленому законом порядку</w:t>
            </w:r>
          </w:p>
          <w:p w:rsidR="00FD30E8" w:rsidRPr="00F94BD7" w:rsidRDefault="00FD30E8" w:rsidP="00F94BD7">
            <w:pPr>
              <w:pStyle w:val="16"/>
              <w:widowControl/>
              <w:rPr>
                <w:rFonts w:ascii="Times New Roman" w:eastAsia="Times New Roman" w:hAnsi="Times New Roman" w:cs="Times New Roman"/>
                <w:b/>
                <w:sz w:val="22"/>
                <w:szCs w:val="22"/>
              </w:rPr>
            </w:pPr>
          </w:p>
        </w:tc>
        <w:tc>
          <w:tcPr>
            <w:tcW w:w="4394" w:type="dxa"/>
            <w:shd w:val="clear" w:color="auto" w:fill="auto"/>
          </w:tcPr>
          <w:p w:rsidR="00FD30E8" w:rsidRPr="00F94BD7" w:rsidRDefault="00FD30E8" w:rsidP="00F94BD7">
            <w:pPr>
              <w:pStyle w:val="af2"/>
              <w:spacing w:before="0" w:after="0"/>
              <w:ind w:firstLine="317"/>
              <w:jc w:val="both"/>
              <w:rPr>
                <w:rFonts w:ascii="Times New Roman" w:hAnsi="Times New Roman"/>
                <w:color w:val="000000"/>
                <w:sz w:val="22"/>
                <w:szCs w:val="22"/>
                <w:lang w:val="uk-UA"/>
              </w:rPr>
            </w:pPr>
            <w:r w:rsidRPr="00F94BD7">
              <w:rPr>
                <w:rFonts w:ascii="Times New Roman" w:hAnsi="Times New Roman"/>
                <w:color w:val="00000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F94BD7">
              <w:rPr>
                <w:rFonts w:ascii="Times New Roman" w:hAnsi="Times New Roman"/>
                <w:bCs/>
                <w:color w:val="000000"/>
                <w:sz w:val="22"/>
                <w:szCs w:val="22"/>
                <w:lang w:val="uk-UA"/>
              </w:rPr>
              <w:t>відсутність (наявність) судимості або обмежень, передбачених кримінальним процесуальним законодавством України</w:t>
            </w:r>
            <w:r w:rsidRPr="00F94BD7">
              <w:rPr>
                <w:rFonts w:ascii="Times New Roman" w:hAnsi="Times New Roman"/>
                <w:b/>
                <w:color w:val="000000"/>
                <w:sz w:val="22"/>
                <w:szCs w:val="22"/>
                <w:lang w:val="uk-UA"/>
              </w:rPr>
              <w:t xml:space="preserve"> </w:t>
            </w:r>
            <w:r w:rsidRPr="00F94BD7">
              <w:rPr>
                <w:rFonts w:ascii="Times New Roman" w:hAnsi="Times New Roman"/>
                <w:color w:val="000000"/>
                <w:sz w:val="22"/>
                <w:szCs w:val="22"/>
                <w:lang w:val="uk-UA"/>
              </w:rPr>
              <w:t>щодо фізичної особи, яка є учасником процедури закупівлі.</w:t>
            </w:r>
          </w:p>
          <w:p w:rsidR="00FD30E8" w:rsidRPr="00F94BD7" w:rsidRDefault="00FD30E8" w:rsidP="00F94BD7">
            <w:pPr>
              <w:pStyle w:val="af2"/>
              <w:spacing w:before="0" w:after="0"/>
              <w:ind w:firstLine="320"/>
              <w:jc w:val="both"/>
              <w:rPr>
                <w:rFonts w:ascii="Times New Roman" w:hAnsi="Times New Roman"/>
                <w:color w:val="000000"/>
                <w:sz w:val="22"/>
                <w:szCs w:val="22"/>
              </w:rPr>
            </w:pPr>
            <w:r w:rsidRPr="00F94BD7">
              <w:rPr>
                <w:rFonts w:ascii="Times New Roman" w:hAnsi="Times New Roman"/>
                <w:color w:val="000000"/>
                <w:sz w:val="22"/>
                <w:szCs w:val="22"/>
              </w:rPr>
              <w:t xml:space="preserve">Документ </w:t>
            </w:r>
            <w:r w:rsidRPr="00F94BD7">
              <w:rPr>
                <w:rFonts w:ascii="Times New Roman" w:hAnsi="Times New Roman"/>
                <w:sz w:val="22"/>
                <w:szCs w:val="22"/>
              </w:rPr>
              <w:t>повинен бути</w:t>
            </w:r>
            <w:r w:rsidRPr="00F94BD7">
              <w:rPr>
                <w:rFonts w:ascii="Times New Roman" w:hAnsi="Times New Roman"/>
                <w:iCs/>
                <w:sz w:val="22"/>
                <w:szCs w:val="22"/>
              </w:rPr>
              <w:t xml:space="preserve"> із датою видачі</w:t>
            </w:r>
            <w:r w:rsidRPr="00F94BD7">
              <w:rPr>
                <w:rFonts w:ascii="Times New Roman" w:hAnsi="Times New Roman"/>
                <w:sz w:val="22"/>
                <w:szCs w:val="22"/>
              </w:rPr>
              <w:t xml:space="preserve"> не більше місячної давнини</w:t>
            </w:r>
            <w:r w:rsidRPr="00F94BD7">
              <w:rPr>
                <w:rFonts w:ascii="Times New Roman" w:hAnsi="Times New Roman"/>
                <w:color w:val="000000"/>
                <w:sz w:val="22"/>
                <w:szCs w:val="22"/>
              </w:rPr>
              <w:t xml:space="preserve"> відносно дати оприлюдненого в електронній системі закупівель повідомлення про намі</w:t>
            </w:r>
            <w:proofErr w:type="gramStart"/>
            <w:r w:rsidRPr="00F94BD7">
              <w:rPr>
                <w:rFonts w:ascii="Times New Roman" w:hAnsi="Times New Roman"/>
                <w:color w:val="000000"/>
                <w:sz w:val="22"/>
                <w:szCs w:val="22"/>
              </w:rPr>
              <w:t>р</w:t>
            </w:r>
            <w:proofErr w:type="gramEnd"/>
            <w:r w:rsidRPr="00F94BD7">
              <w:rPr>
                <w:rFonts w:ascii="Times New Roman" w:hAnsi="Times New Roman"/>
                <w:color w:val="000000"/>
                <w:sz w:val="22"/>
                <w:szCs w:val="22"/>
              </w:rPr>
              <w:t xml:space="preserve"> укласти договір про закупівлю.</w:t>
            </w:r>
          </w:p>
          <w:p w:rsidR="00FD30E8" w:rsidRPr="00F94BD7" w:rsidRDefault="00FD30E8" w:rsidP="00F94BD7">
            <w:pPr>
              <w:pStyle w:val="16"/>
              <w:widowControl/>
              <w:ind w:firstLine="320"/>
              <w:rPr>
                <w:rFonts w:ascii="Times New Roman" w:eastAsia="Times New Roman" w:hAnsi="Times New Roman" w:cs="Times New Roman"/>
                <w:color w:val="000000"/>
                <w:sz w:val="22"/>
                <w:szCs w:val="22"/>
              </w:rPr>
            </w:pPr>
            <w:r w:rsidRPr="00F94BD7">
              <w:rPr>
                <w:rFonts w:ascii="Times New Roman" w:hAnsi="Times New Roman" w:cs="Times New Roman"/>
                <w:color w:val="000000"/>
                <w:sz w:val="22"/>
                <w:szCs w:val="22"/>
              </w:rPr>
              <w:t xml:space="preserve">Замовник може перевірити витяг на офіційному сайті МВС за посиланням </w:t>
            </w:r>
            <w:hyperlink r:id="rId19" w:history="1">
              <w:r w:rsidRPr="00F94BD7">
                <w:rPr>
                  <w:rStyle w:val="a3"/>
                  <w:rFonts w:ascii="Times New Roman" w:hAnsi="Times New Roman" w:cs="Times New Roman"/>
                  <w:sz w:val="22"/>
                  <w:szCs w:val="22"/>
                </w:rPr>
                <w:t>https://vytiah.mvs.gov.ua/app/checkStatus</w:t>
              </w:r>
            </w:hyperlink>
            <w:r w:rsidRPr="00F94BD7">
              <w:rPr>
                <w:rFonts w:ascii="Times New Roman" w:eastAsia="Times New Roman" w:hAnsi="Times New Roman" w:cs="Times New Roman"/>
                <w:color w:val="000000"/>
                <w:sz w:val="22"/>
                <w:szCs w:val="22"/>
              </w:rPr>
              <w:t>.</w:t>
            </w:r>
          </w:p>
          <w:p w:rsidR="00FD30E8" w:rsidRPr="00F94BD7" w:rsidRDefault="00FD30E8" w:rsidP="00F94BD7">
            <w:pPr>
              <w:pStyle w:val="16"/>
              <w:widowControl/>
              <w:ind w:firstLine="320"/>
              <w:rPr>
                <w:rFonts w:ascii="Times New Roman" w:eastAsia="Times New Roman" w:hAnsi="Times New Roman" w:cs="Times New Roman"/>
                <w:b/>
                <w:sz w:val="22"/>
                <w:szCs w:val="22"/>
              </w:rPr>
            </w:pPr>
            <w:r w:rsidRPr="00F94BD7">
              <w:rPr>
                <w:rFonts w:ascii="Times New Roman" w:hAnsi="Times New Roman" w:cs="Times New Roman"/>
                <w:i/>
                <w:iCs/>
                <w:color w:val="000000"/>
                <w:sz w:val="22"/>
                <w:szCs w:val="22"/>
              </w:rPr>
              <w:t>У випадку підтвердження учасником інформації про неможливість отримання вказаного Витягу з технічних причин обмеження роботи вказаного державного сервісу, учасник надає гарантійний лист, що підтверджує відповідні підстави відсутності застосування кримінальної відповідальності, відсутність (наявність) судимості або обмежень, передбачених кримінальним процесуальним законодавством України до фізичної особи, яка є учасником процедури закупівлі.</w:t>
            </w:r>
          </w:p>
        </w:tc>
      </w:tr>
      <w:tr w:rsidR="00FD30E8" w:rsidRPr="00C3592E" w:rsidTr="00F94BD7">
        <w:tc>
          <w:tcPr>
            <w:tcW w:w="1101" w:type="dxa"/>
            <w:shd w:val="clear" w:color="auto" w:fill="auto"/>
          </w:tcPr>
          <w:p w:rsidR="00FD30E8" w:rsidRPr="00F94BD7" w:rsidRDefault="00FD30E8" w:rsidP="00F94BD7">
            <w:pPr>
              <w:pBdr>
                <w:top w:val="nil"/>
                <w:left w:val="nil"/>
                <w:bottom w:val="nil"/>
                <w:right w:val="nil"/>
                <w:between w:val="nil"/>
              </w:pBdr>
              <w:jc w:val="both"/>
              <w:rPr>
                <w:rFonts w:ascii="Times New Roman" w:hAnsi="Times New Roman"/>
                <w:color w:val="000000"/>
              </w:rPr>
            </w:pPr>
            <w:r w:rsidRPr="00F94BD7">
              <w:rPr>
                <w:rFonts w:ascii="Times New Roman" w:hAnsi="Times New Roman"/>
                <w:b/>
                <w:color w:val="000000"/>
              </w:rPr>
              <w:t xml:space="preserve">п. 6 ч. 1 </w:t>
            </w:r>
          </w:p>
        </w:tc>
        <w:tc>
          <w:tcPr>
            <w:tcW w:w="4252" w:type="dxa"/>
            <w:shd w:val="clear" w:color="auto" w:fill="auto"/>
          </w:tcPr>
          <w:p w:rsidR="00FD30E8" w:rsidRPr="00F94BD7" w:rsidRDefault="00FD30E8" w:rsidP="00F94BD7">
            <w:pPr>
              <w:pStyle w:val="16"/>
              <w:widowControl/>
              <w:ind w:firstLine="270"/>
              <w:rPr>
                <w:rFonts w:ascii="Times New Roman" w:eastAsia="Times New Roman" w:hAnsi="Times New Roman" w:cs="Times New Roman"/>
                <w:sz w:val="22"/>
                <w:szCs w:val="22"/>
              </w:rPr>
            </w:pPr>
            <w:r w:rsidRPr="00F94BD7">
              <w:rPr>
                <w:rFonts w:ascii="Times New Roman" w:eastAsia="Times New Roman" w:hAnsi="Times New Roman" w:cs="Times New Roman"/>
                <w:bCs/>
                <w:sz w:val="22"/>
                <w:szCs w:val="22"/>
              </w:rPr>
              <w:t xml:space="preserve">Службова (посадова) особа учасника процедури закупівлі, яка підписала тендерну пропозицію </w:t>
            </w:r>
            <w:r w:rsidRPr="00F94BD7">
              <w:rPr>
                <w:rFonts w:ascii="Times New Roman" w:eastAsia="Times New Roman" w:hAnsi="Times New Roman" w:cs="Times New Roman"/>
                <w:bCs/>
                <w:i/>
                <w:sz w:val="22"/>
                <w:szCs w:val="22"/>
              </w:rPr>
              <w:t>(або уповноважена на підписання договору в разі переговорної процедури закупівлі)</w:t>
            </w:r>
            <w:r w:rsidRPr="00F94BD7">
              <w:rPr>
                <w:rFonts w:ascii="Times New Roman" w:eastAsia="Times New Roman" w:hAnsi="Times New Roman" w:cs="Times New Roman"/>
                <w:bCs/>
                <w:sz w:val="22"/>
                <w:szCs w:val="22"/>
              </w:rPr>
              <w:t xml:space="preserve">, була засуджена </w:t>
            </w:r>
            <w:r w:rsidRPr="00F94BD7">
              <w:rPr>
                <w:rFonts w:ascii="Times New Roman" w:hAnsi="Times New Roman" w:cs="Times New Roman"/>
                <w:bCs/>
                <w:sz w:val="22"/>
                <w:szCs w:val="22"/>
              </w:rPr>
              <w:t>за кримінальне правопорушення, вчинене з корисливих мотивів (зокрема, пов’язане</w:t>
            </w:r>
            <w:r w:rsidRPr="00F94BD7">
              <w:rPr>
                <w:rFonts w:ascii="Times New Roman" w:eastAsia="Times New Roman" w:hAnsi="Times New Roman" w:cs="Times New Roman"/>
                <w:bCs/>
                <w:sz w:val="22"/>
                <w:szCs w:val="22"/>
              </w:rPr>
              <w:t xml:space="preserve"> з хабарництвом, шахрайством та відмиванням коштів), судимість з якої не знято</w:t>
            </w:r>
            <w:r w:rsidRPr="00F94BD7">
              <w:rPr>
                <w:rFonts w:ascii="Times New Roman" w:eastAsia="Times New Roman" w:hAnsi="Times New Roman" w:cs="Times New Roman"/>
                <w:sz w:val="22"/>
                <w:szCs w:val="22"/>
              </w:rPr>
              <w:t xml:space="preserve"> або не погашено у встановленому законом порядку.</w:t>
            </w:r>
          </w:p>
        </w:tc>
        <w:tc>
          <w:tcPr>
            <w:tcW w:w="4394" w:type="dxa"/>
            <w:shd w:val="clear" w:color="auto" w:fill="auto"/>
          </w:tcPr>
          <w:p w:rsidR="00FD30E8" w:rsidRPr="00F94BD7" w:rsidRDefault="00FD30E8" w:rsidP="00F94BD7">
            <w:pPr>
              <w:pStyle w:val="af2"/>
              <w:spacing w:before="0" w:after="0"/>
              <w:ind w:firstLine="320"/>
              <w:jc w:val="both"/>
              <w:rPr>
                <w:rFonts w:ascii="Times New Roman" w:hAnsi="Times New Roman"/>
                <w:color w:val="000000"/>
                <w:sz w:val="22"/>
                <w:szCs w:val="22"/>
                <w:lang w:val="uk-UA"/>
              </w:rPr>
            </w:pPr>
            <w:r w:rsidRPr="00F94BD7">
              <w:rPr>
                <w:rFonts w:ascii="Times New Roman" w:hAnsi="Times New Roman"/>
                <w:color w:val="000000"/>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F94BD7">
              <w:rPr>
                <w:rFonts w:ascii="Times New Roman" w:hAnsi="Times New Roman"/>
                <w:bCs/>
                <w:color w:val="000000"/>
                <w:sz w:val="22"/>
                <w:szCs w:val="22"/>
                <w:lang w:val="uk-UA"/>
              </w:rPr>
              <w:t>відсутність (наявність) судимості або обмежень, передбачених кримінальним процесуальним законодавством України щодо службової</w:t>
            </w:r>
            <w:r w:rsidRPr="00F94BD7">
              <w:rPr>
                <w:rFonts w:ascii="Times New Roman" w:hAnsi="Times New Roman"/>
                <w:color w:val="000000"/>
                <w:sz w:val="22"/>
                <w:szCs w:val="22"/>
                <w:lang w:val="uk-UA"/>
              </w:rPr>
              <w:t xml:space="preserve"> (посадової) особи учасника процедури закупівлі, яка підписала тендерну пропозицію.</w:t>
            </w:r>
          </w:p>
          <w:p w:rsidR="00FD30E8" w:rsidRPr="00F94BD7" w:rsidRDefault="00FD30E8" w:rsidP="00F94BD7">
            <w:pPr>
              <w:pStyle w:val="af2"/>
              <w:spacing w:before="0" w:after="0"/>
              <w:ind w:firstLine="320"/>
              <w:jc w:val="both"/>
              <w:rPr>
                <w:rFonts w:ascii="Times New Roman" w:hAnsi="Times New Roman"/>
                <w:color w:val="000000"/>
                <w:sz w:val="22"/>
                <w:szCs w:val="22"/>
              </w:rPr>
            </w:pPr>
            <w:r w:rsidRPr="00F94BD7">
              <w:rPr>
                <w:rFonts w:ascii="Times New Roman" w:hAnsi="Times New Roman"/>
                <w:color w:val="000000"/>
                <w:sz w:val="22"/>
                <w:szCs w:val="22"/>
              </w:rPr>
              <w:t xml:space="preserve">Документ </w:t>
            </w:r>
            <w:r w:rsidRPr="00F94BD7">
              <w:rPr>
                <w:rFonts w:ascii="Times New Roman" w:hAnsi="Times New Roman"/>
                <w:sz w:val="22"/>
                <w:szCs w:val="22"/>
              </w:rPr>
              <w:t>повинен бути</w:t>
            </w:r>
            <w:r w:rsidRPr="00F94BD7">
              <w:rPr>
                <w:rFonts w:ascii="Times New Roman" w:hAnsi="Times New Roman"/>
                <w:iCs/>
                <w:sz w:val="22"/>
                <w:szCs w:val="22"/>
              </w:rPr>
              <w:t xml:space="preserve"> із датою видачі</w:t>
            </w:r>
            <w:r w:rsidRPr="00F94BD7">
              <w:rPr>
                <w:rFonts w:ascii="Times New Roman" w:hAnsi="Times New Roman"/>
                <w:sz w:val="22"/>
                <w:szCs w:val="22"/>
              </w:rPr>
              <w:t xml:space="preserve"> не більше місячної давнини</w:t>
            </w:r>
            <w:r w:rsidRPr="00F94BD7">
              <w:rPr>
                <w:rFonts w:ascii="Times New Roman" w:hAnsi="Times New Roman"/>
                <w:color w:val="000000"/>
                <w:sz w:val="22"/>
                <w:szCs w:val="22"/>
              </w:rPr>
              <w:t xml:space="preserve"> відносно дати оприлюдненого в електронній системі закупівель повідомлення про намі</w:t>
            </w:r>
            <w:proofErr w:type="gramStart"/>
            <w:r w:rsidRPr="00F94BD7">
              <w:rPr>
                <w:rFonts w:ascii="Times New Roman" w:hAnsi="Times New Roman"/>
                <w:color w:val="000000"/>
                <w:sz w:val="22"/>
                <w:szCs w:val="22"/>
              </w:rPr>
              <w:t>р</w:t>
            </w:r>
            <w:proofErr w:type="gramEnd"/>
            <w:r w:rsidRPr="00F94BD7">
              <w:rPr>
                <w:rFonts w:ascii="Times New Roman" w:hAnsi="Times New Roman"/>
                <w:color w:val="000000"/>
                <w:sz w:val="22"/>
                <w:szCs w:val="22"/>
              </w:rPr>
              <w:t xml:space="preserve"> укласти договір про закупівлю.</w:t>
            </w:r>
          </w:p>
          <w:p w:rsidR="00FD30E8" w:rsidRPr="00F94BD7" w:rsidRDefault="00FD30E8" w:rsidP="00F94BD7">
            <w:pPr>
              <w:pStyle w:val="af2"/>
              <w:spacing w:before="0" w:after="0"/>
              <w:ind w:firstLine="320"/>
              <w:jc w:val="both"/>
              <w:rPr>
                <w:rFonts w:ascii="Times New Roman" w:hAnsi="Times New Roman"/>
                <w:color w:val="000000"/>
                <w:sz w:val="22"/>
                <w:szCs w:val="22"/>
              </w:rPr>
            </w:pPr>
            <w:r w:rsidRPr="00F94BD7">
              <w:rPr>
                <w:rFonts w:ascii="Times New Roman" w:hAnsi="Times New Roman"/>
                <w:color w:val="000000"/>
                <w:sz w:val="22"/>
                <w:szCs w:val="22"/>
              </w:rPr>
              <w:t xml:space="preserve">Замовник може </w:t>
            </w:r>
            <w:proofErr w:type="gramStart"/>
            <w:r w:rsidRPr="00F94BD7">
              <w:rPr>
                <w:rFonts w:ascii="Times New Roman" w:hAnsi="Times New Roman"/>
                <w:color w:val="000000"/>
                <w:sz w:val="22"/>
                <w:szCs w:val="22"/>
              </w:rPr>
              <w:t>перев</w:t>
            </w:r>
            <w:proofErr w:type="gramEnd"/>
            <w:r w:rsidRPr="00F94BD7">
              <w:rPr>
                <w:rFonts w:ascii="Times New Roman" w:hAnsi="Times New Roman"/>
                <w:color w:val="000000"/>
                <w:sz w:val="22"/>
                <w:szCs w:val="22"/>
              </w:rPr>
              <w:t xml:space="preserve">ірити витяг на офіційному сайті МВС за посиланням </w:t>
            </w:r>
            <w:hyperlink r:id="rId20" w:history="1">
              <w:r w:rsidRPr="00F94BD7">
                <w:rPr>
                  <w:rStyle w:val="a3"/>
                  <w:rFonts w:ascii="Times New Roman" w:hAnsi="Times New Roman"/>
                  <w:sz w:val="22"/>
                  <w:szCs w:val="22"/>
                </w:rPr>
                <w:t>https://vytiah.mvs.gov.ua/app/checkStatus</w:t>
              </w:r>
            </w:hyperlink>
            <w:r w:rsidRPr="00F94BD7">
              <w:rPr>
                <w:rFonts w:ascii="Times New Roman" w:hAnsi="Times New Roman"/>
                <w:color w:val="000000"/>
                <w:sz w:val="22"/>
                <w:szCs w:val="22"/>
              </w:rPr>
              <w:t>.</w:t>
            </w:r>
          </w:p>
          <w:p w:rsidR="00FD30E8" w:rsidRPr="00F94BD7" w:rsidRDefault="00FD30E8" w:rsidP="00F94BD7">
            <w:pPr>
              <w:pStyle w:val="af2"/>
              <w:spacing w:before="0" w:after="0"/>
              <w:ind w:firstLine="320"/>
              <w:jc w:val="both"/>
              <w:rPr>
                <w:rFonts w:ascii="Times New Roman" w:hAnsi="Times New Roman"/>
                <w:b/>
                <w:strike/>
                <w:color w:val="000000"/>
                <w:sz w:val="22"/>
                <w:szCs w:val="22"/>
                <w:highlight w:val="cyan"/>
              </w:rPr>
            </w:pPr>
            <w:r w:rsidRPr="00F94BD7">
              <w:rPr>
                <w:rFonts w:ascii="Times New Roman" w:hAnsi="Times New Roman"/>
                <w:i/>
                <w:iCs/>
                <w:color w:val="000000"/>
                <w:sz w:val="22"/>
                <w:szCs w:val="22"/>
              </w:rPr>
              <w:t xml:space="preserve">У випадку </w:t>
            </w:r>
            <w:proofErr w:type="gramStart"/>
            <w:r w:rsidRPr="00F94BD7">
              <w:rPr>
                <w:rFonts w:ascii="Times New Roman" w:hAnsi="Times New Roman"/>
                <w:i/>
                <w:iCs/>
                <w:color w:val="000000"/>
                <w:sz w:val="22"/>
                <w:szCs w:val="22"/>
              </w:rPr>
              <w:t>п</w:t>
            </w:r>
            <w:proofErr w:type="gramEnd"/>
            <w:r w:rsidRPr="00F94BD7">
              <w:rPr>
                <w:rFonts w:ascii="Times New Roman" w:hAnsi="Times New Roman"/>
                <w:i/>
                <w:iCs/>
                <w:color w:val="000000"/>
                <w:sz w:val="22"/>
                <w:szCs w:val="22"/>
              </w:rPr>
              <w:t xml:space="preserve">ідтвердження учасником інформації про неможливість отримання </w:t>
            </w:r>
            <w:r w:rsidRPr="00F94BD7">
              <w:rPr>
                <w:rFonts w:ascii="Times New Roman" w:hAnsi="Times New Roman"/>
                <w:i/>
                <w:iCs/>
                <w:color w:val="000000"/>
                <w:sz w:val="22"/>
                <w:szCs w:val="22"/>
              </w:rPr>
              <w:lastRenderedPageBreak/>
              <w:t>вказаного Витягу з технічних причин обмеження роботи вказаного державного сервісу, учасник надає гарантійний лист, що підтверджує відповідні підстави відсутності застосування кримінальної відповідальності, відсутність (наявність) судимості або обмежень, передбачених кримінальним процесуальним законодавством України службової (посадової) особи учасника процедури закупі</w:t>
            </w:r>
            <w:proofErr w:type="gramStart"/>
            <w:r w:rsidRPr="00F94BD7">
              <w:rPr>
                <w:rFonts w:ascii="Times New Roman" w:hAnsi="Times New Roman"/>
                <w:i/>
                <w:iCs/>
                <w:color w:val="000000"/>
                <w:sz w:val="22"/>
                <w:szCs w:val="22"/>
              </w:rPr>
              <w:t>вл</w:t>
            </w:r>
            <w:proofErr w:type="gramEnd"/>
            <w:r w:rsidRPr="00F94BD7">
              <w:rPr>
                <w:rFonts w:ascii="Times New Roman" w:hAnsi="Times New Roman"/>
                <w:i/>
                <w:iCs/>
                <w:color w:val="000000"/>
                <w:sz w:val="22"/>
                <w:szCs w:val="22"/>
              </w:rPr>
              <w:t>і, яка підписала тендерну пропозицію.</w:t>
            </w:r>
          </w:p>
        </w:tc>
      </w:tr>
      <w:tr w:rsidR="00FD30E8" w:rsidRPr="00C3592E" w:rsidTr="00F94BD7">
        <w:tc>
          <w:tcPr>
            <w:tcW w:w="1101" w:type="dxa"/>
            <w:shd w:val="clear" w:color="auto" w:fill="auto"/>
          </w:tcPr>
          <w:p w:rsidR="00FD30E8" w:rsidRPr="00F94BD7" w:rsidRDefault="00FD30E8" w:rsidP="00F94BD7">
            <w:pPr>
              <w:pStyle w:val="16"/>
              <w:widowControl/>
              <w:rPr>
                <w:rFonts w:ascii="Times New Roman" w:eastAsia="Times New Roman" w:hAnsi="Times New Roman" w:cs="Times New Roman"/>
                <w:b/>
                <w:sz w:val="22"/>
                <w:szCs w:val="22"/>
              </w:rPr>
            </w:pPr>
            <w:r w:rsidRPr="00F94BD7">
              <w:rPr>
                <w:rFonts w:ascii="Times New Roman" w:hAnsi="Times New Roman" w:cs="Times New Roman"/>
                <w:b/>
                <w:color w:val="000000"/>
                <w:sz w:val="22"/>
                <w:szCs w:val="22"/>
              </w:rPr>
              <w:lastRenderedPageBreak/>
              <w:t>п.12 ч. 1</w:t>
            </w:r>
          </w:p>
        </w:tc>
        <w:tc>
          <w:tcPr>
            <w:tcW w:w="4252" w:type="dxa"/>
            <w:shd w:val="clear" w:color="auto" w:fill="auto"/>
          </w:tcPr>
          <w:p w:rsidR="00FD30E8" w:rsidRPr="00F94BD7" w:rsidRDefault="00FD30E8" w:rsidP="00F94BD7">
            <w:pPr>
              <w:pStyle w:val="16"/>
              <w:widowControl/>
              <w:ind w:firstLine="270"/>
              <w:rPr>
                <w:rFonts w:ascii="Times New Roman" w:eastAsia="Times New Roman" w:hAnsi="Times New Roman" w:cs="Times New Roman"/>
                <w:sz w:val="22"/>
                <w:szCs w:val="22"/>
              </w:rPr>
            </w:pPr>
            <w:r w:rsidRPr="00F94BD7">
              <w:rPr>
                <w:rFonts w:ascii="Times New Roman" w:eastAsia="Times New Roman" w:hAnsi="Times New Roman" w:cs="Times New Roman"/>
                <w:bCs/>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F94BD7">
              <w:rPr>
                <w:rFonts w:ascii="Times New Roman" w:hAnsi="Times New Roman" w:cs="Times New Roman"/>
                <w:bCs/>
                <w:i/>
                <w:color w:val="000000"/>
                <w:sz w:val="22"/>
                <w:szCs w:val="22"/>
                <w:shd w:val="clear" w:color="auto" w:fill="FFFFFF"/>
                <w:lang w:eastAsia="ar-SA"/>
              </w:rPr>
              <w:t xml:space="preserve"> </w:t>
            </w:r>
            <w:r w:rsidRPr="00F94BD7">
              <w:rPr>
                <w:rFonts w:ascii="Times New Roman" w:hAnsi="Times New Roman" w:cs="Times New Roman"/>
                <w:bCs/>
                <w:color w:val="000000"/>
                <w:sz w:val="22"/>
                <w:szCs w:val="22"/>
                <w:shd w:val="clear" w:color="auto" w:fill="FFFFFF"/>
                <w:lang w:eastAsia="ar-SA"/>
              </w:rPr>
              <w:t xml:space="preserve">фізичну особу, яка є Учасником, </w:t>
            </w:r>
            <w:r w:rsidRPr="00F94BD7">
              <w:rPr>
                <w:rFonts w:ascii="Times New Roman" w:eastAsia="Times New Roman" w:hAnsi="Times New Roman" w:cs="Times New Roman"/>
                <w:bCs/>
                <w:sz w:val="22"/>
                <w:szCs w:val="22"/>
              </w:rPr>
              <w:t xml:space="preserve"> було притягнуто згідно із законом до відповідальності</w:t>
            </w:r>
            <w:r w:rsidRPr="00F94BD7">
              <w:rPr>
                <w:rFonts w:ascii="Times New Roman" w:eastAsia="Times New Roman" w:hAnsi="Times New Roman" w:cs="Times New Roman"/>
                <w:sz w:val="22"/>
                <w:szCs w:val="22"/>
              </w:rPr>
              <w:t xml:space="preserve"> за вчинення правопорушення, пов’язаного з використанням дитячої праці чи будь-якими формами торгівлі людьми.</w:t>
            </w:r>
          </w:p>
        </w:tc>
        <w:tc>
          <w:tcPr>
            <w:tcW w:w="4394" w:type="dxa"/>
            <w:shd w:val="clear" w:color="auto" w:fill="auto"/>
          </w:tcPr>
          <w:p w:rsidR="00FD30E8" w:rsidRPr="00F94BD7" w:rsidRDefault="00FD30E8" w:rsidP="00F94BD7">
            <w:pPr>
              <w:pStyle w:val="af2"/>
              <w:spacing w:before="0" w:after="0"/>
              <w:ind w:firstLine="320"/>
              <w:jc w:val="both"/>
              <w:rPr>
                <w:rFonts w:ascii="Times New Roman" w:hAnsi="Times New Roman"/>
                <w:color w:val="000000"/>
                <w:sz w:val="22"/>
                <w:szCs w:val="22"/>
                <w:lang w:val="uk-UA"/>
              </w:rPr>
            </w:pPr>
            <w:r w:rsidRPr="00F94BD7">
              <w:rPr>
                <w:rFonts w:ascii="Times New Roman" w:hAnsi="Times New Roman"/>
                <w:color w:val="000000"/>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D30E8" w:rsidRPr="00F94BD7" w:rsidRDefault="00FD30E8" w:rsidP="00F94BD7">
            <w:pPr>
              <w:pStyle w:val="af2"/>
              <w:spacing w:before="0" w:after="0"/>
              <w:ind w:firstLine="320"/>
              <w:jc w:val="both"/>
              <w:rPr>
                <w:rFonts w:ascii="Times New Roman" w:hAnsi="Times New Roman"/>
                <w:color w:val="000000"/>
                <w:sz w:val="22"/>
                <w:szCs w:val="22"/>
              </w:rPr>
            </w:pPr>
            <w:r w:rsidRPr="00F94BD7">
              <w:rPr>
                <w:rFonts w:ascii="Times New Roman" w:hAnsi="Times New Roman"/>
                <w:color w:val="000000"/>
                <w:sz w:val="22"/>
                <w:szCs w:val="22"/>
              </w:rPr>
              <w:t xml:space="preserve">Документ </w:t>
            </w:r>
            <w:r w:rsidRPr="00F94BD7">
              <w:rPr>
                <w:rFonts w:ascii="Times New Roman" w:hAnsi="Times New Roman"/>
                <w:sz w:val="22"/>
                <w:szCs w:val="22"/>
              </w:rPr>
              <w:t>повинен бути</w:t>
            </w:r>
            <w:r w:rsidRPr="00F94BD7">
              <w:rPr>
                <w:rFonts w:ascii="Times New Roman" w:hAnsi="Times New Roman"/>
                <w:iCs/>
                <w:sz w:val="22"/>
                <w:szCs w:val="22"/>
              </w:rPr>
              <w:t xml:space="preserve"> із датою видачі</w:t>
            </w:r>
            <w:r w:rsidRPr="00F94BD7">
              <w:rPr>
                <w:rFonts w:ascii="Times New Roman" w:hAnsi="Times New Roman"/>
                <w:sz w:val="22"/>
                <w:szCs w:val="22"/>
              </w:rPr>
              <w:t xml:space="preserve"> не більше місячної давнини</w:t>
            </w:r>
            <w:r w:rsidRPr="00F94BD7">
              <w:rPr>
                <w:rFonts w:ascii="Times New Roman" w:hAnsi="Times New Roman"/>
                <w:color w:val="000000"/>
                <w:sz w:val="22"/>
                <w:szCs w:val="22"/>
              </w:rPr>
              <w:t xml:space="preserve"> відносно дати оприлюдненого в електронній системі закупівель повідомлення про намі</w:t>
            </w:r>
            <w:proofErr w:type="gramStart"/>
            <w:r w:rsidRPr="00F94BD7">
              <w:rPr>
                <w:rFonts w:ascii="Times New Roman" w:hAnsi="Times New Roman"/>
                <w:color w:val="000000"/>
                <w:sz w:val="22"/>
                <w:szCs w:val="22"/>
              </w:rPr>
              <w:t>р</w:t>
            </w:r>
            <w:proofErr w:type="gramEnd"/>
            <w:r w:rsidRPr="00F94BD7">
              <w:rPr>
                <w:rFonts w:ascii="Times New Roman" w:hAnsi="Times New Roman"/>
                <w:color w:val="000000"/>
                <w:sz w:val="22"/>
                <w:szCs w:val="22"/>
              </w:rPr>
              <w:t xml:space="preserve"> укласти договір про закупівлю.</w:t>
            </w:r>
          </w:p>
          <w:p w:rsidR="00FD30E8" w:rsidRPr="00F94BD7" w:rsidRDefault="00FD30E8" w:rsidP="00F94BD7">
            <w:pPr>
              <w:pStyle w:val="af2"/>
              <w:spacing w:before="0" w:after="0"/>
              <w:ind w:firstLine="317"/>
              <w:jc w:val="both"/>
              <w:rPr>
                <w:rFonts w:ascii="Times New Roman" w:hAnsi="Times New Roman"/>
                <w:color w:val="000000"/>
                <w:sz w:val="22"/>
                <w:szCs w:val="22"/>
              </w:rPr>
            </w:pPr>
            <w:r w:rsidRPr="00F94BD7">
              <w:rPr>
                <w:rFonts w:ascii="Times New Roman" w:hAnsi="Times New Roman"/>
                <w:color w:val="000000"/>
                <w:sz w:val="22"/>
                <w:szCs w:val="22"/>
              </w:rPr>
              <w:t xml:space="preserve">Замовник може </w:t>
            </w:r>
            <w:proofErr w:type="gramStart"/>
            <w:r w:rsidRPr="00F94BD7">
              <w:rPr>
                <w:rFonts w:ascii="Times New Roman" w:hAnsi="Times New Roman"/>
                <w:color w:val="000000"/>
                <w:sz w:val="22"/>
                <w:szCs w:val="22"/>
              </w:rPr>
              <w:t>перев</w:t>
            </w:r>
            <w:proofErr w:type="gramEnd"/>
            <w:r w:rsidRPr="00F94BD7">
              <w:rPr>
                <w:rFonts w:ascii="Times New Roman" w:hAnsi="Times New Roman"/>
                <w:color w:val="000000"/>
                <w:sz w:val="22"/>
                <w:szCs w:val="22"/>
              </w:rPr>
              <w:t xml:space="preserve">ірити витяг на офіційному сайті МВС за посиланням </w:t>
            </w:r>
            <w:hyperlink r:id="rId21" w:history="1">
              <w:r w:rsidRPr="00F94BD7">
                <w:rPr>
                  <w:rStyle w:val="a3"/>
                  <w:rFonts w:ascii="Times New Roman" w:hAnsi="Times New Roman"/>
                  <w:sz w:val="22"/>
                  <w:szCs w:val="22"/>
                </w:rPr>
                <w:t>https://vytiah.mvs.gov.ua/app/checkStatus</w:t>
              </w:r>
            </w:hyperlink>
            <w:r w:rsidRPr="00F94BD7">
              <w:rPr>
                <w:rFonts w:ascii="Times New Roman" w:hAnsi="Times New Roman"/>
                <w:color w:val="000000"/>
                <w:sz w:val="22"/>
                <w:szCs w:val="22"/>
              </w:rPr>
              <w:t>.</w:t>
            </w:r>
          </w:p>
          <w:p w:rsidR="00FD30E8" w:rsidRPr="00F94BD7" w:rsidRDefault="00FD30E8" w:rsidP="00F94BD7">
            <w:pPr>
              <w:pStyle w:val="af2"/>
              <w:spacing w:before="0" w:after="0"/>
              <w:ind w:firstLine="317"/>
              <w:jc w:val="both"/>
              <w:rPr>
                <w:rFonts w:ascii="Times New Roman" w:hAnsi="Times New Roman"/>
                <w:b/>
                <w:color w:val="000000"/>
                <w:sz w:val="22"/>
                <w:szCs w:val="22"/>
              </w:rPr>
            </w:pPr>
            <w:r w:rsidRPr="00F94BD7">
              <w:rPr>
                <w:rFonts w:ascii="Times New Roman" w:hAnsi="Times New Roman"/>
                <w:i/>
                <w:iCs/>
                <w:color w:val="000000"/>
                <w:sz w:val="22"/>
                <w:szCs w:val="22"/>
              </w:rPr>
              <w:t xml:space="preserve">У випадку </w:t>
            </w:r>
            <w:proofErr w:type="gramStart"/>
            <w:r w:rsidRPr="00F94BD7">
              <w:rPr>
                <w:rFonts w:ascii="Times New Roman" w:hAnsi="Times New Roman"/>
                <w:i/>
                <w:iCs/>
                <w:color w:val="000000"/>
                <w:sz w:val="22"/>
                <w:szCs w:val="22"/>
              </w:rPr>
              <w:t>п</w:t>
            </w:r>
            <w:proofErr w:type="gramEnd"/>
            <w:r w:rsidRPr="00F94BD7">
              <w:rPr>
                <w:rFonts w:ascii="Times New Roman" w:hAnsi="Times New Roman"/>
                <w:i/>
                <w:iCs/>
                <w:color w:val="000000"/>
                <w:sz w:val="22"/>
                <w:szCs w:val="22"/>
              </w:rPr>
              <w:t xml:space="preserve">ідтвердження учасником інформації про неможливість отримання вказаного Витягу з технічних причин обмеження роботи вказаного державного сервісу, учасник надає гарантійний лист, що підтверджує відповідні підстави щодо </w:t>
            </w:r>
            <w:r w:rsidRPr="00F94BD7">
              <w:rPr>
                <w:rFonts w:ascii="Times New Roman" w:hAnsi="Times New Roman"/>
                <w:bCs/>
                <w:i/>
                <w:sz w:val="22"/>
                <w:szCs w:val="22"/>
              </w:rPr>
              <w:t>притягнення згідно із законом до відповідальності</w:t>
            </w:r>
            <w:r w:rsidRPr="00F94BD7">
              <w:rPr>
                <w:rFonts w:ascii="Times New Roman" w:hAnsi="Times New Roman"/>
                <w:i/>
                <w:sz w:val="22"/>
                <w:szCs w:val="22"/>
              </w:rPr>
              <w:t xml:space="preserve"> за вчинення правопорушення, пов’язаного з використанням дитячої праці чи будь-якими формами торгівлі людьми</w:t>
            </w:r>
            <w:r w:rsidRPr="00F94BD7">
              <w:rPr>
                <w:rFonts w:ascii="Times New Roman" w:hAnsi="Times New Roman"/>
                <w:i/>
                <w:iCs/>
                <w:color w:val="000000"/>
                <w:sz w:val="22"/>
                <w:szCs w:val="22"/>
              </w:rPr>
              <w:t xml:space="preserve"> службової (посадової) особи учасника процедури закупі</w:t>
            </w:r>
            <w:proofErr w:type="gramStart"/>
            <w:r w:rsidRPr="00F94BD7">
              <w:rPr>
                <w:rFonts w:ascii="Times New Roman" w:hAnsi="Times New Roman"/>
                <w:i/>
                <w:iCs/>
                <w:color w:val="000000"/>
                <w:sz w:val="22"/>
                <w:szCs w:val="22"/>
              </w:rPr>
              <w:t>вл</w:t>
            </w:r>
            <w:proofErr w:type="gramEnd"/>
            <w:r w:rsidRPr="00F94BD7">
              <w:rPr>
                <w:rFonts w:ascii="Times New Roman" w:hAnsi="Times New Roman"/>
                <w:i/>
                <w:iCs/>
                <w:color w:val="000000"/>
                <w:sz w:val="22"/>
                <w:szCs w:val="22"/>
              </w:rPr>
              <w:t>і, яка підписала тендерну пропозицію.</w:t>
            </w:r>
          </w:p>
        </w:tc>
      </w:tr>
      <w:tr w:rsidR="00FD30E8" w:rsidRPr="00C458E0" w:rsidTr="00F94BD7">
        <w:tc>
          <w:tcPr>
            <w:tcW w:w="1101" w:type="dxa"/>
            <w:shd w:val="clear" w:color="auto" w:fill="auto"/>
          </w:tcPr>
          <w:p w:rsidR="00FD30E8" w:rsidRPr="00F94BD7" w:rsidRDefault="00FD30E8" w:rsidP="00F94BD7">
            <w:pPr>
              <w:keepNext/>
              <w:rPr>
                <w:rFonts w:ascii="Times New Roman" w:hAnsi="Times New Roman"/>
                <w:b/>
                <w:bCs/>
              </w:rPr>
            </w:pPr>
            <w:r w:rsidRPr="00F94BD7">
              <w:rPr>
                <w:rFonts w:ascii="Times New Roman" w:hAnsi="Times New Roman"/>
                <w:b/>
                <w:bCs/>
              </w:rPr>
              <w:lastRenderedPageBreak/>
              <w:t>ч.2</w:t>
            </w:r>
          </w:p>
        </w:tc>
        <w:tc>
          <w:tcPr>
            <w:tcW w:w="4252" w:type="dxa"/>
            <w:shd w:val="clear" w:color="auto" w:fill="auto"/>
          </w:tcPr>
          <w:p w:rsidR="00FD30E8" w:rsidRPr="00F94BD7" w:rsidRDefault="00FD30E8" w:rsidP="00F94BD7">
            <w:pPr>
              <w:pStyle w:val="af2"/>
              <w:spacing w:before="0" w:after="0"/>
              <w:jc w:val="both"/>
              <w:rPr>
                <w:rFonts w:ascii="Times New Roman" w:hAnsi="Times New Roman"/>
                <w:b/>
                <w:sz w:val="22"/>
                <w:szCs w:val="22"/>
              </w:rPr>
            </w:pPr>
            <w:r w:rsidRPr="00F94BD7">
              <w:rPr>
                <w:rFonts w:ascii="Times New Roman" w:hAnsi="Times New Roman"/>
                <w:bCs/>
                <w:sz w:val="22"/>
                <w:szCs w:val="22"/>
              </w:rPr>
              <w:t>Учасник процедури закупі</w:t>
            </w:r>
            <w:proofErr w:type="gramStart"/>
            <w:r w:rsidRPr="00F94BD7">
              <w:rPr>
                <w:rFonts w:ascii="Times New Roman" w:hAnsi="Times New Roman"/>
                <w:bCs/>
                <w:sz w:val="22"/>
                <w:szCs w:val="22"/>
              </w:rPr>
              <w:t>вл</w:t>
            </w:r>
            <w:proofErr w:type="gramEnd"/>
            <w:r w:rsidRPr="00F94BD7">
              <w:rPr>
                <w:rFonts w:ascii="Times New Roman" w:hAnsi="Times New Roman"/>
                <w:bCs/>
                <w:sz w:val="22"/>
                <w:szCs w:val="22"/>
              </w:rPr>
              <w:t>і</w:t>
            </w:r>
            <w:r w:rsidRPr="00F94BD7">
              <w:rPr>
                <w:rFonts w:ascii="Times New Roman" w:hAnsi="Times New Roman"/>
                <w:sz w:val="22"/>
                <w:szCs w:val="22"/>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94BD7">
              <w:rPr>
                <w:rFonts w:ascii="Times New Roman" w:hAnsi="Times New Roman"/>
                <w:b/>
                <w:sz w:val="22"/>
                <w:szCs w:val="22"/>
              </w:rPr>
              <w:t>.</w:t>
            </w:r>
          </w:p>
          <w:p w:rsidR="00FD30E8" w:rsidRPr="00F94BD7" w:rsidRDefault="00FD30E8" w:rsidP="00F94BD7">
            <w:pPr>
              <w:pStyle w:val="16"/>
              <w:widowControl/>
              <w:ind w:firstLine="270"/>
              <w:rPr>
                <w:rFonts w:ascii="Times New Roman" w:eastAsia="Times New Roman" w:hAnsi="Times New Roman" w:cs="Times New Roman"/>
                <w:b/>
                <w:sz w:val="22"/>
                <w:szCs w:val="22"/>
                <w:u w:val="single"/>
              </w:rPr>
            </w:pPr>
          </w:p>
        </w:tc>
        <w:tc>
          <w:tcPr>
            <w:tcW w:w="4394" w:type="dxa"/>
            <w:shd w:val="clear" w:color="auto" w:fill="auto"/>
          </w:tcPr>
          <w:p w:rsidR="00FD30E8" w:rsidRPr="00F94BD7" w:rsidRDefault="00FD30E8" w:rsidP="00F94BD7">
            <w:pPr>
              <w:pStyle w:val="16"/>
              <w:widowControl/>
              <w:ind w:firstLine="270"/>
              <w:rPr>
                <w:rFonts w:ascii="Times New Roman" w:eastAsia="Times New Roman" w:hAnsi="Times New Roman" w:cs="Times New Roman"/>
                <w:bCs/>
                <w:sz w:val="22"/>
                <w:szCs w:val="22"/>
                <w:lang w:val="ru-RU"/>
              </w:rPr>
            </w:pPr>
            <w:r w:rsidRPr="00F94BD7">
              <w:rPr>
                <w:rFonts w:ascii="Times New Roman" w:eastAsia="Times New Roman" w:hAnsi="Times New Roman" w:cs="Times New Roman"/>
                <w:bCs/>
                <w:sz w:val="22"/>
                <w:szCs w:val="22"/>
              </w:rPr>
              <w:t>Довідка в довільній формі, яка містить інформацію про те, що</w:t>
            </w:r>
            <w:r w:rsidRPr="00F94BD7">
              <w:rPr>
                <w:rFonts w:ascii="Times New Roman" w:eastAsia="Times New Roman" w:hAnsi="Times New Roman" w:cs="Times New Roman"/>
                <w:bCs/>
                <w:sz w:val="22"/>
                <w:szCs w:val="22"/>
                <w:lang w:val="ru-RU"/>
              </w:rPr>
              <w:t>:</w:t>
            </w:r>
          </w:p>
          <w:p w:rsidR="00FD30E8" w:rsidRPr="00F94BD7" w:rsidRDefault="00FD30E8" w:rsidP="00F94BD7">
            <w:pPr>
              <w:pStyle w:val="16"/>
              <w:widowControl/>
              <w:ind w:firstLine="272"/>
              <w:rPr>
                <w:rFonts w:ascii="Times New Roman" w:eastAsia="Times New Roman" w:hAnsi="Times New Roman" w:cs="Times New Roman"/>
                <w:bCs/>
                <w:sz w:val="22"/>
                <w:szCs w:val="22"/>
              </w:rPr>
            </w:pPr>
            <w:r w:rsidRPr="00F94BD7">
              <w:rPr>
                <w:rFonts w:ascii="Times New Roman" w:eastAsia="Times New Roman" w:hAnsi="Times New Roman" w:cs="Times New Roman"/>
                <w:bCs/>
                <w:sz w:val="22"/>
                <w:szCs w:val="22"/>
              </w:rPr>
              <w:t xml:space="preserve"> між учасником та замовником раніше не було укладено договорів </w:t>
            </w:r>
          </w:p>
          <w:p w:rsidR="00FD30E8" w:rsidRPr="00F94BD7" w:rsidRDefault="00FD30E8" w:rsidP="00F94BD7">
            <w:pPr>
              <w:pStyle w:val="16"/>
              <w:widowControl/>
              <w:ind w:firstLine="272"/>
              <w:rPr>
                <w:rFonts w:ascii="Times New Roman" w:eastAsia="Times New Roman" w:hAnsi="Times New Roman" w:cs="Times New Roman"/>
                <w:bCs/>
                <w:sz w:val="22"/>
                <w:szCs w:val="22"/>
              </w:rPr>
            </w:pPr>
            <w:r w:rsidRPr="00F94BD7">
              <w:rPr>
                <w:rFonts w:ascii="Times New Roman" w:eastAsia="Times New Roman" w:hAnsi="Times New Roman" w:cs="Times New Roman"/>
                <w:bCs/>
                <w:sz w:val="22"/>
                <w:szCs w:val="22"/>
              </w:rPr>
              <w:t xml:space="preserve">або </w:t>
            </w:r>
          </w:p>
          <w:p w:rsidR="00FD30E8" w:rsidRPr="00F94BD7" w:rsidRDefault="00FD30E8" w:rsidP="00F94BD7">
            <w:pPr>
              <w:pStyle w:val="16"/>
              <w:widowControl/>
              <w:ind w:firstLine="272"/>
              <w:rPr>
                <w:rFonts w:ascii="Times New Roman" w:eastAsia="Times New Roman" w:hAnsi="Times New Roman" w:cs="Times New Roman"/>
                <w:bCs/>
                <w:sz w:val="22"/>
                <w:szCs w:val="22"/>
              </w:rPr>
            </w:pPr>
            <w:r w:rsidRPr="00F94BD7">
              <w:rPr>
                <w:rFonts w:ascii="Times New Roman" w:eastAsia="Times New Roman" w:hAnsi="Times New Roman" w:cs="Times New Roman"/>
                <w:bCs/>
                <w:sz w:val="22"/>
                <w:szCs w:val="22"/>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FD30E8" w:rsidRPr="00F94BD7" w:rsidRDefault="00FD30E8" w:rsidP="00F94BD7">
            <w:pPr>
              <w:pStyle w:val="16"/>
              <w:widowControl/>
              <w:ind w:firstLine="272"/>
              <w:rPr>
                <w:rFonts w:ascii="Times New Roman" w:eastAsia="Times New Roman" w:hAnsi="Times New Roman" w:cs="Times New Roman"/>
                <w:bCs/>
                <w:sz w:val="22"/>
                <w:szCs w:val="22"/>
              </w:rPr>
            </w:pPr>
            <w:r w:rsidRPr="00F94BD7">
              <w:rPr>
                <w:rFonts w:ascii="Times New Roman" w:eastAsia="Times New Roman" w:hAnsi="Times New Roman" w:cs="Times New Roman"/>
                <w:bCs/>
                <w:sz w:val="22"/>
                <w:szCs w:val="22"/>
              </w:rPr>
              <w:t xml:space="preserve"> або </w:t>
            </w:r>
          </w:p>
          <w:p w:rsidR="00FD30E8" w:rsidRPr="00F94BD7" w:rsidRDefault="00FD30E8" w:rsidP="00F94BD7">
            <w:pPr>
              <w:pStyle w:val="16"/>
              <w:widowControl/>
              <w:ind w:firstLine="272"/>
              <w:rPr>
                <w:rFonts w:ascii="Times New Roman" w:eastAsia="Times New Roman" w:hAnsi="Times New Roman" w:cs="Times New Roman"/>
                <w:b/>
                <w:sz w:val="22"/>
                <w:szCs w:val="22"/>
                <w:u w:val="single"/>
              </w:rPr>
            </w:pPr>
            <w:r w:rsidRPr="00F94BD7">
              <w:rPr>
                <w:rFonts w:ascii="Times New Roman" w:eastAsia="Times New Roman" w:hAnsi="Times New Roman" w:cs="Times New Roman"/>
                <w:sz w:val="22"/>
                <w:szCs w:val="22"/>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D30E8" w:rsidRDefault="00FD30E8" w:rsidP="00FD30E8">
      <w:pPr>
        <w:spacing w:after="0" w:line="240" w:lineRule="auto"/>
        <w:rPr>
          <w:rFonts w:ascii="Times New Roman" w:hAnsi="Times New Roman"/>
          <w:b/>
          <w:bCs/>
          <w:sz w:val="24"/>
          <w:szCs w:val="24"/>
          <w:lang w:val="uk-UA"/>
        </w:rPr>
      </w:pPr>
    </w:p>
    <w:p w:rsidR="00FD30E8" w:rsidRPr="00C3592E" w:rsidRDefault="00FD30E8" w:rsidP="00FD30E8">
      <w:pPr>
        <w:ind w:firstLine="284"/>
        <w:jc w:val="both"/>
      </w:pPr>
      <w:r w:rsidRPr="00C3592E">
        <w:rPr>
          <w:rFonts w:ascii="Times New Roman" w:hAnsi="Times New Roman"/>
        </w:rPr>
        <w:t>* Перемо</w:t>
      </w:r>
      <w:r>
        <w:rPr>
          <w:rFonts w:ascii="Times New Roman" w:hAnsi="Times New Roman"/>
        </w:rPr>
        <w:t xml:space="preserve">жець торгів на виконання вимог, </w:t>
      </w:r>
      <w:r w:rsidRPr="00C3592E">
        <w:rPr>
          <w:rFonts w:ascii="Times New Roman" w:hAnsi="Times New Roman"/>
        </w:rPr>
        <w:t xml:space="preserve">визначених пунктами 5, 6, 12 ч. 1 ст. 17 Закону, може надати один Витяг, що буде вважатися замовником </w:t>
      </w:r>
      <w:proofErr w:type="gramStart"/>
      <w:r w:rsidRPr="00C3592E">
        <w:rPr>
          <w:rFonts w:ascii="Times New Roman" w:hAnsi="Times New Roman"/>
        </w:rPr>
        <w:t>п</w:t>
      </w:r>
      <w:proofErr w:type="gramEnd"/>
      <w:r w:rsidRPr="00C3592E">
        <w:rPr>
          <w:rFonts w:ascii="Times New Roman" w:hAnsi="Times New Roman"/>
        </w:rPr>
        <w:t>ідтвердженням виконання вимог спільно за пунктами 5, 6, 12 ч. 1 ст. 17 Закону). </w:t>
      </w:r>
    </w:p>
    <w:p w:rsidR="00FD30E8" w:rsidRPr="00FD30E8" w:rsidRDefault="00FD30E8" w:rsidP="00FD30E8">
      <w:pPr>
        <w:spacing w:after="0" w:line="240" w:lineRule="auto"/>
        <w:rPr>
          <w:rFonts w:ascii="Times New Roman" w:hAnsi="Times New Roman"/>
          <w:b/>
          <w:bCs/>
          <w:sz w:val="24"/>
          <w:szCs w:val="24"/>
        </w:rPr>
      </w:pPr>
    </w:p>
    <w:sectPr w:rsidR="00FD30E8" w:rsidRPr="00FD30E8" w:rsidSect="00837FD5">
      <w:footerReference w:type="even" r:id="rId22"/>
      <w:footerReference w:type="default" r:id="rId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60" w:rsidRDefault="00316160">
      <w:pPr>
        <w:spacing w:after="0" w:line="240" w:lineRule="auto"/>
      </w:pPr>
      <w:r>
        <w:separator/>
      </w:r>
    </w:p>
  </w:endnote>
  <w:endnote w:type="continuationSeparator" w:id="0">
    <w:p w:rsidR="00316160" w:rsidRDefault="0031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AFF" w:usb1="C000E47F" w:usb2="0000002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is">
    <w:altName w:val="Arial"/>
    <w:panose1 w:val="00000400000000000000"/>
    <w:charset w:val="00"/>
    <w:family w:val="auto"/>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CourierNewPSMT">
    <w:altName w:val="Arial"/>
    <w:charset w:val="CC"/>
    <w:family w:val="modern"/>
    <w:pitch w:val="default"/>
  </w:font>
  <w:font w:name="Helvetica">
    <w:panose1 w:val="00000400000000000000"/>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46" w:rsidRDefault="00C87B46" w:rsidP="00595E94">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C87B46" w:rsidRDefault="00C87B46" w:rsidP="00595E9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46" w:rsidRDefault="00C87B46" w:rsidP="00595E94">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458E0">
      <w:rPr>
        <w:rStyle w:val="af4"/>
        <w:noProof/>
      </w:rPr>
      <w:t>18</w:t>
    </w:r>
    <w:r>
      <w:rPr>
        <w:rStyle w:val="af4"/>
      </w:rPr>
      <w:fldChar w:fldCharType="end"/>
    </w:r>
  </w:p>
  <w:p w:rsidR="00C87B46" w:rsidRDefault="00C87B46" w:rsidP="00595E94">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60" w:rsidRDefault="00316160">
      <w:pPr>
        <w:spacing w:after="0" w:line="240" w:lineRule="auto"/>
      </w:pPr>
      <w:r>
        <w:separator/>
      </w:r>
    </w:p>
  </w:footnote>
  <w:footnote w:type="continuationSeparator" w:id="0">
    <w:p w:rsidR="00316160" w:rsidRDefault="00316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1069"/>
        </w:tabs>
        <w:ind w:left="1069" w:hanging="360"/>
      </w:pPr>
      <w:rPr>
        <w:rFonts w:ascii="StarSymbol" w:hAnsi="StarSymbol"/>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1110A5"/>
    <w:multiLevelType w:val="multilevel"/>
    <w:tmpl w:val="80BC0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332B2"/>
    <w:multiLevelType w:val="multilevel"/>
    <w:tmpl w:val="357A0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F2572E"/>
    <w:multiLevelType w:val="hybridMultilevel"/>
    <w:tmpl w:val="DB2493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9B449A"/>
    <w:multiLevelType w:val="hybridMultilevel"/>
    <w:tmpl w:val="DC484F58"/>
    <w:lvl w:ilvl="0" w:tplc="330E2AEE">
      <w:start w:val="8"/>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881529"/>
    <w:multiLevelType w:val="hybridMultilevel"/>
    <w:tmpl w:val="D6225780"/>
    <w:lvl w:ilvl="0" w:tplc="BFD4DEF4">
      <w:numFmt w:val="bullet"/>
      <w:lvlText w:val="–"/>
      <w:lvlJc w:val="left"/>
      <w:pPr>
        <w:ind w:left="720" w:hanging="360"/>
      </w:pPr>
      <w:rPr>
        <w:rFonts w:ascii="Times New Roman" w:eastAsia="Calibri"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84114C"/>
    <w:multiLevelType w:val="hybridMultilevel"/>
    <w:tmpl w:val="23282802"/>
    <w:lvl w:ilvl="0" w:tplc="6EE48EF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44F32"/>
    <w:multiLevelType w:val="multilevel"/>
    <w:tmpl w:val="DE82A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5135CC"/>
    <w:multiLevelType w:val="multilevel"/>
    <w:tmpl w:val="3C60B7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BF3917"/>
    <w:multiLevelType w:val="multilevel"/>
    <w:tmpl w:val="E88A9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A51776"/>
    <w:multiLevelType w:val="hybridMultilevel"/>
    <w:tmpl w:val="0D0AA66A"/>
    <w:lvl w:ilvl="0" w:tplc="DD66445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3BC1DDA"/>
    <w:multiLevelType w:val="multilevel"/>
    <w:tmpl w:val="81D09DE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BF438E"/>
    <w:multiLevelType w:val="hybridMultilevel"/>
    <w:tmpl w:val="60422A28"/>
    <w:lvl w:ilvl="0" w:tplc="100A935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59F43971"/>
    <w:multiLevelType w:val="hybridMultilevel"/>
    <w:tmpl w:val="11F2B114"/>
    <w:lvl w:ilvl="0" w:tplc="E4982D16">
      <w:start w:val="10"/>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103C65"/>
    <w:multiLevelType w:val="multilevel"/>
    <w:tmpl w:val="ECA299BE"/>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lowerLetter"/>
      <w:lvlText w:val="(%4)"/>
      <w:lvlJc w:val="left"/>
      <w:pPr>
        <w:tabs>
          <w:tab w:val="num" w:pos="794"/>
        </w:tabs>
        <w:ind w:left="0" w:firstLine="284"/>
      </w:pPr>
      <w:rPr>
        <w:rFonts w:ascii="Times New Roman" w:hAnsi="Times New Roman" w:hint="default"/>
        <w:b/>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5D664D2E"/>
    <w:multiLevelType w:val="hybridMultilevel"/>
    <w:tmpl w:val="AC06FA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224CA1"/>
    <w:multiLevelType w:val="hybridMultilevel"/>
    <w:tmpl w:val="31F4B0B4"/>
    <w:lvl w:ilvl="0" w:tplc="74B8497A">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B265C6"/>
    <w:multiLevelType w:val="multilevel"/>
    <w:tmpl w:val="32A67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F94169"/>
    <w:multiLevelType w:val="multilevel"/>
    <w:tmpl w:val="5366C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9"/>
  </w:num>
  <w:num w:numId="5">
    <w:abstractNumId w:val="12"/>
  </w:num>
  <w:num w:numId="6">
    <w:abstractNumId w:val="30"/>
  </w:num>
  <w:num w:numId="7">
    <w:abstractNumId w:val="1"/>
  </w:num>
  <w:num w:numId="8">
    <w:abstractNumId w:val="29"/>
  </w:num>
  <w:num w:numId="9">
    <w:abstractNumId w:val="28"/>
  </w:num>
  <w:num w:numId="10">
    <w:abstractNumId w:val="24"/>
  </w:num>
  <w:num w:numId="11">
    <w:abstractNumId w:val="16"/>
  </w:num>
  <w:num w:numId="12">
    <w:abstractNumId w:val="20"/>
  </w:num>
  <w:num w:numId="13">
    <w:abstractNumId w:val="15"/>
  </w:num>
  <w:num w:numId="14">
    <w:abstractNumId w:val="5"/>
  </w:num>
  <w:num w:numId="15">
    <w:abstractNumId w:val="27"/>
  </w:num>
  <w:num w:numId="16">
    <w:abstractNumId w:val="3"/>
  </w:num>
  <w:num w:numId="17">
    <w:abstractNumId w:val="26"/>
  </w:num>
  <w:num w:numId="18">
    <w:abstractNumId w:val="14"/>
  </w:num>
  <w:num w:numId="19">
    <w:abstractNumId w:val="4"/>
  </w:num>
  <w:num w:numId="20">
    <w:abstractNumId w:val="10"/>
  </w:num>
  <w:num w:numId="21">
    <w:abstractNumId w:val="13"/>
  </w:num>
  <w:num w:numId="22">
    <w:abstractNumId w:val="7"/>
  </w:num>
  <w:num w:numId="23">
    <w:abstractNumId w:val="23"/>
  </w:num>
  <w:num w:numId="24">
    <w:abstractNumId w:val="22"/>
  </w:num>
  <w:num w:numId="25">
    <w:abstractNumId w:val="17"/>
  </w:num>
  <w:num w:numId="26">
    <w:abstractNumId w:val="9"/>
  </w:num>
  <w:num w:numId="27">
    <w:abstractNumId w:val="18"/>
  </w:num>
  <w:num w:numId="28">
    <w:abstractNumId w:val="8"/>
  </w:num>
  <w:num w:numId="29">
    <w:abstractNumId w:val="21"/>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15A45"/>
    <w:rsid w:val="00016C3E"/>
    <w:rsid w:val="000511E8"/>
    <w:rsid w:val="0005358C"/>
    <w:rsid w:val="00065006"/>
    <w:rsid w:val="0006781E"/>
    <w:rsid w:val="000A5534"/>
    <w:rsid w:val="000A74B5"/>
    <w:rsid w:val="000B63B7"/>
    <w:rsid w:val="000E6479"/>
    <w:rsid w:val="000F5DD3"/>
    <w:rsid w:val="00105394"/>
    <w:rsid w:val="00122A63"/>
    <w:rsid w:val="00152E58"/>
    <w:rsid w:val="00164776"/>
    <w:rsid w:val="001709B4"/>
    <w:rsid w:val="00180555"/>
    <w:rsid w:val="00185CD0"/>
    <w:rsid w:val="00191F25"/>
    <w:rsid w:val="001A66E0"/>
    <w:rsid w:val="001B5F21"/>
    <w:rsid w:val="002026EC"/>
    <w:rsid w:val="00202A8A"/>
    <w:rsid w:val="00221174"/>
    <w:rsid w:val="00244F88"/>
    <w:rsid w:val="002550B0"/>
    <w:rsid w:val="00261D40"/>
    <w:rsid w:val="00262241"/>
    <w:rsid w:val="002626D5"/>
    <w:rsid w:val="002707A2"/>
    <w:rsid w:val="002768B6"/>
    <w:rsid w:val="00294A5A"/>
    <w:rsid w:val="002A2F10"/>
    <w:rsid w:val="002B34CD"/>
    <w:rsid w:val="002C3758"/>
    <w:rsid w:val="002C3B39"/>
    <w:rsid w:val="002C658C"/>
    <w:rsid w:val="002D3BE4"/>
    <w:rsid w:val="002F1429"/>
    <w:rsid w:val="00305712"/>
    <w:rsid w:val="00307F5F"/>
    <w:rsid w:val="00310C0D"/>
    <w:rsid w:val="00312EED"/>
    <w:rsid w:val="00316160"/>
    <w:rsid w:val="00324351"/>
    <w:rsid w:val="003279DF"/>
    <w:rsid w:val="003316CD"/>
    <w:rsid w:val="00342CE2"/>
    <w:rsid w:val="0035513C"/>
    <w:rsid w:val="00357162"/>
    <w:rsid w:val="003579ED"/>
    <w:rsid w:val="00361C5B"/>
    <w:rsid w:val="00363275"/>
    <w:rsid w:val="00377EA9"/>
    <w:rsid w:val="0038611D"/>
    <w:rsid w:val="003940E3"/>
    <w:rsid w:val="003A00C6"/>
    <w:rsid w:val="003A5858"/>
    <w:rsid w:val="003D520F"/>
    <w:rsid w:val="003E0A7A"/>
    <w:rsid w:val="003E7EE0"/>
    <w:rsid w:val="0040372F"/>
    <w:rsid w:val="004052C3"/>
    <w:rsid w:val="00427511"/>
    <w:rsid w:val="00427DE2"/>
    <w:rsid w:val="00433176"/>
    <w:rsid w:val="004336F9"/>
    <w:rsid w:val="004411EC"/>
    <w:rsid w:val="004438BF"/>
    <w:rsid w:val="00470A89"/>
    <w:rsid w:val="00494290"/>
    <w:rsid w:val="004A2161"/>
    <w:rsid w:val="004B3D0D"/>
    <w:rsid w:val="004C11A2"/>
    <w:rsid w:val="004C22C5"/>
    <w:rsid w:val="004E52BB"/>
    <w:rsid w:val="004E76E2"/>
    <w:rsid w:val="004F009B"/>
    <w:rsid w:val="00502948"/>
    <w:rsid w:val="005053C7"/>
    <w:rsid w:val="0051173C"/>
    <w:rsid w:val="00520942"/>
    <w:rsid w:val="00523D79"/>
    <w:rsid w:val="005240E4"/>
    <w:rsid w:val="00537068"/>
    <w:rsid w:val="005439F5"/>
    <w:rsid w:val="00586C0E"/>
    <w:rsid w:val="00595E94"/>
    <w:rsid w:val="005B0D31"/>
    <w:rsid w:val="005B70AA"/>
    <w:rsid w:val="005C7632"/>
    <w:rsid w:val="005D29D0"/>
    <w:rsid w:val="005D321F"/>
    <w:rsid w:val="005D49CE"/>
    <w:rsid w:val="005F15C7"/>
    <w:rsid w:val="005F1E7A"/>
    <w:rsid w:val="005F2DDC"/>
    <w:rsid w:val="00601C11"/>
    <w:rsid w:val="00601FFA"/>
    <w:rsid w:val="00606E49"/>
    <w:rsid w:val="00613F61"/>
    <w:rsid w:val="00621D5A"/>
    <w:rsid w:val="00624182"/>
    <w:rsid w:val="0063244A"/>
    <w:rsid w:val="00650159"/>
    <w:rsid w:val="006560AB"/>
    <w:rsid w:val="00656D78"/>
    <w:rsid w:val="0067548D"/>
    <w:rsid w:val="0068071F"/>
    <w:rsid w:val="006863B7"/>
    <w:rsid w:val="006930DF"/>
    <w:rsid w:val="006B6135"/>
    <w:rsid w:val="006B6893"/>
    <w:rsid w:val="006D0931"/>
    <w:rsid w:val="006D6037"/>
    <w:rsid w:val="006D666D"/>
    <w:rsid w:val="006E7726"/>
    <w:rsid w:val="006F252D"/>
    <w:rsid w:val="006F36BD"/>
    <w:rsid w:val="006F3E54"/>
    <w:rsid w:val="00703552"/>
    <w:rsid w:val="007157DD"/>
    <w:rsid w:val="00717447"/>
    <w:rsid w:val="007300F1"/>
    <w:rsid w:val="007337D9"/>
    <w:rsid w:val="007509E9"/>
    <w:rsid w:val="007654DA"/>
    <w:rsid w:val="00771334"/>
    <w:rsid w:val="007729C9"/>
    <w:rsid w:val="0079654D"/>
    <w:rsid w:val="00796D4E"/>
    <w:rsid w:val="007A2C33"/>
    <w:rsid w:val="007A34BA"/>
    <w:rsid w:val="007B217B"/>
    <w:rsid w:val="007D22E6"/>
    <w:rsid w:val="007F1012"/>
    <w:rsid w:val="008008FE"/>
    <w:rsid w:val="008171EE"/>
    <w:rsid w:val="008310EA"/>
    <w:rsid w:val="00837FD5"/>
    <w:rsid w:val="00865D5A"/>
    <w:rsid w:val="00871693"/>
    <w:rsid w:val="008771F2"/>
    <w:rsid w:val="00877A5C"/>
    <w:rsid w:val="00897BF9"/>
    <w:rsid w:val="008A42A0"/>
    <w:rsid w:val="008B09C5"/>
    <w:rsid w:val="008C07D3"/>
    <w:rsid w:val="008C73CB"/>
    <w:rsid w:val="008E2C39"/>
    <w:rsid w:val="008E4C38"/>
    <w:rsid w:val="008E767B"/>
    <w:rsid w:val="008F54BC"/>
    <w:rsid w:val="008F6361"/>
    <w:rsid w:val="008F7BC0"/>
    <w:rsid w:val="00936025"/>
    <w:rsid w:val="009370C4"/>
    <w:rsid w:val="00947EAC"/>
    <w:rsid w:val="00956D08"/>
    <w:rsid w:val="00960668"/>
    <w:rsid w:val="0097067E"/>
    <w:rsid w:val="009746B1"/>
    <w:rsid w:val="00980092"/>
    <w:rsid w:val="00983D41"/>
    <w:rsid w:val="009917C7"/>
    <w:rsid w:val="009A7F70"/>
    <w:rsid w:val="009B2269"/>
    <w:rsid w:val="009B634A"/>
    <w:rsid w:val="009C02F4"/>
    <w:rsid w:val="009C072A"/>
    <w:rsid w:val="009C75F6"/>
    <w:rsid w:val="009D30D1"/>
    <w:rsid w:val="009D45C3"/>
    <w:rsid w:val="009D5741"/>
    <w:rsid w:val="009F7F87"/>
    <w:rsid w:val="00A15648"/>
    <w:rsid w:val="00A30EB4"/>
    <w:rsid w:val="00A319D2"/>
    <w:rsid w:val="00A41F1F"/>
    <w:rsid w:val="00A50E72"/>
    <w:rsid w:val="00A546B2"/>
    <w:rsid w:val="00A57572"/>
    <w:rsid w:val="00A655E9"/>
    <w:rsid w:val="00A85BF8"/>
    <w:rsid w:val="00A91173"/>
    <w:rsid w:val="00AA6430"/>
    <w:rsid w:val="00AC0E55"/>
    <w:rsid w:val="00AC2592"/>
    <w:rsid w:val="00AC73B3"/>
    <w:rsid w:val="00AF5C82"/>
    <w:rsid w:val="00B060FF"/>
    <w:rsid w:val="00B267C1"/>
    <w:rsid w:val="00B413F2"/>
    <w:rsid w:val="00B474CB"/>
    <w:rsid w:val="00B474CC"/>
    <w:rsid w:val="00B70621"/>
    <w:rsid w:val="00BA3D25"/>
    <w:rsid w:val="00BC7AA7"/>
    <w:rsid w:val="00BD54BF"/>
    <w:rsid w:val="00BE3D28"/>
    <w:rsid w:val="00BF4F4A"/>
    <w:rsid w:val="00C07DFA"/>
    <w:rsid w:val="00C22658"/>
    <w:rsid w:val="00C26FC7"/>
    <w:rsid w:val="00C42478"/>
    <w:rsid w:val="00C458E0"/>
    <w:rsid w:val="00C4791F"/>
    <w:rsid w:val="00C54BF2"/>
    <w:rsid w:val="00C77B66"/>
    <w:rsid w:val="00C81C59"/>
    <w:rsid w:val="00C87B46"/>
    <w:rsid w:val="00C91370"/>
    <w:rsid w:val="00C934A3"/>
    <w:rsid w:val="00C961FE"/>
    <w:rsid w:val="00CB1DF9"/>
    <w:rsid w:val="00CE7D1C"/>
    <w:rsid w:val="00CF17B3"/>
    <w:rsid w:val="00D0542B"/>
    <w:rsid w:val="00D0790A"/>
    <w:rsid w:val="00D15F4A"/>
    <w:rsid w:val="00D24F3A"/>
    <w:rsid w:val="00D40354"/>
    <w:rsid w:val="00D43AB0"/>
    <w:rsid w:val="00D50B3D"/>
    <w:rsid w:val="00D63F7D"/>
    <w:rsid w:val="00D73FCB"/>
    <w:rsid w:val="00D84239"/>
    <w:rsid w:val="00D94127"/>
    <w:rsid w:val="00DB4E7F"/>
    <w:rsid w:val="00DB6E3D"/>
    <w:rsid w:val="00DC0363"/>
    <w:rsid w:val="00DF184B"/>
    <w:rsid w:val="00E01EE1"/>
    <w:rsid w:val="00E1119C"/>
    <w:rsid w:val="00E12764"/>
    <w:rsid w:val="00E3236F"/>
    <w:rsid w:val="00E51D61"/>
    <w:rsid w:val="00E55C9E"/>
    <w:rsid w:val="00E604CE"/>
    <w:rsid w:val="00E65A65"/>
    <w:rsid w:val="00E735CF"/>
    <w:rsid w:val="00E743A1"/>
    <w:rsid w:val="00E84332"/>
    <w:rsid w:val="00E91801"/>
    <w:rsid w:val="00E94849"/>
    <w:rsid w:val="00E94B83"/>
    <w:rsid w:val="00EA1770"/>
    <w:rsid w:val="00EA2F86"/>
    <w:rsid w:val="00ED09C8"/>
    <w:rsid w:val="00ED5767"/>
    <w:rsid w:val="00EE3D4C"/>
    <w:rsid w:val="00EF48D1"/>
    <w:rsid w:val="00F02946"/>
    <w:rsid w:val="00F16A3E"/>
    <w:rsid w:val="00F33AB1"/>
    <w:rsid w:val="00F4244D"/>
    <w:rsid w:val="00F424BC"/>
    <w:rsid w:val="00F526EA"/>
    <w:rsid w:val="00F57B8B"/>
    <w:rsid w:val="00F6439B"/>
    <w:rsid w:val="00F67DB6"/>
    <w:rsid w:val="00F76879"/>
    <w:rsid w:val="00F84134"/>
    <w:rsid w:val="00F84DFD"/>
    <w:rsid w:val="00F84E59"/>
    <w:rsid w:val="00F9272D"/>
    <w:rsid w:val="00F94BD7"/>
    <w:rsid w:val="00F955FD"/>
    <w:rsid w:val="00F975A8"/>
    <w:rsid w:val="00FA02E4"/>
    <w:rsid w:val="00FA6B4D"/>
    <w:rsid w:val="00FA7D43"/>
    <w:rsid w:val="00FB3B4B"/>
    <w:rsid w:val="00FB75EA"/>
    <w:rsid w:val="00FC63A3"/>
    <w:rsid w:val="00FD0964"/>
    <w:rsid w:val="00FD2F68"/>
    <w:rsid w:val="00FD30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90"/>
    <w:pPr>
      <w:spacing w:after="160" w:line="259" w:lineRule="auto"/>
    </w:pPr>
    <w:rPr>
      <w:sz w:val="22"/>
      <w:szCs w:val="22"/>
      <w:lang w:val="ru-RU" w:eastAsia="en-US"/>
    </w:rPr>
  </w:style>
  <w:style w:type="paragraph" w:styleId="1">
    <w:name w:val="heading 1"/>
    <w:basedOn w:val="a"/>
    <w:next w:val="a"/>
    <w:link w:val="10"/>
    <w:qFormat/>
    <w:rsid w:val="00595E94"/>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semiHidden/>
    <w:unhideWhenUsed/>
    <w:qFormat/>
    <w:rsid w:val="00D84239"/>
    <w:pPr>
      <w:keepNext/>
      <w:keepLines/>
      <w:spacing w:before="200" w:after="0" w:line="276" w:lineRule="auto"/>
      <w:outlineLvl w:val="1"/>
    </w:pPr>
    <w:rPr>
      <w:rFonts w:ascii="Cambria" w:eastAsia="Times New Roman" w:hAnsi="Cambria"/>
      <w:b/>
      <w:bCs/>
      <w:color w:val="4F81BD"/>
      <w:sz w:val="26"/>
      <w:szCs w:val="26"/>
      <w:lang w:val="uk-UA" w:eastAsia="uk-UA"/>
    </w:rPr>
  </w:style>
  <w:style w:type="paragraph" w:styleId="3">
    <w:name w:val="heading 3"/>
    <w:basedOn w:val="a"/>
    <w:next w:val="a"/>
    <w:link w:val="30"/>
    <w:rsid w:val="0051173C"/>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Bullet List,FooterText,numbered,Paragraphe de liste1,lp1,Elenco Normale,AC List 01,EBRD List,CA 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unhideWhenUsed/>
    <w:rsid w:val="00D24F3A"/>
    <w:pPr>
      <w:spacing w:line="240" w:lineRule="auto"/>
    </w:pPr>
    <w:rPr>
      <w:sz w:val="20"/>
      <w:szCs w:val="20"/>
    </w:rPr>
  </w:style>
  <w:style w:type="character" w:customStyle="1" w:styleId="ad">
    <w:name w:val="Текст примечания Знак"/>
    <w:link w:val="ac"/>
    <w:uiPriority w:val="99"/>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rvps2">
    <w:name w:val="rvps2"/>
    <w:basedOn w:val="a"/>
    <w:rsid w:val="00D403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rsid w:val="0051173C"/>
    <w:rPr>
      <w:rFonts w:cs="Calibri"/>
      <w:b/>
      <w:sz w:val="28"/>
      <w:szCs w:val="28"/>
      <w:lang w:val="uk-UA" w:eastAsia="en-US"/>
    </w:rPr>
  </w:style>
  <w:style w:type="paragraph" w:styleId="af0">
    <w:name w:val="footer"/>
    <w:basedOn w:val="a"/>
    <w:link w:val="af1"/>
    <w:uiPriority w:val="99"/>
    <w:unhideWhenUsed/>
    <w:rsid w:val="0051173C"/>
    <w:pPr>
      <w:tabs>
        <w:tab w:val="center" w:pos="4677"/>
        <w:tab w:val="right" w:pos="9355"/>
      </w:tabs>
      <w:spacing w:after="0" w:line="240" w:lineRule="auto"/>
    </w:pPr>
    <w:rPr>
      <w:rFonts w:cs="Calibri"/>
      <w:sz w:val="20"/>
      <w:szCs w:val="20"/>
      <w:lang w:val="uk-UA"/>
    </w:rPr>
  </w:style>
  <w:style w:type="character" w:customStyle="1" w:styleId="af1">
    <w:name w:val="Нижний колонтитул Знак"/>
    <w:link w:val="af0"/>
    <w:uiPriority w:val="99"/>
    <w:rsid w:val="0051173C"/>
    <w:rPr>
      <w:rFonts w:cs="Calibri"/>
      <w:lang w:val="uk-UA" w:eastAsia="en-US"/>
    </w:rPr>
  </w:style>
  <w:style w:type="paragraph" w:customStyle="1" w:styleId="af2">
    <w:name w:val="Обычный (Интернет)"/>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3"/>
    <w:uiPriority w:val="99"/>
    <w:unhideWhenUsed/>
    <w:qFormat/>
    <w:rsid w:val="0051173C"/>
    <w:pPr>
      <w:spacing w:before="100" w:beforeAutospacing="1" w:after="100" w:afterAutospacing="1" w:line="240" w:lineRule="auto"/>
    </w:pPr>
    <w:rPr>
      <w:sz w:val="24"/>
      <w:szCs w:val="24"/>
      <w:lang w:eastAsia="ru-RU"/>
    </w:rPr>
  </w:style>
  <w:style w:type="character" w:customStyle="1" w:styleId="a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2"/>
    <w:qFormat/>
    <w:locked/>
    <w:rsid w:val="0051173C"/>
    <w:rPr>
      <w:sz w:val="24"/>
      <w:szCs w:val="24"/>
    </w:rPr>
  </w:style>
  <w:style w:type="character" w:styleId="af4">
    <w:name w:val="page number"/>
    <w:rsid w:val="0051173C"/>
  </w:style>
  <w:style w:type="paragraph" w:customStyle="1" w:styleId="af5">
    <w:name w:val="Содержимое таблицы"/>
    <w:basedOn w:val="af6"/>
    <w:rsid w:val="0051173C"/>
    <w:pPr>
      <w:suppressLineNumbers/>
      <w:suppressAutoHyphens/>
      <w:spacing w:after="0" w:line="240" w:lineRule="auto"/>
    </w:pPr>
    <w:rPr>
      <w:rFonts w:ascii="Times New Roman" w:eastAsia="Times New Roman" w:hAnsi="Times New Roman"/>
      <w:sz w:val="24"/>
      <w:szCs w:val="24"/>
      <w:lang w:val="uk-UA" w:eastAsia="ru-RU"/>
    </w:rPr>
  </w:style>
  <w:style w:type="paragraph" w:styleId="af6">
    <w:name w:val="Body Text"/>
    <w:basedOn w:val="a"/>
    <w:link w:val="af7"/>
    <w:unhideWhenUsed/>
    <w:rsid w:val="0051173C"/>
    <w:pPr>
      <w:spacing w:after="120"/>
    </w:pPr>
  </w:style>
  <w:style w:type="character" w:customStyle="1" w:styleId="af7">
    <w:name w:val="Основной текст Знак"/>
    <w:link w:val="af6"/>
    <w:rsid w:val="0051173C"/>
    <w:rPr>
      <w:sz w:val="22"/>
      <w:szCs w:val="22"/>
      <w:lang w:eastAsia="en-US"/>
    </w:rPr>
  </w:style>
  <w:style w:type="character" w:customStyle="1" w:styleId="10">
    <w:name w:val="Заголовок 1 Знак"/>
    <w:link w:val="1"/>
    <w:rsid w:val="00595E94"/>
    <w:rPr>
      <w:rFonts w:ascii="Calibri Light" w:eastAsia="Times New Roman" w:hAnsi="Calibri Light" w:cs="Times New Roman"/>
      <w:color w:val="2F5496"/>
      <w:sz w:val="32"/>
      <w:szCs w:val="32"/>
      <w:lang w:eastAsia="en-US"/>
    </w:rPr>
  </w:style>
  <w:style w:type="character" w:customStyle="1" w:styleId="FontStyle24">
    <w:name w:val="Font Style24"/>
    <w:rsid w:val="00595E94"/>
    <w:rPr>
      <w:rFonts w:ascii="Times New Roman" w:hAnsi="Times New Roman" w:cs="Times New Roman"/>
      <w:b/>
      <w:bCs/>
      <w:sz w:val="22"/>
      <w:szCs w:val="22"/>
    </w:rPr>
  </w:style>
  <w:style w:type="character" w:customStyle="1" w:styleId="FontStyle25">
    <w:name w:val="Font Style25"/>
    <w:rsid w:val="00595E94"/>
    <w:rPr>
      <w:rFonts w:ascii="Times New Roman" w:hAnsi="Times New Roman" w:cs="Times New Roman"/>
      <w:sz w:val="22"/>
      <w:szCs w:val="22"/>
    </w:rPr>
  </w:style>
  <w:style w:type="paragraph" w:customStyle="1" w:styleId="Oaeno">
    <w:name w:val="Oaeno"/>
    <w:rsid w:val="00595E94"/>
    <w:pPr>
      <w:widowControl w:val="0"/>
      <w:spacing w:line="210" w:lineRule="atLeast"/>
      <w:ind w:firstLine="454"/>
      <w:jc w:val="both"/>
    </w:pPr>
    <w:rPr>
      <w:rFonts w:ascii="Times New Roman" w:eastAsia="Times New Roman" w:hAnsi="Times New Roman"/>
      <w:color w:val="000000"/>
      <w:lang w:val="ru-RU" w:eastAsia="ru-RU"/>
    </w:rPr>
  </w:style>
  <w:style w:type="paragraph" w:styleId="HTML">
    <w:name w:val="HTML Preformatted"/>
    <w:aliases w:val="Знак9"/>
    <w:basedOn w:val="a"/>
    <w:link w:val="HTML0"/>
    <w:uiPriority w:val="99"/>
    <w:unhideWhenUsed/>
    <w:rsid w:val="00595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uiPriority w:val="99"/>
    <w:rsid w:val="00595E94"/>
    <w:rPr>
      <w:rFonts w:ascii="Courier New" w:hAnsi="Courier New" w:cs="Courier New"/>
    </w:rPr>
  </w:style>
  <w:style w:type="paragraph" w:customStyle="1" w:styleId="12">
    <w:name w:val="Основной текст1"/>
    <w:basedOn w:val="a"/>
    <w:rsid w:val="00980092"/>
    <w:pPr>
      <w:widowControl w:val="0"/>
      <w:snapToGrid w:val="0"/>
      <w:spacing w:after="0" w:line="240" w:lineRule="auto"/>
    </w:pPr>
    <w:rPr>
      <w:rFonts w:ascii="Arial" w:eastAsia="Times New Roman" w:hAnsi="Arial"/>
      <w:sz w:val="24"/>
      <w:szCs w:val="20"/>
      <w:lang w:eastAsia="ru-RU"/>
    </w:rPr>
  </w:style>
  <w:style w:type="character" w:customStyle="1" w:styleId="af8">
    <w:name w:val="Основний текст + Не напівжирний"/>
    <w:rsid w:val="00980092"/>
    <w:rPr>
      <w:rFonts w:ascii="Times New Roman" w:hAnsi="Times New Roman" w:cs="Times New Roman"/>
      <w:b/>
      <w:bCs/>
      <w:spacing w:val="0"/>
      <w:sz w:val="23"/>
      <w:szCs w:val="23"/>
    </w:rPr>
  </w:style>
  <w:style w:type="character" w:customStyle="1" w:styleId="20">
    <w:name w:val="Заголовок 2 Знак"/>
    <w:link w:val="2"/>
    <w:uiPriority w:val="9"/>
    <w:semiHidden/>
    <w:rsid w:val="00D84239"/>
    <w:rPr>
      <w:rFonts w:ascii="Cambria" w:eastAsia="Times New Roman" w:hAnsi="Cambria"/>
      <w:b/>
      <w:bCs/>
      <w:color w:val="4F81BD"/>
      <w:sz w:val="26"/>
      <w:szCs w:val="26"/>
      <w:lang w:val="uk-UA" w:eastAsia="uk-UA"/>
    </w:rPr>
  </w:style>
  <w:style w:type="paragraph" w:customStyle="1" w:styleId="21">
    <w:name w:val="Основной текст 21"/>
    <w:basedOn w:val="a"/>
    <w:rsid w:val="00D84239"/>
    <w:pPr>
      <w:suppressAutoHyphens/>
      <w:spacing w:after="0" w:line="240" w:lineRule="auto"/>
      <w:jc w:val="both"/>
    </w:pPr>
    <w:rPr>
      <w:rFonts w:ascii="Times New Roman" w:eastAsia="Times New Roman" w:hAnsi="Times New Roman"/>
      <w:color w:val="003366"/>
      <w:szCs w:val="24"/>
      <w:lang w:val="uk-UA" w:eastAsia="ar-SA"/>
    </w:rPr>
  </w:style>
  <w:style w:type="paragraph" w:styleId="af9">
    <w:name w:val="header"/>
    <w:basedOn w:val="a"/>
    <w:link w:val="afa"/>
    <w:uiPriority w:val="99"/>
    <w:unhideWhenUsed/>
    <w:rsid w:val="00D84239"/>
    <w:pPr>
      <w:tabs>
        <w:tab w:val="center" w:pos="4819"/>
        <w:tab w:val="right" w:pos="9639"/>
      </w:tabs>
      <w:spacing w:after="0" w:line="240" w:lineRule="auto"/>
    </w:pPr>
    <w:rPr>
      <w:rFonts w:eastAsia="Times New Roman"/>
      <w:lang w:val="uk-UA" w:eastAsia="uk-UA"/>
    </w:rPr>
  </w:style>
  <w:style w:type="character" w:customStyle="1" w:styleId="afa">
    <w:name w:val="Верхний колонтитул Знак"/>
    <w:link w:val="af9"/>
    <w:uiPriority w:val="99"/>
    <w:rsid w:val="00D84239"/>
    <w:rPr>
      <w:rFonts w:eastAsia="Times New Roman"/>
      <w:sz w:val="22"/>
      <w:szCs w:val="22"/>
      <w:lang w:val="uk-UA" w:eastAsia="uk-UA"/>
    </w:rPr>
  </w:style>
  <w:style w:type="paragraph" w:customStyle="1" w:styleId="31">
    <w:name w:val="Основной текст 31"/>
    <w:basedOn w:val="a"/>
    <w:rsid w:val="00D84239"/>
    <w:pPr>
      <w:suppressAutoHyphens/>
      <w:spacing w:after="0" w:line="240" w:lineRule="auto"/>
      <w:jc w:val="both"/>
    </w:pPr>
    <w:rPr>
      <w:rFonts w:ascii="Futuris" w:eastAsia="Times New Roman" w:hAnsi="Futuris"/>
      <w:sz w:val="24"/>
      <w:szCs w:val="20"/>
      <w:lang w:eastAsia="ar-SA"/>
    </w:rPr>
  </w:style>
  <w:style w:type="character" w:customStyle="1" w:styleId="a5">
    <w:name w:val="Абзац списка Знак"/>
    <w:aliases w:val="Список уровня 2 Знак,Bullet List Знак,FooterText Знак,numbered Знак,Paragraphe de liste1 Знак,lp1 Знак,Elenco Normale Знак,AC List 01 Знак,EBRD List Знак,CA bullets Знак"/>
    <w:link w:val="a4"/>
    <w:uiPriority w:val="34"/>
    <w:locked/>
    <w:rsid w:val="00EE3D4C"/>
    <w:rPr>
      <w:sz w:val="22"/>
      <w:szCs w:val="22"/>
      <w:lang w:eastAsia="en-US"/>
    </w:rPr>
  </w:style>
  <w:style w:type="character" w:customStyle="1" w:styleId="13">
    <w:name w:val="Заголовок №1_"/>
    <w:link w:val="14"/>
    <w:rsid w:val="00EE3D4C"/>
    <w:rPr>
      <w:rFonts w:ascii="Times New Roman" w:eastAsia="Times New Roman" w:hAnsi="Times New Roman"/>
      <w:b/>
      <w:bCs/>
      <w:sz w:val="26"/>
      <w:szCs w:val="26"/>
      <w:shd w:val="clear" w:color="auto" w:fill="FFFFFF"/>
    </w:rPr>
  </w:style>
  <w:style w:type="character" w:customStyle="1" w:styleId="22">
    <w:name w:val="Основной текст (2)_"/>
    <w:link w:val="23"/>
    <w:rsid w:val="00EE3D4C"/>
    <w:rPr>
      <w:rFonts w:ascii="Times New Roman" w:eastAsia="Times New Roman" w:hAnsi="Times New Roman"/>
      <w:b/>
      <w:bCs/>
      <w:sz w:val="22"/>
      <w:szCs w:val="22"/>
      <w:shd w:val="clear" w:color="auto" w:fill="FFFFFF"/>
    </w:rPr>
  </w:style>
  <w:style w:type="character" w:customStyle="1" w:styleId="afb">
    <w:name w:val="Основной текст_"/>
    <w:link w:val="32"/>
    <w:rsid w:val="00EE3D4C"/>
    <w:rPr>
      <w:rFonts w:ascii="Times New Roman" w:eastAsia="Times New Roman" w:hAnsi="Times New Roman"/>
      <w:sz w:val="22"/>
      <w:szCs w:val="22"/>
      <w:shd w:val="clear" w:color="auto" w:fill="FFFFFF"/>
    </w:rPr>
  </w:style>
  <w:style w:type="character" w:customStyle="1" w:styleId="13pt">
    <w:name w:val="Основной текст + 13 pt;Полужирный"/>
    <w:rsid w:val="00EE3D4C"/>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fc">
    <w:name w:val="Основной текст + Полужирный"/>
    <w:rsid w:val="00EE3D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5">
    <w:name w:val="Основной текст1"/>
    <w:rsid w:val="00EE3D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Не полужирный"/>
    <w:rsid w:val="00EE3D4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5">
    <w:name w:val="Основной текст2"/>
    <w:rsid w:val="00EE3D4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33">
    <w:name w:val="Основной текст (3)_"/>
    <w:link w:val="34"/>
    <w:rsid w:val="00EE3D4C"/>
    <w:rPr>
      <w:rFonts w:ascii="Times New Roman" w:eastAsia="Times New Roman" w:hAnsi="Times New Roman"/>
      <w:b/>
      <w:bCs/>
      <w:shd w:val="clear" w:color="auto" w:fill="FFFFFF"/>
    </w:rPr>
  </w:style>
  <w:style w:type="character" w:customStyle="1" w:styleId="4">
    <w:name w:val="Основной текст (4)_"/>
    <w:link w:val="40"/>
    <w:rsid w:val="00EE3D4C"/>
    <w:rPr>
      <w:rFonts w:ascii="Times New Roman" w:eastAsia="Times New Roman" w:hAnsi="Times New Roman"/>
      <w:b/>
      <w:bCs/>
      <w:i/>
      <w:iCs/>
      <w:sz w:val="23"/>
      <w:szCs w:val="23"/>
      <w:shd w:val="clear" w:color="auto" w:fill="FFFFFF"/>
    </w:rPr>
  </w:style>
  <w:style w:type="paragraph" w:customStyle="1" w:styleId="23">
    <w:name w:val="Основной текст (2)"/>
    <w:basedOn w:val="a"/>
    <w:link w:val="22"/>
    <w:rsid w:val="00EE3D4C"/>
    <w:pPr>
      <w:widowControl w:val="0"/>
      <w:shd w:val="clear" w:color="auto" w:fill="FFFFFF"/>
      <w:spacing w:before="900" w:after="900" w:line="0" w:lineRule="atLeast"/>
      <w:jc w:val="both"/>
    </w:pPr>
    <w:rPr>
      <w:rFonts w:ascii="Times New Roman" w:eastAsia="Times New Roman" w:hAnsi="Times New Roman"/>
      <w:b/>
      <w:bCs/>
      <w:lang w:eastAsia="ru-RU"/>
    </w:rPr>
  </w:style>
  <w:style w:type="paragraph" w:customStyle="1" w:styleId="14">
    <w:name w:val="Заголовок №1"/>
    <w:basedOn w:val="a"/>
    <w:link w:val="13"/>
    <w:rsid w:val="00EE3D4C"/>
    <w:pPr>
      <w:widowControl w:val="0"/>
      <w:shd w:val="clear" w:color="auto" w:fill="FFFFFF"/>
      <w:spacing w:after="120" w:line="0" w:lineRule="atLeast"/>
      <w:jc w:val="both"/>
      <w:outlineLvl w:val="0"/>
    </w:pPr>
    <w:rPr>
      <w:rFonts w:ascii="Times New Roman" w:eastAsia="Times New Roman" w:hAnsi="Times New Roman"/>
      <w:b/>
      <w:bCs/>
      <w:sz w:val="26"/>
      <w:szCs w:val="26"/>
      <w:lang w:eastAsia="ru-RU"/>
    </w:rPr>
  </w:style>
  <w:style w:type="paragraph" w:customStyle="1" w:styleId="32">
    <w:name w:val="Основной текст3"/>
    <w:basedOn w:val="a"/>
    <w:link w:val="afb"/>
    <w:rsid w:val="00EE3D4C"/>
    <w:pPr>
      <w:widowControl w:val="0"/>
      <w:shd w:val="clear" w:color="auto" w:fill="FFFFFF"/>
      <w:spacing w:before="900" w:after="240" w:line="283" w:lineRule="exact"/>
      <w:jc w:val="both"/>
    </w:pPr>
    <w:rPr>
      <w:rFonts w:ascii="Times New Roman" w:eastAsia="Times New Roman" w:hAnsi="Times New Roman"/>
      <w:lang w:eastAsia="ru-RU"/>
    </w:rPr>
  </w:style>
  <w:style w:type="paragraph" w:customStyle="1" w:styleId="34">
    <w:name w:val="Основной текст (3)"/>
    <w:basedOn w:val="a"/>
    <w:link w:val="33"/>
    <w:rsid w:val="00EE3D4C"/>
    <w:pPr>
      <w:widowControl w:val="0"/>
      <w:shd w:val="clear" w:color="auto" w:fill="FFFFFF"/>
      <w:spacing w:after="0" w:line="254" w:lineRule="exact"/>
      <w:ind w:firstLine="520"/>
    </w:pPr>
    <w:rPr>
      <w:rFonts w:ascii="Times New Roman" w:eastAsia="Times New Roman" w:hAnsi="Times New Roman"/>
      <w:b/>
      <w:bCs/>
      <w:sz w:val="20"/>
      <w:szCs w:val="20"/>
      <w:lang w:eastAsia="ru-RU"/>
    </w:rPr>
  </w:style>
  <w:style w:type="paragraph" w:customStyle="1" w:styleId="40">
    <w:name w:val="Основной текст (4)"/>
    <w:basedOn w:val="a"/>
    <w:link w:val="4"/>
    <w:rsid w:val="00EE3D4C"/>
    <w:pPr>
      <w:widowControl w:val="0"/>
      <w:shd w:val="clear" w:color="auto" w:fill="FFFFFF"/>
      <w:spacing w:after="0" w:line="274" w:lineRule="exact"/>
      <w:jc w:val="both"/>
    </w:pPr>
    <w:rPr>
      <w:rFonts w:ascii="Times New Roman" w:eastAsia="Times New Roman" w:hAnsi="Times New Roman"/>
      <w:b/>
      <w:bCs/>
      <w:i/>
      <w:iCs/>
      <w:sz w:val="23"/>
      <w:szCs w:val="23"/>
      <w:lang w:eastAsia="ru-RU"/>
    </w:rPr>
  </w:style>
  <w:style w:type="paragraph" w:customStyle="1" w:styleId="TableParagraph">
    <w:name w:val="Table Paragraph"/>
    <w:basedOn w:val="a"/>
    <w:uiPriority w:val="1"/>
    <w:qFormat/>
    <w:rsid w:val="000F5DD3"/>
    <w:pPr>
      <w:widowControl w:val="0"/>
      <w:autoSpaceDE w:val="0"/>
      <w:autoSpaceDN w:val="0"/>
      <w:spacing w:after="0" w:line="240" w:lineRule="auto"/>
      <w:ind w:left="107"/>
    </w:pPr>
    <w:rPr>
      <w:rFonts w:ascii="Times New Roman" w:eastAsia="Times New Roman" w:hAnsi="Times New Roman"/>
      <w:lang w:val="uk-UA"/>
    </w:rPr>
  </w:style>
  <w:style w:type="character" w:customStyle="1" w:styleId="rvts0">
    <w:name w:val="rvts0"/>
    <w:uiPriority w:val="99"/>
    <w:qFormat/>
    <w:rsid w:val="00D43AB0"/>
    <w:rPr>
      <w:rFonts w:cs="Times New Roman"/>
    </w:rPr>
  </w:style>
  <w:style w:type="paragraph" w:customStyle="1" w:styleId="LO-normal">
    <w:name w:val="LO-normal"/>
    <w:qFormat/>
    <w:rsid w:val="006560AB"/>
    <w:pPr>
      <w:spacing w:line="276" w:lineRule="auto"/>
    </w:pPr>
    <w:rPr>
      <w:rFonts w:ascii="Arial" w:eastAsia="Arial" w:hAnsi="Arial" w:cs="Arial"/>
      <w:color w:val="000000"/>
      <w:sz w:val="22"/>
      <w:szCs w:val="22"/>
      <w:lang w:val="ru-RU" w:eastAsia="zh-CN"/>
    </w:rPr>
  </w:style>
  <w:style w:type="character" w:customStyle="1" w:styleId="26">
    <w:name w:val="Основний текст (2) + Напівжирний"/>
    <w:rsid w:val="00CF17B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7">
    <w:name w:val="Основний текст (2)"/>
    <w:rsid w:val="00CF17B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rvts44">
    <w:name w:val="rvts44"/>
    <w:rsid w:val="00FD30E8"/>
  </w:style>
  <w:style w:type="character" w:customStyle="1" w:styleId="rvts9">
    <w:name w:val="rvts9"/>
    <w:rsid w:val="00FD30E8"/>
  </w:style>
  <w:style w:type="character" w:customStyle="1" w:styleId="description">
    <w:name w:val="description"/>
    <w:rsid w:val="00FD30E8"/>
  </w:style>
  <w:style w:type="paragraph" w:customStyle="1" w:styleId="28">
    <w:name w:val="Обычный2"/>
    <w:rsid w:val="00FD30E8"/>
    <w:pPr>
      <w:widowControl w:val="0"/>
      <w:jc w:val="both"/>
    </w:pPr>
    <w:rPr>
      <w:rFonts w:ascii="Times" w:eastAsia="Times" w:hAnsi="Times" w:cs="Times"/>
      <w:sz w:val="24"/>
      <w:szCs w:val="24"/>
      <w:lang w:eastAsia="ru-RU"/>
    </w:rPr>
  </w:style>
  <w:style w:type="paragraph" w:customStyle="1" w:styleId="16">
    <w:name w:val="Звичайний1"/>
    <w:rsid w:val="00FD30E8"/>
    <w:pPr>
      <w:widowControl w:val="0"/>
      <w:jc w:val="both"/>
    </w:pPr>
    <w:rPr>
      <w:rFonts w:ascii="Times" w:eastAsia="Times" w:hAnsi="Times" w:cs="Time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696053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7893872">
      <w:bodyDiv w:val="1"/>
      <w:marLeft w:val="0"/>
      <w:marRight w:val="0"/>
      <w:marTop w:val="0"/>
      <w:marBottom w:val="0"/>
      <w:divBdr>
        <w:top w:val="none" w:sz="0" w:space="0" w:color="auto"/>
        <w:left w:val="none" w:sz="0" w:space="0" w:color="auto"/>
        <w:bottom w:val="none" w:sz="0" w:space="0" w:color="auto"/>
        <w:right w:val="none" w:sz="0" w:space="0" w:color="auto"/>
      </w:divBdr>
    </w:div>
    <w:div w:id="1117717583">
      <w:bodyDiv w:val="1"/>
      <w:marLeft w:val="0"/>
      <w:marRight w:val="0"/>
      <w:marTop w:val="0"/>
      <w:marBottom w:val="0"/>
      <w:divBdr>
        <w:top w:val="none" w:sz="0" w:space="0" w:color="auto"/>
        <w:left w:val="none" w:sz="0" w:space="0" w:color="auto"/>
        <w:bottom w:val="none" w:sz="0" w:space="0" w:color="auto"/>
        <w:right w:val="none" w:sz="0" w:space="0" w:color="auto"/>
      </w:divBdr>
      <w:divsChild>
        <w:div w:id="1181625639">
          <w:marLeft w:val="0"/>
          <w:marRight w:val="0"/>
          <w:marTop w:val="0"/>
          <w:marBottom w:val="0"/>
          <w:divBdr>
            <w:top w:val="none" w:sz="0" w:space="0" w:color="auto"/>
            <w:left w:val="none" w:sz="0" w:space="0" w:color="auto"/>
            <w:bottom w:val="none" w:sz="0" w:space="0" w:color="auto"/>
            <w:right w:val="none" w:sz="0" w:space="0" w:color="auto"/>
          </w:divBdr>
          <w:divsChild>
            <w:div w:id="1557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755-15" TargetMode="External"/><Relationship Id="rId18" Type="http://schemas.openxmlformats.org/officeDocument/2006/relationships/hyperlink" Target="https://corruptinfo.nazk.gov.ua/" TargetMode="External"/><Relationship Id="rId3" Type="http://schemas.microsoft.com/office/2007/relationships/stylesWithEffects" Target="stylesWithEffects.xml"/><Relationship Id="rId21" Type="http://schemas.openxmlformats.org/officeDocument/2006/relationships/hyperlink" Target="https://vytiah.mvs.gov.ua/app/checkStatus" TargetMode="External"/><Relationship Id="rId7" Type="http://schemas.openxmlformats.org/officeDocument/2006/relationships/endnotes" Target="endnotes.xml"/><Relationship Id="rId12" Type="http://schemas.openxmlformats.org/officeDocument/2006/relationships/hyperlink" Target="https://amcu.gov.ua/" TargetMode="External"/><Relationship Id="rId17" Type="http://schemas.openxmlformats.org/officeDocument/2006/relationships/hyperlink" Target="https://nazk.gov.ua/uk/novyny/dostup-do-publichnoyi-chastyny-reyestru-deklaratsij-reyestru-zvitiv-partij-politdata-ta-reyestru-koruptsioneriv-obmezhen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ruptinfo.nazk.gov.ua/" TargetMode="External"/><Relationship Id="rId20" Type="http://schemas.openxmlformats.org/officeDocument/2006/relationships/hyperlink" Target="https://vytiah.mvs.gov.ua/app/checkStat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r.minjust.gov.ua/content/free-search" TargetMode="External"/><Relationship Id="rId23"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youcontrol.com.ua/tenders/check/1" TargetMode="External"/><Relationship Id="rId14" Type="http://schemas.openxmlformats.org/officeDocument/2006/relationships/hyperlink" Target="https://zakon.rada.gov.ua/laws/show/1644-1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13219</Words>
  <Characters>75352</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88395</CharactersWithSpaces>
  <SharedDoc>false</SharedDoc>
  <HLinks>
    <vt:vector size="90" baseType="variant">
      <vt:variant>
        <vt:i4>983049</vt:i4>
      </vt:variant>
      <vt:variant>
        <vt:i4>42</vt:i4>
      </vt:variant>
      <vt:variant>
        <vt:i4>0</vt:i4>
      </vt:variant>
      <vt:variant>
        <vt:i4>5</vt:i4>
      </vt:variant>
      <vt:variant>
        <vt:lpwstr>https://vytiah.mvs.gov.ua/app/checkStatus</vt:lpwstr>
      </vt:variant>
      <vt:variant>
        <vt:lpwstr/>
      </vt:variant>
      <vt:variant>
        <vt:i4>983049</vt:i4>
      </vt:variant>
      <vt:variant>
        <vt:i4>39</vt:i4>
      </vt:variant>
      <vt:variant>
        <vt:i4>0</vt:i4>
      </vt:variant>
      <vt:variant>
        <vt:i4>5</vt:i4>
      </vt:variant>
      <vt:variant>
        <vt:lpwstr>https://vytiah.mvs.gov.ua/app/checkStatus</vt:lpwstr>
      </vt:variant>
      <vt:variant>
        <vt:lpwstr/>
      </vt:variant>
      <vt:variant>
        <vt:i4>983049</vt:i4>
      </vt:variant>
      <vt:variant>
        <vt:i4>36</vt:i4>
      </vt:variant>
      <vt:variant>
        <vt:i4>0</vt:i4>
      </vt:variant>
      <vt:variant>
        <vt:i4>5</vt:i4>
      </vt:variant>
      <vt:variant>
        <vt:lpwstr>https://vytiah.mvs.gov.ua/app/checkStatus</vt:lpwstr>
      </vt:variant>
      <vt:variant>
        <vt:lpwstr/>
      </vt:variant>
      <vt:variant>
        <vt:i4>1835083</vt:i4>
      </vt:variant>
      <vt:variant>
        <vt:i4>33</vt:i4>
      </vt:variant>
      <vt:variant>
        <vt:i4>0</vt:i4>
      </vt:variant>
      <vt:variant>
        <vt:i4>5</vt:i4>
      </vt:variant>
      <vt:variant>
        <vt:lpwstr>https://corruptinfo.nazk.gov.ua/</vt:lpwstr>
      </vt:variant>
      <vt:variant>
        <vt:lpwstr/>
      </vt:variant>
      <vt:variant>
        <vt:i4>1310735</vt:i4>
      </vt:variant>
      <vt:variant>
        <vt:i4>30</vt:i4>
      </vt:variant>
      <vt:variant>
        <vt:i4>0</vt:i4>
      </vt:variant>
      <vt:variant>
        <vt:i4>5</vt:i4>
      </vt:variant>
      <vt:variant>
        <vt:lpwstr>https://nazk.gov.ua/uk/novyny/dostup-do-publichnoyi-chastyny-reyestru-deklaratsij-reyestru-zvitiv-partij-politdata-ta-reyestru-koruptsioneriv-obmezheno/</vt:lpwstr>
      </vt:variant>
      <vt:variant>
        <vt:lpwstr/>
      </vt:variant>
      <vt:variant>
        <vt:i4>1835083</vt:i4>
      </vt:variant>
      <vt:variant>
        <vt:i4>27</vt:i4>
      </vt:variant>
      <vt:variant>
        <vt:i4>0</vt:i4>
      </vt:variant>
      <vt:variant>
        <vt:i4>5</vt:i4>
      </vt:variant>
      <vt:variant>
        <vt:lpwstr>https://corruptinfo.nazk.gov.ua/</vt:lpwstr>
      </vt:variant>
      <vt:variant>
        <vt:lpwstr/>
      </vt:variant>
      <vt:variant>
        <vt:i4>8323122</vt:i4>
      </vt:variant>
      <vt:variant>
        <vt:i4>24</vt:i4>
      </vt:variant>
      <vt:variant>
        <vt:i4>0</vt:i4>
      </vt:variant>
      <vt:variant>
        <vt:i4>5</vt:i4>
      </vt:variant>
      <vt:variant>
        <vt:lpwstr>https://usr.minjust.gov.ua/content/free-search</vt:lpwstr>
      </vt:variant>
      <vt:variant>
        <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4325452</vt:i4>
      </vt:variant>
      <vt:variant>
        <vt:i4>15</vt:i4>
      </vt:variant>
      <vt:variant>
        <vt:i4>0</vt:i4>
      </vt:variant>
      <vt:variant>
        <vt:i4>5</vt:i4>
      </vt:variant>
      <vt:variant>
        <vt:lpwstr>https://amcu.gov.ua/</vt:lpwstr>
      </vt:variant>
      <vt:variant>
        <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4259927</vt:i4>
      </vt:variant>
      <vt:variant>
        <vt:i4>6</vt:i4>
      </vt:variant>
      <vt:variant>
        <vt:i4>0</vt:i4>
      </vt:variant>
      <vt:variant>
        <vt:i4>5</vt:i4>
      </vt:variant>
      <vt:variant>
        <vt:lpwstr>https://youcontrol.com.ua/tenders/check/1</vt:lpwstr>
      </vt:variant>
      <vt:variant>
        <vt:lpwstr/>
      </vt:variant>
      <vt:variant>
        <vt:i4>6946848</vt:i4>
      </vt:variant>
      <vt:variant>
        <vt:i4>3</vt:i4>
      </vt:variant>
      <vt:variant>
        <vt:i4>0</vt:i4>
      </vt:variant>
      <vt:variant>
        <vt:i4>5</vt:i4>
      </vt:variant>
      <vt:variant>
        <vt:lpwstr>https://zakon.rada.gov.ua/laws/show/2939-17</vt:lpwstr>
      </vt:variant>
      <vt:variant>
        <vt:lpwstr/>
      </vt:variant>
      <vt:variant>
        <vt:i4>1572918</vt:i4>
      </vt:variant>
      <vt:variant>
        <vt:i4>0</vt:i4>
      </vt:variant>
      <vt:variant>
        <vt:i4>0</vt:i4>
      </vt:variant>
      <vt:variant>
        <vt:i4>5</vt:i4>
      </vt:variant>
      <vt:variant>
        <vt:lpwstr>mailto:tenkomov@ukr.net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Victor</cp:lastModifiedBy>
  <cp:revision>12</cp:revision>
  <cp:lastPrinted>2022-10-21T12:32:00Z</cp:lastPrinted>
  <dcterms:created xsi:type="dcterms:W3CDTF">2023-01-31T08:01:00Z</dcterms:created>
  <dcterms:modified xsi:type="dcterms:W3CDTF">2023-01-31T20:35:00Z</dcterms:modified>
</cp:coreProperties>
</file>