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A7" w:rsidRDefault="003F6DA7" w:rsidP="003F6DA7">
      <w:pPr>
        <w:spacing w:after="0" w:line="240" w:lineRule="auto"/>
        <w:ind w:left="5660"/>
        <w:jc w:val="right"/>
        <w:rPr>
          <w:rFonts w:ascii="Times New Roman" w:hAnsi="Times New Roman"/>
          <w:sz w:val="24"/>
          <w:szCs w:val="24"/>
          <w:lang w:val="uk-UA" w:eastAsia="ru-RU"/>
        </w:rPr>
      </w:pPr>
      <w:r>
        <w:rPr>
          <w:rFonts w:ascii="Times New Roman" w:hAnsi="Times New Roman"/>
          <w:b/>
          <w:bCs/>
          <w:color w:val="000000"/>
          <w:sz w:val="24"/>
          <w:szCs w:val="24"/>
          <w:lang w:val="uk-UA" w:eastAsia="ru-RU"/>
        </w:rPr>
        <w:t>ДОДАТОК  2</w:t>
      </w:r>
    </w:p>
    <w:p w:rsidR="003F6DA7" w:rsidRDefault="003F6DA7" w:rsidP="003F6DA7">
      <w:pPr>
        <w:spacing w:after="0" w:line="240" w:lineRule="auto"/>
        <w:ind w:left="5660"/>
        <w:jc w:val="right"/>
        <w:rPr>
          <w:rFonts w:ascii="Times New Roman" w:hAnsi="Times New Roman"/>
          <w:sz w:val="24"/>
          <w:szCs w:val="24"/>
          <w:lang w:val="uk-UA" w:eastAsia="ru-RU"/>
        </w:rPr>
      </w:pPr>
      <w:r>
        <w:rPr>
          <w:rFonts w:ascii="Times New Roman" w:hAnsi="Times New Roman"/>
          <w:i/>
          <w:iCs/>
          <w:color w:val="000000"/>
          <w:sz w:val="24"/>
          <w:szCs w:val="24"/>
          <w:lang w:val="uk-UA" w:eastAsia="ru-RU"/>
        </w:rPr>
        <w:t>до тендерної документації</w:t>
      </w:r>
      <w:r>
        <w:rPr>
          <w:rFonts w:ascii="Times New Roman" w:hAnsi="Times New Roman"/>
          <w:color w:val="000000"/>
          <w:sz w:val="24"/>
          <w:szCs w:val="24"/>
          <w:lang w:val="uk-UA" w:eastAsia="ru-RU"/>
        </w:rPr>
        <w:t> </w:t>
      </w:r>
    </w:p>
    <w:p w:rsidR="00CF1BA5" w:rsidRPr="00A0673D" w:rsidRDefault="003F6DA7" w:rsidP="00CF1BA5">
      <w:pPr>
        <w:spacing w:before="240" w:after="0" w:line="240" w:lineRule="auto"/>
        <w:jc w:val="center"/>
        <w:rPr>
          <w:rFonts w:ascii="Times New Roman" w:hAnsi="Times New Roman"/>
          <w:color w:val="000000" w:themeColor="text1"/>
          <w:sz w:val="24"/>
          <w:szCs w:val="24"/>
          <w:lang w:val="uk-UA" w:eastAsia="ru-RU"/>
        </w:rPr>
      </w:pPr>
      <w:r w:rsidRPr="00A0673D">
        <w:rPr>
          <w:rFonts w:ascii="Times New Roman" w:hAnsi="Times New Roman"/>
          <w:b/>
          <w:bCs/>
          <w:i/>
          <w:iCs/>
          <w:color w:val="000000" w:themeColor="text1"/>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A0673D" w:rsidRDefault="00A0673D" w:rsidP="00A0673D">
      <w:pPr>
        <w:spacing w:after="0" w:line="240" w:lineRule="auto"/>
        <w:jc w:val="center"/>
        <w:rPr>
          <w:rFonts w:ascii="Times New Roman" w:hAnsi="Times New Roman"/>
          <w:b/>
          <w:color w:val="000000"/>
          <w:sz w:val="24"/>
          <w:szCs w:val="24"/>
          <w:bdr w:val="none" w:sz="0" w:space="0" w:color="auto" w:frame="1"/>
          <w:lang w:eastAsia="ru-RU"/>
        </w:rPr>
      </w:pPr>
    </w:p>
    <w:p w:rsidR="00A87CDC" w:rsidRPr="00AC7642" w:rsidRDefault="00A87CDC" w:rsidP="00A87CDC">
      <w:pPr>
        <w:jc w:val="center"/>
        <w:rPr>
          <w:rFonts w:ascii="Times New Roman" w:hAnsi="Times New Roman"/>
          <w:b/>
          <w:bCs/>
          <w:sz w:val="24"/>
          <w:szCs w:val="24"/>
          <w:lang w:val="uk-UA"/>
        </w:rPr>
      </w:pPr>
      <w:r w:rsidRPr="00305C8A">
        <w:rPr>
          <w:rFonts w:ascii="Times New Roman" w:hAnsi="Times New Roman"/>
          <w:b/>
          <w:sz w:val="24"/>
          <w:szCs w:val="24"/>
        </w:rPr>
        <w:t xml:space="preserve">ДК 021:2015 </w:t>
      </w:r>
      <w:proofErr w:type="spellStart"/>
      <w:r w:rsidRPr="00305C8A">
        <w:rPr>
          <w:rFonts w:ascii="Times New Roman" w:hAnsi="Times New Roman"/>
          <w:b/>
          <w:sz w:val="24"/>
          <w:szCs w:val="24"/>
        </w:rPr>
        <w:t>Єдиний</w:t>
      </w:r>
      <w:proofErr w:type="spellEnd"/>
      <w:r w:rsidRPr="00305C8A">
        <w:rPr>
          <w:rFonts w:ascii="Times New Roman" w:hAnsi="Times New Roman"/>
          <w:b/>
          <w:sz w:val="24"/>
          <w:szCs w:val="24"/>
        </w:rPr>
        <w:t xml:space="preserve"> </w:t>
      </w:r>
      <w:proofErr w:type="spellStart"/>
      <w:r w:rsidRPr="00305C8A">
        <w:rPr>
          <w:rFonts w:ascii="Times New Roman" w:hAnsi="Times New Roman"/>
          <w:b/>
          <w:sz w:val="24"/>
          <w:szCs w:val="24"/>
        </w:rPr>
        <w:t>закупівельний</w:t>
      </w:r>
      <w:proofErr w:type="spellEnd"/>
      <w:r w:rsidRPr="00305C8A">
        <w:rPr>
          <w:rFonts w:ascii="Times New Roman" w:hAnsi="Times New Roman"/>
          <w:b/>
          <w:sz w:val="24"/>
          <w:szCs w:val="24"/>
        </w:rPr>
        <w:t xml:space="preserve"> словник - </w:t>
      </w:r>
      <w:r w:rsidRPr="00305C8A">
        <w:rPr>
          <w:rFonts w:ascii="Times New Roman" w:hAnsi="Times New Roman"/>
          <w:b/>
          <w:bCs/>
          <w:sz w:val="24"/>
          <w:szCs w:val="24"/>
        </w:rPr>
        <w:t>33690000-</w:t>
      </w:r>
      <w:r>
        <w:rPr>
          <w:rFonts w:ascii="Times New Roman" w:hAnsi="Times New Roman"/>
          <w:b/>
          <w:bCs/>
          <w:sz w:val="24"/>
          <w:szCs w:val="24"/>
        </w:rPr>
        <w:t>3</w:t>
      </w:r>
      <w:r w:rsidRPr="00305C8A">
        <w:rPr>
          <w:rFonts w:ascii="Times New Roman" w:hAnsi="Times New Roman"/>
          <w:b/>
          <w:bCs/>
          <w:sz w:val="24"/>
          <w:szCs w:val="24"/>
        </w:rPr>
        <w:t xml:space="preserve"> – </w:t>
      </w:r>
      <w:proofErr w:type="spellStart"/>
      <w:r w:rsidRPr="00305C8A">
        <w:rPr>
          <w:rFonts w:ascii="Times New Roman" w:hAnsi="Times New Roman"/>
          <w:b/>
          <w:bCs/>
          <w:sz w:val="24"/>
          <w:szCs w:val="24"/>
        </w:rPr>
        <w:t>Лікарські</w:t>
      </w:r>
      <w:proofErr w:type="spellEnd"/>
      <w:r w:rsidRPr="00305C8A">
        <w:rPr>
          <w:rFonts w:ascii="Times New Roman" w:hAnsi="Times New Roman"/>
          <w:b/>
          <w:bCs/>
          <w:sz w:val="24"/>
          <w:szCs w:val="24"/>
        </w:rPr>
        <w:t xml:space="preserve"> </w:t>
      </w:r>
      <w:proofErr w:type="spellStart"/>
      <w:r w:rsidRPr="00305C8A">
        <w:rPr>
          <w:rFonts w:ascii="Times New Roman" w:hAnsi="Times New Roman"/>
          <w:b/>
          <w:bCs/>
          <w:sz w:val="24"/>
          <w:szCs w:val="24"/>
        </w:rPr>
        <w:t>засоби</w:t>
      </w:r>
      <w:proofErr w:type="spellEnd"/>
      <w:r w:rsidRPr="00305C8A">
        <w:rPr>
          <w:rFonts w:ascii="Times New Roman" w:hAnsi="Times New Roman"/>
          <w:b/>
          <w:bCs/>
          <w:sz w:val="24"/>
          <w:szCs w:val="24"/>
        </w:rPr>
        <w:t xml:space="preserve"> </w:t>
      </w:r>
      <w:proofErr w:type="spellStart"/>
      <w:proofErr w:type="gramStart"/>
      <w:r w:rsidRPr="00305C8A">
        <w:rPr>
          <w:rFonts w:ascii="Times New Roman" w:hAnsi="Times New Roman"/>
          <w:b/>
          <w:bCs/>
          <w:sz w:val="24"/>
          <w:szCs w:val="24"/>
        </w:rPr>
        <w:t>різні</w:t>
      </w:r>
      <w:proofErr w:type="spellEnd"/>
      <w:r w:rsidRPr="00305C8A">
        <w:rPr>
          <w:rFonts w:ascii="Times New Roman" w:hAnsi="Times New Roman"/>
          <w:b/>
          <w:bCs/>
          <w:sz w:val="24"/>
          <w:szCs w:val="24"/>
        </w:rPr>
        <w:t xml:space="preserve">  (</w:t>
      </w:r>
      <w:proofErr w:type="gramEnd"/>
      <w:r w:rsidRPr="00305C8A">
        <w:rPr>
          <w:rFonts w:ascii="Times New Roman" w:hAnsi="Times New Roman"/>
          <w:b/>
          <w:bCs/>
          <w:sz w:val="24"/>
          <w:szCs w:val="24"/>
        </w:rPr>
        <w:t xml:space="preserve">33696000-5 - </w:t>
      </w:r>
      <w:proofErr w:type="spellStart"/>
      <w:r w:rsidRPr="00305C8A">
        <w:rPr>
          <w:rFonts w:ascii="Times New Roman" w:hAnsi="Times New Roman"/>
          <w:b/>
          <w:bCs/>
          <w:sz w:val="24"/>
          <w:szCs w:val="24"/>
        </w:rPr>
        <w:t>Реактиви</w:t>
      </w:r>
      <w:proofErr w:type="spellEnd"/>
      <w:r w:rsidRPr="00305C8A">
        <w:rPr>
          <w:rFonts w:ascii="Times New Roman" w:hAnsi="Times New Roman"/>
          <w:b/>
          <w:bCs/>
          <w:sz w:val="24"/>
          <w:szCs w:val="24"/>
        </w:rPr>
        <w:t xml:space="preserve"> та </w:t>
      </w:r>
      <w:proofErr w:type="spellStart"/>
      <w:r w:rsidRPr="00305C8A">
        <w:rPr>
          <w:rFonts w:ascii="Times New Roman" w:hAnsi="Times New Roman"/>
          <w:b/>
          <w:bCs/>
          <w:sz w:val="24"/>
          <w:szCs w:val="24"/>
        </w:rPr>
        <w:t>контрастні</w:t>
      </w:r>
      <w:proofErr w:type="spellEnd"/>
      <w:r w:rsidRPr="00305C8A">
        <w:rPr>
          <w:rFonts w:ascii="Times New Roman" w:hAnsi="Times New Roman"/>
          <w:b/>
          <w:bCs/>
          <w:sz w:val="24"/>
          <w:szCs w:val="24"/>
        </w:rPr>
        <w:t xml:space="preserve"> </w:t>
      </w:r>
      <w:proofErr w:type="spellStart"/>
      <w:r w:rsidRPr="00305C8A">
        <w:rPr>
          <w:rFonts w:ascii="Times New Roman" w:hAnsi="Times New Roman"/>
          <w:b/>
          <w:bCs/>
          <w:sz w:val="24"/>
          <w:szCs w:val="24"/>
        </w:rPr>
        <w:t>речовини</w:t>
      </w:r>
      <w:proofErr w:type="spellEnd"/>
      <w:r w:rsidRPr="00305C8A">
        <w:rPr>
          <w:rFonts w:ascii="Times New Roman" w:hAnsi="Times New Roman"/>
          <w:b/>
          <w:bCs/>
          <w:sz w:val="24"/>
          <w:szCs w:val="24"/>
        </w:rPr>
        <w:t xml:space="preserve">) </w:t>
      </w:r>
      <w:r>
        <w:rPr>
          <w:rFonts w:ascii="Times New Roman" w:hAnsi="Times New Roman"/>
          <w:b/>
          <w:bCs/>
          <w:sz w:val="24"/>
          <w:szCs w:val="24"/>
        </w:rPr>
        <w:t>(</w:t>
      </w:r>
      <w:r w:rsidRPr="00EB0286">
        <w:rPr>
          <w:rFonts w:ascii="Times New Roman" w:eastAsia="Times New Roman" w:hAnsi="Times New Roman" w:cs="Tahoma"/>
          <w:b/>
          <w:kern w:val="3"/>
          <w:sz w:val="24"/>
          <w:szCs w:val="24"/>
          <w:lang w:val="uk-UA" w:eastAsia="zh-CN" w:bidi="hi-IN"/>
        </w:rPr>
        <w:t xml:space="preserve">Реактиви та витратні матеріали для аналізатора </w:t>
      </w:r>
      <w:proofErr w:type="spellStart"/>
      <w:r w:rsidRPr="00EB0286">
        <w:rPr>
          <w:rFonts w:ascii="Times New Roman" w:eastAsia="Times New Roman" w:hAnsi="Times New Roman" w:cs="Tahoma"/>
          <w:b/>
          <w:kern w:val="3"/>
          <w:sz w:val="24"/>
          <w:szCs w:val="24"/>
          <w:lang w:val="uk-UA" w:eastAsia="zh-CN" w:bidi="hi-IN"/>
        </w:rPr>
        <w:t>Biosen</w:t>
      </w:r>
      <w:proofErr w:type="spellEnd"/>
      <w:r>
        <w:rPr>
          <w:rFonts w:ascii="Times New Roman" w:eastAsia="Times New Roman" w:hAnsi="Times New Roman" w:cs="Tahoma"/>
          <w:b/>
          <w:kern w:val="3"/>
          <w:sz w:val="24"/>
          <w:szCs w:val="24"/>
          <w:lang w:eastAsia="zh-CN" w:bidi="hi-IN"/>
        </w:rPr>
        <w:t xml:space="preserve"> С_</w:t>
      </w:r>
      <w:r>
        <w:rPr>
          <w:rFonts w:ascii="Times New Roman" w:eastAsia="Times New Roman" w:hAnsi="Times New Roman" w:cs="Tahoma"/>
          <w:b/>
          <w:kern w:val="3"/>
          <w:sz w:val="24"/>
          <w:szCs w:val="24"/>
          <w:lang w:val="en-GB" w:eastAsia="zh-CN" w:bidi="hi-IN"/>
        </w:rPr>
        <w:t>line</w:t>
      </w:r>
      <w:r w:rsidRPr="00AC7642">
        <w:rPr>
          <w:rFonts w:ascii="Times New Roman" w:eastAsia="Times New Roman" w:hAnsi="Times New Roman" w:cs="Tahoma"/>
          <w:b/>
          <w:kern w:val="3"/>
          <w:sz w:val="24"/>
          <w:szCs w:val="24"/>
          <w:lang w:val="uk-UA" w:eastAsia="zh-CN" w:bidi="hi-IN"/>
        </w:rPr>
        <w:t>)</w:t>
      </w:r>
    </w:p>
    <w:p w:rsidR="00E72BAE" w:rsidRDefault="00E72BAE" w:rsidP="00E72BAE">
      <w:pPr>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highlight w:val="white"/>
        </w:rPr>
        <w:t>ТЕХНІЧНА СПЕЦИФІКАЦІЯ</w:t>
      </w:r>
    </w:p>
    <w:p w:rsidR="00E72BAE" w:rsidRDefault="00E72BAE" w:rsidP="00E72BAE">
      <w:pPr>
        <w:spacing w:after="0" w:line="240" w:lineRule="auto"/>
        <w:rPr>
          <w:rFonts w:ascii="Times New Roman" w:eastAsia="Times New Roman" w:hAnsi="Times New Roman"/>
          <w:i/>
          <w:sz w:val="24"/>
          <w:szCs w:val="24"/>
          <w:highlight w:val="white"/>
        </w:rPr>
      </w:pPr>
    </w:p>
    <w:tbl>
      <w:tblPr>
        <w:tblW w:w="96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E72BAE" w:rsidTr="00721126">
        <w:tc>
          <w:tcPr>
            <w:tcW w:w="4740" w:type="dxa"/>
            <w:shd w:val="clear" w:color="auto" w:fill="auto"/>
            <w:tcMar>
              <w:top w:w="100" w:type="dxa"/>
              <w:left w:w="100" w:type="dxa"/>
              <w:bottom w:w="100" w:type="dxa"/>
              <w:right w:w="100" w:type="dxa"/>
            </w:tcMar>
          </w:tcPr>
          <w:p w:rsidR="00E72BAE" w:rsidRDefault="00E72BAE" w:rsidP="00721126">
            <w:pPr>
              <w:widowControl w:val="0"/>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E72BAE" w:rsidRPr="0036114B" w:rsidRDefault="00A87CDC" w:rsidP="00721126">
            <w:pPr>
              <w:widowControl w:val="0"/>
              <w:spacing w:after="0" w:line="240" w:lineRule="auto"/>
              <w:rPr>
                <w:rFonts w:ascii="Times New Roman" w:eastAsia="Times New Roman" w:hAnsi="Times New Roman"/>
                <w:i/>
                <w:sz w:val="24"/>
                <w:szCs w:val="24"/>
                <w:lang w:val="uk-UA"/>
              </w:rPr>
            </w:pPr>
            <w:proofErr w:type="spellStart"/>
            <w:r w:rsidRPr="00305C8A">
              <w:rPr>
                <w:rFonts w:ascii="Times New Roman" w:hAnsi="Times New Roman"/>
                <w:b/>
                <w:bCs/>
                <w:sz w:val="24"/>
                <w:szCs w:val="24"/>
              </w:rPr>
              <w:t>Лікарські</w:t>
            </w:r>
            <w:proofErr w:type="spellEnd"/>
            <w:r w:rsidRPr="00305C8A">
              <w:rPr>
                <w:rFonts w:ascii="Times New Roman" w:hAnsi="Times New Roman"/>
                <w:b/>
                <w:bCs/>
                <w:sz w:val="24"/>
                <w:szCs w:val="24"/>
              </w:rPr>
              <w:t xml:space="preserve"> </w:t>
            </w:r>
            <w:proofErr w:type="spellStart"/>
            <w:r w:rsidRPr="00305C8A">
              <w:rPr>
                <w:rFonts w:ascii="Times New Roman" w:hAnsi="Times New Roman"/>
                <w:b/>
                <w:bCs/>
                <w:sz w:val="24"/>
                <w:szCs w:val="24"/>
              </w:rPr>
              <w:t>засоби</w:t>
            </w:r>
            <w:proofErr w:type="spellEnd"/>
            <w:r w:rsidRPr="00305C8A">
              <w:rPr>
                <w:rFonts w:ascii="Times New Roman" w:hAnsi="Times New Roman"/>
                <w:b/>
                <w:bCs/>
                <w:sz w:val="24"/>
                <w:szCs w:val="24"/>
              </w:rPr>
              <w:t xml:space="preserve"> </w:t>
            </w:r>
            <w:proofErr w:type="spellStart"/>
            <w:r w:rsidRPr="00305C8A">
              <w:rPr>
                <w:rFonts w:ascii="Times New Roman" w:hAnsi="Times New Roman"/>
                <w:b/>
                <w:bCs/>
                <w:sz w:val="24"/>
                <w:szCs w:val="24"/>
              </w:rPr>
              <w:t>різні</w:t>
            </w:r>
            <w:proofErr w:type="spellEnd"/>
            <w:r w:rsidRPr="00305C8A">
              <w:rPr>
                <w:rFonts w:ascii="Times New Roman" w:hAnsi="Times New Roman"/>
                <w:b/>
                <w:bCs/>
                <w:sz w:val="24"/>
                <w:szCs w:val="24"/>
              </w:rPr>
              <w:t xml:space="preserve">  </w:t>
            </w:r>
          </w:p>
        </w:tc>
      </w:tr>
      <w:tr w:rsidR="00E72BAE" w:rsidTr="00721126">
        <w:tc>
          <w:tcPr>
            <w:tcW w:w="4740" w:type="dxa"/>
            <w:shd w:val="clear" w:color="auto" w:fill="auto"/>
            <w:tcMar>
              <w:top w:w="100" w:type="dxa"/>
              <w:left w:w="100" w:type="dxa"/>
              <w:bottom w:w="100" w:type="dxa"/>
              <w:right w:w="100" w:type="dxa"/>
            </w:tcMar>
          </w:tcPr>
          <w:p w:rsidR="00E72BAE" w:rsidRDefault="00E72BAE" w:rsidP="00721126">
            <w:pPr>
              <w:widowControl w:val="0"/>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E40029" w:rsidRPr="0036114B" w:rsidRDefault="00A87CDC" w:rsidP="00E72BAE">
            <w:pPr>
              <w:widowControl w:val="0"/>
              <w:spacing w:after="0" w:line="240" w:lineRule="auto"/>
              <w:rPr>
                <w:rFonts w:ascii="Times New Roman" w:hAnsi="Times New Roman"/>
                <w:bCs/>
                <w:color w:val="000000"/>
                <w:sz w:val="24"/>
                <w:szCs w:val="24"/>
              </w:rPr>
            </w:pPr>
            <w:r w:rsidRPr="00305C8A">
              <w:rPr>
                <w:rFonts w:ascii="Times New Roman" w:hAnsi="Times New Roman"/>
                <w:b/>
                <w:bCs/>
                <w:sz w:val="24"/>
                <w:szCs w:val="24"/>
              </w:rPr>
              <w:t>33690000-</w:t>
            </w:r>
            <w:r>
              <w:rPr>
                <w:rFonts w:ascii="Times New Roman" w:hAnsi="Times New Roman"/>
                <w:b/>
                <w:bCs/>
                <w:sz w:val="24"/>
                <w:szCs w:val="24"/>
              </w:rPr>
              <w:t>3</w:t>
            </w:r>
          </w:p>
        </w:tc>
      </w:tr>
      <w:tr w:rsidR="00E72BAE" w:rsidTr="00721126">
        <w:tc>
          <w:tcPr>
            <w:tcW w:w="4740" w:type="dxa"/>
            <w:shd w:val="clear" w:color="auto" w:fill="auto"/>
            <w:tcMar>
              <w:top w:w="100" w:type="dxa"/>
              <w:left w:w="100" w:type="dxa"/>
              <w:bottom w:w="100" w:type="dxa"/>
              <w:right w:w="100" w:type="dxa"/>
            </w:tcMar>
          </w:tcPr>
          <w:p w:rsidR="00E72BAE" w:rsidRDefault="00E72BAE" w:rsidP="00721126">
            <w:pPr>
              <w:widowControl w:val="0"/>
              <w:spacing w:after="0" w:line="240" w:lineRule="auto"/>
              <w:rPr>
                <w:rFonts w:ascii="Times New Roman" w:eastAsia="Times New Roman" w:hAnsi="Times New Roman"/>
                <w:sz w:val="24"/>
                <w:szCs w:val="24"/>
                <w:highlight w:val="white"/>
              </w:rPr>
            </w:pPr>
            <w:proofErr w:type="spellStart"/>
            <w:r>
              <w:rPr>
                <w:rFonts w:ascii="Times New Roman" w:eastAsia="Times New Roman" w:hAnsi="Times New Roman"/>
                <w:sz w:val="24"/>
                <w:szCs w:val="24"/>
                <w:highlight w:val="white"/>
              </w:rPr>
              <w:t>Назва</w:t>
            </w:r>
            <w:proofErr w:type="spellEnd"/>
            <w:r>
              <w:rPr>
                <w:rFonts w:ascii="Times New Roman" w:eastAsia="Times New Roman" w:hAnsi="Times New Roman"/>
                <w:sz w:val="24"/>
                <w:szCs w:val="24"/>
                <w:highlight w:val="white"/>
              </w:rPr>
              <w:t xml:space="preserve"> </w:t>
            </w:r>
            <w:r w:rsidRPr="00896EB2">
              <w:rPr>
                <w:rFonts w:ascii="Times New Roman" w:eastAsia="Times New Roman" w:hAnsi="Times New Roman"/>
                <w:color w:val="000000" w:themeColor="text1"/>
                <w:sz w:val="24"/>
                <w:szCs w:val="24"/>
              </w:rPr>
              <w:t xml:space="preserve">товару </w:t>
            </w:r>
            <w:proofErr w:type="spellStart"/>
            <w:r w:rsidRPr="00896EB2">
              <w:rPr>
                <w:rFonts w:ascii="Times New Roman" w:eastAsia="Times New Roman" w:hAnsi="Times New Roman"/>
                <w:color w:val="000000" w:themeColor="text1"/>
                <w:sz w:val="24"/>
                <w:szCs w:val="24"/>
              </w:rPr>
              <w:t>номенклатурної</w:t>
            </w:r>
            <w:proofErr w:type="spellEnd"/>
            <w:r w:rsidRPr="00896EB2">
              <w:rPr>
                <w:rFonts w:ascii="Times New Roman" w:eastAsia="Times New Roman" w:hAnsi="Times New Roman"/>
                <w:color w:val="000000" w:themeColor="text1"/>
                <w:sz w:val="24"/>
                <w:szCs w:val="24"/>
              </w:rPr>
              <w:t xml:space="preserve"> </w:t>
            </w:r>
            <w:proofErr w:type="spellStart"/>
            <w:r w:rsidRPr="00896EB2">
              <w:rPr>
                <w:rFonts w:ascii="Times New Roman" w:eastAsia="Times New Roman" w:hAnsi="Times New Roman"/>
                <w:color w:val="000000" w:themeColor="text1"/>
                <w:sz w:val="24"/>
                <w:szCs w:val="24"/>
              </w:rPr>
              <w:t>позиції</w:t>
            </w:r>
            <w:proofErr w:type="spellEnd"/>
            <w:r w:rsidRPr="00896EB2">
              <w:rPr>
                <w:rFonts w:ascii="Times New Roman" w:eastAsia="Times New Roman" w:hAnsi="Times New Roman"/>
                <w:color w:val="000000" w:themeColor="text1"/>
                <w:sz w:val="24"/>
                <w:szCs w:val="24"/>
              </w:rPr>
              <w:t xml:space="preserve"> предмета </w:t>
            </w:r>
            <w:proofErr w:type="spellStart"/>
            <w:r w:rsidRPr="00896EB2">
              <w:rPr>
                <w:rFonts w:ascii="Times New Roman" w:eastAsia="Times New Roman" w:hAnsi="Times New Roman"/>
                <w:color w:val="000000" w:themeColor="text1"/>
                <w:sz w:val="24"/>
                <w:szCs w:val="24"/>
              </w:rPr>
              <w:t>закупівлі</w:t>
            </w:r>
            <w:proofErr w:type="spellEnd"/>
            <w:r w:rsidRPr="00896EB2">
              <w:rPr>
                <w:rFonts w:ascii="Times New Roman" w:eastAsia="Times New Roman" w:hAnsi="Times New Roman"/>
                <w:color w:val="000000" w:themeColor="text1"/>
                <w:sz w:val="24"/>
                <w:szCs w:val="24"/>
              </w:rPr>
              <w:t xml:space="preserve"> та код товару, </w:t>
            </w:r>
            <w:proofErr w:type="spellStart"/>
            <w:r>
              <w:rPr>
                <w:rFonts w:ascii="Times New Roman" w:eastAsia="Times New Roman" w:hAnsi="Times New Roman"/>
                <w:sz w:val="24"/>
                <w:szCs w:val="24"/>
                <w:highlight w:val="white"/>
              </w:rPr>
              <w:t>визначеного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згідно</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Єдиним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закупівельним</w:t>
            </w:r>
            <w:proofErr w:type="spellEnd"/>
            <w:r>
              <w:rPr>
                <w:rFonts w:ascii="Times New Roman" w:eastAsia="Times New Roman" w:hAnsi="Times New Roman"/>
                <w:sz w:val="24"/>
                <w:szCs w:val="24"/>
                <w:highlight w:val="white"/>
              </w:rPr>
              <w:t xml:space="preserve"> словником,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найбільше</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відповідає</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назві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номенклатурної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позиції</w:t>
            </w:r>
            <w:proofErr w:type="spellEnd"/>
            <w:r>
              <w:rPr>
                <w:rFonts w:ascii="Times New Roman" w:eastAsia="Times New Roman" w:hAnsi="Times New Roman"/>
                <w:sz w:val="24"/>
                <w:szCs w:val="24"/>
                <w:highlight w:val="white"/>
              </w:rPr>
              <w:t xml:space="preserve"> предмета закупівлі </w:t>
            </w:r>
          </w:p>
        </w:tc>
        <w:tc>
          <w:tcPr>
            <w:tcW w:w="4860" w:type="dxa"/>
            <w:shd w:val="clear" w:color="auto" w:fill="auto"/>
            <w:tcMar>
              <w:top w:w="100" w:type="dxa"/>
              <w:left w:w="100" w:type="dxa"/>
              <w:bottom w:w="100" w:type="dxa"/>
              <w:right w:w="100" w:type="dxa"/>
            </w:tcMar>
          </w:tcPr>
          <w:p w:rsidR="00E72BAE" w:rsidRPr="00DD6CA5" w:rsidRDefault="00A87CDC" w:rsidP="00A956B3">
            <w:pPr>
              <w:widowControl w:val="0"/>
              <w:spacing w:after="0" w:line="240" w:lineRule="auto"/>
              <w:rPr>
                <w:rFonts w:ascii="Times New Roman" w:eastAsia="Times New Roman" w:hAnsi="Times New Roman"/>
                <w:i/>
                <w:sz w:val="24"/>
                <w:szCs w:val="24"/>
              </w:rPr>
            </w:pPr>
            <w:r w:rsidRPr="00305C8A">
              <w:rPr>
                <w:rFonts w:ascii="Times New Roman" w:hAnsi="Times New Roman"/>
                <w:b/>
                <w:bCs/>
                <w:sz w:val="24"/>
                <w:szCs w:val="24"/>
              </w:rPr>
              <w:t xml:space="preserve">33696000-5 - </w:t>
            </w:r>
            <w:proofErr w:type="spellStart"/>
            <w:r w:rsidRPr="00305C8A">
              <w:rPr>
                <w:rFonts w:ascii="Times New Roman" w:hAnsi="Times New Roman"/>
                <w:b/>
                <w:bCs/>
                <w:sz w:val="24"/>
                <w:szCs w:val="24"/>
              </w:rPr>
              <w:t>Реактиви</w:t>
            </w:r>
            <w:proofErr w:type="spellEnd"/>
            <w:r w:rsidRPr="00305C8A">
              <w:rPr>
                <w:rFonts w:ascii="Times New Roman" w:hAnsi="Times New Roman"/>
                <w:b/>
                <w:bCs/>
                <w:sz w:val="24"/>
                <w:szCs w:val="24"/>
              </w:rPr>
              <w:t xml:space="preserve"> та </w:t>
            </w:r>
            <w:proofErr w:type="spellStart"/>
            <w:r w:rsidRPr="00305C8A">
              <w:rPr>
                <w:rFonts w:ascii="Times New Roman" w:hAnsi="Times New Roman"/>
                <w:b/>
                <w:bCs/>
                <w:sz w:val="24"/>
                <w:szCs w:val="24"/>
              </w:rPr>
              <w:t>контрастні</w:t>
            </w:r>
            <w:proofErr w:type="spellEnd"/>
            <w:r w:rsidRPr="00305C8A">
              <w:rPr>
                <w:rFonts w:ascii="Times New Roman" w:hAnsi="Times New Roman"/>
                <w:b/>
                <w:bCs/>
                <w:sz w:val="24"/>
                <w:szCs w:val="24"/>
              </w:rPr>
              <w:t xml:space="preserve"> </w:t>
            </w:r>
            <w:proofErr w:type="spellStart"/>
            <w:r w:rsidRPr="00305C8A">
              <w:rPr>
                <w:rFonts w:ascii="Times New Roman" w:hAnsi="Times New Roman"/>
                <w:b/>
                <w:bCs/>
                <w:sz w:val="24"/>
                <w:szCs w:val="24"/>
              </w:rPr>
              <w:t>речовини</w:t>
            </w:r>
            <w:proofErr w:type="spellEnd"/>
          </w:p>
        </w:tc>
      </w:tr>
      <w:tr w:rsidR="00E72BAE" w:rsidTr="00721126">
        <w:tc>
          <w:tcPr>
            <w:tcW w:w="4740" w:type="dxa"/>
            <w:shd w:val="clear" w:color="auto" w:fill="auto"/>
            <w:tcMar>
              <w:top w:w="100" w:type="dxa"/>
              <w:left w:w="100" w:type="dxa"/>
              <w:bottom w:w="100" w:type="dxa"/>
              <w:right w:w="100" w:type="dxa"/>
            </w:tcMar>
          </w:tcPr>
          <w:p w:rsidR="00E72BAE" w:rsidRDefault="00E72BAE" w:rsidP="00721126">
            <w:pPr>
              <w:widowControl w:val="0"/>
              <w:spacing w:after="0" w:line="240" w:lineRule="auto"/>
              <w:rPr>
                <w:rFonts w:ascii="Times New Roman" w:eastAsia="Times New Roman" w:hAnsi="Times New Roman"/>
                <w:sz w:val="24"/>
                <w:szCs w:val="24"/>
                <w:highlight w:val="white"/>
              </w:rPr>
            </w:pPr>
            <w:proofErr w:type="spellStart"/>
            <w:r>
              <w:rPr>
                <w:rFonts w:ascii="Times New Roman" w:eastAsia="Times New Roman" w:hAnsi="Times New Roman"/>
                <w:sz w:val="24"/>
                <w:szCs w:val="24"/>
                <w:highlight w:val="white"/>
              </w:rPr>
              <w:t>Кількість</w:t>
            </w:r>
            <w:proofErr w:type="spellEnd"/>
            <w:r>
              <w:rPr>
                <w:rFonts w:ascii="Times New Roman" w:eastAsia="Times New Roman" w:hAnsi="Times New Roman"/>
                <w:sz w:val="24"/>
                <w:szCs w:val="24"/>
                <w:highlight w:val="white"/>
              </w:rPr>
              <w:t xml:space="preserve"> поставки товару </w:t>
            </w:r>
          </w:p>
        </w:tc>
        <w:tc>
          <w:tcPr>
            <w:tcW w:w="4860" w:type="dxa"/>
            <w:shd w:val="clear" w:color="auto" w:fill="auto"/>
            <w:tcMar>
              <w:top w:w="100" w:type="dxa"/>
              <w:left w:w="100" w:type="dxa"/>
              <w:bottom w:w="100" w:type="dxa"/>
              <w:right w:w="100" w:type="dxa"/>
            </w:tcMar>
          </w:tcPr>
          <w:p w:rsidR="00E72BAE" w:rsidRPr="007F192A" w:rsidRDefault="00676B6C" w:rsidP="00A956B3">
            <w:pPr>
              <w:widowControl w:val="0"/>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6</w:t>
            </w:r>
            <w:bookmarkStart w:id="0" w:name="_GoBack"/>
            <w:bookmarkEnd w:id="0"/>
            <w:r w:rsidR="00A87CDC">
              <w:rPr>
                <w:rFonts w:ascii="Times New Roman" w:eastAsia="Times New Roman" w:hAnsi="Times New Roman"/>
                <w:sz w:val="24"/>
                <w:szCs w:val="24"/>
                <w:highlight w:val="white"/>
                <w:lang w:val="uk-UA"/>
              </w:rPr>
              <w:t xml:space="preserve"> найменувань</w:t>
            </w:r>
          </w:p>
        </w:tc>
      </w:tr>
      <w:tr w:rsidR="00E72BAE" w:rsidTr="00721126">
        <w:tc>
          <w:tcPr>
            <w:tcW w:w="4740" w:type="dxa"/>
            <w:shd w:val="clear" w:color="auto" w:fill="auto"/>
            <w:tcMar>
              <w:top w:w="100" w:type="dxa"/>
              <w:left w:w="100" w:type="dxa"/>
              <w:bottom w:w="100" w:type="dxa"/>
              <w:right w:w="100" w:type="dxa"/>
            </w:tcMar>
          </w:tcPr>
          <w:p w:rsidR="00E72BAE" w:rsidRDefault="00E72BAE" w:rsidP="00721126">
            <w:pPr>
              <w:widowControl w:val="0"/>
              <w:spacing w:after="0" w:line="240" w:lineRule="auto"/>
              <w:rPr>
                <w:rFonts w:ascii="Times New Roman" w:eastAsia="Times New Roman" w:hAnsi="Times New Roman"/>
                <w:sz w:val="24"/>
                <w:szCs w:val="24"/>
                <w:highlight w:val="white"/>
              </w:rPr>
            </w:pPr>
            <w:proofErr w:type="spellStart"/>
            <w:r>
              <w:rPr>
                <w:rFonts w:ascii="Times New Roman" w:eastAsia="Times New Roman" w:hAnsi="Times New Roman"/>
                <w:sz w:val="24"/>
                <w:szCs w:val="24"/>
                <w:highlight w:val="white"/>
              </w:rPr>
              <w:t>Місце</w:t>
            </w:r>
            <w:proofErr w:type="spellEnd"/>
            <w:r>
              <w:rPr>
                <w:rFonts w:ascii="Times New Roman" w:eastAsia="Times New Roman" w:hAnsi="Times New Roman"/>
                <w:sz w:val="24"/>
                <w:szCs w:val="24"/>
                <w:highlight w:val="white"/>
              </w:rPr>
              <w:t xml:space="preserve"> поставки товару </w:t>
            </w:r>
          </w:p>
        </w:tc>
        <w:tc>
          <w:tcPr>
            <w:tcW w:w="4860" w:type="dxa"/>
            <w:shd w:val="clear" w:color="auto" w:fill="auto"/>
            <w:tcMar>
              <w:top w:w="100" w:type="dxa"/>
              <w:left w:w="100" w:type="dxa"/>
              <w:bottom w:w="100" w:type="dxa"/>
              <w:right w:w="100" w:type="dxa"/>
            </w:tcMar>
          </w:tcPr>
          <w:p w:rsidR="00E72BAE" w:rsidRPr="009706FD" w:rsidRDefault="00E72BAE" w:rsidP="00721126">
            <w:pPr>
              <w:widowControl w:val="0"/>
              <w:spacing w:after="0" w:line="240" w:lineRule="auto"/>
              <w:rPr>
                <w:rFonts w:ascii="Times New Roman" w:eastAsia="Times New Roman" w:hAnsi="Times New Roman"/>
                <w:i/>
                <w:sz w:val="24"/>
                <w:szCs w:val="24"/>
                <w:highlight w:val="white"/>
              </w:rPr>
            </w:pPr>
            <w:r w:rsidRPr="009706FD">
              <w:rPr>
                <w:rFonts w:ascii="Times New Roman" w:hAnsi="Times New Roman"/>
                <w:sz w:val="24"/>
                <w:szCs w:val="24"/>
              </w:rPr>
              <w:t xml:space="preserve">76018, </w:t>
            </w:r>
            <w:proofErr w:type="spellStart"/>
            <w:r w:rsidRPr="009706FD">
              <w:rPr>
                <w:rFonts w:ascii="Times New Roman" w:hAnsi="Times New Roman"/>
                <w:sz w:val="24"/>
                <w:szCs w:val="24"/>
              </w:rPr>
              <w:t>Україна</w:t>
            </w:r>
            <w:proofErr w:type="spellEnd"/>
            <w:r w:rsidRPr="009706FD">
              <w:rPr>
                <w:rFonts w:ascii="Times New Roman" w:hAnsi="Times New Roman"/>
                <w:sz w:val="24"/>
                <w:szCs w:val="24"/>
              </w:rPr>
              <w:t xml:space="preserve"> , </w:t>
            </w:r>
            <w:proofErr w:type="spellStart"/>
            <w:r w:rsidRPr="009706FD">
              <w:rPr>
                <w:rFonts w:ascii="Times New Roman" w:hAnsi="Times New Roman"/>
                <w:sz w:val="24"/>
                <w:szCs w:val="24"/>
              </w:rPr>
              <w:t>Івано-Франківська</w:t>
            </w:r>
            <w:proofErr w:type="spellEnd"/>
            <w:r w:rsidRPr="009706FD">
              <w:rPr>
                <w:rFonts w:ascii="Times New Roman" w:hAnsi="Times New Roman"/>
                <w:sz w:val="24"/>
                <w:szCs w:val="24"/>
              </w:rPr>
              <w:t xml:space="preserve"> обл., </w:t>
            </w:r>
            <w:proofErr w:type="spellStart"/>
            <w:r w:rsidRPr="009706FD">
              <w:rPr>
                <w:rFonts w:ascii="Times New Roman" w:hAnsi="Times New Roman"/>
                <w:sz w:val="24"/>
                <w:szCs w:val="24"/>
              </w:rPr>
              <w:t>місто</w:t>
            </w:r>
            <w:proofErr w:type="spellEnd"/>
            <w:r w:rsidRPr="009706FD">
              <w:rPr>
                <w:rFonts w:ascii="Times New Roman" w:hAnsi="Times New Roman"/>
                <w:sz w:val="24"/>
                <w:szCs w:val="24"/>
              </w:rPr>
              <w:t xml:space="preserve"> </w:t>
            </w:r>
            <w:proofErr w:type="spellStart"/>
            <w:r w:rsidRPr="009706FD">
              <w:rPr>
                <w:rFonts w:ascii="Times New Roman" w:hAnsi="Times New Roman"/>
                <w:sz w:val="24"/>
                <w:szCs w:val="24"/>
              </w:rPr>
              <w:t>Івано-Франківськ</w:t>
            </w:r>
            <w:proofErr w:type="spellEnd"/>
            <w:r w:rsidRPr="009706FD">
              <w:rPr>
                <w:rFonts w:ascii="Times New Roman" w:hAnsi="Times New Roman"/>
                <w:sz w:val="24"/>
                <w:szCs w:val="24"/>
              </w:rPr>
              <w:t xml:space="preserve">, </w:t>
            </w:r>
            <w:proofErr w:type="spellStart"/>
            <w:r w:rsidRPr="009706FD">
              <w:rPr>
                <w:rFonts w:ascii="Times New Roman" w:hAnsi="Times New Roman"/>
                <w:sz w:val="24"/>
                <w:szCs w:val="24"/>
              </w:rPr>
              <w:t>вулиця</w:t>
            </w:r>
            <w:proofErr w:type="spellEnd"/>
            <w:r w:rsidRPr="009706FD">
              <w:rPr>
                <w:rFonts w:ascii="Times New Roman" w:hAnsi="Times New Roman"/>
                <w:sz w:val="24"/>
                <w:szCs w:val="24"/>
              </w:rPr>
              <w:t xml:space="preserve"> </w:t>
            </w:r>
            <w:proofErr w:type="spellStart"/>
            <w:r w:rsidRPr="009706FD">
              <w:rPr>
                <w:rFonts w:ascii="Times New Roman" w:hAnsi="Times New Roman"/>
                <w:sz w:val="24"/>
                <w:szCs w:val="24"/>
              </w:rPr>
              <w:t>Матейки</w:t>
            </w:r>
            <w:proofErr w:type="spellEnd"/>
            <w:r w:rsidRPr="009706FD">
              <w:rPr>
                <w:rFonts w:ascii="Times New Roman" w:hAnsi="Times New Roman"/>
                <w:sz w:val="24"/>
                <w:szCs w:val="24"/>
              </w:rPr>
              <w:t>, 34</w:t>
            </w:r>
          </w:p>
        </w:tc>
      </w:tr>
      <w:tr w:rsidR="00E72BAE" w:rsidTr="00721126">
        <w:tc>
          <w:tcPr>
            <w:tcW w:w="4740" w:type="dxa"/>
            <w:shd w:val="clear" w:color="auto" w:fill="auto"/>
            <w:tcMar>
              <w:top w:w="100" w:type="dxa"/>
              <w:left w:w="100" w:type="dxa"/>
              <w:bottom w:w="100" w:type="dxa"/>
              <w:right w:w="100" w:type="dxa"/>
            </w:tcMar>
          </w:tcPr>
          <w:p w:rsidR="00E72BAE" w:rsidRDefault="00E72BAE" w:rsidP="00721126">
            <w:pPr>
              <w:widowControl w:val="0"/>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Строк поставки товару </w:t>
            </w:r>
          </w:p>
          <w:p w:rsidR="00E72BAE" w:rsidRDefault="00E72BAE" w:rsidP="00721126">
            <w:pPr>
              <w:widowControl w:val="0"/>
              <w:spacing w:after="0" w:line="240" w:lineRule="auto"/>
              <w:rPr>
                <w:rFonts w:ascii="Times New Roman" w:eastAsia="Times New Roman" w:hAnsi="Times New Roman"/>
                <w:sz w:val="24"/>
                <w:szCs w:val="24"/>
                <w:highlight w:val="white"/>
              </w:rPr>
            </w:pPr>
          </w:p>
        </w:tc>
        <w:tc>
          <w:tcPr>
            <w:tcW w:w="4860" w:type="dxa"/>
            <w:shd w:val="clear" w:color="auto" w:fill="auto"/>
            <w:tcMar>
              <w:top w:w="100" w:type="dxa"/>
              <w:left w:w="100" w:type="dxa"/>
              <w:bottom w:w="100" w:type="dxa"/>
              <w:right w:w="100" w:type="dxa"/>
            </w:tcMar>
          </w:tcPr>
          <w:p w:rsidR="00E72BAE" w:rsidRPr="00896EB2" w:rsidRDefault="00E72BAE" w:rsidP="00721126">
            <w:pPr>
              <w:widowControl w:val="0"/>
              <w:spacing w:after="0" w:line="240" w:lineRule="auto"/>
              <w:rPr>
                <w:rFonts w:ascii="Times New Roman" w:eastAsia="Times New Roman" w:hAnsi="Times New Roman"/>
                <w:sz w:val="24"/>
                <w:szCs w:val="24"/>
                <w:highlight w:val="white"/>
              </w:rPr>
            </w:pPr>
            <w:r w:rsidRPr="00896EB2">
              <w:rPr>
                <w:rFonts w:ascii="Times New Roman" w:eastAsia="Times New Roman" w:hAnsi="Times New Roman"/>
                <w:sz w:val="24"/>
                <w:szCs w:val="24"/>
              </w:rPr>
              <w:t xml:space="preserve">до 31 </w:t>
            </w:r>
            <w:proofErr w:type="spellStart"/>
            <w:r w:rsidRPr="00896EB2">
              <w:rPr>
                <w:rFonts w:ascii="Times New Roman" w:eastAsia="Times New Roman" w:hAnsi="Times New Roman"/>
                <w:sz w:val="24"/>
                <w:szCs w:val="24"/>
              </w:rPr>
              <w:t>грудня</w:t>
            </w:r>
            <w:proofErr w:type="spellEnd"/>
            <w:r w:rsidRPr="00896EB2">
              <w:rPr>
                <w:rFonts w:ascii="Times New Roman" w:eastAsia="Times New Roman" w:hAnsi="Times New Roman"/>
                <w:sz w:val="24"/>
                <w:szCs w:val="24"/>
              </w:rPr>
              <w:t xml:space="preserve"> 202</w:t>
            </w:r>
            <w:r>
              <w:rPr>
                <w:rFonts w:ascii="Times New Roman" w:eastAsia="Times New Roman" w:hAnsi="Times New Roman"/>
                <w:sz w:val="24"/>
                <w:szCs w:val="24"/>
              </w:rPr>
              <w:t>3</w:t>
            </w:r>
            <w:r w:rsidRPr="00896EB2">
              <w:rPr>
                <w:rFonts w:ascii="Times New Roman" w:eastAsia="Times New Roman" w:hAnsi="Times New Roman"/>
                <w:sz w:val="24"/>
                <w:szCs w:val="24"/>
              </w:rPr>
              <w:t xml:space="preserve"> року </w:t>
            </w:r>
            <w:proofErr w:type="spellStart"/>
            <w:r w:rsidRPr="00896EB2">
              <w:rPr>
                <w:rFonts w:ascii="Times New Roman" w:eastAsia="Times New Roman" w:hAnsi="Times New Roman"/>
                <w:sz w:val="24"/>
                <w:szCs w:val="24"/>
              </w:rPr>
              <w:t>включно</w:t>
            </w:r>
            <w:proofErr w:type="spellEnd"/>
          </w:p>
        </w:tc>
      </w:tr>
    </w:tbl>
    <w:p w:rsidR="00E72BAE" w:rsidRDefault="00E72BAE" w:rsidP="007F18E9">
      <w:pPr>
        <w:spacing w:after="0" w:line="240" w:lineRule="auto"/>
        <w:jc w:val="both"/>
        <w:rPr>
          <w:rFonts w:ascii="Times New Roman" w:hAnsi="Times New Roman"/>
          <w:b/>
          <w:color w:val="000000"/>
          <w:sz w:val="20"/>
          <w:szCs w:val="20"/>
          <w:bdr w:val="none" w:sz="0" w:space="0" w:color="auto" w:frame="1"/>
          <w:lang w:val="uk-UA" w:eastAsia="ru-RU"/>
        </w:rPr>
      </w:pPr>
    </w:p>
    <w:p w:rsidR="00A87CDC" w:rsidRDefault="00A87CDC" w:rsidP="007F18E9">
      <w:pPr>
        <w:spacing w:after="0" w:line="240" w:lineRule="auto"/>
        <w:jc w:val="both"/>
        <w:rPr>
          <w:rFonts w:ascii="Times New Roman" w:hAnsi="Times New Roman"/>
          <w:b/>
          <w:color w:val="000000"/>
          <w:sz w:val="20"/>
          <w:szCs w:val="20"/>
          <w:bdr w:val="none" w:sz="0" w:space="0" w:color="auto" w:frame="1"/>
          <w:lang w:val="uk-UA" w:eastAsia="ru-RU"/>
        </w:rPr>
      </w:pPr>
    </w:p>
    <w:p w:rsidR="00A87CDC" w:rsidRPr="00A87CDC" w:rsidRDefault="00A87CDC" w:rsidP="00A87CDC">
      <w:pPr>
        <w:spacing w:after="0" w:line="240" w:lineRule="auto"/>
        <w:jc w:val="center"/>
        <w:rPr>
          <w:rFonts w:ascii="Times New Roman" w:hAnsi="Times New Roman"/>
          <w:b/>
          <w:color w:val="000000"/>
          <w:sz w:val="24"/>
          <w:szCs w:val="24"/>
          <w:bdr w:val="none" w:sz="0" w:space="0" w:color="auto" w:frame="1"/>
          <w:lang w:val="uk-UA" w:eastAsia="ru-RU"/>
        </w:rPr>
      </w:pPr>
      <w:r w:rsidRPr="00A87CDC">
        <w:rPr>
          <w:rFonts w:ascii="Times New Roman" w:hAnsi="Times New Roman"/>
          <w:b/>
          <w:color w:val="000000"/>
          <w:sz w:val="24"/>
          <w:szCs w:val="24"/>
          <w:bdr w:val="none" w:sz="0" w:space="0" w:color="auto" w:frame="1"/>
          <w:lang w:val="uk-UA" w:eastAsia="ru-RU"/>
        </w:rPr>
        <w:t>Медико-технічні вимоги:</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552"/>
        <w:gridCol w:w="2977"/>
        <w:gridCol w:w="2303"/>
        <w:gridCol w:w="1241"/>
        <w:gridCol w:w="1275"/>
      </w:tblGrid>
      <w:tr w:rsidR="00A87CDC" w:rsidRPr="004B7366" w:rsidTr="00C47A2E">
        <w:trPr>
          <w:trHeight w:val="1449"/>
        </w:trPr>
        <w:tc>
          <w:tcPr>
            <w:tcW w:w="425" w:type="dxa"/>
            <w:shd w:val="clear" w:color="auto" w:fill="auto"/>
            <w:noWrap/>
            <w:vAlign w:val="center"/>
            <w:hideMark/>
          </w:tcPr>
          <w:p w:rsidR="00A87CDC" w:rsidRPr="004B7366" w:rsidRDefault="00A87CDC" w:rsidP="00C47A2E">
            <w:pPr>
              <w:spacing w:after="0" w:line="240" w:lineRule="auto"/>
              <w:jc w:val="center"/>
              <w:rPr>
                <w:rFonts w:ascii="Times New Roman" w:eastAsia="Times New Roman" w:hAnsi="Times New Roman"/>
                <w:b/>
                <w:bCs/>
                <w:sz w:val="20"/>
                <w:szCs w:val="20"/>
                <w:lang w:val="uk-UA" w:eastAsia="ru-RU"/>
              </w:rPr>
            </w:pPr>
            <w:r w:rsidRPr="004B7366">
              <w:rPr>
                <w:rFonts w:ascii="Times New Roman" w:eastAsia="Times New Roman" w:hAnsi="Times New Roman"/>
                <w:b/>
                <w:bCs/>
                <w:sz w:val="20"/>
                <w:szCs w:val="20"/>
                <w:lang w:val="uk-UA" w:eastAsia="ru-RU"/>
              </w:rPr>
              <w:t>№</w:t>
            </w:r>
          </w:p>
        </w:tc>
        <w:tc>
          <w:tcPr>
            <w:tcW w:w="2552" w:type="dxa"/>
            <w:shd w:val="clear" w:color="auto" w:fill="auto"/>
            <w:noWrap/>
            <w:vAlign w:val="center"/>
            <w:hideMark/>
          </w:tcPr>
          <w:p w:rsidR="00A87CDC" w:rsidRPr="004B7366" w:rsidRDefault="00A87CDC" w:rsidP="00C47A2E">
            <w:pPr>
              <w:spacing w:after="0" w:line="240" w:lineRule="auto"/>
              <w:jc w:val="center"/>
              <w:rPr>
                <w:rFonts w:ascii="Times New Roman" w:eastAsia="Times New Roman" w:hAnsi="Times New Roman"/>
                <w:b/>
                <w:bCs/>
                <w:sz w:val="20"/>
                <w:szCs w:val="20"/>
                <w:lang w:val="uk-UA" w:eastAsia="ru-RU"/>
              </w:rPr>
            </w:pPr>
            <w:r w:rsidRPr="004B7366">
              <w:rPr>
                <w:rFonts w:ascii="Times New Roman" w:eastAsia="Times New Roman" w:hAnsi="Times New Roman"/>
                <w:b/>
                <w:bCs/>
                <w:sz w:val="20"/>
                <w:szCs w:val="20"/>
                <w:lang w:val="uk-UA" w:eastAsia="ru-RU"/>
              </w:rPr>
              <w:t>Код національного класифікатора НК 024:2019 «Класифікатор медичних виробів»</w:t>
            </w:r>
          </w:p>
        </w:tc>
        <w:tc>
          <w:tcPr>
            <w:tcW w:w="2977" w:type="dxa"/>
            <w:shd w:val="clear" w:color="auto" w:fill="auto"/>
            <w:noWrap/>
            <w:vAlign w:val="center"/>
            <w:hideMark/>
          </w:tcPr>
          <w:p w:rsidR="00A87CDC" w:rsidRPr="004B7366" w:rsidRDefault="00A87CDC" w:rsidP="00C47A2E">
            <w:pPr>
              <w:spacing w:after="0" w:line="240" w:lineRule="auto"/>
              <w:jc w:val="center"/>
              <w:rPr>
                <w:rFonts w:ascii="Times New Roman" w:eastAsia="Times New Roman" w:hAnsi="Times New Roman"/>
                <w:b/>
                <w:bCs/>
                <w:sz w:val="20"/>
                <w:szCs w:val="20"/>
                <w:lang w:val="uk-UA" w:eastAsia="ru-RU"/>
              </w:rPr>
            </w:pPr>
            <w:r w:rsidRPr="004B7366">
              <w:rPr>
                <w:rFonts w:ascii="Times New Roman" w:eastAsia="Times New Roman" w:hAnsi="Times New Roman"/>
                <w:b/>
                <w:bCs/>
                <w:sz w:val="20"/>
                <w:szCs w:val="20"/>
                <w:lang w:val="uk-UA" w:eastAsia="ru-RU"/>
              </w:rPr>
              <w:t>Назва предмету закупівлі</w:t>
            </w:r>
          </w:p>
        </w:tc>
        <w:tc>
          <w:tcPr>
            <w:tcW w:w="2303" w:type="dxa"/>
            <w:shd w:val="clear" w:color="auto" w:fill="auto"/>
            <w:vAlign w:val="center"/>
          </w:tcPr>
          <w:p w:rsidR="00A87CDC" w:rsidRPr="004B7366" w:rsidRDefault="00A87CDC" w:rsidP="00C47A2E">
            <w:pPr>
              <w:spacing w:after="0" w:line="240" w:lineRule="auto"/>
              <w:jc w:val="center"/>
              <w:rPr>
                <w:rFonts w:ascii="Times New Roman" w:eastAsia="Times New Roman" w:hAnsi="Times New Roman"/>
                <w:b/>
                <w:bCs/>
                <w:sz w:val="20"/>
                <w:szCs w:val="20"/>
                <w:lang w:val="uk-UA" w:eastAsia="ru-RU"/>
              </w:rPr>
            </w:pPr>
            <w:r w:rsidRPr="004B7366">
              <w:rPr>
                <w:rFonts w:ascii="Times New Roman" w:eastAsia="Times New Roman" w:hAnsi="Times New Roman"/>
                <w:b/>
                <w:bCs/>
                <w:sz w:val="20"/>
                <w:szCs w:val="20"/>
                <w:lang w:val="uk-UA" w:eastAsia="ru-RU"/>
              </w:rPr>
              <w:t>Вимоги</w:t>
            </w:r>
          </w:p>
        </w:tc>
        <w:tc>
          <w:tcPr>
            <w:tcW w:w="1241" w:type="dxa"/>
            <w:shd w:val="clear" w:color="auto" w:fill="auto"/>
            <w:noWrap/>
            <w:vAlign w:val="center"/>
            <w:hideMark/>
          </w:tcPr>
          <w:p w:rsidR="00A87CDC" w:rsidRPr="004B7366" w:rsidRDefault="00A87CDC" w:rsidP="00C47A2E">
            <w:pPr>
              <w:spacing w:after="0" w:line="240" w:lineRule="auto"/>
              <w:jc w:val="center"/>
              <w:rPr>
                <w:rFonts w:ascii="Times New Roman" w:eastAsia="Times New Roman" w:hAnsi="Times New Roman"/>
                <w:b/>
                <w:bCs/>
                <w:sz w:val="20"/>
                <w:szCs w:val="20"/>
                <w:lang w:val="uk-UA" w:eastAsia="ru-RU"/>
              </w:rPr>
            </w:pPr>
            <w:r w:rsidRPr="004B7366">
              <w:rPr>
                <w:rFonts w:ascii="Times New Roman" w:eastAsia="Times New Roman" w:hAnsi="Times New Roman"/>
                <w:b/>
                <w:bCs/>
                <w:sz w:val="20"/>
                <w:szCs w:val="20"/>
                <w:lang w:val="uk-UA" w:eastAsia="ru-RU"/>
              </w:rPr>
              <w:t>Кількість</w:t>
            </w:r>
          </w:p>
        </w:tc>
        <w:tc>
          <w:tcPr>
            <w:tcW w:w="1275" w:type="dxa"/>
            <w:shd w:val="clear" w:color="auto" w:fill="auto"/>
            <w:vAlign w:val="center"/>
            <w:hideMark/>
          </w:tcPr>
          <w:p w:rsidR="00A87CDC" w:rsidRPr="004B7366" w:rsidRDefault="00A87CDC" w:rsidP="00C47A2E">
            <w:pPr>
              <w:spacing w:after="0" w:line="240" w:lineRule="auto"/>
              <w:jc w:val="center"/>
              <w:rPr>
                <w:rFonts w:ascii="Times New Roman" w:eastAsia="Times New Roman" w:hAnsi="Times New Roman"/>
                <w:b/>
                <w:bCs/>
                <w:sz w:val="20"/>
                <w:szCs w:val="20"/>
                <w:lang w:val="uk-UA" w:eastAsia="ru-RU"/>
              </w:rPr>
            </w:pPr>
            <w:r w:rsidRPr="004B7366">
              <w:rPr>
                <w:rFonts w:ascii="Times New Roman" w:eastAsia="Times New Roman" w:hAnsi="Times New Roman"/>
                <w:b/>
                <w:bCs/>
                <w:sz w:val="20"/>
                <w:szCs w:val="20"/>
                <w:lang w:val="uk-UA" w:eastAsia="ru-RU"/>
              </w:rPr>
              <w:t>Одиниця виміру</w:t>
            </w:r>
          </w:p>
        </w:tc>
      </w:tr>
      <w:tr w:rsidR="00A87CDC" w:rsidRPr="004B7366" w:rsidTr="00C47A2E">
        <w:trPr>
          <w:trHeight w:val="659"/>
        </w:trPr>
        <w:tc>
          <w:tcPr>
            <w:tcW w:w="425" w:type="dxa"/>
            <w:shd w:val="clear" w:color="auto" w:fill="auto"/>
            <w:noWrap/>
          </w:tcPr>
          <w:p w:rsidR="00A87CDC" w:rsidRPr="004B7366" w:rsidRDefault="00A87CDC" w:rsidP="00C47A2E">
            <w:pPr>
              <w:spacing w:after="0" w:line="240" w:lineRule="auto"/>
              <w:rPr>
                <w:rFonts w:ascii="Times New Roman" w:eastAsia="Times New Roman" w:hAnsi="Times New Roman"/>
                <w:bCs/>
                <w:sz w:val="20"/>
                <w:szCs w:val="20"/>
                <w:lang w:val="uk-UA" w:eastAsia="ru-RU"/>
              </w:rPr>
            </w:pPr>
            <w:r w:rsidRPr="004B7366">
              <w:rPr>
                <w:rFonts w:ascii="Times New Roman" w:eastAsia="Times New Roman" w:hAnsi="Times New Roman"/>
                <w:bCs/>
                <w:sz w:val="20"/>
                <w:szCs w:val="20"/>
                <w:lang w:val="uk-UA" w:eastAsia="ru-RU"/>
              </w:rPr>
              <w:t>1</w:t>
            </w:r>
          </w:p>
        </w:tc>
        <w:tc>
          <w:tcPr>
            <w:tcW w:w="2552" w:type="dxa"/>
            <w:shd w:val="clear" w:color="auto" w:fill="auto"/>
            <w:noWrap/>
          </w:tcPr>
          <w:p w:rsidR="00A87CDC" w:rsidRPr="004B7366" w:rsidRDefault="00A87CDC" w:rsidP="00C47A2E">
            <w:pPr>
              <w:spacing w:after="0" w:line="240" w:lineRule="auto"/>
              <w:rPr>
                <w:rFonts w:ascii="Times New Roman" w:eastAsia="Times New Roman" w:hAnsi="Times New Roman"/>
                <w:bCs/>
                <w:sz w:val="20"/>
                <w:szCs w:val="20"/>
                <w:lang w:val="uk-UA" w:eastAsia="ru-RU"/>
              </w:rPr>
            </w:pPr>
            <w:r w:rsidRPr="004B7366">
              <w:rPr>
                <w:rFonts w:ascii="Times New Roman" w:eastAsia="Times New Roman" w:hAnsi="Times New Roman"/>
                <w:bCs/>
                <w:sz w:val="20"/>
                <w:szCs w:val="20"/>
                <w:lang w:val="uk-UA" w:eastAsia="ru-RU"/>
              </w:rPr>
              <w:t xml:space="preserve">53305 - Глюкоза IVD, набір, </w:t>
            </w:r>
            <w:proofErr w:type="spellStart"/>
            <w:r w:rsidRPr="004B7366">
              <w:rPr>
                <w:rFonts w:ascii="Times New Roman" w:eastAsia="Times New Roman" w:hAnsi="Times New Roman"/>
                <w:bCs/>
                <w:sz w:val="20"/>
                <w:szCs w:val="20"/>
                <w:lang w:val="uk-UA" w:eastAsia="ru-RU"/>
              </w:rPr>
              <w:t>йон</w:t>
            </w:r>
            <w:proofErr w:type="spellEnd"/>
            <w:r w:rsidRPr="004B7366">
              <w:rPr>
                <w:rFonts w:ascii="Times New Roman" w:eastAsia="Times New Roman" w:hAnsi="Times New Roman"/>
                <w:bCs/>
                <w:sz w:val="20"/>
                <w:szCs w:val="20"/>
                <w:lang w:val="uk-UA" w:eastAsia="ru-RU"/>
              </w:rPr>
              <w:t>-селективні електроди</w:t>
            </w:r>
          </w:p>
        </w:tc>
        <w:tc>
          <w:tcPr>
            <w:tcW w:w="2977" w:type="dxa"/>
            <w:shd w:val="clear" w:color="auto" w:fill="auto"/>
            <w:noWrap/>
          </w:tcPr>
          <w:p w:rsidR="00A87CDC" w:rsidRPr="004B7366" w:rsidRDefault="00A87CDC" w:rsidP="00C47A2E">
            <w:pPr>
              <w:spacing w:after="0" w:line="240" w:lineRule="auto"/>
              <w:rPr>
                <w:rFonts w:ascii="Times New Roman" w:eastAsia="Times New Roman" w:hAnsi="Times New Roman"/>
                <w:bCs/>
                <w:sz w:val="20"/>
                <w:szCs w:val="20"/>
                <w:lang w:val="uk-UA" w:eastAsia="ru-RU"/>
              </w:rPr>
            </w:pPr>
            <w:r w:rsidRPr="006A54CE">
              <w:rPr>
                <w:rFonts w:ascii="Times New Roman" w:eastAsia="Times New Roman" w:hAnsi="Times New Roman"/>
                <w:bCs/>
                <w:sz w:val="20"/>
                <w:szCs w:val="20"/>
                <w:lang w:val="uk-UA" w:eastAsia="ru-RU"/>
              </w:rPr>
              <w:t xml:space="preserve">Чіп сенсор тип II для Глюкози (BIOSEN </w:t>
            </w:r>
            <w:proofErr w:type="spellStart"/>
            <w:r w:rsidRPr="006A54CE">
              <w:rPr>
                <w:rFonts w:ascii="Times New Roman" w:eastAsia="Times New Roman" w:hAnsi="Times New Roman"/>
                <w:bCs/>
                <w:sz w:val="20"/>
                <w:szCs w:val="20"/>
                <w:lang w:val="uk-UA" w:eastAsia="ru-RU"/>
              </w:rPr>
              <w:t>С_line</w:t>
            </w:r>
            <w:proofErr w:type="spellEnd"/>
            <w:r w:rsidRPr="006A54CE">
              <w:rPr>
                <w:rFonts w:ascii="Times New Roman" w:eastAsia="Times New Roman" w:hAnsi="Times New Roman"/>
                <w:bCs/>
                <w:sz w:val="20"/>
                <w:szCs w:val="20"/>
                <w:lang w:val="uk-UA" w:eastAsia="ru-RU"/>
              </w:rPr>
              <w:t xml:space="preserve"> та </w:t>
            </w:r>
            <w:proofErr w:type="spellStart"/>
            <w:r w:rsidRPr="006A54CE">
              <w:rPr>
                <w:rFonts w:ascii="Times New Roman" w:eastAsia="Times New Roman" w:hAnsi="Times New Roman"/>
                <w:bCs/>
                <w:sz w:val="20"/>
                <w:szCs w:val="20"/>
                <w:lang w:val="uk-UA" w:eastAsia="ru-RU"/>
              </w:rPr>
              <w:t>S_line</w:t>
            </w:r>
            <w:proofErr w:type="spellEnd"/>
            <w:r w:rsidRPr="006A54CE">
              <w:rPr>
                <w:rFonts w:ascii="Times New Roman" w:eastAsia="Times New Roman" w:hAnsi="Times New Roman"/>
                <w:bCs/>
                <w:sz w:val="20"/>
                <w:szCs w:val="20"/>
                <w:lang w:val="uk-UA" w:eastAsia="ru-RU"/>
              </w:rPr>
              <w:t>)</w:t>
            </w:r>
          </w:p>
        </w:tc>
        <w:tc>
          <w:tcPr>
            <w:tcW w:w="2303" w:type="dxa"/>
            <w:shd w:val="clear" w:color="auto" w:fill="auto"/>
          </w:tcPr>
          <w:p w:rsidR="00A87CDC" w:rsidRPr="004B7366" w:rsidRDefault="00A87CDC" w:rsidP="00C47A2E">
            <w:pPr>
              <w:spacing w:after="0" w:line="240" w:lineRule="auto"/>
              <w:rPr>
                <w:rFonts w:ascii="Times New Roman" w:eastAsia="Times New Roman" w:hAnsi="Times New Roman"/>
                <w:bCs/>
                <w:sz w:val="20"/>
                <w:szCs w:val="20"/>
                <w:lang w:val="uk-UA" w:eastAsia="ru-RU"/>
              </w:rPr>
            </w:pPr>
            <w:r w:rsidRPr="004B7366">
              <w:rPr>
                <w:rFonts w:ascii="Times New Roman" w:eastAsia="Times New Roman" w:hAnsi="Times New Roman"/>
                <w:bCs/>
                <w:sz w:val="20"/>
                <w:szCs w:val="20"/>
                <w:lang w:val="uk-UA" w:eastAsia="ru-RU"/>
              </w:rPr>
              <w:t>Адаптовано до аналізаторів глюкози та лактату серії BIOSEN</w:t>
            </w:r>
          </w:p>
        </w:tc>
        <w:tc>
          <w:tcPr>
            <w:tcW w:w="1241" w:type="dxa"/>
            <w:shd w:val="clear" w:color="auto" w:fill="auto"/>
            <w:noWrap/>
          </w:tcPr>
          <w:p w:rsidR="00A87CDC" w:rsidRPr="004B7366" w:rsidRDefault="00A87CDC" w:rsidP="00C47A2E">
            <w:pPr>
              <w:spacing w:after="0" w:line="240" w:lineRule="auto"/>
              <w:jc w:val="center"/>
              <w:rPr>
                <w:rFonts w:ascii="Times New Roman" w:eastAsia="Times New Roman" w:hAnsi="Times New Roman"/>
                <w:bCs/>
                <w:sz w:val="20"/>
                <w:szCs w:val="20"/>
                <w:lang w:val="uk-UA" w:eastAsia="ru-RU"/>
              </w:rPr>
            </w:pPr>
            <w:r>
              <w:rPr>
                <w:rFonts w:ascii="Times New Roman" w:eastAsia="Times New Roman" w:hAnsi="Times New Roman"/>
                <w:bCs/>
                <w:sz w:val="20"/>
                <w:szCs w:val="20"/>
                <w:lang w:val="uk-UA" w:eastAsia="ru-RU"/>
              </w:rPr>
              <w:t>1</w:t>
            </w:r>
          </w:p>
        </w:tc>
        <w:tc>
          <w:tcPr>
            <w:tcW w:w="1275" w:type="dxa"/>
            <w:shd w:val="clear" w:color="auto" w:fill="auto"/>
          </w:tcPr>
          <w:p w:rsidR="00A87CDC" w:rsidRPr="004B7366" w:rsidRDefault="00A87CDC" w:rsidP="00C47A2E">
            <w:pPr>
              <w:spacing w:after="0" w:line="240" w:lineRule="auto"/>
              <w:rPr>
                <w:rFonts w:ascii="Times New Roman" w:eastAsia="Times New Roman" w:hAnsi="Times New Roman"/>
                <w:bCs/>
                <w:sz w:val="20"/>
                <w:szCs w:val="20"/>
                <w:lang w:val="uk-UA" w:eastAsia="ru-RU"/>
              </w:rPr>
            </w:pPr>
            <w:proofErr w:type="spellStart"/>
            <w:r w:rsidRPr="004B7366">
              <w:rPr>
                <w:rFonts w:ascii="Times New Roman" w:eastAsia="Times New Roman" w:hAnsi="Times New Roman"/>
                <w:bCs/>
                <w:sz w:val="20"/>
                <w:szCs w:val="20"/>
                <w:lang w:val="uk-UA" w:eastAsia="ru-RU"/>
              </w:rPr>
              <w:t>шт</w:t>
            </w:r>
            <w:proofErr w:type="spellEnd"/>
          </w:p>
        </w:tc>
      </w:tr>
      <w:tr w:rsidR="00A87CDC" w:rsidRPr="004B7366" w:rsidTr="00C47A2E">
        <w:trPr>
          <w:trHeight w:val="1225"/>
        </w:trPr>
        <w:tc>
          <w:tcPr>
            <w:tcW w:w="425" w:type="dxa"/>
            <w:shd w:val="clear" w:color="auto" w:fill="auto"/>
            <w:noWrap/>
            <w:hideMark/>
          </w:tcPr>
          <w:p w:rsidR="00A87CDC" w:rsidRPr="004B7366" w:rsidRDefault="00A809ED" w:rsidP="00C47A2E">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c>
          <w:tcPr>
            <w:tcW w:w="2552" w:type="dxa"/>
            <w:shd w:val="clear" w:color="auto" w:fill="auto"/>
          </w:tcPr>
          <w:p w:rsidR="00A87CDC" w:rsidRPr="004B7366" w:rsidRDefault="00A87CDC" w:rsidP="00C47A2E">
            <w:pPr>
              <w:spacing w:after="0" w:line="240" w:lineRule="auto"/>
              <w:rPr>
                <w:rFonts w:ascii="Times New Roman" w:eastAsia="Times New Roman" w:hAnsi="Times New Roman"/>
                <w:sz w:val="20"/>
                <w:szCs w:val="20"/>
                <w:lang w:val="uk-UA" w:eastAsia="ru-RU"/>
              </w:rPr>
            </w:pPr>
            <w:r w:rsidRPr="004B7366">
              <w:rPr>
                <w:rFonts w:ascii="Times New Roman" w:eastAsia="Times New Roman" w:hAnsi="Times New Roman"/>
                <w:sz w:val="20"/>
                <w:szCs w:val="20"/>
                <w:lang w:val="uk-UA" w:eastAsia="ru-RU"/>
              </w:rPr>
              <w:t xml:space="preserve">30216 - Багатокомпонентний </w:t>
            </w:r>
            <w:proofErr w:type="spellStart"/>
            <w:r w:rsidRPr="004B7366">
              <w:rPr>
                <w:rFonts w:ascii="Times New Roman" w:eastAsia="Times New Roman" w:hAnsi="Times New Roman"/>
                <w:sz w:val="20"/>
                <w:szCs w:val="20"/>
                <w:lang w:val="uk-UA" w:eastAsia="ru-RU"/>
              </w:rPr>
              <w:t>калібратор</w:t>
            </w:r>
            <w:proofErr w:type="spellEnd"/>
            <w:r w:rsidRPr="004B7366">
              <w:rPr>
                <w:rFonts w:ascii="Times New Roman" w:eastAsia="Times New Roman" w:hAnsi="Times New Roman"/>
                <w:sz w:val="20"/>
                <w:szCs w:val="20"/>
                <w:lang w:val="uk-UA" w:eastAsia="ru-RU"/>
              </w:rPr>
              <w:t xml:space="preserve"> клінічної хімії</w:t>
            </w:r>
          </w:p>
        </w:tc>
        <w:tc>
          <w:tcPr>
            <w:tcW w:w="2977" w:type="dxa"/>
            <w:shd w:val="clear" w:color="auto" w:fill="auto"/>
            <w:hideMark/>
          </w:tcPr>
          <w:p w:rsidR="00A87CDC" w:rsidRPr="004B7366" w:rsidRDefault="00A87CDC" w:rsidP="00C47A2E">
            <w:pPr>
              <w:spacing w:after="0" w:line="240" w:lineRule="auto"/>
              <w:rPr>
                <w:rFonts w:ascii="Times New Roman" w:hAnsi="Times New Roman"/>
                <w:sz w:val="20"/>
                <w:szCs w:val="20"/>
                <w:lang w:val="uk-UA"/>
              </w:rPr>
            </w:pPr>
            <w:proofErr w:type="spellStart"/>
            <w:r w:rsidRPr="006A54CE">
              <w:rPr>
                <w:rFonts w:ascii="Times New Roman" w:hAnsi="Times New Roman"/>
                <w:sz w:val="20"/>
                <w:szCs w:val="20"/>
                <w:lang w:val="uk-UA"/>
              </w:rPr>
              <w:t>Мультистандарт</w:t>
            </w:r>
            <w:proofErr w:type="spellEnd"/>
            <w:r w:rsidRPr="006A54CE">
              <w:rPr>
                <w:rFonts w:ascii="Times New Roman" w:hAnsi="Times New Roman"/>
                <w:sz w:val="20"/>
                <w:szCs w:val="20"/>
                <w:lang w:val="uk-UA"/>
              </w:rPr>
              <w:t xml:space="preserve"> 12 ммоль/л (</w:t>
            </w:r>
            <w:proofErr w:type="spellStart"/>
            <w:r w:rsidRPr="006A54CE">
              <w:rPr>
                <w:rFonts w:ascii="Times New Roman" w:hAnsi="Times New Roman"/>
                <w:sz w:val="20"/>
                <w:szCs w:val="20"/>
                <w:lang w:val="uk-UA"/>
              </w:rPr>
              <w:t>mmol</w:t>
            </w:r>
            <w:proofErr w:type="spellEnd"/>
            <w:r w:rsidRPr="006A54CE">
              <w:rPr>
                <w:rFonts w:ascii="Times New Roman" w:hAnsi="Times New Roman"/>
                <w:sz w:val="20"/>
                <w:szCs w:val="20"/>
                <w:lang w:val="uk-UA"/>
              </w:rPr>
              <w:t xml:space="preserve">/l), готовий до використання, 100 х 2 мл (ml) в </w:t>
            </w:r>
            <w:proofErr w:type="spellStart"/>
            <w:r w:rsidRPr="006A54CE">
              <w:rPr>
                <w:rFonts w:ascii="Times New Roman" w:hAnsi="Times New Roman"/>
                <w:sz w:val="20"/>
                <w:szCs w:val="20"/>
                <w:lang w:val="uk-UA"/>
              </w:rPr>
              <w:t>мікропробірках</w:t>
            </w:r>
            <w:proofErr w:type="spellEnd"/>
            <w:r w:rsidRPr="006A54CE">
              <w:rPr>
                <w:rFonts w:ascii="Times New Roman" w:hAnsi="Times New Roman"/>
                <w:sz w:val="20"/>
                <w:szCs w:val="20"/>
                <w:lang w:val="uk-UA"/>
              </w:rPr>
              <w:t xml:space="preserve"> червоний</w:t>
            </w:r>
          </w:p>
        </w:tc>
        <w:tc>
          <w:tcPr>
            <w:tcW w:w="2303" w:type="dxa"/>
            <w:shd w:val="clear" w:color="auto" w:fill="auto"/>
          </w:tcPr>
          <w:p w:rsidR="00A87CDC" w:rsidRPr="004B7366" w:rsidRDefault="00A87CDC" w:rsidP="00C47A2E">
            <w:pPr>
              <w:spacing w:after="0" w:line="240" w:lineRule="auto"/>
              <w:rPr>
                <w:rFonts w:ascii="Times New Roman" w:hAnsi="Times New Roman"/>
                <w:color w:val="000000"/>
                <w:sz w:val="20"/>
                <w:szCs w:val="20"/>
                <w:lang w:val="uk-UA"/>
              </w:rPr>
            </w:pPr>
            <w:r w:rsidRPr="004B7366">
              <w:rPr>
                <w:rFonts w:ascii="Times New Roman" w:hAnsi="Times New Roman"/>
                <w:color w:val="000000"/>
                <w:sz w:val="20"/>
                <w:szCs w:val="20"/>
                <w:lang w:val="uk-UA"/>
              </w:rPr>
              <w:t xml:space="preserve">100 х 2 мл в </w:t>
            </w:r>
            <w:proofErr w:type="spellStart"/>
            <w:r w:rsidRPr="004B7366">
              <w:rPr>
                <w:rFonts w:ascii="Times New Roman" w:hAnsi="Times New Roman"/>
                <w:color w:val="000000"/>
                <w:sz w:val="20"/>
                <w:szCs w:val="20"/>
                <w:lang w:val="uk-UA"/>
              </w:rPr>
              <w:t>мікропробірках</w:t>
            </w:r>
            <w:proofErr w:type="spellEnd"/>
            <w:r w:rsidRPr="004B7366">
              <w:rPr>
                <w:rFonts w:ascii="Times New Roman" w:hAnsi="Times New Roman"/>
                <w:color w:val="000000"/>
                <w:sz w:val="20"/>
                <w:szCs w:val="20"/>
                <w:lang w:val="uk-UA"/>
              </w:rPr>
              <w:t xml:space="preserve"> Адаптовано до аналізаторів глюкози та лактату серії BIOSEN</w:t>
            </w:r>
          </w:p>
        </w:tc>
        <w:tc>
          <w:tcPr>
            <w:tcW w:w="1241" w:type="dxa"/>
            <w:shd w:val="clear" w:color="auto" w:fill="auto"/>
          </w:tcPr>
          <w:p w:rsidR="00A87CDC" w:rsidRPr="004B7366" w:rsidRDefault="00A87CDC" w:rsidP="00C47A2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1275" w:type="dxa"/>
            <w:shd w:val="clear" w:color="auto" w:fill="auto"/>
            <w:noWrap/>
            <w:hideMark/>
          </w:tcPr>
          <w:p w:rsidR="00A87CDC" w:rsidRPr="004B7366" w:rsidRDefault="00A87CDC" w:rsidP="00C47A2E">
            <w:pPr>
              <w:spacing w:after="0" w:line="240" w:lineRule="auto"/>
              <w:rPr>
                <w:rFonts w:ascii="Times New Roman" w:eastAsia="Times New Roman" w:hAnsi="Times New Roman"/>
                <w:sz w:val="20"/>
                <w:szCs w:val="20"/>
                <w:lang w:val="uk-UA" w:eastAsia="ru-RU"/>
              </w:rPr>
            </w:pPr>
            <w:r w:rsidRPr="004B7366">
              <w:rPr>
                <w:rFonts w:ascii="Times New Roman" w:eastAsia="Times New Roman" w:hAnsi="Times New Roman"/>
                <w:sz w:val="20"/>
                <w:szCs w:val="20"/>
                <w:lang w:val="uk-UA" w:eastAsia="ru-RU"/>
              </w:rPr>
              <w:t>набір</w:t>
            </w:r>
          </w:p>
        </w:tc>
      </w:tr>
      <w:tr w:rsidR="00A87CDC" w:rsidRPr="004B7366" w:rsidTr="00C47A2E">
        <w:trPr>
          <w:trHeight w:val="435"/>
        </w:trPr>
        <w:tc>
          <w:tcPr>
            <w:tcW w:w="425" w:type="dxa"/>
            <w:shd w:val="clear" w:color="auto" w:fill="auto"/>
            <w:noWrap/>
          </w:tcPr>
          <w:p w:rsidR="00A87CDC" w:rsidRPr="004B7366" w:rsidRDefault="00A809ED" w:rsidP="00C47A2E">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2552" w:type="dxa"/>
            <w:shd w:val="clear" w:color="auto" w:fill="auto"/>
          </w:tcPr>
          <w:p w:rsidR="00A87CDC" w:rsidRPr="004B7366" w:rsidRDefault="00A87CDC" w:rsidP="00C47A2E">
            <w:pPr>
              <w:spacing w:after="0" w:line="240" w:lineRule="auto"/>
              <w:rPr>
                <w:rFonts w:ascii="Times New Roman" w:eastAsia="Times New Roman" w:hAnsi="Times New Roman"/>
                <w:sz w:val="20"/>
                <w:szCs w:val="20"/>
                <w:lang w:val="uk-UA" w:eastAsia="ru-RU"/>
              </w:rPr>
            </w:pPr>
            <w:r w:rsidRPr="004B7366">
              <w:rPr>
                <w:rFonts w:ascii="Times New Roman" w:eastAsia="Times New Roman" w:hAnsi="Times New Roman"/>
                <w:sz w:val="20"/>
                <w:szCs w:val="20"/>
                <w:lang w:val="uk-UA" w:eastAsia="ru-RU"/>
              </w:rPr>
              <w:t xml:space="preserve">53305 - Глюкоза IVD, набір, </w:t>
            </w:r>
            <w:proofErr w:type="spellStart"/>
            <w:r w:rsidRPr="004B7366">
              <w:rPr>
                <w:rFonts w:ascii="Times New Roman" w:eastAsia="Times New Roman" w:hAnsi="Times New Roman"/>
                <w:sz w:val="20"/>
                <w:szCs w:val="20"/>
                <w:lang w:val="uk-UA" w:eastAsia="ru-RU"/>
              </w:rPr>
              <w:t>йон</w:t>
            </w:r>
            <w:proofErr w:type="spellEnd"/>
            <w:r w:rsidRPr="004B7366">
              <w:rPr>
                <w:rFonts w:ascii="Times New Roman" w:eastAsia="Times New Roman" w:hAnsi="Times New Roman"/>
                <w:sz w:val="20"/>
                <w:szCs w:val="20"/>
                <w:lang w:val="uk-UA" w:eastAsia="ru-RU"/>
              </w:rPr>
              <w:t>-селективні електроди</w:t>
            </w:r>
          </w:p>
        </w:tc>
        <w:tc>
          <w:tcPr>
            <w:tcW w:w="2977" w:type="dxa"/>
            <w:shd w:val="clear" w:color="auto" w:fill="auto"/>
          </w:tcPr>
          <w:p w:rsidR="00A87CDC" w:rsidRPr="004B7366" w:rsidRDefault="00A87CDC" w:rsidP="00C47A2E">
            <w:pPr>
              <w:spacing w:after="0" w:line="240" w:lineRule="auto"/>
              <w:rPr>
                <w:rFonts w:ascii="Times New Roman" w:eastAsia="Times New Roman" w:hAnsi="Times New Roman"/>
                <w:sz w:val="20"/>
                <w:szCs w:val="20"/>
                <w:lang w:val="uk-UA" w:eastAsia="ru-RU"/>
              </w:rPr>
            </w:pPr>
            <w:r w:rsidRPr="006A54CE">
              <w:rPr>
                <w:rFonts w:ascii="Times New Roman" w:eastAsia="Times New Roman" w:hAnsi="Times New Roman"/>
                <w:sz w:val="20"/>
                <w:szCs w:val="20"/>
                <w:lang w:val="uk-UA" w:eastAsia="ru-RU"/>
              </w:rPr>
              <w:t>Глюкоза / Лактат реагенти системи, каністра 5000 мл (ml)</w:t>
            </w:r>
          </w:p>
        </w:tc>
        <w:tc>
          <w:tcPr>
            <w:tcW w:w="2303" w:type="dxa"/>
            <w:shd w:val="clear" w:color="auto" w:fill="auto"/>
          </w:tcPr>
          <w:p w:rsidR="00A87CDC" w:rsidRPr="004B7366" w:rsidRDefault="00A87CDC" w:rsidP="00C47A2E">
            <w:pPr>
              <w:spacing w:after="0" w:line="240" w:lineRule="auto"/>
              <w:rPr>
                <w:rFonts w:ascii="Times New Roman" w:eastAsia="Times New Roman" w:hAnsi="Times New Roman"/>
                <w:sz w:val="20"/>
                <w:szCs w:val="20"/>
                <w:lang w:val="uk-UA" w:eastAsia="ru-RU"/>
              </w:rPr>
            </w:pPr>
            <w:r w:rsidRPr="004B7366">
              <w:rPr>
                <w:rFonts w:ascii="Times New Roman" w:eastAsia="Times New Roman" w:hAnsi="Times New Roman"/>
                <w:sz w:val="20"/>
                <w:szCs w:val="20"/>
                <w:lang w:val="uk-UA" w:eastAsia="ru-RU"/>
              </w:rPr>
              <w:t>Каністра 5000 мл</w:t>
            </w:r>
          </w:p>
          <w:p w:rsidR="00A87CDC" w:rsidRPr="004B7366" w:rsidRDefault="00A87CDC" w:rsidP="00C47A2E">
            <w:pPr>
              <w:spacing w:after="0" w:line="240" w:lineRule="auto"/>
              <w:rPr>
                <w:rFonts w:ascii="Times New Roman" w:eastAsia="Times New Roman" w:hAnsi="Times New Roman"/>
                <w:sz w:val="20"/>
                <w:szCs w:val="20"/>
                <w:lang w:val="uk-UA" w:eastAsia="ru-RU"/>
              </w:rPr>
            </w:pPr>
            <w:r w:rsidRPr="004B7366">
              <w:rPr>
                <w:rFonts w:ascii="Times New Roman" w:eastAsia="Times New Roman" w:hAnsi="Times New Roman"/>
                <w:sz w:val="20"/>
                <w:szCs w:val="20"/>
                <w:lang w:val="uk-UA" w:eastAsia="ru-RU"/>
              </w:rPr>
              <w:t xml:space="preserve">Адаптовано до аналізаторів глюкози та лактату серії BIOSEN </w:t>
            </w:r>
          </w:p>
        </w:tc>
        <w:tc>
          <w:tcPr>
            <w:tcW w:w="1241" w:type="dxa"/>
            <w:shd w:val="clear" w:color="auto" w:fill="auto"/>
          </w:tcPr>
          <w:p w:rsidR="00A87CDC" w:rsidRPr="004B7366" w:rsidRDefault="00A87CDC" w:rsidP="00C47A2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c>
          <w:tcPr>
            <w:tcW w:w="1275" w:type="dxa"/>
            <w:shd w:val="clear" w:color="auto" w:fill="auto"/>
            <w:noWrap/>
          </w:tcPr>
          <w:p w:rsidR="00A87CDC" w:rsidRPr="004B7366" w:rsidRDefault="00A87CDC" w:rsidP="00C47A2E">
            <w:pPr>
              <w:spacing w:after="0" w:line="240" w:lineRule="auto"/>
              <w:rPr>
                <w:rFonts w:ascii="Times New Roman" w:eastAsia="Times New Roman" w:hAnsi="Times New Roman"/>
                <w:sz w:val="20"/>
                <w:szCs w:val="20"/>
                <w:lang w:val="uk-UA" w:eastAsia="ru-RU"/>
              </w:rPr>
            </w:pPr>
            <w:proofErr w:type="spellStart"/>
            <w:r w:rsidRPr="004B7366">
              <w:rPr>
                <w:rFonts w:ascii="Times New Roman" w:eastAsia="Times New Roman" w:hAnsi="Times New Roman"/>
                <w:sz w:val="20"/>
                <w:szCs w:val="20"/>
                <w:lang w:val="uk-UA" w:eastAsia="ru-RU"/>
              </w:rPr>
              <w:t>шт</w:t>
            </w:r>
            <w:proofErr w:type="spellEnd"/>
          </w:p>
        </w:tc>
      </w:tr>
      <w:tr w:rsidR="00A87CDC" w:rsidRPr="004B7366" w:rsidTr="00C47A2E">
        <w:trPr>
          <w:trHeight w:val="645"/>
        </w:trPr>
        <w:tc>
          <w:tcPr>
            <w:tcW w:w="425" w:type="dxa"/>
            <w:shd w:val="clear" w:color="auto" w:fill="auto"/>
            <w:noWrap/>
            <w:hideMark/>
          </w:tcPr>
          <w:p w:rsidR="00A87CDC" w:rsidRPr="004B7366" w:rsidRDefault="00A809ED" w:rsidP="00C47A2E">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p>
        </w:tc>
        <w:tc>
          <w:tcPr>
            <w:tcW w:w="2552" w:type="dxa"/>
            <w:shd w:val="clear" w:color="auto" w:fill="auto"/>
          </w:tcPr>
          <w:p w:rsidR="00A87CDC" w:rsidRPr="004B7366" w:rsidRDefault="00A87CDC" w:rsidP="00C47A2E">
            <w:pPr>
              <w:spacing w:after="0" w:line="240" w:lineRule="auto"/>
              <w:rPr>
                <w:rFonts w:ascii="Times New Roman" w:eastAsia="Times New Roman" w:hAnsi="Times New Roman"/>
                <w:sz w:val="20"/>
                <w:szCs w:val="20"/>
                <w:lang w:val="uk-UA" w:eastAsia="ru-RU"/>
              </w:rPr>
            </w:pPr>
            <w:r w:rsidRPr="004B7366">
              <w:rPr>
                <w:rFonts w:ascii="Times New Roman" w:eastAsia="Times New Roman" w:hAnsi="Times New Roman"/>
                <w:sz w:val="20"/>
                <w:szCs w:val="20"/>
                <w:lang w:val="uk-UA" w:eastAsia="ru-RU"/>
              </w:rPr>
              <w:t xml:space="preserve">53305 - Глюкоза IVD, набір, </w:t>
            </w:r>
            <w:proofErr w:type="spellStart"/>
            <w:r w:rsidRPr="004B7366">
              <w:rPr>
                <w:rFonts w:ascii="Times New Roman" w:eastAsia="Times New Roman" w:hAnsi="Times New Roman"/>
                <w:sz w:val="20"/>
                <w:szCs w:val="20"/>
                <w:lang w:val="uk-UA" w:eastAsia="ru-RU"/>
              </w:rPr>
              <w:t>йон</w:t>
            </w:r>
            <w:proofErr w:type="spellEnd"/>
            <w:r w:rsidRPr="004B7366">
              <w:rPr>
                <w:rFonts w:ascii="Times New Roman" w:eastAsia="Times New Roman" w:hAnsi="Times New Roman"/>
                <w:sz w:val="20"/>
                <w:szCs w:val="20"/>
                <w:lang w:val="uk-UA" w:eastAsia="ru-RU"/>
              </w:rPr>
              <w:t>-селективні електроди</w:t>
            </w:r>
          </w:p>
        </w:tc>
        <w:tc>
          <w:tcPr>
            <w:tcW w:w="2977" w:type="dxa"/>
            <w:shd w:val="clear" w:color="auto" w:fill="auto"/>
            <w:hideMark/>
          </w:tcPr>
          <w:p w:rsidR="00A87CDC" w:rsidRPr="004B7366" w:rsidRDefault="00A87CDC" w:rsidP="00C47A2E">
            <w:pPr>
              <w:spacing w:after="0" w:line="240" w:lineRule="auto"/>
              <w:rPr>
                <w:rFonts w:ascii="Times New Roman" w:hAnsi="Times New Roman"/>
                <w:sz w:val="20"/>
                <w:szCs w:val="20"/>
                <w:lang w:val="uk-UA"/>
              </w:rPr>
            </w:pPr>
            <w:r w:rsidRPr="006A54CE">
              <w:rPr>
                <w:rFonts w:ascii="Times New Roman" w:hAnsi="Times New Roman"/>
                <w:sz w:val="20"/>
                <w:szCs w:val="20"/>
                <w:lang w:val="uk-UA"/>
              </w:rPr>
              <w:t xml:space="preserve">Глюкоза / лактат </w:t>
            </w:r>
            <w:proofErr w:type="spellStart"/>
            <w:r w:rsidRPr="006A54CE">
              <w:rPr>
                <w:rFonts w:ascii="Times New Roman" w:hAnsi="Times New Roman"/>
                <w:sz w:val="20"/>
                <w:szCs w:val="20"/>
                <w:lang w:val="uk-UA"/>
              </w:rPr>
              <w:t>гемолізуючий</w:t>
            </w:r>
            <w:proofErr w:type="spellEnd"/>
            <w:r w:rsidRPr="006A54CE">
              <w:rPr>
                <w:rFonts w:ascii="Times New Roman" w:hAnsi="Times New Roman"/>
                <w:sz w:val="20"/>
                <w:szCs w:val="20"/>
                <w:lang w:val="uk-UA"/>
              </w:rPr>
              <w:t xml:space="preserve"> розчин, 20 </w:t>
            </w:r>
            <w:proofErr w:type="spellStart"/>
            <w:r w:rsidRPr="006A54CE">
              <w:rPr>
                <w:rFonts w:ascii="Times New Roman" w:hAnsi="Times New Roman"/>
                <w:sz w:val="20"/>
                <w:szCs w:val="20"/>
                <w:lang w:val="uk-UA"/>
              </w:rPr>
              <w:t>мкл</w:t>
            </w:r>
            <w:proofErr w:type="spellEnd"/>
            <w:r w:rsidRPr="006A54CE">
              <w:rPr>
                <w:rFonts w:ascii="Times New Roman" w:hAnsi="Times New Roman"/>
                <w:sz w:val="20"/>
                <w:szCs w:val="20"/>
                <w:lang w:val="uk-UA"/>
              </w:rPr>
              <w:t xml:space="preserve"> (µL)  безперервні </w:t>
            </w:r>
            <w:proofErr w:type="spellStart"/>
            <w:r w:rsidRPr="006A54CE">
              <w:rPr>
                <w:rFonts w:ascii="Times New Roman" w:hAnsi="Times New Roman"/>
                <w:sz w:val="20"/>
                <w:szCs w:val="20"/>
                <w:lang w:val="uk-UA"/>
              </w:rPr>
              <w:t>пласмасові</w:t>
            </w:r>
            <w:proofErr w:type="spellEnd"/>
            <w:r w:rsidRPr="006A54CE">
              <w:rPr>
                <w:rFonts w:ascii="Times New Roman" w:hAnsi="Times New Roman"/>
                <w:sz w:val="20"/>
                <w:szCs w:val="20"/>
                <w:lang w:val="uk-UA"/>
              </w:rPr>
              <w:t xml:space="preserve">  капіляри (</w:t>
            </w:r>
            <w:proofErr w:type="spellStart"/>
            <w:r w:rsidRPr="006A54CE">
              <w:rPr>
                <w:rFonts w:ascii="Times New Roman" w:hAnsi="Times New Roman"/>
                <w:sz w:val="20"/>
                <w:szCs w:val="20"/>
                <w:lang w:val="uk-UA"/>
              </w:rPr>
              <w:t>Sodium</w:t>
            </w:r>
            <w:proofErr w:type="spellEnd"/>
            <w:r w:rsidRPr="006A54CE">
              <w:rPr>
                <w:rFonts w:ascii="Times New Roman" w:hAnsi="Times New Roman"/>
                <w:sz w:val="20"/>
                <w:szCs w:val="20"/>
                <w:lang w:val="uk-UA"/>
              </w:rPr>
              <w:t xml:space="preserve"> [</w:t>
            </w:r>
            <w:proofErr w:type="spellStart"/>
            <w:r w:rsidRPr="006A54CE">
              <w:rPr>
                <w:rFonts w:ascii="Times New Roman" w:hAnsi="Times New Roman"/>
                <w:sz w:val="20"/>
                <w:szCs w:val="20"/>
                <w:lang w:val="uk-UA"/>
              </w:rPr>
              <w:t>Na</w:t>
            </w:r>
            <w:proofErr w:type="spellEnd"/>
            <w:r w:rsidRPr="006A54CE">
              <w:rPr>
                <w:rFonts w:ascii="Times New Roman" w:hAnsi="Times New Roman"/>
                <w:sz w:val="20"/>
                <w:szCs w:val="20"/>
                <w:lang w:val="uk-UA"/>
              </w:rPr>
              <w:t xml:space="preserve">+] </w:t>
            </w:r>
            <w:r w:rsidRPr="006A54CE">
              <w:rPr>
                <w:rFonts w:ascii="Times New Roman" w:hAnsi="Times New Roman"/>
                <w:sz w:val="20"/>
                <w:szCs w:val="20"/>
                <w:lang w:val="uk-UA"/>
              </w:rPr>
              <w:lastRenderedPageBreak/>
              <w:t xml:space="preserve">гепаринові), 1000 x 1 мл (ml) в </w:t>
            </w:r>
            <w:proofErr w:type="spellStart"/>
            <w:r w:rsidRPr="006A54CE">
              <w:rPr>
                <w:rFonts w:ascii="Times New Roman" w:hAnsi="Times New Roman"/>
                <w:sz w:val="20"/>
                <w:szCs w:val="20"/>
                <w:lang w:val="uk-UA"/>
              </w:rPr>
              <w:t>мікропробірках</w:t>
            </w:r>
            <w:proofErr w:type="spellEnd"/>
            <w:r w:rsidRPr="006A54CE">
              <w:rPr>
                <w:rFonts w:ascii="Times New Roman" w:hAnsi="Times New Roman"/>
                <w:sz w:val="20"/>
                <w:szCs w:val="20"/>
                <w:lang w:val="uk-UA"/>
              </w:rPr>
              <w:t xml:space="preserve"> без кольору, 10 x 100 капілярів</w:t>
            </w:r>
          </w:p>
        </w:tc>
        <w:tc>
          <w:tcPr>
            <w:tcW w:w="2303" w:type="dxa"/>
            <w:shd w:val="clear" w:color="auto" w:fill="auto"/>
          </w:tcPr>
          <w:p w:rsidR="00A87CDC" w:rsidRPr="004B7366" w:rsidRDefault="00A87CDC" w:rsidP="00C47A2E">
            <w:pPr>
              <w:spacing w:after="0" w:line="240" w:lineRule="auto"/>
              <w:rPr>
                <w:rFonts w:ascii="Times New Roman" w:hAnsi="Times New Roman"/>
                <w:color w:val="000000"/>
                <w:sz w:val="20"/>
                <w:szCs w:val="20"/>
                <w:lang w:val="uk-UA"/>
              </w:rPr>
            </w:pPr>
            <w:r w:rsidRPr="004B7366">
              <w:rPr>
                <w:rFonts w:ascii="Times New Roman" w:hAnsi="Times New Roman"/>
                <w:color w:val="000000"/>
                <w:sz w:val="20"/>
                <w:szCs w:val="20"/>
                <w:lang w:val="uk-UA"/>
              </w:rPr>
              <w:lastRenderedPageBreak/>
              <w:t xml:space="preserve">1000 х l мл в 2.0 мл </w:t>
            </w:r>
            <w:proofErr w:type="spellStart"/>
            <w:r w:rsidRPr="004B7366">
              <w:rPr>
                <w:rFonts w:ascii="Times New Roman" w:hAnsi="Times New Roman"/>
                <w:color w:val="000000"/>
                <w:sz w:val="20"/>
                <w:szCs w:val="20"/>
                <w:lang w:val="uk-UA"/>
              </w:rPr>
              <w:t>мікропробірках</w:t>
            </w:r>
            <w:proofErr w:type="spellEnd"/>
            <w:r w:rsidRPr="004B7366">
              <w:rPr>
                <w:rFonts w:ascii="Times New Roman" w:hAnsi="Times New Roman"/>
                <w:color w:val="000000"/>
                <w:sz w:val="20"/>
                <w:szCs w:val="20"/>
                <w:lang w:val="uk-UA"/>
              </w:rPr>
              <w:t xml:space="preserve"> + 1000 капілярів </w:t>
            </w:r>
          </w:p>
          <w:p w:rsidR="00A87CDC" w:rsidRPr="004B7366" w:rsidRDefault="00A87CDC" w:rsidP="00C47A2E">
            <w:pPr>
              <w:spacing w:after="0" w:line="240" w:lineRule="auto"/>
              <w:rPr>
                <w:rFonts w:ascii="Times New Roman" w:hAnsi="Times New Roman"/>
                <w:color w:val="000000"/>
                <w:sz w:val="20"/>
                <w:szCs w:val="20"/>
                <w:lang w:val="uk-UA"/>
              </w:rPr>
            </w:pPr>
            <w:r w:rsidRPr="004B7366">
              <w:rPr>
                <w:rFonts w:ascii="Times New Roman" w:hAnsi="Times New Roman"/>
                <w:color w:val="000000"/>
                <w:sz w:val="20"/>
                <w:szCs w:val="20"/>
                <w:lang w:val="uk-UA"/>
              </w:rPr>
              <w:lastRenderedPageBreak/>
              <w:t>Адаптовано до аналізаторів глюкози та лактату серії BIOSEN</w:t>
            </w:r>
          </w:p>
        </w:tc>
        <w:tc>
          <w:tcPr>
            <w:tcW w:w="1241" w:type="dxa"/>
            <w:shd w:val="clear" w:color="auto" w:fill="auto"/>
          </w:tcPr>
          <w:p w:rsidR="00A87CDC" w:rsidRPr="004B7366" w:rsidRDefault="00A87CDC" w:rsidP="00C47A2E">
            <w:pPr>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lastRenderedPageBreak/>
              <w:t>10</w:t>
            </w:r>
          </w:p>
        </w:tc>
        <w:tc>
          <w:tcPr>
            <w:tcW w:w="1275" w:type="dxa"/>
            <w:shd w:val="clear" w:color="auto" w:fill="auto"/>
            <w:noWrap/>
            <w:hideMark/>
          </w:tcPr>
          <w:p w:rsidR="00A87CDC" w:rsidRPr="004B7366" w:rsidRDefault="00A87CDC" w:rsidP="00C47A2E">
            <w:pPr>
              <w:spacing w:after="0" w:line="240" w:lineRule="auto"/>
              <w:rPr>
                <w:rFonts w:ascii="Times New Roman" w:eastAsia="Times New Roman" w:hAnsi="Times New Roman"/>
                <w:sz w:val="20"/>
                <w:szCs w:val="20"/>
                <w:lang w:val="uk-UA" w:eastAsia="ru-RU"/>
              </w:rPr>
            </w:pPr>
            <w:r w:rsidRPr="004B7366">
              <w:rPr>
                <w:rFonts w:ascii="Times New Roman" w:eastAsia="Times New Roman" w:hAnsi="Times New Roman"/>
                <w:sz w:val="20"/>
                <w:szCs w:val="20"/>
                <w:lang w:val="uk-UA" w:eastAsia="ru-RU"/>
              </w:rPr>
              <w:t>набір</w:t>
            </w:r>
          </w:p>
        </w:tc>
      </w:tr>
      <w:tr w:rsidR="00A87CDC" w:rsidRPr="004B7366" w:rsidTr="00C47A2E">
        <w:trPr>
          <w:trHeight w:val="435"/>
        </w:trPr>
        <w:tc>
          <w:tcPr>
            <w:tcW w:w="425" w:type="dxa"/>
            <w:shd w:val="clear" w:color="auto" w:fill="auto"/>
            <w:noWrap/>
            <w:hideMark/>
          </w:tcPr>
          <w:p w:rsidR="00A87CDC" w:rsidRPr="004B7366" w:rsidRDefault="00A809ED" w:rsidP="00C47A2E">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lastRenderedPageBreak/>
              <w:t>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87CDC" w:rsidRPr="004B7366" w:rsidRDefault="00A87CDC" w:rsidP="00C47A2E">
            <w:pPr>
              <w:rPr>
                <w:rFonts w:ascii="Times New Roman" w:hAnsi="Times New Roman"/>
                <w:color w:val="000000"/>
                <w:sz w:val="20"/>
                <w:szCs w:val="20"/>
                <w:lang w:val="uk-UA"/>
              </w:rPr>
            </w:pPr>
            <w:r w:rsidRPr="004B7366">
              <w:rPr>
                <w:rFonts w:ascii="Times New Roman" w:hAnsi="Times New Roman"/>
                <w:color w:val="000000"/>
                <w:sz w:val="20"/>
                <w:szCs w:val="20"/>
                <w:lang w:val="uk-UA"/>
              </w:rPr>
              <w:t>30213 - Множинні ферменти клінічної хімії IVD, контрольний матеріал</w:t>
            </w:r>
          </w:p>
        </w:tc>
        <w:tc>
          <w:tcPr>
            <w:tcW w:w="2977" w:type="dxa"/>
            <w:shd w:val="clear" w:color="auto" w:fill="auto"/>
            <w:hideMark/>
          </w:tcPr>
          <w:p w:rsidR="00A87CDC" w:rsidRPr="004B7366" w:rsidRDefault="00A87CDC" w:rsidP="00C47A2E">
            <w:pPr>
              <w:spacing w:after="0" w:line="240" w:lineRule="auto"/>
              <w:rPr>
                <w:rFonts w:ascii="Times New Roman" w:hAnsi="Times New Roman"/>
                <w:sz w:val="20"/>
                <w:szCs w:val="20"/>
                <w:lang w:val="uk-UA"/>
              </w:rPr>
            </w:pPr>
            <w:proofErr w:type="spellStart"/>
            <w:r w:rsidRPr="006A54CE">
              <w:rPr>
                <w:rFonts w:ascii="Times New Roman" w:hAnsi="Times New Roman"/>
                <w:sz w:val="20"/>
                <w:szCs w:val="20"/>
                <w:lang w:val="uk-UA"/>
              </w:rPr>
              <w:t>ReadyCon</w:t>
            </w:r>
            <w:proofErr w:type="spellEnd"/>
            <w:r w:rsidRPr="006A54CE">
              <w:rPr>
                <w:rFonts w:ascii="Times New Roman" w:hAnsi="Times New Roman"/>
                <w:sz w:val="20"/>
                <w:szCs w:val="20"/>
                <w:lang w:val="uk-UA"/>
              </w:rPr>
              <w:t xml:space="preserve"> нормальна Тестовий розчин для глюкози та лактату, готові до використання, 25 х 1 мл (ml) в </w:t>
            </w:r>
            <w:proofErr w:type="spellStart"/>
            <w:r w:rsidRPr="006A54CE">
              <w:rPr>
                <w:rFonts w:ascii="Times New Roman" w:hAnsi="Times New Roman"/>
                <w:sz w:val="20"/>
                <w:szCs w:val="20"/>
                <w:lang w:val="uk-UA"/>
              </w:rPr>
              <w:t>мікропробірках</w:t>
            </w:r>
            <w:proofErr w:type="spellEnd"/>
            <w:r w:rsidRPr="006A54CE">
              <w:rPr>
                <w:rFonts w:ascii="Times New Roman" w:hAnsi="Times New Roman"/>
                <w:sz w:val="20"/>
                <w:szCs w:val="20"/>
                <w:lang w:val="uk-UA"/>
              </w:rPr>
              <w:t xml:space="preserve">  2.0  мл (ml) жовтий</w:t>
            </w:r>
          </w:p>
        </w:tc>
        <w:tc>
          <w:tcPr>
            <w:tcW w:w="2303" w:type="dxa"/>
            <w:shd w:val="clear" w:color="auto" w:fill="auto"/>
          </w:tcPr>
          <w:p w:rsidR="00A87CDC" w:rsidRPr="004B7366" w:rsidRDefault="00A87CDC" w:rsidP="00C47A2E">
            <w:pPr>
              <w:spacing w:after="0" w:line="240" w:lineRule="auto"/>
              <w:rPr>
                <w:rFonts w:ascii="Times New Roman" w:hAnsi="Times New Roman"/>
                <w:color w:val="000000"/>
                <w:sz w:val="20"/>
                <w:szCs w:val="20"/>
                <w:lang w:val="uk-UA"/>
              </w:rPr>
            </w:pPr>
            <w:r w:rsidRPr="004B7366">
              <w:rPr>
                <w:rFonts w:ascii="Times New Roman" w:hAnsi="Times New Roman"/>
                <w:color w:val="000000"/>
                <w:sz w:val="20"/>
                <w:szCs w:val="20"/>
                <w:lang w:val="uk-UA"/>
              </w:rPr>
              <w:t xml:space="preserve">25 </w:t>
            </w:r>
            <w:proofErr w:type="spellStart"/>
            <w:r w:rsidRPr="004B7366">
              <w:rPr>
                <w:rFonts w:ascii="Times New Roman" w:hAnsi="Times New Roman"/>
                <w:color w:val="000000"/>
                <w:sz w:val="20"/>
                <w:szCs w:val="20"/>
                <w:lang w:val="uk-UA"/>
              </w:rPr>
              <w:t>мікропробірок</w:t>
            </w:r>
            <w:proofErr w:type="spellEnd"/>
            <w:r w:rsidRPr="004B7366">
              <w:rPr>
                <w:rFonts w:ascii="Times New Roman" w:hAnsi="Times New Roman"/>
                <w:color w:val="000000"/>
                <w:sz w:val="20"/>
                <w:szCs w:val="20"/>
                <w:lang w:val="uk-UA"/>
              </w:rPr>
              <w:t xml:space="preserve"> Адаптовано до аналізаторів глюкози та лактату серії BIOSEN</w:t>
            </w:r>
          </w:p>
        </w:tc>
        <w:tc>
          <w:tcPr>
            <w:tcW w:w="1241" w:type="dxa"/>
            <w:shd w:val="clear" w:color="auto" w:fill="auto"/>
          </w:tcPr>
          <w:p w:rsidR="00A87CDC" w:rsidRPr="004B7366" w:rsidRDefault="00A87CDC" w:rsidP="00C47A2E">
            <w:pPr>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w:t>
            </w:r>
          </w:p>
        </w:tc>
        <w:tc>
          <w:tcPr>
            <w:tcW w:w="1275" w:type="dxa"/>
            <w:shd w:val="clear" w:color="auto" w:fill="auto"/>
            <w:noWrap/>
            <w:hideMark/>
          </w:tcPr>
          <w:p w:rsidR="00A87CDC" w:rsidRPr="004B7366" w:rsidRDefault="00A87CDC" w:rsidP="00C47A2E">
            <w:pPr>
              <w:spacing w:after="0" w:line="240" w:lineRule="auto"/>
              <w:rPr>
                <w:rFonts w:ascii="Times New Roman" w:eastAsia="Times New Roman" w:hAnsi="Times New Roman"/>
                <w:sz w:val="20"/>
                <w:szCs w:val="20"/>
                <w:lang w:val="uk-UA" w:eastAsia="ru-RU"/>
              </w:rPr>
            </w:pPr>
            <w:r w:rsidRPr="004B7366">
              <w:rPr>
                <w:rFonts w:ascii="Times New Roman" w:eastAsia="Times New Roman" w:hAnsi="Times New Roman"/>
                <w:sz w:val="20"/>
                <w:szCs w:val="20"/>
                <w:lang w:val="uk-UA" w:eastAsia="ru-RU"/>
              </w:rPr>
              <w:t>набір</w:t>
            </w:r>
          </w:p>
        </w:tc>
      </w:tr>
      <w:tr w:rsidR="00A87CDC" w:rsidRPr="004B7366" w:rsidTr="00C47A2E">
        <w:trPr>
          <w:trHeight w:val="435"/>
        </w:trPr>
        <w:tc>
          <w:tcPr>
            <w:tcW w:w="425" w:type="dxa"/>
            <w:shd w:val="clear" w:color="auto" w:fill="auto"/>
            <w:noWrap/>
            <w:hideMark/>
          </w:tcPr>
          <w:p w:rsidR="00A87CDC" w:rsidRPr="004B7366" w:rsidRDefault="00A809ED" w:rsidP="00C47A2E">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p>
        </w:tc>
        <w:tc>
          <w:tcPr>
            <w:tcW w:w="2552" w:type="dxa"/>
            <w:tcBorders>
              <w:top w:val="nil"/>
              <w:left w:val="single" w:sz="4" w:space="0" w:color="auto"/>
              <w:bottom w:val="single" w:sz="4" w:space="0" w:color="auto"/>
              <w:right w:val="single" w:sz="4" w:space="0" w:color="auto"/>
            </w:tcBorders>
            <w:shd w:val="clear" w:color="auto" w:fill="auto"/>
          </w:tcPr>
          <w:p w:rsidR="00A87CDC" w:rsidRPr="004B7366" w:rsidRDefault="00A87CDC" w:rsidP="00C47A2E">
            <w:pPr>
              <w:rPr>
                <w:rFonts w:ascii="Times New Roman" w:hAnsi="Times New Roman"/>
                <w:color w:val="000000"/>
                <w:sz w:val="20"/>
                <w:szCs w:val="20"/>
                <w:lang w:val="uk-UA"/>
              </w:rPr>
            </w:pPr>
            <w:r w:rsidRPr="004B7366">
              <w:rPr>
                <w:rFonts w:ascii="Times New Roman" w:hAnsi="Times New Roman"/>
                <w:color w:val="000000"/>
                <w:sz w:val="20"/>
                <w:szCs w:val="20"/>
                <w:lang w:val="uk-UA"/>
              </w:rPr>
              <w:t>30213 - Множинні ферменти клінічної хімії IVD, контрольний матеріал</w:t>
            </w:r>
          </w:p>
        </w:tc>
        <w:tc>
          <w:tcPr>
            <w:tcW w:w="2977" w:type="dxa"/>
            <w:shd w:val="clear" w:color="auto" w:fill="auto"/>
            <w:hideMark/>
          </w:tcPr>
          <w:p w:rsidR="00A87CDC" w:rsidRPr="004B7366" w:rsidRDefault="00A87CDC" w:rsidP="00C47A2E">
            <w:pPr>
              <w:spacing w:after="0" w:line="240" w:lineRule="auto"/>
              <w:rPr>
                <w:rFonts w:ascii="Times New Roman" w:hAnsi="Times New Roman"/>
                <w:sz w:val="20"/>
                <w:szCs w:val="20"/>
                <w:lang w:val="uk-UA"/>
              </w:rPr>
            </w:pPr>
            <w:proofErr w:type="spellStart"/>
            <w:r w:rsidRPr="006A54CE">
              <w:rPr>
                <w:rFonts w:ascii="Times New Roman" w:hAnsi="Times New Roman"/>
                <w:sz w:val="20"/>
                <w:szCs w:val="20"/>
                <w:lang w:val="uk-UA"/>
              </w:rPr>
              <w:t>ReadyCon</w:t>
            </w:r>
            <w:proofErr w:type="spellEnd"/>
            <w:r w:rsidRPr="006A54CE">
              <w:rPr>
                <w:rFonts w:ascii="Times New Roman" w:hAnsi="Times New Roman"/>
                <w:sz w:val="20"/>
                <w:szCs w:val="20"/>
                <w:lang w:val="uk-UA"/>
              </w:rPr>
              <w:t xml:space="preserve"> патологічна Тестовий розчин для глюкози та лактату, готові до використання, 25 х 1 мл (ml) в </w:t>
            </w:r>
            <w:proofErr w:type="spellStart"/>
            <w:r w:rsidRPr="006A54CE">
              <w:rPr>
                <w:rFonts w:ascii="Times New Roman" w:hAnsi="Times New Roman"/>
                <w:sz w:val="20"/>
                <w:szCs w:val="20"/>
                <w:lang w:val="uk-UA"/>
              </w:rPr>
              <w:t>мікропробірках</w:t>
            </w:r>
            <w:proofErr w:type="spellEnd"/>
            <w:r w:rsidRPr="006A54CE">
              <w:rPr>
                <w:rFonts w:ascii="Times New Roman" w:hAnsi="Times New Roman"/>
                <w:sz w:val="20"/>
                <w:szCs w:val="20"/>
                <w:lang w:val="uk-UA"/>
              </w:rPr>
              <w:t xml:space="preserve">  2.0  мл (ml) коричневий</w:t>
            </w:r>
          </w:p>
        </w:tc>
        <w:tc>
          <w:tcPr>
            <w:tcW w:w="2303" w:type="dxa"/>
            <w:shd w:val="clear" w:color="auto" w:fill="auto"/>
          </w:tcPr>
          <w:p w:rsidR="00A87CDC" w:rsidRPr="004B7366" w:rsidRDefault="00A87CDC" w:rsidP="00C47A2E">
            <w:pPr>
              <w:spacing w:after="0" w:line="240" w:lineRule="auto"/>
              <w:rPr>
                <w:rFonts w:ascii="Times New Roman" w:hAnsi="Times New Roman"/>
                <w:color w:val="000000"/>
                <w:sz w:val="20"/>
                <w:szCs w:val="20"/>
                <w:lang w:val="uk-UA"/>
              </w:rPr>
            </w:pPr>
            <w:r w:rsidRPr="004B7366">
              <w:rPr>
                <w:rFonts w:ascii="Times New Roman" w:hAnsi="Times New Roman"/>
                <w:color w:val="000000"/>
                <w:sz w:val="20"/>
                <w:szCs w:val="20"/>
                <w:lang w:val="uk-UA"/>
              </w:rPr>
              <w:t xml:space="preserve">25 </w:t>
            </w:r>
            <w:proofErr w:type="spellStart"/>
            <w:r w:rsidRPr="004B7366">
              <w:rPr>
                <w:rFonts w:ascii="Times New Roman" w:hAnsi="Times New Roman"/>
                <w:color w:val="000000"/>
                <w:sz w:val="20"/>
                <w:szCs w:val="20"/>
                <w:lang w:val="uk-UA"/>
              </w:rPr>
              <w:t>мікропробірок</w:t>
            </w:r>
            <w:proofErr w:type="spellEnd"/>
            <w:r w:rsidRPr="004B7366">
              <w:rPr>
                <w:rFonts w:ascii="Times New Roman" w:hAnsi="Times New Roman"/>
                <w:color w:val="000000"/>
                <w:sz w:val="20"/>
                <w:szCs w:val="20"/>
                <w:lang w:val="uk-UA"/>
              </w:rPr>
              <w:t xml:space="preserve"> Адаптовано до аналізаторів глюкози та лактату серії BIOSEN</w:t>
            </w:r>
          </w:p>
        </w:tc>
        <w:tc>
          <w:tcPr>
            <w:tcW w:w="1241" w:type="dxa"/>
            <w:shd w:val="clear" w:color="auto" w:fill="auto"/>
          </w:tcPr>
          <w:p w:rsidR="00A87CDC" w:rsidRPr="004B7366" w:rsidRDefault="00A87CDC" w:rsidP="00C47A2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w:t>
            </w:r>
          </w:p>
        </w:tc>
        <w:tc>
          <w:tcPr>
            <w:tcW w:w="1275" w:type="dxa"/>
            <w:shd w:val="clear" w:color="auto" w:fill="auto"/>
            <w:noWrap/>
            <w:hideMark/>
          </w:tcPr>
          <w:p w:rsidR="00A87CDC" w:rsidRPr="004B7366" w:rsidRDefault="00A87CDC" w:rsidP="00C47A2E">
            <w:pPr>
              <w:spacing w:after="0" w:line="240" w:lineRule="auto"/>
              <w:rPr>
                <w:rFonts w:ascii="Times New Roman" w:eastAsia="Times New Roman" w:hAnsi="Times New Roman"/>
                <w:sz w:val="20"/>
                <w:szCs w:val="20"/>
                <w:lang w:val="uk-UA" w:eastAsia="ru-RU"/>
              </w:rPr>
            </w:pPr>
            <w:r w:rsidRPr="004B7366">
              <w:rPr>
                <w:rFonts w:ascii="Times New Roman" w:eastAsia="Times New Roman" w:hAnsi="Times New Roman"/>
                <w:sz w:val="20"/>
                <w:szCs w:val="20"/>
                <w:lang w:val="uk-UA" w:eastAsia="ru-RU"/>
              </w:rPr>
              <w:t>набір</w:t>
            </w:r>
          </w:p>
        </w:tc>
      </w:tr>
    </w:tbl>
    <w:p w:rsidR="00A87CDC" w:rsidRPr="004B7366" w:rsidRDefault="00A87CDC" w:rsidP="00A87CDC">
      <w:pPr>
        <w:rPr>
          <w:lang w:val="uk-UA"/>
        </w:rPr>
      </w:pPr>
    </w:p>
    <w:p w:rsidR="00A87CDC" w:rsidRPr="00A87CDC" w:rsidRDefault="00A87CDC" w:rsidP="00A87CDC">
      <w:pPr>
        <w:spacing w:after="0" w:line="240" w:lineRule="auto"/>
        <w:ind w:firstLine="708"/>
        <w:jc w:val="both"/>
        <w:rPr>
          <w:rFonts w:ascii="Times New Roman" w:hAnsi="Times New Roman"/>
          <w:color w:val="000000"/>
          <w:sz w:val="24"/>
          <w:szCs w:val="24"/>
          <w:shd w:val="clear" w:color="auto" w:fill="FFFFFF"/>
          <w:lang w:val="uk-UA"/>
        </w:rPr>
      </w:pPr>
      <w:r w:rsidRPr="00A87CDC">
        <w:rPr>
          <w:rFonts w:ascii="Times New Roman" w:hAnsi="Times New Roman"/>
          <w:color w:val="000000"/>
          <w:sz w:val="24"/>
          <w:szCs w:val="24"/>
          <w:shd w:val="clear" w:color="auto" w:fill="FFFFFF"/>
          <w:lang w:val="uk-UA"/>
        </w:rPr>
        <w:t>У разі подання пропозиції, яка не відповідає медико-технічним вимогам, тендерна пропозиція не буде розглядатись та оцінюватись і буде відхилена як така, що не відповідає вимогам тендерної документації.</w:t>
      </w:r>
    </w:p>
    <w:p w:rsidR="00A87CDC" w:rsidRPr="00A87CDC" w:rsidRDefault="00A87CDC" w:rsidP="00A87CDC">
      <w:pPr>
        <w:spacing w:after="0" w:line="240" w:lineRule="auto"/>
        <w:ind w:firstLine="708"/>
        <w:jc w:val="both"/>
        <w:rPr>
          <w:rFonts w:ascii="Times New Roman" w:hAnsi="Times New Roman"/>
          <w:color w:val="000000"/>
          <w:sz w:val="24"/>
          <w:szCs w:val="24"/>
          <w:shd w:val="clear" w:color="auto" w:fill="FFFFFF"/>
          <w:lang w:val="uk-UA"/>
        </w:rPr>
      </w:pPr>
      <w:r w:rsidRPr="00A87CDC">
        <w:rPr>
          <w:rFonts w:ascii="Times New Roman" w:hAnsi="Times New Roman"/>
          <w:color w:val="000000"/>
          <w:sz w:val="24"/>
          <w:szCs w:val="24"/>
          <w:shd w:val="clear" w:color="auto" w:fill="FFFFFF"/>
          <w:lang w:val="uk-UA"/>
        </w:rPr>
        <w:t xml:space="preserve">Всі посилання на торгівельну марку, фірму, патент, конструкцію або тип предмета закупівлі, джерело його походження або виробника слід читати як «або еквівалент». </w:t>
      </w:r>
    </w:p>
    <w:p w:rsidR="00A87CDC" w:rsidRPr="00A87CDC" w:rsidRDefault="00A87CDC" w:rsidP="00A87CDC">
      <w:pPr>
        <w:spacing w:after="0" w:line="240" w:lineRule="auto"/>
        <w:ind w:firstLine="708"/>
        <w:jc w:val="both"/>
        <w:rPr>
          <w:rFonts w:ascii="Times New Roman" w:hAnsi="Times New Roman"/>
          <w:color w:val="000000"/>
          <w:sz w:val="24"/>
          <w:szCs w:val="24"/>
          <w:shd w:val="clear" w:color="auto" w:fill="FFFFFF"/>
          <w:lang w:val="uk-UA"/>
        </w:rPr>
      </w:pPr>
      <w:r w:rsidRPr="00A87CDC">
        <w:rPr>
          <w:rFonts w:ascii="Times New Roman" w:hAnsi="Times New Roman"/>
          <w:color w:val="000000"/>
          <w:sz w:val="24"/>
          <w:szCs w:val="24"/>
          <w:shd w:val="clear" w:color="auto" w:fill="FFFFFF"/>
          <w:lang w:val="uk-UA"/>
        </w:rPr>
        <w:t>Еквівалентом (аналогом) товару в розумінні даної тендерної документації є товар, якість, форма випуску, концентрація та інші стандартні характеристики товару абсолютно співпадають з характеристиками препарату, що є предметом закупівлі.</w:t>
      </w:r>
    </w:p>
    <w:p w:rsidR="00A87CDC" w:rsidRPr="00A87CDC" w:rsidRDefault="00A87CDC" w:rsidP="00A87CDC">
      <w:pPr>
        <w:spacing w:after="0" w:line="240" w:lineRule="auto"/>
        <w:ind w:right="-1" w:firstLine="708"/>
        <w:jc w:val="both"/>
        <w:rPr>
          <w:rFonts w:ascii="Times New Roman" w:hAnsi="Times New Roman"/>
          <w:sz w:val="24"/>
          <w:szCs w:val="24"/>
          <w:lang w:val="uk-UA"/>
        </w:rPr>
      </w:pPr>
      <w:r w:rsidRPr="00A87CDC">
        <w:rPr>
          <w:rFonts w:ascii="Times New Roman" w:hAnsi="Times New Roman"/>
          <w:sz w:val="24"/>
          <w:szCs w:val="24"/>
          <w:lang w:val="uk-UA"/>
        </w:rPr>
        <w:t>Стандартні характеристики еквіваленту товару на який відбувається заміна повинні відповідати вимогам діючих стандартів щодо даних товарів. (У разі надання еквіваленту товару, учасник надає документи, які підтверджують повну відповідність товару, а саме: детальне обґрунтування співвідношення складу активних діючих речовин запропонованого товару, копії сертифікату якості (паспорта), копії інструкцій на запропоновані еквіваленти. У разі відсутності таких підтверджуючих документів, запропонований як еквівалент, товар оцінюватись не буде).</w:t>
      </w:r>
    </w:p>
    <w:p w:rsidR="00A87CDC" w:rsidRDefault="00A87CDC" w:rsidP="007F18E9">
      <w:pPr>
        <w:spacing w:after="0" w:line="240" w:lineRule="auto"/>
        <w:jc w:val="both"/>
        <w:rPr>
          <w:rFonts w:ascii="Times New Roman" w:hAnsi="Times New Roman"/>
          <w:b/>
          <w:color w:val="000000"/>
          <w:sz w:val="24"/>
          <w:szCs w:val="24"/>
          <w:bdr w:val="none" w:sz="0" w:space="0" w:color="auto" w:frame="1"/>
          <w:lang w:val="uk-UA" w:eastAsia="ru-RU"/>
        </w:rPr>
      </w:pPr>
    </w:p>
    <w:p w:rsidR="003B6329" w:rsidRDefault="003B6329" w:rsidP="003B6329">
      <w:pPr>
        <w:shd w:val="clear" w:color="auto" w:fill="FFFFFF"/>
        <w:spacing w:after="0" w:line="240" w:lineRule="auto"/>
        <w:jc w:val="both"/>
        <w:rPr>
          <w:rFonts w:ascii="Times New Roman" w:eastAsia="Times New Roman" w:hAnsi="Times New Roman"/>
          <w:b/>
          <w:color w:val="000000"/>
          <w:sz w:val="20"/>
          <w:szCs w:val="20"/>
        </w:rPr>
      </w:pPr>
      <w:proofErr w:type="spellStart"/>
      <w:r>
        <w:rPr>
          <w:rFonts w:ascii="Times New Roman" w:eastAsia="Times New Roman" w:hAnsi="Times New Roman"/>
          <w:b/>
          <w:color w:val="000000"/>
          <w:sz w:val="20"/>
          <w:szCs w:val="20"/>
        </w:rPr>
        <w:t>Обґрунтування</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необхідності</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посилання</w:t>
      </w:r>
      <w:proofErr w:type="spellEnd"/>
      <w:r>
        <w:rPr>
          <w:rFonts w:ascii="Times New Roman" w:eastAsia="Times New Roman" w:hAnsi="Times New Roman"/>
          <w:b/>
          <w:color w:val="000000"/>
          <w:sz w:val="20"/>
          <w:szCs w:val="20"/>
        </w:rPr>
        <w:t xml:space="preserve"> на </w:t>
      </w:r>
      <w:proofErr w:type="spellStart"/>
      <w:r>
        <w:rPr>
          <w:rFonts w:ascii="Times New Roman" w:eastAsia="Times New Roman" w:hAnsi="Times New Roman"/>
          <w:b/>
          <w:color w:val="000000"/>
          <w:sz w:val="20"/>
          <w:szCs w:val="20"/>
        </w:rPr>
        <w:t>конкретну</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торгову</w:t>
      </w:r>
      <w:proofErr w:type="spellEnd"/>
      <w:r>
        <w:rPr>
          <w:rFonts w:ascii="Times New Roman" w:eastAsia="Times New Roman" w:hAnsi="Times New Roman"/>
          <w:b/>
          <w:color w:val="000000"/>
          <w:sz w:val="20"/>
          <w:szCs w:val="20"/>
        </w:rPr>
        <w:t xml:space="preserve"> марку (</w:t>
      </w:r>
      <w:proofErr w:type="spellStart"/>
      <w:r>
        <w:rPr>
          <w:rFonts w:ascii="Times New Roman" w:eastAsia="Times New Roman" w:hAnsi="Times New Roman"/>
          <w:b/>
          <w:color w:val="000000"/>
          <w:sz w:val="20"/>
          <w:szCs w:val="20"/>
        </w:rPr>
        <w:t>виробника</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тощо</w:t>
      </w:r>
      <w:proofErr w:type="spellEnd"/>
      <w:r>
        <w:rPr>
          <w:rFonts w:ascii="Times New Roman" w:eastAsia="Times New Roman" w:hAnsi="Times New Roman"/>
          <w:b/>
          <w:color w:val="000000"/>
          <w:sz w:val="20"/>
          <w:szCs w:val="20"/>
        </w:rPr>
        <w:t xml:space="preserve">) – </w:t>
      </w:r>
      <w:proofErr w:type="spellStart"/>
      <w:r>
        <w:rPr>
          <w:rFonts w:ascii="Times New Roman" w:eastAsia="Times New Roman" w:hAnsi="Times New Roman"/>
          <w:b/>
          <w:color w:val="000000"/>
          <w:sz w:val="20"/>
          <w:szCs w:val="20"/>
        </w:rPr>
        <w:t>замовник</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здійснює</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закупівлю</w:t>
      </w:r>
      <w:proofErr w:type="spellEnd"/>
      <w:r>
        <w:rPr>
          <w:rFonts w:ascii="Times New Roman" w:eastAsia="Times New Roman" w:hAnsi="Times New Roman"/>
          <w:b/>
          <w:color w:val="000000"/>
          <w:sz w:val="20"/>
          <w:szCs w:val="20"/>
        </w:rPr>
        <w:t xml:space="preserve"> товару, </w:t>
      </w:r>
      <w:proofErr w:type="spellStart"/>
      <w:r>
        <w:rPr>
          <w:rFonts w:ascii="Times New Roman" w:eastAsia="Times New Roman" w:hAnsi="Times New Roman"/>
          <w:b/>
          <w:color w:val="000000"/>
          <w:sz w:val="20"/>
          <w:szCs w:val="20"/>
        </w:rPr>
        <w:t>із</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встановленням</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посилань</w:t>
      </w:r>
      <w:proofErr w:type="spellEnd"/>
      <w:r>
        <w:rPr>
          <w:rFonts w:ascii="Times New Roman" w:eastAsia="Times New Roman" w:hAnsi="Times New Roman"/>
          <w:b/>
          <w:color w:val="000000"/>
          <w:sz w:val="20"/>
          <w:szCs w:val="20"/>
        </w:rPr>
        <w:t xml:space="preserve"> на </w:t>
      </w:r>
      <w:proofErr w:type="spellStart"/>
      <w:r>
        <w:rPr>
          <w:rFonts w:ascii="Times New Roman" w:eastAsia="Times New Roman" w:hAnsi="Times New Roman"/>
          <w:b/>
          <w:color w:val="000000"/>
          <w:sz w:val="20"/>
          <w:szCs w:val="20"/>
        </w:rPr>
        <w:t>торгову</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назву</w:t>
      </w:r>
      <w:proofErr w:type="spellEnd"/>
      <w:r>
        <w:rPr>
          <w:rFonts w:ascii="Times New Roman" w:eastAsia="Times New Roman" w:hAnsi="Times New Roman"/>
          <w:b/>
          <w:color w:val="000000"/>
          <w:sz w:val="20"/>
          <w:szCs w:val="20"/>
        </w:rPr>
        <w:t xml:space="preserve"> конкретного </w:t>
      </w:r>
      <w:proofErr w:type="spellStart"/>
      <w:r>
        <w:rPr>
          <w:rFonts w:ascii="Times New Roman" w:eastAsia="Times New Roman" w:hAnsi="Times New Roman"/>
          <w:b/>
          <w:color w:val="000000"/>
          <w:sz w:val="20"/>
          <w:szCs w:val="20"/>
        </w:rPr>
        <w:t>виробника</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оскільки</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таке</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посилання</w:t>
      </w:r>
      <w:proofErr w:type="spellEnd"/>
      <w:r>
        <w:rPr>
          <w:rFonts w:ascii="Times New Roman" w:eastAsia="Times New Roman" w:hAnsi="Times New Roman"/>
          <w:b/>
          <w:color w:val="000000"/>
          <w:sz w:val="20"/>
          <w:szCs w:val="20"/>
        </w:rPr>
        <w:t xml:space="preserve"> є </w:t>
      </w:r>
      <w:proofErr w:type="spellStart"/>
      <w:r>
        <w:rPr>
          <w:rFonts w:ascii="Times New Roman" w:eastAsia="Times New Roman" w:hAnsi="Times New Roman"/>
          <w:b/>
          <w:color w:val="000000"/>
          <w:sz w:val="20"/>
          <w:szCs w:val="20"/>
        </w:rPr>
        <w:t>необхідними</w:t>
      </w:r>
      <w:proofErr w:type="spellEnd"/>
      <w:r>
        <w:rPr>
          <w:rFonts w:ascii="Times New Roman" w:eastAsia="Times New Roman" w:hAnsi="Times New Roman"/>
          <w:b/>
          <w:color w:val="000000"/>
          <w:sz w:val="20"/>
          <w:szCs w:val="20"/>
        </w:rPr>
        <w:t xml:space="preserve"> для </w:t>
      </w:r>
      <w:proofErr w:type="spellStart"/>
      <w:r>
        <w:rPr>
          <w:rFonts w:ascii="Times New Roman" w:eastAsia="Times New Roman" w:hAnsi="Times New Roman"/>
          <w:b/>
          <w:color w:val="000000"/>
          <w:sz w:val="20"/>
          <w:szCs w:val="20"/>
        </w:rPr>
        <w:t>здійснення</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закупівлі</w:t>
      </w:r>
      <w:proofErr w:type="spellEnd"/>
      <w:r>
        <w:rPr>
          <w:rFonts w:ascii="Times New Roman" w:eastAsia="Times New Roman" w:hAnsi="Times New Roman"/>
          <w:b/>
          <w:color w:val="000000"/>
          <w:sz w:val="20"/>
          <w:szCs w:val="20"/>
        </w:rPr>
        <w:t xml:space="preserve"> товару, </w:t>
      </w:r>
      <w:proofErr w:type="spellStart"/>
      <w:r>
        <w:rPr>
          <w:rFonts w:ascii="Times New Roman" w:eastAsia="Times New Roman" w:hAnsi="Times New Roman"/>
          <w:b/>
          <w:color w:val="000000"/>
          <w:sz w:val="20"/>
          <w:szCs w:val="20"/>
        </w:rPr>
        <w:t>який</w:t>
      </w:r>
      <w:proofErr w:type="spellEnd"/>
      <w:r>
        <w:rPr>
          <w:rFonts w:ascii="Times New Roman" w:eastAsia="Times New Roman" w:hAnsi="Times New Roman"/>
          <w:b/>
          <w:color w:val="000000"/>
          <w:sz w:val="20"/>
          <w:szCs w:val="20"/>
        </w:rPr>
        <w:t xml:space="preserve"> за </w:t>
      </w:r>
      <w:proofErr w:type="spellStart"/>
      <w:r>
        <w:rPr>
          <w:rFonts w:ascii="Times New Roman" w:eastAsia="Times New Roman" w:hAnsi="Times New Roman"/>
          <w:b/>
          <w:color w:val="000000"/>
          <w:sz w:val="20"/>
          <w:szCs w:val="20"/>
        </w:rPr>
        <w:t>своїми</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якісними</w:t>
      </w:r>
      <w:proofErr w:type="spellEnd"/>
      <w:r>
        <w:rPr>
          <w:rFonts w:ascii="Times New Roman" w:eastAsia="Times New Roman" w:hAnsi="Times New Roman"/>
          <w:b/>
          <w:color w:val="000000"/>
          <w:sz w:val="20"/>
          <w:szCs w:val="20"/>
        </w:rPr>
        <w:t xml:space="preserve"> та медико-</w:t>
      </w:r>
      <w:proofErr w:type="spellStart"/>
      <w:r>
        <w:rPr>
          <w:rFonts w:ascii="Times New Roman" w:eastAsia="Times New Roman" w:hAnsi="Times New Roman"/>
          <w:b/>
          <w:color w:val="000000"/>
          <w:sz w:val="20"/>
          <w:szCs w:val="20"/>
        </w:rPr>
        <w:t>технічними</w:t>
      </w:r>
      <w:proofErr w:type="spellEnd"/>
      <w:r>
        <w:rPr>
          <w:rFonts w:ascii="Times New Roman" w:eastAsia="Times New Roman" w:hAnsi="Times New Roman"/>
          <w:b/>
          <w:color w:val="000000"/>
          <w:sz w:val="20"/>
          <w:szCs w:val="20"/>
        </w:rPr>
        <w:t xml:space="preserve"> характеристиками </w:t>
      </w:r>
      <w:proofErr w:type="spellStart"/>
      <w:r>
        <w:rPr>
          <w:rFonts w:ascii="Times New Roman" w:eastAsia="Times New Roman" w:hAnsi="Times New Roman"/>
          <w:b/>
          <w:color w:val="000000"/>
          <w:sz w:val="20"/>
          <w:szCs w:val="20"/>
        </w:rPr>
        <w:t>найбільше</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відповідатиме</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вимогам</w:t>
      </w:r>
      <w:proofErr w:type="spellEnd"/>
      <w:r>
        <w:rPr>
          <w:rFonts w:ascii="Times New Roman" w:eastAsia="Times New Roman" w:hAnsi="Times New Roman"/>
          <w:b/>
          <w:color w:val="000000"/>
          <w:sz w:val="20"/>
          <w:szCs w:val="20"/>
        </w:rPr>
        <w:t xml:space="preserve"> та потребам </w:t>
      </w:r>
      <w:proofErr w:type="spellStart"/>
      <w:r>
        <w:rPr>
          <w:rFonts w:ascii="Times New Roman" w:eastAsia="Times New Roman" w:hAnsi="Times New Roman"/>
          <w:b/>
          <w:color w:val="000000"/>
          <w:sz w:val="20"/>
          <w:szCs w:val="20"/>
        </w:rPr>
        <w:t>замовника</w:t>
      </w:r>
      <w:proofErr w:type="spellEnd"/>
      <w:r>
        <w:rPr>
          <w:rFonts w:ascii="Times New Roman" w:eastAsia="Times New Roman" w:hAnsi="Times New Roman"/>
          <w:b/>
          <w:color w:val="000000"/>
          <w:sz w:val="20"/>
          <w:szCs w:val="20"/>
        </w:rPr>
        <w:t xml:space="preserve">, а </w:t>
      </w:r>
      <w:proofErr w:type="spellStart"/>
      <w:r>
        <w:rPr>
          <w:rFonts w:ascii="Times New Roman" w:eastAsia="Times New Roman" w:hAnsi="Times New Roman"/>
          <w:b/>
          <w:color w:val="000000"/>
          <w:sz w:val="20"/>
          <w:szCs w:val="20"/>
        </w:rPr>
        <w:t>саме</w:t>
      </w:r>
      <w:proofErr w:type="spellEnd"/>
      <w:r>
        <w:rPr>
          <w:rFonts w:ascii="Times New Roman" w:eastAsia="Times New Roman" w:hAnsi="Times New Roman"/>
          <w:b/>
          <w:color w:val="000000"/>
          <w:sz w:val="20"/>
          <w:szCs w:val="20"/>
        </w:rPr>
        <w:t xml:space="preserve">: товар буде </w:t>
      </w:r>
      <w:proofErr w:type="spellStart"/>
      <w:r>
        <w:rPr>
          <w:rFonts w:ascii="Times New Roman" w:eastAsia="Times New Roman" w:hAnsi="Times New Roman"/>
          <w:b/>
          <w:color w:val="000000"/>
          <w:sz w:val="20"/>
          <w:szCs w:val="20"/>
        </w:rPr>
        <w:t>використовуватись</w:t>
      </w:r>
      <w:proofErr w:type="spellEnd"/>
      <w:r>
        <w:rPr>
          <w:rFonts w:ascii="Times New Roman" w:eastAsia="Times New Roman" w:hAnsi="Times New Roman"/>
          <w:b/>
          <w:color w:val="000000"/>
          <w:sz w:val="20"/>
          <w:szCs w:val="20"/>
        </w:rPr>
        <w:t xml:space="preserve"> в </w:t>
      </w:r>
      <w:proofErr w:type="spellStart"/>
      <w:r>
        <w:rPr>
          <w:rFonts w:ascii="Times New Roman" w:eastAsia="Times New Roman" w:hAnsi="Times New Roman"/>
          <w:b/>
          <w:color w:val="000000"/>
          <w:sz w:val="20"/>
          <w:szCs w:val="20"/>
        </w:rPr>
        <w:t>якості</w:t>
      </w:r>
      <w:proofErr w:type="spellEnd"/>
      <w:r>
        <w:rPr>
          <w:rFonts w:ascii="Times New Roman" w:eastAsia="Times New Roman" w:hAnsi="Times New Roman"/>
          <w:b/>
          <w:color w:val="000000"/>
          <w:sz w:val="20"/>
          <w:szCs w:val="20"/>
        </w:rPr>
        <w:t xml:space="preserve"> </w:t>
      </w:r>
      <w:r w:rsidR="009E0986">
        <w:rPr>
          <w:rFonts w:ascii="Times New Roman" w:eastAsia="Times New Roman" w:hAnsi="Times New Roman"/>
          <w:b/>
          <w:color w:val="000000"/>
          <w:sz w:val="20"/>
          <w:szCs w:val="20"/>
          <w:lang w:val="uk-UA"/>
        </w:rPr>
        <w:t>витратних матеріалів</w:t>
      </w:r>
      <w:r>
        <w:rPr>
          <w:rFonts w:ascii="Times New Roman" w:eastAsia="Times New Roman" w:hAnsi="Times New Roman"/>
          <w:b/>
          <w:color w:val="000000"/>
          <w:sz w:val="20"/>
          <w:szCs w:val="20"/>
        </w:rPr>
        <w:t xml:space="preserve"> до </w:t>
      </w:r>
      <w:proofErr w:type="spellStart"/>
      <w:r>
        <w:rPr>
          <w:rFonts w:ascii="Times New Roman" w:eastAsia="Times New Roman" w:hAnsi="Times New Roman"/>
          <w:b/>
          <w:color w:val="000000"/>
          <w:sz w:val="20"/>
          <w:szCs w:val="20"/>
        </w:rPr>
        <w:t>вже</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наявного</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обладнання</w:t>
      </w:r>
      <w:proofErr w:type="spellEnd"/>
      <w:r>
        <w:rPr>
          <w:rFonts w:ascii="Times New Roman" w:eastAsia="Times New Roman" w:hAnsi="Times New Roman"/>
          <w:b/>
          <w:color w:val="000000"/>
          <w:sz w:val="20"/>
          <w:szCs w:val="20"/>
        </w:rPr>
        <w:t xml:space="preserve">, а тому </w:t>
      </w:r>
      <w:proofErr w:type="spellStart"/>
      <w:r>
        <w:rPr>
          <w:rFonts w:ascii="Times New Roman" w:eastAsia="Times New Roman" w:hAnsi="Times New Roman"/>
          <w:b/>
          <w:color w:val="000000"/>
          <w:sz w:val="20"/>
          <w:szCs w:val="20"/>
        </w:rPr>
        <w:t>дуже</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важливо</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використовувати</w:t>
      </w:r>
      <w:proofErr w:type="spellEnd"/>
      <w:r>
        <w:rPr>
          <w:rFonts w:ascii="Times New Roman" w:eastAsia="Times New Roman" w:hAnsi="Times New Roman"/>
          <w:b/>
          <w:color w:val="000000"/>
          <w:sz w:val="20"/>
          <w:szCs w:val="20"/>
        </w:rPr>
        <w:t xml:space="preserve"> </w:t>
      </w:r>
      <w:r w:rsidR="009E0986">
        <w:rPr>
          <w:rFonts w:ascii="Times New Roman" w:eastAsia="Times New Roman" w:hAnsi="Times New Roman"/>
          <w:b/>
          <w:color w:val="000000"/>
          <w:sz w:val="20"/>
          <w:szCs w:val="20"/>
          <w:lang w:val="uk-UA"/>
        </w:rPr>
        <w:t>тільки витратні матеріали</w:t>
      </w:r>
      <w:r>
        <w:rPr>
          <w:rFonts w:ascii="Times New Roman" w:eastAsia="Times New Roman" w:hAnsi="Times New Roman"/>
          <w:b/>
          <w:color w:val="000000"/>
          <w:sz w:val="20"/>
          <w:szCs w:val="20"/>
        </w:rPr>
        <w:t xml:space="preserve">, </w:t>
      </w:r>
      <w:r w:rsidR="009E0986">
        <w:rPr>
          <w:rFonts w:ascii="Times New Roman" w:eastAsia="Times New Roman" w:hAnsi="Times New Roman"/>
          <w:b/>
          <w:color w:val="000000"/>
          <w:sz w:val="20"/>
          <w:szCs w:val="20"/>
          <w:lang w:val="uk-UA"/>
        </w:rPr>
        <w:t xml:space="preserve">які призначені спеціально для застосування з приладом </w:t>
      </w:r>
      <w:proofErr w:type="spellStart"/>
      <w:r w:rsidR="009E0986">
        <w:rPr>
          <w:rFonts w:ascii="Times New Roman" w:eastAsia="Times New Roman" w:hAnsi="Times New Roman"/>
          <w:b/>
          <w:color w:val="000000"/>
          <w:sz w:val="20"/>
          <w:szCs w:val="20"/>
          <w:lang w:val="en-GB"/>
        </w:rPr>
        <w:t>Biosen</w:t>
      </w:r>
      <w:proofErr w:type="spellEnd"/>
      <w:r w:rsidR="009E0986">
        <w:rPr>
          <w:rFonts w:ascii="Times New Roman" w:eastAsia="Times New Roman" w:hAnsi="Times New Roman"/>
          <w:b/>
          <w:color w:val="000000"/>
          <w:sz w:val="20"/>
          <w:szCs w:val="20"/>
        </w:rPr>
        <w:t xml:space="preserve"> </w:t>
      </w:r>
      <w:r w:rsidR="009E0986" w:rsidRPr="009E0986">
        <w:rPr>
          <w:rFonts w:ascii="Times New Roman" w:eastAsia="Times New Roman" w:hAnsi="Times New Roman"/>
          <w:b/>
          <w:color w:val="000000"/>
          <w:sz w:val="20"/>
          <w:szCs w:val="20"/>
        </w:rPr>
        <w:t>(</w:t>
      </w:r>
      <w:r w:rsidR="009E0986">
        <w:rPr>
          <w:rFonts w:ascii="Times New Roman" w:eastAsia="Times New Roman" w:hAnsi="Times New Roman"/>
          <w:b/>
          <w:color w:val="000000"/>
          <w:sz w:val="20"/>
          <w:szCs w:val="20"/>
          <w:lang w:val="uk-UA"/>
        </w:rPr>
        <w:t xml:space="preserve">відповідно до інструкції з </w:t>
      </w:r>
      <w:proofErr w:type="spellStart"/>
      <w:r w:rsidR="009E0986">
        <w:rPr>
          <w:rFonts w:ascii="Times New Roman" w:eastAsia="Times New Roman" w:hAnsi="Times New Roman"/>
          <w:b/>
          <w:color w:val="000000"/>
          <w:sz w:val="20"/>
          <w:szCs w:val="20"/>
          <w:lang w:val="uk-UA"/>
        </w:rPr>
        <w:t>екплуатації</w:t>
      </w:r>
      <w:proofErr w:type="spellEnd"/>
      <w:r w:rsidR="009E0986">
        <w:rPr>
          <w:rFonts w:ascii="Times New Roman" w:eastAsia="Times New Roman" w:hAnsi="Times New Roman"/>
          <w:b/>
          <w:color w:val="000000"/>
          <w:sz w:val="20"/>
          <w:szCs w:val="20"/>
          <w:lang w:val="uk-UA"/>
        </w:rPr>
        <w:t>)</w:t>
      </w:r>
      <w:r>
        <w:rPr>
          <w:rFonts w:ascii="Times New Roman" w:eastAsia="Times New Roman" w:hAnsi="Times New Roman"/>
          <w:b/>
          <w:color w:val="000000"/>
          <w:sz w:val="20"/>
          <w:szCs w:val="20"/>
        </w:rPr>
        <w:t xml:space="preserve">, з причини </w:t>
      </w:r>
      <w:proofErr w:type="spellStart"/>
      <w:r>
        <w:rPr>
          <w:rFonts w:ascii="Times New Roman" w:eastAsia="Times New Roman" w:hAnsi="Times New Roman"/>
          <w:b/>
          <w:color w:val="000000"/>
          <w:sz w:val="20"/>
          <w:szCs w:val="20"/>
        </w:rPr>
        <w:t>забезпечення</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сумісності</w:t>
      </w:r>
      <w:proofErr w:type="spellEnd"/>
      <w:r>
        <w:rPr>
          <w:rFonts w:ascii="Times New Roman" w:eastAsia="Times New Roman" w:hAnsi="Times New Roman"/>
          <w:b/>
          <w:color w:val="000000"/>
          <w:sz w:val="20"/>
          <w:szCs w:val="20"/>
        </w:rPr>
        <w:t xml:space="preserve"> з </w:t>
      </w:r>
      <w:proofErr w:type="spellStart"/>
      <w:r>
        <w:rPr>
          <w:rFonts w:ascii="Times New Roman" w:eastAsia="Times New Roman" w:hAnsi="Times New Roman"/>
          <w:b/>
          <w:color w:val="000000"/>
          <w:sz w:val="20"/>
          <w:szCs w:val="20"/>
        </w:rPr>
        <w:t>наявним</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основним</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обладнанням</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чіткого</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дотримання</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технічних</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вимог</w:t>
      </w:r>
      <w:proofErr w:type="spellEnd"/>
      <w:r>
        <w:rPr>
          <w:rFonts w:ascii="Times New Roman" w:eastAsia="Times New Roman" w:hAnsi="Times New Roman"/>
          <w:b/>
          <w:color w:val="000000"/>
          <w:sz w:val="20"/>
          <w:szCs w:val="20"/>
        </w:rPr>
        <w:t xml:space="preserve"> та </w:t>
      </w:r>
      <w:proofErr w:type="spellStart"/>
      <w:r>
        <w:rPr>
          <w:rFonts w:ascii="Times New Roman" w:eastAsia="Times New Roman" w:hAnsi="Times New Roman"/>
          <w:b/>
          <w:color w:val="000000"/>
          <w:sz w:val="20"/>
          <w:szCs w:val="20"/>
        </w:rPr>
        <w:t>збереження</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гарантії</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виробника</w:t>
      </w:r>
      <w:proofErr w:type="spellEnd"/>
      <w:r>
        <w:rPr>
          <w:rFonts w:ascii="Times New Roman" w:eastAsia="Times New Roman" w:hAnsi="Times New Roman"/>
          <w:b/>
          <w:color w:val="000000"/>
          <w:sz w:val="20"/>
          <w:szCs w:val="20"/>
        </w:rPr>
        <w:t xml:space="preserve">. Тому для </w:t>
      </w:r>
      <w:proofErr w:type="spellStart"/>
      <w:r>
        <w:rPr>
          <w:rFonts w:ascii="Times New Roman" w:eastAsia="Times New Roman" w:hAnsi="Times New Roman"/>
          <w:b/>
          <w:color w:val="000000"/>
          <w:sz w:val="20"/>
          <w:szCs w:val="20"/>
        </w:rPr>
        <w:t>дотримання</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принципів</w:t>
      </w:r>
      <w:proofErr w:type="spellEnd"/>
      <w:r>
        <w:rPr>
          <w:rFonts w:ascii="Times New Roman" w:eastAsia="Times New Roman" w:hAnsi="Times New Roman"/>
          <w:b/>
          <w:color w:val="000000"/>
          <w:sz w:val="20"/>
          <w:szCs w:val="20"/>
        </w:rPr>
        <w:t xml:space="preserve"> Закону, а </w:t>
      </w:r>
      <w:proofErr w:type="spellStart"/>
      <w:r>
        <w:rPr>
          <w:rFonts w:ascii="Times New Roman" w:eastAsia="Times New Roman" w:hAnsi="Times New Roman"/>
          <w:b/>
          <w:color w:val="000000"/>
          <w:sz w:val="20"/>
          <w:szCs w:val="20"/>
        </w:rPr>
        <w:t>саме</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максимальної</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економії</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ефективності</w:t>
      </w:r>
      <w:proofErr w:type="spellEnd"/>
      <w:r>
        <w:rPr>
          <w:rFonts w:ascii="Times New Roman" w:eastAsia="Times New Roman" w:hAnsi="Times New Roman"/>
          <w:b/>
          <w:color w:val="000000"/>
          <w:sz w:val="20"/>
          <w:szCs w:val="20"/>
        </w:rPr>
        <w:t xml:space="preserve"> та </w:t>
      </w:r>
      <w:proofErr w:type="spellStart"/>
      <w:r>
        <w:rPr>
          <w:rFonts w:ascii="Times New Roman" w:eastAsia="Times New Roman" w:hAnsi="Times New Roman"/>
          <w:b/>
          <w:color w:val="000000"/>
          <w:sz w:val="20"/>
          <w:szCs w:val="20"/>
        </w:rPr>
        <w:t>пропорційності</w:t>
      </w:r>
      <w:proofErr w:type="spellEnd"/>
      <w:r>
        <w:rPr>
          <w:rFonts w:ascii="Times New Roman" w:eastAsia="Times New Roman" w:hAnsi="Times New Roman"/>
          <w:b/>
          <w:color w:val="000000"/>
          <w:sz w:val="20"/>
          <w:szCs w:val="20"/>
        </w:rPr>
        <w:t xml:space="preserve"> </w:t>
      </w:r>
      <w:proofErr w:type="spellStart"/>
      <w:r w:rsidR="009E0986">
        <w:rPr>
          <w:rFonts w:ascii="Times New Roman" w:eastAsia="Times New Roman" w:hAnsi="Times New Roman"/>
          <w:b/>
          <w:color w:val="000000"/>
          <w:sz w:val="20"/>
          <w:szCs w:val="20"/>
        </w:rPr>
        <w:t>замовником</w:t>
      </w:r>
      <w:proofErr w:type="spellEnd"/>
      <w:r w:rsidR="009E0986">
        <w:rPr>
          <w:rFonts w:ascii="Times New Roman" w:eastAsia="Times New Roman" w:hAnsi="Times New Roman"/>
          <w:b/>
          <w:color w:val="000000"/>
          <w:sz w:val="20"/>
          <w:szCs w:val="20"/>
        </w:rPr>
        <w:t xml:space="preserve"> </w:t>
      </w:r>
      <w:proofErr w:type="spellStart"/>
      <w:r w:rsidR="009E0986">
        <w:rPr>
          <w:rFonts w:ascii="Times New Roman" w:eastAsia="Times New Roman" w:hAnsi="Times New Roman"/>
          <w:b/>
          <w:color w:val="000000"/>
          <w:sz w:val="20"/>
          <w:szCs w:val="20"/>
        </w:rPr>
        <w:t>було</w:t>
      </w:r>
      <w:proofErr w:type="spellEnd"/>
      <w:r w:rsidR="009E0986">
        <w:rPr>
          <w:rFonts w:ascii="Times New Roman" w:eastAsia="Times New Roman" w:hAnsi="Times New Roman"/>
          <w:b/>
          <w:color w:val="000000"/>
          <w:sz w:val="20"/>
          <w:szCs w:val="20"/>
        </w:rPr>
        <w:t xml:space="preserve"> </w:t>
      </w:r>
      <w:proofErr w:type="spellStart"/>
      <w:r w:rsidR="009E0986">
        <w:rPr>
          <w:rFonts w:ascii="Times New Roman" w:eastAsia="Times New Roman" w:hAnsi="Times New Roman"/>
          <w:b/>
          <w:color w:val="000000"/>
          <w:sz w:val="20"/>
          <w:szCs w:val="20"/>
        </w:rPr>
        <w:t>прийнято</w:t>
      </w:r>
      <w:proofErr w:type="spellEnd"/>
      <w:r w:rsidR="009E0986">
        <w:rPr>
          <w:rFonts w:ascii="Times New Roman" w:eastAsia="Times New Roman" w:hAnsi="Times New Roman"/>
          <w:b/>
          <w:color w:val="000000"/>
          <w:sz w:val="20"/>
          <w:szCs w:val="20"/>
        </w:rPr>
        <w:t xml:space="preserve"> </w:t>
      </w:r>
      <w:proofErr w:type="spellStart"/>
      <w:r w:rsidR="009E0986">
        <w:rPr>
          <w:rFonts w:ascii="Times New Roman" w:eastAsia="Times New Roman" w:hAnsi="Times New Roman"/>
          <w:b/>
          <w:color w:val="000000"/>
          <w:sz w:val="20"/>
          <w:szCs w:val="20"/>
        </w:rPr>
        <w:t>рішення</w:t>
      </w:r>
      <w:proofErr w:type="spellEnd"/>
      <w:r w:rsidR="009E0986">
        <w:rPr>
          <w:rFonts w:ascii="Times New Roman" w:eastAsia="Times New Roman" w:hAnsi="Times New Roman"/>
          <w:b/>
          <w:color w:val="000000"/>
          <w:sz w:val="20"/>
          <w:szCs w:val="20"/>
        </w:rPr>
        <w:t> </w:t>
      </w:r>
      <w:r>
        <w:rPr>
          <w:rFonts w:ascii="Times New Roman" w:eastAsia="Times New Roman" w:hAnsi="Times New Roman"/>
          <w:b/>
          <w:color w:val="000000"/>
          <w:sz w:val="20"/>
          <w:szCs w:val="20"/>
        </w:rPr>
        <w:t xml:space="preserve">провести </w:t>
      </w:r>
      <w:proofErr w:type="spellStart"/>
      <w:r>
        <w:rPr>
          <w:rFonts w:ascii="Times New Roman" w:eastAsia="Times New Roman" w:hAnsi="Times New Roman"/>
          <w:b/>
          <w:color w:val="000000"/>
          <w:sz w:val="20"/>
          <w:szCs w:val="20"/>
        </w:rPr>
        <w:t>закупівлю</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саме</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даного</w:t>
      </w:r>
      <w:proofErr w:type="spellEnd"/>
      <w:r>
        <w:rPr>
          <w:rFonts w:ascii="Times New Roman" w:eastAsia="Times New Roman" w:hAnsi="Times New Roman"/>
          <w:b/>
          <w:color w:val="000000"/>
          <w:sz w:val="20"/>
          <w:szCs w:val="20"/>
        </w:rPr>
        <w:t xml:space="preserve"> товару.</w:t>
      </w:r>
    </w:p>
    <w:p w:rsidR="003B6329" w:rsidRDefault="003B6329" w:rsidP="003B6329">
      <w:pPr>
        <w:spacing w:after="0" w:line="240" w:lineRule="auto"/>
        <w:jc w:val="both"/>
        <w:rPr>
          <w:rFonts w:ascii="Times New Roman" w:hAnsi="Times New Roman"/>
          <w:b/>
          <w:color w:val="000000" w:themeColor="text1"/>
          <w:sz w:val="24"/>
          <w:szCs w:val="24"/>
          <w:bdr w:val="none" w:sz="0" w:space="0" w:color="auto" w:frame="1"/>
        </w:rPr>
      </w:pPr>
    </w:p>
    <w:p w:rsidR="003B6329" w:rsidRPr="003B6329" w:rsidRDefault="003B6329" w:rsidP="007F18E9">
      <w:pPr>
        <w:spacing w:after="0" w:line="240" w:lineRule="auto"/>
        <w:jc w:val="both"/>
        <w:rPr>
          <w:rFonts w:ascii="Times New Roman" w:hAnsi="Times New Roman"/>
          <w:b/>
          <w:color w:val="000000"/>
          <w:sz w:val="24"/>
          <w:szCs w:val="24"/>
          <w:bdr w:val="none" w:sz="0" w:space="0" w:color="auto" w:frame="1"/>
          <w:lang w:eastAsia="ru-RU"/>
        </w:rPr>
      </w:pPr>
    </w:p>
    <w:sectPr w:rsidR="003B6329" w:rsidRPr="003B6329" w:rsidSect="00E4002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eeSet">
    <w:altName w:val="Courier New"/>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Pragmatica">
    <w:altName w:val="Cambria"/>
    <w:charset w:val="CC"/>
    <w:family w:val="roman"/>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numFmt w:val="bullet"/>
      <w:lvlText w:val="-"/>
      <w:lvlJc w:val="left"/>
      <w:pPr>
        <w:tabs>
          <w:tab w:val="num" w:pos="0"/>
        </w:tabs>
        <w:ind w:left="1772" w:hanging="360"/>
      </w:pPr>
      <w:rPr>
        <w:rFonts w:ascii="Times New Roman" w:hAnsi="Times New Roman" w:cs="Times New Roman" w:hint="default"/>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2835" w:hanging="360"/>
      </w:pPr>
      <w:rPr>
        <w:rFonts w:ascii="Symbol" w:hAnsi="Symbol" w:cs="Symbol" w:hint="default"/>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777" w:hanging="360"/>
      </w:pPr>
      <w:rPr>
        <w:rFonts w:ascii="Times New Roman" w:hAnsi="Times New Roman" w:cs="Times New Roman" w:hint="default"/>
        <w:color w:val="000000"/>
        <w:kern w:val="0"/>
        <w:lang w:val="uk-UA" w:eastAsia="ru-RU"/>
      </w:rPr>
    </w:lvl>
  </w:abstractNum>
  <w:abstractNum w:abstractNumId="3" w15:restartNumberingAfterBreak="0">
    <w:nsid w:val="03297BBB"/>
    <w:multiLevelType w:val="hybridMultilevel"/>
    <w:tmpl w:val="F55EACAA"/>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177164"/>
    <w:multiLevelType w:val="hybridMultilevel"/>
    <w:tmpl w:val="AC608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532806"/>
    <w:multiLevelType w:val="multilevel"/>
    <w:tmpl w:val="3A0E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46C17"/>
    <w:multiLevelType w:val="multilevel"/>
    <w:tmpl w:val="0458E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C00A48"/>
    <w:multiLevelType w:val="hybridMultilevel"/>
    <w:tmpl w:val="16865C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EDF0BEA"/>
    <w:multiLevelType w:val="multilevel"/>
    <w:tmpl w:val="808A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382A6F"/>
    <w:multiLevelType w:val="hybridMultilevel"/>
    <w:tmpl w:val="2202E8DC"/>
    <w:lvl w:ilvl="0" w:tplc="56F2F17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845EB6"/>
    <w:multiLevelType w:val="hybridMultilevel"/>
    <w:tmpl w:val="EA98703C"/>
    <w:lvl w:ilvl="0" w:tplc="D2B4CDD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E5F71BE"/>
    <w:multiLevelType w:val="hybridMultilevel"/>
    <w:tmpl w:val="B678CCAE"/>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40201F"/>
    <w:multiLevelType w:val="hybridMultilevel"/>
    <w:tmpl w:val="15EC6D7E"/>
    <w:lvl w:ilvl="0" w:tplc="0422000F">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43C175A8"/>
    <w:multiLevelType w:val="hybridMultilevel"/>
    <w:tmpl w:val="156C4B52"/>
    <w:lvl w:ilvl="0" w:tplc="D004C1D8">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A9D232F"/>
    <w:multiLevelType w:val="hybridMultilevel"/>
    <w:tmpl w:val="8A6008AA"/>
    <w:lvl w:ilvl="0" w:tplc="BC50FB76">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E675C0"/>
    <w:multiLevelType w:val="hybridMultilevel"/>
    <w:tmpl w:val="25C66E9E"/>
    <w:lvl w:ilvl="0" w:tplc="D2B4CDD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CFC332C"/>
    <w:multiLevelType w:val="hybridMultilevel"/>
    <w:tmpl w:val="C1A678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41A2082"/>
    <w:multiLevelType w:val="hybridMultilevel"/>
    <w:tmpl w:val="96B06E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4493DE5"/>
    <w:multiLevelType w:val="multilevel"/>
    <w:tmpl w:val="6C14A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67755F"/>
    <w:multiLevelType w:val="multilevel"/>
    <w:tmpl w:val="FD08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2E28FC"/>
    <w:multiLevelType w:val="multilevel"/>
    <w:tmpl w:val="21E2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45302D"/>
    <w:multiLevelType w:val="hybridMultilevel"/>
    <w:tmpl w:val="7CE4AE1A"/>
    <w:lvl w:ilvl="0" w:tplc="703C1B60">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74059A5"/>
    <w:multiLevelType w:val="hybridMultilevel"/>
    <w:tmpl w:val="D38A0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2033EB0"/>
    <w:multiLevelType w:val="hybridMultilevel"/>
    <w:tmpl w:val="737CE20A"/>
    <w:lvl w:ilvl="0" w:tplc="582E65F2">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10"/>
  </w:num>
  <w:num w:numId="6">
    <w:abstractNumId w:val="22"/>
  </w:num>
  <w:num w:numId="7">
    <w:abstractNumId w:val="20"/>
  </w:num>
  <w:num w:numId="8">
    <w:abstractNumId w:val="5"/>
  </w:num>
  <w:num w:numId="9">
    <w:abstractNumId w:val="19"/>
  </w:num>
  <w:num w:numId="10">
    <w:abstractNumId w:val="8"/>
  </w:num>
  <w:num w:numId="11">
    <w:abstractNumId w:val="21"/>
  </w:num>
  <w:num w:numId="12">
    <w:abstractNumId w:val="6"/>
  </w:num>
  <w:num w:numId="13">
    <w:abstractNumId w:val="11"/>
  </w:num>
  <w:num w:numId="14">
    <w:abstractNumId w:val="16"/>
  </w:num>
  <w:num w:numId="15">
    <w:abstractNumId w:val="14"/>
  </w:num>
  <w:num w:numId="16">
    <w:abstractNumId w:val="4"/>
  </w:num>
  <w:num w:numId="17">
    <w:abstractNumId w:val="17"/>
  </w:num>
  <w:num w:numId="18">
    <w:abstractNumId w:val="23"/>
  </w:num>
  <w:num w:numId="19">
    <w:abstractNumId w:val="7"/>
  </w:num>
  <w:num w:numId="20">
    <w:abstractNumId w:val="18"/>
  </w:num>
  <w:num w:numId="21">
    <w:abstractNumId w:val="24"/>
  </w:num>
  <w:num w:numId="22">
    <w:abstractNumId w:val="15"/>
  </w:num>
  <w:num w:numId="23">
    <w:abstractNumId w:val="0"/>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A7"/>
    <w:rsid w:val="00005301"/>
    <w:rsid w:val="000960C1"/>
    <w:rsid w:val="001B2B2F"/>
    <w:rsid w:val="001B7F02"/>
    <w:rsid w:val="0036114B"/>
    <w:rsid w:val="003630EE"/>
    <w:rsid w:val="003825BF"/>
    <w:rsid w:val="003B6329"/>
    <w:rsid w:val="003F6DA7"/>
    <w:rsid w:val="004014FA"/>
    <w:rsid w:val="004618D9"/>
    <w:rsid w:val="004B4299"/>
    <w:rsid w:val="004C4C5E"/>
    <w:rsid w:val="004F2A42"/>
    <w:rsid w:val="00676B6C"/>
    <w:rsid w:val="00692815"/>
    <w:rsid w:val="006D51C4"/>
    <w:rsid w:val="00721126"/>
    <w:rsid w:val="00754084"/>
    <w:rsid w:val="00762FB0"/>
    <w:rsid w:val="00795532"/>
    <w:rsid w:val="007B5CF1"/>
    <w:rsid w:val="007F18E9"/>
    <w:rsid w:val="008E33FC"/>
    <w:rsid w:val="00983313"/>
    <w:rsid w:val="009C13D6"/>
    <w:rsid w:val="009E0986"/>
    <w:rsid w:val="00A0673D"/>
    <w:rsid w:val="00A06DF1"/>
    <w:rsid w:val="00A809ED"/>
    <w:rsid w:val="00A87CDC"/>
    <w:rsid w:val="00A956B3"/>
    <w:rsid w:val="00AB2890"/>
    <w:rsid w:val="00CF1BA5"/>
    <w:rsid w:val="00D13FA6"/>
    <w:rsid w:val="00DD6CA5"/>
    <w:rsid w:val="00E40029"/>
    <w:rsid w:val="00E72BAE"/>
    <w:rsid w:val="00EC2656"/>
    <w:rsid w:val="00F527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677A0"/>
  <w15:docId w15:val="{C4AB9E8B-FFC0-4363-968A-85E13EEF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DA7"/>
    <w:pPr>
      <w:spacing w:after="160" w:line="256" w:lineRule="auto"/>
    </w:pPr>
    <w:rPr>
      <w:rFonts w:ascii="Calibri" w:eastAsia="Calibri" w:hAnsi="Calibri" w:cs="Times New Roman"/>
      <w:lang w:val="ru-RU"/>
    </w:rPr>
  </w:style>
  <w:style w:type="paragraph" w:styleId="1">
    <w:name w:val="heading 1"/>
    <w:basedOn w:val="a"/>
    <w:next w:val="a"/>
    <w:link w:val="10"/>
    <w:qFormat/>
    <w:rsid w:val="00DD6CA5"/>
    <w:pPr>
      <w:keepNext/>
      <w:spacing w:after="0" w:line="240" w:lineRule="auto"/>
      <w:jc w:val="center"/>
      <w:outlineLvl w:val="0"/>
    </w:pPr>
    <w:rPr>
      <w:rFonts w:ascii="Times New Roman" w:eastAsia="Times New Roman" w:hAnsi="Times New Roman"/>
      <w:b/>
      <w:bCs/>
      <w:sz w:val="24"/>
      <w:szCs w:val="24"/>
      <w:lang w:val="uk-UA" w:eastAsia="ru-RU"/>
    </w:rPr>
  </w:style>
  <w:style w:type="paragraph" w:styleId="2">
    <w:name w:val="heading 2"/>
    <w:basedOn w:val="a"/>
    <w:next w:val="a"/>
    <w:link w:val="20"/>
    <w:qFormat/>
    <w:rsid w:val="00DD6CA5"/>
    <w:pPr>
      <w:keepNext/>
      <w:spacing w:after="0" w:line="240" w:lineRule="auto"/>
      <w:jc w:val="center"/>
      <w:outlineLvl w:val="1"/>
    </w:pPr>
    <w:rPr>
      <w:rFonts w:ascii="Arial" w:eastAsia="Times New Roman" w:hAnsi="Arial"/>
      <w:b/>
      <w:b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12"/>
    <w:rsid w:val="00CF1BA5"/>
    <w:pPr>
      <w:spacing w:after="0" w:line="240" w:lineRule="auto"/>
    </w:pPr>
    <w:rPr>
      <w:rFonts w:ascii="FreeSet" w:eastAsia="Times New Roman" w:hAnsi="FreeSet" w:cs="Times New Roman"/>
      <w:sz w:val="24"/>
      <w:szCs w:val="20"/>
      <w:lang w:val="en-US" w:eastAsia="ru-RU"/>
    </w:rPr>
  </w:style>
  <w:style w:type="character" w:customStyle="1" w:styleId="12">
    <w:name w:val="Обычный1 Знак"/>
    <w:link w:val="11"/>
    <w:rsid w:val="00CF1BA5"/>
    <w:rPr>
      <w:rFonts w:ascii="FreeSet" w:eastAsia="Times New Roman" w:hAnsi="FreeSet" w:cs="Times New Roman"/>
      <w:sz w:val="24"/>
      <w:szCs w:val="20"/>
      <w:lang w:val="en-US" w:eastAsia="ru-RU"/>
    </w:rPr>
  </w:style>
  <w:style w:type="paragraph" w:styleId="a3">
    <w:name w:val="List Paragraph"/>
    <w:basedOn w:val="a"/>
    <w:qFormat/>
    <w:rsid w:val="00A0673D"/>
    <w:pPr>
      <w:spacing w:line="259" w:lineRule="auto"/>
      <w:ind w:left="720"/>
      <w:contextualSpacing/>
    </w:p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5"/>
    <w:uiPriority w:val="99"/>
    <w:unhideWhenUsed/>
    <w:qFormat/>
    <w:rsid w:val="00005301"/>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a6">
    <w:name w:val="Block Text"/>
    <w:basedOn w:val="a"/>
    <w:unhideWhenUsed/>
    <w:rsid w:val="00005301"/>
    <w:pPr>
      <w:spacing w:after="0" w:line="240" w:lineRule="auto"/>
      <w:ind w:left="284" w:right="-58" w:firstLine="436"/>
      <w:jc w:val="both"/>
    </w:pPr>
    <w:rPr>
      <w:rFonts w:ascii="Times New Roman" w:eastAsia="Times New Roman" w:hAnsi="Times New Roman"/>
      <w:sz w:val="24"/>
      <w:szCs w:val="20"/>
      <w:lang w:val="uk-UA" w:eastAsia="ru-RU"/>
    </w:rPr>
  </w:style>
  <w:style w:type="character" w:customStyle="1" w:styleId="a5">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005301"/>
    <w:rPr>
      <w:rFonts w:ascii="Times New Roman" w:eastAsia="Times New Roman" w:hAnsi="Times New Roman" w:cs="Times New Roman"/>
      <w:sz w:val="24"/>
      <w:szCs w:val="24"/>
      <w:lang w:val="x-none" w:eastAsia="x-none"/>
    </w:rPr>
  </w:style>
  <w:style w:type="paragraph" w:styleId="HTML">
    <w:name w:val="HTML Preformatted"/>
    <w:basedOn w:val="a"/>
    <w:link w:val="HTML0"/>
    <w:uiPriority w:val="99"/>
    <w:unhideWhenUsed/>
    <w:qFormat/>
    <w:rsid w:val="00983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983313"/>
    <w:rPr>
      <w:rFonts w:ascii="Courier New" w:eastAsia="Times New Roman" w:hAnsi="Courier New" w:cs="Courier New"/>
      <w:sz w:val="20"/>
      <w:szCs w:val="20"/>
      <w:lang w:eastAsia="uk-UA"/>
    </w:rPr>
  </w:style>
  <w:style w:type="character" w:styleId="a7">
    <w:name w:val="Hyperlink"/>
    <w:basedOn w:val="a0"/>
    <w:uiPriority w:val="99"/>
    <w:unhideWhenUsed/>
    <w:rsid w:val="00983313"/>
    <w:rPr>
      <w:color w:val="0000FF"/>
      <w:u w:val="single"/>
    </w:rPr>
  </w:style>
  <w:style w:type="character" w:styleId="a8">
    <w:name w:val="Strong"/>
    <w:basedOn w:val="a0"/>
    <w:uiPriority w:val="22"/>
    <w:qFormat/>
    <w:rsid w:val="00983313"/>
    <w:rPr>
      <w:b/>
      <w:bCs/>
    </w:rPr>
  </w:style>
  <w:style w:type="paragraph" w:styleId="a9">
    <w:name w:val="Body Text"/>
    <w:basedOn w:val="a"/>
    <w:link w:val="aa"/>
    <w:uiPriority w:val="1"/>
    <w:qFormat/>
    <w:rsid w:val="00983313"/>
    <w:pPr>
      <w:widowControl w:val="0"/>
      <w:autoSpaceDE w:val="0"/>
      <w:autoSpaceDN w:val="0"/>
      <w:spacing w:after="0" w:line="240" w:lineRule="auto"/>
    </w:pPr>
    <w:rPr>
      <w:rFonts w:ascii="Times New Roman" w:eastAsia="Times New Roman" w:hAnsi="Times New Roman"/>
      <w:sz w:val="24"/>
      <w:szCs w:val="24"/>
      <w:lang w:val="uk-UA"/>
    </w:rPr>
  </w:style>
  <w:style w:type="character" w:customStyle="1" w:styleId="aa">
    <w:name w:val="Основний текст Знак"/>
    <w:basedOn w:val="a0"/>
    <w:link w:val="a9"/>
    <w:uiPriority w:val="1"/>
    <w:rsid w:val="00983313"/>
    <w:rPr>
      <w:rFonts w:ascii="Times New Roman" w:eastAsia="Times New Roman" w:hAnsi="Times New Roman" w:cs="Times New Roman"/>
      <w:sz w:val="24"/>
      <w:szCs w:val="24"/>
    </w:rPr>
  </w:style>
  <w:style w:type="paragraph" w:customStyle="1" w:styleId="TableParagraph">
    <w:name w:val="Table Paragraph"/>
    <w:basedOn w:val="a"/>
    <w:uiPriority w:val="1"/>
    <w:qFormat/>
    <w:rsid w:val="00983313"/>
    <w:pPr>
      <w:widowControl w:val="0"/>
      <w:autoSpaceDE w:val="0"/>
      <w:autoSpaceDN w:val="0"/>
      <w:spacing w:after="0" w:line="223" w:lineRule="exact"/>
      <w:ind w:left="107"/>
    </w:pPr>
    <w:rPr>
      <w:rFonts w:ascii="Times New Roman" w:eastAsia="Times New Roman" w:hAnsi="Times New Roman"/>
      <w:lang w:val="uk-UA"/>
    </w:rPr>
  </w:style>
  <w:style w:type="paragraph" w:styleId="ab">
    <w:name w:val="Plain Text"/>
    <w:basedOn w:val="a"/>
    <w:link w:val="ac"/>
    <w:uiPriority w:val="99"/>
    <w:unhideWhenUsed/>
    <w:rsid w:val="00E40029"/>
    <w:pPr>
      <w:spacing w:after="0" w:line="240" w:lineRule="auto"/>
    </w:pPr>
    <w:rPr>
      <w:rFonts w:ascii="Consolas" w:hAnsi="Consolas"/>
      <w:sz w:val="21"/>
      <w:szCs w:val="21"/>
      <w:lang w:val="x-none" w:eastAsia="x-none"/>
    </w:rPr>
  </w:style>
  <w:style w:type="character" w:customStyle="1" w:styleId="ac">
    <w:name w:val="Текст Знак"/>
    <w:basedOn w:val="a0"/>
    <w:link w:val="ab"/>
    <w:uiPriority w:val="99"/>
    <w:rsid w:val="00E40029"/>
    <w:rPr>
      <w:rFonts w:ascii="Consolas" w:eastAsia="Calibri" w:hAnsi="Consolas" w:cs="Times New Roman"/>
      <w:sz w:val="21"/>
      <w:szCs w:val="21"/>
      <w:lang w:val="x-none" w:eastAsia="x-none"/>
    </w:rPr>
  </w:style>
  <w:style w:type="character" w:customStyle="1" w:styleId="10">
    <w:name w:val="Заголовок 1 Знак"/>
    <w:basedOn w:val="a0"/>
    <w:link w:val="1"/>
    <w:rsid w:val="00DD6CA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DD6CA5"/>
    <w:rPr>
      <w:rFonts w:ascii="Arial" w:eastAsia="Times New Roman" w:hAnsi="Arial" w:cs="Times New Roman"/>
      <w:b/>
      <w:bCs/>
      <w:sz w:val="28"/>
      <w:szCs w:val="28"/>
      <w:lang w:eastAsia="ru-RU"/>
    </w:rPr>
  </w:style>
  <w:style w:type="paragraph" w:customStyle="1" w:styleId="Normal1">
    <w:name w:val="Normal1"/>
    <w:rsid w:val="00A956B3"/>
    <w:pPr>
      <w:suppressAutoHyphens/>
      <w:spacing w:after="0" w:line="240" w:lineRule="auto"/>
    </w:pPr>
    <w:rPr>
      <w:rFonts w:ascii="Pragmatica" w:eastAsia="Times New Roman" w:hAnsi="Pragmatica" w:cs="Pragmatica"/>
      <w:color w:val="000000"/>
      <w:sz w:val="20"/>
      <w:szCs w:val="20"/>
      <w:lang w:val="ru-RU" w:eastAsia="zh-CN"/>
    </w:rPr>
  </w:style>
  <w:style w:type="paragraph" w:customStyle="1" w:styleId="ad">
    <w:name w:val="Текст таблицы"/>
    <w:basedOn w:val="a"/>
    <w:rsid w:val="00A956B3"/>
    <w:pPr>
      <w:suppressAutoHyphens/>
      <w:spacing w:after="0" w:line="360" w:lineRule="auto"/>
    </w:pPr>
    <w:rPr>
      <w:rFonts w:ascii="Times New Roman" w:eastAsia="Times New Roman" w:hAnsi="Times New Roman"/>
      <w:color w:val="000000"/>
      <w:sz w:val="27"/>
      <w:szCs w:val="24"/>
      <w:lang w:eastAsia="zh-CN"/>
    </w:rPr>
  </w:style>
  <w:style w:type="character" w:customStyle="1" w:styleId="apple-style-span">
    <w:name w:val="apple-style-span"/>
    <w:basedOn w:val="a0"/>
    <w:rsid w:val="004C4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913927">
      <w:bodyDiv w:val="1"/>
      <w:marLeft w:val="0"/>
      <w:marRight w:val="0"/>
      <w:marTop w:val="0"/>
      <w:marBottom w:val="0"/>
      <w:divBdr>
        <w:top w:val="none" w:sz="0" w:space="0" w:color="auto"/>
        <w:left w:val="none" w:sz="0" w:space="0" w:color="auto"/>
        <w:bottom w:val="none" w:sz="0" w:space="0" w:color="auto"/>
        <w:right w:val="none" w:sz="0" w:space="0" w:color="auto"/>
      </w:divBdr>
    </w:div>
    <w:div w:id="1925259732">
      <w:bodyDiv w:val="1"/>
      <w:marLeft w:val="0"/>
      <w:marRight w:val="0"/>
      <w:marTop w:val="0"/>
      <w:marBottom w:val="0"/>
      <w:divBdr>
        <w:top w:val="none" w:sz="0" w:space="0" w:color="auto"/>
        <w:left w:val="none" w:sz="0" w:space="0" w:color="auto"/>
        <w:bottom w:val="none" w:sz="0" w:space="0" w:color="auto"/>
        <w:right w:val="none" w:sz="0" w:space="0" w:color="auto"/>
      </w:divBdr>
    </w:div>
    <w:div w:id="196545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3011</Words>
  <Characters>1717</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2023-03-06T16:41:00Z</dcterms:created>
  <dcterms:modified xsi:type="dcterms:W3CDTF">2023-05-18T08:38:00Z</dcterms:modified>
</cp:coreProperties>
</file>