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3A4E83" w:rsidRDefault="0040539C" w:rsidP="0040539C">
      <w:pPr>
        <w:tabs>
          <w:tab w:val="left" w:pos="3630"/>
        </w:tabs>
        <w:jc w:val="right"/>
        <w:rPr>
          <w:b/>
          <w:i/>
          <w:sz w:val="24"/>
          <w:szCs w:val="24"/>
        </w:rPr>
      </w:pPr>
      <w:r w:rsidRPr="003A4E83">
        <w:rPr>
          <w:b/>
          <w:i/>
          <w:sz w:val="24"/>
          <w:szCs w:val="24"/>
        </w:rPr>
        <w:t>Додаток  2</w:t>
      </w:r>
    </w:p>
    <w:p w14:paraId="4ACACECB" w14:textId="6C081E6A" w:rsidR="0040539C" w:rsidRPr="003A4E83" w:rsidRDefault="0040539C" w:rsidP="0040539C">
      <w:pPr>
        <w:tabs>
          <w:tab w:val="left" w:pos="3630"/>
        </w:tabs>
        <w:jc w:val="right"/>
        <w:rPr>
          <w:i/>
          <w:sz w:val="24"/>
          <w:szCs w:val="24"/>
        </w:rPr>
      </w:pPr>
      <w:r w:rsidRPr="003A4E83">
        <w:rPr>
          <w:i/>
          <w:sz w:val="24"/>
          <w:szCs w:val="24"/>
        </w:rPr>
        <w:t>до тендерної документації</w:t>
      </w:r>
    </w:p>
    <w:p w14:paraId="484D8CC0" w14:textId="77777777" w:rsidR="00FD4485" w:rsidRPr="003A4E83" w:rsidRDefault="00FD4485" w:rsidP="00FD4485">
      <w:pPr>
        <w:tabs>
          <w:tab w:val="left" w:pos="3630"/>
        </w:tabs>
        <w:jc w:val="center"/>
        <w:rPr>
          <w:sz w:val="24"/>
          <w:szCs w:val="24"/>
        </w:rPr>
      </w:pPr>
      <w:r w:rsidRPr="003A4E83">
        <w:rPr>
          <w:sz w:val="24"/>
          <w:szCs w:val="24"/>
        </w:rPr>
        <w:t>ПРОЄКТ Договору</w:t>
      </w:r>
    </w:p>
    <w:p w14:paraId="79E90DB9" w14:textId="37F536A6" w:rsidR="00FA4AE5" w:rsidRPr="003A4E83" w:rsidRDefault="00FD4485" w:rsidP="00FD4485">
      <w:pPr>
        <w:tabs>
          <w:tab w:val="left" w:pos="3630"/>
        </w:tabs>
        <w:jc w:val="center"/>
        <w:rPr>
          <w:sz w:val="24"/>
          <w:szCs w:val="24"/>
        </w:rPr>
      </w:pPr>
      <w:r w:rsidRPr="003A4E83">
        <w:rPr>
          <w:sz w:val="24"/>
          <w:szCs w:val="24"/>
        </w:rPr>
        <w:t xml:space="preserve">про закупівлю </w:t>
      </w:r>
      <w:r w:rsidR="0075262E" w:rsidRPr="003A4E83">
        <w:rPr>
          <w:sz w:val="24"/>
          <w:szCs w:val="24"/>
        </w:rPr>
        <w:t>товарів</w:t>
      </w:r>
    </w:p>
    <w:p w14:paraId="24790298" w14:textId="4305F754" w:rsidR="00477B7E" w:rsidRPr="003A4E83" w:rsidRDefault="00477B7E" w:rsidP="00477B7E">
      <w:pPr>
        <w:tabs>
          <w:tab w:val="left" w:pos="3630"/>
        </w:tabs>
        <w:rPr>
          <w:sz w:val="24"/>
          <w:szCs w:val="24"/>
        </w:rPr>
      </w:pPr>
      <w:r w:rsidRPr="003A4E83">
        <w:rPr>
          <w:sz w:val="24"/>
          <w:szCs w:val="24"/>
        </w:rPr>
        <w:t xml:space="preserve">м. Лозова                                                          </w:t>
      </w:r>
      <w:r w:rsidR="00FA4AE5" w:rsidRPr="003A4E83">
        <w:rPr>
          <w:sz w:val="24"/>
          <w:szCs w:val="24"/>
        </w:rPr>
        <w:t xml:space="preserve">                                          </w:t>
      </w:r>
      <w:r w:rsidRPr="003A4E83">
        <w:rPr>
          <w:sz w:val="24"/>
          <w:szCs w:val="24"/>
        </w:rPr>
        <w:t xml:space="preserve"> </w:t>
      </w:r>
      <w:r w:rsidR="00FA4AE5" w:rsidRPr="003A4E83">
        <w:rPr>
          <w:sz w:val="24"/>
          <w:szCs w:val="24"/>
        </w:rPr>
        <w:t>«____»________202</w:t>
      </w:r>
      <w:r w:rsidR="00834152" w:rsidRPr="003A4E83">
        <w:rPr>
          <w:sz w:val="24"/>
          <w:szCs w:val="24"/>
        </w:rPr>
        <w:t>4</w:t>
      </w:r>
      <w:r w:rsidR="00FA4AE5" w:rsidRPr="003A4E83">
        <w:rPr>
          <w:sz w:val="24"/>
          <w:szCs w:val="24"/>
        </w:rPr>
        <w:t xml:space="preserve">р.     </w:t>
      </w:r>
      <w:r w:rsidRPr="003A4E83">
        <w:rPr>
          <w:sz w:val="24"/>
          <w:szCs w:val="24"/>
        </w:rPr>
        <w:t xml:space="preserve">                                                              </w:t>
      </w:r>
    </w:p>
    <w:p w14:paraId="516549E6" w14:textId="77777777" w:rsidR="00477B7E" w:rsidRPr="003A4E83" w:rsidRDefault="00477B7E" w:rsidP="00477B7E">
      <w:pPr>
        <w:tabs>
          <w:tab w:val="left" w:pos="3630"/>
        </w:tabs>
        <w:rPr>
          <w:sz w:val="24"/>
          <w:szCs w:val="24"/>
        </w:rPr>
      </w:pPr>
      <w:r w:rsidRPr="003A4E83">
        <w:rPr>
          <w:sz w:val="24"/>
          <w:szCs w:val="24"/>
        </w:rPr>
        <w:t xml:space="preserve">                                          </w:t>
      </w:r>
    </w:p>
    <w:p w14:paraId="35D0DDBD" w14:textId="5B18DCF0" w:rsidR="00477B7E" w:rsidRPr="003A4E83" w:rsidRDefault="00477B7E" w:rsidP="00477B7E">
      <w:pPr>
        <w:tabs>
          <w:tab w:val="left" w:pos="3630"/>
        </w:tabs>
        <w:rPr>
          <w:sz w:val="24"/>
          <w:szCs w:val="24"/>
        </w:rPr>
      </w:pPr>
      <w:r w:rsidRPr="003A4E83">
        <w:rPr>
          <w:sz w:val="24"/>
          <w:szCs w:val="24"/>
        </w:rPr>
        <w:t xml:space="preserve">         </w:t>
      </w:r>
      <w:r w:rsidRPr="003A4E83">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3A4E83">
        <w:rPr>
          <w:sz w:val="24"/>
          <w:szCs w:val="24"/>
        </w:rPr>
        <w:t xml:space="preserve">, в особі </w:t>
      </w:r>
      <w:r w:rsidR="00B11809" w:rsidRPr="003A4E83">
        <w:rPr>
          <w:sz w:val="24"/>
          <w:szCs w:val="24"/>
        </w:rPr>
        <w:t>директора</w:t>
      </w:r>
      <w:r w:rsidR="00014755" w:rsidRPr="003A4E83">
        <w:rPr>
          <w:sz w:val="24"/>
          <w:szCs w:val="24"/>
        </w:rPr>
        <w:t xml:space="preserve"> </w:t>
      </w:r>
      <w:r w:rsidR="001901A6" w:rsidRPr="003A4E83">
        <w:rPr>
          <w:sz w:val="24"/>
          <w:szCs w:val="24"/>
        </w:rPr>
        <w:t>Шевченка Юрія Анатолійовича</w:t>
      </w:r>
      <w:r w:rsidRPr="003A4E83">
        <w:rPr>
          <w:sz w:val="24"/>
          <w:szCs w:val="24"/>
        </w:rPr>
        <w:t>, що діє на підставі Статуту  (далі - Замовник), з однієї сторони, та</w:t>
      </w:r>
    </w:p>
    <w:p w14:paraId="1A758D18" w14:textId="53094970" w:rsidR="001A6F0B" w:rsidRPr="003A4E83" w:rsidRDefault="00477B7E" w:rsidP="00B1433C">
      <w:pPr>
        <w:tabs>
          <w:tab w:val="left" w:pos="3630"/>
        </w:tabs>
        <w:jc w:val="both"/>
        <w:rPr>
          <w:sz w:val="24"/>
          <w:szCs w:val="24"/>
        </w:rPr>
      </w:pPr>
      <w:r w:rsidRPr="003A4E83">
        <w:rPr>
          <w:sz w:val="24"/>
          <w:szCs w:val="24"/>
        </w:rPr>
        <w:t xml:space="preserve"> _____________________________, в особі  _________________, що діє на підставі ________(далі - </w:t>
      </w:r>
      <w:r w:rsidR="008A6A48" w:rsidRPr="003A4E83">
        <w:rPr>
          <w:sz w:val="24"/>
          <w:szCs w:val="24"/>
        </w:rPr>
        <w:t>Постачальник</w:t>
      </w:r>
      <w:r w:rsidRPr="003A4E83">
        <w:rPr>
          <w:sz w:val="24"/>
          <w:szCs w:val="24"/>
        </w:rPr>
        <w:t>), з іншої сторони, разом - Сторони,</w:t>
      </w:r>
      <w:r w:rsidR="00AF0575" w:rsidRPr="003A4E83">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3A4E83">
        <w:rPr>
          <w:sz w:val="24"/>
          <w:szCs w:val="24"/>
        </w:rPr>
        <w:t xml:space="preserve"> (зі змінами)</w:t>
      </w:r>
      <w:r w:rsidR="00AF0575" w:rsidRPr="003A4E83">
        <w:rPr>
          <w:sz w:val="24"/>
          <w:szCs w:val="24"/>
        </w:rPr>
        <w:t xml:space="preserve">, Наказом Міністерства з питань реінтеграції тимчасово окупованих територій України від </w:t>
      </w:r>
      <w:r w:rsidR="003F61DE" w:rsidRPr="003A4E83">
        <w:rPr>
          <w:sz w:val="24"/>
          <w:szCs w:val="24"/>
        </w:rPr>
        <w:t>22.12</w:t>
      </w:r>
      <w:r w:rsidR="00AF0575" w:rsidRPr="003A4E83">
        <w:rPr>
          <w:sz w:val="24"/>
          <w:szCs w:val="24"/>
        </w:rPr>
        <w:t xml:space="preserve">.2022 року № </w:t>
      </w:r>
      <w:r w:rsidR="00E27164" w:rsidRPr="003A4E83">
        <w:rPr>
          <w:sz w:val="24"/>
          <w:szCs w:val="24"/>
        </w:rPr>
        <w:t>309</w:t>
      </w:r>
      <w:r w:rsidR="00AF0575" w:rsidRPr="003A4E83">
        <w:rPr>
          <w:sz w:val="24"/>
          <w:szCs w:val="24"/>
        </w:rPr>
        <w:t xml:space="preserve"> (зі змінами) на наведених нижче умовах,</w:t>
      </w:r>
      <w:r w:rsidRPr="003A4E83">
        <w:rPr>
          <w:sz w:val="24"/>
          <w:szCs w:val="24"/>
        </w:rPr>
        <w:t xml:space="preserve"> уклали цей договір про наступне (далі - Договір):</w:t>
      </w:r>
    </w:p>
    <w:p w14:paraId="1D9177D2" w14:textId="77777777" w:rsidR="00410213" w:rsidRPr="003A4E83" w:rsidRDefault="00410213" w:rsidP="00B1433C">
      <w:pPr>
        <w:tabs>
          <w:tab w:val="left" w:pos="3630"/>
        </w:tabs>
        <w:jc w:val="both"/>
        <w:rPr>
          <w:sz w:val="24"/>
          <w:szCs w:val="24"/>
        </w:rPr>
      </w:pPr>
    </w:p>
    <w:p w14:paraId="6A64FC75" w14:textId="77777777" w:rsidR="00477B7E" w:rsidRPr="003A4E83" w:rsidRDefault="00477B7E" w:rsidP="00477B7E">
      <w:pPr>
        <w:tabs>
          <w:tab w:val="left" w:pos="3630"/>
        </w:tabs>
        <w:jc w:val="center"/>
        <w:rPr>
          <w:b/>
          <w:sz w:val="24"/>
          <w:szCs w:val="24"/>
        </w:rPr>
      </w:pPr>
      <w:r w:rsidRPr="003A4E83">
        <w:rPr>
          <w:b/>
          <w:sz w:val="24"/>
          <w:szCs w:val="24"/>
        </w:rPr>
        <w:t>1. Предмет договору</w:t>
      </w:r>
    </w:p>
    <w:p w14:paraId="3F360772" w14:textId="6F3EE665" w:rsidR="00477B7E" w:rsidRPr="003A4E83" w:rsidRDefault="00DC6C32" w:rsidP="0019144D">
      <w:pPr>
        <w:jc w:val="both"/>
        <w:rPr>
          <w:b/>
          <w:bCs/>
          <w:i/>
          <w:sz w:val="24"/>
          <w:szCs w:val="24"/>
        </w:rPr>
      </w:pPr>
      <w:r w:rsidRPr="003A4E83">
        <w:rPr>
          <w:sz w:val="24"/>
          <w:szCs w:val="24"/>
        </w:rPr>
        <w:t xml:space="preserve">   </w:t>
      </w:r>
      <w:r w:rsidR="00477B7E" w:rsidRPr="003A4E83">
        <w:rPr>
          <w:sz w:val="24"/>
          <w:szCs w:val="24"/>
        </w:rPr>
        <w:t xml:space="preserve">1.1. </w:t>
      </w:r>
      <w:r w:rsidR="0075262E" w:rsidRPr="003A4E83">
        <w:rPr>
          <w:sz w:val="24"/>
          <w:szCs w:val="24"/>
        </w:rPr>
        <w:t xml:space="preserve">Постачальник зобов’язується поставити Замовникові: </w:t>
      </w:r>
      <w:r w:rsidR="0019489F" w:rsidRPr="0019489F">
        <w:rPr>
          <w:b/>
          <w:i/>
          <w:sz w:val="24"/>
          <w:szCs w:val="24"/>
        </w:rPr>
        <w:t>Трубка насосу (НК 024:2023:61657 Набір для введення лікарських засобів до інфузійної помпи з електроживленням, багаторазового використання); Трубка пацієнта, 250 см (НК 024:2023: 35833 Набір для введення лікарських засобів для інфузійного насоса з електроживленням, одноразового використання); Катетер підключичний кв3 (НК 024:2023: 46864 Підключичний катетер); Наконечник для кухля Есмарха (НК 024:2023: 11583 Наконечник для клізми) (Показник національного класифікатора України ДК 021:2015 “Єдиний закупівельний словник” – ДК 021:2015: 33140000-3 - Медичні матеріали)</w:t>
      </w:r>
      <w:bookmarkStart w:id="0" w:name="_GoBack"/>
      <w:bookmarkEnd w:id="0"/>
      <w:r w:rsidR="00AA5154" w:rsidRPr="003A4E83">
        <w:rPr>
          <w:b/>
          <w:i/>
          <w:sz w:val="24"/>
          <w:szCs w:val="24"/>
        </w:rPr>
        <w:t xml:space="preserve">, </w:t>
      </w:r>
      <w:r w:rsidR="0075262E" w:rsidRPr="003A4E83">
        <w:rPr>
          <w:sz w:val="24"/>
          <w:szCs w:val="24"/>
        </w:rPr>
        <w:t xml:space="preserve">  (далі - Товар), зазначений в специфікації (Додаток № 1), що є невід`ємною частиною договору, а Замовник - прийняти і оплатити такий товар</w:t>
      </w:r>
      <w:r w:rsidR="00477B7E" w:rsidRPr="003A4E83">
        <w:rPr>
          <w:sz w:val="24"/>
          <w:szCs w:val="24"/>
        </w:rPr>
        <w:t>.</w:t>
      </w:r>
    </w:p>
    <w:p w14:paraId="16C86C52" w14:textId="62894836" w:rsidR="00477B7E" w:rsidRPr="003A4E83" w:rsidRDefault="00DC6C32" w:rsidP="00477B7E">
      <w:pPr>
        <w:tabs>
          <w:tab w:val="left" w:pos="3630"/>
        </w:tabs>
        <w:jc w:val="both"/>
        <w:rPr>
          <w:sz w:val="24"/>
          <w:szCs w:val="24"/>
        </w:rPr>
      </w:pPr>
      <w:r w:rsidRPr="003A4E83">
        <w:rPr>
          <w:sz w:val="24"/>
          <w:szCs w:val="24"/>
        </w:rPr>
        <w:t xml:space="preserve">  </w:t>
      </w:r>
      <w:r w:rsidR="00477B7E" w:rsidRPr="003A4E83">
        <w:rPr>
          <w:sz w:val="24"/>
          <w:szCs w:val="24"/>
        </w:rPr>
        <w:t xml:space="preserve">1.2. </w:t>
      </w:r>
      <w:r w:rsidR="0075262E" w:rsidRPr="003A4E83">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3A4E83" w:rsidRDefault="00DC6C32" w:rsidP="005E4B7D">
      <w:pPr>
        <w:tabs>
          <w:tab w:val="left" w:pos="3630"/>
        </w:tabs>
        <w:jc w:val="both"/>
        <w:rPr>
          <w:sz w:val="24"/>
          <w:szCs w:val="24"/>
        </w:rPr>
      </w:pPr>
      <w:r w:rsidRPr="003A4E83">
        <w:rPr>
          <w:sz w:val="24"/>
          <w:szCs w:val="24"/>
        </w:rPr>
        <w:t xml:space="preserve">  </w:t>
      </w:r>
      <w:r w:rsidR="00477B7E" w:rsidRPr="003A4E83">
        <w:rPr>
          <w:sz w:val="24"/>
          <w:szCs w:val="24"/>
        </w:rPr>
        <w:t xml:space="preserve">1.3. </w:t>
      </w:r>
      <w:r w:rsidR="0075262E" w:rsidRPr="003A4E83">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3A4E83" w:rsidRDefault="00F96EFA" w:rsidP="00F96EFA">
      <w:pPr>
        <w:tabs>
          <w:tab w:val="left" w:pos="3630"/>
        </w:tabs>
        <w:jc w:val="center"/>
        <w:rPr>
          <w:b/>
          <w:bCs/>
          <w:sz w:val="24"/>
          <w:szCs w:val="24"/>
        </w:rPr>
      </w:pPr>
      <w:r w:rsidRPr="003A4E83">
        <w:rPr>
          <w:b/>
          <w:bCs/>
          <w:sz w:val="24"/>
          <w:szCs w:val="24"/>
        </w:rPr>
        <w:t>2. Сума визначена у договорі</w:t>
      </w:r>
    </w:p>
    <w:p w14:paraId="61424C4D" w14:textId="5F2D21C3" w:rsidR="00B179CF" w:rsidRPr="003A4E83" w:rsidRDefault="00DC6C32" w:rsidP="00B179CF">
      <w:pPr>
        <w:tabs>
          <w:tab w:val="left" w:pos="3630"/>
        </w:tabs>
        <w:jc w:val="both"/>
        <w:rPr>
          <w:sz w:val="24"/>
          <w:szCs w:val="24"/>
        </w:rPr>
      </w:pPr>
      <w:r w:rsidRPr="003A4E83">
        <w:rPr>
          <w:sz w:val="24"/>
          <w:szCs w:val="24"/>
        </w:rPr>
        <w:t xml:space="preserve">   </w:t>
      </w:r>
      <w:r w:rsidR="008E1155" w:rsidRPr="003A4E83">
        <w:rPr>
          <w:sz w:val="24"/>
          <w:szCs w:val="24"/>
        </w:rPr>
        <w:t>2</w:t>
      </w:r>
      <w:r w:rsidR="00F96EFA" w:rsidRPr="003A4E83">
        <w:rPr>
          <w:sz w:val="24"/>
          <w:szCs w:val="24"/>
        </w:rPr>
        <w:t>.1.</w:t>
      </w:r>
      <w:r w:rsidR="00B179CF" w:rsidRPr="003A4E83">
        <w:rPr>
          <w:sz w:val="24"/>
          <w:szCs w:val="24"/>
        </w:rPr>
        <w:t xml:space="preserve"> Сума  визначена  у  договорі складає: </w:t>
      </w:r>
      <w:r w:rsidR="0075262E" w:rsidRPr="003A4E83">
        <w:rPr>
          <w:sz w:val="24"/>
          <w:szCs w:val="24"/>
          <w:u w:val="single"/>
        </w:rPr>
        <w:t xml:space="preserve">                              </w:t>
      </w:r>
      <w:r w:rsidR="00B179CF" w:rsidRPr="003A4E83">
        <w:rPr>
          <w:sz w:val="24"/>
          <w:szCs w:val="24"/>
        </w:rPr>
        <w:t>грн. (</w:t>
      </w:r>
      <w:r w:rsidR="0075262E" w:rsidRPr="003A4E83">
        <w:rPr>
          <w:sz w:val="24"/>
          <w:szCs w:val="24"/>
          <w:u w:val="single"/>
        </w:rPr>
        <w:t xml:space="preserve">                       </w:t>
      </w:r>
      <w:r w:rsidR="00B179CF" w:rsidRPr="003A4E83">
        <w:rPr>
          <w:sz w:val="24"/>
          <w:szCs w:val="24"/>
        </w:rPr>
        <w:t xml:space="preserve">грн. </w:t>
      </w:r>
      <w:r w:rsidR="0075262E" w:rsidRPr="003A4E83">
        <w:rPr>
          <w:sz w:val="24"/>
          <w:szCs w:val="24"/>
          <w:u w:val="single"/>
        </w:rPr>
        <w:t xml:space="preserve">            </w:t>
      </w:r>
      <w:r w:rsidR="00B179CF" w:rsidRPr="003A4E83">
        <w:rPr>
          <w:sz w:val="24"/>
          <w:szCs w:val="24"/>
        </w:rPr>
        <w:t>коп.) у тому числі ПДВ</w:t>
      </w:r>
      <w:r w:rsidR="00B179CF" w:rsidRPr="003A4E83">
        <w:rPr>
          <w:sz w:val="24"/>
          <w:szCs w:val="24"/>
          <w:u w:val="single"/>
        </w:rPr>
        <w:t xml:space="preserve">          </w:t>
      </w:r>
      <w:r w:rsidR="00B179CF" w:rsidRPr="003A4E83">
        <w:rPr>
          <w:sz w:val="24"/>
          <w:szCs w:val="24"/>
        </w:rPr>
        <w:t xml:space="preserve">грн. </w:t>
      </w:r>
    </w:p>
    <w:p w14:paraId="6F30F328" w14:textId="43A0F11E" w:rsidR="002703EF" w:rsidRPr="003A4E83" w:rsidRDefault="006E6EE3" w:rsidP="0075262E">
      <w:pPr>
        <w:tabs>
          <w:tab w:val="left" w:pos="3630"/>
        </w:tabs>
        <w:jc w:val="both"/>
        <w:rPr>
          <w:sz w:val="24"/>
          <w:szCs w:val="24"/>
        </w:rPr>
      </w:pPr>
      <w:r w:rsidRPr="003A4E83">
        <w:rPr>
          <w:sz w:val="24"/>
          <w:szCs w:val="24"/>
        </w:rPr>
        <w:t xml:space="preserve">   </w:t>
      </w:r>
      <w:r w:rsidR="0075262E" w:rsidRPr="003A4E83">
        <w:rPr>
          <w:sz w:val="24"/>
          <w:szCs w:val="24"/>
        </w:rPr>
        <w:t xml:space="preserve">Джерело фінансування - </w:t>
      </w:r>
      <w:r w:rsidR="002703EF" w:rsidRPr="003A4E83">
        <w:rPr>
          <w:sz w:val="24"/>
          <w:szCs w:val="24"/>
        </w:rPr>
        <w:t>державні кошти (кошти НСЗУ)</w:t>
      </w:r>
      <w:r w:rsidRPr="003A4E83">
        <w:rPr>
          <w:sz w:val="24"/>
          <w:szCs w:val="24"/>
        </w:rPr>
        <w:t>.</w:t>
      </w:r>
    </w:p>
    <w:p w14:paraId="16B655C6" w14:textId="0BF3853C" w:rsidR="00F96EFA" w:rsidRPr="003A4E83" w:rsidRDefault="0075262E" w:rsidP="00B179CF">
      <w:pPr>
        <w:tabs>
          <w:tab w:val="left" w:pos="3630"/>
        </w:tabs>
        <w:jc w:val="both"/>
        <w:rPr>
          <w:sz w:val="24"/>
          <w:szCs w:val="24"/>
        </w:rPr>
      </w:pPr>
      <w:r w:rsidRPr="003A4E83">
        <w:rPr>
          <w:sz w:val="24"/>
          <w:szCs w:val="24"/>
        </w:rPr>
        <w:t xml:space="preserve">   </w:t>
      </w:r>
      <w:r w:rsidR="00B179CF" w:rsidRPr="003A4E83">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3A4E83" w:rsidRDefault="00DC6C32" w:rsidP="00F96EFA">
      <w:pPr>
        <w:tabs>
          <w:tab w:val="left" w:pos="3630"/>
        </w:tabs>
        <w:jc w:val="both"/>
        <w:rPr>
          <w:sz w:val="24"/>
          <w:szCs w:val="24"/>
        </w:rPr>
      </w:pPr>
      <w:r w:rsidRPr="003A4E83">
        <w:rPr>
          <w:sz w:val="24"/>
          <w:szCs w:val="24"/>
        </w:rPr>
        <w:t xml:space="preserve">   </w:t>
      </w:r>
      <w:r w:rsidR="008E1155" w:rsidRPr="003A4E83">
        <w:rPr>
          <w:sz w:val="24"/>
          <w:szCs w:val="24"/>
        </w:rPr>
        <w:t>2</w:t>
      </w:r>
      <w:r w:rsidR="00F96EFA" w:rsidRPr="003A4E83">
        <w:rPr>
          <w:sz w:val="24"/>
          <w:szCs w:val="24"/>
        </w:rPr>
        <w:t>.2.</w:t>
      </w:r>
      <w:r w:rsidR="00A942BE" w:rsidRPr="003A4E83">
        <w:rPr>
          <w:sz w:val="24"/>
          <w:szCs w:val="24"/>
        </w:rPr>
        <w:t xml:space="preserve"> </w:t>
      </w:r>
      <w:r w:rsidR="00B179CF" w:rsidRPr="003A4E83">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3A4E83">
        <w:rPr>
          <w:sz w:val="24"/>
          <w:szCs w:val="24"/>
        </w:rPr>
        <w:t>.</w:t>
      </w:r>
    </w:p>
    <w:p w14:paraId="19DE2D4D" w14:textId="76D3FA1E" w:rsidR="00F96EFA" w:rsidRPr="003A4E83" w:rsidRDefault="00DC6C32" w:rsidP="00F96EFA">
      <w:pPr>
        <w:tabs>
          <w:tab w:val="left" w:pos="3630"/>
        </w:tabs>
        <w:jc w:val="both"/>
        <w:rPr>
          <w:sz w:val="24"/>
          <w:szCs w:val="24"/>
        </w:rPr>
      </w:pPr>
      <w:r w:rsidRPr="003A4E83">
        <w:rPr>
          <w:sz w:val="24"/>
          <w:szCs w:val="24"/>
        </w:rPr>
        <w:t xml:space="preserve">   </w:t>
      </w:r>
      <w:r w:rsidR="008E1155" w:rsidRPr="003A4E83">
        <w:rPr>
          <w:sz w:val="24"/>
          <w:szCs w:val="24"/>
        </w:rPr>
        <w:t>2</w:t>
      </w:r>
      <w:r w:rsidR="00F96EFA" w:rsidRPr="003A4E83">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3A4E83" w:rsidRDefault="008E1155" w:rsidP="008E1155">
      <w:pPr>
        <w:tabs>
          <w:tab w:val="left" w:pos="3630"/>
        </w:tabs>
        <w:jc w:val="center"/>
        <w:rPr>
          <w:b/>
          <w:bCs/>
          <w:sz w:val="24"/>
          <w:szCs w:val="24"/>
        </w:rPr>
      </w:pPr>
      <w:r w:rsidRPr="003A4E83">
        <w:rPr>
          <w:b/>
          <w:bCs/>
          <w:sz w:val="24"/>
          <w:szCs w:val="24"/>
        </w:rPr>
        <w:t>3.Порядок здійснення оплати</w:t>
      </w:r>
    </w:p>
    <w:p w14:paraId="7908A464" w14:textId="48893AC7" w:rsidR="00F96EFA" w:rsidRPr="003A4E83" w:rsidRDefault="00DC6C32" w:rsidP="005E4B7D">
      <w:pPr>
        <w:tabs>
          <w:tab w:val="left" w:pos="3630"/>
        </w:tabs>
        <w:jc w:val="both"/>
        <w:rPr>
          <w:sz w:val="24"/>
          <w:szCs w:val="24"/>
        </w:rPr>
      </w:pPr>
      <w:r w:rsidRPr="003A4E83">
        <w:rPr>
          <w:sz w:val="24"/>
          <w:szCs w:val="24"/>
        </w:rPr>
        <w:t xml:space="preserve">   </w:t>
      </w:r>
      <w:r w:rsidR="008E1155" w:rsidRPr="003A4E83">
        <w:rPr>
          <w:sz w:val="24"/>
          <w:szCs w:val="24"/>
        </w:rPr>
        <w:t xml:space="preserve">3.1.  </w:t>
      </w:r>
      <w:r w:rsidR="00B179CF" w:rsidRPr="003A4E83">
        <w:rPr>
          <w:sz w:val="24"/>
          <w:szCs w:val="24"/>
        </w:rPr>
        <w:t xml:space="preserve">Оплата за </w:t>
      </w:r>
      <w:r w:rsidR="00267866" w:rsidRPr="003A4E83">
        <w:rPr>
          <w:sz w:val="24"/>
          <w:szCs w:val="24"/>
        </w:rPr>
        <w:t>поставлений товар</w:t>
      </w:r>
      <w:r w:rsidR="00B179CF" w:rsidRPr="003A4E83">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3A4E83">
        <w:rPr>
          <w:sz w:val="24"/>
          <w:szCs w:val="24"/>
        </w:rPr>
        <w:t>Постачальника</w:t>
      </w:r>
      <w:r w:rsidR="00B179CF" w:rsidRPr="003A4E83">
        <w:rPr>
          <w:sz w:val="24"/>
          <w:szCs w:val="24"/>
        </w:rPr>
        <w:t xml:space="preserve"> протягом 15-ти (п’ятнадцять) робочих днів з </w:t>
      </w:r>
      <w:r w:rsidR="00DB170B" w:rsidRPr="003A4E83">
        <w:rPr>
          <w:sz w:val="24"/>
          <w:szCs w:val="24"/>
        </w:rPr>
        <w:t xml:space="preserve">дати поставки товару на підставі видаткової накладної. </w:t>
      </w:r>
    </w:p>
    <w:p w14:paraId="0AA8ABCA" w14:textId="77777777" w:rsidR="00B179CF" w:rsidRPr="003A4E83" w:rsidRDefault="00B179CF" w:rsidP="005E4B7D">
      <w:pPr>
        <w:tabs>
          <w:tab w:val="left" w:pos="3630"/>
        </w:tabs>
        <w:jc w:val="both"/>
        <w:rPr>
          <w:sz w:val="24"/>
          <w:szCs w:val="24"/>
        </w:rPr>
      </w:pPr>
    </w:p>
    <w:p w14:paraId="51BB2128" w14:textId="52BEDBE5" w:rsidR="00477B7E" w:rsidRPr="003A4E83" w:rsidRDefault="008E1155" w:rsidP="00F96EFA">
      <w:pPr>
        <w:tabs>
          <w:tab w:val="left" w:pos="3630"/>
        </w:tabs>
        <w:jc w:val="center"/>
        <w:rPr>
          <w:b/>
          <w:sz w:val="24"/>
          <w:szCs w:val="24"/>
        </w:rPr>
      </w:pPr>
      <w:r w:rsidRPr="003A4E83">
        <w:rPr>
          <w:b/>
          <w:sz w:val="24"/>
          <w:szCs w:val="24"/>
        </w:rPr>
        <w:t>4</w:t>
      </w:r>
      <w:r w:rsidR="00477B7E" w:rsidRPr="003A4E83">
        <w:rPr>
          <w:b/>
          <w:sz w:val="24"/>
          <w:szCs w:val="24"/>
        </w:rPr>
        <w:t xml:space="preserve">. </w:t>
      </w:r>
      <w:r w:rsidR="00D30183" w:rsidRPr="003A4E83">
        <w:rPr>
          <w:b/>
          <w:sz w:val="24"/>
          <w:szCs w:val="24"/>
        </w:rPr>
        <w:t>Порядок та умови поставки і приймання Товару</w:t>
      </w:r>
    </w:p>
    <w:p w14:paraId="7F0EB345" w14:textId="7B810E7C" w:rsidR="003A4E83" w:rsidRPr="003A4E83" w:rsidRDefault="00DC6C32"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w:t>
      </w:r>
      <w:r w:rsidR="003A4E83" w:rsidRPr="003A4E83">
        <w:rPr>
          <w:rFonts w:eastAsiaTheme="minorHAnsi"/>
          <w:sz w:val="24"/>
          <w:szCs w:val="24"/>
          <w:lang w:eastAsia="en-US"/>
        </w:rPr>
        <w:t xml:space="preserve">4.1. Строк поставки: </w:t>
      </w:r>
      <w:r w:rsidR="00E7155F" w:rsidRPr="00A604CA">
        <w:rPr>
          <w:rFonts w:eastAsiaTheme="minorHAnsi"/>
          <w:sz w:val="24"/>
          <w:szCs w:val="24"/>
          <w:lang w:eastAsia="en-US"/>
        </w:rPr>
        <w:t xml:space="preserve">до </w:t>
      </w:r>
      <w:r w:rsidR="00A604CA" w:rsidRPr="00A604CA">
        <w:rPr>
          <w:rFonts w:eastAsiaTheme="minorHAnsi"/>
          <w:sz w:val="24"/>
          <w:szCs w:val="24"/>
          <w:lang w:eastAsia="en-US"/>
        </w:rPr>
        <w:t>30 квітня</w:t>
      </w:r>
      <w:r w:rsidR="003A4E83" w:rsidRPr="00A604CA">
        <w:rPr>
          <w:rFonts w:eastAsiaTheme="minorHAnsi"/>
          <w:sz w:val="24"/>
          <w:szCs w:val="24"/>
          <w:lang w:eastAsia="en-US"/>
        </w:rPr>
        <w:t xml:space="preserve"> 2024 року.</w:t>
      </w:r>
      <w:r w:rsidR="003A4E83" w:rsidRPr="003A4E83">
        <w:rPr>
          <w:rFonts w:eastAsiaTheme="minorHAnsi"/>
          <w:sz w:val="24"/>
          <w:szCs w:val="24"/>
          <w:lang w:eastAsia="en-US"/>
        </w:rPr>
        <w:t xml:space="preserve"> </w:t>
      </w:r>
    </w:p>
    <w:p w14:paraId="72004FE1"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lastRenderedPageBreak/>
        <w:t xml:space="preserve">   4.2. Поставка Товару здійснюється автотранспортом Постачальника за його рахунок на склад Замовника за адресою: 64662, Україна, Харківська область, Лозівський район, село Катеринівка, вул. Живописна, 42.</w:t>
      </w:r>
    </w:p>
    <w:p w14:paraId="110567A6"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4.3.  Контроль за якістю Товару та його приймання здійснює Замовник. </w:t>
      </w:r>
    </w:p>
    <w:p w14:paraId="1765F6FE"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4.4.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(у разі поставки Товару партіями). При поставці повинна додержуватись цілісність оригінальної упаковки з необхідними реквізитами виробника. Після приймання Товару Замовником,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Замовником одночасно з отриманням Товару.</w:t>
      </w:r>
    </w:p>
    <w:p w14:paraId="3DC11DC7"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34A03B47"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020EE06C"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0FC4499B"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784885E4"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4.1. даного Договору, така поставка вважається простроченою. </w:t>
      </w:r>
    </w:p>
    <w:p w14:paraId="114570B8"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4.8. Неякісний Товар та/або Товар, що не відповідає умовам даного Договору, Замовником не приймається і не оплачується.</w:t>
      </w:r>
    </w:p>
    <w:p w14:paraId="3002041C"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4.9.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586461AA"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1E039924"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4.11. Весь поставлений Товар повинен бути новим, в упаковці виробника.</w:t>
      </w:r>
    </w:p>
    <w:p w14:paraId="0B16C084"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4.12. Тара (упаковка) Товару повинна забезпечувати його збереження під час транспортування до Замовника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2E4318B"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4.13. При передачі Товару Постачальник повинен передати Замовнику наступні документи:</w:t>
      </w:r>
    </w:p>
    <w:p w14:paraId="074D4DB5"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-видаткову накладну (оформлена згідно з умовами діючого законодавства);</w:t>
      </w:r>
    </w:p>
    <w:p w14:paraId="3BAAD2AD" w14:textId="77777777" w:rsidR="003A4E83" w:rsidRPr="003A4E83" w:rsidRDefault="003A4E83" w:rsidP="003A4E83">
      <w:pPr>
        <w:tabs>
          <w:tab w:val="left" w:pos="3630"/>
        </w:tabs>
        <w:jc w:val="both"/>
        <w:rPr>
          <w:rFonts w:eastAsiaTheme="minorHAnsi"/>
          <w:sz w:val="24"/>
          <w:szCs w:val="24"/>
          <w:lang w:eastAsia="en-US"/>
        </w:rPr>
      </w:pPr>
      <w:r w:rsidRPr="003A4E83">
        <w:rPr>
          <w:rFonts w:eastAsiaTheme="minorHAnsi"/>
          <w:sz w:val="24"/>
          <w:szCs w:val="24"/>
          <w:lang w:eastAsia="en-US"/>
        </w:rPr>
        <w:t xml:space="preserve">       -відповідні сертифікати якості/ сертифікат відповідності (оформлені згідно з умовами діючого законодавства);</w:t>
      </w:r>
    </w:p>
    <w:p w14:paraId="4343AFCA" w14:textId="77777777" w:rsidR="002D4369" w:rsidRDefault="003A4E83" w:rsidP="003A4E83">
      <w:pPr>
        <w:tabs>
          <w:tab w:val="left" w:pos="3630"/>
        </w:tabs>
        <w:jc w:val="both"/>
        <w:rPr>
          <w:sz w:val="24"/>
          <w:szCs w:val="24"/>
        </w:rPr>
      </w:pPr>
      <w:r w:rsidRPr="003A4E83">
        <w:rPr>
          <w:rFonts w:eastAsiaTheme="minorHAnsi"/>
          <w:sz w:val="24"/>
          <w:szCs w:val="24"/>
          <w:lang w:eastAsia="en-US"/>
        </w:rPr>
        <w:lastRenderedPageBreak/>
        <w:t xml:space="preserve">   4.14. Передача-приймання Товару здійснюється у присутності представників Постачальника та Замовника.</w:t>
      </w:r>
      <w:r w:rsidR="00674F94" w:rsidRPr="003A4E83">
        <w:rPr>
          <w:sz w:val="24"/>
          <w:szCs w:val="24"/>
        </w:rPr>
        <w:t xml:space="preserve">   </w:t>
      </w:r>
      <w:r w:rsidR="005B4D5F" w:rsidRPr="003A4E83">
        <w:rPr>
          <w:sz w:val="24"/>
          <w:szCs w:val="24"/>
        </w:rPr>
        <w:t xml:space="preserve">  </w:t>
      </w:r>
    </w:p>
    <w:p w14:paraId="1E100219" w14:textId="16BBC016" w:rsidR="00DC6C32" w:rsidRPr="003A4E83" w:rsidRDefault="005B4D5F" w:rsidP="003A4E83">
      <w:pPr>
        <w:tabs>
          <w:tab w:val="left" w:pos="3630"/>
        </w:tabs>
        <w:jc w:val="both"/>
        <w:rPr>
          <w:b/>
          <w:sz w:val="24"/>
          <w:szCs w:val="24"/>
        </w:rPr>
      </w:pPr>
      <w:r w:rsidRPr="003A4E83">
        <w:rPr>
          <w:sz w:val="24"/>
          <w:szCs w:val="24"/>
        </w:rPr>
        <w:t xml:space="preserve">    </w:t>
      </w:r>
      <w:r w:rsidR="00DC6C32" w:rsidRPr="003A4E83">
        <w:rPr>
          <w:sz w:val="24"/>
          <w:szCs w:val="24"/>
        </w:rPr>
        <w:t xml:space="preserve">    </w:t>
      </w:r>
    </w:p>
    <w:p w14:paraId="2F17706F" w14:textId="59933B39" w:rsidR="00477B7E" w:rsidRPr="003A4E83" w:rsidRDefault="008E1155" w:rsidP="00477B7E">
      <w:pPr>
        <w:tabs>
          <w:tab w:val="left" w:pos="3630"/>
          <w:tab w:val="left" w:pos="4124"/>
          <w:tab w:val="center" w:pos="5032"/>
        </w:tabs>
        <w:jc w:val="center"/>
        <w:rPr>
          <w:b/>
          <w:sz w:val="24"/>
          <w:szCs w:val="24"/>
        </w:rPr>
      </w:pPr>
      <w:r w:rsidRPr="003A4E83">
        <w:rPr>
          <w:b/>
          <w:sz w:val="24"/>
          <w:szCs w:val="24"/>
        </w:rPr>
        <w:t>5</w:t>
      </w:r>
      <w:r w:rsidR="00477B7E" w:rsidRPr="003A4E83">
        <w:rPr>
          <w:b/>
          <w:sz w:val="24"/>
          <w:szCs w:val="24"/>
        </w:rPr>
        <w:t xml:space="preserve">. </w:t>
      </w:r>
      <w:r w:rsidR="00E915E1" w:rsidRPr="003A4E83">
        <w:rPr>
          <w:b/>
          <w:sz w:val="24"/>
          <w:szCs w:val="24"/>
        </w:rPr>
        <w:t>Якість товару</w:t>
      </w:r>
    </w:p>
    <w:p w14:paraId="09F76B43" w14:textId="77777777" w:rsidR="003A4E83" w:rsidRPr="003A4E83" w:rsidRDefault="003A4E83" w:rsidP="003A4E83">
      <w:pPr>
        <w:tabs>
          <w:tab w:val="left" w:pos="3630"/>
        </w:tabs>
        <w:jc w:val="both"/>
        <w:rPr>
          <w:sz w:val="24"/>
          <w:szCs w:val="24"/>
        </w:rPr>
      </w:pPr>
      <w:r w:rsidRPr="003A4E83">
        <w:rPr>
          <w:sz w:val="24"/>
          <w:szCs w:val="24"/>
        </w:rPr>
        <w:t xml:space="preserve">   5.1.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3DA99AA" w14:textId="77777777" w:rsidR="003A4E83" w:rsidRPr="003A4E83" w:rsidRDefault="003A4E83" w:rsidP="003A4E83">
      <w:pPr>
        <w:tabs>
          <w:tab w:val="left" w:pos="3630"/>
        </w:tabs>
        <w:jc w:val="both"/>
        <w:rPr>
          <w:sz w:val="24"/>
          <w:szCs w:val="24"/>
        </w:rPr>
      </w:pPr>
      <w:r w:rsidRPr="003A4E83">
        <w:rPr>
          <w:sz w:val="24"/>
          <w:szCs w:val="24"/>
        </w:rPr>
        <w:t xml:space="preserve">    5.2. Замовник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Замовником та вивезти його зі складу Замовника за власний рахунок.</w:t>
      </w:r>
    </w:p>
    <w:p w14:paraId="24461508" w14:textId="77777777" w:rsidR="003A4E83" w:rsidRPr="003A4E83" w:rsidRDefault="003A4E83" w:rsidP="003A4E83">
      <w:pPr>
        <w:tabs>
          <w:tab w:val="left" w:pos="3630"/>
        </w:tabs>
        <w:jc w:val="both"/>
        <w:rPr>
          <w:sz w:val="24"/>
          <w:szCs w:val="24"/>
        </w:rPr>
      </w:pPr>
      <w:r w:rsidRPr="003A4E83">
        <w:rPr>
          <w:sz w:val="24"/>
          <w:szCs w:val="24"/>
        </w:rPr>
        <w:t xml:space="preserve">   5.3.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2D06538" w14:textId="2FA19A91" w:rsidR="00CE33B3" w:rsidRDefault="003A4E83" w:rsidP="003A4E83">
      <w:pPr>
        <w:tabs>
          <w:tab w:val="left" w:pos="3630"/>
        </w:tabs>
        <w:jc w:val="both"/>
        <w:rPr>
          <w:sz w:val="24"/>
          <w:szCs w:val="24"/>
        </w:rPr>
      </w:pPr>
      <w:r w:rsidRPr="003A4E83">
        <w:rPr>
          <w:sz w:val="24"/>
          <w:szCs w:val="24"/>
        </w:rPr>
        <w:t xml:space="preserve">   5.4. Всі витрати, пов'язані із заміною, усуненням дефектів або недоліків товару, несе Постачальник.</w:t>
      </w:r>
    </w:p>
    <w:p w14:paraId="03B319A3" w14:textId="77777777" w:rsidR="002D4369" w:rsidRPr="003A4E83" w:rsidRDefault="002D4369" w:rsidP="003A4E83">
      <w:pPr>
        <w:tabs>
          <w:tab w:val="left" w:pos="3630"/>
        </w:tabs>
        <w:jc w:val="both"/>
        <w:rPr>
          <w:sz w:val="24"/>
          <w:szCs w:val="24"/>
        </w:rPr>
      </w:pPr>
    </w:p>
    <w:p w14:paraId="7D6D71B1" w14:textId="45C3CB58" w:rsidR="001A6F0B" w:rsidRPr="003A4E83" w:rsidRDefault="00961319" w:rsidP="00961319">
      <w:pPr>
        <w:tabs>
          <w:tab w:val="left" w:pos="3630"/>
        </w:tabs>
        <w:jc w:val="center"/>
        <w:rPr>
          <w:b/>
          <w:sz w:val="24"/>
          <w:szCs w:val="24"/>
        </w:rPr>
      </w:pPr>
      <w:r w:rsidRPr="003A4E83">
        <w:rPr>
          <w:b/>
          <w:sz w:val="24"/>
          <w:szCs w:val="24"/>
        </w:rPr>
        <w:t>6. Гарантійні зобов’язання</w:t>
      </w:r>
    </w:p>
    <w:p w14:paraId="04E98E82" w14:textId="77777777" w:rsidR="003A4E83" w:rsidRPr="003A4E83" w:rsidRDefault="008A6A48" w:rsidP="003A4E83">
      <w:pPr>
        <w:tabs>
          <w:tab w:val="left" w:pos="3630"/>
        </w:tabs>
        <w:jc w:val="both"/>
        <w:rPr>
          <w:sz w:val="24"/>
          <w:szCs w:val="24"/>
        </w:rPr>
      </w:pPr>
      <w:r w:rsidRPr="003A4E83">
        <w:rPr>
          <w:sz w:val="24"/>
          <w:szCs w:val="24"/>
        </w:rPr>
        <w:t xml:space="preserve">  </w:t>
      </w:r>
      <w:r w:rsidR="003A4E83" w:rsidRPr="003A4E83">
        <w:rPr>
          <w:sz w:val="24"/>
          <w:szCs w:val="24"/>
        </w:rPr>
        <w:t>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12 місяців з дати підписання Сторонами видаткової накладної.</w:t>
      </w:r>
    </w:p>
    <w:p w14:paraId="0F0CC11C" w14:textId="77777777" w:rsidR="003A4E83" w:rsidRPr="003A4E83" w:rsidRDefault="003A4E83" w:rsidP="003A4E83">
      <w:pPr>
        <w:tabs>
          <w:tab w:val="left" w:pos="3630"/>
        </w:tabs>
        <w:jc w:val="both"/>
        <w:rPr>
          <w:sz w:val="24"/>
          <w:szCs w:val="24"/>
        </w:rPr>
      </w:pPr>
      <w:r w:rsidRPr="003A4E83">
        <w:rPr>
          <w:sz w:val="24"/>
          <w:szCs w:val="24"/>
        </w:rPr>
        <w:t xml:space="preserve">   6.2. Гарантія якості Товару поширюється на всі його комплектуючі вироби і складові частини. </w:t>
      </w:r>
    </w:p>
    <w:p w14:paraId="77590544" w14:textId="77777777" w:rsidR="003A4E83" w:rsidRPr="003A4E83" w:rsidRDefault="003A4E83" w:rsidP="003A4E83">
      <w:pPr>
        <w:tabs>
          <w:tab w:val="left" w:pos="3630"/>
        </w:tabs>
        <w:jc w:val="both"/>
        <w:rPr>
          <w:sz w:val="24"/>
          <w:szCs w:val="24"/>
        </w:rPr>
      </w:pPr>
      <w:r w:rsidRPr="003A4E83">
        <w:rPr>
          <w:sz w:val="24"/>
          <w:szCs w:val="24"/>
        </w:rPr>
        <w:t xml:space="preserve">   6.3. У випадку виявлення недоліків Товару (дефекти, несправності, вихід з ладу, недоліки, які не могли бути виявлені при прийманні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Замовником правил експлуатації  або зберігання Товару. </w:t>
      </w:r>
    </w:p>
    <w:p w14:paraId="2D2C0774" w14:textId="77777777" w:rsidR="003A4E83" w:rsidRPr="003A4E83" w:rsidRDefault="003A4E83" w:rsidP="003A4E83">
      <w:pPr>
        <w:tabs>
          <w:tab w:val="left" w:pos="3630"/>
        </w:tabs>
        <w:jc w:val="both"/>
        <w:rPr>
          <w:sz w:val="24"/>
          <w:szCs w:val="24"/>
        </w:rPr>
      </w:pPr>
      <w:r w:rsidRPr="003A4E83">
        <w:rPr>
          <w:sz w:val="24"/>
          <w:szCs w:val="24"/>
        </w:rPr>
        <w:t xml:space="preserve">   6.4. До постачання допускається товар, строк придатності із залишковим терміном на момент поставки не менше 90%. </w:t>
      </w:r>
    </w:p>
    <w:p w14:paraId="0D26A976" w14:textId="77777777" w:rsidR="003A4E83" w:rsidRPr="003A4E83" w:rsidRDefault="003A4E83" w:rsidP="003A4E83">
      <w:pPr>
        <w:tabs>
          <w:tab w:val="left" w:pos="3630"/>
        </w:tabs>
        <w:jc w:val="both"/>
        <w:rPr>
          <w:sz w:val="24"/>
          <w:szCs w:val="24"/>
        </w:rPr>
      </w:pPr>
      <w:r w:rsidRPr="003A4E83">
        <w:rPr>
          <w:sz w:val="24"/>
          <w:szCs w:val="24"/>
        </w:rPr>
        <w:t xml:space="preserve">   6.5. При обміні Товару його гарантійний строк обчислюється заново від дня обміну.</w:t>
      </w:r>
    </w:p>
    <w:p w14:paraId="1F3FCFD0" w14:textId="77777777" w:rsidR="003A4E83" w:rsidRPr="003A4E83" w:rsidRDefault="003A4E83" w:rsidP="003A4E83">
      <w:pPr>
        <w:tabs>
          <w:tab w:val="left" w:pos="3630"/>
        </w:tabs>
        <w:jc w:val="both"/>
        <w:rPr>
          <w:sz w:val="24"/>
          <w:szCs w:val="24"/>
        </w:rPr>
      </w:pPr>
      <w:r w:rsidRPr="003A4E83">
        <w:rPr>
          <w:sz w:val="24"/>
          <w:szCs w:val="24"/>
        </w:rPr>
        <w:t xml:space="preserve">   6.6.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6E141E06" w14:textId="77777777" w:rsidR="003A4E83" w:rsidRPr="003A4E83" w:rsidRDefault="003A4E83" w:rsidP="003A4E83">
      <w:pPr>
        <w:tabs>
          <w:tab w:val="left" w:pos="3630"/>
        </w:tabs>
        <w:jc w:val="both"/>
        <w:rPr>
          <w:sz w:val="24"/>
          <w:szCs w:val="24"/>
        </w:rPr>
      </w:pPr>
      <w:r w:rsidRPr="003A4E83">
        <w:rPr>
          <w:sz w:val="24"/>
          <w:szCs w:val="24"/>
        </w:rPr>
        <w:t xml:space="preserve">   6.7. Дія гарантійного строку на Товар не залежить від строку дії даного Договору.  </w:t>
      </w:r>
    </w:p>
    <w:p w14:paraId="14D0C69E" w14:textId="77777777" w:rsidR="003A4E83" w:rsidRPr="003A4E83" w:rsidRDefault="003A4E83" w:rsidP="003A4E83">
      <w:pPr>
        <w:tabs>
          <w:tab w:val="left" w:pos="3630"/>
        </w:tabs>
        <w:jc w:val="both"/>
        <w:rPr>
          <w:sz w:val="24"/>
          <w:szCs w:val="24"/>
        </w:rPr>
      </w:pPr>
      <w:r w:rsidRPr="003A4E83">
        <w:rPr>
          <w:sz w:val="24"/>
          <w:szCs w:val="24"/>
        </w:rPr>
        <w:t xml:space="preserve">   6.8.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2D91F2EF" w14:textId="28604762" w:rsidR="008A6A48" w:rsidRPr="003A4E83" w:rsidRDefault="003A4E83" w:rsidP="003A4E83">
      <w:pPr>
        <w:tabs>
          <w:tab w:val="left" w:pos="3630"/>
        </w:tabs>
        <w:jc w:val="both"/>
        <w:rPr>
          <w:sz w:val="24"/>
          <w:szCs w:val="24"/>
        </w:rPr>
      </w:pPr>
      <w:r w:rsidRPr="003A4E83">
        <w:rPr>
          <w:sz w:val="24"/>
          <w:szCs w:val="24"/>
        </w:rPr>
        <w:t xml:space="preserve">   6.9.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109F45FC" w14:textId="77777777" w:rsidR="003A4E83" w:rsidRPr="003A4E83" w:rsidRDefault="003A4E83" w:rsidP="003A4E83">
      <w:pPr>
        <w:tabs>
          <w:tab w:val="left" w:pos="3630"/>
        </w:tabs>
        <w:jc w:val="both"/>
        <w:rPr>
          <w:sz w:val="24"/>
          <w:szCs w:val="24"/>
        </w:rPr>
      </w:pPr>
    </w:p>
    <w:p w14:paraId="02E99A2A" w14:textId="77777777" w:rsidR="008A6A48" w:rsidRPr="003A4E83" w:rsidRDefault="008A6A48" w:rsidP="008A6A48">
      <w:pPr>
        <w:jc w:val="center"/>
        <w:rPr>
          <w:b/>
          <w:sz w:val="24"/>
          <w:szCs w:val="24"/>
        </w:rPr>
      </w:pPr>
      <w:r w:rsidRPr="003A4E83">
        <w:rPr>
          <w:b/>
          <w:sz w:val="24"/>
          <w:szCs w:val="24"/>
        </w:rPr>
        <w:t>7. Права та обов’язки Сторін</w:t>
      </w:r>
      <w:bookmarkStart w:id="1" w:name="o326"/>
      <w:bookmarkEnd w:id="1"/>
    </w:p>
    <w:p w14:paraId="56CBE964" w14:textId="77777777" w:rsidR="008A6A48" w:rsidRPr="003A4E83" w:rsidRDefault="008A6A48" w:rsidP="008A6A48">
      <w:pPr>
        <w:rPr>
          <w:bCs/>
          <w:sz w:val="24"/>
          <w:szCs w:val="24"/>
        </w:rPr>
      </w:pPr>
      <w:r w:rsidRPr="003A4E83">
        <w:rPr>
          <w:b/>
          <w:sz w:val="24"/>
          <w:szCs w:val="24"/>
        </w:rPr>
        <w:t xml:space="preserve">   </w:t>
      </w:r>
      <w:r w:rsidRPr="003A4E83">
        <w:rPr>
          <w:bCs/>
          <w:sz w:val="24"/>
          <w:szCs w:val="24"/>
        </w:rPr>
        <w:t xml:space="preserve">7.1. Замовник має право: </w:t>
      </w:r>
    </w:p>
    <w:p w14:paraId="67C57AA5" w14:textId="77777777" w:rsidR="008A6A48" w:rsidRPr="003A4E83" w:rsidRDefault="008A6A48" w:rsidP="00463F82">
      <w:pPr>
        <w:jc w:val="both"/>
        <w:rPr>
          <w:sz w:val="24"/>
          <w:szCs w:val="24"/>
        </w:rPr>
      </w:pPr>
      <w:bookmarkStart w:id="2" w:name="o327"/>
      <w:bookmarkEnd w:id="2"/>
      <w:r w:rsidRPr="003A4E83">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3" w:name="o328"/>
      <w:bookmarkEnd w:id="3"/>
    </w:p>
    <w:p w14:paraId="1DFEEA34" w14:textId="02EFF0A4" w:rsidR="008A6A48" w:rsidRPr="003A4E83" w:rsidRDefault="008A6A48" w:rsidP="00463F82">
      <w:pPr>
        <w:jc w:val="both"/>
        <w:rPr>
          <w:sz w:val="24"/>
          <w:szCs w:val="24"/>
        </w:rPr>
      </w:pPr>
      <w:r w:rsidRPr="003A4E83">
        <w:rPr>
          <w:sz w:val="24"/>
          <w:szCs w:val="24"/>
        </w:rPr>
        <w:t xml:space="preserve">   </w:t>
      </w:r>
      <w:r w:rsidR="00480D7E" w:rsidRPr="003A4E83">
        <w:rPr>
          <w:sz w:val="24"/>
          <w:szCs w:val="24"/>
        </w:rPr>
        <w:t xml:space="preserve">2) </w:t>
      </w:r>
      <w:r w:rsidRPr="003A4E83">
        <w:rPr>
          <w:sz w:val="24"/>
          <w:szCs w:val="24"/>
        </w:rPr>
        <w:t>здійснювати контроль за якістю Товару та їх приймання у Постачальника;</w:t>
      </w:r>
    </w:p>
    <w:p w14:paraId="576B93B2" w14:textId="167E71B4" w:rsidR="008A6A48" w:rsidRPr="003A4E83" w:rsidRDefault="008A6A48" w:rsidP="00463F82">
      <w:pPr>
        <w:jc w:val="both"/>
        <w:rPr>
          <w:sz w:val="24"/>
          <w:szCs w:val="24"/>
        </w:rPr>
      </w:pPr>
      <w:bookmarkStart w:id="4" w:name="o329"/>
      <w:bookmarkEnd w:id="4"/>
      <w:r w:rsidRPr="003A4E83">
        <w:rPr>
          <w:sz w:val="24"/>
          <w:szCs w:val="24"/>
        </w:rPr>
        <w:lastRenderedPageBreak/>
        <w:t xml:space="preserve">   3) вимагати усунення  </w:t>
      </w:r>
      <w:bookmarkStart w:id="5" w:name="o330"/>
      <w:bookmarkStart w:id="6" w:name="o332"/>
      <w:bookmarkEnd w:id="5"/>
      <w:bookmarkEnd w:id="6"/>
      <w:r w:rsidRPr="003A4E83">
        <w:rPr>
          <w:sz w:val="24"/>
          <w:szCs w:val="24"/>
        </w:rPr>
        <w:t>неналежного оформлення документів, зазначених у пункті 4.1</w:t>
      </w:r>
      <w:r w:rsidR="003A4E83" w:rsidRPr="003A4E83">
        <w:rPr>
          <w:sz w:val="24"/>
          <w:szCs w:val="24"/>
        </w:rPr>
        <w:t>0</w:t>
      </w:r>
      <w:r w:rsidRPr="003A4E83">
        <w:rPr>
          <w:sz w:val="24"/>
          <w:szCs w:val="24"/>
        </w:rPr>
        <w:t xml:space="preserve">. Договору (відсутність печатки, підписів); </w:t>
      </w:r>
    </w:p>
    <w:p w14:paraId="550E0674" w14:textId="4A71A2DF" w:rsidR="008A6A48" w:rsidRPr="003A4E83" w:rsidRDefault="008A6A48" w:rsidP="00463F82">
      <w:pPr>
        <w:jc w:val="both"/>
        <w:rPr>
          <w:sz w:val="24"/>
          <w:szCs w:val="24"/>
        </w:rPr>
      </w:pPr>
      <w:r w:rsidRPr="003A4E83">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w:t>
      </w:r>
      <w:r w:rsidR="00343A20">
        <w:rPr>
          <w:sz w:val="24"/>
          <w:szCs w:val="24"/>
        </w:rPr>
        <w:t>тачальника;</w:t>
      </w:r>
    </w:p>
    <w:p w14:paraId="161A7479" w14:textId="50FF189E" w:rsidR="008A6A48" w:rsidRPr="003A4E83" w:rsidRDefault="008A6A48" w:rsidP="00463F82">
      <w:pPr>
        <w:tabs>
          <w:tab w:val="left" w:pos="180"/>
          <w:tab w:val="num" w:pos="720"/>
          <w:tab w:val="left" w:pos="1260"/>
          <w:tab w:val="left" w:pos="1800"/>
          <w:tab w:val="left" w:pos="1980"/>
          <w:tab w:val="num" w:pos="2268"/>
        </w:tabs>
        <w:jc w:val="both"/>
        <w:rPr>
          <w:sz w:val="24"/>
          <w:szCs w:val="24"/>
        </w:rPr>
      </w:pPr>
      <w:r w:rsidRPr="003A4E83">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w:t>
      </w:r>
      <w:r w:rsidR="00343A20">
        <w:rPr>
          <w:sz w:val="24"/>
          <w:szCs w:val="24"/>
        </w:rPr>
        <w:t xml:space="preserve"> Товару умовам даного Договору);</w:t>
      </w:r>
    </w:p>
    <w:p w14:paraId="0FF301C1" w14:textId="17D8029D" w:rsidR="008A6A48" w:rsidRPr="003A4E83" w:rsidRDefault="008A6A48" w:rsidP="00463F82">
      <w:pPr>
        <w:tabs>
          <w:tab w:val="left" w:pos="180"/>
          <w:tab w:val="num" w:pos="720"/>
          <w:tab w:val="left" w:pos="1260"/>
          <w:tab w:val="left" w:pos="1800"/>
          <w:tab w:val="left" w:pos="1980"/>
          <w:tab w:val="num" w:pos="2268"/>
        </w:tabs>
        <w:jc w:val="both"/>
        <w:rPr>
          <w:sz w:val="24"/>
          <w:szCs w:val="24"/>
        </w:rPr>
      </w:pPr>
      <w:r w:rsidRPr="003A4E83">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w:t>
      </w:r>
      <w:r w:rsidR="00343A20">
        <w:rPr>
          <w:sz w:val="24"/>
          <w:szCs w:val="24"/>
        </w:rPr>
        <w:t>ами та за рахунок Постачальника;</w:t>
      </w:r>
      <w:r w:rsidRPr="003A4E83">
        <w:rPr>
          <w:sz w:val="24"/>
          <w:szCs w:val="24"/>
        </w:rPr>
        <w:t xml:space="preserve"> </w:t>
      </w:r>
    </w:p>
    <w:p w14:paraId="7896FAA3" w14:textId="6A69C6E5" w:rsidR="008A6A48" w:rsidRPr="003A4E83" w:rsidRDefault="008A6A48" w:rsidP="00463F82">
      <w:pPr>
        <w:tabs>
          <w:tab w:val="left" w:pos="180"/>
          <w:tab w:val="num" w:pos="720"/>
          <w:tab w:val="left" w:pos="1260"/>
          <w:tab w:val="left" w:pos="1800"/>
          <w:tab w:val="left" w:pos="1980"/>
          <w:tab w:val="num" w:pos="2268"/>
        </w:tabs>
        <w:jc w:val="both"/>
        <w:rPr>
          <w:sz w:val="24"/>
          <w:szCs w:val="24"/>
        </w:rPr>
      </w:pPr>
      <w:r w:rsidRPr="003A4E83">
        <w:rPr>
          <w:sz w:val="24"/>
          <w:szCs w:val="24"/>
        </w:rPr>
        <w:t xml:space="preserve">   7) не приймати Товар, що не відповідає умовам даного Догов</w:t>
      </w:r>
      <w:r w:rsidR="00343A20">
        <w:rPr>
          <w:sz w:val="24"/>
          <w:szCs w:val="24"/>
        </w:rPr>
        <w:t>ору;</w:t>
      </w:r>
      <w:r w:rsidRPr="003A4E83">
        <w:rPr>
          <w:sz w:val="24"/>
          <w:szCs w:val="24"/>
        </w:rPr>
        <w:t xml:space="preserve"> </w:t>
      </w:r>
    </w:p>
    <w:p w14:paraId="531A41E4" w14:textId="337A3822" w:rsidR="008A6A48" w:rsidRPr="003A4E83" w:rsidRDefault="008A6A48" w:rsidP="00463F82">
      <w:pPr>
        <w:tabs>
          <w:tab w:val="left" w:pos="180"/>
          <w:tab w:val="num" w:pos="720"/>
          <w:tab w:val="left" w:pos="1260"/>
          <w:tab w:val="left" w:pos="1800"/>
          <w:tab w:val="left" w:pos="1980"/>
          <w:tab w:val="num" w:pos="2268"/>
        </w:tabs>
        <w:jc w:val="both"/>
        <w:rPr>
          <w:sz w:val="24"/>
          <w:szCs w:val="24"/>
        </w:rPr>
      </w:pPr>
      <w:r w:rsidRPr="003A4E83">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w:t>
      </w:r>
      <w:r w:rsidR="00343A20">
        <w:rPr>
          <w:sz w:val="24"/>
          <w:szCs w:val="24"/>
        </w:rPr>
        <w:t>їх зобов’язань за цим Договором;</w:t>
      </w:r>
    </w:p>
    <w:p w14:paraId="315E9947" w14:textId="6E3F3817" w:rsidR="008A6A48" w:rsidRPr="003A4E83" w:rsidRDefault="008A6A48" w:rsidP="00463F82">
      <w:pPr>
        <w:tabs>
          <w:tab w:val="left" w:pos="180"/>
          <w:tab w:val="num" w:pos="720"/>
          <w:tab w:val="left" w:pos="1260"/>
          <w:tab w:val="left" w:pos="1800"/>
          <w:tab w:val="left" w:pos="1980"/>
          <w:tab w:val="num" w:pos="2268"/>
        </w:tabs>
        <w:jc w:val="both"/>
        <w:rPr>
          <w:sz w:val="24"/>
          <w:szCs w:val="24"/>
        </w:rPr>
      </w:pPr>
      <w:r w:rsidRPr="003A4E83">
        <w:rPr>
          <w:sz w:val="24"/>
          <w:szCs w:val="24"/>
        </w:rPr>
        <w:t xml:space="preserve">   9) достроково розірвати цей Договір в односторонньому порядку у разі невиконання (порушення) зобов'язань </w:t>
      </w:r>
      <w:r w:rsidR="008F2728" w:rsidRPr="003A4E83">
        <w:rPr>
          <w:sz w:val="24"/>
          <w:szCs w:val="24"/>
        </w:rPr>
        <w:t>Постачальником</w:t>
      </w:r>
      <w:r w:rsidRPr="003A4E83">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w:t>
      </w:r>
      <w:r w:rsidR="00343A20">
        <w:rPr>
          <w:sz w:val="24"/>
          <w:szCs w:val="24"/>
        </w:rPr>
        <w:t>оронами про розірвання договору;</w:t>
      </w:r>
    </w:p>
    <w:p w14:paraId="0931FF83" w14:textId="647B87B3" w:rsidR="00EC6F27" w:rsidRPr="003A4E83" w:rsidRDefault="00EC6F27" w:rsidP="00463F82">
      <w:pPr>
        <w:tabs>
          <w:tab w:val="left" w:pos="180"/>
          <w:tab w:val="num" w:pos="720"/>
          <w:tab w:val="left" w:pos="1260"/>
          <w:tab w:val="left" w:pos="1800"/>
          <w:tab w:val="left" w:pos="1980"/>
          <w:tab w:val="num" w:pos="2268"/>
        </w:tabs>
        <w:contextualSpacing/>
        <w:jc w:val="both"/>
        <w:rPr>
          <w:sz w:val="24"/>
          <w:szCs w:val="24"/>
        </w:rPr>
      </w:pPr>
      <w:r w:rsidRPr="003A4E83">
        <w:rPr>
          <w:sz w:val="24"/>
          <w:szCs w:val="24"/>
        </w:rPr>
        <w:t xml:space="preserve">   10) достроково розірвати цей Договір в односторонньому поря</w:t>
      </w:r>
      <w:r w:rsidR="008F2728" w:rsidRPr="003A4E83">
        <w:rPr>
          <w:sz w:val="24"/>
          <w:szCs w:val="24"/>
        </w:rPr>
        <w:t>дку в</w:t>
      </w:r>
      <w:r w:rsidRPr="003A4E83">
        <w:rPr>
          <w:sz w:val="24"/>
          <w:szCs w:val="24"/>
        </w:rPr>
        <w:t xml:space="preserve"> разі </w:t>
      </w:r>
      <w:r w:rsidR="008F2728" w:rsidRPr="003A4E83">
        <w:rPr>
          <w:sz w:val="24"/>
          <w:szCs w:val="24"/>
        </w:rPr>
        <w:t>необґрунтованого</w:t>
      </w:r>
      <w:r w:rsidR="005F209E" w:rsidRPr="003A4E83">
        <w:rPr>
          <w:sz w:val="24"/>
          <w:szCs w:val="24"/>
        </w:rPr>
        <w:t xml:space="preserve"> </w:t>
      </w:r>
      <w:r w:rsidR="008F2728" w:rsidRPr="003A4E83">
        <w:rPr>
          <w:sz w:val="24"/>
          <w:szCs w:val="24"/>
        </w:rPr>
        <w:t xml:space="preserve"> підвищення ціни на товар з боку Постачальника</w:t>
      </w:r>
      <w:r w:rsidRPr="003A4E83">
        <w:rPr>
          <w:sz w:val="24"/>
          <w:szCs w:val="24"/>
        </w:rPr>
        <w:t>, повідомивши Постачальника за 20 днів до очікуваної дати розірвання Договору.</w:t>
      </w:r>
      <w:r w:rsidR="00451367" w:rsidRPr="003A4E83">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343A20">
        <w:rPr>
          <w:sz w:val="24"/>
          <w:szCs w:val="24"/>
        </w:rPr>
        <w:t>;</w:t>
      </w:r>
      <w:r w:rsidR="00451367" w:rsidRPr="003A4E83">
        <w:rPr>
          <w:sz w:val="24"/>
          <w:szCs w:val="24"/>
        </w:rPr>
        <w:t xml:space="preserve"> </w:t>
      </w:r>
    </w:p>
    <w:p w14:paraId="152AFD48" w14:textId="2E58AC2D" w:rsidR="008A6A48" w:rsidRPr="003A4E83" w:rsidRDefault="00EC6F27" w:rsidP="00463F82">
      <w:pPr>
        <w:tabs>
          <w:tab w:val="left" w:pos="180"/>
          <w:tab w:val="num" w:pos="720"/>
          <w:tab w:val="left" w:pos="1260"/>
          <w:tab w:val="left" w:pos="1800"/>
          <w:tab w:val="left" w:pos="1980"/>
          <w:tab w:val="num" w:pos="2268"/>
        </w:tabs>
        <w:contextualSpacing/>
        <w:jc w:val="both"/>
        <w:rPr>
          <w:sz w:val="24"/>
          <w:szCs w:val="24"/>
        </w:rPr>
      </w:pPr>
      <w:r w:rsidRPr="003A4E83">
        <w:rPr>
          <w:sz w:val="24"/>
          <w:szCs w:val="24"/>
        </w:rPr>
        <w:t xml:space="preserve">   11</w:t>
      </w:r>
      <w:r w:rsidR="008A6A48" w:rsidRPr="003A4E83">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w:t>
      </w:r>
      <w:r w:rsidR="00343A20">
        <w:rPr>
          <w:sz w:val="24"/>
          <w:szCs w:val="24"/>
        </w:rPr>
        <w:t>носторонню відмову від Договору;</w:t>
      </w:r>
    </w:p>
    <w:p w14:paraId="2D436762" w14:textId="575EF003" w:rsidR="008A6A48" w:rsidRPr="003A4E83" w:rsidRDefault="008A6A48" w:rsidP="00463F82">
      <w:pPr>
        <w:tabs>
          <w:tab w:val="left" w:pos="567"/>
        </w:tabs>
        <w:jc w:val="both"/>
        <w:rPr>
          <w:sz w:val="24"/>
          <w:szCs w:val="24"/>
        </w:rPr>
      </w:pPr>
      <w:bookmarkStart w:id="7" w:name="o333"/>
      <w:bookmarkEnd w:id="7"/>
      <w:r w:rsidRPr="003A4E83">
        <w:rPr>
          <w:sz w:val="24"/>
          <w:szCs w:val="24"/>
        </w:rPr>
        <w:t xml:space="preserve"> </w:t>
      </w:r>
      <w:r w:rsidR="00EC6F27" w:rsidRPr="003A4E83">
        <w:rPr>
          <w:sz w:val="24"/>
          <w:szCs w:val="24"/>
        </w:rPr>
        <w:t xml:space="preserve">  12</w:t>
      </w:r>
      <w:r w:rsidRPr="003A4E83">
        <w:rPr>
          <w:sz w:val="24"/>
          <w:szCs w:val="24"/>
        </w:rPr>
        <w:t>) на інші права, визначені законодавством.</w:t>
      </w:r>
    </w:p>
    <w:p w14:paraId="0DE1E53C" w14:textId="77777777" w:rsidR="008A6A48" w:rsidRPr="003A4E83" w:rsidRDefault="008A6A48" w:rsidP="00463F82">
      <w:pPr>
        <w:tabs>
          <w:tab w:val="left" w:pos="567"/>
        </w:tabs>
        <w:jc w:val="both"/>
        <w:rPr>
          <w:bCs/>
          <w:sz w:val="24"/>
          <w:szCs w:val="24"/>
        </w:rPr>
      </w:pPr>
      <w:r w:rsidRPr="003A4E83">
        <w:rPr>
          <w:bCs/>
          <w:sz w:val="24"/>
          <w:szCs w:val="24"/>
        </w:rPr>
        <w:t xml:space="preserve">   7.2. Замовник зобов’язаний:</w:t>
      </w:r>
      <w:bookmarkStart w:id="8" w:name="o336"/>
      <w:bookmarkStart w:id="9" w:name="o335"/>
      <w:bookmarkEnd w:id="8"/>
      <w:bookmarkEnd w:id="9"/>
    </w:p>
    <w:p w14:paraId="2E23DEFA" w14:textId="291A1E37" w:rsidR="008A6A48" w:rsidRPr="003A4E83"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A4E83">
        <w:rPr>
          <w:sz w:val="24"/>
          <w:szCs w:val="24"/>
        </w:rPr>
        <w:t xml:space="preserve">   1) здійснювати контроль за якістю Товару, та приймання Товару у Постачальника, у разі його відповідност</w:t>
      </w:r>
      <w:r w:rsidR="006C3281" w:rsidRPr="003A4E83">
        <w:rPr>
          <w:sz w:val="24"/>
          <w:szCs w:val="24"/>
        </w:rPr>
        <w:t>і вимогам установленим</w:t>
      </w:r>
      <w:r w:rsidR="00343A20">
        <w:rPr>
          <w:sz w:val="24"/>
          <w:szCs w:val="24"/>
        </w:rPr>
        <w:t xml:space="preserve"> Договору;</w:t>
      </w:r>
    </w:p>
    <w:p w14:paraId="312DEECB" w14:textId="7EA6E318" w:rsidR="008A6A48" w:rsidRPr="003A4E83" w:rsidRDefault="008A6A48" w:rsidP="00EF5F41">
      <w:pPr>
        <w:jc w:val="both"/>
        <w:rPr>
          <w:sz w:val="24"/>
          <w:szCs w:val="24"/>
        </w:rPr>
      </w:pPr>
      <w:bookmarkStart w:id="10" w:name="o337"/>
      <w:bookmarkEnd w:id="10"/>
      <w:r w:rsidRPr="003A4E83">
        <w:rPr>
          <w:sz w:val="24"/>
          <w:szCs w:val="24"/>
        </w:rPr>
        <w:t xml:space="preserve">   2) здійснити оплату поставленого Тов</w:t>
      </w:r>
      <w:r w:rsidR="00343A20">
        <w:rPr>
          <w:sz w:val="24"/>
          <w:szCs w:val="24"/>
        </w:rPr>
        <w:t>ару відповідно до умов Договору;</w:t>
      </w:r>
      <w:r w:rsidRPr="003A4E83">
        <w:rPr>
          <w:sz w:val="24"/>
          <w:szCs w:val="24"/>
        </w:rPr>
        <w:t xml:space="preserve"> </w:t>
      </w:r>
    </w:p>
    <w:p w14:paraId="4A2EB0A5" w14:textId="5E545803" w:rsidR="008A6A48" w:rsidRPr="003A4E83" w:rsidRDefault="008A6A48" w:rsidP="00EF5F41">
      <w:pPr>
        <w:jc w:val="both"/>
        <w:rPr>
          <w:sz w:val="24"/>
          <w:szCs w:val="24"/>
        </w:rPr>
      </w:pPr>
      <w:bookmarkStart w:id="11" w:name="o338"/>
      <w:bookmarkStart w:id="12" w:name="o339"/>
      <w:bookmarkEnd w:id="11"/>
      <w:bookmarkEnd w:id="12"/>
      <w:r w:rsidRPr="003A4E83">
        <w:rPr>
          <w:sz w:val="24"/>
          <w:szCs w:val="24"/>
        </w:rPr>
        <w:t xml:space="preserve">   3)</w:t>
      </w:r>
      <w:r w:rsidRPr="003A4E83">
        <w:rPr>
          <w:sz w:val="24"/>
          <w:szCs w:val="24"/>
          <w:lang w:eastAsia="uk-UA"/>
        </w:rPr>
        <w:t xml:space="preserve"> прийняти  Товар належної якості на умов</w:t>
      </w:r>
      <w:r w:rsidR="00343A20">
        <w:rPr>
          <w:sz w:val="24"/>
          <w:szCs w:val="24"/>
          <w:lang w:eastAsia="uk-UA"/>
        </w:rPr>
        <w:t>ах, визначених даним  Договором;</w:t>
      </w:r>
    </w:p>
    <w:p w14:paraId="7C3B8E0B" w14:textId="77777777" w:rsidR="008A6A48" w:rsidRPr="003A4E83" w:rsidRDefault="008A6A48" w:rsidP="00EF5F41">
      <w:pPr>
        <w:jc w:val="both"/>
        <w:rPr>
          <w:sz w:val="24"/>
          <w:szCs w:val="24"/>
        </w:rPr>
      </w:pPr>
      <w:r w:rsidRPr="003A4E83">
        <w:rPr>
          <w:sz w:val="24"/>
          <w:szCs w:val="24"/>
        </w:rPr>
        <w:t xml:space="preserve">   4) здійснювати інші зобов’язання, визначені законодавством.</w:t>
      </w:r>
    </w:p>
    <w:p w14:paraId="13C52F9D" w14:textId="77777777" w:rsidR="008A6A48" w:rsidRPr="003A4E83" w:rsidRDefault="008A6A48" w:rsidP="00EF5F41">
      <w:pPr>
        <w:jc w:val="both"/>
        <w:rPr>
          <w:bCs/>
          <w:sz w:val="24"/>
          <w:szCs w:val="24"/>
        </w:rPr>
      </w:pPr>
      <w:r w:rsidRPr="003A4E83">
        <w:rPr>
          <w:b/>
          <w:sz w:val="24"/>
          <w:szCs w:val="24"/>
        </w:rPr>
        <w:t xml:space="preserve">   </w:t>
      </w:r>
      <w:r w:rsidRPr="003A4E83">
        <w:rPr>
          <w:bCs/>
          <w:sz w:val="24"/>
          <w:szCs w:val="24"/>
        </w:rPr>
        <w:t>7.3. Постачальник має право:</w:t>
      </w:r>
      <w:bookmarkStart w:id="13" w:name="o342"/>
      <w:bookmarkEnd w:id="13"/>
    </w:p>
    <w:p w14:paraId="0EC05801" w14:textId="77777777" w:rsidR="008A6A48" w:rsidRPr="003A4E83" w:rsidRDefault="008A6A48" w:rsidP="00EF5F41">
      <w:pPr>
        <w:jc w:val="both"/>
        <w:rPr>
          <w:sz w:val="24"/>
          <w:szCs w:val="24"/>
        </w:rPr>
      </w:pPr>
      <w:r w:rsidRPr="003A4E83">
        <w:rPr>
          <w:sz w:val="24"/>
          <w:szCs w:val="24"/>
        </w:rPr>
        <w:t xml:space="preserve">   1) на дострокову поставку Товару за письмовим погодженням Замовником; </w:t>
      </w:r>
    </w:p>
    <w:p w14:paraId="03FCDA29" w14:textId="2DFB5EB1" w:rsidR="008A6A48" w:rsidRPr="003A4E83"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A4E83">
        <w:rPr>
          <w:sz w:val="24"/>
          <w:szCs w:val="24"/>
        </w:rPr>
        <w:t xml:space="preserve">   2) отримувати оплату за </w:t>
      </w:r>
      <w:bookmarkStart w:id="14" w:name="78"/>
      <w:bookmarkEnd w:id="14"/>
      <w:r w:rsidRPr="003A4E83">
        <w:rPr>
          <w:sz w:val="24"/>
          <w:szCs w:val="24"/>
        </w:rPr>
        <w:t>поставлений належної якості Товар від</w:t>
      </w:r>
      <w:r w:rsidR="00343A20">
        <w:rPr>
          <w:sz w:val="24"/>
          <w:szCs w:val="24"/>
        </w:rPr>
        <w:t>повідно до умов даного Договору;</w:t>
      </w:r>
    </w:p>
    <w:p w14:paraId="164A086D" w14:textId="77777777" w:rsidR="008A6A48" w:rsidRPr="003A4E83" w:rsidRDefault="008A6A48" w:rsidP="00EF5F41">
      <w:pPr>
        <w:jc w:val="both"/>
        <w:rPr>
          <w:sz w:val="24"/>
          <w:szCs w:val="24"/>
        </w:rPr>
      </w:pPr>
      <w:r w:rsidRPr="003A4E83">
        <w:rPr>
          <w:sz w:val="24"/>
          <w:szCs w:val="24"/>
        </w:rPr>
        <w:t xml:space="preserve">   3</w:t>
      </w:r>
      <w:bookmarkStart w:id="15" w:name="o344"/>
      <w:bookmarkEnd w:id="15"/>
      <w:r w:rsidRPr="003A4E83">
        <w:rPr>
          <w:sz w:val="24"/>
          <w:szCs w:val="24"/>
        </w:rPr>
        <w:t>) на інші права, визначені законодавством.</w:t>
      </w:r>
    </w:p>
    <w:p w14:paraId="56C4A7CC" w14:textId="77777777" w:rsidR="003A4E83" w:rsidRPr="003A4E83" w:rsidRDefault="008A6A48" w:rsidP="003A4E83">
      <w:pPr>
        <w:jc w:val="both"/>
        <w:rPr>
          <w:bCs/>
          <w:sz w:val="24"/>
          <w:szCs w:val="24"/>
        </w:rPr>
      </w:pPr>
      <w:bookmarkStart w:id="16" w:name="o345"/>
      <w:bookmarkEnd w:id="16"/>
      <w:r w:rsidRPr="003A4E83">
        <w:rPr>
          <w:bCs/>
          <w:sz w:val="24"/>
          <w:szCs w:val="24"/>
        </w:rPr>
        <w:t xml:space="preserve">   </w:t>
      </w:r>
      <w:r w:rsidR="003A4E83" w:rsidRPr="003A4E83">
        <w:rPr>
          <w:bCs/>
          <w:sz w:val="24"/>
          <w:szCs w:val="24"/>
        </w:rPr>
        <w:t>7.4. Постачальник зобов’язаний:</w:t>
      </w:r>
    </w:p>
    <w:p w14:paraId="51663226" w14:textId="1F2959DC" w:rsidR="003A4E83" w:rsidRPr="003A4E83" w:rsidRDefault="003A4E83" w:rsidP="003A4E83">
      <w:pPr>
        <w:jc w:val="both"/>
        <w:rPr>
          <w:bCs/>
          <w:sz w:val="24"/>
          <w:szCs w:val="24"/>
        </w:rPr>
      </w:pPr>
      <w:r w:rsidRPr="003A4E83">
        <w:rPr>
          <w:bCs/>
          <w:sz w:val="24"/>
          <w:szCs w:val="24"/>
        </w:rPr>
        <w:t xml:space="preserve">   1) поставити Замовнику Товар належної якості, кількості та комплектності в порядку та на умова</w:t>
      </w:r>
      <w:r w:rsidR="00343A20">
        <w:rPr>
          <w:bCs/>
          <w:sz w:val="24"/>
          <w:szCs w:val="24"/>
        </w:rPr>
        <w:t>х, передбачених даним Договором;</w:t>
      </w:r>
    </w:p>
    <w:p w14:paraId="589EAB01" w14:textId="3EBED15A" w:rsidR="003A4E83" w:rsidRPr="003A4E83" w:rsidRDefault="003A4E83" w:rsidP="003A4E83">
      <w:pPr>
        <w:jc w:val="both"/>
        <w:rPr>
          <w:bCs/>
          <w:sz w:val="24"/>
          <w:szCs w:val="24"/>
        </w:rPr>
      </w:pPr>
      <w:r w:rsidRPr="003A4E83">
        <w:rPr>
          <w:bCs/>
          <w:sz w:val="24"/>
          <w:szCs w:val="24"/>
        </w:rPr>
        <w:t xml:space="preserve">   2) поставити Замовнику Товар, який належить йому на праві власності, не знаходиться під заставою, не арештований та не є пред</w:t>
      </w:r>
      <w:r w:rsidR="00343A20">
        <w:rPr>
          <w:bCs/>
          <w:sz w:val="24"/>
          <w:szCs w:val="24"/>
        </w:rPr>
        <w:t>метом позову третіх осіб;</w:t>
      </w:r>
    </w:p>
    <w:p w14:paraId="5A131EFA" w14:textId="2B5EDB59" w:rsidR="003A4E83" w:rsidRPr="003A4E83" w:rsidRDefault="003A4E83" w:rsidP="003A4E83">
      <w:pPr>
        <w:jc w:val="both"/>
        <w:rPr>
          <w:bCs/>
          <w:sz w:val="24"/>
          <w:szCs w:val="24"/>
        </w:rPr>
      </w:pPr>
      <w:r w:rsidRPr="003A4E83">
        <w:rPr>
          <w:bCs/>
          <w:sz w:val="24"/>
          <w:szCs w:val="24"/>
        </w:rPr>
        <w:t xml:space="preserve">   3) забезпечити поставку Товару, якість, кількості та комплектності якого від</w:t>
      </w:r>
      <w:r w:rsidR="00343A20">
        <w:rPr>
          <w:bCs/>
          <w:sz w:val="24"/>
          <w:szCs w:val="24"/>
        </w:rPr>
        <w:t>повідає вимогам даного Договору;</w:t>
      </w:r>
    </w:p>
    <w:p w14:paraId="2A983FF4" w14:textId="68201DF1" w:rsidR="003A4E83" w:rsidRPr="003A4E83" w:rsidRDefault="003A4E83" w:rsidP="003A4E83">
      <w:pPr>
        <w:jc w:val="both"/>
        <w:rPr>
          <w:bCs/>
          <w:sz w:val="24"/>
          <w:szCs w:val="24"/>
        </w:rPr>
      </w:pPr>
      <w:r w:rsidRPr="003A4E83">
        <w:rPr>
          <w:bCs/>
          <w:sz w:val="24"/>
          <w:szCs w:val="24"/>
        </w:rPr>
        <w:t xml:space="preserve">   4) забезпечити перевірку якості, кількості та комплектність Товару під час його ві</w:t>
      </w:r>
      <w:r w:rsidR="00343A20">
        <w:rPr>
          <w:bCs/>
          <w:sz w:val="24"/>
          <w:szCs w:val="24"/>
        </w:rPr>
        <w:t>дправки на складі Постачальника;</w:t>
      </w:r>
    </w:p>
    <w:p w14:paraId="2DDA3308" w14:textId="4C23B2E0" w:rsidR="003A4E83" w:rsidRPr="003A4E83" w:rsidRDefault="003A4E83" w:rsidP="003A4E83">
      <w:pPr>
        <w:jc w:val="both"/>
        <w:rPr>
          <w:bCs/>
          <w:sz w:val="24"/>
          <w:szCs w:val="24"/>
        </w:rPr>
      </w:pPr>
      <w:r w:rsidRPr="003A4E83">
        <w:rPr>
          <w:bCs/>
          <w:sz w:val="24"/>
          <w:szCs w:val="24"/>
        </w:rPr>
        <w:t xml:space="preserve">   5) здійснювати оплату усіх витрат, що пов’язані з пакуванням, маркуванням, доставкою, завантаженням та відвантаж</w:t>
      </w:r>
      <w:r w:rsidR="00343A20">
        <w:rPr>
          <w:bCs/>
          <w:sz w:val="24"/>
          <w:szCs w:val="24"/>
        </w:rPr>
        <w:t>енням Товару на склад Замовника;</w:t>
      </w:r>
      <w:r w:rsidRPr="003A4E83">
        <w:rPr>
          <w:bCs/>
          <w:sz w:val="24"/>
          <w:szCs w:val="24"/>
        </w:rPr>
        <w:t xml:space="preserve"> </w:t>
      </w:r>
    </w:p>
    <w:p w14:paraId="26E48702" w14:textId="5E39446E" w:rsidR="003A4E83" w:rsidRPr="003A4E83" w:rsidRDefault="003A4E83" w:rsidP="003A4E83">
      <w:pPr>
        <w:jc w:val="both"/>
        <w:rPr>
          <w:bCs/>
          <w:sz w:val="24"/>
          <w:szCs w:val="24"/>
        </w:rPr>
      </w:pPr>
      <w:r w:rsidRPr="003A4E83">
        <w:rPr>
          <w:bCs/>
          <w:sz w:val="24"/>
          <w:szCs w:val="24"/>
        </w:rPr>
        <w:lastRenderedPageBreak/>
        <w:t xml:space="preserve">   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умовами даного </w:t>
      </w:r>
      <w:r w:rsidR="00343A20">
        <w:rPr>
          <w:bCs/>
          <w:sz w:val="24"/>
          <w:szCs w:val="24"/>
        </w:rPr>
        <w:t>Договору, і в обумовлений строк;</w:t>
      </w:r>
    </w:p>
    <w:p w14:paraId="281C2E0C" w14:textId="0E9588AB" w:rsidR="003A4E83" w:rsidRPr="003A4E83" w:rsidRDefault="003A4E83" w:rsidP="003A4E83">
      <w:pPr>
        <w:jc w:val="both"/>
        <w:rPr>
          <w:bCs/>
          <w:sz w:val="24"/>
          <w:szCs w:val="24"/>
        </w:rPr>
      </w:pPr>
      <w:r w:rsidRPr="003A4E83">
        <w:rPr>
          <w:bCs/>
          <w:sz w:val="24"/>
          <w:szCs w:val="24"/>
        </w:rPr>
        <w:t xml:space="preserve">   7) відповідати за всі недоліки Товару, які не могли бути виявлені Замовником під час прийняття Товару, та усувати їх в поряд</w:t>
      </w:r>
      <w:r w:rsidR="00343A20">
        <w:rPr>
          <w:bCs/>
          <w:sz w:val="24"/>
          <w:szCs w:val="24"/>
        </w:rPr>
        <w:t>ку та на умовах даного Договору;</w:t>
      </w:r>
    </w:p>
    <w:p w14:paraId="5C1F3F6D" w14:textId="566B9C1A" w:rsidR="003A4E83" w:rsidRPr="003A4E83" w:rsidRDefault="003A4E83" w:rsidP="003A4E83">
      <w:pPr>
        <w:jc w:val="both"/>
        <w:rPr>
          <w:bCs/>
          <w:sz w:val="24"/>
          <w:szCs w:val="24"/>
        </w:rPr>
      </w:pPr>
      <w:r w:rsidRPr="003A4E83">
        <w:rPr>
          <w:bCs/>
          <w:sz w:val="24"/>
          <w:szCs w:val="24"/>
        </w:rPr>
        <w:t xml:space="preserve">   8) надати Замовнику відповідні документи, що засвідчують гарантійні зобов’язання на Товар,</w:t>
      </w:r>
      <w:r w:rsidR="00343A20">
        <w:rPr>
          <w:bCs/>
          <w:sz w:val="24"/>
          <w:szCs w:val="24"/>
        </w:rPr>
        <w:t xml:space="preserve"> що є предметом даного Договору;</w:t>
      </w:r>
    </w:p>
    <w:p w14:paraId="35D113DC" w14:textId="30BD3EA7" w:rsidR="003A4E83" w:rsidRPr="003A4E83" w:rsidRDefault="003A4E83" w:rsidP="003A4E83">
      <w:pPr>
        <w:jc w:val="both"/>
        <w:rPr>
          <w:bCs/>
          <w:sz w:val="24"/>
          <w:szCs w:val="24"/>
        </w:rPr>
      </w:pPr>
      <w:r w:rsidRPr="003A4E83">
        <w:rPr>
          <w:bCs/>
          <w:sz w:val="24"/>
          <w:szCs w:val="24"/>
        </w:rPr>
        <w:t xml:space="preserve">   9) дотримуватись конфіденційності щодо отр</w:t>
      </w:r>
      <w:r w:rsidR="00343A20">
        <w:rPr>
          <w:bCs/>
          <w:sz w:val="24"/>
          <w:szCs w:val="24"/>
        </w:rPr>
        <w:t>иманої інформації та документів;</w:t>
      </w:r>
    </w:p>
    <w:p w14:paraId="30F3C1E7" w14:textId="3873A71A" w:rsidR="003A4E83" w:rsidRPr="003A4E83" w:rsidRDefault="003A4E83" w:rsidP="003A4E83">
      <w:pPr>
        <w:jc w:val="both"/>
        <w:rPr>
          <w:bCs/>
          <w:sz w:val="24"/>
          <w:szCs w:val="24"/>
        </w:rPr>
      </w:pPr>
      <w:r w:rsidRPr="003A4E83">
        <w:rPr>
          <w:bCs/>
          <w:sz w:val="24"/>
          <w:szCs w:val="24"/>
        </w:rPr>
        <w:t xml:space="preserve">   10) не повідомляти третім особам відомості про обсяг та вартість Товару</w:t>
      </w:r>
      <w:r w:rsidR="00343A20">
        <w:rPr>
          <w:bCs/>
          <w:sz w:val="24"/>
          <w:szCs w:val="24"/>
        </w:rPr>
        <w:t>, що поставляється за Договором;</w:t>
      </w:r>
    </w:p>
    <w:p w14:paraId="126292BD" w14:textId="721A1D01" w:rsidR="003A4E83" w:rsidRPr="003A4E83" w:rsidRDefault="003A4E83" w:rsidP="003A4E83">
      <w:pPr>
        <w:jc w:val="both"/>
        <w:rPr>
          <w:bCs/>
          <w:sz w:val="24"/>
          <w:szCs w:val="24"/>
        </w:rPr>
      </w:pPr>
      <w:r w:rsidRPr="003A4E83">
        <w:rPr>
          <w:bCs/>
          <w:sz w:val="24"/>
          <w:szCs w:val="24"/>
        </w:rPr>
        <w:t xml:space="preserve">   11) зазначати у транспортних документах умовне найменування продукції і вантажоодержувача відповідно </w:t>
      </w:r>
      <w:r w:rsidR="00343A20">
        <w:rPr>
          <w:bCs/>
          <w:sz w:val="24"/>
          <w:szCs w:val="24"/>
        </w:rPr>
        <w:t>до письмової вказівки Замовника;</w:t>
      </w:r>
    </w:p>
    <w:p w14:paraId="6AA40BA3" w14:textId="5E0EA4D0" w:rsidR="003A4E83" w:rsidRPr="003A4E83" w:rsidRDefault="003A4E83" w:rsidP="003A4E83">
      <w:pPr>
        <w:jc w:val="both"/>
        <w:rPr>
          <w:bCs/>
          <w:sz w:val="24"/>
          <w:szCs w:val="24"/>
        </w:rPr>
      </w:pPr>
      <w:r w:rsidRPr="003A4E83">
        <w:rPr>
          <w:bCs/>
          <w:sz w:val="24"/>
          <w:szCs w:val="24"/>
        </w:rPr>
        <w:t xml:space="preserve">   12) протягом гарантійного строку Товару власними силами і за власний рахунок усунути їх дефекти у погоджений із Замовником строк, якщо такі дефекти не є наслідко</w:t>
      </w:r>
      <w:r w:rsidR="00343A20">
        <w:rPr>
          <w:bCs/>
          <w:sz w:val="24"/>
          <w:szCs w:val="24"/>
        </w:rPr>
        <w:t>м порушення правил експлуатації;</w:t>
      </w:r>
      <w:r w:rsidRPr="003A4E83">
        <w:rPr>
          <w:bCs/>
          <w:sz w:val="24"/>
          <w:szCs w:val="24"/>
        </w:rPr>
        <w:t xml:space="preserve"> </w:t>
      </w:r>
    </w:p>
    <w:p w14:paraId="75C8B66A" w14:textId="325F6826" w:rsidR="008A6A48" w:rsidRPr="003A4E83" w:rsidRDefault="003A4E83" w:rsidP="003A4E83">
      <w:pPr>
        <w:jc w:val="both"/>
        <w:rPr>
          <w:sz w:val="24"/>
          <w:szCs w:val="24"/>
        </w:rPr>
      </w:pPr>
      <w:r w:rsidRPr="003A4E83">
        <w:rPr>
          <w:bCs/>
          <w:sz w:val="24"/>
          <w:szCs w:val="24"/>
        </w:rPr>
        <w:t xml:space="preserve">   13) здійснювати інші зобов’язання, визначені законодавством.</w:t>
      </w:r>
    </w:p>
    <w:p w14:paraId="300B06EE" w14:textId="77777777" w:rsidR="008A6A48" w:rsidRPr="003A4E83" w:rsidRDefault="008A6A48" w:rsidP="008A6A48">
      <w:pPr>
        <w:tabs>
          <w:tab w:val="left" w:pos="3630"/>
        </w:tabs>
        <w:jc w:val="both"/>
        <w:rPr>
          <w:sz w:val="24"/>
          <w:szCs w:val="24"/>
        </w:rPr>
      </w:pPr>
    </w:p>
    <w:p w14:paraId="3215AD35" w14:textId="77777777" w:rsidR="008A6A48" w:rsidRPr="003A4E83" w:rsidRDefault="008A6A48" w:rsidP="008A6A48">
      <w:pPr>
        <w:jc w:val="center"/>
        <w:rPr>
          <w:b/>
          <w:sz w:val="24"/>
          <w:szCs w:val="24"/>
        </w:rPr>
      </w:pPr>
      <w:r w:rsidRPr="003A4E83">
        <w:rPr>
          <w:b/>
          <w:sz w:val="24"/>
          <w:szCs w:val="24"/>
        </w:rPr>
        <w:t>8. Відповідальність сторін та обставини непереборної сили (форс-мажор)</w:t>
      </w:r>
    </w:p>
    <w:p w14:paraId="04A28E71" w14:textId="77777777" w:rsidR="008A6A48" w:rsidRPr="003A4E83" w:rsidRDefault="008A6A48" w:rsidP="000E199C">
      <w:pPr>
        <w:jc w:val="both"/>
        <w:rPr>
          <w:sz w:val="24"/>
          <w:szCs w:val="24"/>
        </w:rPr>
      </w:pPr>
      <w:bookmarkStart w:id="17" w:name="o356"/>
      <w:bookmarkEnd w:id="17"/>
      <w:r w:rsidRPr="003A4E83">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3A4E83" w:rsidRDefault="008A6A48" w:rsidP="000E199C">
      <w:pPr>
        <w:jc w:val="both"/>
        <w:rPr>
          <w:sz w:val="24"/>
          <w:szCs w:val="24"/>
        </w:rPr>
      </w:pPr>
      <w:bookmarkStart w:id="18" w:name="o357"/>
      <w:bookmarkEnd w:id="18"/>
      <w:r w:rsidRPr="003A4E83">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3A4E83" w:rsidRDefault="008A6A48" w:rsidP="000E199C">
      <w:pPr>
        <w:jc w:val="both"/>
        <w:rPr>
          <w:sz w:val="24"/>
          <w:szCs w:val="24"/>
        </w:rPr>
      </w:pPr>
      <w:r w:rsidRPr="003A4E83">
        <w:rPr>
          <w:sz w:val="24"/>
          <w:szCs w:val="24"/>
        </w:rPr>
        <w:t xml:space="preserve">   8.3. </w:t>
      </w:r>
      <w:bookmarkStart w:id="19" w:name="_Hlk129167130"/>
      <w:r w:rsidRPr="003A4E83">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19"/>
    <w:p w14:paraId="242EA579" w14:textId="77777777" w:rsidR="008A6A48" w:rsidRPr="003A4E83" w:rsidRDefault="008A6A48" w:rsidP="000E199C">
      <w:pPr>
        <w:contextualSpacing/>
        <w:jc w:val="both"/>
        <w:rPr>
          <w:sz w:val="24"/>
          <w:szCs w:val="24"/>
        </w:rPr>
      </w:pPr>
      <w:r w:rsidRPr="003A4E83">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3A4E83" w:rsidRDefault="008A6A48" w:rsidP="000E199C">
      <w:pPr>
        <w:jc w:val="both"/>
        <w:rPr>
          <w:sz w:val="24"/>
          <w:szCs w:val="24"/>
        </w:rPr>
      </w:pPr>
      <w:r w:rsidRPr="003A4E83">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3A4E83" w:rsidRDefault="008A6A48" w:rsidP="000E199C">
      <w:pPr>
        <w:jc w:val="both"/>
        <w:rPr>
          <w:sz w:val="24"/>
          <w:szCs w:val="24"/>
        </w:rPr>
      </w:pPr>
      <w:r w:rsidRPr="003A4E83">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3A4E83" w:rsidRDefault="008A6A48" w:rsidP="000E199C">
      <w:pPr>
        <w:jc w:val="both"/>
        <w:rPr>
          <w:bCs/>
          <w:sz w:val="24"/>
          <w:szCs w:val="24"/>
        </w:rPr>
      </w:pPr>
      <w:r w:rsidRPr="003A4E83">
        <w:rPr>
          <w:sz w:val="24"/>
          <w:szCs w:val="24"/>
        </w:rPr>
        <w:t xml:space="preserve">   8.7. </w:t>
      </w:r>
      <w:r w:rsidRPr="003A4E83">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3A4E83" w:rsidRDefault="008A6A48" w:rsidP="000E199C">
      <w:pPr>
        <w:jc w:val="both"/>
        <w:rPr>
          <w:bCs/>
          <w:sz w:val="24"/>
          <w:szCs w:val="24"/>
        </w:rPr>
      </w:pPr>
      <w:r w:rsidRPr="003A4E83">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3A4E83" w:rsidRDefault="008A6A48" w:rsidP="000E199C">
      <w:pPr>
        <w:jc w:val="both"/>
        <w:rPr>
          <w:bCs/>
          <w:sz w:val="24"/>
          <w:szCs w:val="24"/>
        </w:rPr>
      </w:pPr>
      <w:r w:rsidRPr="003A4E83">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3A4E83" w:rsidRDefault="008A6A48" w:rsidP="000E199C">
      <w:pPr>
        <w:jc w:val="both"/>
        <w:rPr>
          <w:bCs/>
          <w:sz w:val="24"/>
          <w:szCs w:val="24"/>
        </w:rPr>
      </w:pPr>
      <w:r w:rsidRPr="003A4E83">
        <w:rPr>
          <w:bCs/>
          <w:sz w:val="24"/>
          <w:szCs w:val="24"/>
        </w:rPr>
        <w:lastRenderedPageBreak/>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3A4E83" w:rsidRDefault="008A6A48" w:rsidP="000E199C">
      <w:pPr>
        <w:jc w:val="both"/>
        <w:rPr>
          <w:bCs/>
          <w:sz w:val="24"/>
          <w:szCs w:val="24"/>
        </w:rPr>
      </w:pPr>
      <w:r w:rsidRPr="003A4E83">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7284A6C" w14:textId="77777777" w:rsidR="008A6A48" w:rsidRPr="003A4E83" w:rsidRDefault="008A6A48" w:rsidP="000E199C">
      <w:pPr>
        <w:jc w:val="both"/>
        <w:rPr>
          <w:bCs/>
          <w:sz w:val="24"/>
          <w:szCs w:val="24"/>
        </w:rPr>
      </w:pPr>
      <w:r w:rsidRPr="003A4E83">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1FBBE23C" w14:textId="77777777" w:rsidR="008A6A48" w:rsidRPr="003A4E83" w:rsidRDefault="008A6A48" w:rsidP="008A6A48">
      <w:pPr>
        <w:tabs>
          <w:tab w:val="left" w:pos="3630"/>
        </w:tabs>
        <w:jc w:val="both"/>
        <w:rPr>
          <w:sz w:val="24"/>
          <w:szCs w:val="24"/>
        </w:rPr>
      </w:pPr>
    </w:p>
    <w:p w14:paraId="05E2D8D7" w14:textId="77777777" w:rsidR="008A6A48" w:rsidRPr="003A4E83" w:rsidRDefault="008A6A48" w:rsidP="008A6A48">
      <w:pPr>
        <w:tabs>
          <w:tab w:val="left" w:pos="3630"/>
        </w:tabs>
        <w:jc w:val="center"/>
        <w:rPr>
          <w:b/>
          <w:bCs/>
          <w:sz w:val="24"/>
          <w:szCs w:val="24"/>
        </w:rPr>
      </w:pPr>
      <w:r w:rsidRPr="003A4E83">
        <w:rPr>
          <w:b/>
          <w:bCs/>
          <w:sz w:val="24"/>
          <w:szCs w:val="24"/>
        </w:rPr>
        <w:t>9. Порядок внесення змін та припинення (розірвання) Договору</w:t>
      </w:r>
    </w:p>
    <w:p w14:paraId="6AA556B1" w14:textId="77777777" w:rsidR="008A6A48" w:rsidRPr="003A4E83" w:rsidRDefault="008A6A48" w:rsidP="008A6A48">
      <w:pPr>
        <w:tabs>
          <w:tab w:val="left" w:pos="3630"/>
        </w:tabs>
        <w:jc w:val="both"/>
        <w:rPr>
          <w:sz w:val="24"/>
          <w:szCs w:val="24"/>
        </w:rPr>
      </w:pPr>
      <w:r w:rsidRPr="003A4E83">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3A4E83" w:rsidRDefault="008A6A48" w:rsidP="008A6A48">
      <w:pPr>
        <w:tabs>
          <w:tab w:val="left" w:pos="3630"/>
        </w:tabs>
        <w:jc w:val="both"/>
        <w:rPr>
          <w:sz w:val="24"/>
          <w:szCs w:val="24"/>
        </w:rPr>
      </w:pPr>
      <w:r w:rsidRPr="003A4E83">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3A4E83" w:rsidRDefault="008A6A48" w:rsidP="008A6A48">
      <w:pPr>
        <w:tabs>
          <w:tab w:val="left" w:pos="3630"/>
        </w:tabs>
        <w:jc w:val="both"/>
        <w:rPr>
          <w:sz w:val="24"/>
          <w:szCs w:val="24"/>
        </w:rPr>
      </w:pPr>
      <w:r w:rsidRPr="003A4E83">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3A4E83" w:rsidRDefault="008A6A48" w:rsidP="008A6A48">
      <w:pPr>
        <w:tabs>
          <w:tab w:val="left" w:pos="3630"/>
        </w:tabs>
        <w:jc w:val="both"/>
        <w:rPr>
          <w:sz w:val="24"/>
          <w:szCs w:val="24"/>
        </w:rPr>
      </w:pPr>
      <w:r w:rsidRPr="003A4E83">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7492E809" w:rsidR="008A6A48" w:rsidRPr="003A4E83" w:rsidRDefault="008A6A48" w:rsidP="008A6A48">
      <w:pPr>
        <w:tabs>
          <w:tab w:val="left" w:pos="3630"/>
        </w:tabs>
        <w:jc w:val="both"/>
        <w:rPr>
          <w:sz w:val="24"/>
          <w:szCs w:val="24"/>
        </w:rPr>
      </w:pPr>
      <w:r w:rsidRPr="003A4E83">
        <w:rPr>
          <w:sz w:val="24"/>
          <w:szCs w:val="24"/>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3A4E83">
        <w:rPr>
          <w:sz w:val="24"/>
          <w:szCs w:val="24"/>
        </w:rPr>
        <w:t>;</w:t>
      </w:r>
    </w:p>
    <w:p w14:paraId="42DC9196" w14:textId="35158104" w:rsidR="00451367" w:rsidRPr="003A4E83" w:rsidRDefault="00FA0004" w:rsidP="008A6A48">
      <w:pPr>
        <w:tabs>
          <w:tab w:val="left" w:pos="3630"/>
        </w:tabs>
        <w:jc w:val="both"/>
        <w:rPr>
          <w:sz w:val="24"/>
          <w:szCs w:val="24"/>
        </w:rPr>
      </w:pPr>
      <w:r w:rsidRPr="003A4E83">
        <w:rPr>
          <w:sz w:val="24"/>
          <w:szCs w:val="24"/>
        </w:rPr>
        <w:t xml:space="preserve">   </w:t>
      </w:r>
      <w:r w:rsidR="00451367" w:rsidRPr="003A4E83">
        <w:rPr>
          <w:sz w:val="24"/>
          <w:szCs w:val="24"/>
        </w:rPr>
        <w:t xml:space="preserve">9.4.2. </w:t>
      </w:r>
      <w:r w:rsidR="00451367" w:rsidRPr="003A4E83">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3</w:t>
      </w:r>
      <w:r w:rsidRPr="003A4E83">
        <w:rPr>
          <w:sz w:val="24"/>
          <w:szCs w:val="24"/>
        </w:rPr>
        <w:t>.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4</w:t>
      </w:r>
      <w:r w:rsidRPr="003A4E83">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3A4E83">
        <w:rPr>
          <w:sz w:val="24"/>
          <w:szCs w:val="24"/>
        </w:rPr>
        <w:lastRenderedPageBreak/>
        <w:t>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5</w:t>
      </w:r>
      <w:r w:rsidRPr="003A4E83">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6</w:t>
      </w:r>
      <w:r w:rsidRPr="003A4E83">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3A4E83" w:rsidRDefault="008A6A48" w:rsidP="008A6A48">
      <w:pPr>
        <w:tabs>
          <w:tab w:val="left" w:pos="3630"/>
        </w:tabs>
        <w:jc w:val="both"/>
        <w:rPr>
          <w:sz w:val="24"/>
          <w:szCs w:val="24"/>
        </w:rPr>
      </w:pPr>
      <w:r w:rsidRPr="003A4E83">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7</w:t>
      </w:r>
      <w:r w:rsidRPr="003A4E83">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3A4E83" w:rsidRDefault="008A6A48" w:rsidP="008A6A48">
      <w:pPr>
        <w:tabs>
          <w:tab w:val="left" w:pos="3630"/>
        </w:tabs>
        <w:jc w:val="both"/>
        <w:rPr>
          <w:sz w:val="24"/>
          <w:szCs w:val="24"/>
        </w:rPr>
      </w:pPr>
      <w:r w:rsidRPr="003A4E83">
        <w:rPr>
          <w:sz w:val="24"/>
          <w:szCs w:val="24"/>
        </w:rPr>
        <w:t xml:space="preserve">    9.4.</w:t>
      </w:r>
      <w:r w:rsidR="00451367" w:rsidRPr="003A4E83">
        <w:rPr>
          <w:sz w:val="24"/>
          <w:szCs w:val="24"/>
        </w:rPr>
        <w:t>8</w:t>
      </w:r>
      <w:r w:rsidRPr="003A4E83">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3A4E83" w:rsidRDefault="008A6A48" w:rsidP="008A6A48">
      <w:pPr>
        <w:tabs>
          <w:tab w:val="left" w:pos="3630"/>
        </w:tabs>
        <w:jc w:val="both"/>
        <w:rPr>
          <w:sz w:val="24"/>
          <w:szCs w:val="24"/>
        </w:rPr>
      </w:pPr>
      <w:r w:rsidRPr="003A4E83">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3A4E83" w:rsidRDefault="008A6A48" w:rsidP="008A6A48">
      <w:pPr>
        <w:tabs>
          <w:tab w:val="left" w:pos="3630"/>
        </w:tabs>
        <w:jc w:val="both"/>
        <w:rPr>
          <w:sz w:val="24"/>
          <w:szCs w:val="24"/>
        </w:rPr>
      </w:pPr>
      <w:r w:rsidRPr="003A4E83">
        <w:rPr>
          <w:sz w:val="24"/>
          <w:szCs w:val="24"/>
        </w:rPr>
        <w:t xml:space="preserve">   9.6. Умовами припинення (розірвання) Договору є:</w:t>
      </w:r>
    </w:p>
    <w:p w14:paraId="5D19E908" w14:textId="77777777" w:rsidR="008A6A48" w:rsidRPr="003A4E83" w:rsidRDefault="008A6A48" w:rsidP="008A6A48">
      <w:pPr>
        <w:tabs>
          <w:tab w:val="left" w:pos="3630"/>
        </w:tabs>
        <w:jc w:val="both"/>
        <w:rPr>
          <w:sz w:val="24"/>
          <w:szCs w:val="24"/>
        </w:rPr>
      </w:pPr>
      <w:r w:rsidRPr="003A4E83">
        <w:rPr>
          <w:sz w:val="24"/>
          <w:szCs w:val="24"/>
        </w:rPr>
        <w:t xml:space="preserve">   9.6.1. Взаємна домовленість Сторін;</w:t>
      </w:r>
    </w:p>
    <w:p w14:paraId="460DB99D" w14:textId="77777777" w:rsidR="008A6A48" w:rsidRPr="003A4E83" w:rsidRDefault="008A6A48" w:rsidP="008A6A48">
      <w:pPr>
        <w:tabs>
          <w:tab w:val="left" w:pos="3630"/>
        </w:tabs>
        <w:jc w:val="both"/>
        <w:rPr>
          <w:sz w:val="24"/>
          <w:szCs w:val="24"/>
        </w:rPr>
      </w:pPr>
      <w:r w:rsidRPr="003A4E83">
        <w:rPr>
          <w:sz w:val="24"/>
          <w:szCs w:val="24"/>
        </w:rPr>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3A4E83" w:rsidRDefault="008A6A48" w:rsidP="008A6A48">
      <w:pPr>
        <w:tabs>
          <w:tab w:val="left" w:pos="3630"/>
        </w:tabs>
        <w:jc w:val="both"/>
        <w:rPr>
          <w:sz w:val="24"/>
          <w:szCs w:val="24"/>
        </w:rPr>
      </w:pPr>
      <w:r w:rsidRPr="003A4E83">
        <w:rPr>
          <w:sz w:val="24"/>
          <w:szCs w:val="24"/>
        </w:rPr>
        <w:t xml:space="preserve">   9.6.3. Закінчення строку дії Договору;</w:t>
      </w:r>
    </w:p>
    <w:p w14:paraId="06318D5D" w14:textId="77777777" w:rsidR="008A6A48" w:rsidRPr="003A4E83" w:rsidRDefault="008A6A48" w:rsidP="008A6A48">
      <w:pPr>
        <w:tabs>
          <w:tab w:val="left" w:pos="3630"/>
        </w:tabs>
        <w:jc w:val="both"/>
        <w:rPr>
          <w:sz w:val="24"/>
          <w:szCs w:val="24"/>
        </w:rPr>
      </w:pPr>
      <w:r w:rsidRPr="003A4E83">
        <w:rPr>
          <w:sz w:val="24"/>
          <w:szCs w:val="24"/>
        </w:rPr>
        <w:t xml:space="preserve">   9.6.4. Виконання Сторонами Договору;</w:t>
      </w:r>
    </w:p>
    <w:p w14:paraId="3608D19F" w14:textId="1C599328" w:rsidR="008A6A48" w:rsidRPr="003A4E83" w:rsidRDefault="008A6A48" w:rsidP="008A6A48">
      <w:pPr>
        <w:tabs>
          <w:tab w:val="left" w:pos="3630"/>
        </w:tabs>
        <w:jc w:val="both"/>
        <w:rPr>
          <w:sz w:val="24"/>
          <w:szCs w:val="24"/>
        </w:rPr>
      </w:pPr>
      <w:r w:rsidRPr="003A4E83">
        <w:rPr>
          <w:sz w:val="24"/>
          <w:szCs w:val="24"/>
        </w:rPr>
        <w:t xml:space="preserve">   9.6.5. Одностороннє розірвання Договору Замовником</w:t>
      </w:r>
      <w:r w:rsidR="000E199C" w:rsidRPr="003A4E83">
        <w:rPr>
          <w:sz w:val="24"/>
          <w:szCs w:val="24"/>
        </w:rPr>
        <w:t>, у випадках, що передбачені цим Договором</w:t>
      </w:r>
      <w:r w:rsidRPr="003A4E83">
        <w:rPr>
          <w:sz w:val="24"/>
          <w:szCs w:val="24"/>
        </w:rPr>
        <w:t>;</w:t>
      </w:r>
    </w:p>
    <w:p w14:paraId="0B5E9A61" w14:textId="77777777" w:rsidR="008A6A48" w:rsidRPr="003A4E83" w:rsidRDefault="008A6A48" w:rsidP="008A6A48">
      <w:pPr>
        <w:tabs>
          <w:tab w:val="left" w:pos="3630"/>
        </w:tabs>
        <w:jc w:val="both"/>
        <w:rPr>
          <w:sz w:val="24"/>
          <w:szCs w:val="24"/>
        </w:rPr>
      </w:pPr>
      <w:r w:rsidRPr="003A4E83">
        <w:rPr>
          <w:sz w:val="24"/>
          <w:szCs w:val="24"/>
        </w:rPr>
        <w:t xml:space="preserve">   9.6.6. Інші визначені законодавством умови.</w:t>
      </w:r>
    </w:p>
    <w:p w14:paraId="47553801" w14:textId="77777777" w:rsidR="008A6A48" w:rsidRPr="003A4E83" w:rsidRDefault="008A6A48" w:rsidP="008A6A48">
      <w:pPr>
        <w:tabs>
          <w:tab w:val="left" w:pos="3630"/>
        </w:tabs>
        <w:rPr>
          <w:sz w:val="24"/>
          <w:szCs w:val="24"/>
        </w:rPr>
      </w:pPr>
    </w:p>
    <w:p w14:paraId="2B52641E" w14:textId="77777777" w:rsidR="008A6A48" w:rsidRPr="003A4E83" w:rsidRDefault="008A6A48" w:rsidP="008A6A48">
      <w:pPr>
        <w:tabs>
          <w:tab w:val="left" w:pos="3630"/>
        </w:tabs>
        <w:jc w:val="center"/>
        <w:rPr>
          <w:b/>
          <w:sz w:val="24"/>
          <w:szCs w:val="24"/>
        </w:rPr>
      </w:pPr>
      <w:r w:rsidRPr="003A4E83">
        <w:rPr>
          <w:b/>
          <w:sz w:val="24"/>
          <w:szCs w:val="24"/>
        </w:rPr>
        <w:t>10. Порядок вирішення спорів (розбіжностей)</w:t>
      </w:r>
    </w:p>
    <w:p w14:paraId="12D7A001" w14:textId="77777777" w:rsidR="008A6A48" w:rsidRPr="003A4E83" w:rsidRDefault="008A6A48" w:rsidP="008A6A48">
      <w:pPr>
        <w:tabs>
          <w:tab w:val="left" w:pos="3630"/>
        </w:tabs>
        <w:jc w:val="both"/>
        <w:rPr>
          <w:sz w:val="24"/>
          <w:szCs w:val="24"/>
        </w:rPr>
      </w:pPr>
      <w:r w:rsidRPr="003A4E83">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3A4E83" w:rsidRDefault="008A6A48" w:rsidP="008A6A48">
      <w:pPr>
        <w:tabs>
          <w:tab w:val="left" w:pos="3630"/>
        </w:tabs>
        <w:jc w:val="both"/>
        <w:rPr>
          <w:sz w:val="24"/>
          <w:szCs w:val="24"/>
        </w:rPr>
      </w:pPr>
      <w:r w:rsidRPr="003A4E83">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3A4E83" w:rsidRDefault="008A6A48" w:rsidP="008A6A48">
      <w:pPr>
        <w:tabs>
          <w:tab w:val="left" w:pos="3630"/>
        </w:tabs>
        <w:jc w:val="both"/>
        <w:rPr>
          <w:sz w:val="24"/>
          <w:szCs w:val="24"/>
        </w:rPr>
      </w:pPr>
      <w:r w:rsidRPr="003A4E83">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3A4E83" w:rsidRDefault="008A6A48" w:rsidP="008A6A48">
      <w:pPr>
        <w:tabs>
          <w:tab w:val="left" w:pos="3630"/>
        </w:tabs>
        <w:jc w:val="both"/>
        <w:rPr>
          <w:sz w:val="24"/>
          <w:szCs w:val="24"/>
        </w:rPr>
      </w:pPr>
    </w:p>
    <w:p w14:paraId="103C3B25" w14:textId="77777777" w:rsidR="008A6A48" w:rsidRPr="003A4E83" w:rsidRDefault="008A6A48" w:rsidP="008A6A48">
      <w:pPr>
        <w:tabs>
          <w:tab w:val="left" w:pos="3630"/>
        </w:tabs>
        <w:jc w:val="center"/>
        <w:rPr>
          <w:b/>
          <w:sz w:val="24"/>
          <w:szCs w:val="24"/>
        </w:rPr>
      </w:pPr>
      <w:r w:rsidRPr="003A4E83">
        <w:rPr>
          <w:b/>
          <w:sz w:val="24"/>
          <w:szCs w:val="24"/>
        </w:rPr>
        <w:t>11. Строк дії договору</w:t>
      </w:r>
    </w:p>
    <w:p w14:paraId="71B5A7C5" w14:textId="77777777" w:rsidR="008A6A48" w:rsidRPr="003A4E83" w:rsidRDefault="008A6A48" w:rsidP="008A6A48">
      <w:pPr>
        <w:tabs>
          <w:tab w:val="left" w:pos="3630"/>
        </w:tabs>
        <w:jc w:val="both"/>
        <w:rPr>
          <w:sz w:val="24"/>
          <w:szCs w:val="24"/>
        </w:rPr>
      </w:pPr>
      <w:r w:rsidRPr="003A4E83">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60F22CA5" w14:textId="77777777" w:rsidR="008A6A48" w:rsidRPr="003A4E83" w:rsidRDefault="008A6A48" w:rsidP="008A6A48">
      <w:pPr>
        <w:tabs>
          <w:tab w:val="left" w:pos="3630"/>
        </w:tabs>
        <w:jc w:val="both"/>
        <w:rPr>
          <w:sz w:val="24"/>
          <w:szCs w:val="24"/>
        </w:rPr>
      </w:pPr>
      <w:r w:rsidRPr="003A4E83">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5A7AE5A" w14:textId="77777777" w:rsidR="008A6A48" w:rsidRPr="003A4E83" w:rsidRDefault="008A6A48" w:rsidP="008A6A48">
      <w:pPr>
        <w:tabs>
          <w:tab w:val="left" w:pos="3630"/>
        </w:tabs>
        <w:jc w:val="both"/>
        <w:rPr>
          <w:sz w:val="24"/>
          <w:szCs w:val="24"/>
        </w:rPr>
      </w:pPr>
    </w:p>
    <w:p w14:paraId="4CD88890" w14:textId="77777777" w:rsidR="008A6A48" w:rsidRPr="003A4E83" w:rsidRDefault="008A6A48" w:rsidP="008A6A48">
      <w:pPr>
        <w:tabs>
          <w:tab w:val="left" w:pos="3630"/>
        </w:tabs>
        <w:jc w:val="center"/>
        <w:rPr>
          <w:b/>
          <w:sz w:val="24"/>
          <w:szCs w:val="24"/>
        </w:rPr>
      </w:pPr>
      <w:r w:rsidRPr="003A4E83">
        <w:rPr>
          <w:b/>
          <w:sz w:val="24"/>
          <w:szCs w:val="24"/>
        </w:rPr>
        <w:t>12. Додатки до договору</w:t>
      </w:r>
    </w:p>
    <w:p w14:paraId="29FBDC4C" w14:textId="77777777" w:rsidR="008A6A48" w:rsidRPr="003A4E83" w:rsidRDefault="008A6A48" w:rsidP="008A6A48">
      <w:pPr>
        <w:tabs>
          <w:tab w:val="left" w:pos="3630"/>
        </w:tabs>
        <w:rPr>
          <w:sz w:val="24"/>
          <w:szCs w:val="24"/>
        </w:rPr>
      </w:pPr>
      <w:r w:rsidRPr="003A4E83">
        <w:rPr>
          <w:sz w:val="24"/>
          <w:szCs w:val="24"/>
        </w:rPr>
        <w:t xml:space="preserve">    12.1. Специфікація (Додаток № 1)</w:t>
      </w:r>
    </w:p>
    <w:p w14:paraId="3E3F1D3C" w14:textId="77777777" w:rsidR="008A6A48" w:rsidRPr="003A4E83" w:rsidRDefault="008A6A48" w:rsidP="008A6A48">
      <w:pPr>
        <w:tabs>
          <w:tab w:val="left" w:pos="3630"/>
        </w:tabs>
        <w:rPr>
          <w:sz w:val="24"/>
          <w:szCs w:val="24"/>
        </w:rPr>
      </w:pPr>
    </w:p>
    <w:p w14:paraId="16516788" w14:textId="77777777" w:rsidR="008A6A48" w:rsidRPr="003A4E83" w:rsidRDefault="008A6A48" w:rsidP="008A6A48">
      <w:pPr>
        <w:tabs>
          <w:tab w:val="left" w:pos="3630"/>
        </w:tabs>
        <w:jc w:val="center"/>
        <w:rPr>
          <w:b/>
          <w:sz w:val="24"/>
          <w:szCs w:val="24"/>
        </w:rPr>
      </w:pPr>
      <w:r w:rsidRPr="003A4E83">
        <w:rPr>
          <w:b/>
          <w:sz w:val="24"/>
          <w:szCs w:val="24"/>
        </w:rPr>
        <w:t>13. Місцезнаходження та банківські реквізити Сторін</w:t>
      </w:r>
    </w:p>
    <w:p w14:paraId="0D6DBB9E" w14:textId="77777777" w:rsidR="00506845" w:rsidRPr="003A4E83"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3A4E83" w14:paraId="10295742" w14:textId="77777777" w:rsidTr="00632687">
        <w:tc>
          <w:tcPr>
            <w:tcW w:w="4728" w:type="dxa"/>
            <w:shd w:val="clear" w:color="auto" w:fill="auto"/>
          </w:tcPr>
          <w:p w14:paraId="597B01F6" w14:textId="77777777" w:rsidR="00477B7E" w:rsidRPr="003A4E83" w:rsidRDefault="00477B7E" w:rsidP="008D69A3">
            <w:pPr>
              <w:tabs>
                <w:tab w:val="left" w:pos="3630"/>
              </w:tabs>
              <w:ind w:firstLine="708"/>
              <w:rPr>
                <w:b/>
                <w:sz w:val="24"/>
                <w:szCs w:val="24"/>
              </w:rPr>
            </w:pPr>
            <w:r w:rsidRPr="003A4E83">
              <w:rPr>
                <w:sz w:val="24"/>
                <w:szCs w:val="24"/>
              </w:rPr>
              <w:t xml:space="preserve">                </w:t>
            </w:r>
            <w:r w:rsidRPr="003A4E83">
              <w:rPr>
                <w:b/>
                <w:sz w:val="24"/>
                <w:szCs w:val="24"/>
              </w:rPr>
              <w:t>Замовник:</w:t>
            </w:r>
          </w:p>
          <w:p w14:paraId="5F073074" w14:textId="77777777" w:rsidR="00477B7E" w:rsidRPr="003A4E83" w:rsidRDefault="00477B7E" w:rsidP="008D69A3">
            <w:pPr>
              <w:tabs>
                <w:tab w:val="left" w:pos="3630"/>
              </w:tabs>
              <w:jc w:val="center"/>
              <w:rPr>
                <w:b/>
                <w:sz w:val="24"/>
                <w:szCs w:val="24"/>
              </w:rPr>
            </w:pPr>
            <w:r w:rsidRPr="003A4E83">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3A4E83" w:rsidRDefault="00477B7E" w:rsidP="008D69A3">
            <w:pPr>
              <w:tabs>
                <w:tab w:val="left" w:pos="3630"/>
              </w:tabs>
              <w:jc w:val="center"/>
              <w:rPr>
                <w:b/>
                <w:sz w:val="24"/>
                <w:szCs w:val="24"/>
              </w:rPr>
            </w:pPr>
            <w:r w:rsidRPr="003A4E83">
              <w:rPr>
                <w:b/>
                <w:sz w:val="24"/>
                <w:szCs w:val="24"/>
              </w:rPr>
              <w:t>Харківської області</w:t>
            </w:r>
          </w:p>
          <w:p w14:paraId="2B06BEF7" w14:textId="77777777" w:rsidR="004F786D" w:rsidRPr="003A4E83" w:rsidRDefault="004F786D" w:rsidP="004F786D">
            <w:pPr>
              <w:tabs>
                <w:tab w:val="left" w:pos="3630"/>
              </w:tabs>
              <w:jc w:val="center"/>
              <w:rPr>
                <w:sz w:val="24"/>
                <w:szCs w:val="24"/>
              </w:rPr>
            </w:pPr>
            <w:r w:rsidRPr="003A4E83">
              <w:rPr>
                <w:sz w:val="24"/>
                <w:szCs w:val="24"/>
              </w:rPr>
              <w:t xml:space="preserve">64604, Україна, Харківська область, </w:t>
            </w:r>
          </w:p>
          <w:p w14:paraId="3CD8C812" w14:textId="77777777" w:rsidR="004F786D" w:rsidRPr="003A4E83" w:rsidRDefault="004F786D" w:rsidP="004F786D">
            <w:pPr>
              <w:tabs>
                <w:tab w:val="left" w:pos="3630"/>
              </w:tabs>
              <w:jc w:val="center"/>
              <w:rPr>
                <w:sz w:val="24"/>
                <w:szCs w:val="24"/>
              </w:rPr>
            </w:pPr>
            <w:r w:rsidRPr="003A4E83">
              <w:rPr>
                <w:sz w:val="24"/>
                <w:szCs w:val="24"/>
              </w:rPr>
              <w:t xml:space="preserve">м. Лозова,                 </w:t>
            </w:r>
          </w:p>
          <w:p w14:paraId="6380392C" w14:textId="77777777" w:rsidR="004F786D" w:rsidRPr="003A4E83" w:rsidRDefault="004F786D" w:rsidP="004F786D">
            <w:pPr>
              <w:tabs>
                <w:tab w:val="left" w:pos="3630"/>
              </w:tabs>
              <w:jc w:val="center"/>
              <w:rPr>
                <w:sz w:val="24"/>
                <w:szCs w:val="24"/>
              </w:rPr>
            </w:pPr>
            <w:r w:rsidRPr="003A4E83">
              <w:rPr>
                <w:sz w:val="24"/>
                <w:szCs w:val="24"/>
              </w:rPr>
              <w:t>ВУЛИЦЯ МАШИНОБУДІВНИКІВ, 29</w:t>
            </w:r>
          </w:p>
          <w:p w14:paraId="491E36A2" w14:textId="77777777" w:rsidR="004F786D" w:rsidRPr="003A4E83" w:rsidRDefault="004F786D" w:rsidP="004F786D">
            <w:pPr>
              <w:tabs>
                <w:tab w:val="left" w:pos="3630"/>
              </w:tabs>
              <w:jc w:val="center"/>
              <w:rPr>
                <w:sz w:val="24"/>
                <w:szCs w:val="24"/>
              </w:rPr>
            </w:pPr>
            <w:r w:rsidRPr="003A4E83">
              <w:rPr>
                <w:sz w:val="24"/>
                <w:szCs w:val="24"/>
              </w:rPr>
              <w:t>Код за ЄДРПОУ 40199749</w:t>
            </w:r>
          </w:p>
          <w:p w14:paraId="2722C30A" w14:textId="77777777" w:rsidR="004F786D" w:rsidRPr="003A4E83" w:rsidRDefault="004F786D" w:rsidP="004F786D">
            <w:pPr>
              <w:tabs>
                <w:tab w:val="left" w:pos="3630"/>
              </w:tabs>
              <w:jc w:val="center"/>
              <w:rPr>
                <w:sz w:val="24"/>
                <w:szCs w:val="24"/>
              </w:rPr>
            </w:pPr>
            <w:r w:rsidRPr="003A4E83">
              <w:rPr>
                <w:sz w:val="24"/>
                <w:szCs w:val="24"/>
              </w:rPr>
              <w:t>ІПН 401997420271</w:t>
            </w:r>
          </w:p>
          <w:p w14:paraId="7BA11678" w14:textId="138167C6" w:rsidR="004F786D" w:rsidRPr="003A4E83" w:rsidRDefault="004F786D" w:rsidP="004F786D">
            <w:pPr>
              <w:tabs>
                <w:tab w:val="left" w:pos="3630"/>
              </w:tabs>
              <w:jc w:val="center"/>
              <w:rPr>
                <w:sz w:val="24"/>
                <w:szCs w:val="24"/>
              </w:rPr>
            </w:pPr>
            <w:r w:rsidRPr="003A4E83">
              <w:rPr>
                <w:sz w:val="24"/>
                <w:szCs w:val="24"/>
              </w:rPr>
              <w:t>IBAN: UA</w:t>
            </w:r>
            <w:r w:rsidR="001464E3" w:rsidRPr="003A4E83">
              <w:rPr>
                <w:sz w:val="24"/>
                <w:szCs w:val="24"/>
              </w:rPr>
              <w:t>283515330000026001052139895</w:t>
            </w:r>
          </w:p>
          <w:p w14:paraId="6DE7F081" w14:textId="77777777" w:rsidR="004F786D" w:rsidRPr="003A4E83" w:rsidRDefault="004F786D" w:rsidP="004F786D">
            <w:pPr>
              <w:tabs>
                <w:tab w:val="left" w:pos="3630"/>
              </w:tabs>
              <w:jc w:val="center"/>
              <w:rPr>
                <w:sz w:val="24"/>
                <w:szCs w:val="24"/>
              </w:rPr>
            </w:pPr>
            <w:r w:rsidRPr="003A4E83">
              <w:rPr>
                <w:sz w:val="24"/>
                <w:szCs w:val="24"/>
              </w:rPr>
              <w:t>АТ КБ «Приватбанк»</w:t>
            </w:r>
          </w:p>
          <w:p w14:paraId="7F52ED46" w14:textId="77777777" w:rsidR="004F786D" w:rsidRPr="003A4E83" w:rsidRDefault="004F786D" w:rsidP="004F786D">
            <w:pPr>
              <w:tabs>
                <w:tab w:val="left" w:pos="3630"/>
              </w:tabs>
              <w:jc w:val="center"/>
              <w:rPr>
                <w:sz w:val="24"/>
                <w:szCs w:val="24"/>
              </w:rPr>
            </w:pPr>
            <w:r w:rsidRPr="003A4E83">
              <w:rPr>
                <w:sz w:val="24"/>
                <w:szCs w:val="24"/>
              </w:rPr>
              <w:t>Платник ПДВ витяг №1920274500011</w:t>
            </w:r>
          </w:p>
          <w:p w14:paraId="2B659A74" w14:textId="77777777" w:rsidR="004F786D" w:rsidRPr="003A4E83" w:rsidRDefault="004F786D" w:rsidP="004F786D">
            <w:pPr>
              <w:tabs>
                <w:tab w:val="left" w:pos="3630"/>
              </w:tabs>
              <w:jc w:val="center"/>
              <w:rPr>
                <w:sz w:val="24"/>
                <w:szCs w:val="24"/>
              </w:rPr>
            </w:pPr>
            <w:r w:rsidRPr="003A4E83">
              <w:rPr>
                <w:sz w:val="24"/>
                <w:szCs w:val="24"/>
              </w:rPr>
              <w:t>Тел. (05745) 2-30-54</w:t>
            </w:r>
          </w:p>
          <w:p w14:paraId="75F2C82D" w14:textId="77777777" w:rsidR="00E67B57" w:rsidRPr="003A4E83" w:rsidRDefault="00E67B57" w:rsidP="008D69A3">
            <w:pPr>
              <w:tabs>
                <w:tab w:val="left" w:pos="3630"/>
              </w:tabs>
              <w:rPr>
                <w:sz w:val="24"/>
                <w:szCs w:val="24"/>
              </w:rPr>
            </w:pPr>
          </w:p>
          <w:p w14:paraId="0F53406B" w14:textId="7BC6D9EB" w:rsidR="00B11809" w:rsidRPr="003A4E83" w:rsidRDefault="00E67B57" w:rsidP="008D69A3">
            <w:pPr>
              <w:tabs>
                <w:tab w:val="left" w:pos="3630"/>
              </w:tabs>
              <w:rPr>
                <w:b/>
                <w:sz w:val="24"/>
                <w:szCs w:val="24"/>
              </w:rPr>
            </w:pPr>
            <w:r w:rsidRPr="003A4E83">
              <w:rPr>
                <w:b/>
                <w:sz w:val="24"/>
                <w:szCs w:val="24"/>
              </w:rPr>
              <w:t>Директор</w:t>
            </w:r>
          </w:p>
          <w:p w14:paraId="44733E3E" w14:textId="07DB0B7C" w:rsidR="00477B7E" w:rsidRPr="003A4E83" w:rsidRDefault="00477B7E" w:rsidP="008D69A3">
            <w:pPr>
              <w:tabs>
                <w:tab w:val="left" w:pos="3630"/>
              </w:tabs>
              <w:rPr>
                <w:b/>
                <w:sz w:val="24"/>
                <w:szCs w:val="24"/>
              </w:rPr>
            </w:pPr>
            <w:r w:rsidRPr="003A4E83">
              <w:rPr>
                <w:b/>
                <w:sz w:val="24"/>
                <w:szCs w:val="24"/>
              </w:rPr>
              <w:t xml:space="preserve">  </w:t>
            </w:r>
          </w:p>
          <w:p w14:paraId="440143D1" w14:textId="77777777" w:rsidR="006F4B43" w:rsidRPr="003A4E83" w:rsidRDefault="006F4B43" w:rsidP="008D69A3">
            <w:pPr>
              <w:tabs>
                <w:tab w:val="left" w:pos="3630"/>
              </w:tabs>
              <w:rPr>
                <w:b/>
                <w:sz w:val="24"/>
                <w:szCs w:val="24"/>
              </w:rPr>
            </w:pPr>
          </w:p>
          <w:p w14:paraId="1427AD5D" w14:textId="08A52ECE" w:rsidR="00477B7E" w:rsidRPr="003A4E83" w:rsidRDefault="00054D14" w:rsidP="006F4B43">
            <w:pPr>
              <w:tabs>
                <w:tab w:val="left" w:pos="3630"/>
              </w:tabs>
              <w:rPr>
                <w:sz w:val="24"/>
                <w:szCs w:val="24"/>
              </w:rPr>
            </w:pPr>
            <w:r w:rsidRPr="003A4E83">
              <w:rPr>
                <w:b/>
                <w:sz w:val="24"/>
                <w:szCs w:val="24"/>
              </w:rPr>
              <w:t>_________________</w:t>
            </w:r>
            <w:r w:rsidR="00477B7E" w:rsidRPr="003A4E83">
              <w:rPr>
                <w:b/>
                <w:sz w:val="24"/>
                <w:szCs w:val="24"/>
              </w:rPr>
              <w:t>__</w:t>
            </w:r>
            <w:r w:rsidR="006F4B43" w:rsidRPr="003A4E83">
              <w:rPr>
                <w:b/>
                <w:sz w:val="24"/>
                <w:szCs w:val="24"/>
              </w:rPr>
              <w:t>Юрій ШЕВЧЕНКО</w:t>
            </w:r>
          </w:p>
        </w:tc>
        <w:tc>
          <w:tcPr>
            <w:tcW w:w="4843" w:type="dxa"/>
            <w:shd w:val="clear" w:color="auto" w:fill="auto"/>
          </w:tcPr>
          <w:p w14:paraId="51327E49" w14:textId="4C6DF660" w:rsidR="00477B7E" w:rsidRPr="003A4E83" w:rsidRDefault="00477B7E" w:rsidP="008D69A3">
            <w:pPr>
              <w:tabs>
                <w:tab w:val="left" w:pos="1760"/>
              </w:tabs>
              <w:rPr>
                <w:b/>
                <w:sz w:val="24"/>
                <w:szCs w:val="24"/>
              </w:rPr>
            </w:pPr>
            <w:r w:rsidRPr="003A4E83">
              <w:rPr>
                <w:b/>
                <w:sz w:val="24"/>
                <w:szCs w:val="24"/>
              </w:rPr>
              <w:tab/>
            </w:r>
            <w:r w:rsidR="008A6A48" w:rsidRPr="003A4E83">
              <w:rPr>
                <w:b/>
                <w:sz w:val="24"/>
                <w:szCs w:val="24"/>
              </w:rPr>
              <w:t>Постачальник</w:t>
            </w:r>
            <w:r w:rsidRPr="003A4E83">
              <w:rPr>
                <w:b/>
                <w:sz w:val="24"/>
                <w:szCs w:val="24"/>
              </w:rPr>
              <w:t>:</w:t>
            </w:r>
          </w:p>
          <w:p w14:paraId="19238486" w14:textId="77777777" w:rsidR="00477B7E" w:rsidRPr="003A4E83" w:rsidRDefault="00477B7E" w:rsidP="008D69A3">
            <w:pPr>
              <w:jc w:val="center"/>
              <w:rPr>
                <w:sz w:val="24"/>
                <w:szCs w:val="24"/>
              </w:rPr>
            </w:pPr>
            <w:r w:rsidRPr="003A4E83">
              <w:rPr>
                <w:sz w:val="24"/>
                <w:szCs w:val="24"/>
              </w:rPr>
              <w:t>__________________________________</w:t>
            </w:r>
          </w:p>
          <w:p w14:paraId="029FBF88" w14:textId="77777777" w:rsidR="00477B7E" w:rsidRPr="003A4E83" w:rsidRDefault="00477B7E" w:rsidP="008D69A3">
            <w:pPr>
              <w:jc w:val="center"/>
              <w:rPr>
                <w:sz w:val="24"/>
                <w:szCs w:val="24"/>
              </w:rPr>
            </w:pPr>
            <w:r w:rsidRPr="003A4E83">
              <w:rPr>
                <w:sz w:val="24"/>
                <w:szCs w:val="24"/>
              </w:rPr>
              <w:t>__________________________________</w:t>
            </w:r>
          </w:p>
          <w:p w14:paraId="45837662" w14:textId="77777777" w:rsidR="00477B7E" w:rsidRPr="003A4E83" w:rsidRDefault="00477B7E" w:rsidP="008D69A3">
            <w:pPr>
              <w:jc w:val="center"/>
              <w:rPr>
                <w:sz w:val="24"/>
                <w:szCs w:val="24"/>
              </w:rPr>
            </w:pPr>
            <w:r w:rsidRPr="003A4E83">
              <w:rPr>
                <w:sz w:val="24"/>
                <w:szCs w:val="24"/>
              </w:rPr>
              <w:t>__________________________________</w:t>
            </w:r>
          </w:p>
          <w:p w14:paraId="5F616D5C" w14:textId="77777777" w:rsidR="00477B7E" w:rsidRPr="003A4E83" w:rsidRDefault="00477B7E" w:rsidP="008D69A3">
            <w:pPr>
              <w:jc w:val="center"/>
              <w:rPr>
                <w:sz w:val="24"/>
                <w:szCs w:val="24"/>
              </w:rPr>
            </w:pPr>
            <w:r w:rsidRPr="003A4E83">
              <w:rPr>
                <w:sz w:val="24"/>
                <w:szCs w:val="24"/>
              </w:rPr>
              <w:t>__________________________________</w:t>
            </w:r>
          </w:p>
          <w:p w14:paraId="37AD5882" w14:textId="77777777" w:rsidR="00477B7E" w:rsidRPr="003A4E83" w:rsidRDefault="00477B7E" w:rsidP="008D69A3">
            <w:pPr>
              <w:jc w:val="center"/>
              <w:rPr>
                <w:sz w:val="24"/>
                <w:szCs w:val="24"/>
              </w:rPr>
            </w:pPr>
          </w:p>
        </w:tc>
      </w:tr>
    </w:tbl>
    <w:p w14:paraId="715C9F13" w14:textId="77777777" w:rsidR="002671CF" w:rsidRPr="003A4E83" w:rsidRDefault="002671CF" w:rsidP="00477B7E">
      <w:pPr>
        <w:tabs>
          <w:tab w:val="left" w:pos="3630"/>
        </w:tabs>
        <w:jc w:val="right"/>
        <w:rPr>
          <w:sz w:val="24"/>
          <w:szCs w:val="24"/>
        </w:rPr>
      </w:pPr>
    </w:p>
    <w:p w14:paraId="094F961D" w14:textId="77777777" w:rsidR="002671CF" w:rsidRPr="003A4E83" w:rsidRDefault="002671CF" w:rsidP="00477B7E">
      <w:pPr>
        <w:tabs>
          <w:tab w:val="left" w:pos="3630"/>
        </w:tabs>
        <w:jc w:val="right"/>
        <w:rPr>
          <w:sz w:val="24"/>
          <w:szCs w:val="24"/>
        </w:rPr>
      </w:pPr>
    </w:p>
    <w:p w14:paraId="4D3E93E7" w14:textId="77777777" w:rsidR="002671CF" w:rsidRPr="003A4E83" w:rsidRDefault="002671CF" w:rsidP="00477B7E">
      <w:pPr>
        <w:tabs>
          <w:tab w:val="left" w:pos="3630"/>
        </w:tabs>
        <w:jc w:val="right"/>
        <w:rPr>
          <w:sz w:val="24"/>
          <w:szCs w:val="24"/>
        </w:rPr>
      </w:pPr>
    </w:p>
    <w:p w14:paraId="74BCD5B0" w14:textId="77777777" w:rsidR="002671CF" w:rsidRPr="003A4E83" w:rsidRDefault="002671CF" w:rsidP="00477B7E">
      <w:pPr>
        <w:tabs>
          <w:tab w:val="left" w:pos="3630"/>
        </w:tabs>
        <w:jc w:val="right"/>
        <w:rPr>
          <w:sz w:val="24"/>
          <w:szCs w:val="24"/>
        </w:rPr>
      </w:pPr>
    </w:p>
    <w:p w14:paraId="1D6D19B1" w14:textId="77777777" w:rsidR="003A4E83" w:rsidRPr="003A4E83" w:rsidRDefault="003A4E83" w:rsidP="00C11685">
      <w:pPr>
        <w:tabs>
          <w:tab w:val="left" w:pos="3630"/>
        </w:tabs>
        <w:jc w:val="right"/>
        <w:rPr>
          <w:sz w:val="24"/>
          <w:szCs w:val="24"/>
        </w:rPr>
      </w:pPr>
    </w:p>
    <w:p w14:paraId="7D7F4D93" w14:textId="77777777" w:rsidR="003A4E83" w:rsidRPr="003A4E83" w:rsidRDefault="003A4E83" w:rsidP="00C11685">
      <w:pPr>
        <w:tabs>
          <w:tab w:val="left" w:pos="3630"/>
        </w:tabs>
        <w:jc w:val="right"/>
        <w:rPr>
          <w:sz w:val="24"/>
          <w:szCs w:val="24"/>
        </w:rPr>
      </w:pPr>
    </w:p>
    <w:p w14:paraId="17CFFC09" w14:textId="77777777" w:rsidR="003A4E83" w:rsidRPr="003A4E83" w:rsidRDefault="003A4E83" w:rsidP="00C11685">
      <w:pPr>
        <w:tabs>
          <w:tab w:val="left" w:pos="3630"/>
        </w:tabs>
        <w:jc w:val="right"/>
        <w:rPr>
          <w:sz w:val="24"/>
          <w:szCs w:val="24"/>
        </w:rPr>
      </w:pPr>
    </w:p>
    <w:p w14:paraId="2104B405" w14:textId="77777777" w:rsidR="003A4E83" w:rsidRPr="003A4E83" w:rsidRDefault="003A4E83" w:rsidP="00C11685">
      <w:pPr>
        <w:tabs>
          <w:tab w:val="left" w:pos="3630"/>
        </w:tabs>
        <w:jc w:val="right"/>
        <w:rPr>
          <w:sz w:val="24"/>
          <w:szCs w:val="24"/>
        </w:rPr>
      </w:pPr>
    </w:p>
    <w:p w14:paraId="4C7AF9FC" w14:textId="77777777" w:rsidR="003A4E83" w:rsidRPr="003A4E83" w:rsidRDefault="003A4E83" w:rsidP="00C11685">
      <w:pPr>
        <w:tabs>
          <w:tab w:val="left" w:pos="3630"/>
        </w:tabs>
        <w:jc w:val="right"/>
        <w:rPr>
          <w:sz w:val="24"/>
          <w:szCs w:val="24"/>
        </w:rPr>
      </w:pPr>
    </w:p>
    <w:p w14:paraId="24D50E0B" w14:textId="77777777" w:rsidR="003A4E83" w:rsidRPr="003A4E83" w:rsidRDefault="003A4E83" w:rsidP="00C11685">
      <w:pPr>
        <w:tabs>
          <w:tab w:val="left" w:pos="3630"/>
        </w:tabs>
        <w:jc w:val="right"/>
        <w:rPr>
          <w:sz w:val="24"/>
          <w:szCs w:val="24"/>
        </w:rPr>
      </w:pPr>
    </w:p>
    <w:p w14:paraId="1C887924" w14:textId="77777777" w:rsidR="003A4E83" w:rsidRPr="003A4E83" w:rsidRDefault="003A4E83" w:rsidP="00C11685">
      <w:pPr>
        <w:tabs>
          <w:tab w:val="left" w:pos="3630"/>
        </w:tabs>
        <w:jc w:val="right"/>
        <w:rPr>
          <w:sz w:val="24"/>
          <w:szCs w:val="24"/>
        </w:rPr>
      </w:pPr>
    </w:p>
    <w:p w14:paraId="51125518" w14:textId="50F5DA2B" w:rsidR="00477B7E" w:rsidRPr="003A4E83" w:rsidRDefault="00477B7E" w:rsidP="00C11685">
      <w:pPr>
        <w:tabs>
          <w:tab w:val="left" w:pos="3630"/>
        </w:tabs>
        <w:jc w:val="right"/>
        <w:rPr>
          <w:sz w:val="24"/>
          <w:szCs w:val="24"/>
        </w:rPr>
      </w:pPr>
      <w:r w:rsidRPr="003A4E83">
        <w:rPr>
          <w:sz w:val="24"/>
          <w:szCs w:val="24"/>
        </w:rPr>
        <w:lastRenderedPageBreak/>
        <w:t xml:space="preserve">Додаток № 1 </w:t>
      </w:r>
    </w:p>
    <w:p w14:paraId="475753C8" w14:textId="591DA074" w:rsidR="00477B7E" w:rsidRPr="003A4E83" w:rsidRDefault="00477B7E" w:rsidP="00477B7E">
      <w:pPr>
        <w:tabs>
          <w:tab w:val="left" w:pos="3630"/>
        </w:tabs>
        <w:jc w:val="right"/>
        <w:rPr>
          <w:sz w:val="24"/>
          <w:szCs w:val="24"/>
        </w:rPr>
      </w:pPr>
      <w:r w:rsidRPr="003A4E83">
        <w:rPr>
          <w:sz w:val="24"/>
          <w:szCs w:val="24"/>
        </w:rPr>
        <w:t>до договору №____від __   ______202</w:t>
      </w:r>
      <w:r w:rsidR="006F4B43" w:rsidRPr="003A4E83">
        <w:rPr>
          <w:sz w:val="24"/>
          <w:szCs w:val="24"/>
        </w:rPr>
        <w:t>4</w:t>
      </w:r>
      <w:r w:rsidRPr="003A4E83">
        <w:rPr>
          <w:sz w:val="24"/>
          <w:szCs w:val="24"/>
        </w:rPr>
        <w:t xml:space="preserve">р. </w:t>
      </w:r>
    </w:p>
    <w:p w14:paraId="7C36063B" w14:textId="77777777" w:rsidR="00477B7E" w:rsidRPr="003A4E83" w:rsidRDefault="00477B7E" w:rsidP="00477B7E">
      <w:pPr>
        <w:tabs>
          <w:tab w:val="left" w:pos="3630"/>
        </w:tabs>
        <w:rPr>
          <w:sz w:val="24"/>
          <w:szCs w:val="24"/>
        </w:rPr>
      </w:pPr>
    </w:p>
    <w:p w14:paraId="1BEEB4E0" w14:textId="77777777" w:rsidR="008A6A48" w:rsidRPr="003A4E83" w:rsidRDefault="008A6A48" w:rsidP="008A6A48">
      <w:pPr>
        <w:tabs>
          <w:tab w:val="left" w:pos="3630"/>
        </w:tabs>
        <w:jc w:val="center"/>
        <w:rPr>
          <w:b/>
          <w:sz w:val="24"/>
          <w:szCs w:val="24"/>
        </w:rPr>
      </w:pPr>
      <w:r w:rsidRPr="003A4E83">
        <w:rPr>
          <w:b/>
          <w:sz w:val="24"/>
          <w:szCs w:val="24"/>
        </w:rPr>
        <w:t xml:space="preserve">СПЕЦИФІКАЦІЯ </w:t>
      </w:r>
    </w:p>
    <w:p w14:paraId="2F9DA39B" w14:textId="66B9D641" w:rsidR="008A6A48" w:rsidRPr="003A4E83" w:rsidRDefault="008A6A48" w:rsidP="008A6A48">
      <w:pPr>
        <w:tabs>
          <w:tab w:val="left" w:pos="3630"/>
        </w:tabs>
        <w:jc w:val="center"/>
        <w:rPr>
          <w:sz w:val="24"/>
          <w:szCs w:val="24"/>
        </w:rPr>
      </w:pPr>
      <w:r w:rsidRPr="003A4E83">
        <w:rPr>
          <w:sz w:val="24"/>
          <w:szCs w:val="24"/>
        </w:rPr>
        <w:t>до договору №____ від________________2024р.</w:t>
      </w:r>
    </w:p>
    <w:p w14:paraId="4D9A4DEB" w14:textId="77777777" w:rsidR="008A6A48" w:rsidRPr="003A4E83" w:rsidRDefault="008A6A48" w:rsidP="008A6A48">
      <w:pPr>
        <w:tabs>
          <w:tab w:val="left" w:pos="3630"/>
        </w:tabs>
        <w:jc w:val="center"/>
        <w:rPr>
          <w:sz w:val="24"/>
          <w:szCs w:val="24"/>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2281"/>
        <w:gridCol w:w="1985"/>
        <w:gridCol w:w="1077"/>
        <w:gridCol w:w="1134"/>
        <w:gridCol w:w="1134"/>
        <w:gridCol w:w="1134"/>
        <w:gridCol w:w="994"/>
      </w:tblGrid>
      <w:tr w:rsidR="00944B30" w:rsidRPr="003A4E83" w14:paraId="1451CCCF" w14:textId="77777777" w:rsidTr="00944B30">
        <w:trPr>
          <w:jc w:val="center"/>
        </w:trPr>
        <w:tc>
          <w:tcPr>
            <w:tcW w:w="691" w:type="dxa"/>
            <w:shd w:val="clear" w:color="auto" w:fill="auto"/>
          </w:tcPr>
          <w:p w14:paraId="33AC1DB1" w14:textId="77777777" w:rsidR="00944B30" w:rsidRPr="003A4E83" w:rsidRDefault="00944B30" w:rsidP="008A6A48">
            <w:pPr>
              <w:autoSpaceDE w:val="0"/>
              <w:autoSpaceDN w:val="0"/>
              <w:adjustRightInd w:val="0"/>
              <w:spacing w:line="276" w:lineRule="auto"/>
              <w:jc w:val="center"/>
              <w:rPr>
                <w:sz w:val="24"/>
                <w:szCs w:val="24"/>
              </w:rPr>
            </w:pPr>
            <w:r w:rsidRPr="003A4E83">
              <w:rPr>
                <w:sz w:val="24"/>
                <w:szCs w:val="24"/>
              </w:rPr>
              <w:t>№ з/п</w:t>
            </w:r>
          </w:p>
          <w:p w14:paraId="6CFBE9A9" w14:textId="77777777" w:rsidR="00944B30" w:rsidRPr="003A4E83" w:rsidRDefault="00944B30" w:rsidP="008A6A48">
            <w:pPr>
              <w:autoSpaceDE w:val="0"/>
              <w:autoSpaceDN w:val="0"/>
              <w:adjustRightInd w:val="0"/>
              <w:spacing w:line="276" w:lineRule="auto"/>
              <w:jc w:val="center"/>
              <w:rPr>
                <w:sz w:val="24"/>
                <w:szCs w:val="24"/>
              </w:rPr>
            </w:pPr>
          </w:p>
        </w:tc>
        <w:tc>
          <w:tcPr>
            <w:tcW w:w="2281" w:type="dxa"/>
            <w:tcBorders>
              <w:left w:val="single" w:sz="4" w:space="0" w:color="auto"/>
            </w:tcBorders>
            <w:shd w:val="clear" w:color="auto" w:fill="auto"/>
          </w:tcPr>
          <w:p w14:paraId="173FFAD9" w14:textId="6704C056" w:rsidR="00944B30" w:rsidRPr="003A4E83" w:rsidRDefault="00944B30" w:rsidP="008A6A48">
            <w:pPr>
              <w:autoSpaceDE w:val="0"/>
              <w:autoSpaceDN w:val="0"/>
              <w:adjustRightInd w:val="0"/>
              <w:spacing w:line="276" w:lineRule="auto"/>
              <w:jc w:val="center"/>
              <w:rPr>
                <w:sz w:val="24"/>
                <w:szCs w:val="24"/>
              </w:rPr>
            </w:pPr>
            <w:r w:rsidRPr="003A4E83">
              <w:rPr>
                <w:sz w:val="24"/>
                <w:szCs w:val="24"/>
              </w:rPr>
              <w:t>Найменування товару</w:t>
            </w:r>
          </w:p>
        </w:tc>
        <w:tc>
          <w:tcPr>
            <w:tcW w:w="1985" w:type="dxa"/>
          </w:tcPr>
          <w:p w14:paraId="44E1057C" w14:textId="545D7851" w:rsidR="00944B30" w:rsidRPr="003A4E83" w:rsidRDefault="00944B30" w:rsidP="00944B30">
            <w:pPr>
              <w:autoSpaceDE w:val="0"/>
              <w:autoSpaceDN w:val="0"/>
              <w:adjustRightInd w:val="0"/>
              <w:spacing w:line="276" w:lineRule="auto"/>
              <w:jc w:val="center"/>
              <w:rPr>
                <w:sz w:val="24"/>
                <w:szCs w:val="24"/>
              </w:rPr>
            </w:pPr>
            <w:r w:rsidRPr="003A4E83">
              <w:rPr>
                <w:sz w:val="24"/>
                <w:szCs w:val="24"/>
              </w:rPr>
              <w:t>Найменування товару, запропонованого Постачальником</w:t>
            </w:r>
          </w:p>
        </w:tc>
        <w:tc>
          <w:tcPr>
            <w:tcW w:w="1077" w:type="dxa"/>
            <w:shd w:val="clear" w:color="auto" w:fill="auto"/>
          </w:tcPr>
          <w:p w14:paraId="0C871374" w14:textId="0B368034" w:rsidR="00944B30" w:rsidRPr="003A4E83" w:rsidRDefault="00944B30" w:rsidP="008A6A48">
            <w:pPr>
              <w:autoSpaceDE w:val="0"/>
              <w:autoSpaceDN w:val="0"/>
              <w:adjustRightInd w:val="0"/>
              <w:spacing w:line="276" w:lineRule="auto"/>
              <w:jc w:val="center"/>
              <w:rPr>
                <w:sz w:val="24"/>
                <w:szCs w:val="24"/>
              </w:rPr>
            </w:pPr>
            <w:r w:rsidRPr="003A4E83">
              <w:rPr>
                <w:sz w:val="24"/>
                <w:szCs w:val="24"/>
              </w:rPr>
              <w:t>Одиниця виміру</w:t>
            </w:r>
          </w:p>
        </w:tc>
        <w:tc>
          <w:tcPr>
            <w:tcW w:w="1134" w:type="dxa"/>
            <w:shd w:val="clear" w:color="auto" w:fill="auto"/>
          </w:tcPr>
          <w:p w14:paraId="6AB3BCDF" w14:textId="1A099E50" w:rsidR="00D123CB" w:rsidRPr="003A4E83" w:rsidRDefault="00944B30" w:rsidP="008A6A48">
            <w:pPr>
              <w:autoSpaceDE w:val="0"/>
              <w:autoSpaceDN w:val="0"/>
              <w:adjustRightInd w:val="0"/>
              <w:spacing w:line="276" w:lineRule="auto"/>
              <w:jc w:val="center"/>
              <w:rPr>
                <w:sz w:val="24"/>
                <w:szCs w:val="24"/>
              </w:rPr>
            </w:pPr>
            <w:r w:rsidRPr="003A4E83">
              <w:rPr>
                <w:sz w:val="24"/>
                <w:szCs w:val="24"/>
              </w:rPr>
              <w:t>Кіль</w:t>
            </w:r>
            <w:r w:rsidR="00D123CB" w:rsidRPr="003A4E83">
              <w:rPr>
                <w:sz w:val="24"/>
                <w:szCs w:val="24"/>
              </w:rPr>
              <w:t>-</w:t>
            </w:r>
          </w:p>
          <w:p w14:paraId="3501FA98" w14:textId="0C61ABD4" w:rsidR="00944B30" w:rsidRPr="003A4E83" w:rsidRDefault="00944B30" w:rsidP="008A6A48">
            <w:pPr>
              <w:autoSpaceDE w:val="0"/>
              <w:autoSpaceDN w:val="0"/>
              <w:adjustRightInd w:val="0"/>
              <w:spacing w:line="276" w:lineRule="auto"/>
              <w:jc w:val="center"/>
              <w:rPr>
                <w:sz w:val="24"/>
                <w:szCs w:val="24"/>
              </w:rPr>
            </w:pPr>
            <w:r w:rsidRPr="003A4E83">
              <w:rPr>
                <w:sz w:val="24"/>
                <w:szCs w:val="24"/>
              </w:rPr>
              <w:t>кість</w:t>
            </w:r>
          </w:p>
          <w:p w14:paraId="27F76E90" w14:textId="77777777" w:rsidR="00944B30" w:rsidRPr="003A4E83" w:rsidRDefault="00944B30" w:rsidP="008A6A48">
            <w:pPr>
              <w:autoSpaceDE w:val="0"/>
              <w:autoSpaceDN w:val="0"/>
              <w:adjustRightInd w:val="0"/>
              <w:spacing w:line="276" w:lineRule="auto"/>
              <w:jc w:val="center"/>
              <w:rPr>
                <w:sz w:val="24"/>
                <w:szCs w:val="24"/>
              </w:rPr>
            </w:pPr>
          </w:p>
        </w:tc>
        <w:tc>
          <w:tcPr>
            <w:tcW w:w="1134" w:type="dxa"/>
          </w:tcPr>
          <w:p w14:paraId="5A595FE1" w14:textId="77777777" w:rsidR="00944B30" w:rsidRPr="003A4E83" w:rsidRDefault="00944B30" w:rsidP="008A6A48">
            <w:pPr>
              <w:autoSpaceDE w:val="0"/>
              <w:autoSpaceDN w:val="0"/>
              <w:adjustRightInd w:val="0"/>
              <w:spacing w:line="276" w:lineRule="auto"/>
              <w:jc w:val="center"/>
              <w:rPr>
                <w:sz w:val="24"/>
                <w:szCs w:val="24"/>
              </w:rPr>
            </w:pPr>
            <w:r w:rsidRPr="003A4E83">
              <w:rPr>
                <w:sz w:val="24"/>
                <w:szCs w:val="24"/>
              </w:rPr>
              <w:t>Ціна, без  ПДВ</w:t>
            </w:r>
          </w:p>
        </w:tc>
        <w:tc>
          <w:tcPr>
            <w:tcW w:w="1134" w:type="dxa"/>
            <w:shd w:val="clear" w:color="auto" w:fill="auto"/>
          </w:tcPr>
          <w:p w14:paraId="31C02536" w14:textId="77777777" w:rsidR="00944B30" w:rsidRPr="003A4E83" w:rsidRDefault="00944B30" w:rsidP="008A6A48">
            <w:pPr>
              <w:autoSpaceDE w:val="0"/>
              <w:autoSpaceDN w:val="0"/>
              <w:adjustRightInd w:val="0"/>
              <w:spacing w:line="276" w:lineRule="auto"/>
              <w:jc w:val="center"/>
              <w:rPr>
                <w:sz w:val="24"/>
                <w:szCs w:val="24"/>
              </w:rPr>
            </w:pPr>
            <w:r w:rsidRPr="003A4E83">
              <w:rPr>
                <w:sz w:val="24"/>
                <w:szCs w:val="24"/>
              </w:rPr>
              <w:t>Ціна, з  ПДВ</w:t>
            </w:r>
          </w:p>
        </w:tc>
        <w:tc>
          <w:tcPr>
            <w:tcW w:w="994" w:type="dxa"/>
            <w:shd w:val="clear" w:color="auto" w:fill="auto"/>
          </w:tcPr>
          <w:p w14:paraId="336066BA" w14:textId="77777777" w:rsidR="00944B30" w:rsidRPr="003A4E83" w:rsidRDefault="00944B30" w:rsidP="008A6A48">
            <w:pPr>
              <w:autoSpaceDE w:val="0"/>
              <w:autoSpaceDN w:val="0"/>
              <w:adjustRightInd w:val="0"/>
              <w:spacing w:line="276" w:lineRule="auto"/>
              <w:jc w:val="center"/>
              <w:rPr>
                <w:sz w:val="24"/>
                <w:szCs w:val="24"/>
              </w:rPr>
            </w:pPr>
            <w:r w:rsidRPr="003A4E83">
              <w:rPr>
                <w:sz w:val="24"/>
                <w:szCs w:val="24"/>
              </w:rPr>
              <w:t>Сума, з ПДВ</w:t>
            </w:r>
          </w:p>
        </w:tc>
      </w:tr>
      <w:tr w:rsidR="00944B30" w:rsidRPr="003A4E83" w14:paraId="7D25FF0A" w14:textId="77777777" w:rsidTr="00944B30">
        <w:trPr>
          <w:jc w:val="center"/>
        </w:trPr>
        <w:tc>
          <w:tcPr>
            <w:tcW w:w="691" w:type="dxa"/>
            <w:shd w:val="clear" w:color="auto" w:fill="auto"/>
          </w:tcPr>
          <w:p w14:paraId="212ACF82" w14:textId="77777777" w:rsidR="00944B30" w:rsidRPr="003A4E83" w:rsidRDefault="00944B30" w:rsidP="008A6A48">
            <w:pPr>
              <w:jc w:val="center"/>
              <w:rPr>
                <w:bCs/>
                <w:color w:val="000000"/>
                <w:sz w:val="24"/>
                <w:szCs w:val="24"/>
                <w:lang w:val="ru-RU"/>
              </w:rPr>
            </w:pPr>
            <w:r w:rsidRPr="003A4E83">
              <w:rPr>
                <w:bCs/>
                <w:color w:val="000000"/>
                <w:sz w:val="24"/>
                <w:szCs w:val="24"/>
                <w:lang w:val="ru-RU"/>
              </w:rPr>
              <w:t>1</w:t>
            </w:r>
          </w:p>
        </w:tc>
        <w:tc>
          <w:tcPr>
            <w:tcW w:w="2281" w:type="dxa"/>
            <w:tcBorders>
              <w:top w:val="single" w:sz="4" w:space="0" w:color="000000"/>
              <w:left w:val="single" w:sz="4" w:space="0" w:color="000000"/>
              <w:bottom w:val="single" w:sz="4" w:space="0" w:color="000000"/>
              <w:right w:val="nil"/>
            </w:tcBorders>
          </w:tcPr>
          <w:p w14:paraId="02676B72" w14:textId="39ACF1E1" w:rsidR="00944B30" w:rsidRPr="003A4E83" w:rsidRDefault="003A4E83" w:rsidP="00C20812">
            <w:pPr>
              <w:shd w:val="clear" w:color="auto" w:fill="FFFFFF"/>
              <w:outlineLvl w:val="1"/>
              <w:rPr>
                <w:sz w:val="24"/>
                <w:szCs w:val="24"/>
              </w:rPr>
            </w:pPr>
            <w:r w:rsidRPr="003A4E83">
              <w:rPr>
                <w:bCs/>
                <w:sz w:val="24"/>
                <w:szCs w:val="24"/>
              </w:rPr>
              <w:t>Трубка насосу</w:t>
            </w:r>
          </w:p>
        </w:tc>
        <w:tc>
          <w:tcPr>
            <w:tcW w:w="1985" w:type="dxa"/>
          </w:tcPr>
          <w:p w14:paraId="108AF64B" w14:textId="77777777" w:rsidR="00944B30" w:rsidRPr="003A4E83" w:rsidRDefault="00944B30" w:rsidP="008A6A48">
            <w:pPr>
              <w:autoSpaceDE w:val="0"/>
              <w:autoSpaceDN w:val="0"/>
              <w:adjustRightInd w:val="0"/>
              <w:jc w:val="center"/>
              <w:rPr>
                <w:color w:val="000000"/>
                <w:sz w:val="24"/>
                <w:szCs w:val="24"/>
              </w:rPr>
            </w:pPr>
          </w:p>
        </w:tc>
        <w:tc>
          <w:tcPr>
            <w:tcW w:w="1077" w:type="dxa"/>
            <w:shd w:val="clear" w:color="auto" w:fill="auto"/>
          </w:tcPr>
          <w:p w14:paraId="5491B740" w14:textId="24069C9F" w:rsidR="00944B30" w:rsidRPr="003A4E83" w:rsidRDefault="00944B30" w:rsidP="008A6A48">
            <w:pPr>
              <w:autoSpaceDE w:val="0"/>
              <w:autoSpaceDN w:val="0"/>
              <w:adjustRightInd w:val="0"/>
              <w:jc w:val="center"/>
              <w:rPr>
                <w:color w:val="000000"/>
                <w:sz w:val="24"/>
                <w:szCs w:val="24"/>
              </w:rPr>
            </w:pPr>
          </w:p>
        </w:tc>
        <w:tc>
          <w:tcPr>
            <w:tcW w:w="1134" w:type="dxa"/>
            <w:shd w:val="clear" w:color="auto" w:fill="auto"/>
          </w:tcPr>
          <w:p w14:paraId="752FECFD" w14:textId="40DAC6BA" w:rsidR="00944B30" w:rsidRPr="003A4E83" w:rsidRDefault="00944B30" w:rsidP="008A6A48">
            <w:pPr>
              <w:autoSpaceDE w:val="0"/>
              <w:autoSpaceDN w:val="0"/>
              <w:adjustRightInd w:val="0"/>
              <w:jc w:val="center"/>
              <w:rPr>
                <w:color w:val="000000"/>
                <w:sz w:val="24"/>
                <w:szCs w:val="24"/>
              </w:rPr>
            </w:pPr>
          </w:p>
        </w:tc>
        <w:tc>
          <w:tcPr>
            <w:tcW w:w="1134" w:type="dxa"/>
          </w:tcPr>
          <w:p w14:paraId="4AA3957A" w14:textId="77777777" w:rsidR="00944B30" w:rsidRPr="003A4E83" w:rsidRDefault="00944B30" w:rsidP="008A6A48">
            <w:pPr>
              <w:jc w:val="center"/>
              <w:rPr>
                <w:bCs/>
                <w:color w:val="000000"/>
                <w:sz w:val="24"/>
                <w:szCs w:val="24"/>
              </w:rPr>
            </w:pPr>
          </w:p>
        </w:tc>
        <w:tc>
          <w:tcPr>
            <w:tcW w:w="1134" w:type="dxa"/>
            <w:shd w:val="clear" w:color="auto" w:fill="auto"/>
          </w:tcPr>
          <w:p w14:paraId="00AA54FF" w14:textId="77777777" w:rsidR="00944B30" w:rsidRPr="003A4E83" w:rsidRDefault="00944B30" w:rsidP="008A6A48">
            <w:pPr>
              <w:jc w:val="center"/>
              <w:rPr>
                <w:bCs/>
                <w:color w:val="000000"/>
                <w:sz w:val="24"/>
                <w:szCs w:val="24"/>
              </w:rPr>
            </w:pPr>
          </w:p>
        </w:tc>
        <w:tc>
          <w:tcPr>
            <w:tcW w:w="994" w:type="dxa"/>
            <w:shd w:val="clear" w:color="auto" w:fill="auto"/>
          </w:tcPr>
          <w:p w14:paraId="218B6ECA" w14:textId="77777777" w:rsidR="00944B30" w:rsidRPr="003A4E83" w:rsidRDefault="00944B30" w:rsidP="008A6A48">
            <w:pPr>
              <w:jc w:val="center"/>
              <w:rPr>
                <w:bCs/>
                <w:i/>
                <w:color w:val="000000"/>
                <w:sz w:val="24"/>
                <w:szCs w:val="24"/>
              </w:rPr>
            </w:pPr>
          </w:p>
        </w:tc>
      </w:tr>
      <w:tr w:rsidR="003A4E83" w:rsidRPr="003A4E83" w14:paraId="07C4AE0B" w14:textId="77777777" w:rsidTr="00944B30">
        <w:trPr>
          <w:jc w:val="center"/>
        </w:trPr>
        <w:tc>
          <w:tcPr>
            <w:tcW w:w="691" w:type="dxa"/>
            <w:shd w:val="clear" w:color="auto" w:fill="auto"/>
          </w:tcPr>
          <w:p w14:paraId="4E5F1684" w14:textId="1F559B63" w:rsidR="003A4E83" w:rsidRPr="003A4E83" w:rsidRDefault="003A4E83" w:rsidP="008A6A48">
            <w:pPr>
              <w:jc w:val="center"/>
              <w:rPr>
                <w:bCs/>
                <w:color w:val="000000"/>
                <w:sz w:val="24"/>
                <w:szCs w:val="24"/>
                <w:lang w:val="ru-RU"/>
              </w:rPr>
            </w:pPr>
            <w:r w:rsidRPr="003A4E83">
              <w:rPr>
                <w:bCs/>
                <w:color w:val="000000"/>
                <w:sz w:val="24"/>
                <w:szCs w:val="24"/>
                <w:lang w:val="ru-RU"/>
              </w:rPr>
              <w:t>2</w:t>
            </w:r>
          </w:p>
        </w:tc>
        <w:tc>
          <w:tcPr>
            <w:tcW w:w="2281" w:type="dxa"/>
            <w:tcBorders>
              <w:top w:val="single" w:sz="4" w:space="0" w:color="000000"/>
              <w:left w:val="single" w:sz="4" w:space="0" w:color="000000"/>
              <w:bottom w:val="single" w:sz="4" w:space="0" w:color="000000"/>
              <w:right w:val="nil"/>
            </w:tcBorders>
          </w:tcPr>
          <w:p w14:paraId="30EF9959" w14:textId="4874A484" w:rsidR="003A4E83" w:rsidRPr="003A4E83" w:rsidRDefault="003A4E83" w:rsidP="00C20812">
            <w:pPr>
              <w:shd w:val="clear" w:color="auto" w:fill="FFFFFF"/>
              <w:outlineLvl w:val="1"/>
              <w:rPr>
                <w:sz w:val="24"/>
                <w:szCs w:val="24"/>
              </w:rPr>
            </w:pPr>
            <w:r w:rsidRPr="003A4E83">
              <w:rPr>
                <w:bCs/>
                <w:sz w:val="24"/>
                <w:szCs w:val="24"/>
              </w:rPr>
              <w:t>Трубка пацієнта, 250 см</w:t>
            </w:r>
          </w:p>
        </w:tc>
        <w:tc>
          <w:tcPr>
            <w:tcW w:w="1985" w:type="dxa"/>
          </w:tcPr>
          <w:p w14:paraId="72DACB8A" w14:textId="77777777" w:rsidR="003A4E83" w:rsidRPr="003A4E83" w:rsidRDefault="003A4E83" w:rsidP="008A6A48">
            <w:pPr>
              <w:autoSpaceDE w:val="0"/>
              <w:autoSpaceDN w:val="0"/>
              <w:adjustRightInd w:val="0"/>
              <w:jc w:val="center"/>
              <w:rPr>
                <w:color w:val="000000"/>
                <w:sz w:val="24"/>
                <w:szCs w:val="24"/>
              </w:rPr>
            </w:pPr>
          </w:p>
        </w:tc>
        <w:tc>
          <w:tcPr>
            <w:tcW w:w="1077" w:type="dxa"/>
            <w:shd w:val="clear" w:color="auto" w:fill="auto"/>
          </w:tcPr>
          <w:p w14:paraId="4EBF4FAA" w14:textId="77777777" w:rsidR="003A4E83" w:rsidRPr="003A4E83" w:rsidRDefault="003A4E83" w:rsidP="008A6A48">
            <w:pPr>
              <w:autoSpaceDE w:val="0"/>
              <w:autoSpaceDN w:val="0"/>
              <w:adjustRightInd w:val="0"/>
              <w:jc w:val="center"/>
              <w:rPr>
                <w:color w:val="000000"/>
                <w:sz w:val="24"/>
                <w:szCs w:val="24"/>
              </w:rPr>
            </w:pPr>
          </w:p>
        </w:tc>
        <w:tc>
          <w:tcPr>
            <w:tcW w:w="1134" w:type="dxa"/>
            <w:shd w:val="clear" w:color="auto" w:fill="auto"/>
          </w:tcPr>
          <w:p w14:paraId="1C600134" w14:textId="77777777" w:rsidR="003A4E83" w:rsidRPr="003A4E83" w:rsidRDefault="003A4E83" w:rsidP="008A6A48">
            <w:pPr>
              <w:autoSpaceDE w:val="0"/>
              <w:autoSpaceDN w:val="0"/>
              <w:adjustRightInd w:val="0"/>
              <w:jc w:val="center"/>
              <w:rPr>
                <w:color w:val="000000"/>
                <w:sz w:val="24"/>
                <w:szCs w:val="24"/>
              </w:rPr>
            </w:pPr>
          </w:p>
        </w:tc>
        <w:tc>
          <w:tcPr>
            <w:tcW w:w="1134" w:type="dxa"/>
          </w:tcPr>
          <w:p w14:paraId="2A1AF691" w14:textId="77777777" w:rsidR="003A4E83" w:rsidRPr="003A4E83" w:rsidRDefault="003A4E83" w:rsidP="008A6A48">
            <w:pPr>
              <w:jc w:val="center"/>
              <w:rPr>
                <w:bCs/>
                <w:color w:val="000000"/>
                <w:sz w:val="24"/>
                <w:szCs w:val="24"/>
              </w:rPr>
            </w:pPr>
          </w:p>
        </w:tc>
        <w:tc>
          <w:tcPr>
            <w:tcW w:w="1134" w:type="dxa"/>
            <w:shd w:val="clear" w:color="auto" w:fill="auto"/>
          </w:tcPr>
          <w:p w14:paraId="6771E7DF" w14:textId="77777777" w:rsidR="003A4E83" w:rsidRPr="003A4E83" w:rsidRDefault="003A4E83" w:rsidP="008A6A48">
            <w:pPr>
              <w:jc w:val="center"/>
              <w:rPr>
                <w:bCs/>
                <w:color w:val="000000"/>
                <w:sz w:val="24"/>
                <w:szCs w:val="24"/>
              </w:rPr>
            </w:pPr>
          </w:p>
        </w:tc>
        <w:tc>
          <w:tcPr>
            <w:tcW w:w="994" w:type="dxa"/>
            <w:shd w:val="clear" w:color="auto" w:fill="auto"/>
          </w:tcPr>
          <w:p w14:paraId="17D955FE" w14:textId="77777777" w:rsidR="003A4E83" w:rsidRPr="003A4E83" w:rsidRDefault="003A4E83" w:rsidP="008A6A48">
            <w:pPr>
              <w:jc w:val="center"/>
              <w:rPr>
                <w:bCs/>
                <w:i/>
                <w:color w:val="000000"/>
                <w:sz w:val="24"/>
                <w:szCs w:val="24"/>
              </w:rPr>
            </w:pPr>
          </w:p>
        </w:tc>
      </w:tr>
      <w:tr w:rsidR="003A4E83" w:rsidRPr="003A4E83" w14:paraId="50E1F9B6" w14:textId="77777777" w:rsidTr="00944B30">
        <w:trPr>
          <w:jc w:val="center"/>
        </w:trPr>
        <w:tc>
          <w:tcPr>
            <w:tcW w:w="691" w:type="dxa"/>
            <w:shd w:val="clear" w:color="auto" w:fill="auto"/>
          </w:tcPr>
          <w:p w14:paraId="632E77DE" w14:textId="3236F211" w:rsidR="003A4E83" w:rsidRPr="003A4E83" w:rsidRDefault="003A4E83" w:rsidP="008A6A48">
            <w:pPr>
              <w:jc w:val="center"/>
              <w:rPr>
                <w:bCs/>
                <w:color w:val="000000"/>
                <w:sz w:val="24"/>
                <w:szCs w:val="24"/>
                <w:lang w:val="ru-RU"/>
              </w:rPr>
            </w:pPr>
            <w:r w:rsidRPr="003A4E83">
              <w:rPr>
                <w:bCs/>
                <w:color w:val="000000"/>
                <w:sz w:val="24"/>
                <w:szCs w:val="24"/>
                <w:lang w:val="ru-RU"/>
              </w:rPr>
              <w:t>3</w:t>
            </w:r>
          </w:p>
        </w:tc>
        <w:tc>
          <w:tcPr>
            <w:tcW w:w="2281" w:type="dxa"/>
            <w:tcBorders>
              <w:top w:val="single" w:sz="4" w:space="0" w:color="000000"/>
              <w:left w:val="single" w:sz="4" w:space="0" w:color="000000"/>
              <w:bottom w:val="single" w:sz="4" w:space="0" w:color="000000"/>
              <w:right w:val="nil"/>
            </w:tcBorders>
          </w:tcPr>
          <w:p w14:paraId="08B958AB" w14:textId="6E8B6A07" w:rsidR="003A4E83" w:rsidRPr="003A4E83" w:rsidRDefault="003A4E83" w:rsidP="00C20812">
            <w:pPr>
              <w:shd w:val="clear" w:color="auto" w:fill="FFFFFF"/>
              <w:outlineLvl w:val="1"/>
              <w:rPr>
                <w:sz w:val="24"/>
                <w:szCs w:val="24"/>
              </w:rPr>
            </w:pPr>
            <w:r w:rsidRPr="003A4E83">
              <w:rPr>
                <w:sz w:val="24"/>
                <w:szCs w:val="24"/>
              </w:rPr>
              <w:t>Катетер підключичний кв3</w:t>
            </w:r>
          </w:p>
        </w:tc>
        <w:tc>
          <w:tcPr>
            <w:tcW w:w="1985" w:type="dxa"/>
          </w:tcPr>
          <w:p w14:paraId="498B4381" w14:textId="77777777" w:rsidR="003A4E83" w:rsidRPr="003A4E83" w:rsidRDefault="003A4E83" w:rsidP="008A6A48">
            <w:pPr>
              <w:autoSpaceDE w:val="0"/>
              <w:autoSpaceDN w:val="0"/>
              <w:adjustRightInd w:val="0"/>
              <w:jc w:val="center"/>
              <w:rPr>
                <w:color w:val="000000"/>
                <w:sz w:val="24"/>
                <w:szCs w:val="24"/>
              </w:rPr>
            </w:pPr>
          </w:p>
        </w:tc>
        <w:tc>
          <w:tcPr>
            <w:tcW w:w="1077" w:type="dxa"/>
            <w:shd w:val="clear" w:color="auto" w:fill="auto"/>
          </w:tcPr>
          <w:p w14:paraId="7EA98C38" w14:textId="77777777" w:rsidR="003A4E83" w:rsidRPr="003A4E83" w:rsidRDefault="003A4E83" w:rsidP="008A6A48">
            <w:pPr>
              <w:autoSpaceDE w:val="0"/>
              <w:autoSpaceDN w:val="0"/>
              <w:adjustRightInd w:val="0"/>
              <w:jc w:val="center"/>
              <w:rPr>
                <w:color w:val="000000"/>
                <w:sz w:val="24"/>
                <w:szCs w:val="24"/>
              </w:rPr>
            </w:pPr>
          </w:p>
        </w:tc>
        <w:tc>
          <w:tcPr>
            <w:tcW w:w="1134" w:type="dxa"/>
            <w:shd w:val="clear" w:color="auto" w:fill="auto"/>
          </w:tcPr>
          <w:p w14:paraId="497530D0" w14:textId="77777777" w:rsidR="003A4E83" w:rsidRPr="003A4E83" w:rsidRDefault="003A4E83" w:rsidP="008A6A48">
            <w:pPr>
              <w:autoSpaceDE w:val="0"/>
              <w:autoSpaceDN w:val="0"/>
              <w:adjustRightInd w:val="0"/>
              <w:jc w:val="center"/>
              <w:rPr>
                <w:color w:val="000000"/>
                <w:sz w:val="24"/>
                <w:szCs w:val="24"/>
              </w:rPr>
            </w:pPr>
          </w:p>
        </w:tc>
        <w:tc>
          <w:tcPr>
            <w:tcW w:w="1134" w:type="dxa"/>
          </w:tcPr>
          <w:p w14:paraId="2FDE67C4" w14:textId="77777777" w:rsidR="003A4E83" w:rsidRPr="003A4E83" w:rsidRDefault="003A4E83" w:rsidP="008A6A48">
            <w:pPr>
              <w:jc w:val="center"/>
              <w:rPr>
                <w:bCs/>
                <w:color w:val="000000"/>
                <w:sz w:val="24"/>
                <w:szCs w:val="24"/>
              </w:rPr>
            </w:pPr>
          </w:p>
        </w:tc>
        <w:tc>
          <w:tcPr>
            <w:tcW w:w="1134" w:type="dxa"/>
            <w:shd w:val="clear" w:color="auto" w:fill="auto"/>
          </w:tcPr>
          <w:p w14:paraId="023F99A2" w14:textId="77777777" w:rsidR="003A4E83" w:rsidRPr="003A4E83" w:rsidRDefault="003A4E83" w:rsidP="008A6A48">
            <w:pPr>
              <w:jc w:val="center"/>
              <w:rPr>
                <w:bCs/>
                <w:color w:val="000000"/>
                <w:sz w:val="24"/>
                <w:szCs w:val="24"/>
              </w:rPr>
            </w:pPr>
          </w:p>
        </w:tc>
        <w:tc>
          <w:tcPr>
            <w:tcW w:w="994" w:type="dxa"/>
            <w:shd w:val="clear" w:color="auto" w:fill="auto"/>
          </w:tcPr>
          <w:p w14:paraId="5CF57DA5" w14:textId="77777777" w:rsidR="003A4E83" w:rsidRPr="003A4E83" w:rsidRDefault="003A4E83" w:rsidP="008A6A48">
            <w:pPr>
              <w:jc w:val="center"/>
              <w:rPr>
                <w:bCs/>
                <w:i/>
                <w:color w:val="000000"/>
                <w:sz w:val="24"/>
                <w:szCs w:val="24"/>
              </w:rPr>
            </w:pPr>
          </w:p>
        </w:tc>
      </w:tr>
      <w:tr w:rsidR="00756473" w:rsidRPr="003A4E83" w14:paraId="4AB4001E" w14:textId="77777777" w:rsidTr="00944B30">
        <w:trPr>
          <w:jc w:val="center"/>
        </w:trPr>
        <w:tc>
          <w:tcPr>
            <w:tcW w:w="691" w:type="dxa"/>
            <w:shd w:val="clear" w:color="auto" w:fill="auto"/>
          </w:tcPr>
          <w:p w14:paraId="7A441621" w14:textId="00F14C7F" w:rsidR="00756473" w:rsidRPr="003A4E83" w:rsidRDefault="003A4E83" w:rsidP="008A6A48">
            <w:pPr>
              <w:jc w:val="center"/>
              <w:rPr>
                <w:bCs/>
                <w:color w:val="000000"/>
                <w:sz w:val="24"/>
                <w:szCs w:val="24"/>
                <w:lang w:val="ru-RU"/>
              </w:rPr>
            </w:pPr>
            <w:r w:rsidRPr="003A4E83">
              <w:rPr>
                <w:bCs/>
                <w:color w:val="000000"/>
                <w:sz w:val="24"/>
                <w:szCs w:val="24"/>
                <w:lang w:val="ru-RU"/>
              </w:rPr>
              <w:t>4</w:t>
            </w:r>
          </w:p>
        </w:tc>
        <w:tc>
          <w:tcPr>
            <w:tcW w:w="2281" w:type="dxa"/>
            <w:tcBorders>
              <w:top w:val="single" w:sz="4" w:space="0" w:color="000000"/>
              <w:left w:val="single" w:sz="4" w:space="0" w:color="000000"/>
              <w:bottom w:val="single" w:sz="4" w:space="0" w:color="000000"/>
              <w:right w:val="nil"/>
            </w:tcBorders>
          </w:tcPr>
          <w:p w14:paraId="2111EBEC" w14:textId="724EEE52" w:rsidR="00756473" w:rsidRPr="003A4E83" w:rsidRDefault="003A4E83" w:rsidP="00C20812">
            <w:pPr>
              <w:shd w:val="clear" w:color="auto" w:fill="FFFFFF"/>
              <w:outlineLvl w:val="1"/>
              <w:rPr>
                <w:sz w:val="24"/>
                <w:szCs w:val="24"/>
              </w:rPr>
            </w:pPr>
            <w:r w:rsidRPr="003A4E83">
              <w:rPr>
                <w:sz w:val="24"/>
                <w:szCs w:val="24"/>
              </w:rPr>
              <w:t>Наконечник для кухля Есмарха</w:t>
            </w:r>
          </w:p>
        </w:tc>
        <w:tc>
          <w:tcPr>
            <w:tcW w:w="1985" w:type="dxa"/>
          </w:tcPr>
          <w:p w14:paraId="479480FE" w14:textId="77777777" w:rsidR="00756473" w:rsidRPr="003A4E83" w:rsidRDefault="00756473" w:rsidP="008A6A48">
            <w:pPr>
              <w:autoSpaceDE w:val="0"/>
              <w:autoSpaceDN w:val="0"/>
              <w:adjustRightInd w:val="0"/>
              <w:jc w:val="center"/>
              <w:rPr>
                <w:color w:val="000000"/>
                <w:sz w:val="24"/>
                <w:szCs w:val="24"/>
              </w:rPr>
            </w:pPr>
          </w:p>
        </w:tc>
        <w:tc>
          <w:tcPr>
            <w:tcW w:w="1077" w:type="dxa"/>
            <w:shd w:val="clear" w:color="auto" w:fill="auto"/>
          </w:tcPr>
          <w:p w14:paraId="27257C52" w14:textId="77777777" w:rsidR="00756473" w:rsidRPr="003A4E83" w:rsidRDefault="00756473" w:rsidP="008A6A48">
            <w:pPr>
              <w:autoSpaceDE w:val="0"/>
              <w:autoSpaceDN w:val="0"/>
              <w:adjustRightInd w:val="0"/>
              <w:jc w:val="center"/>
              <w:rPr>
                <w:color w:val="000000"/>
                <w:sz w:val="24"/>
                <w:szCs w:val="24"/>
              </w:rPr>
            </w:pPr>
          </w:p>
        </w:tc>
        <w:tc>
          <w:tcPr>
            <w:tcW w:w="1134" w:type="dxa"/>
            <w:shd w:val="clear" w:color="auto" w:fill="auto"/>
          </w:tcPr>
          <w:p w14:paraId="641F2CC7" w14:textId="77777777" w:rsidR="00756473" w:rsidRPr="003A4E83" w:rsidRDefault="00756473" w:rsidP="008A6A48">
            <w:pPr>
              <w:autoSpaceDE w:val="0"/>
              <w:autoSpaceDN w:val="0"/>
              <w:adjustRightInd w:val="0"/>
              <w:jc w:val="center"/>
              <w:rPr>
                <w:color w:val="000000"/>
                <w:sz w:val="24"/>
                <w:szCs w:val="24"/>
              </w:rPr>
            </w:pPr>
          </w:p>
        </w:tc>
        <w:tc>
          <w:tcPr>
            <w:tcW w:w="1134" w:type="dxa"/>
          </w:tcPr>
          <w:p w14:paraId="1B05CA14" w14:textId="77777777" w:rsidR="00756473" w:rsidRPr="003A4E83" w:rsidRDefault="00756473" w:rsidP="008A6A48">
            <w:pPr>
              <w:jc w:val="center"/>
              <w:rPr>
                <w:bCs/>
                <w:color w:val="000000"/>
                <w:sz w:val="24"/>
                <w:szCs w:val="24"/>
              </w:rPr>
            </w:pPr>
          </w:p>
        </w:tc>
        <w:tc>
          <w:tcPr>
            <w:tcW w:w="1134" w:type="dxa"/>
            <w:shd w:val="clear" w:color="auto" w:fill="auto"/>
          </w:tcPr>
          <w:p w14:paraId="48261770" w14:textId="77777777" w:rsidR="00756473" w:rsidRPr="003A4E83" w:rsidRDefault="00756473" w:rsidP="008A6A48">
            <w:pPr>
              <w:jc w:val="center"/>
              <w:rPr>
                <w:bCs/>
                <w:color w:val="000000"/>
                <w:sz w:val="24"/>
                <w:szCs w:val="24"/>
              </w:rPr>
            </w:pPr>
          </w:p>
        </w:tc>
        <w:tc>
          <w:tcPr>
            <w:tcW w:w="994" w:type="dxa"/>
            <w:shd w:val="clear" w:color="auto" w:fill="auto"/>
          </w:tcPr>
          <w:p w14:paraId="785E0A09" w14:textId="77777777" w:rsidR="00756473" w:rsidRPr="003A4E83" w:rsidRDefault="00756473" w:rsidP="008A6A48">
            <w:pPr>
              <w:jc w:val="center"/>
              <w:rPr>
                <w:bCs/>
                <w:i/>
                <w:color w:val="000000"/>
                <w:sz w:val="24"/>
                <w:szCs w:val="24"/>
              </w:rPr>
            </w:pPr>
          </w:p>
        </w:tc>
      </w:tr>
      <w:tr w:rsidR="000E0BC4" w:rsidRPr="003A4E83" w14:paraId="2267F8D3" w14:textId="77777777" w:rsidTr="00944B30">
        <w:trPr>
          <w:jc w:val="center"/>
        </w:trPr>
        <w:tc>
          <w:tcPr>
            <w:tcW w:w="691" w:type="dxa"/>
            <w:shd w:val="clear" w:color="auto" w:fill="auto"/>
          </w:tcPr>
          <w:p w14:paraId="386EAD18" w14:textId="77777777" w:rsidR="000E0BC4" w:rsidRPr="003A4E83" w:rsidRDefault="000E0BC4" w:rsidP="008A6A48">
            <w:pPr>
              <w:jc w:val="center"/>
              <w:rPr>
                <w:bCs/>
                <w:color w:val="000000"/>
                <w:sz w:val="24"/>
                <w:szCs w:val="24"/>
                <w:lang w:val="ru-RU"/>
              </w:rPr>
            </w:pPr>
          </w:p>
        </w:tc>
        <w:tc>
          <w:tcPr>
            <w:tcW w:w="2281" w:type="dxa"/>
            <w:tcBorders>
              <w:top w:val="single" w:sz="4" w:space="0" w:color="000000"/>
              <w:left w:val="single" w:sz="4" w:space="0" w:color="000000"/>
              <w:bottom w:val="single" w:sz="4" w:space="0" w:color="000000"/>
              <w:right w:val="nil"/>
            </w:tcBorders>
          </w:tcPr>
          <w:p w14:paraId="08F356E0" w14:textId="77777777" w:rsidR="000E0BC4" w:rsidRPr="003A4E83" w:rsidRDefault="000E0BC4" w:rsidP="00C20812">
            <w:pPr>
              <w:shd w:val="clear" w:color="auto" w:fill="FFFFFF"/>
              <w:outlineLvl w:val="1"/>
              <w:rPr>
                <w:sz w:val="24"/>
                <w:szCs w:val="24"/>
              </w:rPr>
            </w:pPr>
          </w:p>
        </w:tc>
        <w:tc>
          <w:tcPr>
            <w:tcW w:w="1985" w:type="dxa"/>
          </w:tcPr>
          <w:p w14:paraId="7A588B17" w14:textId="77777777" w:rsidR="000E0BC4" w:rsidRPr="003A4E83" w:rsidRDefault="000E0BC4" w:rsidP="008A6A48">
            <w:pPr>
              <w:autoSpaceDE w:val="0"/>
              <w:autoSpaceDN w:val="0"/>
              <w:adjustRightInd w:val="0"/>
              <w:jc w:val="center"/>
              <w:rPr>
                <w:color w:val="000000"/>
                <w:sz w:val="24"/>
                <w:szCs w:val="24"/>
              </w:rPr>
            </w:pPr>
          </w:p>
        </w:tc>
        <w:tc>
          <w:tcPr>
            <w:tcW w:w="1077" w:type="dxa"/>
            <w:shd w:val="clear" w:color="auto" w:fill="auto"/>
          </w:tcPr>
          <w:p w14:paraId="31DCE8A4" w14:textId="77777777" w:rsidR="000E0BC4" w:rsidRPr="003A4E83" w:rsidRDefault="000E0BC4" w:rsidP="008A6A48">
            <w:pPr>
              <w:autoSpaceDE w:val="0"/>
              <w:autoSpaceDN w:val="0"/>
              <w:adjustRightInd w:val="0"/>
              <w:jc w:val="center"/>
              <w:rPr>
                <w:color w:val="000000"/>
                <w:sz w:val="24"/>
                <w:szCs w:val="24"/>
              </w:rPr>
            </w:pPr>
          </w:p>
        </w:tc>
        <w:tc>
          <w:tcPr>
            <w:tcW w:w="1134" w:type="dxa"/>
            <w:shd w:val="clear" w:color="auto" w:fill="auto"/>
          </w:tcPr>
          <w:p w14:paraId="02D5BC04" w14:textId="77777777" w:rsidR="000E0BC4" w:rsidRPr="003A4E83" w:rsidRDefault="000E0BC4" w:rsidP="008A6A48">
            <w:pPr>
              <w:autoSpaceDE w:val="0"/>
              <w:autoSpaceDN w:val="0"/>
              <w:adjustRightInd w:val="0"/>
              <w:jc w:val="center"/>
              <w:rPr>
                <w:color w:val="000000"/>
                <w:sz w:val="24"/>
                <w:szCs w:val="24"/>
              </w:rPr>
            </w:pPr>
          </w:p>
        </w:tc>
        <w:tc>
          <w:tcPr>
            <w:tcW w:w="1134" w:type="dxa"/>
          </w:tcPr>
          <w:p w14:paraId="5C9A9029" w14:textId="77777777" w:rsidR="000E0BC4" w:rsidRPr="003A4E83" w:rsidRDefault="000E0BC4" w:rsidP="008A6A48">
            <w:pPr>
              <w:jc w:val="center"/>
              <w:rPr>
                <w:bCs/>
                <w:color w:val="000000"/>
                <w:sz w:val="24"/>
                <w:szCs w:val="24"/>
              </w:rPr>
            </w:pPr>
          </w:p>
        </w:tc>
        <w:tc>
          <w:tcPr>
            <w:tcW w:w="1134" w:type="dxa"/>
            <w:shd w:val="clear" w:color="auto" w:fill="auto"/>
          </w:tcPr>
          <w:p w14:paraId="30996344" w14:textId="77777777" w:rsidR="000E0BC4" w:rsidRPr="003A4E83" w:rsidRDefault="000E0BC4" w:rsidP="008A6A48">
            <w:pPr>
              <w:jc w:val="center"/>
              <w:rPr>
                <w:bCs/>
                <w:color w:val="000000"/>
                <w:sz w:val="24"/>
                <w:szCs w:val="24"/>
              </w:rPr>
            </w:pPr>
          </w:p>
        </w:tc>
        <w:tc>
          <w:tcPr>
            <w:tcW w:w="994" w:type="dxa"/>
            <w:shd w:val="clear" w:color="auto" w:fill="auto"/>
          </w:tcPr>
          <w:p w14:paraId="0782078A" w14:textId="77777777" w:rsidR="000E0BC4" w:rsidRPr="003A4E83" w:rsidRDefault="000E0BC4" w:rsidP="008A6A48">
            <w:pPr>
              <w:jc w:val="center"/>
              <w:rPr>
                <w:bCs/>
                <w:i/>
                <w:color w:val="000000"/>
                <w:sz w:val="24"/>
                <w:szCs w:val="24"/>
              </w:rPr>
            </w:pPr>
          </w:p>
        </w:tc>
      </w:tr>
      <w:tr w:rsidR="00944B30" w:rsidRPr="003A4E83" w14:paraId="7C691C33" w14:textId="77777777" w:rsidTr="00944B30">
        <w:trPr>
          <w:jc w:val="center"/>
        </w:trPr>
        <w:tc>
          <w:tcPr>
            <w:tcW w:w="691" w:type="dxa"/>
            <w:shd w:val="clear" w:color="auto" w:fill="auto"/>
          </w:tcPr>
          <w:p w14:paraId="08120DE2" w14:textId="77777777" w:rsidR="00944B30" w:rsidRPr="003A4E83" w:rsidRDefault="00944B30" w:rsidP="008A6A48">
            <w:pPr>
              <w:rPr>
                <w:bCs/>
                <w:color w:val="000000"/>
                <w:sz w:val="24"/>
                <w:szCs w:val="24"/>
              </w:rPr>
            </w:pPr>
          </w:p>
        </w:tc>
        <w:tc>
          <w:tcPr>
            <w:tcW w:w="2281" w:type="dxa"/>
            <w:tcBorders>
              <w:left w:val="single" w:sz="4" w:space="0" w:color="auto"/>
            </w:tcBorders>
            <w:shd w:val="clear" w:color="auto" w:fill="auto"/>
          </w:tcPr>
          <w:p w14:paraId="37AB3B38" w14:textId="77777777" w:rsidR="00944B30" w:rsidRPr="003A4E83" w:rsidRDefault="00944B30" w:rsidP="008A6A48">
            <w:pPr>
              <w:spacing w:line="276" w:lineRule="auto"/>
              <w:jc w:val="both"/>
              <w:rPr>
                <w:sz w:val="24"/>
                <w:szCs w:val="24"/>
                <w:lang w:eastAsia="uk-UA"/>
              </w:rPr>
            </w:pPr>
          </w:p>
        </w:tc>
        <w:tc>
          <w:tcPr>
            <w:tcW w:w="1985" w:type="dxa"/>
          </w:tcPr>
          <w:p w14:paraId="71515468" w14:textId="77777777" w:rsidR="00944B30" w:rsidRPr="003A4E83" w:rsidRDefault="00944B30" w:rsidP="008A6A48">
            <w:pPr>
              <w:autoSpaceDE w:val="0"/>
              <w:autoSpaceDN w:val="0"/>
              <w:adjustRightInd w:val="0"/>
              <w:jc w:val="center"/>
              <w:rPr>
                <w:color w:val="000000"/>
                <w:sz w:val="24"/>
                <w:szCs w:val="24"/>
              </w:rPr>
            </w:pPr>
          </w:p>
        </w:tc>
        <w:tc>
          <w:tcPr>
            <w:tcW w:w="1077" w:type="dxa"/>
            <w:shd w:val="clear" w:color="auto" w:fill="auto"/>
          </w:tcPr>
          <w:p w14:paraId="3F0B9BF3" w14:textId="06B538D1" w:rsidR="00944B30" w:rsidRPr="003A4E83" w:rsidRDefault="00944B30" w:rsidP="008A6A48">
            <w:pPr>
              <w:autoSpaceDE w:val="0"/>
              <w:autoSpaceDN w:val="0"/>
              <w:adjustRightInd w:val="0"/>
              <w:jc w:val="center"/>
              <w:rPr>
                <w:color w:val="000000"/>
                <w:sz w:val="24"/>
                <w:szCs w:val="24"/>
              </w:rPr>
            </w:pPr>
          </w:p>
        </w:tc>
        <w:tc>
          <w:tcPr>
            <w:tcW w:w="1134" w:type="dxa"/>
          </w:tcPr>
          <w:p w14:paraId="3B6A937E" w14:textId="77777777" w:rsidR="00944B30" w:rsidRPr="003A4E83" w:rsidRDefault="00944B30" w:rsidP="008A6A48">
            <w:pPr>
              <w:snapToGrid w:val="0"/>
              <w:rPr>
                <w:bCs/>
                <w:color w:val="000000"/>
                <w:sz w:val="24"/>
                <w:szCs w:val="24"/>
              </w:rPr>
            </w:pPr>
          </w:p>
        </w:tc>
        <w:tc>
          <w:tcPr>
            <w:tcW w:w="2268" w:type="dxa"/>
            <w:gridSpan w:val="2"/>
            <w:shd w:val="clear" w:color="auto" w:fill="auto"/>
          </w:tcPr>
          <w:p w14:paraId="02A916ED" w14:textId="77777777" w:rsidR="00944B30" w:rsidRPr="003A4E83" w:rsidRDefault="00944B30" w:rsidP="008A6A48">
            <w:pPr>
              <w:snapToGrid w:val="0"/>
              <w:rPr>
                <w:color w:val="000000"/>
                <w:sz w:val="24"/>
                <w:szCs w:val="24"/>
              </w:rPr>
            </w:pPr>
            <w:r w:rsidRPr="003A4E83">
              <w:rPr>
                <w:bCs/>
                <w:color w:val="000000"/>
                <w:sz w:val="24"/>
                <w:szCs w:val="24"/>
              </w:rPr>
              <w:t>Загальна вартість, грн., без ПДВ</w:t>
            </w:r>
          </w:p>
        </w:tc>
        <w:tc>
          <w:tcPr>
            <w:tcW w:w="994" w:type="dxa"/>
            <w:shd w:val="clear" w:color="auto" w:fill="auto"/>
          </w:tcPr>
          <w:p w14:paraId="2BE146E2" w14:textId="77777777" w:rsidR="00944B30" w:rsidRPr="003A4E83" w:rsidRDefault="00944B30" w:rsidP="008A6A48">
            <w:pPr>
              <w:jc w:val="center"/>
              <w:rPr>
                <w:bCs/>
                <w:color w:val="000000"/>
                <w:sz w:val="24"/>
                <w:szCs w:val="24"/>
              </w:rPr>
            </w:pPr>
          </w:p>
        </w:tc>
      </w:tr>
      <w:tr w:rsidR="00944B30" w:rsidRPr="003A4E83" w14:paraId="57188B92" w14:textId="77777777" w:rsidTr="00944B30">
        <w:trPr>
          <w:jc w:val="center"/>
        </w:trPr>
        <w:tc>
          <w:tcPr>
            <w:tcW w:w="691" w:type="dxa"/>
            <w:shd w:val="clear" w:color="auto" w:fill="auto"/>
          </w:tcPr>
          <w:p w14:paraId="676BC809" w14:textId="77777777" w:rsidR="00944B30" w:rsidRPr="003A4E83" w:rsidRDefault="00944B30" w:rsidP="008A6A48">
            <w:pPr>
              <w:rPr>
                <w:bCs/>
                <w:color w:val="000000"/>
                <w:sz w:val="24"/>
                <w:szCs w:val="24"/>
              </w:rPr>
            </w:pPr>
          </w:p>
        </w:tc>
        <w:tc>
          <w:tcPr>
            <w:tcW w:w="2281" w:type="dxa"/>
            <w:tcBorders>
              <w:left w:val="single" w:sz="4" w:space="0" w:color="auto"/>
            </w:tcBorders>
            <w:shd w:val="clear" w:color="auto" w:fill="auto"/>
          </w:tcPr>
          <w:p w14:paraId="2CE5F6AF" w14:textId="77777777" w:rsidR="00944B30" w:rsidRPr="003A4E83" w:rsidRDefault="00944B30" w:rsidP="008A6A48">
            <w:pPr>
              <w:spacing w:line="276" w:lineRule="auto"/>
              <w:jc w:val="both"/>
              <w:rPr>
                <w:sz w:val="24"/>
                <w:szCs w:val="24"/>
                <w:lang w:eastAsia="uk-UA"/>
              </w:rPr>
            </w:pPr>
          </w:p>
        </w:tc>
        <w:tc>
          <w:tcPr>
            <w:tcW w:w="1985" w:type="dxa"/>
          </w:tcPr>
          <w:p w14:paraId="62834B03" w14:textId="77777777" w:rsidR="00944B30" w:rsidRPr="003A4E83" w:rsidRDefault="00944B30" w:rsidP="008A6A48">
            <w:pPr>
              <w:autoSpaceDE w:val="0"/>
              <w:autoSpaceDN w:val="0"/>
              <w:adjustRightInd w:val="0"/>
              <w:jc w:val="center"/>
              <w:rPr>
                <w:color w:val="000000"/>
                <w:sz w:val="24"/>
                <w:szCs w:val="24"/>
              </w:rPr>
            </w:pPr>
          </w:p>
        </w:tc>
        <w:tc>
          <w:tcPr>
            <w:tcW w:w="1077" w:type="dxa"/>
            <w:shd w:val="clear" w:color="auto" w:fill="auto"/>
          </w:tcPr>
          <w:p w14:paraId="0D356341" w14:textId="5820199C" w:rsidR="00944B30" w:rsidRPr="003A4E83" w:rsidRDefault="00944B30" w:rsidP="008A6A48">
            <w:pPr>
              <w:autoSpaceDE w:val="0"/>
              <w:autoSpaceDN w:val="0"/>
              <w:adjustRightInd w:val="0"/>
              <w:jc w:val="center"/>
              <w:rPr>
                <w:color w:val="000000"/>
                <w:sz w:val="24"/>
                <w:szCs w:val="24"/>
              </w:rPr>
            </w:pPr>
          </w:p>
        </w:tc>
        <w:tc>
          <w:tcPr>
            <w:tcW w:w="1134" w:type="dxa"/>
          </w:tcPr>
          <w:p w14:paraId="542D799F" w14:textId="77777777" w:rsidR="00944B30" w:rsidRPr="003A4E83" w:rsidRDefault="00944B30" w:rsidP="008A6A48">
            <w:pPr>
              <w:snapToGrid w:val="0"/>
              <w:rPr>
                <w:bCs/>
                <w:color w:val="000000"/>
                <w:sz w:val="24"/>
                <w:szCs w:val="24"/>
              </w:rPr>
            </w:pPr>
          </w:p>
        </w:tc>
        <w:tc>
          <w:tcPr>
            <w:tcW w:w="2268" w:type="dxa"/>
            <w:gridSpan w:val="2"/>
            <w:shd w:val="clear" w:color="auto" w:fill="auto"/>
          </w:tcPr>
          <w:p w14:paraId="6F9FADC3" w14:textId="77777777" w:rsidR="00944B30" w:rsidRPr="003A4E83" w:rsidRDefault="00944B30" w:rsidP="008A6A48">
            <w:pPr>
              <w:snapToGrid w:val="0"/>
              <w:rPr>
                <w:color w:val="000000"/>
                <w:sz w:val="24"/>
                <w:szCs w:val="24"/>
              </w:rPr>
            </w:pPr>
            <w:r w:rsidRPr="003A4E83">
              <w:rPr>
                <w:bCs/>
                <w:color w:val="000000"/>
                <w:sz w:val="24"/>
                <w:szCs w:val="24"/>
              </w:rPr>
              <w:t>ПДВ, грн.</w:t>
            </w:r>
          </w:p>
        </w:tc>
        <w:tc>
          <w:tcPr>
            <w:tcW w:w="994" w:type="dxa"/>
            <w:shd w:val="clear" w:color="auto" w:fill="auto"/>
          </w:tcPr>
          <w:p w14:paraId="5BDA0C59" w14:textId="77777777" w:rsidR="00944B30" w:rsidRPr="003A4E83" w:rsidRDefault="00944B30" w:rsidP="008A6A48">
            <w:pPr>
              <w:jc w:val="center"/>
              <w:rPr>
                <w:bCs/>
                <w:color w:val="000000"/>
                <w:sz w:val="24"/>
                <w:szCs w:val="24"/>
              </w:rPr>
            </w:pPr>
          </w:p>
        </w:tc>
      </w:tr>
      <w:tr w:rsidR="00944B30" w:rsidRPr="003A4E83" w14:paraId="5BB7D9A1" w14:textId="77777777" w:rsidTr="00944B30">
        <w:trPr>
          <w:jc w:val="center"/>
        </w:trPr>
        <w:tc>
          <w:tcPr>
            <w:tcW w:w="691" w:type="dxa"/>
            <w:shd w:val="clear" w:color="auto" w:fill="auto"/>
          </w:tcPr>
          <w:p w14:paraId="63AF46B0" w14:textId="77777777" w:rsidR="00944B30" w:rsidRPr="003A4E83" w:rsidRDefault="00944B30" w:rsidP="008A6A48">
            <w:pPr>
              <w:rPr>
                <w:bCs/>
                <w:color w:val="000000"/>
                <w:sz w:val="24"/>
                <w:szCs w:val="24"/>
              </w:rPr>
            </w:pPr>
          </w:p>
        </w:tc>
        <w:tc>
          <w:tcPr>
            <w:tcW w:w="2281" w:type="dxa"/>
            <w:tcBorders>
              <w:left w:val="single" w:sz="4" w:space="0" w:color="auto"/>
            </w:tcBorders>
            <w:shd w:val="clear" w:color="auto" w:fill="auto"/>
          </w:tcPr>
          <w:p w14:paraId="5637C84B" w14:textId="77777777" w:rsidR="00944B30" w:rsidRPr="003A4E83" w:rsidRDefault="00944B30" w:rsidP="008A6A48">
            <w:pPr>
              <w:spacing w:line="276" w:lineRule="auto"/>
              <w:jc w:val="both"/>
              <w:rPr>
                <w:sz w:val="24"/>
                <w:szCs w:val="24"/>
                <w:lang w:eastAsia="uk-UA"/>
              </w:rPr>
            </w:pPr>
          </w:p>
        </w:tc>
        <w:tc>
          <w:tcPr>
            <w:tcW w:w="1985" w:type="dxa"/>
          </w:tcPr>
          <w:p w14:paraId="29DDE04B" w14:textId="77777777" w:rsidR="00944B30" w:rsidRPr="003A4E83" w:rsidRDefault="00944B30" w:rsidP="008A6A48">
            <w:pPr>
              <w:autoSpaceDE w:val="0"/>
              <w:autoSpaceDN w:val="0"/>
              <w:adjustRightInd w:val="0"/>
              <w:jc w:val="center"/>
              <w:rPr>
                <w:color w:val="000000"/>
                <w:sz w:val="24"/>
                <w:szCs w:val="24"/>
              </w:rPr>
            </w:pPr>
          </w:p>
        </w:tc>
        <w:tc>
          <w:tcPr>
            <w:tcW w:w="1077" w:type="dxa"/>
            <w:shd w:val="clear" w:color="auto" w:fill="auto"/>
          </w:tcPr>
          <w:p w14:paraId="350BD6D7" w14:textId="61E1AE05" w:rsidR="00944B30" w:rsidRPr="003A4E83" w:rsidRDefault="00944B30" w:rsidP="008A6A48">
            <w:pPr>
              <w:autoSpaceDE w:val="0"/>
              <w:autoSpaceDN w:val="0"/>
              <w:adjustRightInd w:val="0"/>
              <w:jc w:val="center"/>
              <w:rPr>
                <w:color w:val="000000"/>
                <w:sz w:val="24"/>
                <w:szCs w:val="24"/>
              </w:rPr>
            </w:pPr>
          </w:p>
        </w:tc>
        <w:tc>
          <w:tcPr>
            <w:tcW w:w="1134" w:type="dxa"/>
          </w:tcPr>
          <w:p w14:paraId="223DB7AB" w14:textId="77777777" w:rsidR="00944B30" w:rsidRPr="003A4E83" w:rsidRDefault="00944B30" w:rsidP="008A6A48">
            <w:pPr>
              <w:snapToGrid w:val="0"/>
              <w:rPr>
                <w:bCs/>
                <w:color w:val="000000"/>
                <w:sz w:val="24"/>
                <w:szCs w:val="24"/>
              </w:rPr>
            </w:pPr>
          </w:p>
        </w:tc>
        <w:tc>
          <w:tcPr>
            <w:tcW w:w="2268" w:type="dxa"/>
            <w:gridSpan w:val="2"/>
            <w:shd w:val="clear" w:color="auto" w:fill="auto"/>
          </w:tcPr>
          <w:p w14:paraId="34BBF27D" w14:textId="77777777" w:rsidR="00944B30" w:rsidRPr="003A4E83" w:rsidRDefault="00944B30" w:rsidP="008A6A48">
            <w:pPr>
              <w:snapToGrid w:val="0"/>
              <w:rPr>
                <w:color w:val="000000"/>
                <w:sz w:val="24"/>
                <w:szCs w:val="24"/>
              </w:rPr>
            </w:pPr>
            <w:r w:rsidRPr="003A4E83">
              <w:rPr>
                <w:bCs/>
                <w:color w:val="000000"/>
                <w:sz w:val="24"/>
                <w:szCs w:val="24"/>
              </w:rPr>
              <w:t xml:space="preserve">Загальна вартість, грн., з ПДВ </w:t>
            </w:r>
          </w:p>
        </w:tc>
        <w:tc>
          <w:tcPr>
            <w:tcW w:w="994" w:type="dxa"/>
            <w:shd w:val="clear" w:color="auto" w:fill="auto"/>
          </w:tcPr>
          <w:p w14:paraId="2952774F" w14:textId="77777777" w:rsidR="00944B30" w:rsidRPr="003A4E83" w:rsidRDefault="00944B30" w:rsidP="008A6A48">
            <w:pPr>
              <w:jc w:val="center"/>
              <w:rPr>
                <w:bCs/>
                <w:color w:val="000000"/>
                <w:sz w:val="24"/>
                <w:szCs w:val="24"/>
              </w:rPr>
            </w:pPr>
          </w:p>
        </w:tc>
      </w:tr>
    </w:tbl>
    <w:p w14:paraId="3724DDB7" w14:textId="77777777" w:rsidR="008A6A48" w:rsidRPr="003A4E83" w:rsidRDefault="008A6A48" w:rsidP="008A6A48">
      <w:pPr>
        <w:spacing w:after="200" w:line="276" w:lineRule="auto"/>
        <w:rPr>
          <w:sz w:val="24"/>
          <w:szCs w:val="24"/>
        </w:rPr>
      </w:pPr>
    </w:p>
    <w:p w14:paraId="1C5A825C" w14:textId="77777777" w:rsidR="008A6A48" w:rsidRPr="003A4E83" w:rsidRDefault="008A6A48" w:rsidP="008A6A48">
      <w:pPr>
        <w:spacing w:after="200" w:line="276" w:lineRule="auto"/>
        <w:rPr>
          <w:sz w:val="24"/>
          <w:szCs w:val="24"/>
        </w:rPr>
      </w:pPr>
      <w:r w:rsidRPr="003A4E83">
        <w:rPr>
          <w:sz w:val="24"/>
          <w:szCs w:val="24"/>
        </w:rPr>
        <w:t>Всього на суму (в т.ч. ПДВ):   _______________________________________________</w:t>
      </w:r>
    </w:p>
    <w:p w14:paraId="5747C4D5" w14:textId="77777777" w:rsidR="008A6A48" w:rsidRPr="003A4E83" w:rsidRDefault="008A6A48" w:rsidP="008A6A48">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3A4E83" w14:paraId="7DD0ACEF" w14:textId="77777777" w:rsidTr="003D500A">
        <w:tc>
          <w:tcPr>
            <w:tcW w:w="5140" w:type="dxa"/>
            <w:shd w:val="clear" w:color="auto" w:fill="auto"/>
          </w:tcPr>
          <w:p w14:paraId="77570F2B" w14:textId="77777777" w:rsidR="008A6A48" w:rsidRPr="003A4E83" w:rsidRDefault="008A6A48" w:rsidP="008A6A48">
            <w:pPr>
              <w:tabs>
                <w:tab w:val="left" w:pos="3630"/>
              </w:tabs>
              <w:ind w:firstLine="708"/>
              <w:rPr>
                <w:b/>
                <w:sz w:val="24"/>
                <w:szCs w:val="24"/>
              </w:rPr>
            </w:pPr>
            <w:r w:rsidRPr="003A4E83">
              <w:rPr>
                <w:sz w:val="24"/>
                <w:szCs w:val="24"/>
              </w:rPr>
              <w:t xml:space="preserve">                </w:t>
            </w:r>
            <w:r w:rsidRPr="003A4E83">
              <w:rPr>
                <w:b/>
                <w:sz w:val="24"/>
                <w:szCs w:val="24"/>
              </w:rPr>
              <w:t>Замовник:</w:t>
            </w:r>
          </w:p>
          <w:p w14:paraId="61EDE51F" w14:textId="77777777" w:rsidR="008A6A48" w:rsidRPr="003A4E83" w:rsidRDefault="008A6A48" w:rsidP="008A6A48">
            <w:pPr>
              <w:tabs>
                <w:tab w:val="left" w:pos="3630"/>
              </w:tabs>
              <w:jc w:val="center"/>
              <w:rPr>
                <w:b/>
                <w:sz w:val="24"/>
                <w:szCs w:val="24"/>
              </w:rPr>
            </w:pPr>
            <w:r w:rsidRPr="003A4E83">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3A4E83" w:rsidRDefault="008A6A48" w:rsidP="008A6A48">
            <w:pPr>
              <w:tabs>
                <w:tab w:val="left" w:pos="3630"/>
              </w:tabs>
              <w:jc w:val="center"/>
              <w:rPr>
                <w:b/>
                <w:sz w:val="24"/>
                <w:szCs w:val="24"/>
              </w:rPr>
            </w:pPr>
            <w:r w:rsidRPr="003A4E83">
              <w:rPr>
                <w:b/>
                <w:sz w:val="24"/>
                <w:szCs w:val="24"/>
              </w:rPr>
              <w:t>Харківської області</w:t>
            </w:r>
          </w:p>
          <w:p w14:paraId="6D1684F9" w14:textId="77777777" w:rsidR="008A6A48" w:rsidRPr="003A4E83" w:rsidRDefault="008A6A48" w:rsidP="008A6A48">
            <w:pPr>
              <w:tabs>
                <w:tab w:val="left" w:pos="3630"/>
              </w:tabs>
              <w:jc w:val="center"/>
              <w:rPr>
                <w:sz w:val="24"/>
                <w:szCs w:val="24"/>
              </w:rPr>
            </w:pPr>
            <w:r w:rsidRPr="003A4E83">
              <w:rPr>
                <w:sz w:val="24"/>
                <w:szCs w:val="24"/>
              </w:rPr>
              <w:t xml:space="preserve">64604, Харківська область, м. Лозова,                 </w:t>
            </w:r>
          </w:p>
          <w:p w14:paraId="13F83693" w14:textId="77777777" w:rsidR="008A6A48" w:rsidRPr="003A4E83" w:rsidRDefault="008A6A48" w:rsidP="008A6A48">
            <w:pPr>
              <w:tabs>
                <w:tab w:val="left" w:pos="3630"/>
              </w:tabs>
              <w:jc w:val="center"/>
              <w:rPr>
                <w:sz w:val="24"/>
                <w:szCs w:val="24"/>
              </w:rPr>
            </w:pPr>
            <w:r w:rsidRPr="003A4E83">
              <w:rPr>
                <w:sz w:val="24"/>
                <w:szCs w:val="24"/>
              </w:rPr>
              <w:t>ВУЛИЦЯ МАШИНОБУДІВНИКІВ, 29</w:t>
            </w:r>
          </w:p>
          <w:p w14:paraId="34527175" w14:textId="77777777" w:rsidR="008A6A48" w:rsidRPr="003A4E83" w:rsidRDefault="008A6A48" w:rsidP="008A6A48">
            <w:pPr>
              <w:tabs>
                <w:tab w:val="left" w:pos="3630"/>
              </w:tabs>
              <w:jc w:val="center"/>
              <w:rPr>
                <w:sz w:val="24"/>
                <w:szCs w:val="24"/>
              </w:rPr>
            </w:pPr>
            <w:r w:rsidRPr="003A4E83">
              <w:rPr>
                <w:sz w:val="24"/>
                <w:szCs w:val="24"/>
              </w:rPr>
              <w:t>Код за ЄДРПОУ 40199749</w:t>
            </w:r>
          </w:p>
          <w:p w14:paraId="59D756FD" w14:textId="77777777" w:rsidR="008A6A48" w:rsidRPr="003A4E83" w:rsidRDefault="008A6A48" w:rsidP="008A6A48">
            <w:pPr>
              <w:tabs>
                <w:tab w:val="left" w:pos="3630"/>
              </w:tabs>
              <w:jc w:val="center"/>
              <w:rPr>
                <w:sz w:val="24"/>
                <w:szCs w:val="24"/>
              </w:rPr>
            </w:pPr>
            <w:r w:rsidRPr="003A4E83">
              <w:rPr>
                <w:sz w:val="24"/>
                <w:szCs w:val="24"/>
              </w:rPr>
              <w:t xml:space="preserve"> ІПН 401997420271</w:t>
            </w:r>
          </w:p>
          <w:p w14:paraId="35311EAC" w14:textId="77777777" w:rsidR="008A6A48" w:rsidRPr="003A4E83" w:rsidRDefault="008A6A48" w:rsidP="008A6A48">
            <w:pPr>
              <w:tabs>
                <w:tab w:val="left" w:pos="3630"/>
              </w:tabs>
              <w:jc w:val="center"/>
              <w:rPr>
                <w:sz w:val="24"/>
                <w:szCs w:val="24"/>
              </w:rPr>
            </w:pPr>
            <w:r w:rsidRPr="003A4E83">
              <w:rPr>
                <w:sz w:val="24"/>
                <w:szCs w:val="24"/>
                <w:lang w:val="en-US"/>
              </w:rPr>
              <w:t>IBAN</w:t>
            </w:r>
            <w:r w:rsidRPr="003A4E83">
              <w:rPr>
                <w:sz w:val="24"/>
                <w:szCs w:val="24"/>
              </w:rPr>
              <w:t xml:space="preserve">: </w:t>
            </w:r>
            <w:r w:rsidRPr="003A4E83">
              <w:rPr>
                <w:sz w:val="24"/>
                <w:szCs w:val="24"/>
                <w:lang w:val="en-US"/>
              </w:rPr>
              <w:t>UA</w:t>
            </w:r>
            <w:r w:rsidRPr="003A4E83">
              <w:rPr>
                <w:sz w:val="24"/>
                <w:szCs w:val="24"/>
              </w:rPr>
              <w:t>283515330000026001052139895</w:t>
            </w:r>
          </w:p>
          <w:p w14:paraId="38728281" w14:textId="77777777" w:rsidR="008A6A48" w:rsidRPr="003A4E83" w:rsidRDefault="008A6A48" w:rsidP="008A6A48">
            <w:pPr>
              <w:tabs>
                <w:tab w:val="left" w:pos="3630"/>
              </w:tabs>
              <w:jc w:val="center"/>
              <w:rPr>
                <w:sz w:val="24"/>
                <w:szCs w:val="24"/>
              </w:rPr>
            </w:pPr>
            <w:r w:rsidRPr="003A4E83">
              <w:rPr>
                <w:sz w:val="24"/>
                <w:szCs w:val="24"/>
              </w:rPr>
              <w:t>АТ КБ «Приватбанк»</w:t>
            </w:r>
          </w:p>
          <w:p w14:paraId="1C05566C" w14:textId="77777777" w:rsidR="008A6A48" w:rsidRPr="003A4E83" w:rsidRDefault="008A6A48" w:rsidP="008A6A48">
            <w:pPr>
              <w:tabs>
                <w:tab w:val="left" w:pos="3630"/>
              </w:tabs>
              <w:jc w:val="center"/>
              <w:rPr>
                <w:sz w:val="24"/>
                <w:szCs w:val="24"/>
              </w:rPr>
            </w:pPr>
            <w:r w:rsidRPr="003A4E83">
              <w:rPr>
                <w:sz w:val="24"/>
                <w:szCs w:val="24"/>
              </w:rPr>
              <w:t>Платник ПДВ витяг №1920274500011</w:t>
            </w:r>
          </w:p>
          <w:p w14:paraId="13D1329F" w14:textId="77777777" w:rsidR="008A6A48" w:rsidRPr="003A4E83" w:rsidRDefault="008A6A48" w:rsidP="008A6A48">
            <w:pPr>
              <w:tabs>
                <w:tab w:val="left" w:pos="3630"/>
              </w:tabs>
              <w:jc w:val="center"/>
              <w:rPr>
                <w:sz w:val="24"/>
                <w:szCs w:val="24"/>
              </w:rPr>
            </w:pPr>
            <w:r w:rsidRPr="003A4E83">
              <w:rPr>
                <w:sz w:val="24"/>
                <w:szCs w:val="24"/>
              </w:rPr>
              <w:t>Тел. (05745) 2-30-54</w:t>
            </w:r>
          </w:p>
          <w:p w14:paraId="7A15CF85" w14:textId="77777777" w:rsidR="00C20812" w:rsidRPr="003A4E83" w:rsidRDefault="00C20812" w:rsidP="008A6A48">
            <w:pPr>
              <w:tabs>
                <w:tab w:val="left" w:pos="3630"/>
              </w:tabs>
              <w:jc w:val="center"/>
              <w:rPr>
                <w:sz w:val="24"/>
                <w:szCs w:val="24"/>
              </w:rPr>
            </w:pPr>
          </w:p>
          <w:p w14:paraId="5B8FB8E1" w14:textId="77777777" w:rsidR="008A6A48" w:rsidRPr="003A4E83" w:rsidRDefault="008A6A48" w:rsidP="008A6A48">
            <w:pPr>
              <w:tabs>
                <w:tab w:val="left" w:pos="3630"/>
              </w:tabs>
              <w:rPr>
                <w:sz w:val="24"/>
                <w:szCs w:val="24"/>
              </w:rPr>
            </w:pPr>
          </w:p>
          <w:p w14:paraId="2D5F217F" w14:textId="7EE99406" w:rsidR="008A6A48" w:rsidRPr="003A4E83" w:rsidRDefault="00E67B57" w:rsidP="008A6A48">
            <w:pPr>
              <w:tabs>
                <w:tab w:val="left" w:pos="3630"/>
              </w:tabs>
              <w:rPr>
                <w:b/>
                <w:sz w:val="24"/>
                <w:szCs w:val="24"/>
              </w:rPr>
            </w:pPr>
            <w:r w:rsidRPr="003A4E83">
              <w:rPr>
                <w:b/>
                <w:sz w:val="24"/>
                <w:szCs w:val="24"/>
              </w:rPr>
              <w:t>Директор</w:t>
            </w:r>
          </w:p>
          <w:p w14:paraId="6410F863" w14:textId="77777777" w:rsidR="00C20812" w:rsidRPr="003A4E83" w:rsidRDefault="00C20812" w:rsidP="008A6A48">
            <w:pPr>
              <w:tabs>
                <w:tab w:val="left" w:pos="3630"/>
              </w:tabs>
              <w:rPr>
                <w:b/>
                <w:sz w:val="24"/>
                <w:szCs w:val="24"/>
              </w:rPr>
            </w:pPr>
          </w:p>
          <w:p w14:paraId="3594DF93" w14:textId="77777777" w:rsidR="008A6A48" w:rsidRPr="003A4E83" w:rsidRDefault="008A6A48" w:rsidP="008A6A48">
            <w:pPr>
              <w:tabs>
                <w:tab w:val="left" w:pos="3630"/>
              </w:tabs>
              <w:rPr>
                <w:b/>
                <w:sz w:val="24"/>
                <w:szCs w:val="24"/>
              </w:rPr>
            </w:pPr>
          </w:p>
          <w:p w14:paraId="53295C23" w14:textId="2B51ED76" w:rsidR="008A6A48" w:rsidRPr="003A4E83" w:rsidRDefault="008A6A48" w:rsidP="008A6A48">
            <w:pPr>
              <w:tabs>
                <w:tab w:val="left" w:pos="3630"/>
              </w:tabs>
              <w:rPr>
                <w:sz w:val="24"/>
                <w:szCs w:val="24"/>
              </w:rPr>
            </w:pPr>
            <w:r w:rsidRPr="003A4E83">
              <w:rPr>
                <w:b/>
                <w:sz w:val="24"/>
                <w:szCs w:val="24"/>
              </w:rPr>
              <w:t>___________________Юрій ШЕВЧЕНКО</w:t>
            </w:r>
          </w:p>
        </w:tc>
        <w:tc>
          <w:tcPr>
            <w:tcW w:w="5141" w:type="dxa"/>
            <w:shd w:val="clear" w:color="auto" w:fill="auto"/>
          </w:tcPr>
          <w:p w14:paraId="74C07EEE" w14:textId="77777777" w:rsidR="008A6A48" w:rsidRPr="003A4E83" w:rsidRDefault="008A6A48" w:rsidP="008A6A48">
            <w:pPr>
              <w:tabs>
                <w:tab w:val="left" w:pos="1760"/>
              </w:tabs>
              <w:rPr>
                <w:b/>
                <w:sz w:val="24"/>
                <w:szCs w:val="24"/>
              </w:rPr>
            </w:pPr>
            <w:r w:rsidRPr="003A4E83">
              <w:rPr>
                <w:b/>
                <w:sz w:val="24"/>
                <w:szCs w:val="24"/>
              </w:rPr>
              <w:tab/>
              <w:t>Постачальник:</w:t>
            </w:r>
          </w:p>
          <w:p w14:paraId="17D276F6" w14:textId="77777777" w:rsidR="008A6A48" w:rsidRPr="003A4E83" w:rsidRDefault="008A6A48" w:rsidP="008A6A48">
            <w:pPr>
              <w:jc w:val="center"/>
              <w:rPr>
                <w:sz w:val="24"/>
                <w:szCs w:val="24"/>
              </w:rPr>
            </w:pPr>
            <w:r w:rsidRPr="003A4E83">
              <w:rPr>
                <w:sz w:val="24"/>
                <w:szCs w:val="24"/>
              </w:rPr>
              <w:t>__________________________________</w:t>
            </w:r>
          </w:p>
          <w:p w14:paraId="002A70A5" w14:textId="77777777" w:rsidR="008A6A48" w:rsidRPr="003A4E83" w:rsidRDefault="008A6A48" w:rsidP="008A6A48">
            <w:pPr>
              <w:jc w:val="center"/>
              <w:rPr>
                <w:sz w:val="24"/>
                <w:szCs w:val="24"/>
              </w:rPr>
            </w:pPr>
            <w:r w:rsidRPr="003A4E83">
              <w:rPr>
                <w:sz w:val="24"/>
                <w:szCs w:val="24"/>
              </w:rPr>
              <w:t>__________________________________</w:t>
            </w:r>
          </w:p>
          <w:p w14:paraId="77302309" w14:textId="77777777" w:rsidR="008A6A48" w:rsidRPr="003A4E83" w:rsidRDefault="008A6A48" w:rsidP="008A6A48">
            <w:pPr>
              <w:jc w:val="center"/>
              <w:rPr>
                <w:sz w:val="24"/>
                <w:szCs w:val="24"/>
              </w:rPr>
            </w:pPr>
            <w:r w:rsidRPr="003A4E83">
              <w:rPr>
                <w:sz w:val="24"/>
                <w:szCs w:val="24"/>
              </w:rPr>
              <w:t>__________________________________</w:t>
            </w:r>
          </w:p>
          <w:p w14:paraId="0CBCF9D9" w14:textId="77777777" w:rsidR="008A6A48" w:rsidRPr="003A4E83" w:rsidRDefault="008A6A48" w:rsidP="008A6A48">
            <w:pPr>
              <w:jc w:val="center"/>
              <w:rPr>
                <w:sz w:val="24"/>
                <w:szCs w:val="24"/>
              </w:rPr>
            </w:pPr>
            <w:r w:rsidRPr="003A4E83">
              <w:rPr>
                <w:sz w:val="24"/>
                <w:szCs w:val="24"/>
              </w:rPr>
              <w:t>__________________________________</w:t>
            </w:r>
          </w:p>
          <w:p w14:paraId="48C9B925" w14:textId="77777777" w:rsidR="008A6A48" w:rsidRPr="003A4E83" w:rsidRDefault="008A6A48" w:rsidP="008A6A48">
            <w:pPr>
              <w:jc w:val="center"/>
              <w:rPr>
                <w:sz w:val="24"/>
                <w:szCs w:val="24"/>
              </w:rPr>
            </w:pPr>
          </w:p>
        </w:tc>
      </w:tr>
    </w:tbl>
    <w:p w14:paraId="3F99F8D3" w14:textId="77777777" w:rsidR="00477B7E" w:rsidRPr="003A4E83" w:rsidRDefault="00477B7E" w:rsidP="00477B7E">
      <w:pPr>
        <w:tabs>
          <w:tab w:val="left" w:pos="3630"/>
        </w:tabs>
        <w:jc w:val="center"/>
        <w:rPr>
          <w:sz w:val="24"/>
          <w:szCs w:val="24"/>
        </w:rPr>
      </w:pPr>
    </w:p>
    <w:sectPr w:rsidR="00477B7E" w:rsidRPr="003A4E83"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3320D"/>
    <w:rsid w:val="00051C70"/>
    <w:rsid w:val="00054D14"/>
    <w:rsid w:val="00073406"/>
    <w:rsid w:val="00076F9D"/>
    <w:rsid w:val="00093B7A"/>
    <w:rsid w:val="000B0371"/>
    <w:rsid w:val="000B41F9"/>
    <w:rsid w:val="000D72B2"/>
    <w:rsid w:val="000E0B90"/>
    <w:rsid w:val="000E0BC4"/>
    <w:rsid w:val="000E1939"/>
    <w:rsid w:val="000E199C"/>
    <w:rsid w:val="000F6ECC"/>
    <w:rsid w:val="001204C0"/>
    <w:rsid w:val="00121023"/>
    <w:rsid w:val="00122DF0"/>
    <w:rsid w:val="00132E3A"/>
    <w:rsid w:val="00137D20"/>
    <w:rsid w:val="00140F3B"/>
    <w:rsid w:val="00141951"/>
    <w:rsid w:val="00141D3D"/>
    <w:rsid w:val="001464E3"/>
    <w:rsid w:val="0015313C"/>
    <w:rsid w:val="00155999"/>
    <w:rsid w:val="00161D5A"/>
    <w:rsid w:val="00164765"/>
    <w:rsid w:val="00170CF7"/>
    <w:rsid w:val="001766C0"/>
    <w:rsid w:val="001778FD"/>
    <w:rsid w:val="001901A6"/>
    <w:rsid w:val="0019144D"/>
    <w:rsid w:val="00192533"/>
    <w:rsid w:val="0019489F"/>
    <w:rsid w:val="001A0DFA"/>
    <w:rsid w:val="001A3C22"/>
    <w:rsid w:val="001A5AE5"/>
    <w:rsid w:val="001A6F0B"/>
    <w:rsid w:val="001B2B76"/>
    <w:rsid w:val="001D1A7F"/>
    <w:rsid w:val="001D72F5"/>
    <w:rsid w:val="001D7C4A"/>
    <w:rsid w:val="001F0B6D"/>
    <w:rsid w:val="001F563F"/>
    <w:rsid w:val="001F6CF8"/>
    <w:rsid w:val="00216454"/>
    <w:rsid w:val="00221472"/>
    <w:rsid w:val="0022446C"/>
    <w:rsid w:val="00256C03"/>
    <w:rsid w:val="00262DEA"/>
    <w:rsid w:val="002671CF"/>
    <w:rsid w:val="00267866"/>
    <w:rsid w:val="002703EF"/>
    <w:rsid w:val="00294146"/>
    <w:rsid w:val="00297332"/>
    <w:rsid w:val="002C3BD3"/>
    <w:rsid w:val="002D0659"/>
    <w:rsid w:val="002D3573"/>
    <w:rsid w:val="002D4369"/>
    <w:rsid w:val="0031656A"/>
    <w:rsid w:val="00320716"/>
    <w:rsid w:val="0032484C"/>
    <w:rsid w:val="003340A7"/>
    <w:rsid w:val="003407A2"/>
    <w:rsid w:val="00343A20"/>
    <w:rsid w:val="00351A53"/>
    <w:rsid w:val="00385882"/>
    <w:rsid w:val="003A4E83"/>
    <w:rsid w:val="003B6409"/>
    <w:rsid w:val="003C39A9"/>
    <w:rsid w:val="003F5BE5"/>
    <w:rsid w:val="003F61DE"/>
    <w:rsid w:val="00402D5F"/>
    <w:rsid w:val="0040539C"/>
    <w:rsid w:val="00410213"/>
    <w:rsid w:val="004146A5"/>
    <w:rsid w:val="00425AEC"/>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34C6"/>
    <w:rsid w:val="00596523"/>
    <w:rsid w:val="00597BE9"/>
    <w:rsid w:val="005A566B"/>
    <w:rsid w:val="005B048B"/>
    <w:rsid w:val="005B134C"/>
    <w:rsid w:val="005B3848"/>
    <w:rsid w:val="005B4D5F"/>
    <w:rsid w:val="005D7496"/>
    <w:rsid w:val="005E0DF0"/>
    <w:rsid w:val="005E4B7D"/>
    <w:rsid w:val="005F209E"/>
    <w:rsid w:val="005F6494"/>
    <w:rsid w:val="00623A69"/>
    <w:rsid w:val="00626250"/>
    <w:rsid w:val="00632687"/>
    <w:rsid w:val="0063521E"/>
    <w:rsid w:val="00657FD8"/>
    <w:rsid w:val="00674F94"/>
    <w:rsid w:val="00677E62"/>
    <w:rsid w:val="006B5C28"/>
    <w:rsid w:val="006C1A83"/>
    <w:rsid w:val="006C3281"/>
    <w:rsid w:val="006C3C5D"/>
    <w:rsid w:val="006D2FC8"/>
    <w:rsid w:val="006E4B8E"/>
    <w:rsid w:val="006E6EE3"/>
    <w:rsid w:val="006F4B43"/>
    <w:rsid w:val="006F6B28"/>
    <w:rsid w:val="0070104B"/>
    <w:rsid w:val="00713436"/>
    <w:rsid w:val="007145CD"/>
    <w:rsid w:val="00714B2B"/>
    <w:rsid w:val="00716C2F"/>
    <w:rsid w:val="00726857"/>
    <w:rsid w:val="00736FD5"/>
    <w:rsid w:val="0074743F"/>
    <w:rsid w:val="00747B8D"/>
    <w:rsid w:val="00747FA1"/>
    <w:rsid w:val="00750B01"/>
    <w:rsid w:val="0075262E"/>
    <w:rsid w:val="00756473"/>
    <w:rsid w:val="00766EEE"/>
    <w:rsid w:val="0078579B"/>
    <w:rsid w:val="00787EFB"/>
    <w:rsid w:val="00794421"/>
    <w:rsid w:val="007A70D4"/>
    <w:rsid w:val="007B1BFE"/>
    <w:rsid w:val="007B5326"/>
    <w:rsid w:val="007B5D2E"/>
    <w:rsid w:val="007C2587"/>
    <w:rsid w:val="007C3214"/>
    <w:rsid w:val="007C5DDA"/>
    <w:rsid w:val="00801185"/>
    <w:rsid w:val="00807D53"/>
    <w:rsid w:val="00834152"/>
    <w:rsid w:val="008430B4"/>
    <w:rsid w:val="00861B95"/>
    <w:rsid w:val="0087189E"/>
    <w:rsid w:val="00881BD3"/>
    <w:rsid w:val="00887171"/>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12DC"/>
    <w:rsid w:val="0097467F"/>
    <w:rsid w:val="009848B2"/>
    <w:rsid w:val="0098655F"/>
    <w:rsid w:val="00992469"/>
    <w:rsid w:val="009925B6"/>
    <w:rsid w:val="00993C51"/>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50EBE"/>
    <w:rsid w:val="00A604CA"/>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33C"/>
    <w:rsid w:val="00B179CF"/>
    <w:rsid w:val="00B231B9"/>
    <w:rsid w:val="00B27383"/>
    <w:rsid w:val="00B43F64"/>
    <w:rsid w:val="00B90373"/>
    <w:rsid w:val="00B937E6"/>
    <w:rsid w:val="00B97263"/>
    <w:rsid w:val="00BA1FDE"/>
    <w:rsid w:val="00BA39D2"/>
    <w:rsid w:val="00BD5F4B"/>
    <w:rsid w:val="00BF3D0C"/>
    <w:rsid w:val="00C06BFE"/>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84106"/>
    <w:rsid w:val="00D922FE"/>
    <w:rsid w:val="00D931BF"/>
    <w:rsid w:val="00D96CD4"/>
    <w:rsid w:val="00DA6C63"/>
    <w:rsid w:val="00DB170B"/>
    <w:rsid w:val="00DB2947"/>
    <w:rsid w:val="00DC6C32"/>
    <w:rsid w:val="00DD0F5D"/>
    <w:rsid w:val="00DD40FB"/>
    <w:rsid w:val="00DE379D"/>
    <w:rsid w:val="00E03048"/>
    <w:rsid w:val="00E04771"/>
    <w:rsid w:val="00E113E8"/>
    <w:rsid w:val="00E11566"/>
    <w:rsid w:val="00E2637A"/>
    <w:rsid w:val="00E27164"/>
    <w:rsid w:val="00E31901"/>
    <w:rsid w:val="00E34484"/>
    <w:rsid w:val="00E3451D"/>
    <w:rsid w:val="00E5613C"/>
    <w:rsid w:val="00E640D0"/>
    <w:rsid w:val="00E67B57"/>
    <w:rsid w:val="00E7155F"/>
    <w:rsid w:val="00E73409"/>
    <w:rsid w:val="00E81EC1"/>
    <w:rsid w:val="00E86E28"/>
    <w:rsid w:val="00E915E1"/>
    <w:rsid w:val="00E92A8A"/>
    <w:rsid w:val="00EA3F65"/>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6EFA"/>
    <w:rsid w:val="00FA0004"/>
    <w:rsid w:val="00FA0CCA"/>
    <w:rsid w:val="00FA2FF7"/>
    <w:rsid w:val="00FA4AE5"/>
    <w:rsid w:val="00FB443B"/>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9</Pages>
  <Words>18228</Words>
  <Characters>10391</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267</cp:revision>
  <cp:lastPrinted>2024-02-23T09:26:00Z</cp:lastPrinted>
  <dcterms:created xsi:type="dcterms:W3CDTF">2023-08-22T10:56:00Z</dcterms:created>
  <dcterms:modified xsi:type="dcterms:W3CDTF">2024-03-05T11:32:00Z</dcterms:modified>
</cp:coreProperties>
</file>