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FC1696" w:rsidRDefault="00D43782" w:rsidP="00FC1696">
      <w:pPr>
        <w:tabs>
          <w:tab w:val="left" w:pos="4962"/>
        </w:tabs>
        <w:spacing w:after="0" w:line="240" w:lineRule="auto"/>
        <w:jc w:val="right"/>
        <w:rPr>
          <w:rFonts w:ascii="Times New Roman" w:hAnsi="Times New Roman" w:cs="Times New Roman"/>
          <w:b/>
          <w:sz w:val="24"/>
          <w:szCs w:val="24"/>
          <w:lang w:val="uk-UA"/>
        </w:rPr>
      </w:pPr>
      <w:r w:rsidRPr="00FC1696">
        <w:rPr>
          <w:rFonts w:ascii="Times New Roman" w:hAnsi="Times New Roman" w:cs="Times New Roman"/>
          <w:b/>
          <w:sz w:val="24"/>
          <w:szCs w:val="24"/>
          <w:lang w:val="uk-UA"/>
        </w:rPr>
        <w:t xml:space="preserve">Додаток </w:t>
      </w:r>
      <w:r w:rsidR="00E15CDC" w:rsidRPr="00FC1696">
        <w:rPr>
          <w:rFonts w:ascii="Times New Roman" w:hAnsi="Times New Roman" w:cs="Times New Roman"/>
          <w:b/>
          <w:sz w:val="24"/>
          <w:szCs w:val="24"/>
          <w:lang w:val="uk-UA"/>
        </w:rPr>
        <w:t>№</w:t>
      </w:r>
      <w:r w:rsidR="00471717" w:rsidRPr="00FC1696">
        <w:rPr>
          <w:rFonts w:ascii="Times New Roman" w:hAnsi="Times New Roman" w:cs="Times New Roman"/>
          <w:b/>
          <w:sz w:val="24"/>
          <w:szCs w:val="24"/>
          <w:lang w:val="uk-UA"/>
        </w:rPr>
        <w:t>3</w:t>
      </w:r>
      <w:r w:rsidR="00B355A8" w:rsidRPr="00FC1696">
        <w:rPr>
          <w:rFonts w:ascii="Times New Roman" w:hAnsi="Times New Roman" w:cs="Times New Roman"/>
          <w:b/>
          <w:sz w:val="24"/>
          <w:szCs w:val="24"/>
          <w:lang w:val="uk-UA"/>
        </w:rPr>
        <w:t xml:space="preserve"> до ТД</w:t>
      </w:r>
    </w:p>
    <w:p w:rsidR="000F1CAF" w:rsidRPr="00FC1696" w:rsidRDefault="000F1CAF" w:rsidP="00FC1696">
      <w:pPr>
        <w:spacing w:after="0" w:line="240" w:lineRule="auto"/>
        <w:jc w:val="right"/>
        <w:rPr>
          <w:rFonts w:ascii="Times New Roman" w:hAnsi="Times New Roman" w:cs="Times New Roman"/>
          <w:b/>
          <w:sz w:val="24"/>
          <w:szCs w:val="24"/>
          <w:lang w:val="uk-UA"/>
        </w:rPr>
      </w:pPr>
    </w:p>
    <w:p w:rsidR="00B355A8" w:rsidRPr="00FC1696" w:rsidRDefault="00B355A8" w:rsidP="00FC1696">
      <w:pPr>
        <w:spacing w:after="0" w:line="240" w:lineRule="auto"/>
        <w:ind w:right="425" w:firstLine="709"/>
        <w:jc w:val="center"/>
        <w:rPr>
          <w:rFonts w:ascii="Times New Roman" w:eastAsia="Times New Roman" w:hAnsi="Times New Roman" w:cs="Times New Roman"/>
          <w:b/>
          <w:bCs/>
          <w:sz w:val="24"/>
          <w:szCs w:val="24"/>
          <w:lang w:val="uk-UA"/>
        </w:rPr>
      </w:pPr>
      <w:r w:rsidRPr="00FC1696">
        <w:rPr>
          <w:rFonts w:ascii="Times New Roman" w:hAnsi="Times New Roman" w:cs="Times New Roman"/>
          <w:b/>
          <w:color w:val="000000"/>
          <w:sz w:val="24"/>
          <w:szCs w:val="24"/>
          <w:shd w:val="clear" w:color="auto" w:fill="FFFFFF"/>
          <w:lang w:val="uk-UA"/>
        </w:rPr>
        <w:t>ІНФОРМАЦІЯ ПРО НЕОБХІДНІ ТЕХНІЧНІ, ЯКІСНІ ТА КІЛЬКІСНІ</w:t>
      </w:r>
    </w:p>
    <w:p w:rsidR="00B355A8" w:rsidRPr="00FC1696" w:rsidRDefault="00B355A8" w:rsidP="00FC1696">
      <w:pPr>
        <w:shd w:val="clear" w:color="auto" w:fill="FFFFFF"/>
        <w:spacing w:after="0" w:line="240" w:lineRule="auto"/>
        <w:ind w:right="425"/>
        <w:jc w:val="center"/>
        <w:outlineLvl w:val="0"/>
        <w:rPr>
          <w:rFonts w:ascii="Times New Roman" w:hAnsi="Times New Roman" w:cs="Times New Roman"/>
          <w:b/>
          <w:color w:val="000000"/>
          <w:sz w:val="24"/>
          <w:szCs w:val="24"/>
          <w:shd w:val="clear" w:color="auto" w:fill="FFFFFF"/>
          <w:lang w:val="uk-UA"/>
        </w:rPr>
      </w:pPr>
      <w:r w:rsidRPr="00FC1696">
        <w:rPr>
          <w:rFonts w:ascii="Times New Roman" w:hAnsi="Times New Roman" w:cs="Times New Roman"/>
          <w:b/>
          <w:color w:val="000000"/>
          <w:sz w:val="24"/>
          <w:szCs w:val="24"/>
          <w:shd w:val="clear" w:color="auto" w:fill="FFFFFF"/>
          <w:lang w:val="uk-UA"/>
        </w:rPr>
        <w:t>ХАРАКТЕРИСТИКИ ПРЕДМЕТА ЗАКУПІВЛІ</w:t>
      </w:r>
      <w:r w:rsidR="00035AA7" w:rsidRPr="00FC1696">
        <w:rPr>
          <w:rFonts w:ascii="Times New Roman" w:hAnsi="Times New Roman" w:cs="Times New Roman"/>
          <w:b/>
          <w:color w:val="000000"/>
          <w:sz w:val="24"/>
          <w:szCs w:val="24"/>
          <w:shd w:val="clear" w:color="auto" w:fill="FFFFFF"/>
          <w:lang w:val="uk-UA"/>
        </w:rPr>
        <w:t xml:space="preserve"> </w:t>
      </w:r>
    </w:p>
    <w:p w:rsidR="000F1CAF" w:rsidRDefault="000F1CAF" w:rsidP="00AC5DF4">
      <w:pPr>
        <w:spacing w:after="0" w:line="240" w:lineRule="auto"/>
        <w:jc w:val="both"/>
        <w:rPr>
          <w:rFonts w:ascii="Times New Roman" w:eastAsia="Times New Roman" w:hAnsi="Times New Roman" w:cs="Times New Roman"/>
          <w:b/>
          <w:sz w:val="24"/>
          <w:szCs w:val="24"/>
          <w:lang w:val="uk-UA" w:eastAsia="uk-UA"/>
        </w:rPr>
      </w:pPr>
    </w:p>
    <w:p w:rsidR="00CB78A1" w:rsidRDefault="00CB78A1" w:rsidP="00CB78A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ЗАГАЛЬНІ ВИМОГИ</w:t>
      </w:r>
    </w:p>
    <w:p w:rsidR="00CB78A1" w:rsidRPr="00FC1696" w:rsidRDefault="00CB78A1" w:rsidP="00AC5DF4">
      <w:pPr>
        <w:spacing w:after="0" w:line="240" w:lineRule="auto"/>
        <w:jc w:val="both"/>
        <w:rPr>
          <w:rFonts w:ascii="Times New Roman" w:eastAsia="Times New Roman" w:hAnsi="Times New Roman" w:cs="Times New Roman"/>
          <w:b/>
          <w:sz w:val="24"/>
          <w:szCs w:val="24"/>
          <w:lang w:val="uk-UA" w:eastAsia="uk-UA"/>
        </w:rPr>
      </w:pPr>
    </w:p>
    <w:p w:rsidR="00E92609" w:rsidRPr="00AC5DF4" w:rsidRDefault="00471717" w:rsidP="00E0379B">
      <w:pPr>
        <w:spacing w:after="0" w:line="240" w:lineRule="auto"/>
        <w:ind w:right="-141" w:firstLine="709"/>
        <w:jc w:val="both"/>
        <w:rPr>
          <w:rFonts w:ascii="Times New Roman" w:hAnsi="Times New Roman" w:cs="Times New Roman"/>
          <w:sz w:val="24"/>
          <w:szCs w:val="24"/>
          <w:lang w:val="uk-UA"/>
        </w:rPr>
      </w:pPr>
      <w:r w:rsidRPr="00FC1696">
        <w:rPr>
          <w:rFonts w:ascii="Times New Roman" w:hAnsi="Times New Roman" w:cs="Times New Roman"/>
          <w:b/>
          <w:sz w:val="24"/>
          <w:szCs w:val="24"/>
          <w:u w:val="single"/>
          <w:lang w:val="uk-UA"/>
        </w:rPr>
        <w:t xml:space="preserve">1. </w:t>
      </w:r>
      <w:r w:rsidR="0034720F" w:rsidRPr="00FC1696">
        <w:rPr>
          <w:rFonts w:ascii="Times New Roman" w:hAnsi="Times New Roman" w:cs="Times New Roman"/>
          <w:b/>
          <w:sz w:val="24"/>
          <w:szCs w:val="24"/>
          <w:u w:val="single"/>
          <w:lang w:val="uk-UA"/>
        </w:rPr>
        <w:t>Найменування предмета закупівлі:</w:t>
      </w:r>
      <w:r w:rsidR="0034720F" w:rsidRPr="00FC1696">
        <w:rPr>
          <w:rFonts w:ascii="Times New Roman" w:hAnsi="Times New Roman" w:cs="Times New Roman"/>
          <w:b/>
          <w:sz w:val="24"/>
          <w:szCs w:val="24"/>
          <w:lang w:val="uk-UA"/>
        </w:rPr>
        <w:t xml:space="preserve"> </w:t>
      </w:r>
      <w:r w:rsidR="00E0379B" w:rsidRPr="00A65E5C">
        <w:rPr>
          <w:rStyle w:val="a5"/>
          <w:rFonts w:ascii="Times New Roman" w:hAnsi="Times New Roman" w:cs="Times New Roman"/>
          <w:i w:val="0"/>
          <w:sz w:val="24"/>
          <w:szCs w:val="24"/>
          <w:shd w:val="clear" w:color="auto" w:fill="FFFFFF"/>
          <w:lang w:val="uk-UA"/>
        </w:rPr>
        <w:t>лабораторні реактиви</w:t>
      </w:r>
      <w:r w:rsidR="00E0379B" w:rsidRPr="00203AD5">
        <w:rPr>
          <w:rStyle w:val="a5"/>
          <w:rFonts w:ascii="Times New Roman" w:hAnsi="Times New Roman" w:cs="Times New Roman"/>
          <w:sz w:val="24"/>
          <w:szCs w:val="24"/>
          <w:shd w:val="clear" w:color="auto" w:fill="FFFFFF"/>
          <w:lang w:val="uk-UA"/>
        </w:rPr>
        <w:t xml:space="preserve"> </w:t>
      </w:r>
      <w:r w:rsidR="00E0379B" w:rsidRPr="00E0379B">
        <w:rPr>
          <w:rFonts w:ascii="Times New Roman" w:hAnsi="Times New Roman" w:cs="Times New Roman"/>
          <w:sz w:val="24"/>
          <w:szCs w:val="24"/>
          <w:lang w:val="uk-UA"/>
        </w:rPr>
        <w:t xml:space="preserve">(код за ДК </w:t>
      </w:r>
      <w:r w:rsidR="00E0379B" w:rsidRPr="00203AD5">
        <w:rPr>
          <w:rFonts w:ascii="Times New Roman" w:hAnsi="Times New Roman" w:cs="Times New Roman"/>
          <w:sz w:val="24"/>
          <w:szCs w:val="24"/>
          <w:lang w:val="uk-UA"/>
        </w:rPr>
        <w:t xml:space="preserve">021:2015: 33690000-3 - Лікарські засоби різні; номенклатурні позиції предмету закупівлі: 1. </w:t>
      </w:r>
      <w:r w:rsidR="00E0379B" w:rsidRPr="00CC5C8E">
        <w:rPr>
          <w:rFonts w:ascii="Times New Roman" w:hAnsi="Times New Roman" w:cs="Times New Roman"/>
          <w:sz w:val="24"/>
          <w:szCs w:val="24"/>
          <w:lang w:val="uk-UA"/>
        </w:rPr>
        <w:t xml:space="preserve">Глюкоза-набір для визначення концентрації глюкози (глюкозооксидазним методом) (200 мл/200 макс. визнач.), код ДК 021:2015: 33696500-0 - Лабораторні реактиви, </w:t>
      </w:r>
      <w:r w:rsidR="00E0379B">
        <w:rPr>
          <w:rFonts w:ascii="Times New Roman" w:hAnsi="Times New Roman" w:cs="Times New Roman"/>
          <w:sz w:val="24"/>
          <w:szCs w:val="24"/>
          <w:lang w:val="uk-UA" w:eastAsia="uk-UA"/>
        </w:rPr>
        <w:t>код НК 024:2023</w:t>
      </w:r>
      <w:r w:rsidR="00E0379B" w:rsidRPr="00CC5C8E">
        <w:rPr>
          <w:rFonts w:ascii="Times New Roman" w:hAnsi="Times New Roman" w:cs="Times New Roman"/>
          <w:sz w:val="24"/>
          <w:szCs w:val="24"/>
          <w:lang w:val="uk-UA" w:eastAsia="uk-UA"/>
        </w:rPr>
        <w:t xml:space="preserve">: </w:t>
      </w:r>
      <w:r w:rsidR="00E0379B" w:rsidRPr="00CC5C8E">
        <w:rPr>
          <w:rFonts w:ascii="Times New Roman" w:hAnsi="Times New Roman" w:cs="Times New Roman"/>
          <w:bCs/>
          <w:sz w:val="24"/>
          <w:szCs w:val="24"/>
          <w:lang w:val="uk-UA"/>
        </w:rPr>
        <w:t>53301</w:t>
      </w:r>
      <w:r w:rsidR="00E0379B" w:rsidRPr="00CC5C8E">
        <w:rPr>
          <w:rFonts w:ascii="Times New Roman" w:hAnsi="Times New Roman" w:cs="Times New Roman"/>
          <w:sz w:val="24"/>
          <w:szCs w:val="24"/>
          <w:lang w:val="uk-UA"/>
        </w:rPr>
        <w:t xml:space="preserve"> - Глюкоза </w:t>
      </w:r>
      <w:r w:rsidR="00E0379B" w:rsidRPr="00203AD5">
        <w:rPr>
          <w:rFonts w:ascii="Times New Roman" w:hAnsi="Times New Roman" w:cs="Times New Roman"/>
          <w:sz w:val="24"/>
          <w:szCs w:val="24"/>
        </w:rPr>
        <w:t>IVD</w:t>
      </w:r>
      <w:r w:rsidR="00E0379B">
        <w:rPr>
          <w:rFonts w:ascii="Times New Roman" w:hAnsi="Times New Roman" w:cs="Times New Roman"/>
          <w:sz w:val="24"/>
          <w:szCs w:val="24"/>
          <w:lang w:val="uk-UA"/>
        </w:rPr>
        <w:t xml:space="preserve"> </w:t>
      </w:r>
      <w:r w:rsidR="00E0379B" w:rsidRPr="00AB4520">
        <w:rPr>
          <w:rFonts w:ascii="Times New Roman" w:hAnsi="Times New Roman" w:cs="Times New Roman"/>
          <w:sz w:val="24"/>
          <w:szCs w:val="24"/>
          <w:lang w:val="uk-UA"/>
        </w:rPr>
        <w:t xml:space="preserve">(діагностика </w:t>
      </w:r>
      <w:r w:rsidR="00E0379B" w:rsidRPr="00AB4520">
        <w:rPr>
          <w:rFonts w:ascii="Times New Roman" w:hAnsi="Times New Roman" w:cs="Times New Roman"/>
          <w:sz w:val="24"/>
          <w:szCs w:val="24"/>
        </w:rPr>
        <w:t>in</w:t>
      </w:r>
      <w:r w:rsidR="00E0379B" w:rsidRPr="00AB4520">
        <w:rPr>
          <w:rFonts w:ascii="Times New Roman" w:hAnsi="Times New Roman" w:cs="Times New Roman"/>
          <w:sz w:val="24"/>
          <w:szCs w:val="24"/>
          <w:lang w:val="uk-UA"/>
        </w:rPr>
        <w:t xml:space="preserve"> </w:t>
      </w:r>
      <w:r w:rsidR="00E0379B" w:rsidRPr="00AB4520">
        <w:rPr>
          <w:rFonts w:ascii="Times New Roman" w:hAnsi="Times New Roman" w:cs="Times New Roman"/>
          <w:sz w:val="24"/>
          <w:szCs w:val="24"/>
        </w:rPr>
        <w:t>vitro</w:t>
      </w:r>
      <w:r w:rsidR="00E0379B" w:rsidRPr="00AB4520">
        <w:rPr>
          <w:rFonts w:ascii="Times New Roman" w:hAnsi="Times New Roman" w:cs="Times New Roman"/>
          <w:sz w:val="24"/>
          <w:szCs w:val="24"/>
          <w:lang w:val="uk-UA"/>
        </w:rPr>
        <w:t>),</w:t>
      </w:r>
      <w:r w:rsidR="00E0379B">
        <w:rPr>
          <w:rFonts w:ascii="Times New Roman" w:hAnsi="Times New Roman" w:cs="Times New Roman"/>
          <w:sz w:val="24"/>
          <w:szCs w:val="24"/>
          <w:lang w:val="uk-UA"/>
        </w:rPr>
        <w:t xml:space="preserve"> </w:t>
      </w:r>
      <w:r w:rsidR="00E0379B" w:rsidRPr="00CC5C8E">
        <w:rPr>
          <w:rFonts w:ascii="Times New Roman" w:hAnsi="Times New Roman" w:cs="Times New Roman"/>
          <w:sz w:val="24"/>
          <w:szCs w:val="24"/>
          <w:lang w:val="uk-UA"/>
        </w:rPr>
        <w:t xml:space="preserve">набір, ферментний спектрофотометричний аналіз; 2. </w:t>
      </w:r>
      <w:r w:rsidR="00E0379B" w:rsidRPr="00AB4520">
        <w:rPr>
          <w:rFonts w:ascii="Times New Roman" w:hAnsi="Times New Roman" w:cs="Times New Roman"/>
          <w:sz w:val="24"/>
          <w:szCs w:val="24"/>
          <w:lang w:val="uk-UA"/>
        </w:rPr>
        <w:t>Холестерин-набір для визначення  концентрації загального холестерину та його ефірів (</w:t>
      </w:r>
      <w:r w:rsidR="00E0379B">
        <w:rPr>
          <w:rFonts w:ascii="Times New Roman" w:hAnsi="Times New Roman" w:cs="Times New Roman"/>
          <w:sz w:val="24"/>
          <w:szCs w:val="24"/>
          <w:lang w:val="uk-UA"/>
        </w:rPr>
        <w:t>1000</w:t>
      </w:r>
      <w:r w:rsidR="00E0379B" w:rsidRPr="00AB4520">
        <w:rPr>
          <w:rFonts w:ascii="Times New Roman" w:hAnsi="Times New Roman" w:cs="Times New Roman"/>
          <w:sz w:val="24"/>
          <w:szCs w:val="24"/>
          <w:lang w:val="uk-UA"/>
        </w:rPr>
        <w:t xml:space="preserve"> мл/</w:t>
      </w:r>
      <w:r w:rsidR="00E0379B">
        <w:rPr>
          <w:rFonts w:ascii="Times New Roman" w:hAnsi="Times New Roman" w:cs="Times New Roman"/>
          <w:sz w:val="24"/>
          <w:szCs w:val="24"/>
          <w:lang w:val="uk-UA"/>
        </w:rPr>
        <w:t>1000</w:t>
      </w:r>
      <w:r w:rsidR="00E0379B" w:rsidRPr="00AB4520">
        <w:rPr>
          <w:rFonts w:ascii="Times New Roman" w:hAnsi="Times New Roman" w:cs="Times New Roman"/>
          <w:sz w:val="24"/>
          <w:szCs w:val="24"/>
          <w:lang w:val="uk-UA"/>
        </w:rPr>
        <w:t xml:space="preserve"> макс. визнач.), код ДК 021:2015: 33696500-0 - Лабораторні реактиви, </w:t>
      </w:r>
      <w:r w:rsidR="00E0379B" w:rsidRPr="00AB4520">
        <w:rPr>
          <w:rFonts w:ascii="Times New Roman" w:hAnsi="Times New Roman" w:cs="Times New Roman"/>
          <w:sz w:val="24"/>
          <w:szCs w:val="24"/>
          <w:lang w:val="uk-UA" w:eastAsia="uk-UA"/>
        </w:rPr>
        <w:t>код НК 024:2</w:t>
      </w:r>
      <w:r w:rsidR="00E0379B">
        <w:rPr>
          <w:rFonts w:ascii="Times New Roman" w:hAnsi="Times New Roman" w:cs="Times New Roman"/>
          <w:sz w:val="24"/>
          <w:szCs w:val="24"/>
          <w:lang w:val="uk-UA" w:eastAsia="uk-UA"/>
        </w:rPr>
        <w:t>023</w:t>
      </w:r>
      <w:r w:rsidR="00E0379B" w:rsidRPr="00AB4520">
        <w:rPr>
          <w:rFonts w:ascii="Times New Roman" w:hAnsi="Times New Roman" w:cs="Times New Roman"/>
          <w:sz w:val="24"/>
          <w:szCs w:val="24"/>
          <w:lang w:val="uk-UA" w:eastAsia="uk-UA"/>
        </w:rPr>
        <w:t xml:space="preserve">: </w:t>
      </w:r>
      <w:r w:rsidR="00E0379B" w:rsidRPr="00AB4520">
        <w:rPr>
          <w:rFonts w:ascii="Times New Roman" w:hAnsi="Times New Roman" w:cs="Times New Roman"/>
          <w:sz w:val="24"/>
          <w:szCs w:val="24"/>
          <w:lang w:val="uk-UA"/>
        </w:rPr>
        <w:t xml:space="preserve">53359 - Загальний холестерин </w:t>
      </w:r>
      <w:r w:rsidR="00E0379B" w:rsidRPr="00203AD5">
        <w:rPr>
          <w:rFonts w:ascii="Times New Roman" w:hAnsi="Times New Roman" w:cs="Times New Roman"/>
          <w:sz w:val="24"/>
          <w:szCs w:val="24"/>
        </w:rPr>
        <w:t>IVD</w:t>
      </w:r>
      <w:r w:rsidR="00E0379B">
        <w:rPr>
          <w:rFonts w:ascii="Times New Roman" w:hAnsi="Times New Roman" w:cs="Times New Roman"/>
          <w:sz w:val="24"/>
          <w:szCs w:val="24"/>
          <w:lang w:val="uk-UA"/>
        </w:rPr>
        <w:t xml:space="preserve"> </w:t>
      </w:r>
      <w:r w:rsidR="00E0379B" w:rsidRPr="00AB4520">
        <w:rPr>
          <w:rFonts w:ascii="Times New Roman" w:hAnsi="Times New Roman" w:cs="Times New Roman"/>
          <w:sz w:val="24"/>
          <w:szCs w:val="24"/>
          <w:lang w:val="uk-UA"/>
        </w:rPr>
        <w:t xml:space="preserve">(діагностика </w:t>
      </w:r>
      <w:r w:rsidR="00E0379B" w:rsidRPr="00AB4520">
        <w:rPr>
          <w:rFonts w:ascii="Times New Roman" w:hAnsi="Times New Roman" w:cs="Times New Roman"/>
          <w:sz w:val="24"/>
          <w:szCs w:val="24"/>
        </w:rPr>
        <w:t>in</w:t>
      </w:r>
      <w:r w:rsidR="00E0379B" w:rsidRPr="00AB4520">
        <w:rPr>
          <w:rFonts w:ascii="Times New Roman" w:hAnsi="Times New Roman" w:cs="Times New Roman"/>
          <w:sz w:val="24"/>
          <w:szCs w:val="24"/>
          <w:lang w:val="uk-UA"/>
        </w:rPr>
        <w:t xml:space="preserve"> </w:t>
      </w:r>
      <w:r w:rsidR="00E0379B" w:rsidRPr="00AB4520">
        <w:rPr>
          <w:rFonts w:ascii="Times New Roman" w:hAnsi="Times New Roman" w:cs="Times New Roman"/>
          <w:sz w:val="24"/>
          <w:szCs w:val="24"/>
        </w:rPr>
        <w:t>vitro</w:t>
      </w:r>
      <w:r w:rsidR="00E0379B" w:rsidRPr="00AB4520">
        <w:rPr>
          <w:rFonts w:ascii="Times New Roman" w:hAnsi="Times New Roman" w:cs="Times New Roman"/>
          <w:sz w:val="24"/>
          <w:szCs w:val="24"/>
          <w:lang w:val="uk-UA"/>
        </w:rPr>
        <w:t>), набір, ферментний спектрофотометричний аналіз; 3. Гемоглобін-набір для визначення концентрації гемоглобіну (</w:t>
      </w:r>
      <w:r w:rsidR="00E0379B">
        <w:rPr>
          <w:rFonts w:ascii="Times New Roman" w:hAnsi="Times New Roman" w:cs="Times New Roman"/>
          <w:sz w:val="24"/>
          <w:szCs w:val="24"/>
          <w:lang w:val="uk-UA"/>
        </w:rPr>
        <w:t>4</w:t>
      </w:r>
      <w:r w:rsidR="00E0379B">
        <w:rPr>
          <w:rFonts w:ascii="Times New Roman" w:hAnsi="Times New Roman" w:cs="Times New Roman"/>
          <w:sz w:val="24"/>
          <w:szCs w:val="24"/>
        </w:rPr>
        <w:t> </w:t>
      </w:r>
      <w:r w:rsidR="00E0379B" w:rsidRPr="00AB4520">
        <w:rPr>
          <w:rFonts w:ascii="Times New Roman" w:hAnsi="Times New Roman" w:cs="Times New Roman"/>
          <w:sz w:val="24"/>
          <w:szCs w:val="24"/>
          <w:lang w:val="uk-UA"/>
        </w:rPr>
        <w:t>000 мл</w:t>
      </w:r>
      <w:r w:rsidR="00E0379B">
        <w:rPr>
          <w:rFonts w:ascii="Times New Roman" w:hAnsi="Times New Roman" w:cs="Times New Roman"/>
          <w:sz w:val="24"/>
          <w:szCs w:val="24"/>
          <w:lang w:val="uk-UA"/>
        </w:rPr>
        <w:t>/1 600 макс. визнач.</w:t>
      </w:r>
      <w:r w:rsidR="00E0379B" w:rsidRPr="00AB4520">
        <w:rPr>
          <w:rFonts w:ascii="Times New Roman" w:hAnsi="Times New Roman" w:cs="Times New Roman"/>
          <w:sz w:val="24"/>
          <w:szCs w:val="24"/>
          <w:lang w:val="uk-UA"/>
        </w:rPr>
        <w:t xml:space="preserve">), код ДК 021:2015: 33696200-7 - Реактиви для аналізів крові, </w:t>
      </w:r>
      <w:r w:rsidR="00E0379B">
        <w:rPr>
          <w:rFonts w:ascii="Times New Roman" w:hAnsi="Times New Roman" w:cs="Times New Roman"/>
          <w:sz w:val="24"/>
          <w:szCs w:val="24"/>
          <w:lang w:val="uk-UA" w:eastAsia="uk-UA"/>
        </w:rPr>
        <w:t>код НК 024:2023</w:t>
      </w:r>
      <w:r w:rsidR="00E0379B" w:rsidRPr="00AB4520">
        <w:rPr>
          <w:rFonts w:ascii="Times New Roman" w:hAnsi="Times New Roman" w:cs="Times New Roman"/>
          <w:sz w:val="24"/>
          <w:szCs w:val="24"/>
          <w:lang w:val="uk-UA" w:eastAsia="uk-UA"/>
        </w:rPr>
        <w:t xml:space="preserve">: </w:t>
      </w:r>
      <w:r w:rsidR="00E0379B" w:rsidRPr="00AB4520">
        <w:rPr>
          <w:rFonts w:ascii="Times New Roman" w:hAnsi="Times New Roman" w:cs="Times New Roman"/>
          <w:bCs/>
          <w:sz w:val="24"/>
          <w:szCs w:val="24"/>
          <w:lang w:val="uk-UA"/>
        </w:rPr>
        <w:t>55872 - Загальний гемоглобін</w:t>
      </w:r>
      <w:r w:rsidR="00E0379B" w:rsidRPr="00AB4520">
        <w:rPr>
          <w:rFonts w:ascii="Times New Roman" w:hAnsi="Times New Roman" w:cs="Times New Roman"/>
          <w:sz w:val="24"/>
          <w:szCs w:val="24"/>
          <w:lang w:val="uk-UA"/>
        </w:rPr>
        <w:t xml:space="preserve"> </w:t>
      </w:r>
      <w:r w:rsidR="00E0379B" w:rsidRPr="00203AD5">
        <w:rPr>
          <w:rFonts w:ascii="Times New Roman" w:hAnsi="Times New Roman" w:cs="Times New Roman"/>
          <w:sz w:val="24"/>
          <w:szCs w:val="24"/>
        </w:rPr>
        <w:t>IVD</w:t>
      </w:r>
      <w:r w:rsidR="00E0379B">
        <w:rPr>
          <w:rFonts w:ascii="Times New Roman" w:hAnsi="Times New Roman" w:cs="Times New Roman"/>
          <w:bCs/>
          <w:sz w:val="24"/>
          <w:szCs w:val="24"/>
          <w:lang w:val="uk-UA"/>
        </w:rPr>
        <w:t xml:space="preserve"> </w:t>
      </w:r>
      <w:r w:rsidR="00E0379B" w:rsidRPr="00AB4520">
        <w:rPr>
          <w:rFonts w:ascii="Times New Roman" w:hAnsi="Times New Roman" w:cs="Times New Roman"/>
          <w:sz w:val="24"/>
          <w:szCs w:val="24"/>
          <w:lang w:val="uk-UA"/>
        </w:rPr>
        <w:t xml:space="preserve">(діагностика </w:t>
      </w:r>
      <w:r w:rsidR="00E0379B" w:rsidRPr="00AB4520">
        <w:rPr>
          <w:rFonts w:ascii="Times New Roman" w:hAnsi="Times New Roman" w:cs="Times New Roman"/>
          <w:sz w:val="24"/>
          <w:szCs w:val="24"/>
        </w:rPr>
        <w:t>in</w:t>
      </w:r>
      <w:r w:rsidR="00E0379B" w:rsidRPr="00AB4520">
        <w:rPr>
          <w:rFonts w:ascii="Times New Roman" w:hAnsi="Times New Roman" w:cs="Times New Roman"/>
          <w:sz w:val="24"/>
          <w:szCs w:val="24"/>
          <w:lang w:val="uk-UA"/>
        </w:rPr>
        <w:t xml:space="preserve"> </w:t>
      </w:r>
      <w:r w:rsidR="00E0379B" w:rsidRPr="00AB4520">
        <w:rPr>
          <w:rFonts w:ascii="Times New Roman" w:hAnsi="Times New Roman" w:cs="Times New Roman"/>
          <w:sz w:val="24"/>
          <w:szCs w:val="24"/>
        </w:rPr>
        <w:t>vitro</w:t>
      </w:r>
      <w:r w:rsidR="00E0379B" w:rsidRPr="00AB4520">
        <w:rPr>
          <w:rFonts w:ascii="Times New Roman" w:hAnsi="Times New Roman" w:cs="Times New Roman"/>
          <w:sz w:val="24"/>
          <w:szCs w:val="24"/>
          <w:lang w:val="uk-UA"/>
        </w:rPr>
        <w:t>)</w:t>
      </w:r>
      <w:r w:rsidR="00E0379B" w:rsidRPr="00AB4520">
        <w:rPr>
          <w:rFonts w:ascii="Times New Roman" w:hAnsi="Times New Roman" w:cs="Times New Roman"/>
          <w:bCs/>
          <w:sz w:val="24"/>
          <w:szCs w:val="24"/>
          <w:lang w:val="uk-UA"/>
        </w:rPr>
        <w:t xml:space="preserve">, набір, спектрофотометрический аналіз; </w:t>
      </w:r>
      <w:r w:rsidR="00E0379B">
        <w:rPr>
          <w:rFonts w:ascii="Times New Roman" w:hAnsi="Times New Roman" w:cs="Times New Roman"/>
          <w:sz w:val="24"/>
          <w:szCs w:val="24"/>
          <w:lang w:val="uk-UA"/>
        </w:rPr>
        <w:t>4</w:t>
      </w:r>
      <w:r w:rsidR="00E0379B" w:rsidRPr="00AB4520">
        <w:rPr>
          <w:rFonts w:ascii="Times New Roman" w:hAnsi="Times New Roman" w:cs="Times New Roman"/>
          <w:sz w:val="24"/>
          <w:szCs w:val="24"/>
          <w:lang w:val="uk-UA"/>
        </w:rPr>
        <w:t>. Гемоглобін-набір для визначення концентрації гемоглобіну (</w:t>
      </w:r>
      <w:r w:rsidR="00E0379B">
        <w:rPr>
          <w:rFonts w:ascii="Times New Roman" w:hAnsi="Times New Roman" w:cs="Times New Roman"/>
          <w:sz w:val="24"/>
          <w:szCs w:val="24"/>
          <w:lang w:val="uk-UA"/>
        </w:rPr>
        <w:t>2</w:t>
      </w:r>
      <w:r w:rsidR="00E0379B">
        <w:rPr>
          <w:rFonts w:ascii="Times New Roman" w:hAnsi="Times New Roman" w:cs="Times New Roman"/>
          <w:sz w:val="24"/>
          <w:szCs w:val="24"/>
        </w:rPr>
        <w:t> </w:t>
      </w:r>
      <w:r w:rsidR="00E0379B" w:rsidRPr="00AB4520">
        <w:rPr>
          <w:rFonts w:ascii="Times New Roman" w:hAnsi="Times New Roman" w:cs="Times New Roman"/>
          <w:sz w:val="24"/>
          <w:szCs w:val="24"/>
          <w:lang w:val="uk-UA"/>
        </w:rPr>
        <w:t>000 мл</w:t>
      </w:r>
      <w:r w:rsidR="00E0379B">
        <w:rPr>
          <w:rFonts w:ascii="Times New Roman" w:hAnsi="Times New Roman" w:cs="Times New Roman"/>
          <w:sz w:val="24"/>
          <w:szCs w:val="24"/>
          <w:lang w:val="uk-UA"/>
        </w:rPr>
        <w:t>/800 макс. визнач.</w:t>
      </w:r>
      <w:r w:rsidR="00E0379B" w:rsidRPr="00AB4520">
        <w:rPr>
          <w:rFonts w:ascii="Times New Roman" w:hAnsi="Times New Roman" w:cs="Times New Roman"/>
          <w:sz w:val="24"/>
          <w:szCs w:val="24"/>
          <w:lang w:val="uk-UA"/>
        </w:rPr>
        <w:t xml:space="preserve">), код ДК 021:2015: 33696200-7 - Реактиви для аналізів крові, </w:t>
      </w:r>
      <w:r w:rsidR="00E0379B">
        <w:rPr>
          <w:rFonts w:ascii="Times New Roman" w:hAnsi="Times New Roman" w:cs="Times New Roman"/>
          <w:sz w:val="24"/>
          <w:szCs w:val="24"/>
          <w:lang w:val="uk-UA" w:eastAsia="uk-UA"/>
        </w:rPr>
        <w:t>код НК 024:2023</w:t>
      </w:r>
      <w:r w:rsidR="00E0379B" w:rsidRPr="00AB4520">
        <w:rPr>
          <w:rFonts w:ascii="Times New Roman" w:hAnsi="Times New Roman" w:cs="Times New Roman"/>
          <w:sz w:val="24"/>
          <w:szCs w:val="24"/>
          <w:lang w:val="uk-UA" w:eastAsia="uk-UA"/>
        </w:rPr>
        <w:t xml:space="preserve">: </w:t>
      </w:r>
      <w:r w:rsidR="00E0379B" w:rsidRPr="00AB4520">
        <w:rPr>
          <w:rFonts w:ascii="Times New Roman" w:hAnsi="Times New Roman" w:cs="Times New Roman"/>
          <w:bCs/>
          <w:sz w:val="24"/>
          <w:szCs w:val="24"/>
          <w:lang w:val="uk-UA"/>
        </w:rPr>
        <w:t>55872 - Загальний гемоглобін</w:t>
      </w:r>
      <w:r w:rsidR="00E0379B" w:rsidRPr="00AB4520">
        <w:rPr>
          <w:rFonts w:ascii="Times New Roman" w:hAnsi="Times New Roman" w:cs="Times New Roman"/>
          <w:sz w:val="24"/>
          <w:szCs w:val="24"/>
          <w:lang w:val="uk-UA"/>
        </w:rPr>
        <w:t xml:space="preserve"> </w:t>
      </w:r>
      <w:r w:rsidR="00E0379B" w:rsidRPr="00203AD5">
        <w:rPr>
          <w:rFonts w:ascii="Times New Roman" w:hAnsi="Times New Roman" w:cs="Times New Roman"/>
          <w:sz w:val="24"/>
          <w:szCs w:val="24"/>
        </w:rPr>
        <w:t>IVD</w:t>
      </w:r>
      <w:r w:rsidR="00E0379B">
        <w:rPr>
          <w:rFonts w:ascii="Times New Roman" w:hAnsi="Times New Roman" w:cs="Times New Roman"/>
          <w:bCs/>
          <w:sz w:val="24"/>
          <w:szCs w:val="24"/>
          <w:lang w:val="uk-UA"/>
        </w:rPr>
        <w:t xml:space="preserve"> </w:t>
      </w:r>
      <w:r w:rsidR="00E0379B" w:rsidRPr="00AB4520">
        <w:rPr>
          <w:rFonts w:ascii="Times New Roman" w:hAnsi="Times New Roman" w:cs="Times New Roman"/>
          <w:sz w:val="24"/>
          <w:szCs w:val="24"/>
          <w:lang w:val="uk-UA"/>
        </w:rPr>
        <w:t xml:space="preserve">(діагностика </w:t>
      </w:r>
      <w:r w:rsidR="00E0379B" w:rsidRPr="00AB4520">
        <w:rPr>
          <w:rFonts w:ascii="Times New Roman" w:hAnsi="Times New Roman" w:cs="Times New Roman"/>
          <w:sz w:val="24"/>
          <w:szCs w:val="24"/>
        </w:rPr>
        <w:t>in</w:t>
      </w:r>
      <w:r w:rsidR="00E0379B" w:rsidRPr="00AB4520">
        <w:rPr>
          <w:rFonts w:ascii="Times New Roman" w:hAnsi="Times New Roman" w:cs="Times New Roman"/>
          <w:sz w:val="24"/>
          <w:szCs w:val="24"/>
          <w:lang w:val="uk-UA"/>
        </w:rPr>
        <w:t xml:space="preserve"> </w:t>
      </w:r>
      <w:r w:rsidR="00E0379B" w:rsidRPr="00AB4520">
        <w:rPr>
          <w:rFonts w:ascii="Times New Roman" w:hAnsi="Times New Roman" w:cs="Times New Roman"/>
          <w:sz w:val="24"/>
          <w:szCs w:val="24"/>
        </w:rPr>
        <w:t>vitro</w:t>
      </w:r>
      <w:r w:rsidR="00E0379B" w:rsidRPr="00AB4520">
        <w:rPr>
          <w:rFonts w:ascii="Times New Roman" w:hAnsi="Times New Roman" w:cs="Times New Roman"/>
          <w:sz w:val="24"/>
          <w:szCs w:val="24"/>
          <w:lang w:val="uk-UA"/>
        </w:rPr>
        <w:t>)</w:t>
      </w:r>
      <w:r w:rsidR="00E0379B" w:rsidRPr="00AB4520">
        <w:rPr>
          <w:rFonts w:ascii="Times New Roman" w:hAnsi="Times New Roman" w:cs="Times New Roman"/>
          <w:bCs/>
          <w:sz w:val="24"/>
          <w:szCs w:val="24"/>
          <w:lang w:val="uk-UA"/>
        </w:rPr>
        <w:t xml:space="preserve">, набір, спектрофотометрический аналіз; </w:t>
      </w:r>
      <w:r w:rsidR="00E0379B">
        <w:rPr>
          <w:rFonts w:ascii="Times New Roman" w:hAnsi="Times New Roman" w:cs="Times New Roman"/>
          <w:bCs/>
          <w:sz w:val="24"/>
          <w:szCs w:val="24"/>
          <w:lang w:val="uk-UA"/>
        </w:rPr>
        <w:t>5</w:t>
      </w:r>
      <w:r w:rsidR="00E0379B" w:rsidRPr="00AB4520">
        <w:rPr>
          <w:rFonts w:ascii="Times New Roman" w:hAnsi="Times New Roman" w:cs="Times New Roman"/>
          <w:bCs/>
          <w:sz w:val="24"/>
          <w:szCs w:val="24"/>
          <w:lang w:val="uk-UA"/>
        </w:rPr>
        <w:t xml:space="preserve">. </w:t>
      </w:r>
      <w:r w:rsidR="00E0379B" w:rsidRPr="00974F0D">
        <w:rPr>
          <w:rFonts w:ascii="Times New Roman" w:hAnsi="Times New Roman" w:cs="Times New Roman"/>
          <w:bCs/>
          <w:sz w:val="24"/>
          <w:szCs w:val="24"/>
          <w:lang w:val="uk-UA"/>
        </w:rPr>
        <w:t>Забарвлювач за</w:t>
      </w:r>
      <w:r w:rsidR="00E0379B" w:rsidRPr="00974F0D">
        <w:rPr>
          <w:rFonts w:ascii="Times New Roman" w:hAnsi="Times New Roman" w:cs="Times New Roman"/>
          <w:sz w:val="24"/>
          <w:szCs w:val="24"/>
          <w:lang w:val="uk-UA"/>
        </w:rPr>
        <w:t xml:space="preserve"> Романовським (1 000 мл), код  ДК 021:2015: 33696200-7 - Реактиви для аналізів крові, </w:t>
      </w:r>
      <w:r w:rsidR="00E0379B" w:rsidRPr="00974F0D">
        <w:rPr>
          <w:rFonts w:ascii="Times New Roman" w:hAnsi="Times New Roman" w:cs="Times New Roman"/>
          <w:sz w:val="24"/>
          <w:szCs w:val="24"/>
          <w:lang w:val="uk-UA" w:eastAsia="uk-UA"/>
        </w:rPr>
        <w:t>код НК 024:2023: 42694 -</w:t>
      </w:r>
      <w:r w:rsidR="00E0379B" w:rsidRPr="00974F0D">
        <w:rPr>
          <w:rFonts w:ascii="Times New Roman" w:hAnsi="Times New Roman" w:cs="Times New Roman"/>
          <w:sz w:val="24"/>
          <w:szCs w:val="24"/>
          <w:lang w:val="uk-UA"/>
        </w:rPr>
        <w:t xml:space="preserve"> Барвник для кислотостійких бактерій, набір, </w:t>
      </w:r>
      <w:r w:rsidR="00E0379B" w:rsidRPr="00974F0D">
        <w:rPr>
          <w:rFonts w:ascii="Times New Roman" w:hAnsi="Times New Roman" w:cs="Times New Roman"/>
          <w:sz w:val="24"/>
          <w:szCs w:val="24"/>
        </w:rPr>
        <w:t>IVD</w:t>
      </w:r>
      <w:r w:rsidR="00E0379B" w:rsidRPr="00974F0D">
        <w:rPr>
          <w:rFonts w:ascii="Times New Roman" w:hAnsi="Times New Roman" w:cs="Times New Roman"/>
          <w:sz w:val="24"/>
          <w:szCs w:val="24"/>
          <w:lang w:val="uk-UA"/>
        </w:rPr>
        <w:t xml:space="preserve"> (діагностика </w:t>
      </w:r>
      <w:r w:rsidR="00E0379B" w:rsidRPr="00974F0D">
        <w:rPr>
          <w:rFonts w:ascii="Times New Roman" w:hAnsi="Times New Roman" w:cs="Times New Roman"/>
          <w:sz w:val="24"/>
          <w:szCs w:val="24"/>
        </w:rPr>
        <w:t>in</w:t>
      </w:r>
      <w:r w:rsidR="00E0379B" w:rsidRPr="00974F0D">
        <w:rPr>
          <w:rFonts w:ascii="Times New Roman" w:hAnsi="Times New Roman" w:cs="Times New Roman"/>
          <w:sz w:val="24"/>
          <w:szCs w:val="24"/>
          <w:lang w:val="uk-UA"/>
        </w:rPr>
        <w:t xml:space="preserve"> </w:t>
      </w:r>
      <w:r w:rsidR="00E0379B" w:rsidRPr="00974F0D">
        <w:rPr>
          <w:rFonts w:ascii="Times New Roman" w:hAnsi="Times New Roman" w:cs="Times New Roman"/>
          <w:sz w:val="24"/>
          <w:szCs w:val="24"/>
        </w:rPr>
        <w:t>vitro</w:t>
      </w:r>
      <w:r w:rsidR="00E0379B" w:rsidRPr="00974F0D">
        <w:rPr>
          <w:rFonts w:ascii="Times New Roman" w:hAnsi="Times New Roman" w:cs="Times New Roman"/>
          <w:sz w:val="24"/>
          <w:szCs w:val="24"/>
          <w:lang w:val="uk-UA"/>
        </w:rPr>
        <w:t>)</w:t>
      </w:r>
      <w:r w:rsidR="00E0379B">
        <w:rPr>
          <w:rFonts w:ascii="Times New Roman" w:hAnsi="Times New Roman" w:cs="Times New Roman"/>
          <w:sz w:val="24"/>
          <w:szCs w:val="24"/>
          <w:lang w:val="uk-UA"/>
        </w:rPr>
        <w:t>;</w:t>
      </w:r>
      <w:r w:rsidR="00E0379B">
        <w:rPr>
          <w:rFonts w:ascii="Times New Roman" w:hAnsi="Times New Roman" w:cs="Times New Roman"/>
          <w:sz w:val="24"/>
          <w:szCs w:val="24"/>
          <w:lang w:val="uk-UA" w:eastAsia="uk-UA"/>
        </w:rPr>
        <w:t xml:space="preserve"> </w:t>
      </w:r>
      <w:r w:rsidR="00E0379B">
        <w:rPr>
          <w:rFonts w:ascii="Times New Roman" w:hAnsi="Times New Roman" w:cs="Times New Roman"/>
          <w:bCs/>
          <w:sz w:val="24"/>
          <w:szCs w:val="24"/>
          <w:lang w:val="uk-UA"/>
        </w:rPr>
        <w:t>6</w:t>
      </w:r>
      <w:r w:rsidR="00E0379B" w:rsidRPr="00974F0D">
        <w:rPr>
          <w:rFonts w:ascii="Times New Roman" w:hAnsi="Times New Roman" w:cs="Times New Roman"/>
          <w:bCs/>
          <w:sz w:val="24"/>
          <w:szCs w:val="24"/>
          <w:lang w:val="uk-UA"/>
        </w:rPr>
        <w:t>.</w:t>
      </w:r>
      <w:r w:rsidR="00E0379B" w:rsidRPr="00974F0D">
        <w:rPr>
          <w:rFonts w:ascii="Times New Roman" w:hAnsi="Times New Roman" w:cs="Times New Roman"/>
          <w:sz w:val="24"/>
          <w:szCs w:val="24"/>
          <w:lang w:val="uk-UA"/>
        </w:rPr>
        <w:t xml:space="preserve"> Білірубін-набір для визначення концентрації загального та прямого білірубіну (250 мл/55+55 макс. визнач.), код ДК 021:2015: 33696500-0 - Лабораторні реактиви, </w:t>
      </w:r>
      <w:r w:rsidR="00E0379B" w:rsidRPr="00974F0D">
        <w:rPr>
          <w:rFonts w:ascii="Times New Roman" w:hAnsi="Times New Roman" w:cs="Times New Roman"/>
          <w:sz w:val="24"/>
          <w:szCs w:val="24"/>
          <w:lang w:val="uk-UA" w:eastAsia="uk-UA"/>
        </w:rPr>
        <w:t>код НК 024:20</w:t>
      </w:r>
      <w:r w:rsidR="00E0379B">
        <w:rPr>
          <w:rFonts w:ascii="Times New Roman" w:hAnsi="Times New Roman" w:cs="Times New Roman"/>
          <w:sz w:val="24"/>
          <w:szCs w:val="24"/>
          <w:lang w:val="uk-UA" w:eastAsia="uk-UA"/>
        </w:rPr>
        <w:t>23</w:t>
      </w:r>
      <w:r w:rsidR="00E0379B" w:rsidRPr="00974F0D">
        <w:rPr>
          <w:rFonts w:ascii="Times New Roman" w:hAnsi="Times New Roman" w:cs="Times New Roman"/>
          <w:sz w:val="24"/>
          <w:szCs w:val="24"/>
          <w:lang w:val="uk-UA" w:eastAsia="uk-UA"/>
        </w:rPr>
        <w:t xml:space="preserve">: </w:t>
      </w:r>
      <w:r w:rsidR="00E0379B" w:rsidRPr="00974F0D">
        <w:rPr>
          <w:rFonts w:ascii="Times New Roman" w:hAnsi="Times New Roman" w:cs="Times New Roman"/>
          <w:sz w:val="24"/>
          <w:szCs w:val="24"/>
          <w:lang w:val="uk-UA"/>
        </w:rPr>
        <w:t>63410 – Загальний/кон</w:t>
      </w:r>
      <w:r w:rsidR="00E0379B">
        <w:rPr>
          <w:rFonts w:ascii="Times New Roman" w:hAnsi="Times New Roman" w:cs="Times New Roman"/>
          <w:sz w:val="24"/>
          <w:szCs w:val="24"/>
          <w:lang w:val="uk-UA"/>
        </w:rPr>
        <w:t xml:space="preserve">’югований (прямий) білірубін </w:t>
      </w:r>
      <w:r w:rsidR="00E0379B" w:rsidRPr="00203AD5">
        <w:rPr>
          <w:rFonts w:ascii="Times New Roman" w:hAnsi="Times New Roman" w:cs="Times New Roman"/>
          <w:sz w:val="24"/>
          <w:szCs w:val="24"/>
        </w:rPr>
        <w:t>IVD</w:t>
      </w:r>
      <w:r w:rsidR="00E0379B">
        <w:rPr>
          <w:rFonts w:ascii="Times New Roman" w:hAnsi="Times New Roman" w:cs="Times New Roman"/>
          <w:sz w:val="24"/>
          <w:szCs w:val="24"/>
          <w:lang w:val="uk-UA"/>
        </w:rPr>
        <w:t>, комплект, спектрофотометрія; 7</w:t>
      </w:r>
      <w:r w:rsidR="00E0379B" w:rsidRPr="00974F0D">
        <w:rPr>
          <w:rFonts w:ascii="Times New Roman" w:hAnsi="Times New Roman" w:cs="Times New Roman"/>
          <w:sz w:val="24"/>
          <w:szCs w:val="24"/>
          <w:lang w:val="uk-UA"/>
        </w:rPr>
        <w:t xml:space="preserve">. </w:t>
      </w:r>
      <w:r w:rsidR="00E0379B" w:rsidRPr="00B3578D">
        <w:rPr>
          <w:rFonts w:ascii="Times New Roman" w:hAnsi="Times New Roman" w:cs="Times New Roman"/>
          <w:sz w:val="24"/>
          <w:szCs w:val="24"/>
          <w:lang w:val="uk-UA"/>
        </w:rPr>
        <w:t xml:space="preserve">АлАТ-набір (600 мл/250 макс. визнач.), код ДК 021:2015: 33696500-0 - Лабораторні реактиви, </w:t>
      </w:r>
      <w:r w:rsidR="00E0379B" w:rsidRPr="00B3578D">
        <w:rPr>
          <w:rFonts w:ascii="Times New Roman" w:hAnsi="Times New Roman" w:cs="Times New Roman"/>
          <w:sz w:val="24"/>
          <w:szCs w:val="24"/>
          <w:lang w:val="uk-UA" w:eastAsia="uk-UA"/>
        </w:rPr>
        <w:t>код НК 024:2</w:t>
      </w:r>
      <w:r w:rsidR="00E0379B">
        <w:rPr>
          <w:rFonts w:ascii="Times New Roman" w:hAnsi="Times New Roman" w:cs="Times New Roman"/>
          <w:sz w:val="24"/>
          <w:szCs w:val="24"/>
          <w:lang w:val="uk-UA" w:eastAsia="uk-UA"/>
        </w:rPr>
        <w:t xml:space="preserve">023: </w:t>
      </w:r>
      <w:r w:rsidR="00E0379B" w:rsidRPr="00B3578D">
        <w:rPr>
          <w:rFonts w:ascii="Times New Roman" w:hAnsi="Times New Roman" w:cs="Times New Roman"/>
          <w:bCs/>
          <w:sz w:val="24"/>
          <w:szCs w:val="24"/>
          <w:lang w:val="uk-UA"/>
        </w:rPr>
        <w:t>52924 - Аланінамінотрансфераза (</w:t>
      </w:r>
      <w:r w:rsidR="00E0379B" w:rsidRPr="00203AD5">
        <w:rPr>
          <w:rFonts w:ascii="Times New Roman" w:hAnsi="Times New Roman" w:cs="Times New Roman"/>
          <w:bCs/>
          <w:sz w:val="24"/>
          <w:szCs w:val="24"/>
        </w:rPr>
        <w:t>ALT</w:t>
      </w:r>
      <w:r w:rsidR="00E0379B" w:rsidRPr="00B3578D">
        <w:rPr>
          <w:rFonts w:ascii="Times New Roman" w:hAnsi="Times New Roman" w:cs="Times New Roman"/>
          <w:bCs/>
          <w:sz w:val="24"/>
          <w:szCs w:val="24"/>
          <w:lang w:val="uk-UA"/>
        </w:rPr>
        <w:t xml:space="preserve">) </w:t>
      </w:r>
      <w:r w:rsidR="00E0379B" w:rsidRPr="00203AD5">
        <w:rPr>
          <w:rFonts w:ascii="Times New Roman" w:hAnsi="Times New Roman" w:cs="Times New Roman"/>
          <w:bCs/>
          <w:sz w:val="24"/>
          <w:szCs w:val="24"/>
        </w:rPr>
        <w:t>IVD</w:t>
      </w:r>
      <w:r w:rsidR="00E0379B" w:rsidRPr="00B3578D">
        <w:rPr>
          <w:rFonts w:ascii="Times New Roman" w:hAnsi="Times New Roman" w:cs="Times New Roman"/>
          <w:bCs/>
          <w:sz w:val="24"/>
          <w:szCs w:val="24"/>
          <w:lang w:val="uk-UA"/>
        </w:rPr>
        <w:t>, набір</w:t>
      </w:r>
      <w:r w:rsidR="00E0379B">
        <w:rPr>
          <w:rFonts w:ascii="Times New Roman" w:hAnsi="Times New Roman" w:cs="Times New Roman"/>
          <w:bCs/>
          <w:sz w:val="24"/>
          <w:szCs w:val="24"/>
          <w:lang w:val="uk-UA"/>
        </w:rPr>
        <w:t>, спектрофотометричний аналіз; 8</w:t>
      </w:r>
      <w:r w:rsidR="00E0379B" w:rsidRPr="00B3578D">
        <w:rPr>
          <w:rFonts w:ascii="Times New Roman" w:hAnsi="Times New Roman" w:cs="Times New Roman"/>
          <w:bCs/>
          <w:sz w:val="24"/>
          <w:szCs w:val="24"/>
          <w:lang w:val="uk-UA"/>
        </w:rPr>
        <w:t xml:space="preserve">. </w:t>
      </w:r>
      <w:r w:rsidR="00E0379B" w:rsidRPr="00B3578D">
        <w:rPr>
          <w:rFonts w:ascii="Times New Roman" w:hAnsi="Times New Roman" w:cs="Times New Roman"/>
          <w:sz w:val="24"/>
          <w:szCs w:val="24"/>
          <w:lang w:val="uk-UA"/>
        </w:rPr>
        <w:t xml:space="preserve">АсАТ-набір (600 мл/250 макс. визнач.), код ДК 021:2015: 33696500-0 - Лабораторні реактиви, </w:t>
      </w:r>
      <w:r w:rsidR="00E0379B" w:rsidRPr="00B3578D">
        <w:rPr>
          <w:rFonts w:ascii="Times New Roman" w:hAnsi="Times New Roman" w:cs="Times New Roman"/>
          <w:sz w:val="24"/>
          <w:szCs w:val="24"/>
          <w:lang w:val="uk-UA" w:eastAsia="uk-UA"/>
        </w:rPr>
        <w:t>код НК 024:2</w:t>
      </w:r>
      <w:r w:rsidR="00E0379B">
        <w:rPr>
          <w:rFonts w:ascii="Times New Roman" w:hAnsi="Times New Roman" w:cs="Times New Roman"/>
          <w:sz w:val="24"/>
          <w:szCs w:val="24"/>
          <w:lang w:val="uk-UA" w:eastAsia="uk-UA"/>
        </w:rPr>
        <w:t>023</w:t>
      </w:r>
      <w:r w:rsidR="00E0379B" w:rsidRPr="00B3578D">
        <w:rPr>
          <w:rFonts w:ascii="Times New Roman" w:hAnsi="Times New Roman" w:cs="Times New Roman"/>
          <w:sz w:val="24"/>
          <w:szCs w:val="24"/>
          <w:lang w:val="uk-UA" w:eastAsia="uk-UA"/>
        </w:rPr>
        <w:t>:</w:t>
      </w:r>
      <w:r w:rsidR="00E0379B">
        <w:rPr>
          <w:rFonts w:ascii="Times New Roman" w:hAnsi="Times New Roman" w:cs="Times New Roman"/>
          <w:sz w:val="24"/>
          <w:szCs w:val="24"/>
          <w:lang w:val="uk-UA" w:eastAsia="uk-UA"/>
        </w:rPr>
        <w:t xml:space="preserve"> </w:t>
      </w:r>
      <w:r w:rsidR="00E0379B">
        <w:rPr>
          <w:rFonts w:ascii="Times New Roman" w:hAnsi="Times New Roman" w:cs="Times New Roman"/>
          <w:sz w:val="24"/>
          <w:szCs w:val="24"/>
          <w:lang w:val="uk-UA"/>
        </w:rPr>
        <w:t>52954 -</w:t>
      </w:r>
      <w:r w:rsidR="00E0379B" w:rsidRPr="00B3578D">
        <w:rPr>
          <w:lang w:val="uk-UA"/>
        </w:rPr>
        <w:t xml:space="preserve"> </w:t>
      </w:r>
      <w:r w:rsidR="00E0379B" w:rsidRPr="00B3578D">
        <w:rPr>
          <w:rFonts w:ascii="Times New Roman" w:hAnsi="Times New Roman" w:cs="Times New Roman"/>
          <w:sz w:val="24"/>
          <w:szCs w:val="24"/>
          <w:lang w:val="uk-UA"/>
        </w:rPr>
        <w:t>З</w:t>
      </w:r>
      <w:r w:rsidR="00E0379B">
        <w:rPr>
          <w:rFonts w:ascii="Times New Roman" w:hAnsi="Times New Roman" w:cs="Times New Roman"/>
          <w:sz w:val="24"/>
          <w:szCs w:val="24"/>
          <w:lang w:val="uk-UA"/>
        </w:rPr>
        <w:t>агальна аспартатамінотрансфераз</w:t>
      </w:r>
      <w:r w:rsidR="00E0379B" w:rsidRPr="00B3578D">
        <w:rPr>
          <w:rFonts w:ascii="Times New Roman" w:hAnsi="Times New Roman" w:cs="Times New Roman"/>
          <w:sz w:val="24"/>
          <w:szCs w:val="24"/>
          <w:lang w:val="uk-UA"/>
        </w:rPr>
        <w:t xml:space="preserve">а </w:t>
      </w:r>
      <w:r w:rsidR="00E0379B">
        <w:rPr>
          <w:rFonts w:ascii="Times New Roman" w:hAnsi="Times New Roman" w:cs="Times New Roman"/>
          <w:sz w:val="24"/>
          <w:szCs w:val="24"/>
          <w:lang w:val="uk-UA"/>
        </w:rPr>
        <w:t>(AST) IVD (діагностика in vitro</w:t>
      </w:r>
      <w:r w:rsidR="00E0379B" w:rsidRPr="00B3578D">
        <w:rPr>
          <w:rFonts w:ascii="Times New Roman" w:hAnsi="Times New Roman" w:cs="Times New Roman"/>
          <w:sz w:val="24"/>
          <w:szCs w:val="24"/>
          <w:lang w:val="uk-UA"/>
        </w:rPr>
        <w:t>), набір, ферментний спектрофотометричний аналіз</w:t>
      </w:r>
      <w:r w:rsidR="00E0379B">
        <w:rPr>
          <w:rFonts w:ascii="Times New Roman" w:hAnsi="Times New Roman" w:cs="Times New Roman"/>
          <w:sz w:val="24"/>
          <w:szCs w:val="24"/>
          <w:lang w:val="uk-UA"/>
        </w:rPr>
        <w:t>; 9</w:t>
      </w:r>
      <w:r w:rsidR="00E0379B" w:rsidRPr="00B3578D">
        <w:rPr>
          <w:rFonts w:ascii="Times New Roman" w:hAnsi="Times New Roman" w:cs="Times New Roman"/>
          <w:sz w:val="24"/>
          <w:szCs w:val="24"/>
          <w:lang w:val="uk-UA"/>
        </w:rPr>
        <w:t>.</w:t>
      </w:r>
      <w:r w:rsidR="00E0379B" w:rsidRPr="00B3578D">
        <w:rPr>
          <w:rFonts w:ascii="Times New Roman" w:hAnsi="Times New Roman" w:cs="Times New Roman"/>
          <w:sz w:val="24"/>
          <w:szCs w:val="24"/>
          <w:bdr w:val="none" w:sz="0" w:space="0" w:color="auto" w:frame="1"/>
          <w:shd w:val="clear" w:color="auto" w:fill="FDFEFD"/>
          <w:lang w:val="uk-UA"/>
        </w:rPr>
        <w:t xml:space="preserve"> </w:t>
      </w:r>
      <w:r w:rsidR="00E0379B" w:rsidRPr="00B3578D">
        <w:rPr>
          <w:rFonts w:ascii="Times New Roman" w:hAnsi="Times New Roman" w:cs="Times New Roman"/>
          <w:sz w:val="24"/>
          <w:szCs w:val="24"/>
          <w:lang w:val="uk-UA"/>
        </w:rPr>
        <w:t xml:space="preserve">СРБ-латекс набір (2 мл/200 макс. визнач.), код ДК 021:2015: 33696500-0 - Лабораторні реактиви, </w:t>
      </w:r>
      <w:r w:rsidR="00E0379B" w:rsidRPr="00B3578D">
        <w:rPr>
          <w:rFonts w:ascii="Times New Roman" w:hAnsi="Times New Roman" w:cs="Times New Roman"/>
          <w:sz w:val="24"/>
          <w:szCs w:val="24"/>
          <w:lang w:val="uk-UA" w:eastAsia="uk-UA"/>
        </w:rPr>
        <w:t>код НК 024:2</w:t>
      </w:r>
      <w:r w:rsidR="00E0379B">
        <w:rPr>
          <w:rFonts w:ascii="Times New Roman" w:hAnsi="Times New Roman" w:cs="Times New Roman"/>
          <w:sz w:val="24"/>
          <w:szCs w:val="24"/>
          <w:lang w:val="uk-UA" w:eastAsia="uk-UA"/>
        </w:rPr>
        <w:t>023</w:t>
      </w:r>
      <w:r w:rsidR="00E0379B" w:rsidRPr="00B3578D">
        <w:rPr>
          <w:rFonts w:ascii="Times New Roman" w:hAnsi="Times New Roman" w:cs="Times New Roman"/>
          <w:sz w:val="24"/>
          <w:szCs w:val="24"/>
          <w:lang w:val="uk-UA" w:eastAsia="uk-UA"/>
        </w:rPr>
        <w:t xml:space="preserve">: </w:t>
      </w:r>
      <w:r w:rsidR="00E0379B" w:rsidRPr="00B3578D">
        <w:rPr>
          <w:rFonts w:ascii="Times New Roman" w:hAnsi="Times New Roman" w:cs="Times New Roman"/>
          <w:bCs/>
          <w:sz w:val="24"/>
          <w:szCs w:val="24"/>
          <w:lang w:val="uk-UA"/>
        </w:rPr>
        <w:t xml:space="preserve">63234 - </w:t>
      </w:r>
      <w:r w:rsidR="00E0379B" w:rsidRPr="00203AD5">
        <w:rPr>
          <w:rFonts w:ascii="Times New Roman" w:hAnsi="Times New Roman" w:cs="Times New Roman"/>
          <w:bCs/>
          <w:sz w:val="24"/>
          <w:szCs w:val="24"/>
        </w:rPr>
        <w:t>C</w:t>
      </w:r>
      <w:r w:rsidR="00E0379B" w:rsidRPr="00B3578D">
        <w:rPr>
          <w:rFonts w:ascii="Times New Roman" w:hAnsi="Times New Roman" w:cs="Times New Roman"/>
          <w:bCs/>
          <w:sz w:val="24"/>
          <w:szCs w:val="24"/>
          <w:lang w:val="uk-UA"/>
        </w:rPr>
        <w:t>-реактивний білок (</w:t>
      </w:r>
      <w:r w:rsidR="00E0379B" w:rsidRPr="00203AD5">
        <w:rPr>
          <w:rFonts w:ascii="Times New Roman" w:hAnsi="Times New Roman" w:cs="Times New Roman"/>
          <w:bCs/>
          <w:sz w:val="24"/>
          <w:szCs w:val="24"/>
        </w:rPr>
        <w:t>CRP</w:t>
      </w:r>
      <w:r w:rsidR="00E0379B">
        <w:rPr>
          <w:rFonts w:ascii="Times New Roman" w:hAnsi="Times New Roman" w:cs="Times New Roman"/>
          <w:bCs/>
          <w:sz w:val="24"/>
          <w:szCs w:val="24"/>
          <w:lang w:val="uk-UA"/>
        </w:rPr>
        <w:t xml:space="preserve">) </w:t>
      </w:r>
      <w:r w:rsidR="00E0379B" w:rsidRPr="00203AD5">
        <w:rPr>
          <w:rFonts w:ascii="Times New Roman" w:hAnsi="Times New Roman" w:cs="Times New Roman"/>
          <w:sz w:val="24"/>
          <w:szCs w:val="24"/>
        </w:rPr>
        <w:t>IVD</w:t>
      </w:r>
      <w:r w:rsidR="00E0379B" w:rsidRPr="00B3578D">
        <w:rPr>
          <w:rFonts w:ascii="Times New Roman" w:hAnsi="Times New Roman" w:cs="Times New Roman"/>
          <w:bCs/>
          <w:sz w:val="24"/>
          <w:szCs w:val="24"/>
          <w:lang w:val="uk-UA"/>
        </w:rPr>
        <w:t>, набір</w:t>
      </w:r>
      <w:r w:rsidR="00E0379B">
        <w:rPr>
          <w:rFonts w:ascii="Times New Roman" w:hAnsi="Times New Roman" w:cs="Times New Roman"/>
          <w:bCs/>
          <w:sz w:val="24"/>
          <w:szCs w:val="24"/>
          <w:lang w:val="uk-UA"/>
        </w:rPr>
        <w:t>, аглютинація, експрес-аналіз; 10</w:t>
      </w:r>
      <w:r w:rsidR="00E0379B" w:rsidRPr="00B3578D">
        <w:rPr>
          <w:rFonts w:ascii="Times New Roman" w:hAnsi="Times New Roman" w:cs="Times New Roman"/>
          <w:bCs/>
          <w:sz w:val="24"/>
          <w:szCs w:val="24"/>
          <w:lang w:val="uk-UA"/>
        </w:rPr>
        <w:t xml:space="preserve">. </w:t>
      </w:r>
      <w:r w:rsidR="00E0379B" w:rsidRPr="00B3578D">
        <w:rPr>
          <w:rFonts w:ascii="Times New Roman" w:hAnsi="Times New Roman" w:cs="Times New Roman"/>
          <w:sz w:val="24"/>
          <w:szCs w:val="24"/>
          <w:lang w:val="uk-UA"/>
        </w:rPr>
        <w:t xml:space="preserve">РФ-латекс-набір (2 мл/200 маск. визнач.), код ДК 021:2015: 33696500-0 - Лабораторні реактиви, </w:t>
      </w:r>
      <w:r w:rsidR="00E0379B" w:rsidRPr="00B3578D">
        <w:rPr>
          <w:rFonts w:ascii="Times New Roman" w:hAnsi="Times New Roman" w:cs="Times New Roman"/>
          <w:sz w:val="24"/>
          <w:szCs w:val="24"/>
          <w:lang w:val="uk-UA" w:eastAsia="uk-UA"/>
        </w:rPr>
        <w:t>код НК 024:20</w:t>
      </w:r>
      <w:r w:rsidR="00E0379B">
        <w:rPr>
          <w:rFonts w:ascii="Times New Roman" w:hAnsi="Times New Roman" w:cs="Times New Roman"/>
          <w:sz w:val="24"/>
          <w:szCs w:val="24"/>
          <w:lang w:val="uk-UA" w:eastAsia="uk-UA"/>
        </w:rPr>
        <w:t>23</w:t>
      </w:r>
      <w:r w:rsidR="00E0379B" w:rsidRPr="00B3578D">
        <w:rPr>
          <w:rFonts w:ascii="Times New Roman" w:hAnsi="Times New Roman" w:cs="Times New Roman"/>
          <w:sz w:val="24"/>
          <w:szCs w:val="24"/>
          <w:lang w:val="uk-UA" w:eastAsia="uk-UA"/>
        </w:rPr>
        <w:t xml:space="preserve">: </w:t>
      </w:r>
      <w:r w:rsidR="00E0379B" w:rsidRPr="00B3578D">
        <w:rPr>
          <w:rFonts w:ascii="Times New Roman" w:hAnsi="Times New Roman" w:cs="Times New Roman"/>
          <w:sz w:val="24"/>
          <w:szCs w:val="24"/>
          <w:lang w:val="uk-UA"/>
        </w:rPr>
        <w:t>55112 - Ревма</w:t>
      </w:r>
      <w:r w:rsidR="00E0379B">
        <w:rPr>
          <w:rFonts w:ascii="Times New Roman" w:hAnsi="Times New Roman" w:cs="Times New Roman"/>
          <w:sz w:val="24"/>
          <w:szCs w:val="24"/>
          <w:lang w:val="uk-UA"/>
        </w:rPr>
        <w:t xml:space="preserve">тоїдний чинник </w:t>
      </w:r>
      <w:r w:rsidR="00E0379B" w:rsidRPr="00203AD5">
        <w:rPr>
          <w:rFonts w:ascii="Times New Roman" w:hAnsi="Times New Roman" w:cs="Times New Roman"/>
          <w:sz w:val="24"/>
          <w:szCs w:val="24"/>
        </w:rPr>
        <w:t>IVD</w:t>
      </w:r>
      <w:r w:rsidR="00E0379B">
        <w:rPr>
          <w:rFonts w:ascii="Times New Roman" w:hAnsi="Times New Roman" w:cs="Times New Roman"/>
          <w:sz w:val="24"/>
          <w:szCs w:val="24"/>
          <w:lang w:val="uk-UA"/>
        </w:rPr>
        <w:t xml:space="preserve"> (діагностика in vitro</w:t>
      </w:r>
      <w:r w:rsidR="00E0379B" w:rsidRPr="00B3578D">
        <w:rPr>
          <w:rFonts w:ascii="Times New Roman" w:hAnsi="Times New Roman" w:cs="Times New Roman"/>
          <w:sz w:val="24"/>
          <w:szCs w:val="24"/>
          <w:lang w:val="uk-UA"/>
        </w:rPr>
        <w:t xml:space="preserve">), набір, реакція аглютинації; </w:t>
      </w:r>
      <w:r w:rsidR="00E0379B">
        <w:rPr>
          <w:rFonts w:ascii="Times New Roman" w:hAnsi="Times New Roman" w:cs="Times New Roman"/>
          <w:bCs/>
          <w:sz w:val="24"/>
          <w:szCs w:val="24"/>
          <w:lang w:val="uk-UA"/>
        </w:rPr>
        <w:t>11</w:t>
      </w:r>
      <w:r w:rsidR="00E0379B" w:rsidRPr="00B3578D">
        <w:rPr>
          <w:rFonts w:ascii="Times New Roman" w:hAnsi="Times New Roman" w:cs="Times New Roman"/>
          <w:sz w:val="24"/>
          <w:szCs w:val="24"/>
          <w:lang w:val="uk-UA"/>
        </w:rPr>
        <w:t xml:space="preserve">. </w:t>
      </w:r>
      <w:r w:rsidR="00E0379B" w:rsidRPr="00F4235E">
        <w:rPr>
          <w:rFonts w:ascii="Times New Roman" w:hAnsi="Times New Roman" w:cs="Times New Roman"/>
          <w:sz w:val="24"/>
          <w:szCs w:val="24"/>
          <w:lang w:val="uk-UA"/>
        </w:rPr>
        <w:t xml:space="preserve">АСЛО-О-латекс-набір (2 мл/200  макс. визнач.), код ДК 021:2015: 33696500-0 - Лабораторні реактиви, </w:t>
      </w:r>
      <w:r w:rsidR="00E0379B" w:rsidRPr="00F4235E">
        <w:rPr>
          <w:rFonts w:ascii="Times New Roman" w:hAnsi="Times New Roman" w:cs="Times New Roman"/>
          <w:sz w:val="24"/>
          <w:szCs w:val="24"/>
          <w:lang w:val="uk-UA" w:eastAsia="uk-UA"/>
        </w:rPr>
        <w:t>код за НК 024:20</w:t>
      </w:r>
      <w:r w:rsidR="00E0379B">
        <w:rPr>
          <w:rFonts w:ascii="Times New Roman" w:hAnsi="Times New Roman" w:cs="Times New Roman"/>
          <w:sz w:val="24"/>
          <w:szCs w:val="24"/>
          <w:lang w:val="uk-UA" w:eastAsia="uk-UA"/>
        </w:rPr>
        <w:t>23</w:t>
      </w:r>
      <w:r w:rsidR="00E0379B" w:rsidRPr="00F4235E">
        <w:rPr>
          <w:rFonts w:ascii="Times New Roman" w:hAnsi="Times New Roman" w:cs="Times New Roman"/>
          <w:sz w:val="24"/>
          <w:szCs w:val="24"/>
          <w:lang w:val="uk-UA" w:eastAsia="uk-UA"/>
        </w:rPr>
        <w:t>:</w:t>
      </w:r>
      <w:r w:rsidR="00E0379B">
        <w:rPr>
          <w:rFonts w:ascii="Times New Roman" w:hAnsi="Times New Roman" w:cs="Times New Roman"/>
          <w:sz w:val="24"/>
          <w:szCs w:val="24"/>
          <w:lang w:val="uk-UA"/>
        </w:rPr>
        <w:t xml:space="preserve"> 63271 - Бета-гемолітична числена група стрептокок стрептолізин</w:t>
      </w:r>
      <w:r w:rsidR="00E0379B" w:rsidRPr="00F4235E">
        <w:rPr>
          <w:rFonts w:ascii="Times New Roman" w:hAnsi="Times New Roman" w:cs="Times New Roman"/>
          <w:sz w:val="24"/>
          <w:szCs w:val="24"/>
          <w:lang w:val="uk-UA"/>
        </w:rPr>
        <w:t xml:space="preserve"> </w:t>
      </w:r>
      <w:r w:rsidR="00E0379B" w:rsidRPr="00203AD5">
        <w:rPr>
          <w:rFonts w:ascii="Times New Roman" w:hAnsi="Times New Roman" w:cs="Times New Roman"/>
          <w:sz w:val="24"/>
          <w:szCs w:val="24"/>
        </w:rPr>
        <w:t>O</w:t>
      </w:r>
      <w:r w:rsidR="00E0379B">
        <w:rPr>
          <w:rFonts w:ascii="Times New Roman" w:hAnsi="Times New Roman" w:cs="Times New Roman"/>
          <w:sz w:val="24"/>
          <w:szCs w:val="24"/>
          <w:lang w:val="uk-UA"/>
        </w:rPr>
        <w:t xml:space="preserve">, антитіла </w:t>
      </w:r>
      <w:r w:rsidR="00E0379B" w:rsidRPr="00203AD5">
        <w:rPr>
          <w:rFonts w:ascii="Times New Roman" w:hAnsi="Times New Roman" w:cs="Times New Roman"/>
          <w:sz w:val="24"/>
          <w:szCs w:val="24"/>
        </w:rPr>
        <w:t>IVD</w:t>
      </w:r>
      <w:r w:rsidR="00E0379B">
        <w:rPr>
          <w:rFonts w:ascii="Times New Roman" w:hAnsi="Times New Roman" w:cs="Times New Roman"/>
          <w:bCs/>
          <w:sz w:val="24"/>
          <w:szCs w:val="24"/>
          <w:lang w:val="uk-UA"/>
        </w:rPr>
        <w:t xml:space="preserve"> </w:t>
      </w:r>
      <w:r w:rsidR="00E0379B" w:rsidRPr="00AB4520">
        <w:rPr>
          <w:rFonts w:ascii="Times New Roman" w:hAnsi="Times New Roman" w:cs="Times New Roman"/>
          <w:sz w:val="24"/>
          <w:szCs w:val="24"/>
          <w:lang w:val="uk-UA"/>
        </w:rPr>
        <w:t xml:space="preserve">(діагностика </w:t>
      </w:r>
      <w:r w:rsidR="00E0379B" w:rsidRPr="00AB4520">
        <w:rPr>
          <w:rFonts w:ascii="Times New Roman" w:hAnsi="Times New Roman" w:cs="Times New Roman"/>
          <w:sz w:val="24"/>
          <w:szCs w:val="24"/>
        </w:rPr>
        <w:t>in</w:t>
      </w:r>
      <w:r w:rsidR="00E0379B" w:rsidRPr="00AB4520">
        <w:rPr>
          <w:rFonts w:ascii="Times New Roman" w:hAnsi="Times New Roman" w:cs="Times New Roman"/>
          <w:sz w:val="24"/>
          <w:szCs w:val="24"/>
          <w:lang w:val="uk-UA"/>
        </w:rPr>
        <w:t xml:space="preserve"> </w:t>
      </w:r>
      <w:r w:rsidR="00E0379B" w:rsidRPr="00AB4520">
        <w:rPr>
          <w:rFonts w:ascii="Times New Roman" w:hAnsi="Times New Roman" w:cs="Times New Roman"/>
          <w:sz w:val="24"/>
          <w:szCs w:val="24"/>
        </w:rPr>
        <w:t>vitro</w:t>
      </w:r>
      <w:r w:rsidR="00E0379B" w:rsidRPr="00AB4520">
        <w:rPr>
          <w:rFonts w:ascii="Times New Roman" w:hAnsi="Times New Roman" w:cs="Times New Roman"/>
          <w:sz w:val="24"/>
          <w:szCs w:val="24"/>
          <w:lang w:val="uk-UA"/>
        </w:rPr>
        <w:t>)</w:t>
      </w:r>
      <w:r w:rsidR="00E0379B" w:rsidRPr="00F4235E">
        <w:rPr>
          <w:rFonts w:ascii="Times New Roman" w:hAnsi="Times New Roman" w:cs="Times New Roman"/>
          <w:sz w:val="24"/>
          <w:szCs w:val="24"/>
          <w:lang w:val="uk-UA"/>
        </w:rPr>
        <w:t>, набір,</w:t>
      </w:r>
      <w:r w:rsidR="00E0379B">
        <w:rPr>
          <w:rFonts w:ascii="Times New Roman" w:hAnsi="Times New Roman" w:cs="Times New Roman"/>
          <w:sz w:val="24"/>
          <w:szCs w:val="24"/>
          <w:lang w:val="uk-UA"/>
        </w:rPr>
        <w:t xml:space="preserve"> аглютинація; 12</w:t>
      </w:r>
      <w:r w:rsidR="00E0379B" w:rsidRPr="00F4235E">
        <w:rPr>
          <w:rFonts w:ascii="Times New Roman" w:hAnsi="Times New Roman" w:cs="Times New Roman"/>
          <w:sz w:val="24"/>
          <w:szCs w:val="24"/>
          <w:lang w:val="uk-UA"/>
        </w:rPr>
        <w:t>. Сечовина-У-набір для визначення концентрації сечовини (</w:t>
      </w:r>
      <w:r w:rsidR="00E0379B">
        <w:rPr>
          <w:rFonts w:ascii="Times New Roman" w:hAnsi="Times New Roman" w:cs="Times New Roman"/>
          <w:sz w:val="24"/>
          <w:szCs w:val="24"/>
          <w:lang w:val="uk-UA"/>
        </w:rPr>
        <w:t>600 мл/3</w:t>
      </w:r>
      <w:r w:rsidR="00E0379B" w:rsidRPr="00F4235E">
        <w:rPr>
          <w:rFonts w:ascii="Times New Roman" w:hAnsi="Times New Roman" w:cs="Times New Roman"/>
          <w:sz w:val="24"/>
          <w:szCs w:val="24"/>
          <w:lang w:val="uk-UA"/>
        </w:rPr>
        <w:t xml:space="preserve">00  макс. визнач.), код ДК 021:2015: 33696500-0 - Лабораторні реактиви, </w:t>
      </w:r>
      <w:r w:rsidR="00E0379B">
        <w:rPr>
          <w:rFonts w:ascii="Times New Roman" w:hAnsi="Times New Roman" w:cs="Times New Roman"/>
          <w:sz w:val="24"/>
          <w:szCs w:val="24"/>
          <w:lang w:val="uk-UA" w:eastAsia="uk-UA"/>
        </w:rPr>
        <w:t>код НК 024:2023</w:t>
      </w:r>
      <w:r w:rsidR="00E0379B" w:rsidRPr="00F4235E">
        <w:rPr>
          <w:rFonts w:ascii="Times New Roman" w:hAnsi="Times New Roman" w:cs="Times New Roman"/>
          <w:sz w:val="24"/>
          <w:szCs w:val="24"/>
          <w:lang w:val="uk-UA" w:eastAsia="uk-UA"/>
        </w:rPr>
        <w:t xml:space="preserve">: </w:t>
      </w:r>
      <w:r w:rsidR="00E0379B" w:rsidRPr="00F4235E">
        <w:rPr>
          <w:rFonts w:ascii="Times New Roman" w:hAnsi="Times New Roman" w:cs="Times New Roman"/>
          <w:bCs/>
          <w:sz w:val="24"/>
          <w:szCs w:val="24"/>
          <w:lang w:val="uk-UA"/>
        </w:rPr>
        <w:t>53587 - С</w:t>
      </w:r>
      <w:r w:rsidR="00E0379B" w:rsidRPr="00F4235E">
        <w:rPr>
          <w:rFonts w:ascii="Times New Roman" w:hAnsi="Times New Roman" w:cs="Times New Roman"/>
          <w:sz w:val="24"/>
          <w:szCs w:val="24"/>
          <w:lang w:val="uk-UA"/>
        </w:rPr>
        <w:t>ечовина (</w:t>
      </w:r>
      <w:r w:rsidR="00E0379B" w:rsidRPr="00203AD5">
        <w:rPr>
          <w:rFonts w:ascii="Times New Roman" w:hAnsi="Times New Roman" w:cs="Times New Roman"/>
          <w:sz w:val="24"/>
          <w:szCs w:val="24"/>
        </w:rPr>
        <w:t>Urea</w:t>
      </w:r>
      <w:r w:rsidR="00E0379B" w:rsidRPr="00F4235E">
        <w:rPr>
          <w:rFonts w:ascii="Times New Roman" w:hAnsi="Times New Roman" w:cs="Times New Roman"/>
          <w:sz w:val="24"/>
          <w:szCs w:val="24"/>
          <w:lang w:val="uk-UA"/>
        </w:rPr>
        <w:t xml:space="preserve">) </w:t>
      </w:r>
      <w:r w:rsidR="00E0379B" w:rsidRPr="00203AD5">
        <w:rPr>
          <w:rFonts w:ascii="Times New Roman" w:hAnsi="Times New Roman" w:cs="Times New Roman"/>
          <w:sz w:val="24"/>
          <w:szCs w:val="24"/>
        </w:rPr>
        <w:t>IVD</w:t>
      </w:r>
      <w:r w:rsidR="00E0379B" w:rsidRPr="00F4235E">
        <w:rPr>
          <w:rFonts w:ascii="Times New Roman" w:hAnsi="Times New Roman" w:cs="Times New Roman"/>
          <w:sz w:val="24"/>
          <w:szCs w:val="24"/>
          <w:lang w:val="uk-UA"/>
        </w:rPr>
        <w:t>, набір, ферментний спектрофотометричний аналіз;</w:t>
      </w:r>
      <w:r w:rsidR="00E0379B">
        <w:rPr>
          <w:rFonts w:ascii="Times New Roman" w:hAnsi="Times New Roman" w:cs="Times New Roman"/>
          <w:sz w:val="24"/>
          <w:szCs w:val="24"/>
          <w:lang w:val="uk-UA"/>
        </w:rPr>
        <w:t xml:space="preserve"> 13</w:t>
      </w:r>
      <w:r w:rsidR="00E0379B" w:rsidRPr="00F4235E">
        <w:rPr>
          <w:rFonts w:ascii="Times New Roman" w:hAnsi="Times New Roman" w:cs="Times New Roman"/>
          <w:sz w:val="24"/>
          <w:szCs w:val="24"/>
          <w:lang w:val="uk-UA"/>
        </w:rPr>
        <w:t xml:space="preserve">. </w:t>
      </w:r>
      <w:r w:rsidR="00E0379B" w:rsidRPr="00231532">
        <w:rPr>
          <w:rFonts w:ascii="Times New Roman" w:hAnsi="Times New Roman" w:cs="Times New Roman"/>
          <w:sz w:val="24"/>
          <w:szCs w:val="24"/>
          <w:lang w:val="uk-UA"/>
        </w:rPr>
        <w:t xml:space="preserve">Креатинін-набір для визначення концентрації креатиніну (300 мл/400 макс.  визнач.), код ДК 021:2015: 33696500-0 -Лабораторні реактиви, </w:t>
      </w:r>
      <w:r w:rsidR="00E0379B" w:rsidRPr="00231532">
        <w:rPr>
          <w:rFonts w:ascii="Times New Roman" w:hAnsi="Times New Roman" w:cs="Times New Roman"/>
          <w:sz w:val="24"/>
          <w:szCs w:val="24"/>
          <w:lang w:val="uk-UA" w:eastAsia="uk-UA"/>
        </w:rPr>
        <w:t>код НК 024:2</w:t>
      </w:r>
      <w:r w:rsidR="00E0379B">
        <w:rPr>
          <w:rFonts w:ascii="Times New Roman" w:hAnsi="Times New Roman" w:cs="Times New Roman"/>
          <w:sz w:val="24"/>
          <w:szCs w:val="24"/>
          <w:lang w:val="uk-UA" w:eastAsia="uk-UA"/>
        </w:rPr>
        <w:t>023</w:t>
      </w:r>
      <w:r w:rsidR="00E0379B" w:rsidRPr="00231532">
        <w:rPr>
          <w:rFonts w:ascii="Times New Roman" w:hAnsi="Times New Roman" w:cs="Times New Roman"/>
          <w:sz w:val="24"/>
          <w:szCs w:val="24"/>
          <w:lang w:val="uk-UA" w:eastAsia="uk-UA"/>
        </w:rPr>
        <w:t xml:space="preserve">: </w:t>
      </w:r>
      <w:r w:rsidR="00E0379B" w:rsidRPr="00231532">
        <w:rPr>
          <w:rFonts w:ascii="Times New Roman" w:hAnsi="Times New Roman" w:cs="Times New Roman"/>
          <w:sz w:val="24"/>
          <w:szCs w:val="24"/>
          <w:lang w:val="uk-UA"/>
        </w:rPr>
        <w:t xml:space="preserve">53251 - Креатинін </w:t>
      </w:r>
      <w:r w:rsidR="00E0379B" w:rsidRPr="00203AD5">
        <w:rPr>
          <w:rFonts w:ascii="Times New Roman" w:hAnsi="Times New Roman" w:cs="Times New Roman"/>
          <w:sz w:val="24"/>
          <w:szCs w:val="24"/>
        </w:rPr>
        <w:t>IVD</w:t>
      </w:r>
      <w:r w:rsidR="00E0379B">
        <w:rPr>
          <w:rFonts w:ascii="Times New Roman" w:hAnsi="Times New Roman" w:cs="Times New Roman"/>
          <w:sz w:val="24"/>
          <w:szCs w:val="24"/>
          <w:lang w:val="uk-UA"/>
        </w:rPr>
        <w:t xml:space="preserve"> (діагностика in vitro</w:t>
      </w:r>
      <w:r w:rsidR="00E0379B" w:rsidRPr="00B3578D">
        <w:rPr>
          <w:rFonts w:ascii="Times New Roman" w:hAnsi="Times New Roman" w:cs="Times New Roman"/>
          <w:sz w:val="24"/>
          <w:szCs w:val="24"/>
          <w:lang w:val="uk-UA"/>
        </w:rPr>
        <w:t>)</w:t>
      </w:r>
      <w:r w:rsidR="00E0379B" w:rsidRPr="00231532">
        <w:rPr>
          <w:rFonts w:ascii="Times New Roman" w:hAnsi="Times New Roman" w:cs="Times New Roman"/>
          <w:sz w:val="24"/>
          <w:szCs w:val="24"/>
          <w:lang w:val="uk-UA"/>
        </w:rPr>
        <w:t>, набір,</w:t>
      </w:r>
      <w:r w:rsidR="00E0379B">
        <w:rPr>
          <w:rFonts w:ascii="Times New Roman" w:hAnsi="Times New Roman" w:cs="Times New Roman"/>
          <w:sz w:val="24"/>
          <w:szCs w:val="24"/>
          <w:lang w:val="uk-UA"/>
        </w:rPr>
        <w:t xml:space="preserve"> спектрофотометричний аналіз; 14</w:t>
      </w:r>
      <w:r w:rsidR="00E0379B" w:rsidRPr="00231532">
        <w:rPr>
          <w:rFonts w:ascii="Times New Roman" w:hAnsi="Times New Roman" w:cs="Times New Roman"/>
          <w:sz w:val="24"/>
          <w:szCs w:val="24"/>
          <w:lang w:val="uk-UA"/>
        </w:rPr>
        <w:t>.</w:t>
      </w:r>
      <w:r w:rsidR="00E0379B" w:rsidRPr="00231532">
        <w:rPr>
          <w:lang w:val="uk-UA"/>
        </w:rPr>
        <w:t xml:space="preserve"> </w:t>
      </w:r>
      <w:r w:rsidR="00E0379B">
        <w:rPr>
          <w:rFonts w:ascii="Times New Roman" w:hAnsi="Times New Roman" w:cs="Times New Roman"/>
          <w:sz w:val="24"/>
          <w:szCs w:val="24"/>
          <w:lang w:val="uk-UA"/>
        </w:rPr>
        <w:t xml:space="preserve">Набір </w:t>
      </w:r>
      <w:r w:rsidR="00E0379B" w:rsidRPr="001C2157">
        <w:rPr>
          <w:rFonts w:ascii="Times New Roman" w:hAnsi="Times New Roman" w:cs="Times New Roman"/>
          <w:sz w:val="24"/>
          <w:szCs w:val="24"/>
          <w:lang w:val="uk-UA"/>
        </w:rPr>
        <w:t xml:space="preserve">для перевірки відтворюваності та правильності (вірогідності) результатів визначення концентрації аналітів, атестовані показники (нормальний рівень) (1 фл х 3 мл), код ДК 021:2015: 33696500-0 - Лабораторні реактиви, </w:t>
      </w:r>
      <w:r w:rsidR="00E0379B" w:rsidRPr="001C2157">
        <w:rPr>
          <w:rFonts w:ascii="Times New Roman" w:hAnsi="Times New Roman" w:cs="Times New Roman"/>
          <w:sz w:val="24"/>
          <w:szCs w:val="24"/>
          <w:lang w:val="uk-UA" w:eastAsia="uk-UA"/>
        </w:rPr>
        <w:t>код НК 024:2</w:t>
      </w:r>
      <w:r w:rsidR="00E0379B">
        <w:rPr>
          <w:rFonts w:ascii="Times New Roman" w:hAnsi="Times New Roman" w:cs="Times New Roman"/>
          <w:sz w:val="24"/>
          <w:szCs w:val="24"/>
          <w:lang w:val="uk-UA" w:eastAsia="uk-UA"/>
        </w:rPr>
        <w:t>023</w:t>
      </w:r>
      <w:r w:rsidR="00E0379B" w:rsidRPr="001C2157">
        <w:rPr>
          <w:rFonts w:ascii="Times New Roman" w:hAnsi="Times New Roman" w:cs="Times New Roman"/>
          <w:sz w:val="24"/>
          <w:szCs w:val="24"/>
          <w:lang w:val="uk-UA" w:eastAsia="uk-UA"/>
        </w:rPr>
        <w:t>:</w:t>
      </w:r>
      <w:r w:rsidR="00E0379B">
        <w:rPr>
          <w:rFonts w:ascii="Times New Roman" w:hAnsi="Times New Roman" w:cs="Times New Roman"/>
          <w:sz w:val="24"/>
          <w:szCs w:val="24"/>
          <w:lang w:val="uk-UA" w:eastAsia="uk-UA"/>
        </w:rPr>
        <w:t xml:space="preserve"> 47869 - </w:t>
      </w:r>
      <w:r w:rsidR="00E0379B" w:rsidRPr="00C10D01">
        <w:rPr>
          <w:rFonts w:ascii="Times New Roman" w:hAnsi="Times New Roman" w:cs="Times New Roman"/>
          <w:sz w:val="24"/>
          <w:szCs w:val="24"/>
          <w:lang w:val="uk-UA" w:eastAsia="uk-UA"/>
        </w:rPr>
        <w:t>Множинні аналіти клінічної хімії IVD (діагностика in vitro ), контрольний матеріал</w:t>
      </w:r>
      <w:r w:rsidR="00E0379B" w:rsidRPr="001C2157">
        <w:rPr>
          <w:rFonts w:ascii="Times New Roman" w:hAnsi="Times New Roman" w:cs="Times New Roman"/>
          <w:sz w:val="24"/>
          <w:szCs w:val="24"/>
          <w:lang w:val="uk-UA"/>
        </w:rPr>
        <w:t xml:space="preserve">; </w:t>
      </w:r>
      <w:r w:rsidR="00E0379B">
        <w:rPr>
          <w:rFonts w:ascii="Times New Roman" w:hAnsi="Times New Roman" w:cs="Times New Roman"/>
          <w:sz w:val="24"/>
          <w:szCs w:val="24"/>
          <w:lang w:val="uk-UA"/>
        </w:rPr>
        <w:t>15</w:t>
      </w:r>
      <w:r w:rsidR="00E0379B" w:rsidRPr="001C2157">
        <w:rPr>
          <w:rFonts w:ascii="Times New Roman" w:hAnsi="Times New Roman" w:cs="Times New Roman"/>
          <w:sz w:val="24"/>
          <w:szCs w:val="24"/>
          <w:lang w:val="uk-UA"/>
        </w:rPr>
        <w:t>. Імерсійна олія для мікроскопії (1</w:t>
      </w:r>
      <w:r w:rsidR="00E0379B" w:rsidRPr="00C10D01">
        <w:rPr>
          <w:rFonts w:ascii="Times New Roman" w:hAnsi="Times New Roman" w:cs="Times New Roman"/>
          <w:sz w:val="24"/>
          <w:szCs w:val="24"/>
          <w:lang w:val="uk-UA"/>
        </w:rPr>
        <w:t>0</w:t>
      </w:r>
      <w:r w:rsidR="00E0379B" w:rsidRPr="001C2157">
        <w:rPr>
          <w:rFonts w:ascii="Times New Roman" w:hAnsi="Times New Roman" w:cs="Times New Roman"/>
          <w:sz w:val="24"/>
          <w:szCs w:val="24"/>
          <w:lang w:val="uk-UA"/>
        </w:rPr>
        <w:t xml:space="preserve">00 мл), код ДК 021:2015: 33696500-0 - Лабораторні реактиви, </w:t>
      </w:r>
      <w:r w:rsidR="00E0379B" w:rsidRPr="001C2157">
        <w:rPr>
          <w:rFonts w:ascii="Times New Roman" w:hAnsi="Times New Roman" w:cs="Times New Roman"/>
          <w:sz w:val="24"/>
          <w:szCs w:val="24"/>
          <w:lang w:val="uk-UA" w:eastAsia="uk-UA"/>
        </w:rPr>
        <w:t>код НК 024:20</w:t>
      </w:r>
      <w:r w:rsidR="00E0379B">
        <w:rPr>
          <w:rFonts w:ascii="Times New Roman" w:hAnsi="Times New Roman" w:cs="Times New Roman"/>
          <w:sz w:val="24"/>
          <w:szCs w:val="24"/>
          <w:lang w:val="uk-UA" w:eastAsia="uk-UA"/>
        </w:rPr>
        <w:t>23</w:t>
      </w:r>
      <w:r w:rsidR="00E0379B" w:rsidRPr="001C2157">
        <w:rPr>
          <w:rFonts w:ascii="Times New Roman" w:hAnsi="Times New Roman" w:cs="Times New Roman"/>
          <w:sz w:val="24"/>
          <w:szCs w:val="24"/>
          <w:lang w:val="uk-UA" w:eastAsia="uk-UA"/>
        </w:rPr>
        <w:t>:</w:t>
      </w:r>
      <w:r w:rsidR="00E0379B">
        <w:rPr>
          <w:rFonts w:ascii="Times New Roman" w:hAnsi="Times New Roman" w:cs="Times New Roman"/>
          <w:sz w:val="24"/>
          <w:szCs w:val="24"/>
          <w:lang w:val="uk-UA" w:eastAsia="uk-UA"/>
        </w:rPr>
        <w:t xml:space="preserve"> </w:t>
      </w:r>
      <w:r w:rsidR="00E0379B">
        <w:rPr>
          <w:rFonts w:ascii="Times New Roman" w:hAnsi="Times New Roman" w:cs="Times New Roman"/>
          <w:sz w:val="24"/>
          <w:szCs w:val="24"/>
          <w:lang w:val="uk-UA"/>
        </w:rPr>
        <w:t>43550 -</w:t>
      </w:r>
      <w:r w:rsidR="00E0379B" w:rsidRPr="001C2157">
        <w:rPr>
          <w:lang w:val="uk-UA"/>
        </w:rPr>
        <w:t xml:space="preserve"> </w:t>
      </w:r>
      <w:r w:rsidR="00E0379B" w:rsidRPr="004D52AC">
        <w:rPr>
          <w:rFonts w:ascii="Times New Roman" w:hAnsi="Times New Roman" w:cs="Times New Roman"/>
          <w:sz w:val="24"/>
          <w:szCs w:val="24"/>
          <w:lang w:val="uk-UA"/>
        </w:rPr>
        <w:t>Фіксувальна рідина для мікроск</w:t>
      </w:r>
      <w:r w:rsidR="00E0379B">
        <w:rPr>
          <w:rFonts w:ascii="Times New Roman" w:hAnsi="Times New Roman" w:cs="Times New Roman"/>
          <w:sz w:val="24"/>
          <w:szCs w:val="24"/>
          <w:lang w:val="uk-UA"/>
        </w:rPr>
        <w:t>опії, IVD (діагностика in vitro</w:t>
      </w:r>
      <w:r w:rsidR="00E0379B" w:rsidRPr="004D52AC">
        <w:rPr>
          <w:rFonts w:ascii="Times New Roman" w:hAnsi="Times New Roman" w:cs="Times New Roman"/>
          <w:sz w:val="24"/>
          <w:szCs w:val="24"/>
          <w:lang w:val="uk-UA"/>
        </w:rPr>
        <w:t>)</w:t>
      </w:r>
      <w:r w:rsidR="00E0379B" w:rsidRPr="001C2157">
        <w:rPr>
          <w:rFonts w:ascii="Times New Roman" w:hAnsi="Times New Roman" w:cs="Times New Roman"/>
          <w:sz w:val="24"/>
          <w:szCs w:val="24"/>
          <w:lang w:val="uk-UA"/>
        </w:rPr>
        <w:t xml:space="preserve">; </w:t>
      </w:r>
      <w:r w:rsidR="00E0379B">
        <w:rPr>
          <w:rFonts w:ascii="Times New Roman" w:hAnsi="Times New Roman" w:cs="Times New Roman"/>
          <w:sz w:val="24"/>
          <w:szCs w:val="24"/>
          <w:lang w:val="uk-UA"/>
        </w:rPr>
        <w:t>16</w:t>
      </w:r>
      <w:r w:rsidR="00E0379B" w:rsidRPr="009D05C0">
        <w:rPr>
          <w:rFonts w:ascii="Times New Roman" w:hAnsi="Times New Roman" w:cs="Times New Roman"/>
          <w:sz w:val="24"/>
          <w:szCs w:val="24"/>
          <w:lang w:val="uk-UA"/>
        </w:rPr>
        <w:t xml:space="preserve">. Смуги індикаторні Стерилан 180/60, код ДК 021:2015: 33696500-0 - Лабораторні реактиви, </w:t>
      </w:r>
      <w:r w:rsidR="00E0379B" w:rsidRPr="009D05C0">
        <w:rPr>
          <w:rFonts w:ascii="Times New Roman" w:hAnsi="Times New Roman" w:cs="Times New Roman"/>
          <w:sz w:val="24"/>
          <w:szCs w:val="24"/>
          <w:lang w:val="uk-UA" w:eastAsia="uk-UA"/>
        </w:rPr>
        <w:t xml:space="preserve">код НК </w:t>
      </w:r>
      <w:r w:rsidR="00E0379B" w:rsidRPr="009D05C0">
        <w:rPr>
          <w:rFonts w:ascii="Times New Roman" w:hAnsi="Times New Roman" w:cs="Times New Roman"/>
          <w:sz w:val="24"/>
          <w:szCs w:val="24"/>
          <w:lang w:val="uk-UA" w:eastAsia="uk-UA"/>
        </w:rPr>
        <w:lastRenderedPageBreak/>
        <w:t>024:2023:</w:t>
      </w:r>
      <w:r w:rsidR="00E0379B" w:rsidRPr="009D05C0">
        <w:rPr>
          <w:rFonts w:ascii="Times New Roman" w:hAnsi="Times New Roman" w:cs="Times New Roman"/>
          <w:sz w:val="24"/>
          <w:szCs w:val="24"/>
          <w:lang w:val="uk-UA"/>
        </w:rPr>
        <w:t xml:space="preserve"> 35362 - Індикатор хімічний / фізичний для контролю стерилізації; </w:t>
      </w:r>
      <w:r w:rsidR="00E0379B">
        <w:rPr>
          <w:rFonts w:ascii="Times New Roman" w:hAnsi="Times New Roman" w:cs="Times New Roman"/>
          <w:sz w:val="24"/>
          <w:szCs w:val="24"/>
          <w:lang w:val="uk-UA"/>
        </w:rPr>
        <w:t>17</w:t>
      </w:r>
      <w:r w:rsidR="00E0379B" w:rsidRPr="009D05C0">
        <w:rPr>
          <w:rFonts w:ascii="Times New Roman" w:hAnsi="Times New Roman" w:cs="Times New Roman"/>
          <w:sz w:val="24"/>
          <w:szCs w:val="24"/>
          <w:lang w:val="uk-UA"/>
        </w:rPr>
        <w:t>.</w:t>
      </w:r>
      <w:r w:rsidR="00E0379B">
        <w:rPr>
          <w:rFonts w:ascii="Times New Roman" w:hAnsi="Times New Roman" w:cs="Times New Roman"/>
          <w:sz w:val="24"/>
          <w:szCs w:val="24"/>
          <w:lang w:val="uk-UA"/>
        </w:rPr>
        <w:t xml:space="preserve"> </w:t>
      </w:r>
      <w:r w:rsidR="00E0379B" w:rsidRPr="00445F44">
        <w:rPr>
          <w:rFonts w:ascii="Times New Roman" w:hAnsi="Times New Roman" w:cs="Times New Roman"/>
          <w:sz w:val="24"/>
          <w:szCs w:val="24"/>
          <w:lang w:val="uk-UA"/>
        </w:rPr>
        <w:t>Калібратори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(3 фл х 1,5 мл), код ДК 0</w:t>
      </w:r>
      <w:r w:rsidR="00E0379B">
        <w:rPr>
          <w:rFonts w:ascii="Times New Roman" w:hAnsi="Times New Roman" w:cs="Times New Roman"/>
          <w:sz w:val="24"/>
          <w:szCs w:val="24"/>
          <w:lang w:val="uk-UA"/>
        </w:rPr>
        <w:t xml:space="preserve">21:2015: 33696500-0 - </w:t>
      </w:r>
      <w:r w:rsidR="00E0379B" w:rsidRPr="00445F44">
        <w:rPr>
          <w:rFonts w:ascii="Times New Roman" w:hAnsi="Times New Roman" w:cs="Times New Roman"/>
          <w:sz w:val="24"/>
          <w:szCs w:val="24"/>
          <w:lang w:val="uk-UA"/>
        </w:rPr>
        <w:t xml:space="preserve">Лабораторні реактиви, </w:t>
      </w:r>
      <w:r w:rsidR="00E0379B">
        <w:rPr>
          <w:rFonts w:ascii="Times New Roman" w:hAnsi="Times New Roman" w:cs="Times New Roman"/>
          <w:sz w:val="24"/>
          <w:szCs w:val="24"/>
          <w:lang w:val="uk-UA" w:eastAsia="uk-UA"/>
        </w:rPr>
        <w:t>код за НК 024:2023</w:t>
      </w:r>
      <w:r w:rsidR="00E0379B" w:rsidRPr="00445F44">
        <w:rPr>
          <w:rFonts w:ascii="Times New Roman" w:hAnsi="Times New Roman" w:cs="Times New Roman"/>
          <w:sz w:val="24"/>
          <w:szCs w:val="24"/>
          <w:lang w:val="uk-UA" w:eastAsia="uk-UA"/>
        </w:rPr>
        <w:t>:</w:t>
      </w:r>
      <w:r w:rsidR="00E0379B">
        <w:rPr>
          <w:rFonts w:ascii="Times New Roman" w:hAnsi="Times New Roman" w:cs="Times New Roman"/>
          <w:sz w:val="24"/>
          <w:szCs w:val="24"/>
          <w:lang w:val="uk-UA"/>
        </w:rPr>
        <w:t xml:space="preserve"> 55874 -</w:t>
      </w:r>
      <w:r w:rsidR="00E0379B" w:rsidRPr="00524E6E">
        <w:rPr>
          <w:lang w:val="uk-UA"/>
        </w:rPr>
        <w:t xml:space="preserve"> </w:t>
      </w:r>
      <w:r w:rsidR="00E0379B" w:rsidRPr="00524E6E">
        <w:rPr>
          <w:rFonts w:ascii="Times New Roman" w:hAnsi="Times New Roman" w:cs="Times New Roman"/>
          <w:sz w:val="24"/>
          <w:szCs w:val="24"/>
          <w:lang w:val="uk-UA"/>
        </w:rPr>
        <w:t>Загальний гемог</w:t>
      </w:r>
      <w:r w:rsidR="00E0379B">
        <w:rPr>
          <w:rFonts w:ascii="Times New Roman" w:hAnsi="Times New Roman" w:cs="Times New Roman"/>
          <w:sz w:val="24"/>
          <w:szCs w:val="24"/>
          <w:lang w:val="uk-UA"/>
        </w:rPr>
        <w:t>лобін IVD (діагностика in vitro</w:t>
      </w:r>
      <w:r w:rsidR="00E0379B" w:rsidRPr="00524E6E">
        <w:rPr>
          <w:rFonts w:ascii="Times New Roman" w:hAnsi="Times New Roman" w:cs="Times New Roman"/>
          <w:sz w:val="24"/>
          <w:szCs w:val="24"/>
          <w:lang w:val="uk-UA"/>
        </w:rPr>
        <w:t>), контрольний матеріал</w:t>
      </w:r>
      <w:r w:rsidR="00E0379B">
        <w:rPr>
          <w:rFonts w:ascii="Times New Roman" w:hAnsi="Times New Roman" w:cs="Times New Roman"/>
          <w:sz w:val="24"/>
          <w:szCs w:val="24"/>
          <w:lang w:val="uk-UA"/>
        </w:rPr>
        <w:t>; 18</w:t>
      </w:r>
      <w:r w:rsidR="00E0379B" w:rsidRPr="00445F44">
        <w:rPr>
          <w:rFonts w:ascii="Times New Roman" w:hAnsi="Times New Roman" w:cs="Times New Roman"/>
          <w:sz w:val="24"/>
          <w:szCs w:val="24"/>
          <w:lang w:val="uk-UA"/>
        </w:rPr>
        <w:t xml:space="preserve">. </w:t>
      </w:r>
      <w:r w:rsidR="00E0379B">
        <w:rPr>
          <w:rFonts w:ascii="Times New Roman" w:hAnsi="Times New Roman" w:cs="Times New Roman"/>
          <w:sz w:val="24"/>
          <w:szCs w:val="24"/>
          <w:lang w:val="uk-UA"/>
        </w:rPr>
        <w:t xml:space="preserve">Набір </w:t>
      </w:r>
      <w:r w:rsidR="00E0379B">
        <w:rPr>
          <w:rFonts w:ascii="Times New Roman" w:hAnsi="Times New Roman" w:cs="Times New Roman"/>
          <w:sz w:val="24"/>
          <w:szCs w:val="24"/>
        </w:rPr>
        <w:t>Філо</w:t>
      </w:r>
      <w:r w:rsidR="00E0379B">
        <w:rPr>
          <w:rFonts w:ascii="Times New Roman" w:hAnsi="Times New Roman" w:cs="Times New Roman"/>
          <w:sz w:val="24"/>
          <w:szCs w:val="24"/>
          <w:lang w:val="uk-UA"/>
        </w:rPr>
        <w:t>п</w:t>
      </w:r>
      <w:r w:rsidR="00E0379B" w:rsidRPr="00203AD5">
        <w:rPr>
          <w:rFonts w:ascii="Times New Roman" w:hAnsi="Times New Roman" w:cs="Times New Roman"/>
          <w:sz w:val="24"/>
          <w:szCs w:val="24"/>
        </w:rPr>
        <w:t>ластин (</w:t>
      </w:r>
      <w:r w:rsidR="00E0379B">
        <w:rPr>
          <w:rFonts w:ascii="Times New Roman" w:hAnsi="Times New Roman" w:cs="Times New Roman"/>
          <w:sz w:val="24"/>
          <w:szCs w:val="24"/>
          <w:lang w:val="uk-UA"/>
        </w:rPr>
        <w:t xml:space="preserve"> на 100 мл/500 визначеень/</w:t>
      </w:r>
      <w:r w:rsidR="00E0379B" w:rsidRPr="00203AD5">
        <w:rPr>
          <w:rFonts w:ascii="Times New Roman" w:hAnsi="Times New Roman" w:cs="Times New Roman"/>
          <w:sz w:val="24"/>
          <w:szCs w:val="24"/>
        </w:rPr>
        <w:t xml:space="preserve">1 г), код ДК 021:2015: 33696500-0- Лабораторні реактиви, </w:t>
      </w:r>
      <w:r w:rsidR="00E0379B">
        <w:rPr>
          <w:rFonts w:ascii="Times New Roman" w:hAnsi="Times New Roman" w:cs="Times New Roman"/>
          <w:sz w:val="24"/>
          <w:szCs w:val="24"/>
          <w:lang w:eastAsia="uk-UA"/>
        </w:rPr>
        <w:t>код НК 024:2</w:t>
      </w:r>
      <w:r w:rsidR="00E0379B">
        <w:rPr>
          <w:rFonts w:ascii="Times New Roman" w:hAnsi="Times New Roman" w:cs="Times New Roman"/>
          <w:sz w:val="24"/>
          <w:szCs w:val="24"/>
          <w:lang w:val="uk-UA" w:eastAsia="uk-UA"/>
        </w:rPr>
        <w:t>023</w:t>
      </w:r>
      <w:r w:rsidR="00E0379B" w:rsidRPr="00203AD5">
        <w:rPr>
          <w:rFonts w:ascii="Times New Roman" w:hAnsi="Times New Roman" w:cs="Times New Roman"/>
          <w:sz w:val="24"/>
          <w:szCs w:val="24"/>
          <w:lang w:eastAsia="uk-UA"/>
        </w:rPr>
        <w:t xml:space="preserve">: </w:t>
      </w:r>
      <w:r w:rsidR="00E0379B">
        <w:rPr>
          <w:rFonts w:ascii="Times New Roman" w:hAnsi="Times New Roman" w:cs="Times New Roman"/>
          <w:sz w:val="24"/>
          <w:szCs w:val="24"/>
        </w:rPr>
        <w:t xml:space="preserve">55986 </w:t>
      </w:r>
      <w:r w:rsidR="00E0379B">
        <w:rPr>
          <w:rFonts w:ascii="Times New Roman" w:hAnsi="Times New Roman" w:cs="Times New Roman"/>
          <w:sz w:val="24"/>
          <w:szCs w:val="24"/>
          <w:lang w:val="uk-UA"/>
        </w:rPr>
        <w:t xml:space="preserve">- </w:t>
      </w:r>
      <w:r w:rsidR="00E0379B" w:rsidRPr="006570D6">
        <w:rPr>
          <w:rFonts w:ascii="Times New Roman" w:hAnsi="Times New Roman" w:cs="Times New Roman"/>
          <w:sz w:val="24"/>
          <w:szCs w:val="24"/>
          <w:lang w:val="uk-UA"/>
        </w:rPr>
        <w:t>Протромбіновий час (ПЧ) IVD (діагностика in vitro ), реагент</w:t>
      </w:r>
      <w:r w:rsidR="00E0379B">
        <w:rPr>
          <w:rFonts w:ascii="Times New Roman" w:hAnsi="Times New Roman" w:cs="Times New Roman"/>
          <w:sz w:val="24"/>
          <w:szCs w:val="24"/>
        </w:rPr>
        <w:t>; 1</w:t>
      </w:r>
      <w:r w:rsidR="00E0379B">
        <w:rPr>
          <w:rFonts w:ascii="Times New Roman" w:hAnsi="Times New Roman" w:cs="Times New Roman"/>
          <w:sz w:val="24"/>
          <w:szCs w:val="24"/>
          <w:lang w:val="uk-UA"/>
        </w:rPr>
        <w:t>9</w:t>
      </w:r>
      <w:r w:rsidR="00E0379B" w:rsidRPr="00203AD5">
        <w:rPr>
          <w:rFonts w:ascii="Times New Roman" w:hAnsi="Times New Roman" w:cs="Times New Roman"/>
          <w:sz w:val="24"/>
          <w:szCs w:val="24"/>
        </w:rPr>
        <w:t>. Сечова кислота-набі</w:t>
      </w:r>
      <w:proofErr w:type="gramStart"/>
      <w:r w:rsidR="00E0379B" w:rsidRPr="00203AD5">
        <w:rPr>
          <w:rFonts w:ascii="Times New Roman" w:hAnsi="Times New Roman" w:cs="Times New Roman"/>
          <w:sz w:val="24"/>
          <w:szCs w:val="24"/>
        </w:rPr>
        <w:t>р</w:t>
      </w:r>
      <w:proofErr w:type="gramEnd"/>
      <w:r w:rsidR="00E0379B" w:rsidRPr="00203AD5">
        <w:rPr>
          <w:rFonts w:ascii="Times New Roman" w:hAnsi="Times New Roman" w:cs="Times New Roman"/>
          <w:sz w:val="24"/>
          <w:szCs w:val="24"/>
        </w:rPr>
        <w:t xml:space="preserve"> для визначення концентрації сечової кислоти (400 мл/330 макс. визнач.), код ДК 021:2015: 33696500-0 - Лабораторні реактиви, </w:t>
      </w:r>
      <w:r w:rsidR="00E0379B">
        <w:rPr>
          <w:rFonts w:ascii="Times New Roman" w:hAnsi="Times New Roman" w:cs="Times New Roman"/>
          <w:sz w:val="24"/>
          <w:szCs w:val="24"/>
          <w:lang w:eastAsia="uk-UA"/>
        </w:rPr>
        <w:t>код НК 024:20</w:t>
      </w:r>
      <w:r w:rsidR="00E0379B">
        <w:rPr>
          <w:rFonts w:ascii="Times New Roman" w:hAnsi="Times New Roman" w:cs="Times New Roman"/>
          <w:sz w:val="24"/>
          <w:szCs w:val="24"/>
          <w:lang w:val="uk-UA" w:eastAsia="uk-UA"/>
        </w:rPr>
        <w:t>23</w:t>
      </w:r>
      <w:r w:rsidR="00E0379B" w:rsidRPr="00203AD5">
        <w:rPr>
          <w:rFonts w:ascii="Times New Roman" w:hAnsi="Times New Roman" w:cs="Times New Roman"/>
          <w:sz w:val="24"/>
          <w:szCs w:val="24"/>
          <w:lang w:eastAsia="uk-UA"/>
        </w:rPr>
        <w:t xml:space="preserve">:  </w:t>
      </w:r>
      <w:r w:rsidR="00E0379B" w:rsidRPr="00445F44">
        <w:rPr>
          <w:rFonts w:ascii="Times New Roman" w:hAnsi="Times New Roman" w:cs="Times New Roman"/>
          <w:sz w:val="24"/>
          <w:szCs w:val="24"/>
          <w:lang w:eastAsia="uk-UA"/>
        </w:rPr>
        <w:t>53583</w:t>
      </w:r>
      <w:r w:rsidR="00E0379B">
        <w:rPr>
          <w:rFonts w:ascii="Times New Roman" w:hAnsi="Times New Roman" w:cs="Times New Roman"/>
          <w:sz w:val="24"/>
          <w:szCs w:val="24"/>
          <w:lang w:val="uk-UA" w:eastAsia="uk-UA"/>
        </w:rPr>
        <w:t xml:space="preserve"> - </w:t>
      </w:r>
      <w:r w:rsidR="00E0379B" w:rsidRPr="00445F44">
        <w:rPr>
          <w:rFonts w:ascii="Times New Roman" w:hAnsi="Times New Roman" w:cs="Times New Roman"/>
          <w:sz w:val="24"/>
          <w:szCs w:val="24"/>
          <w:lang w:eastAsia="uk-UA"/>
        </w:rPr>
        <w:t>Сечова кислота IVD</w:t>
      </w:r>
      <w:r w:rsidR="00E0379B">
        <w:rPr>
          <w:rFonts w:ascii="Times New Roman" w:hAnsi="Times New Roman" w:cs="Times New Roman"/>
          <w:sz w:val="24"/>
          <w:szCs w:val="24"/>
          <w:lang w:val="uk-UA" w:eastAsia="uk-UA"/>
        </w:rPr>
        <w:t xml:space="preserve"> </w:t>
      </w:r>
      <w:r w:rsidR="00E0379B">
        <w:rPr>
          <w:rFonts w:ascii="Times New Roman" w:hAnsi="Times New Roman" w:cs="Times New Roman"/>
          <w:sz w:val="24"/>
          <w:szCs w:val="24"/>
          <w:lang w:val="uk-UA"/>
        </w:rPr>
        <w:t>(діагностика in vitro</w:t>
      </w:r>
      <w:r w:rsidR="00E0379B" w:rsidRPr="00524E6E">
        <w:rPr>
          <w:rFonts w:ascii="Times New Roman" w:hAnsi="Times New Roman" w:cs="Times New Roman"/>
          <w:sz w:val="24"/>
          <w:szCs w:val="24"/>
          <w:lang w:val="uk-UA"/>
        </w:rPr>
        <w:t>)</w:t>
      </w:r>
      <w:r w:rsidR="00E0379B">
        <w:rPr>
          <w:rFonts w:ascii="Times New Roman" w:hAnsi="Times New Roman" w:cs="Times New Roman"/>
          <w:sz w:val="24"/>
          <w:szCs w:val="24"/>
          <w:lang w:val="uk-UA" w:eastAsia="uk-UA"/>
        </w:rPr>
        <w:t xml:space="preserve"> </w:t>
      </w:r>
      <w:r w:rsidR="00E0379B" w:rsidRPr="00445F44">
        <w:rPr>
          <w:rFonts w:ascii="Times New Roman" w:hAnsi="Times New Roman" w:cs="Times New Roman"/>
          <w:sz w:val="24"/>
          <w:szCs w:val="24"/>
          <w:lang w:eastAsia="uk-UA"/>
        </w:rPr>
        <w:t>, набір, ферментний спектрофотометричний аналіз</w:t>
      </w:r>
      <w:r w:rsidR="00E0379B">
        <w:rPr>
          <w:rFonts w:ascii="Times New Roman" w:hAnsi="Times New Roman" w:cs="Times New Roman"/>
          <w:sz w:val="24"/>
          <w:szCs w:val="24"/>
          <w:lang w:val="uk-UA" w:eastAsia="uk-UA"/>
        </w:rPr>
        <w:t xml:space="preserve">; </w:t>
      </w:r>
      <w:r w:rsidR="00E0379B">
        <w:rPr>
          <w:rFonts w:ascii="Times New Roman" w:hAnsi="Times New Roman" w:cs="Times New Roman"/>
          <w:sz w:val="24"/>
          <w:szCs w:val="24"/>
          <w:lang w:val="uk-UA"/>
        </w:rPr>
        <w:t>20</w:t>
      </w:r>
      <w:r w:rsidR="00E0379B" w:rsidRPr="00203AD5">
        <w:rPr>
          <w:rFonts w:ascii="Times New Roman" w:hAnsi="Times New Roman" w:cs="Times New Roman"/>
          <w:sz w:val="24"/>
          <w:szCs w:val="24"/>
        </w:rPr>
        <w:t>. Загальний білок-набі</w:t>
      </w:r>
      <w:proofErr w:type="gramStart"/>
      <w:r w:rsidR="00E0379B" w:rsidRPr="00203AD5">
        <w:rPr>
          <w:rFonts w:ascii="Times New Roman" w:hAnsi="Times New Roman" w:cs="Times New Roman"/>
          <w:sz w:val="24"/>
          <w:szCs w:val="24"/>
        </w:rPr>
        <w:t>р</w:t>
      </w:r>
      <w:proofErr w:type="gramEnd"/>
      <w:r w:rsidR="00E0379B" w:rsidRPr="00203AD5">
        <w:rPr>
          <w:rFonts w:ascii="Times New Roman" w:hAnsi="Times New Roman" w:cs="Times New Roman"/>
          <w:sz w:val="24"/>
          <w:szCs w:val="24"/>
        </w:rPr>
        <w:t xml:space="preserve"> для визначення </w:t>
      </w:r>
      <w:r w:rsidR="00E0379B">
        <w:rPr>
          <w:rFonts w:ascii="Times New Roman" w:hAnsi="Times New Roman" w:cs="Times New Roman"/>
          <w:sz w:val="24"/>
          <w:szCs w:val="24"/>
        </w:rPr>
        <w:t>концентрації загального білку (</w:t>
      </w:r>
      <w:r w:rsidR="00E0379B">
        <w:rPr>
          <w:rFonts w:ascii="Times New Roman" w:hAnsi="Times New Roman" w:cs="Times New Roman"/>
          <w:sz w:val="24"/>
          <w:szCs w:val="24"/>
          <w:lang w:val="uk-UA"/>
        </w:rPr>
        <w:t>1 0</w:t>
      </w:r>
      <w:r w:rsidR="00E0379B">
        <w:rPr>
          <w:rFonts w:ascii="Times New Roman" w:hAnsi="Times New Roman" w:cs="Times New Roman"/>
          <w:sz w:val="24"/>
          <w:szCs w:val="24"/>
        </w:rPr>
        <w:t>00 мл/</w:t>
      </w:r>
      <w:r w:rsidR="00E0379B">
        <w:rPr>
          <w:rFonts w:ascii="Times New Roman" w:hAnsi="Times New Roman" w:cs="Times New Roman"/>
          <w:sz w:val="24"/>
          <w:szCs w:val="24"/>
          <w:lang w:val="uk-UA"/>
        </w:rPr>
        <w:t xml:space="preserve"> 1 0</w:t>
      </w:r>
      <w:r w:rsidR="00E0379B" w:rsidRPr="00203AD5">
        <w:rPr>
          <w:rFonts w:ascii="Times New Roman" w:hAnsi="Times New Roman" w:cs="Times New Roman"/>
          <w:sz w:val="24"/>
          <w:szCs w:val="24"/>
        </w:rPr>
        <w:t xml:space="preserve">00 макс. визнач.), код ДК 021:2015: 33696500-0 - Лабораторні реактиви, </w:t>
      </w:r>
      <w:r w:rsidR="00E0379B">
        <w:rPr>
          <w:rFonts w:ascii="Times New Roman" w:hAnsi="Times New Roman" w:cs="Times New Roman"/>
          <w:sz w:val="24"/>
          <w:szCs w:val="24"/>
          <w:lang w:eastAsia="uk-UA"/>
        </w:rPr>
        <w:t>код за НК 024:20</w:t>
      </w:r>
      <w:r w:rsidR="00E0379B">
        <w:rPr>
          <w:rFonts w:ascii="Times New Roman" w:hAnsi="Times New Roman" w:cs="Times New Roman"/>
          <w:sz w:val="24"/>
          <w:szCs w:val="24"/>
          <w:lang w:val="uk-UA" w:eastAsia="uk-UA"/>
        </w:rPr>
        <w:t>23</w:t>
      </w:r>
      <w:r w:rsidR="00E0379B" w:rsidRPr="00203AD5">
        <w:rPr>
          <w:rFonts w:ascii="Times New Roman" w:hAnsi="Times New Roman" w:cs="Times New Roman"/>
          <w:sz w:val="24"/>
          <w:szCs w:val="24"/>
          <w:lang w:eastAsia="uk-UA"/>
        </w:rPr>
        <w:t xml:space="preserve">: </w:t>
      </w:r>
      <w:r w:rsidR="00E0379B" w:rsidRPr="00203AD5">
        <w:rPr>
          <w:rFonts w:ascii="Times New Roman" w:hAnsi="Times New Roman" w:cs="Times New Roman"/>
          <w:bCs/>
          <w:sz w:val="24"/>
          <w:szCs w:val="24"/>
        </w:rPr>
        <w:t>61900 -</w:t>
      </w:r>
      <w:r w:rsidR="00E0379B">
        <w:rPr>
          <w:rFonts w:ascii="Times New Roman" w:hAnsi="Times New Roman" w:cs="Times New Roman"/>
          <w:sz w:val="24"/>
          <w:szCs w:val="24"/>
        </w:rPr>
        <w:t xml:space="preserve"> Загальний білок </w:t>
      </w:r>
      <w:r w:rsidR="00E0379B" w:rsidRPr="006570D6">
        <w:rPr>
          <w:rFonts w:ascii="Times New Roman" w:hAnsi="Times New Roman" w:cs="Times New Roman"/>
          <w:sz w:val="24"/>
          <w:szCs w:val="24"/>
          <w:lang w:val="uk-UA"/>
        </w:rPr>
        <w:t>IVD (діагностика in vitro )</w:t>
      </w:r>
      <w:r w:rsidR="00E0379B" w:rsidRPr="00203AD5">
        <w:rPr>
          <w:rFonts w:ascii="Times New Roman" w:hAnsi="Times New Roman" w:cs="Times New Roman"/>
          <w:sz w:val="24"/>
          <w:szCs w:val="24"/>
        </w:rPr>
        <w:t>, набір, с</w:t>
      </w:r>
      <w:r w:rsidR="00E0379B">
        <w:rPr>
          <w:rFonts w:ascii="Times New Roman" w:hAnsi="Times New Roman" w:cs="Times New Roman"/>
          <w:sz w:val="24"/>
          <w:szCs w:val="24"/>
        </w:rPr>
        <w:t>пектрофотометрический аналіз; 2</w:t>
      </w:r>
      <w:r w:rsidR="00E0379B">
        <w:rPr>
          <w:rFonts w:ascii="Times New Roman" w:hAnsi="Times New Roman" w:cs="Times New Roman"/>
          <w:sz w:val="24"/>
          <w:szCs w:val="24"/>
          <w:lang w:val="uk-UA"/>
        </w:rPr>
        <w:t>1</w:t>
      </w:r>
      <w:r w:rsidR="00E0379B" w:rsidRPr="00203AD5">
        <w:rPr>
          <w:rFonts w:ascii="Times New Roman" w:hAnsi="Times New Roman" w:cs="Times New Roman"/>
          <w:sz w:val="24"/>
          <w:szCs w:val="24"/>
        </w:rPr>
        <w:t>. Кальцій-набі</w:t>
      </w:r>
      <w:proofErr w:type="gramStart"/>
      <w:r w:rsidR="00E0379B" w:rsidRPr="00203AD5">
        <w:rPr>
          <w:rFonts w:ascii="Times New Roman" w:hAnsi="Times New Roman" w:cs="Times New Roman"/>
          <w:sz w:val="24"/>
          <w:szCs w:val="24"/>
        </w:rPr>
        <w:t>р</w:t>
      </w:r>
      <w:proofErr w:type="gramEnd"/>
      <w:r w:rsidR="00E0379B" w:rsidRPr="00203AD5">
        <w:rPr>
          <w:rFonts w:ascii="Times New Roman" w:hAnsi="Times New Roman" w:cs="Times New Roman"/>
          <w:sz w:val="24"/>
          <w:szCs w:val="24"/>
        </w:rPr>
        <w:t xml:space="preserve"> для визначення концентрації загального кальцію (240 мл/240 макс. визнач.), код ДК 021:2015: 33696500-0 -</w:t>
      </w:r>
      <w:r w:rsidR="00E0379B">
        <w:rPr>
          <w:rFonts w:ascii="Times New Roman" w:hAnsi="Times New Roman" w:cs="Times New Roman"/>
          <w:sz w:val="24"/>
          <w:szCs w:val="24"/>
          <w:lang w:val="uk-UA"/>
        </w:rPr>
        <w:t xml:space="preserve"> </w:t>
      </w:r>
      <w:r w:rsidR="00E0379B" w:rsidRPr="00203AD5">
        <w:rPr>
          <w:rFonts w:ascii="Times New Roman" w:hAnsi="Times New Roman" w:cs="Times New Roman"/>
          <w:sz w:val="24"/>
          <w:szCs w:val="24"/>
        </w:rPr>
        <w:t xml:space="preserve">Лабораторні реактиви, </w:t>
      </w:r>
      <w:r w:rsidR="00E0379B">
        <w:rPr>
          <w:rFonts w:ascii="Times New Roman" w:hAnsi="Times New Roman" w:cs="Times New Roman"/>
          <w:sz w:val="24"/>
          <w:szCs w:val="24"/>
          <w:lang w:eastAsia="uk-UA"/>
        </w:rPr>
        <w:t>код НК 024:20</w:t>
      </w:r>
      <w:r w:rsidR="00E0379B">
        <w:rPr>
          <w:rFonts w:ascii="Times New Roman" w:hAnsi="Times New Roman" w:cs="Times New Roman"/>
          <w:sz w:val="24"/>
          <w:szCs w:val="24"/>
          <w:lang w:val="uk-UA" w:eastAsia="uk-UA"/>
        </w:rPr>
        <w:t>23</w:t>
      </w:r>
      <w:r w:rsidR="00E0379B" w:rsidRPr="00203AD5">
        <w:rPr>
          <w:rFonts w:ascii="Times New Roman" w:hAnsi="Times New Roman" w:cs="Times New Roman"/>
          <w:sz w:val="24"/>
          <w:szCs w:val="24"/>
          <w:lang w:eastAsia="uk-UA"/>
        </w:rPr>
        <w:t xml:space="preserve">: </w:t>
      </w:r>
      <w:r w:rsidR="00E0379B" w:rsidRPr="00203AD5">
        <w:rPr>
          <w:rFonts w:ascii="Times New Roman" w:hAnsi="Times New Roman" w:cs="Times New Roman"/>
          <w:bCs/>
          <w:sz w:val="24"/>
          <w:szCs w:val="24"/>
        </w:rPr>
        <w:t xml:space="preserve">45789 - </w:t>
      </w:r>
      <w:r w:rsidR="00E0379B" w:rsidRPr="00203AD5">
        <w:rPr>
          <w:rFonts w:ascii="Times New Roman" w:hAnsi="Times New Roman" w:cs="Times New Roman"/>
          <w:sz w:val="24"/>
          <w:szCs w:val="24"/>
        </w:rPr>
        <w:t>Кальцій (Ca2 +) IVD</w:t>
      </w:r>
      <w:r w:rsidR="00E0379B">
        <w:rPr>
          <w:rFonts w:ascii="Times New Roman" w:hAnsi="Times New Roman" w:cs="Times New Roman"/>
          <w:sz w:val="24"/>
          <w:szCs w:val="24"/>
          <w:lang w:val="uk-UA"/>
        </w:rPr>
        <w:t xml:space="preserve"> </w:t>
      </w:r>
      <w:r w:rsidR="00E0379B" w:rsidRPr="006570D6">
        <w:rPr>
          <w:rFonts w:ascii="Times New Roman" w:hAnsi="Times New Roman" w:cs="Times New Roman"/>
          <w:sz w:val="24"/>
          <w:szCs w:val="24"/>
          <w:lang w:val="uk-UA"/>
        </w:rPr>
        <w:t>(діагностика in vitro )</w:t>
      </w:r>
      <w:r w:rsidR="00E0379B" w:rsidRPr="00203AD5">
        <w:rPr>
          <w:rFonts w:ascii="Times New Roman" w:hAnsi="Times New Roman" w:cs="Times New Roman"/>
          <w:sz w:val="24"/>
          <w:szCs w:val="24"/>
        </w:rPr>
        <w:t xml:space="preserve">, набір, спектрофотометричний аналіз; </w:t>
      </w:r>
      <w:r w:rsidR="00E0379B" w:rsidRPr="00D37784">
        <w:rPr>
          <w:rFonts w:ascii="Times New Roman" w:hAnsi="Times New Roman" w:cs="Times New Roman"/>
          <w:sz w:val="24"/>
          <w:szCs w:val="24"/>
        </w:rPr>
        <w:t>2</w:t>
      </w:r>
      <w:r w:rsidR="00E0379B">
        <w:rPr>
          <w:rFonts w:ascii="Times New Roman" w:hAnsi="Times New Roman" w:cs="Times New Roman"/>
          <w:sz w:val="24"/>
          <w:szCs w:val="24"/>
          <w:lang w:val="uk-UA"/>
        </w:rPr>
        <w:t>2</w:t>
      </w:r>
      <w:r w:rsidR="00E0379B" w:rsidRPr="00D37784">
        <w:rPr>
          <w:rFonts w:ascii="Times New Roman" w:hAnsi="Times New Roman" w:cs="Times New Roman"/>
          <w:sz w:val="24"/>
          <w:szCs w:val="24"/>
        </w:rPr>
        <w:t xml:space="preserve">. Діагностичний моноклональний реагент анти – А для визначення групи крові людини за системою АВ0 (10 мл/100 доз), код ДК 021:2015: 33696200-7 - Реактиви для аналізів крові, </w:t>
      </w:r>
      <w:r w:rsidR="00E0379B" w:rsidRPr="00D37784">
        <w:rPr>
          <w:rFonts w:ascii="Times New Roman" w:hAnsi="Times New Roman" w:cs="Times New Roman"/>
          <w:sz w:val="24"/>
          <w:szCs w:val="24"/>
          <w:lang w:eastAsia="uk-UA"/>
        </w:rPr>
        <w:t>код НК 024:20</w:t>
      </w:r>
      <w:r w:rsidR="00E0379B" w:rsidRPr="00D37784">
        <w:rPr>
          <w:rFonts w:ascii="Times New Roman" w:hAnsi="Times New Roman" w:cs="Times New Roman"/>
          <w:sz w:val="24"/>
          <w:szCs w:val="24"/>
          <w:lang w:val="uk-UA" w:eastAsia="uk-UA"/>
        </w:rPr>
        <w:t>23</w:t>
      </w:r>
      <w:r w:rsidR="00E0379B" w:rsidRPr="00D37784">
        <w:rPr>
          <w:rFonts w:ascii="Times New Roman" w:hAnsi="Times New Roman" w:cs="Times New Roman"/>
          <w:sz w:val="24"/>
          <w:szCs w:val="24"/>
          <w:lang w:eastAsia="uk-UA"/>
        </w:rPr>
        <w:t>: 52695</w:t>
      </w:r>
      <w:r w:rsidR="00E0379B" w:rsidRPr="00D37784">
        <w:rPr>
          <w:rFonts w:ascii="Times New Roman" w:hAnsi="Times New Roman" w:cs="Times New Roman"/>
          <w:sz w:val="24"/>
          <w:szCs w:val="24"/>
          <w:lang w:val="uk-UA" w:eastAsia="uk-UA"/>
        </w:rPr>
        <w:t xml:space="preserve"> - </w:t>
      </w:r>
      <w:r w:rsidR="00E0379B" w:rsidRPr="00D37784">
        <w:rPr>
          <w:rFonts w:ascii="Times New Roman" w:hAnsi="Times New Roman" w:cs="Times New Roman"/>
          <w:sz w:val="24"/>
          <w:szCs w:val="24"/>
          <w:lang w:eastAsia="uk-UA"/>
        </w:rPr>
        <w:t>Набі</w:t>
      </w:r>
      <w:proofErr w:type="gramStart"/>
      <w:r w:rsidR="00E0379B" w:rsidRPr="00D37784">
        <w:rPr>
          <w:rFonts w:ascii="Times New Roman" w:hAnsi="Times New Roman" w:cs="Times New Roman"/>
          <w:sz w:val="24"/>
          <w:szCs w:val="24"/>
          <w:lang w:eastAsia="uk-UA"/>
        </w:rPr>
        <w:t>р</w:t>
      </w:r>
      <w:proofErr w:type="gramEnd"/>
      <w:r w:rsidR="00E0379B" w:rsidRPr="00D37784">
        <w:rPr>
          <w:rFonts w:ascii="Times New Roman" w:hAnsi="Times New Roman" w:cs="Times New Roman"/>
          <w:sz w:val="24"/>
          <w:szCs w:val="24"/>
          <w:lang w:eastAsia="uk-UA"/>
        </w:rPr>
        <w:t xml:space="preserve"> для визначення групи кров</w:t>
      </w:r>
      <w:r w:rsidR="00E0379B">
        <w:rPr>
          <w:rFonts w:ascii="Times New Roman" w:hAnsi="Times New Roman" w:cs="Times New Roman"/>
          <w:sz w:val="24"/>
          <w:szCs w:val="24"/>
          <w:lang w:eastAsia="uk-UA"/>
        </w:rPr>
        <w:t>і системи АВО IVD</w:t>
      </w:r>
      <w:r w:rsidR="00E0379B">
        <w:rPr>
          <w:rFonts w:ascii="Times New Roman" w:hAnsi="Times New Roman" w:cs="Times New Roman"/>
          <w:sz w:val="24"/>
          <w:szCs w:val="24"/>
          <w:lang w:val="uk-UA" w:eastAsia="uk-UA"/>
        </w:rPr>
        <w:t xml:space="preserve"> </w:t>
      </w:r>
      <w:r w:rsidR="00E0379B" w:rsidRPr="00D37784">
        <w:rPr>
          <w:rFonts w:ascii="Times New Roman" w:hAnsi="Times New Roman" w:cs="Times New Roman"/>
          <w:sz w:val="24"/>
          <w:szCs w:val="24"/>
          <w:lang w:val="uk-UA"/>
        </w:rPr>
        <w:t>(діагностика in vitro )</w:t>
      </w:r>
      <w:r w:rsidR="00E0379B">
        <w:rPr>
          <w:rFonts w:ascii="Times New Roman" w:hAnsi="Times New Roman" w:cs="Times New Roman"/>
          <w:sz w:val="24"/>
          <w:szCs w:val="24"/>
          <w:lang w:val="uk-UA"/>
        </w:rPr>
        <w:t xml:space="preserve">, </w:t>
      </w:r>
      <w:r w:rsidR="00E0379B" w:rsidRPr="00D37784">
        <w:rPr>
          <w:rFonts w:ascii="Times New Roman" w:hAnsi="Times New Roman" w:cs="Times New Roman"/>
          <w:sz w:val="24"/>
          <w:szCs w:val="24"/>
          <w:lang w:eastAsia="uk-UA"/>
        </w:rPr>
        <w:t>реакція аглютинації</w:t>
      </w:r>
      <w:r w:rsidR="00E0379B" w:rsidRPr="00D37784">
        <w:rPr>
          <w:rFonts w:ascii="Times New Roman" w:hAnsi="Times New Roman" w:cs="Times New Roman"/>
          <w:sz w:val="24"/>
          <w:szCs w:val="24"/>
          <w:lang w:val="uk-UA" w:eastAsia="uk-UA"/>
        </w:rPr>
        <w:t xml:space="preserve">; </w:t>
      </w:r>
      <w:r w:rsidR="00E0379B" w:rsidRPr="00D37784">
        <w:rPr>
          <w:rFonts w:ascii="Times New Roman" w:hAnsi="Times New Roman" w:cs="Times New Roman"/>
          <w:sz w:val="24"/>
          <w:szCs w:val="24"/>
        </w:rPr>
        <w:t>2</w:t>
      </w:r>
      <w:r w:rsidR="00E0379B">
        <w:rPr>
          <w:rFonts w:ascii="Times New Roman" w:hAnsi="Times New Roman" w:cs="Times New Roman"/>
          <w:sz w:val="24"/>
          <w:szCs w:val="24"/>
          <w:lang w:val="uk-UA"/>
        </w:rPr>
        <w:t>3</w:t>
      </w:r>
      <w:r w:rsidR="00E0379B" w:rsidRPr="00D37784">
        <w:rPr>
          <w:rFonts w:ascii="Times New Roman" w:hAnsi="Times New Roman" w:cs="Times New Roman"/>
          <w:sz w:val="24"/>
          <w:szCs w:val="24"/>
        </w:rPr>
        <w:t xml:space="preserve">. Діагностичний моноклональний реагент анти – В для визначення групи крові людини за системою АВ0, (10 мл/100 доз), код ДК 021:2015: 33696200-7 - Реактиви для аналізів крові, </w:t>
      </w:r>
      <w:r w:rsidR="00E0379B" w:rsidRPr="00D37784">
        <w:rPr>
          <w:rFonts w:ascii="Times New Roman" w:hAnsi="Times New Roman" w:cs="Times New Roman"/>
          <w:sz w:val="24"/>
          <w:szCs w:val="24"/>
          <w:lang w:eastAsia="uk-UA"/>
        </w:rPr>
        <w:t>код НК 024:20</w:t>
      </w:r>
      <w:r w:rsidR="00E0379B" w:rsidRPr="00D37784">
        <w:rPr>
          <w:rFonts w:ascii="Times New Roman" w:hAnsi="Times New Roman" w:cs="Times New Roman"/>
          <w:sz w:val="24"/>
          <w:szCs w:val="24"/>
          <w:lang w:val="uk-UA" w:eastAsia="uk-UA"/>
        </w:rPr>
        <w:t>23</w:t>
      </w:r>
      <w:r w:rsidR="00E0379B" w:rsidRPr="00D37784">
        <w:rPr>
          <w:rFonts w:ascii="Times New Roman" w:hAnsi="Times New Roman" w:cs="Times New Roman"/>
          <w:sz w:val="24"/>
          <w:szCs w:val="24"/>
          <w:lang w:eastAsia="uk-UA"/>
        </w:rPr>
        <w:t xml:space="preserve">: </w:t>
      </w:r>
      <w:r w:rsidR="00E0379B" w:rsidRPr="00D37784">
        <w:rPr>
          <w:rFonts w:ascii="Times New Roman" w:hAnsi="Times New Roman" w:cs="Times New Roman"/>
          <w:sz w:val="24"/>
          <w:szCs w:val="24"/>
          <w:lang w:val="uk-UA"/>
        </w:rPr>
        <w:t xml:space="preserve"> </w:t>
      </w:r>
      <w:r w:rsidR="00E0379B" w:rsidRPr="00D37784">
        <w:rPr>
          <w:rFonts w:ascii="Times New Roman" w:hAnsi="Times New Roman" w:cs="Times New Roman"/>
          <w:sz w:val="24"/>
          <w:szCs w:val="24"/>
          <w:lang w:eastAsia="uk-UA"/>
        </w:rPr>
        <w:t>52695</w:t>
      </w:r>
      <w:r w:rsidR="00E0379B" w:rsidRPr="00D37784">
        <w:rPr>
          <w:rFonts w:ascii="Times New Roman" w:hAnsi="Times New Roman" w:cs="Times New Roman"/>
          <w:sz w:val="24"/>
          <w:szCs w:val="24"/>
          <w:lang w:val="uk-UA" w:eastAsia="uk-UA"/>
        </w:rPr>
        <w:t xml:space="preserve"> - </w:t>
      </w:r>
      <w:r w:rsidR="00E0379B" w:rsidRPr="00D37784">
        <w:rPr>
          <w:rFonts w:ascii="Times New Roman" w:hAnsi="Times New Roman" w:cs="Times New Roman"/>
          <w:sz w:val="24"/>
          <w:szCs w:val="24"/>
          <w:lang w:eastAsia="uk-UA"/>
        </w:rPr>
        <w:t>Набі</w:t>
      </w:r>
      <w:proofErr w:type="gramStart"/>
      <w:r w:rsidR="00E0379B" w:rsidRPr="00D37784">
        <w:rPr>
          <w:rFonts w:ascii="Times New Roman" w:hAnsi="Times New Roman" w:cs="Times New Roman"/>
          <w:sz w:val="24"/>
          <w:szCs w:val="24"/>
          <w:lang w:eastAsia="uk-UA"/>
        </w:rPr>
        <w:t>р</w:t>
      </w:r>
      <w:proofErr w:type="gramEnd"/>
      <w:r w:rsidR="00E0379B" w:rsidRPr="00D37784">
        <w:rPr>
          <w:rFonts w:ascii="Times New Roman" w:hAnsi="Times New Roman" w:cs="Times New Roman"/>
          <w:sz w:val="24"/>
          <w:szCs w:val="24"/>
          <w:lang w:eastAsia="uk-UA"/>
        </w:rPr>
        <w:t xml:space="preserve"> для визначення групи крові системи АВО IVD</w:t>
      </w:r>
      <w:r w:rsidR="00E0379B" w:rsidRPr="00D37784">
        <w:rPr>
          <w:rFonts w:ascii="Times New Roman" w:hAnsi="Times New Roman" w:cs="Times New Roman"/>
          <w:sz w:val="24"/>
          <w:szCs w:val="24"/>
          <w:lang w:val="uk-UA" w:eastAsia="uk-UA"/>
        </w:rPr>
        <w:t xml:space="preserve"> </w:t>
      </w:r>
      <w:r w:rsidR="00E0379B" w:rsidRPr="00D37784">
        <w:rPr>
          <w:rFonts w:ascii="Times New Roman" w:hAnsi="Times New Roman" w:cs="Times New Roman"/>
          <w:sz w:val="24"/>
          <w:szCs w:val="24"/>
          <w:lang w:val="uk-UA"/>
        </w:rPr>
        <w:t>(діагностика in vitro )</w:t>
      </w:r>
      <w:r w:rsidR="00E0379B" w:rsidRPr="00D37784">
        <w:rPr>
          <w:rFonts w:ascii="Times New Roman" w:hAnsi="Times New Roman" w:cs="Times New Roman"/>
          <w:sz w:val="24"/>
          <w:szCs w:val="24"/>
          <w:lang w:eastAsia="uk-UA"/>
        </w:rPr>
        <w:t>, реакція аглютинації</w:t>
      </w:r>
      <w:r w:rsidR="00E0379B" w:rsidRPr="00D37784">
        <w:rPr>
          <w:rFonts w:ascii="Times New Roman" w:hAnsi="Times New Roman" w:cs="Times New Roman"/>
          <w:sz w:val="24"/>
          <w:szCs w:val="24"/>
          <w:lang w:val="uk-UA" w:eastAsia="uk-UA"/>
        </w:rPr>
        <w:t xml:space="preserve">; </w:t>
      </w:r>
      <w:r w:rsidR="00E0379B" w:rsidRPr="00D37784">
        <w:rPr>
          <w:rFonts w:ascii="Times New Roman" w:hAnsi="Times New Roman" w:cs="Times New Roman"/>
          <w:sz w:val="24"/>
          <w:szCs w:val="24"/>
        </w:rPr>
        <w:t>2</w:t>
      </w:r>
      <w:r w:rsidR="00E0379B">
        <w:rPr>
          <w:rFonts w:ascii="Times New Roman" w:hAnsi="Times New Roman" w:cs="Times New Roman"/>
          <w:sz w:val="24"/>
          <w:szCs w:val="24"/>
          <w:lang w:val="uk-UA"/>
        </w:rPr>
        <w:t>4</w:t>
      </w:r>
      <w:r w:rsidR="00E0379B" w:rsidRPr="00D37784">
        <w:rPr>
          <w:rFonts w:ascii="Times New Roman" w:hAnsi="Times New Roman" w:cs="Times New Roman"/>
          <w:sz w:val="24"/>
          <w:szCs w:val="24"/>
        </w:rPr>
        <w:t>. Діагностичний моноклональний реагент анти – D для визначення групи крові людини за системою Rhesus (10 мл/100 доз), код ДК 021:20</w:t>
      </w:r>
      <w:r w:rsidR="00E0379B" w:rsidRPr="00D37784">
        <w:rPr>
          <w:rFonts w:ascii="Times New Roman" w:hAnsi="Times New Roman" w:cs="Times New Roman"/>
          <w:sz w:val="24"/>
          <w:szCs w:val="24"/>
          <w:lang w:val="uk-UA"/>
        </w:rPr>
        <w:t>23</w:t>
      </w:r>
      <w:r w:rsidR="00E0379B" w:rsidRPr="00D37784">
        <w:rPr>
          <w:rFonts w:ascii="Times New Roman" w:hAnsi="Times New Roman" w:cs="Times New Roman"/>
          <w:sz w:val="24"/>
          <w:szCs w:val="24"/>
        </w:rPr>
        <w:t xml:space="preserve">: 33696200-7 - Реактиви для аналізів крові, </w:t>
      </w:r>
      <w:r w:rsidR="00E0379B" w:rsidRPr="00D37784">
        <w:rPr>
          <w:rFonts w:ascii="Times New Roman" w:hAnsi="Times New Roman" w:cs="Times New Roman"/>
          <w:sz w:val="24"/>
          <w:szCs w:val="24"/>
          <w:lang w:eastAsia="uk-UA"/>
        </w:rPr>
        <w:t>код НК 024:20</w:t>
      </w:r>
      <w:r w:rsidR="00E0379B" w:rsidRPr="00D37784">
        <w:rPr>
          <w:rFonts w:ascii="Times New Roman" w:hAnsi="Times New Roman" w:cs="Times New Roman"/>
          <w:sz w:val="24"/>
          <w:szCs w:val="24"/>
          <w:lang w:val="uk-UA" w:eastAsia="uk-UA"/>
        </w:rPr>
        <w:t>23</w:t>
      </w:r>
      <w:r w:rsidR="00E0379B" w:rsidRPr="00D37784">
        <w:rPr>
          <w:rFonts w:ascii="Times New Roman" w:hAnsi="Times New Roman" w:cs="Times New Roman"/>
          <w:sz w:val="24"/>
          <w:szCs w:val="24"/>
          <w:lang w:eastAsia="uk-UA"/>
        </w:rPr>
        <w:t xml:space="preserve">: </w:t>
      </w:r>
      <w:r w:rsidR="00E0379B" w:rsidRPr="00D37784">
        <w:rPr>
          <w:rFonts w:ascii="Times New Roman" w:hAnsi="Times New Roman" w:cs="Times New Roman"/>
          <w:sz w:val="24"/>
          <w:szCs w:val="24"/>
          <w:bdr w:val="none" w:sz="0" w:space="0" w:color="auto" w:frame="1"/>
          <w:shd w:val="clear" w:color="auto" w:fill="FDFEFD"/>
        </w:rPr>
        <w:t>52647 - Анти-</w:t>
      </w:r>
      <w:proofErr w:type="gramStart"/>
      <w:r w:rsidR="00E0379B" w:rsidRPr="00D37784">
        <w:rPr>
          <w:rFonts w:ascii="Times New Roman" w:hAnsi="Times New Roman" w:cs="Times New Roman"/>
          <w:sz w:val="24"/>
          <w:szCs w:val="24"/>
          <w:bdr w:val="none" w:sz="0" w:space="0" w:color="auto" w:frame="1"/>
          <w:shd w:val="clear" w:color="auto" w:fill="FDFEFD"/>
        </w:rPr>
        <w:t>Rh</w:t>
      </w:r>
      <w:proofErr w:type="gramEnd"/>
      <w:r w:rsidR="00E0379B" w:rsidRPr="00D37784">
        <w:rPr>
          <w:rFonts w:ascii="Times New Roman" w:hAnsi="Times New Roman" w:cs="Times New Roman"/>
          <w:sz w:val="24"/>
          <w:szCs w:val="24"/>
          <w:bdr w:val="none" w:sz="0" w:space="0" w:color="auto" w:frame="1"/>
          <w:shd w:val="clear" w:color="auto" w:fill="FDFEFD"/>
        </w:rPr>
        <w:t>(D) групове типування еритроцитів IVD</w:t>
      </w:r>
      <w:r w:rsidR="00E0379B" w:rsidRPr="00D37784">
        <w:rPr>
          <w:rFonts w:ascii="Times New Roman" w:hAnsi="Times New Roman" w:cs="Times New Roman"/>
          <w:sz w:val="24"/>
          <w:szCs w:val="24"/>
          <w:bdr w:val="none" w:sz="0" w:space="0" w:color="auto" w:frame="1"/>
          <w:shd w:val="clear" w:color="auto" w:fill="FDFEFD"/>
          <w:lang w:val="uk-UA"/>
        </w:rPr>
        <w:t xml:space="preserve"> </w:t>
      </w:r>
      <w:r w:rsidR="00E0379B">
        <w:rPr>
          <w:rFonts w:ascii="Times New Roman" w:hAnsi="Times New Roman" w:cs="Times New Roman"/>
          <w:sz w:val="24"/>
          <w:szCs w:val="24"/>
          <w:lang w:val="uk-UA"/>
        </w:rPr>
        <w:t>(діагностика in vitro</w:t>
      </w:r>
      <w:r w:rsidR="00E0379B" w:rsidRPr="00D37784">
        <w:rPr>
          <w:rFonts w:ascii="Times New Roman" w:hAnsi="Times New Roman" w:cs="Times New Roman"/>
          <w:sz w:val="24"/>
          <w:szCs w:val="24"/>
          <w:lang w:val="uk-UA"/>
        </w:rPr>
        <w:t>)</w:t>
      </w:r>
      <w:r w:rsidR="00E0379B" w:rsidRPr="00D37784">
        <w:rPr>
          <w:rFonts w:ascii="Times New Roman" w:hAnsi="Times New Roman" w:cs="Times New Roman"/>
          <w:sz w:val="24"/>
          <w:szCs w:val="24"/>
          <w:bdr w:val="none" w:sz="0" w:space="0" w:color="auto" w:frame="1"/>
          <w:shd w:val="clear" w:color="auto" w:fill="FDFEFD"/>
        </w:rPr>
        <w:t xml:space="preserve">, антитіла; </w:t>
      </w:r>
      <w:r w:rsidR="00E0379B">
        <w:rPr>
          <w:rFonts w:ascii="Times New Roman" w:hAnsi="Times New Roman" w:cs="Times New Roman"/>
          <w:sz w:val="24"/>
          <w:szCs w:val="24"/>
        </w:rPr>
        <w:t>2</w:t>
      </w:r>
      <w:r w:rsidR="00E0379B">
        <w:rPr>
          <w:rFonts w:ascii="Times New Roman" w:hAnsi="Times New Roman" w:cs="Times New Roman"/>
          <w:sz w:val="24"/>
          <w:szCs w:val="24"/>
          <w:lang w:val="uk-UA"/>
        </w:rPr>
        <w:t>5</w:t>
      </w:r>
      <w:r w:rsidR="00E0379B" w:rsidRPr="00203AD5">
        <w:rPr>
          <w:rFonts w:ascii="Times New Roman" w:hAnsi="Times New Roman" w:cs="Times New Roman"/>
          <w:sz w:val="24"/>
          <w:szCs w:val="24"/>
        </w:rPr>
        <w:t xml:space="preserve">. </w:t>
      </w:r>
      <w:r w:rsidR="00E0379B">
        <w:rPr>
          <w:rFonts w:ascii="Times New Roman" w:hAnsi="Times New Roman" w:cs="Times New Roman"/>
          <w:sz w:val="24"/>
          <w:szCs w:val="24"/>
          <w:lang w:val="uk-UA"/>
        </w:rPr>
        <w:t xml:space="preserve">Набір </w:t>
      </w:r>
      <w:r w:rsidR="00E0379B">
        <w:rPr>
          <w:rFonts w:ascii="Times New Roman" w:eastAsia="Times New Roman" w:hAnsi="Times New Roman" w:cs="Times New Roman"/>
          <w:bCs/>
          <w:sz w:val="24"/>
          <w:szCs w:val="24"/>
        </w:rPr>
        <w:t>ПК Азопірам Скрин (200 мл</w:t>
      </w:r>
      <w:r w:rsidR="00E0379B">
        <w:rPr>
          <w:rFonts w:ascii="Times New Roman" w:eastAsia="Times New Roman" w:hAnsi="Times New Roman" w:cs="Times New Roman"/>
          <w:bCs/>
          <w:sz w:val="24"/>
          <w:szCs w:val="24"/>
          <w:lang w:val="uk-UA"/>
        </w:rPr>
        <w:t>/2 000 проб,</w:t>
      </w:r>
      <w:r w:rsidR="00E0379B" w:rsidRPr="00203AD5">
        <w:rPr>
          <w:rFonts w:ascii="Times New Roman" w:eastAsia="Times New Roman" w:hAnsi="Times New Roman" w:cs="Times New Roman"/>
          <w:bCs/>
          <w:sz w:val="24"/>
          <w:szCs w:val="24"/>
        </w:rPr>
        <w:t xml:space="preserve"> сухий реактив)</w:t>
      </w:r>
      <w:r w:rsidR="00E0379B">
        <w:rPr>
          <w:rFonts w:ascii="Times New Roman" w:eastAsia="Times New Roman" w:hAnsi="Times New Roman" w:cs="Times New Roman"/>
          <w:bCs/>
          <w:sz w:val="24"/>
          <w:szCs w:val="24"/>
          <w:lang w:val="uk-UA"/>
        </w:rPr>
        <w:t>,</w:t>
      </w:r>
      <w:r w:rsidR="00E0379B" w:rsidRPr="00203AD5">
        <w:rPr>
          <w:rFonts w:ascii="Times New Roman" w:hAnsi="Times New Roman" w:cs="Times New Roman"/>
          <w:sz w:val="24"/>
          <w:szCs w:val="24"/>
        </w:rPr>
        <w:t xml:space="preserve"> код ДК 021:2015: 33696200-7 - Реактиви для аналізів крові, </w:t>
      </w:r>
      <w:r w:rsidR="00E0379B" w:rsidRPr="00203AD5">
        <w:rPr>
          <w:rFonts w:ascii="Times New Roman" w:hAnsi="Times New Roman" w:cs="Times New Roman"/>
          <w:sz w:val="24"/>
          <w:szCs w:val="24"/>
          <w:lang w:eastAsia="uk-UA"/>
        </w:rPr>
        <w:t>код НК 02</w:t>
      </w:r>
      <w:r w:rsidR="00E0379B">
        <w:rPr>
          <w:rFonts w:ascii="Times New Roman" w:hAnsi="Times New Roman" w:cs="Times New Roman"/>
          <w:sz w:val="24"/>
          <w:szCs w:val="24"/>
          <w:lang w:eastAsia="uk-UA"/>
        </w:rPr>
        <w:t>4:2</w:t>
      </w:r>
      <w:r w:rsidR="00E0379B">
        <w:rPr>
          <w:rFonts w:ascii="Times New Roman" w:hAnsi="Times New Roman" w:cs="Times New Roman"/>
          <w:sz w:val="24"/>
          <w:szCs w:val="24"/>
          <w:lang w:val="uk-UA" w:eastAsia="uk-UA"/>
        </w:rPr>
        <w:t>023</w:t>
      </w:r>
      <w:r w:rsidR="00E0379B" w:rsidRPr="00203AD5">
        <w:rPr>
          <w:rFonts w:ascii="Times New Roman" w:hAnsi="Times New Roman" w:cs="Times New Roman"/>
          <w:sz w:val="24"/>
          <w:szCs w:val="24"/>
          <w:lang w:eastAsia="uk-UA"/>
        </w:rPr>
        <w:t xml:space="preserve">: </w:t>
      </w:r>
      <w:r w:rsidR="00E0379B" w:rsidRPr="00203AD5">
        <w:rPr>
          <w:rFonts w:ascii="Times New Roman" w:hAnsi="Times New Roman" w:cs="Times New Roman"/>
          <w:sz w:val="24"/>
          <w:szCs w:val="24"/>
        </w:rPr>
        <w:t>54547 - Скринінг біологічних рідин на приховану кров IVD</w:t>
      </w:r>
      <w:r w:rsidR="00E0379B">
        <w:rPr>
          <w:rFonts w:ascii="Times New Roman" w:hAnsi="Times New Roman" w:cs="Times New Roman"/>
          <w:sz w:val="24"/>
          <w:szCs w:val="24"/>
          <w:lang w:val="uk-UA"/>
        </w:rPr>
        <w:t xml:space="preserve"> </w:t>
      </w:r>
      <w:r w:rsidR="00E0379B" w:rsidRPr="006570D6">
        <w:rPr>
          <w:rFonts w:ascii="Times New Roman" w:hAnsi="Times New Roman" w:cs="Times New Roman"/>
          <w:sz w:val="24"/>
          <w:szCs w:val="24"/>
          <w:lang w:val="uk-UA"/>
        </w:rPr>
        <w:t xml:space="preserve">(діагностика </w:t>
      </w:r>
      <w:r w:rsidR="00E0379B">
        <w:rPr>
          <w:rFonts w:ascii="Times New Roman" w:hAnsi="Times New Roman" w:cs="Times New Roman"/>
          <w:sz w:val="24"/>
          <w:szCs w:val="24"/>
          <w:lang w:val="uk-UA"/>
        </w:rPr>
        <w:t>in vitro</w:t>
      </w:r>
      <w:r w:rsidR="00E0379B" w:rsidRPr="006570D6">
        <w:rPr>
          <w:rFonts w:ascii="Times New Roman" w:hAnsi="Times New Roman" w:cs="Times New Roman"/>
          <w:sz w:val="24"/>
          <w:szCs w:val="24"/>
          <w:lang w:val="uk-UA"/>
        </w:rPr>
        <w:t>)</w:t>
      </w:r>
      <w:r w:rsidR="00E0379B" w:rsidRPr="00203AD5">
        <w:rPr>
          <w:rFonts w:ascii="Times New Roman" w:hAnsi="Times New Roman" w:cs="Times New Roman"/>
          <w:sz w:val="24"/>
          <w:szCs w:val="24"/>
        </w:rPr>
        <w:t xml:space="preserve">, набір, хромогенний аналіз, експрес-аналіз; </w:t>
      </w:r>
      <w:r w:rsidR="00E0379B">
        <w:rPr>
          <w:rFonts w:ascii="Times New Roman" w:hAnsi="Times New Roman" w:cs="Times New Roman"/>
          <w:sz w:val="24"/>
          <w:szCs w:val="24"/>
        </w:rPr>
        <w:t>2</w:t>
      </w:r>
      <w:r w:rsidR="00E0379B">
        <w:rPr>
          <w:rFonts w:ascii="Times New Roman" w:hAnsi="Times New Roman" w:cs="Times New Roman"/>
          <w:sz w:val="24"/>
          <w:szCs w:val="24"/>
          <w:lang w:val="uk-UA"/>
        </w:rPr>
        <w:t>6</w:t>
      </w:r>
      <w:r w:rsidR="00E0379B" w:rsidRPr="00203AD5">
        <w:rPr>
          <w:rFonts w:ascii="Times New Roman" w:hAnsi="Times New Roman" w:cs="Times New Roman"/>
          <w:sz w:val="24"/>
          <w:szCs w:val="24"/>
        </w:rPr>
        <w:t xml:space="preserve">. </w:t>
      </w:r>
      <w:r w:rsidR="00E0379B">
        <w:rPr>
          <w:rFonts w:ascii="Times New Roman" w:hAnsi="Times New Roman" w:cs="Times New Roman"/>
          <w:sz w:val="24"/>
          <w:szCs w:val="24"/>
          <w:lang w:val="uk-UA"/>
        </w:rPr>
        <w:t xml:space="preserve">Набір </w:t>
      </w:r>
      <w:r w:rsidR="00E0379B">
        <w:rPr>
          <w:rFonts w:ascii="Times New Roman" w:eastAsia="Times New Roman" w:hAnsi="Times New Roman" w:cs="Times New Roman"/>
          <w:bCs/>
          <w:sz w:val="24"/>
          <w:szCs w:val="24"/>
        </w:rPr>
        <w:t>ЛКМЗ фенолфталеїн СКРИН (1</w:t>
      </w:r>
      <w:r w:rsidR="00E0379B">
        <w:rPr>
          <w:rFonts w:ascii="Times New Roman" w:eastAsia="Times New Roman" w:hAnsi="Times New Roman" w:cs="Times New Roman"/>
          <w:bCs/>
          <w:sz w:val="24"/>
          <w:szCs w:val="24"/>
          <w:lang w:val="uk-UA"/>
        </w:rPr>
        <w:t>00 мл</w:t>
      </w:r>
      <w:r w:rsidR="00E0379B" w:rsidRPr="00203AD5">
        <w:rPr>
          <w:rFonts w:ascii="Times New Roman" w:eastAsia="Times New Roman" w:hAnsi="Times New Roman" w:cs="Times New Roman"/>
          <w:bCs/>
          <w:sz w:val="24"/>
          <w:szCs w:val="24"/>
        </w:rPr>
        <w:t>),</w:t>
      </w:r>
      <w:r w:rsidR="00E0379B" w:rsidRPr="00203AD5">
        <w:rPr>
          <w:rFonts w:ascii="Times New Roman" w:hAnsi="Times New Roman" w:cs="Times New Roman"/>
          <w:sz w:val="24"/>
          <w:szCs w:val="24"/>
        </w:rPr>
        <w:t xml:space="preserve"> код ДК 021:2015: 33696500-0 - Лабораторні реактиви, </w:t>
      </w:r>
      <w:r w:rsidR="00E0379B" w:rsidRPr="00203AD5">
        <w:rPr>
          <w:rFonts w:ascii="Times New Roman" w:hAnsi="Times New Roman" w:cs="Times New Roman"/>
          <w:sz w:val="24"/>
          <w:szCs w:val="24"/>
          <w:lang w:eastAsia="uk-UA"/>
        </w:rPr>
        <w:t>код НК 024:20</w:t>
      </w:r>
      <w:r w:rsidR="00E0379B">
        <w:rPr>
          <w:rFonts w:ascii="Times New Roman" w:hAnsi="Times New Roman" w:cs="Times New Roman"/>
          <w:sz w:val="24"/>
          <w:szCs w:val="24"/>
          <w:lang w:val="uk-UA" w:eastAsia="uk-UA"/>
        </w:rPr>
        <w:t xml:space="preserve">23: </w:t>
      </w:r>
      <w:r w:rsidR="00E0379B" w:rsidRPr="00203AD5">
        <w:rPr>
          <w:rFonts w:ascii="Times New Roman" w:hAnsi="Times New Roman" w:cs="Times New Roman"/>
          <w:sz w:val="24"/>
          <w:szCs w:val="24"/>
        </w:rPr>
        <w:t>54547 - Скринінг біологічних рідин на приховану кров IVD</w:t>
      </w:r>
      <w:r w:rsidR="00E0379B">
        <w:rPr>
          <w:rFonts w:ascii="Times New Roman" w:hAnsi="Times New Roman" w:cs="Times New Roman"/>
          <w:sz w:val="24"/>
          <w:szCs w:val="24"/>
          <w:lang w:val="uk-UA"/>
        </w:rPr>
        <w:t xml:space="preserve"> </w:t>
      </w:r>
      <w:r w:rsidR="00E0379B" w:rsidRPr="006570D6">
        <w:rPr>
          <w:rFonts w:ascii="Times New Roman" w:hAnsi="Times New Roman" w:cs="Times New Roman"/>
          <w:sz w:val="24"/>
          <w:szCs w:val="24"/>
          <w:lang w:val="uk-UA"/>
        </w:rPr>
        <w:t xml:space="preserve">(діагностика </w:t>
      </w:r>
      <w:r w:rsidR="00E0379B">
        <w:rPr>
          <w:rFonts w:ascii="Times New Roman" w:hAnsi="Times New Roman" w:cs="Times New Roman"/>
          <w:sz w:val="24"/>
          <w:szCs w:val="24"/>
          <w:lang w:val="uk-UA"/>
        </w:rPr>
        <w:t>in vitro</w:t>
      </w:r>
      <w:r w:rsidR="00E0379B" w:rsidRPr="006570D6">
        <w:rPr>
          <w:rFonts w:ascii="Times New Roman" w:hAnsi="Times New Roman" w:cs="Times New Roman"/>
          <w:sz w:val="24"/>
          <w:szCs w:val="24"/>
          <w:lang w:val="uk-UA"/>
        </w:rPr>
        <w:t>)</w:t>
      </w:r>
      <w:r w:rsidR="00E0379B" w:rsidRPr="00203AD5">
        <w:rPr>
          <w:rFonts w:ascii="Times New Roman" w:hAnsi="Times New Roman" w:cs="Times New Roman"/>
          <w:sz w:val="24"/>
          <w:szCs w:val="24"/>
        </w:rPr>
        <w:t>, набір, хромогенний аналіз, експрес-аналіз</w:t>
      </w:r>
      <w:r w:rsidR="00E0379B">
        <w:rPr>
          <w:rFonts w:ascii="Times New Roman" w:hAnsi="Times New Roman" w:cs="Times New Roman"/>
          <w:sz w:val="24"/>
          <w:szCs w:val="24"/>
        </w:rPr>
        <w:t xml:space="preserve">; </w:t>
      </w:r>
      <w:r w:rsidR="00E0379B">
        <w:rPr>
          <w:rFonts w:ascii="Times New Roman" w:hAnsi="Times New Roman" w:cs="Times New Roman"/>
          <w:sz w:val="24"/>
          <w:szCs w:val="24"/>
          <w:lang w:val="uk-UA"/>
        </w:rPr>
        <w:t>27</w:t>
      </w:r>
      <w:r w:rsidR="00E0379B" w:rsidRPr="00D37784">
        <w:rPr>
          <w:rFonts w:ascii="Times New Roman" w:hAnsi="Times New Roman" w:cs="Times New Roman"/>
          <w:sz w:val="24"/>
          <w:szCs w:val="24"/>
          <w:lang w:val="uk-UA"/>
        </w:rPr>
        <w:t>. Еозин  - метиленовий синій по Май-Грюнвальду (1 л)</w:t>
      </w:r>
      <w:r w:rsidR="00E0379B" w:rsidRPr="00D37784">
        <w:rPr>
          <w:rFonts w:ascii="Times New Roman" w:eastAsia="Times New Roman" w:hAnsi="Times New Roman" w:cs="Times New Roman"/>
          <w:bCs/>
          <w:color w:val="000000"/>
          <w:sz w:val="24"/>
          <w:szCs w:val="24"/>
          <w:lang w:val="uk-UA"/>
        </w:rPr>
        <w:t>,</w:t>
      </w:r>
      <w:r w:rsidR="00E0379B">
        <w:rPr>
          <w:rFonts w:ascii="Times New Roman" w:hAnsi="Times New Roman" w:cs="Times New Roman"/>
          <w:sz w:val="24"/>
          <w:szCs w:val="24"/>
          <w:lang w:val="uk-UA"/>
        </w:rPr>
        <w:t xml:space="preserve"> код </w:t>
      </w:r>
      <w:r w:rsidR="00E0379B" w:rsidRPr="00D37784">
        <w:rPr>
          <w:rFonts w:ascii="Times New Roman" w:hAnsi="Times New Roman" w:cs="Times New Roman"/>
          <w:sz w:val="24"/>
          <w:szCs w:val="24"/>
          <w:lang w:val="uk-UA"/>
        </w:rPr>
        <w:t xml:space="preserve">ДК 021:2015: 33696200-7 - Реактиви для аналізів крові, </w:t>
      </w:r>
      <w:r w:rsidR="00E0379B" w:rsidRPr="00D37784">
        <w:rPr>
          <w:rFonts w:ascii="Times New Roman" w:hAnsi="Times New Roman" w:cs="Times New Roman"/>
          <w:sz w:val="24"/>
          <w:szCs w:val="24"/>
          <w:lang w:val="uk-UA" w:eastAsia="uk-UA"/>
        </w:rPr>
        <w:t>код НК 024:2023: 42959 - Барвник Май-Грюнвальда, IVD (діагностика in vitro);</w:t>
      </w:r>
      <w:r w:rsidR="00E0379B">
        <w:rPr>
          <w:rFonts w:ascii="Times New Roman" w:hAnsi="Times New Roman" w:cs="Times New Roman"/>
          <w:sz w:val="24"/>
          <w:szCs w:val="24"/>
          <w:lang w:val="uk-UA" w:eastAsia="uk-UA"/>
        </w:rPr>
        <w:t xml:space="preserve"> 28</w:t>
      </w:r>
      <w:r w:rsidR="00E0379B" w:rsidRPr="004867DD">
        <w:rPr>
          <w:rFonts w:ascii="Times New Roman" w:hAnsi="Times New Roman" w:cs="Times New Roman"/>
          <w:sz w:val="24"/>
          <w:szCs w:val="24"/>
          <w:lang w:val="uk-UA" w:eastAsia="uk-UA"/>
        </w:rPr>
        <w:t xml:space="preserve">. Тимолова проба </w:t>
      </w:r>
      <w:r w:rsidR="00E0379B" w:rsidRPr="004867DD">
        <w:rPr>
          <w:rFonts w:ascii="Times New Roman" w:hAnsi="Times New Roman" w:cs="Times New Roman"/>
          <w:sz w:val="24"/>
          <w:szCs w:val="24"/>
          <w:lang w:val="uk-UA"/>
        </w:rPr>
        <w:t>(1 100 мл/915 макс. визнач.)</w:t>
      </w:r>
      <w:r w:rsidR="00E0379B" w:rsidRPr="004867DD">
        <w:rPr>
          <w:rFonts w:ascii="Times New Roman" w:hAnsi="Times New Roman" w:cs="Times New Roman"/>
          <w:sz w:val="24"/>
          <w:szCs w:val="24"/>
          <w:lang w:val="uk-UA" w:eastAsia="uk-UA"/>
        </w:rPr>
        <w:t xml:space="preserve">, </w:t>
      </w:r>
      <w:r w:rsidR="00E0379B" w:rsidRPr="004867DD">
        <w:rPr>
          <w:rFonts w:ascii="Times New Roman" w:hAnsi="Times New Roman" w:cs="Times New Roman"/>
          <w:sz w:val="24"/>
          <w:szCs w:val="24"/>
          <w:lang w:val="uk-UA"/>
        </w:rPr>
        <w:t xml:space="preserve">код  ДК 021:2015: </w:t>
      </w:r>
      <w:r w:rsidR="00E0379B" w:rsidRPr="00B3578D">
        <w:rPr>
          <w:rFonts w:ascii="Times New Roman" w:hAnsi="Times New Roman" w:cs="Times New Roman"/>
          <w:sz w:val="24"/>
          <w:szCs w:val="24"/>
          <w:lang w:val="uk-UA"/>
        </w:rPr>
        <w:t xml:space="preserve">33696500-0 - Лабораторні реактиви, </w:t>
      </w:r>
      <w:r w:rsidR="00E0379B" w:rsidRPr="004867DD">
        <w:rPr>
          <w:rFonts w:ascii="Times New Roman" w:hAnsi="Times New Roman" w:cs="Times New Roman"/>
          <w:sz w:val="24"/>
          <w:szCs w:val="24"/>
          <w:lang w:val="uk-UA" w:eastAsia="uk-UA"/>
        </w:rPr>
        <w:t>код НК 024:2023: 43203 - Набір дл</w:t>
      </w:r>
      <w:r w:rsidR="00E0379B">
        <w:rPr>
          <w:rFonts w:ascii="Times New Roman" w:hAnsi="Times New Roman" w:cs="Times New Roman"/>
          <w:sz w:val="24"/>
          <w:szCs w:val="24"/>
          <w:lang w:val="uk-UA" w:eastAsia="uk-UA"/>
        </w:rPr>
        <w:t>я проведення тимолової проби; 29</w:t>
      </w:r>
      <w:r w:rsidR="00E0379B" w:rsidRPr="004867DD">
        <w:rPr>
          <w:rFonts w:ascii="Times New Roman" w:hAnsi="Times New Roman" w:cs="Times New Roman"/>
          <w:sz w:val="24"/>
          <w:szCs w:val="24"/>
          <w:lang w:val="uk-UA" w:eastAsia="uk-UA"/>
        </w:rPr>
        <w:t xml:space="preserve">. </w:t>
      </w:r>
      <w:r w:rsidR="00E0379B" w:rsidRPr="004867DD">
        <w:rPr>
          <w:rFonts w:ascii="Times New Roman" w:hAnsi="Times New Roman" w:cs="Times New Roman"/>
          <w:sz w:val="24"/>
          <w:szCs w:val="24"/>
          <w:lang w:val="uk-UA"/>
        </w:rPr>
        <w:t>Набір реактивів для оцінної діагностики вмісту кетонових тіл у сечі</w:t>
      </w:r>
      <w:r w:rsidR="00E0379B">
        <w:rPr>
          <w:rFonts w:ascii="Times New Roman" w:hAnsi="Times New Roman" w:cs="Times New Roman"/>
          <w:sz w:val="24"/>
          <w:szCs w:val="24"/>
          <w:lang w:val="uk-UA"/>
        </w:rPr>
        <w:t xml:space="preserve">(1 фл х 10 г/ 200 макс.визнач.), </w:t>
      </w:r>
      <w:r w:rsidR="00E0379B" w:rsidRPr="004867DD">
        <w:rPr>
          <w:rFonts w:ascii="Times New Roman" w:hAnsi="Times New Roman" w:cs="Times New Roman"/>
          <w:sz w:val="24"/>
          <w:szCs w:val="24"/>
          <w:lang w:val="uk-UA"/>
        </w:rPr>
        <w:t>код  ДК 021:2015:</w:t>
      </w:r>
      <w:r w:rsidR="00E0379B">
        <w:rPr>
          <w:rFonts w:ascii="Times New Roman" w:hAnsi="Times New Roman" w:cs="Times New Roman"/>
          <w:sz w:val="24"/>
          <w:szCs w:val="24"/>
          <w:lang w:val="uk-UA"/>
        </w:rPr>
        <w:t xml:space="preserve"> </w:t>
      </w:r>
      <w:r w:rsidR="00E0379B" w:rsidRPr="004867DD">
        <w:rPr>
          <w:rFonts w:ascii="Times New Roman" w:hAnsi="Times New Roman" w:cs="Times New Roman"/>
          <w:sz w:val="24"/>
          <w:szCs w:val="24"/>
          <w:lang w:val="uk-UA"/>
        </w:rPr>
        <w:t xml:space="preserve">33696700-2 Реактиви для аналізів сечі, </w:t>
      </w:r>
      <w:r w:rsidR="00E0379B" w:rsidRPr="004867DD">
        <w:rPr>
          <w:rFonts w:ascii="Times New Roman" w:hAnsi="Times New Roman" w:cs="Times New Roman"/>
          <w:sz w:val="24"/>
          <w:szCs w:val="24"/>
          <w:lang w:val="uk-UA" w:eastAsia="uk-UA"/>
        </w:rPr>
        <w:t xml:space="preserve">код НК 024:2023: </w:t>
      </w:r>
      <w:r w:rsidR="00E0379B">
        <w:rPr>
          <w:rFonts w:ascii="Times New Roman" w:hAnsi="Times New Roman" w:cs="Times New Roman"/>
          <w:sz w:val="24"/>
          <w:szCs w:val="24"/>
          <w:lang w:val="uk-UA" w:eastAsia="uk-UA"/>
        </w:rPr>
        <w:t>53341 -</w:t>
      </w:r>
      <w:r w:rsidR="00E0379B" w:rsidRPr="004867DD">
        <w:rPr>
          <w:lang w:val="uk-UA"/>
        </w:rPr>
        <w:t xml:space="preserve"> </w:t>
      </w:r>
      <w:r w:rsidR="00E0379B" w:rsidRPr="004867DD">
        <w:rPr>
          <w:rFonts w:ascii="Times New Roman" w:hAnsi="Times New Roman" w:cs="Times New Roman"/>
          <w:sz w:val="24"/>
          <w:szCs w:val="24"/>
          <w:lang w:val="uk-UA" w:eastAsia="uk-UA"/>
        </w:rPr>
        <w:t>Кетон (ацетоацетат) IVD (діагностика in vitro ), реагент</w:t>
      </w:r>
      <w:r w:rsidR="00E0379B">
        <w:rPr>
          <w:rFonts w:ascii="Times New Roman" w:hAnsi="Times New Roman" w:cs="Times New Roman"/>
          <w:sz w:val="24"/>
          <w:szCs w:val="24"/>
          <w:lang w:val="uk-UA" w:eastAsia="uk-UA"/>
        </w:rPr>
        <w:t xml:space="preserve">; 30. Розчин Люголя (500 мл),  </w:t>
      </w:r>
      <w:r w:rsidR="00E0379B" w:rsidRPr="00B3578D">
        <w:rPr>
          <w:rFonts w:ascii="Times New Roman" w:hAnsi="Times New Roman" w:cs="Times New Roman"/>
          <w:sz w:val="24"/>
          <w:szCs w:val="24"/>
          <w:lang w:val="uk-UA"/>
        </w:rPr>
        <w:t>код ДК 021:2015: 33696500-0 - Лабораторні реактиви,</w:t>
      </w:r>
      <w:r w:rsidR="00E0379B" w:rsidRPr="003A6F85">
        <w:rPr>
          <w:rFonts w:ascii="Times New Roman" w:hAnsi="Times New Roman" w:cs="Times New Roman"/>
          <w:sz w:val="24"/>
          <w:szCs w:val="24"/>
          <w:lang w:val="uk-UA" w:eastAsia="uk-UA"/>
        </w:rPr>
        <w:t xml:space="preserve"> </w:t>
      </w:r>
      <w:r w:rsidR="00E0379B" w:rsidRPr="004867DD">
        <w:rPr>
          <w:rFonts w:ascii="Times New Roman" w:hAnsi="Times New Roman" w:cs="Times New Roman"/>
          <w:sz w:val="24"/>
          <w:szCs w:val="24"/>
          <w:lang w:val="uk-UA" w:eastAsia="uk-UA"/>
        </w:rPr>
        <w:t>код НК 024:2023:</w:t>
      </w:r>
      <w:r w:rsidR="00E0379B">
        <w:rPr>
          <w:rFonts w:ascii="Times New Roman" w:hAnsi="Times New Roman" w:cs="Times New Roman"/>
          <w:sz w:val="24"/>
          <w:szCs w:val="24"/>
          <w:lang w:val="uk-UA" w:eastAsia="uk-UA"/>
        </w:rPr>
        <w:t xml:space="preserve"> 43647 - </w:t>
      </w:r>
      <w:r w:rsidR="00E0379B" w:rsidRPr="003A6F85">
        <w:rPr>
          <w:rFonts w:ascii="Times New Roman" w:hAnsi="Times New Roman" w:cs="Times New Roman"/>
          <w:sz w:val="24"/>
          <w:szCs w:val="24"/>
          <w:lang w:val="uk-UA" w:eastAsia="uk-UA"/>
        </w:rPr>
        <w:t xml:space="preserve">Розчин </w:t>
      </w:r>
      <w:r w:rsidR="00E0379B">
        <w:rPr>
          <w:rFonts w:ascii="Times New Roman" w:hAnsi="Times New Roman" w:cs="Times New Roman"/>
          <w:sz w:val="24"/>
          <w:szCs w:val="24"/>
          <w:lang w:val="uk-UA" w:eastAsia="uk-UA"/>
        </w:rPr>
        <w:t>йоду, IVD (діагностика in vitro</w:t>
      </w:r>
      <w:r w:rsidR="00E0379B" w:rsidRPr="003A6F85">
        <w:rPr>
          <w:rFonts w:ascii="Times New Roman" w:hAnsi="Times New Roman" w:cs="Times New Roman"/>
          <w:sz w:val="24"/>
          <w:szCs w:val="24"/>
          <w:lang w:val="uk-UA" w:eastAsia="uk-UA"/>
        </w:rPr>
        <w:t>)</w:t>
      </w:r>
      <w:r w:rsidR="00E0379B">
        <w:rPr>
          <w:rFonts w:ascii="Times New Roman" w:hAnsi="Times New Roman" w:cs="Times New Roman"/>
          <w:sz w:val="24"/>
          <w:szCs w:val="24"/>
          <w:lang w:val="uk-UA" w:eastAsia="uk-UA"/>
        </w:rPr>
        <w:t xml:space="preserve">; 31. </w:t>
      </w:r>
      <w:r w:rsidR="00E0379B">
        <w:rPr>
          <w:rFonts w:ascii="Arial" w:hAnsi="Arial" w:cs="Arial"/>
          <w:color w:val="000000"/>
          <w:sz w:val="15"/>
          <w:szCs w:val="15"/>
          <w:shd w:val="clear" w:color="auto" w:fill="F3F3F3"/>
        </w:rPr>
        <w:t> </w:t>
      </w:r>
      <w:r w:rsidR="00E0379B" w:rsidRPr="00231532">
        <w:rPr>
          <w:rFonts w:ascii="Times New Roman" w:hAnsi="Times New Roman" w:cs="Times New Roman"/>
          <w:sz w:val="24"/>
          <w:szCs w:val="24"/>
        </w:rPr>
        <w:t>Набі</w:t>
      </w:r>
      <w:proofErr w:type="gramStart"/>
      <w:r w:rsidR="00E0379B" w:rsidRPr="00231532">
        <w:rPr>
          <w:rFonts w:ascii="Times New Roman" w:hAnsi="Times New Roman" w:cs="Times New Roman"/>
          <w:sz w:val="24"/>
          <w:szCs w:val="24"/>
        </w:rPr>
        <w:t>р</w:t>
      </w:r>
      <w:proofErr w:type="gramEnd"/>
      <w:r w:rsidR="00E0379B" w:rsidRPr="00231532">
        <w:rPr>
          <w:rFonts w:ascii="Times New Roman" w:hAnsi="Times New Roman" w:cs="Times New Roman"/>
          <w:sz w:val="24"/>
          <w:szCs w:val="24"/>
          <w:lang w:val="uk-UA"/>
        </w:rPr>
        <w:t xml:space="preserve"> </w:t>
      </w:r>
      <w:r w:rsidR="00E0379B" w:rsidRPr="00231532">
        <w:rPr>
          <w:rFonts w:ascii="Times New Roman" w:hAnsi="Times New Roman" w:cs="Times New Roman"/>
          <w:sz w:val="24"/>
          <w:szCs w:val="24"/>
        </w:rPr>
        <w:t xml:space="preserve">реактивів для визначення активності альфа-амілази у біологічних рідинах </w:t>
      </w:r>
      <w:r w:rsidR="00E0379B">
        <w:rPr>
          <w:rFonts w:ascii="Times New Roman" w:eastAsia="Times New Roman" w:hAnsi="Times New Roman" w:cs="Times New Roman"/>
          <w:bCs/>
          <w:sz w:val="24"/>
          <w:szCs w:val="24"/>
        </w:rPr>
        <w:t>(</w:t>
      </w:r>
      <w:r w:rsidR="00E0379B">
        <w:rPr>
          <w:rFonts w:ascii="Times New Roman" w:eastAsia="Times New Roman" w:hAnsi="Times New Roman" w:cs="Times New Roman"/>
          <w:bCs/>
          <w:sz w:val="24"/>
          <w:szCs w:val="24"/>
          <w:lang w:val="uk-UA"/>
        </w:rPr>
        <w:t>1100</w:t>
      </w:r>
      <w:r w:rsidR="00E0379B">
        <w:rPr>
          <w:rFonts w:ascii="Times New Roman" w:eastAsia="Times New Roman" w:hAnsi="Times New Roman" w:cs="Times New Roman"/>
          <w:bCs/>
          <w:sz w:val="24"/>
          <w:szCs w:val="24"/>
        </w:rPr>
        <w:t xml:space="preserve"> мл</w:t>
      </w:r>
      <w:r w:rsidR="00E0379B">
        <w:rPr>
          <w:rFonts w:ascii="Times New Roman" w:eastAsia="Times New Roman" w:hAnsi="Times New Roman" w:cs="Times New Roman"/>
          <w:bCs/>
          <w:sz w:val="24"/>
          <w:szCs w:val="24"/>
          <w:lang w:val="uk-UA"/>
        </w:rPr>
        <w:t>/100 макс. визнач.</w:t>
      </w:r>
      <w:r w:rsidR="00E0379B" w:rsidRPr="00203AD5">
        <w:rPr>
          <w:rFonts w:ascii="Times New Roman" w:eastAsia="Times New Roman" w:hAnsi="Times New Roman" w:cs="Times New Roman"/>
          <w:bCs/>
          <w:sz w:val="24"/>
          <w:szCs w:val="24"/>
        </w:rPr>
        <w:t>)</w:t>
      </w:r>
      <w:r w:rsidR="00E0379B">
        <w:rPr>
          <w:rFonts w:ascii="Times New Roman" w:hAnsi="Times New Roman" w:cs="Times New Roman"/>
          <w:sz w:val="24"/>
          <w:szCs w:val="24"/>
          <w:lang w:val="uk-UA"/>
        </w:rPr>
        <w:t xml:space="preserve">, </w:t>
      </w:r>
      <w:r w:rsidR="00E0379B" w:rsidRPr="004867DD">
        <w:rPr>
          <w:rFonts w:ascii="Times New Roman" w:hAnsi="Times New Roman" w:cs="Times New Roman"/>
          <w:sz w:val="24"/>
          <w:szCs w:val="24"/>
          <w:lang w:val="uk-UA"/>
        </w:rPr>
        <w:t xml:space="preserve">код  ДК 021:2015: </w:t>
      </w:r>
      <w:r w:rsidR="00E0379B" w:rsidRPr="00B3578D">
        <w:rPr>
          <w:rFonts w:ascii="Times New Roman" w:hAnsi="Times New Roman" w:cs="Times New Roman"/>
          <w:sz w:val="24"/>
          <w:szCs w:val="24"/>
          <w:lang w:val="uk-UA"/>
        </w:rPr>
        <w:t xml:space="preserve">33696500-0 - Лабораторні реактиви, </w:t>
      </w:r>
      <w:r w:rsidR="00E0379B" w:rsidRPr="004867DD">
        <w:rPr>
          <w:rFonts w:ascii="Times New Roman" w:hAnsi="Times New Roman" w:cs="Times New Roman"/>
          <w:sz w:val="24"/>
          <w:szCs w:val="24"/>
          <w:lang w:val="uk-UA" w:eastAsia="uk-UA"/>
        </w:rPr>
        <w:t xml:space="preserve">код НК 024:2023: </w:t>
      </w:r>
      <w:r w:rsidR="00E0379B">
        <w:rPr>
          <w:rFonts w:ascii="Times New Roman" w:hAnsi="Times New Roman" w:cs="Times New Roman"/>
          <w:sz w:val="24"/>
          <w:szCs w:val="24"/>
          <w:lang w:val="uk-UA" w:eastAsia="uk-UA"/>
        </w:rPr>
        <w:t>52940 – Загальна а</w:t>
      </w:r>
      <w:r w:rsidR="00E0379B" w:rsidRPr="00231532">
        <w:rPr>
          <w:rFonts w:ascii="Times New Roman" w:hAnsi="Times New Roman" w:cs="Times New Roman"/>
          <w:sz w:val="24"/>
          <w:szCs w:val="24"/>
          <w:lang w:val="uk-UA" w:eastAsia="uk-UA"/>
        </w:rPr>
        <w:t>м</w:t>
      </w:r>
      <w:r w:rsidR="00E0379B">
        <w:rPr>
          <w:rFonts w:ascii="Times New Roman" w:hAnsi="Times New Roman" w:cs="Times New Roman"/>
          <w:sz w:val="24"/>
          <w:szCs w:val="24"/>
          <w:lang w:val="uk-UA" w:eastAsia="uk-UA"/>
        </w:rPr>
        <w:t>ілаза IVD (діагностика in vitro</w:t>
      </w:r>
      <w:r w:rsidR="00E0379B" w:rsidRPr="00231532">
        <w:rPr>
          <w:rFonts w:ascii="Times New Roman" w:hAnsi="Times New Roman" w:cs="Times New Roman"/>
          <w:sz w:val="24"/>
          <w:szCs w:val="24"/>
          <w:lang w:val="uk-UA" w:eastAsia="uk-UA"/>
        </w:rPr>
        <w:t>), набір, ферментний спектрофотометричний аналіз</w:t>
      </w:r>
      <w:r w:rsidR="00E0379B">
        <w:rPr>
          <w:rFonts w:ascii="Times New Roman" w:hAnsi="Times New Roman" w:cs="Times New Roman"/>
          <w:sz w:val="24"/>
          <w:szCs w:val="24"/>
          <w:lang w:val="uk-UA" w:eastAsia="uk-UA"/>
        </w:rPr>
        <w:t>)</w:t>
      </w:r>
      <w:r w:rsidR="00E0379B">
        <w:rPr>
          <w:rFonts w:ascii="Times New Roman" w:hAnsi="Times New Roman" w:cs="Times New Roman"/>
          <w:sz w:val="24"/>
          <w:szCs w:val="24"/>
          <w:lang w:val="uk-UA"/>
        </w:rPr>
        <w:t xml:space="preserve"> (далі – Товар, предмет закупівлі)</w:t>
      </w:r>
    </w:p>
    <w:p w:rsidR="00AC5DF4" w:rsidRDefault="00E92609" w:rsidP="00AC5DF4">
      <w:pPr>
        <w:spacing w:after="0" w:line="240" w:lineRule="auto"/>
        <w:ind w:firstLine="709"/>
        <w:jc w:val="both"/>
        <w:rPr>
          <w:rFonts w:ascii="Times New Roman" w:hAnsi="Times New Roman" w:cs="Times New Roman"/>
          <w:b/>
          <w:sz w:val="24"/>
          <w:szCs w:val="24"/>
          <w:u w:val="single"/>
          <w:lang w:val="uk-UA"/>
        </w:rPr>
      </w:pPr>
      <w:r w:rsidRPr="00FC1696">
        <w:rPr>
          <w:rFonts w:ascii="Times New Roman" w:hAnsi="Times New Roman" w:cs="Times New Roman"/>
          <w:b/>
          <w:bCs/>
          <w:sz w:val="24"/>
          <w:szCs w:val="24"/>
          <w:lang w:val="uk-UA"/>
        </w:rPr>
        <w:t xml:space="preserve">2. </w:t>
      </w:r>
      <w:r w:rsidR="00B355A8" w:rsidRPr="00FC1696">
        <w:rPr>
          <w:rFonts w:ascii="Times New Roman" w:hAnsi="Times New Roman" w:cs="Times New Roman"/>
          <w:b/>
          <w:sz w:val="24"/>
          <w:szCs w:val="24"/>
          <w:u w:val="single"/>
          <w:lang w:val="uk-UA"/>
        </w:rPr>
        <w:t>Кількість Т</w:t>
      </w:r>
      <w:r w:rsidR="0034720F" w:rsidRPr="00FC1696">
        <w:rPr>
          <w:rFonts w:ascii="Times New Roman" w:hAnsi="Times New Roman" w:cs="Times New Roman"/>
          <w:b/>
          <w:sz w:val="24"/>
          <w:szCs w:val="24"/>
          <w:u w:val="single"/>
          <w:lang w:val="uk-UA"/>
        </w:rPr>
        <w:t xml:space="preserve">овару: </w:t>
      </w:r>
    </w:p>
    <w:p w:rsidR="00E36E1B" w:rsidRPr="00E36E1B" w:rsidRDefault="00E36E1B" w:rsidP="00DB3A13">
      <w:pPr>
        <w:pStyle w:val="a6"/>
        <w:numPr>
          <w:ilvl w:val="0"/>
          <w:numId w:val="24"/>
        </w:numPr>
        <w:ind w:right="-143" w:firstLine="174"/>
        <w:jc w:val="both"/>
      </w:pPr>
      <w:r w:rsidRPr="00E36E1B">
        <w:t xml:space="preserve">Глюкоза-набір для визначення концентрації глюкози (глюкозооксидазним </w:t>
      </w:r>
    </w:p>
    <w:p w:rsidR="00E36E1B" w:rsidRPr="00E36E1B"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rPr>
        <w:t>методом) (200 мл/200 макс. визнач.) – 130 наборі</w:t>
      </w:r>
      <w:proofErr w:type="gramStart"/>
      <w:r w:rsidRPr="00E36E1B">
        <w:rPr>
          <w:rFonts w:ascii="Times New Roman" w:hAnsi="Times New Roman" w:cs="Times New Roman"/>
          <w:sz w:val="24"/>
          <w:szCs w:val="24"/>
        </w:rPr>
        <w:t>в</w:t>
      </w:r>
      <w:proofErr w:type="gramEnd"/>
      <w:r w:rsidRPr="00E36E1B">
        <w:rPr>
          <w:rFonts w:ascii="Times New Roman" w:hAnsi="Times New Roman" w:cs="Times New Roman"/>
          <w:sz w:val="24"/>
          <w:szCs w:val="24"/>
        </w:rPr>
        <w:t>.</w:t>
      </w:r>
    </w:p>
    <w:p w:rsidR="00E36E1B" w:rsidRPr="00E36E1B" w:rsidRDefault="00E36E1B" w:rsidP="00DB3A13">
      <w:pPr>
        <w:pStyle w:val="a6"/>
        <w:numPr>
          <w:ilvl w:val="0"/>
          <w:numId w:val="24"/>
        </w:numPr>
        <w:ind w:right="-143" w:firstLine="174"/>
        <w:jc w:val="both"/>
      </w:pPr>
      <w:r w:rsidRPr="00E36E1B">
        <w:t xml:space="preserve">Холестерин-набір для визначення  концентрації загального холестерину та </w:t>
      </w:r>
    </w:p>
    <w:p w:rsidR="00E36E1B" w:rsidRPr="00E36E1B" w:rsidRDefault="00E36E1B" w:rsidP="00DB3A13">
      <w:pPr>
        <w:spacing w:after="0"/>
        <w:ind w:right="-143"/>
        <w:jc w:val="both"/>
        <w:rPr>
          <w:rFonts w:ascii="Times New Roman" w:hAnsi="Times New Roman" w:cs="Times New Roman"/>
          <w:sz w:val="24"/>
          <w:szCs w:val="24"/>
          <w:lang w:val="uk-UA"/>
        </w:rPr>
      </w:pPr>
      <w:r w:rsidRPr="00E36E1B">
        <w:rPr>
          <w:rFonts w:ascii="Times New Roman" w:hAnsi="Times New Roman" w:cs="Times New Roman"/>
          <w:sz w:val="24"/>
          <w:szCs w:val="24"/>
        </w:rPr>
        <w:t>його ефі</w:t>
      </w:r>
      <w:proofErr w:type="gramStart"/>
      <w:r w:rsidRPr="00E36E1B">
        <w:rPr>
          <w:rFonts w:ascii="Times New Roman" w:hAnsi="Times New Roman" w:cs="Times New Roman"/>
          <w:sz w:val="24"/>
          <w:szCs w:val="24"/>
        </w:rPr>
        <w:t>р</w:t>
      </w:r>
      <w:proofErr w:type="gramEnd"/>
      <w:r w:rsidRPr="00E36E1B">
        <w:rPr>
          <w:rFonts w:ascii="Times New Roman" w:hAnsi="Times New Roman" w:cs="Times New Roman"/>
          <w:sz w:val="24"/>
          <w:szCs w:val="24"/>
        </w:rPr>
        <w:t>ів (1000 мл/1000 макс. визнач.) – 50 наборів.</w:t>
      </w:r>
    </w:p>
    <w:p w:rsidR="00E36E1B" w:rsidRPr="00E36E1B" w:rsidRDefault="00E36E1B" w:rsidP="00DB3A13">
      <w:pPr>
        <w:pStyle w:val="a6"/>
        <w:numPr>
          <w:ilvl w:val="0"/>
          <w:numId w:val="24"/>
        </w:numPr>
        <w:ind w:right="-143" w:firstLine="174"/>
        <w:jc w:val="both"/>
      </w:pPr>
      <w:r w:rsidRPr="00E36E1B">
        <w:t xml:space="preserve">Гемоглобін-набір для визначення концентрації гемоглобіну (4 000 мл/1 600 </w:t>
      </w:r>
    </w:p>
    <w:p w:rsidR="00E36E1B" w:rsidRPr="00E36E1B"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rPr>
        <w:t>макс. визнач.) – 20 наборі</w:t>
      </w:r>
      <w:proofErr w:type="gramStart"/>
      <w:r w:rsidRPr="00E36E1B">
        <w:rPr>
          <w:rFonts w:ascii="Times New Roman" w:hAnsi="Times New Roman" w:cs="Times New Roman"/>
          <w:sz w:val="24"/>
          <w:szCs w:val="24"/>
        </w:rPr>
        <w:t>в</w:t>
      </w:r>
      <w:proofErr w:type="gramEnd"/>
      <w:r w:rsidRPr="00E36E1B">
        <w:rPr>
          <w:rFonts w:ascii="Times New Roman" w:hAnsi="Times New Roman" w:cs="Times New Roman"/>
          <w:sz w:val="24"/>
          <w:szCs w:val="24"/>
        </w:rPr>
        <w:t>.</w:t>
      </w:r>
    </w:p>
    <w:p w:rsidR="00E36E1B" w:rsidRPr="00E36E1B" w:rsidRDefault="00E36E1B" w:rsidP="00DB3A13">
      <w:pPr>
        <w:pStyle w:val="a6"/>
        <w:numPr>
          <w:ilvl w:val="0"/>
          <w:numId w:val="24"/>
        </w:numPr>
        <w:ind w:right="-143" w:firstLine="174"/>
        <w:jc w:val="both"/>
      </w:pPr>
      <w:r w:rsidRPr="00E36E1B">
        <w:lastRenderedPageBreak/>
        <w:t xml:space="preserve">Гемоглобін-набір для визначення концентрації гемоглобіну (2 000 мл/800 </w:t>
      </w:r>
    </w:p>
    <w:p w:rsidR="00E36E1B" w:rsidRPr="00E36E1B" w:rsidRDefault="00E36E1B" w:rsidP="00935675">
      <w:pPr>
        <w:spacing w:after="0"/>
        <w:ind w:right="-143"/>
        <w:jc w:val="both"/>
        <w:rPr>
          <w:rFonts w:ascii="Times New Roman" w:hAnsi="Times New Roman" w:cs="Times New Roman"/>
          <w:sz w:val="24"/>
          <w:szCs w:val="24"/>
        </w:rPr>
      </w:pPr>
      <w:r w:rsidRPr="00E36E1B">
        <w:rPr>
          <w:rFonts w:ascii="Times New Roman" w:hAnsi="Times New Roman" w:cs="Times New Roman"/>
          <w:sz w:val="24"/>
          <w:szCs w:val="24"/>
        </w:rPr>
        <w:t>макс. визнач.) – 10 наборі</w:t>
      </w:r>
      <w:proofErr w:type="gramStart"/>
      <w:r w:rsidRPr="00E36E1B">
        <w:rPr>
          <w:rFonts w:ascii="Times New Roman" w:hAnsi="Times New Roman" w:cs="Times New Roman"/>
          <w:sz w:val="24"/>
          <w:szCs w:val="24"/>
        </w:rPr>
        <w:t>в</w:t>
      </w:r>
      <w:proofErr w:type="gramEnd"/>
      <w:r w:rsidRPr="00E36E1B">
        <w:rPr>
          <w:rFonts w:ascii="Times New Roman" w:hAnsi="Times New Roman" w:cs="Times New Roman"/>
          <w:sz w:val="24"/>
          <w:szCs w:val="24"/>
        </w:rPr>
        <w:t>.</w:t>
      </w:r>
    </w:p>
    <w:p w:rsidR="00E36E1B" w:rsidRPr="00E36E1B" w:rsidRDefault="00E36E1B" w:rsidP="00DB3A13">
      <w:pPr>
        <w:pStyle w:val="a6"/>
        <w:numPr>
          <w:ilvl w:val="0"/>
          <w:numId w:val="24"/>
        </w:numPr>
        <w:ind w:right="-143" w:firstLine="174"/>
        <w:jc w:val="both"/>
      </w:pPr>
      <w:r w:rsidRPr="00E36E1B">
        <w:rPr>
          <w:bCs/>
        </w:rPr>
        <w:t>Забарвлювач за</w:t>
      </w:r>
      <w:r w:rsidRPr="00E36E1B">
        <w:t xml:space="preserve"> Романовським (1 000 мл) – 16 наборів.</w:t>
      </w:r>
    </w:p>
    <w:p w:rsidR="00E36E1B" w:rsidRPr="00E36E1B" w:rsidRDefault="00E36E1B" w:rsidP="00DB3A13">
      <w:pPr>
        <w:pStyle w:val="a6"/>
        <w:numPr>
          <w:ilvl w:val="0"/>
          <w:numId w:val="24"/>
        </w:numPr>
        <w:ind w:right="-143" w:firstLine="174"/>
        <w:jc w:val="both"/>
      </w:pPr>
      <w:r w:rsidRPr="00E36E1B">
        <w:t xml:space="preserve">Білірубін-набір для визначення концентрації загального та прямого </w:t>
      </w:r>
    </w:p>
    <w:p w:rsidR="00E36E1B" w:rsidRPr="00E36E1B" w:rsidRDefault="00E36E1B" w:rsidP="00DB3A13">
      <w:pPr>
        <w:spacing w:after="0"/>
        <w:ind w:right="-143"/>
        <w:jc w:val="both"/>
        <w:rPr>
          <w:rFonts w:ascii="Times New Roman" w:hAnsi="Times New Roman" w:cs="Times New Roman"/>
          <w:sz w:val="24"/>
          <w:szCs w:val="24"/>
        </w:rPr>
      </w:pPr>
      <w:r w:rsidRPr="00E36E1B">
        <w:rPr>
          <w:rFonts w:ascii="Times New Roman" w:hAnsi="Times New Roman" w:cs="Times New Roman"/>
          <w:sz w:val="24"/>
          <w:szCs w:val="24"/>
        </w:rPr>
        <w:t>білірубіну (250 мл/55+55 макс. визнач.) – 6 наборі</w:t>
      </w:r>
      <w:proofErr w:type="gramStart"/>
      <w:r w:rsidRPr="00E36E1B">
        <w:rPr>
          <w:rFonts w:ascii="Times New Roman" w:hAnsi="Times New Roman" w:cs="Times New Roman"/>
          <w:sz w:val="24"/>
          <w:szCs w:val="24"/>
        </w:rPr>
        <w:t>в</w:t>
      </w:r>
      <w:proofErr w:type="gramEnd"/>
      <w:r w:rsidRPr="00E36E1B">
        <w:rPr>
          <w:rFonts w:ascii="Times New Roman" w:hAnsi="Times New Roman" w:cs="Times New Roman"/>
          <w:sz w:val="24"/>
          <w:szCs w:val="24"/>
        </w:rPr>
        <w:t xml:space="preserve">. </w:t>
      </w:r>
    </w:p>
    <w:p w:rsidR="00E36E1B" w:rsidRPr="00E36E1B" w:rsidRDefault="00E36E1B" w:rsidP="00DB3A13">
      <w:pPr>
        <w:pStyle w:val="a6"/>
        <w:numPr>
          <w:ilvl w:val="0"/>
          <w:numId w:val="24"/>
        </w:numPr>
        <w:ind w:left="709" w:right="-143" w:firstLine="0"/>
        <w:jc w:val="both"/>
      </w:pPr>
      <w:r w:rsidRPr="00E36E1B">
        <w:t>АлАТ-набір (600 мл/250 макс. визнач.) – 10 наборів.</w:t>
      </w:r>
      <w:r w:rsidRPr="00E36E1B">
        <w:rPr>
          <w:bCs/>
        </w:rPr>
        <w:t xml:space="preserve"> </w:t>
      </w:r>
    </w:p>
    <w:p w:rsidR="00E36E1B" w:rsidRPr="00E36E1B" w:rsidRDefault="00E36E1B" w:rsidP="00DB3A13">
      <w:pPr>
        <w:pStyle w:val="a6"/>
        <w:numPr>
          <w:ilvl w:val="0"/>
          <w:numId w:val="24"/>
        </w:numPr>
        <w:ind w:right="-143" w:firstLine="174"/>
        <w:jc w:val="both"/>
      </w:pPr>
      <w:r w:rsidRPr="00E36E1B">
        <w:t xml:space="preserve">АсАТ-набір (600 мл/250 макс. визнач.) – 10 наборів. </w:t>
      </w:r>
    </w:p>
    <w:p w:rsidR="00E36E1B" w:rsidRPr="00E36E1B" w:rsidRDefault="00E36E1B" w:rsidP="00DB3A13">
      <w:pPr>
        <w:pStyle w:val="a6"/>
        <w:numPr>
          <w:ilvl w:val="0"/>
          <w:numId w:val="24"/>
        </w:numPr>
        <w:ind w:right="-143" w:firstLine="174"/>
        <w:jc w:val="both"/>
      </w:pPr>
      <w:r w:rsidRPr="00E36E1B">
        <w:t>СРБ-латекс набір (2 мл/200 макс. визнач.) – 11 наборів.</w:t>
      </w:r>
      <w:r w:rsidRPr="00E36E1B">
        <w:rPr>
          <w:bCs/>
        </w:rPr>
        <w:t xml:space="preserve"> </w:t>
      </w:r>
    </w:p>
    <w:p w:rsidR="00E36E1B" w:rsidRPr="00E36E1B" w:rsidRDefault="00E36E1B" w:rsidP="00DB3A13">
      <w:pPr>
        <w:pStyle w:val="a6"/>
        <w:numPr>
          <w:ilvl w:val="0"/>
          <w:numId w:val="24"/>
        </w:numPr>
        <w:ind w:right="-143" w:firstLine="174"/>
        <w:jc w:val="both"/>
      </w:pPr>
      <w:r w:rsidRPr="00E36E1B">
        <w:t xml:space="preserve">РФ-латекс-набір (2 мл/200 маск. визнач.) – 11 наборів. </w:t>
      </w:r>
    </w:p>
    <w:p w:rsidR="00E36E1B" w:rsidRPr="00E36E1B" w:rsidRDefault="00E36E1B" w:rsidP="00DB3A13">
      <w:pPr>
        <w:pStyle w:val="a6"/>
        <w:numPr>
          <w:ilvl w:val="0"/>
          <w:numId w:val="24"/>
        </w:numPr>
        <w:ind w:right="-143" w:firstLine="174"/>
        <w:jc w:val="both"/>
      </w:pPr>
      <w:r w:rsidRPr="00E36E1B">
        <w:t>АСЛО-О-латекс-набір (2 мл/200  макс. визнач.) – 11 наборів.</w:t>
      </w:r>
    </w:p>
    <w:p w:rsidR="00E36E1B" w:rsidRPr="00E36E1B" w:rsidRDefault="00E36E1B" w:rsidP="00DB3A13">
      <w:pPr>
        <w:pStyle w:val="a6"/>
        <w:numPr>
          <w:ilvl w:val="0"/>
          <w:numId w:val="24"/>
        </w:numPr>
        <w:ind w:right="-143" w:firstLine="174"/>
        <w:jc w:val="both"/>
      </w:pPr>
      <w:r w:rsidRPr="00E36E1B">
        <w:t xml:space="preserve">Сечовина-У-набір для визначення концентрації сечовини (600 мл/300  макс. </w:t>
      </w:r>
    </w:p>
    <w:p w:rsidR="00E36E1B" w:rsidRPr="00E36E1B" w:rsidRDefault="00E36E1B" w:rsidP="00DB3A13">
      <w:pPr>
        <w:spacing w:after="0"/>
        <w:ind w:right="-143"/>
        <w:jc w:val="both"/>
        <w:rPr>
          <w:rFonts w:ascii="Times New Roman" w:hAnsi="Times New Roman" w:cs="Times New Roman"/>
          <w:sz w:val="24"/>
          <w:szCs w:val="24"/>
        </w:rPr>
      </w:pPr>
      <w:proofErr w:type="gramStart"/>
      <w:r w:rsidRPr="00E36E1B">
        <w:rPr>
          <w:rFonts w:ascii="Times New Roman" w:hAnsi="Times New Roman" w:cs="Times New Roman"/>
          <w:sz w:val="24"/>
          <w:szCs w:val="24"/>
        </w:rPr>
        <w:t xml:space="preserve">визнач.) – 12 наборів. </w:t>
      </w:r>
      <w:proofErr w:type="gramEnd"/>
    </w:p>
    <w:p w:rsidR="00E36E1B" w:rsidRPr="00E36E1B" w:rsidRDefault="00E36E1B" w:rsidP="00DB3A13">
      <w:pPr>
        <w:pStyle w:val="a6"/>
        <w:numPr>
          <w:ilvl w:val="0"/>
          <w:numId w:val="24"/>
        </w:numPr>
        <w:ind w:right="-143" w:firstLine="174"/>
        <w:jc w:val="both"/>
      </w:pPr>
      <w:r w:rsidRPr="00E36E1B">
        <w:t xml:space="preserve">Креатинін-набір для визначення концентрації креатиніну (300 мл/400 макс.  </w:t>
      </w:r>
    </w:p>
    <w:p w:rsidR="00E36E1B" w:rsidRPr="00E36E1B" w:rsidRDefault="00E36E1B" w:rsidP="00DB3A13">
      <w:pPr>
        <w:spacing w:after="0"/>
        <w:ind w:right="-143"/>
        <w:jc w:val="both"/>
        <w:rPr>
          <w:rFonts w:ascii="Times New Roman" w:hAnsi="Times New Roman" w:cs="Times New Roman"/>
          <w:sz w:val="24"/>
          <w:szCs w:val="24"/>
        </w:rPr>
      </w:pPr>
      <w:proofErr w:type="gramStart"/>
      <w:r w:rsidRPr="00E36E1B">
        <w:rPr>
          <w:rFonts w:ascii="Times New Roman" w:hAnsi="Times New Roman" w:cs="Times New Roman"/>
          <w:sz w:val="24"/>
          <w:szCs w:val="24"/>
        </w:rPr>
        <w:t>визнач.) – 2 набори.</w:t>
      </w:r>
      <w:proofErr w:type="gramEnd"/>
    </w:p>
    <w:p w:rsidR="00DB3A13" w:rsidRPr="00DB3A13" w:rsidRDefault="00E36E1B" w:rsidP="00DB3A13">
      <w:pPr>
        <w:pStyle w:val="a6"/>
        <w:numPr>
          <w:ilvl w:val="0"/>
          <w:numId w:val="24"/>
        </w:numPr>
        <w:ind w:right="-143" w:firstLine="174"/>
        <w:jc w:val="both"/>
      </w:pPr>
      <w:r w:rsidRPr="00DB3A13">
        <w:t xml:space="preserve">Набір для перевірки відтворюваності та правильності (вірогідності) </w:t>
      </w:r>
    </w:p>
    <w:p w:rsidR="00E36E1B" w:rsidRPr="00DB3A13" w:rsidRDefault="00E36E1B" w:rsidP="00DB3A13">
      <w:pPr>
        <w:spacing w:after="0"/>
        <w:ind w:right="-143"/>
        <w:jc w:val="both"/>
        <w:rPr>
          <w:rFonts w:ascii="Times New Roman" w:hAnsi="Times New Roman" w:cs="Times New Roman"/>
          <w:sz w:val="24"/>
          <w:szCs w:val="24"/>
          <w:lang w:val="uk-UA"/>
        </w:rPr>
      </w:pPr>
      <w:r w:rsidRPr="00DB3A13">
        <w:rPr>
          <w:rFonts w:ascii="Times New Roman" w:hAnsi="Times New Roman" w:cs="Times New Roman"/>
          <w:sz w:val="24"/>
          <w:szCs w:val="24"/>
        </w:rPr>
        <w:t xml:space="preserve">результатів визначення концентрації аналітів, атестовані показники (нормальний </w:t>
      </w:r>
      <w:proofErr w:type="gramStart"/>
      <w:r w:rsidRPr="00DB3A13">
        <w:rPr>
          <w:rFonts w:ascii="Times New Roman" w:hAnsi="Times New Roman" w:cs="Times New Roman"/>
          <w:sz w:val="24"/>
          <w:szCs w:val="24"/>
        </w:rPr>
        <w:t>р</w:t>
      </w:r>
      <w:proofErr w:type="gramEnd"/>
      <w:r w:rsidRPr="00DB3A13">
        <w:rPr>
          <w:rFonts w:ascii="Times New Roman" w:hAnsi="Times New Roman" w:cs="Times New Roman"/>
          <w:sz w:val="24"/>
          <w:szCs w:val="24"/>
        </w:rPr>
        <w:t xml:space="preserve">івень) (1 фл х 3 мл) – 3 </w:t>
      </w:r>
      <w:r w:rsidRPr="00DB3A13">
        <w:rPr>
          <w:rFonts w:ascii="Times New Roman" w:hAnsi="Times New Roman" w:cs="Times New Roman"/>
          <w:sz w:val="24"/>
          <w:szCs w:val="24"/>
          <w:lang w:val="uk-UA"/>
        </w:rPr>
        <w:t>флакони.</w:t>
      </w:r>
    </w:p>
    <w:p w:rsidR="00E36E1B" w:rsidRPr="00DB3A13" w:rsidRDefault="00E36E1B" w:rsidP="00DB3A13">
      <w:pPr>
        <w:pStyle w:val="a6"/>
        <w:numPr>
          <w:ilvl w:val="0"/>
          <w:numId w:val="24"/>
        </w:numPr>
        <w:ind w:right="-143" w:firstLine="174"/>
        <w:jc w:val="both"/>
      </w:pPr>
      <w:r w:rsidRPr="00DB3A13">
        <w:t xml:space="preserve">Імерсійна олія для мікроскопії (100 мл) – 10 флаконів. </w:t>
      </w:r>
    </w:p>
    <w:p w:rsidR="00E36E1B" w:rsidRPr="00DB3A13" w:rsidRDefault="00E36E1B" w:rsidP="00DB3A13">
      <w:pPr>
        <w:pStyle w:val="a6"/>
        <w:numPr>
          <w:ilvl w:val="0"/>
          <w:numId w:val="24"/>
        </w:numPr>
        <w:ind w:right="-143" w:firstLine="174"/>
        <w:jc w:val="both"/>
      </w:pPr>
      <w:r w:rsidRPr="00DB3A13">
        <w:t xml:space="preserve">Смуги індикаторні Стерилан 180/60 – 3 упаковки. </w:t>
      </w:r>
    </w:p>
    <w:p w:rsidR="00DB3A13" w:rsidRDefault="00E36E1B" w:rsidP="00DB3A13">
      <w:pPr>
        <w:pStyle w:val="a6"/>
        <w:numPr>
          <w:ilvl w:val="0"/>
          <w:numId w:val="24"/>
        </w:numPr>
        <w:ind w:right="-143" w:firstLine="174"/>
        <w:jc w:val="both"/>
      </w:pPr>
      <w:r w:rsidRPr="00E36E1B">
        <w:t xml:space="preserve">Калібратори гемоглобіну-набір для </w:t>
      </w:r>
      <w:r w:rsidRPr="00DB3A13">
        <w:t xml:space="preserve">використання контрольних розчинів </w:t>
      </w:r>
    </w:p>
    <w:p w:rsidR="00E36E1B" w:rsidRPr="00DB3A13" w:rsidRDefault="00E36E1B" w:rsidP="00DB3A13">
      <w:pPr>
        <w:spacing w:after="0"/>
        <w:ind w:right="-143"/>
        <w:jc w:val="both"/>
        <w:rPr>
          <w:rFonts w:ascii="Times New Roman" w:hAnsi="Times New Roman" w:cs="Times New Roman"/>
          <w:sz w:val="24"/>
          <w:szCs w:val="24"/>
          <w:lang w:val="uk-UA"/>
        </w:rPr>
      </w:pPr>
      <w:r w:rsidRPr="00DB3A13">
        <w:rPr>
          <w:rFonts w:ascii="Times New Roman" w:hAnsi="Times New Roman" w:cs="Times New Roman"/>
          <w:sz w:val="24"/>
          <w:szCs w:val="24"/>
          <w:lang w:val="uk-UA"/>
        </w:rPr>
        <w:t>гемоглобінів ГН,ГС,ГВ для калібрування і контролю якості визначення гемоглобіну у крові гемоглобінціанідним методом (3 фл х 1,5 мл) – 3 набори.</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DB3A13">
        <w:rPr>
          <w:rFonts w:ascii="Times New Roman" w:hAnsi="Times New Roman" w:cs="Times New Roman"/>
          <w:sz w:val="24"/>
          <w:szCs w:val="24"/>
          <w:lang w:val="uk-UA"/>
        </w:rPr>
        <w:t xml:space="preserve">18. Набір </w:t>
      </w:r>
      <w:r w:rsidRPr="00DB3A13">
        <w:rPr>
          <w:rFonts w:ascii="Times New Roman" w:hAnsi="Times New Roman" w:cs="Times New Roman"/>
          <w:sz w:val="24"/>
          <w:szCs w:val="24"/>
        </w:rPr>
        <w:t>Філо</w:t>
      </w:r>
      <w:r w:rsidRPr="00DB3A13">
        <w:rPr>
          <w:rFonts w:ascii="Times New Roman" w:hAnsi="Times New Roman" w:cs="Times New Roman"/>
          <w:sz w:val="24"/>
          <w:szCs w:val="24"/>
          <w:lang w:val="uk-UA"/>
        </w:rPr>
        <w:t>п</w:t>
      </w:r>
      <w:r w:rsidRPr="00DB3A13">
        <w:rPr>
          <w:rFonts w:ascii="Times New Roman" w:hAnsi="Times New Roman" w:cs="Times New Roman"/>
          <w:sz w:val="24"/>
          <w:szCs w:val="24"/>
        </w:rPr>
        <w:t>ластин (</w:t>
      </w:r>
      <w:r w:rsidRPr="00DB3A13">
        <w:rPr>
          <w:rFonts w:ascii="Times New Roman" w:hAnsi="Times New Roman" w:cs="Times New Roman"/>
          <w:sz w:val="24"/>
          <w:szCs w:val="24"/>
          <w:lang w:val="uk-UA"/>
        </w:rPr>
        <w:t xml:space="preserve"> на 100 мл/500 визначень/</w:t>
      </w:r>
      <w:r w:rsidRPr="00DB3A13">
        <w:rPr>
          <w:rFonts w:ascii="Times New Roman" w:hAnsi="Times New Roman" w:cs="Times New Roman"/>
          <w:sz w:val="24"/>
          <w:szCs w:val="24"/>
        </w:rPr>
        <w:t xml:space="preserve">1 </w:t>
      </w:r>
      <w:r w:rsidRPr="00E36E1B">
        <w:rPr>
          <w:rFonts w:ascii="Times New Roman" w:hAnsi="Times New Roman" w:cs="Times New Roman"/>
          <w:sz w:val="24"/>
          <w:szCs w:val="24"/>
        </w:rPr>
        <w:t>г)</w:t>
      </w:r>
      <w:r w:rsidRPr="00E36E1B">
        <w:rPr>
          <w:rFonts w:ascii="Times New Roman" w:hAnsi="Times New Roman" w:cs="Times New Roman"/>
          <w:sz w:val="24"/>
          <w:szCs w:val="24"/>
          <w:lang w:val="uk-UA"/>
        </w:rPr>
        <w:t xml:space="preserve"> – 24 набори.</w:t>
      </w:r>
      <w:r w:rsidRPr="00E36E1B">
        <w:rPr>
          <w:rFonts w:ascii="Times New Roman" w:hAnsi="Times New Roman" w:cs="Times New Roman"/>
          <w:sz w:val="24"/>
          <w:szCs w:val="24"/>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 xml:space="preserve">19. Сечова кислота-набір для визначення концентрації сечової кислоти (400 мл/330 </w:t>
      </w:r>
    </w:p>
    <w:p w:rsid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макс. визнач.) – 7 наборів.</w:t>
      </w:r>
      <w:r w:rsidRPr="00E36E1B">
        <w:rPr>
          <w:rFonts w:ascii="Times New Roman" w:hAnsi="Times New Roman" w:cs="Times New Roman"/>
          <w:sz w:val="24"/>
          <w:szCs w:val="24"/>
          <w:lang w:val="uk-UA" w:eastAsia="uk-UA"/>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 xml:space="preserve">20. Загальний білок-набір для визначення концентрації загального білку (1 000 мл/ </w:t>
      </w:r>
    </w:p>
    <w:p w:rsid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 xml:space="preserve">1 000 макс. визнач.) – 2 набори.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 xml:space="preserve">21. </w:t>
      </w:r>
      <w:r w:rsidRPr="00E36E1B">
        <w:rPr>
          <w:rFonts w:ascii="Times New Roman" w:hAnsi="Times New Roman" w:cs="Times New Roman"/>
          <w:sz w:val="24"/>
          <w:szCs w:val="24"/>
        </w:rPr>
        <w:t>Кальцій-набі</w:t>
      </w:r>
      <w:proofErr w:type="gramStart"/>
      <w:r w:rsidRPr="00E36E1B">
        <w:rPr>
          <w:rFonts w:ascii="Times New Roman" w:hAnsi="Times New Roman" w:cs="Times New Roman"/>
          <w:sz w:val="24"/>
          <w:szCs w:val="24"/>
        </w:rPr>
        <w:t>р</w:t>
      </w:r>
      <w:proofErr w:type="gramEnd"/>
      <w:r w:rsidRPr="00E36E1B">
        <w:rPr>
          <w:rFonts w:ascii="Times New Roman" w:hAnsi="Times New Roman" w:cs="Times New Roman"/>
          <w:sz w:val="24"/>
          <w:szCs w:val="24"/>
        </w:rPr>
        <w:t xml:space="preserve"> для визначення концентрації загального кальцію (240 мл/240 </w:t>
      </w:r>
    </w:p>
    <w:p w:rsid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rPr>
        <w:t>макс. визнач.)</w:t>
      </w:r>
      <w:r w:rsidRPr="00E36E1B">
        <w:rPr>
          <w:rFonts w:ascii="Times New Roman" w:hAnsi="Times New Roman" w:cs="Times New Roman"/>
          <w:sz w:val="24"/>
          <w:szCs w:val="24"/>
          <w:lang w:val="uk-UA"/>
        </w:rPr>
        <w:t xml:space="preserve"> – 1 набір.</w:t>
      </w:r>
      <w:r w:rsidRPr="00E36E1B">
        <w:rPr>
          <w:rFonts w:ascii="Times New Roman" w:hAnsi="Times New Roman" w:cs="Times New Roman"/>
          <w:sz w:val="24"/>
          <w:szCs w:val="24"/>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rPr>
        <w:t>2</w:t>
      </w:r>
      <w:r w:rsidRPr="00E36E1B">
        <w:rPr>
          <w:rFonts w:ascii="Times New Roman" w:hAnsi="Times New Roman" w:cs="Times New Roman"/>
          <w:sz w:val="24"/>
          <w:szCs w:val="24"/>
          <w:lang w:val="uk-UA"/>
        </w:rPr>
        <w:t>2</w:t>
      </w:r>
      <w:r w:rsidRPr="00E36E1B">
        <w:rPr>
          <w:rFonts w:ascii="Times New Roman" w:hAnsi="Times New Roman" w:cs="Times New Roman"/>
          <w:sz w:val="24"/>
          <w:szCs w:val="24"/>
        </w:rPr>
        <w:t xml:space="preserve">. Діагностичний моноклональний реагент анти – А для визначення групи крові </w:t>
      </w:r>
    </w:p>
    <w:p w:rsid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rPr>
        <w:t>людини за системою АВ</w:t>
      </w:r>
      <w:proofErr w:type="gramStart"/>
      <w:r w:rsidRPr="00E36E1B">
        <w:rPr>
          <w:rFonts w:ascii="Times New Roman" w:hAnsi="Times New Roman" w:cs="Times New Roman"/>
          <w:sz w:val="24"/>
          <w:szCs w:val="24"/>
        </w:rPr>
        <w:t>0</w:t>
      </w:r>
      <w:proofErr w:type="gramEnd"/>
      <w:r w:rsidRPr="00E36E1B">
        <w:rPr>
          <w:rFonts w:ascii="Times New Roman" w:hAnsi="Times New Roman" w:cs="Times New Roman"/>
          <w:sz w:val="24"/>
          <w:szCs w:val="24"/>
        </w:rPr>
        <w:t xml:space="preserve"> (10 мл/100 доз)</w:t>
      </w:r>
      <w:r w:rsidRPr="00E36E1B">
        <w:rPr>
          <w:rFonts w:ascii="Times New Roman" w:hAnsi="Times New Roman" w:cs="Times New Roman"/>
          <w:sz w:val="24"/>
          <w:szCs w:val="24"/>
          <w:lang w:val="uk-UA"/>
        </w:rPr>
        <w:t xml:space="preserve"> – 20 флаконів.</w:t>
      </w:r>
      <w:r w:rsidRPr="00E36E1B">
        <w:rPr>
          <w:rFonts w:ascii="Times New Roman" w:hAnsi="Times New Roman" w:cs="Times New Roman"/>
          <w:sz w:val="24"/>
          <w:szCs w:val="24"/>
          <w:lang w:val="uk-UA" w:eastAsia="uk-UA"/>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rPr>
        <w:t>2</w:t>
      </w:r>
      <w:r w:rsidRPr="00E36E1B">
        <w:rPr>
          <w:rFonts w:ascii="Times New Roman" w:hAnsi="Times New Roman" w:cs="Times New Roman"/>
          <w:sz w:val="24"/>
          <w:szCs w:val="24"/>
          <w:lang w:val="uk-UA"/>
        </w:rPr>
        <w:t>3</w:t>
      </w:r>
      <w:r w:rsidRPr="00E36E1B">
        <w:rPr>
          <w:rFonts w:ascii="Times New Roman" w:hAnsi="Times New Roman" w:cs="Times New Roman"/>
          <w:sz w:val="24"/>
          <w:szCs w:val="24"/>
        </w:rPr>
        <w:t xml:space="preserve">. Діагностичний моноклональний реагент анти – В для визначення групи крові </w:t>
      </w:r>
    </w:p>
    <w:p w:rsid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rPr>
        <w:t>людини за системою АВ</w:t>
      </w:r>
      <w:proofErr w:type="gramStart"/>
      <w:r w:rsidRPr="00E36E1B">
        <w:rPr>
          <w:rFonts w:ascii="Times New Roman" w:hAnsi="Times New Roman" w:cs="Times New Roman"/>
          <w:sz w:val="24"/>
          <w:szCs w:val="24"/>
        </w:rPr>
        <w:t>0</w:t>
      </w:r>
      <w:proofErr w:type="gramEnd"/>
      <w:r w:rsidRPr="00E36E1B">
        <w:rPr>
          <w:rFonts w:ascii="Times New Roman" w:hAnsi="Times New Roman" w:cs="Times New Roman"/>
          <w:sz w:val="24"/>
          <w:szCs w:val="24"/>
        </w:rPr>
        <w:t>, (10 мл/100 доз)</w:t>
      </w:r>
      <w:r w:rsidRPr="00E36E1B">
        <w:rPr>
          <w:rFonts w:ascii="Times New Roman" w:hAnsi="Times New Roman" w:cs="Times New Roman"/>
          <w:sz w:val="24"/>
          <w:szCs w:val="24"/>
          <w:lang w:val="uk-UA"/>
        </w:rPr>
        <w:t xml:space="preserve"> – 20 флаконів.</w:t>
      </w:r>
      <w:r w:rsidRPr="00E36E1B">
        <w:rPr>
          <w:rFonts w:ascii="Times New Roman" w:hAnsi="Times New Roman" w:cs="Times New Roman"/>
          <w:sz w:val="24"/>
          <w:szCs w:val="24"/>
          <w:lang w:val="uk-UA" w:eastAsia="uk-UA"/>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rPr>
        <w:t>2</w:t>
      </w:r>
      <w:r w:rsidRPr="00E36E1B">
        <w:rPr>
          <w:rFonts w:ascii="Times New Roman" w:hAnsi="Times New Roman" w:cs="Times New Roman"/>
          <w:sz w:val="24"/>
          <w:szCs w:val="24"/>
          <w:lang w:val="uk-UA"/>
        </w:rPr>
        <w:t>4</w:t>
      </w:r>
      <w:r w:rsidRPr="00E36E1B">
        <w:rPr>
          <w:rFonts w:ascii="Times New Roman" w:hAnsi="Times New Roman" w:cs="Times New Roman"/>
          <w:sz w:val="24"/>
          <w:szCs w:val="24"/>
        </w:rPr>
        <w:t xml:space="preserve">. Діагностичний моноклональний реагент анти –D для визначення групи крові </w:t>
      </w:r>
    </w:p>
    <w:p w:rsid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rPr>
        <w:t>людини за системою Rhesus (10 мл/100 доз)</w:t>
      </w:r>
      <w:r w:rsidRPr="00E36E1B">
        <w:rPr>
          <w:rFonts w:ascii="Times New Roman" w:hAnsi="Times New Roman" w:cs="Times New Roman"/>
          <w:sz w:val="24"/>
          <w:szCs w:val="24"/>
          <w:lang w:val="uk-UA"/>
        </w:rPr>
        <w:t xml:space="preserve"> – 20 флаконі</w:t>
      </w:r>
      <w:proofErr w:type="gramStart"/>
      <w:r w:rsidRPr="00E36E1B">
        <w:rPr>
          <w:rFonts w:ascii="Times New Roman" w:hAnsi="Times New Roman" w:cs="Times New Roman"/>
          <w:sz w:val="24"/>
          <w:szCs w:val="24"/>
          <w:lang w:val="uk-UA"/>
        </w:rPr>
        <w:t>в</w:t>
      </w:r>
      <w:proofErr w:type="gramEnd"/>
      <w:r w:rsidRPr="00E36E1B">
        <w:rPr>
          <w:rFonts w:ascii="Times New Roman" w:hAnsi="Times New Roman" w:cs="Times New Roman"/>
          <w:sz w:val="24"/>
          <w:szCs w:val="24"/>
          <w:lang w:val="uk-UA"/>
        </w:rPr>
        <w:t>.</w:t>
      </w:r>
      <w:r w:rsidRPr="00E36E1B">
        <w:rPr>
          <w:rFonts w:ascii="Times New Roman" w:hAnsi="Times New Roman" w:cs="Times New Roman"/>
          <w:sz w:val="24"/>
          <w:szCs w:val="24"/>
          <w:bdr w:val="none" w:sz="0" w:space="0" w:color="auto" w:frame="1"/>
          <w:shd w:val="clear" w:color="auto" w:fill="FDFEFD"/>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 xml:space="preserve">25. Набір </w:t>
      </w:r>
      <w:r w:rsidRPr="00E36E1B">
        <w:rPr>
          <w:rFonts w:ascii="Times New Roman" w:eastAsia="Times New Roman" w:hAnsi="Times New Roman" w:cs="Times New Roman"/>
          <w:bCs/>
          <w:sz w:val="24"/>
          <w:szCs w:val="24"/>
          <w:lang w:val="uk-UA"/>
        </w:rPr>
        <w:t>ПК Азопірам Скрин (200 мл/2 000 проб, сухий реактив) – 2 набори.</w:t>
      </w:r>
      <w:r w:rsidRPr="00E36E1B">
        <w:rPr>
          <w:rFonts w:ascii="Times New Roman" w:hAnsi="Times New Roman" w:cs="Times New Roman"/>
          <w:sz w:val="24"/>
          <w:szCs w:val="24"/>
          <w:lang w:val="uk-UA"/>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 xml:space="preserve">26. Набір </w:t>
      </w:r>
      <w:r w:rsidRPr="00E36E1B">
        <w:rPr>
          <w:rFonts w:ascii="Times New Roman" w:eastAsia="Times New Roman" w:hAnsi="Times New Roman" w:cs="Times New Roman"/>
          <w:bCs/>
          <w:sz w:val="24"/>
          <w:szCs w:val="24"/>
          <w:lang w:val="uk-UA"/>
        </w:rPr>
        <w:t>ЛКМЗ фенолфталеїн СКРИН (100 мл) – 2 набори.</w:t>
      </w:r>
      <w:r w:rsidRPr="00E36E1B">
        <w:rPr>
          <w:rFonts w:ascii="Times New Roman" w:hAnsi="Times New Roman" w:cs="Times New Roman"/>
          <w:sz w:val="24"/>
          <w:szCs w:val="24"/>
          <w:lang w:val="uk-UA"/>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27. Еозин  - метиленовий синій по Май-Грюнвальду</w:t>
      </w:r>
      <w:r w:rsidR="00DB3A13">
        <w:rPr>
          <w:rFonts w:ascii="Times New Roman" w:hAnsi="Times New Roman" w:cs="Times New Roman"/>
          <w:sz w:val="24"/>
          <w:szCs w:val="24"/>
          <w:lang w:val="uk-UA"/>
        </w:rPr>
        <w:t xml:space="preserve"> </w:t>
      </w:r>
      <w:r w:rsidRPr="00E36E1B">
        <w:rPr>
          <w:rFonts w:ascii="Times New Roman" w:hAnsi="Times New Roman" w:cs="Times New Roman"/>
          <w:sz w:val="24"/>
          <w:szCs w:val="24"/>
          <w:lang w:val="uk-UA"/>
        </w:rPr>
        <w:t>(1 л)</w:t>
      </w:r>
      <w:r w:rsidRPr="00E36E1B">
        <w:rPr>
          <w:rFonts w:ascii="Times New Roman" w:eastAsia="Times New Roman" w:hAnsi="Times New Roman" w:cs="Times New Roman"/>
          <w:bCs/>
          <w:color w:val="000000"/>
          <w:sz w:val="24"/>
          <w:szCs w:val="24"/>
          <w:lang w:val="uk-UA"/>
        </w:rPr>
        <w:t xml:space="preserve"> – 6 шт.</w:t>
      </w:r>
      <w:r w:rsidRPr="00E36E1B">
        <w:rPr>
          <w:rFonts w:ascii="Times New Roman" w:hAnsi="Times New Roman" w:cs="Times New Roman"/>
          <w:sz w:val="24"/>
          <w:szCs w:val="24"/>
          <w:lang w:val="uk-UA" w:eastAsia="uk-UA"/>
        </w:rPr>
        <w:t xml:space="preserve">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eastAsia="uk-UA"/>
        </w:rPr>
        <w:t xml:space="preserve">28. Тимолова проба </w:t>
      </w:r>
      <w:r w:rsidRPr="00E36E1B">
        <w:rPr>
          <w:rFonts w:ascii="Times New Roman" w:hAnsi="Times New Roman" w:cs="Times New Roman"/>
          <w:sz w:val="24"/>
          <w:szCs w:val="24"/>
          <w:lang w:val="uk-UA"/>
        </w:rPr>
        <w:t>(1 100 мл/915 макс. визнач.)</w:t>
      </w:r>
      <w:r w:rsidRPr="00E36E1B">
        <w:rPr>
          <w:rFonts w:ascii="Times New Roman" w:hAnsi="Times New Roman" w:cs="Times New Roman"/>
          <w:sz w:val="24"/>
          <w:szCs w:val="24"/>
          <w:lang w:val="uk-UA" w:eastAsia="uk-UA"/>
        </w:rPr>
        <w:t xml:space="preserve"> – 1</w:t>
      </w:r>
      <w:r w:rsidR="00DB3A13">
        <w:rPr>
          <w:rFonts w:ascii="Times New Roman" w:hAnsi="Times New Roman" w:cs="Times New Roman"/>
          <w:sz w:val="24"/>
          <w:szCs w:val="24"/>
          <w:lang w:val="uk-UA"/>
        </w:rPr>
        <w:t xml:space="preserve"> </w:t>
      </w:r>
      <w:r w:rsidRPr="00E36E1B">
        <w:rPr>
          <w:rFonts w:ascii="Times New Roman" w:hAnsi="Times New Roman" w:cs="Times New Roman"/>
          <w:sz w:val="24"/>
          <w:szCs w:val="24"/>
          <w:lang w:val="uk-UA" w:eastAsia="uk-UA"/>
        </w:rPr>
        <w:t xml:space="preserve">набір.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eastAsia="uk-UA"/>
        </w:rPr>
        <w:t xml:space="preserve">29. </w:t>
      </w:r>
      <w:r w:rsidRPr="00E36E1B">
        <w:rPr>
          <w:rFonts w:ascii="Times New Roman" w:hAnsi="Times New Roman" w:cs="Times New Roman"/>
          <w:sz w:val="24"/>
          <w:szCs w:val="24"/>
          <w:lang w:val="uk-UA"/>
        </w:rPr>
        <w:t xml:space="preserve">Набір реактивів для оцінної діагностики вмісту кетонових тіл у сечі (1 фл х 10 г/ </w:t>
      </w:r>
    </w:p>
    <w:p w:rsid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rPr>
        <w:t>200 макс.визнач.) –</w:t>
      </w:r>
      <w:r w:rsidR="00DB3A13">
        <w:rPr>
          <w:rFonts w:ascii="Times New Roman" w:hAnsi="Times New Roman" w:cs="Times New Roman"/>
          <w:sz w:val="24"/>
          <w:szCs w:val="24"/>
          <w:lang w:val="uk-UA"/>
        </w:rPr>
        <w:t xml:space="preserve"> </w:t>
      </w:r>
      <w:r w:rsidRPr="00E36E1B">
        <w:rPr>
          <w:rFonts w:ascii="Times New Roman" w:hAnsi="Times New Roman" w:cs="Times New Roman"/>
          <w:sz w:val="24"/>
          <w:szCs w:val="24"/>
          <w:lang w:val="uk-UA" w:eastAsia="uk-UA"/>
        </w:rPr>
        <w:t>10 флаконів.</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eastAsia="uk-UA"/>
        </w:rPr>
        <w:t xml:space="preserve">30. Розчин Люголя (500 мл) – 1 флакон. </w:t>
      </w:r>
    </w:p>
    <w:p w:rsidR="00DB3A13" w:rsidRDefault="00E36E1B" w:rsidP="00DB3A13">
      <w:pPr>
        <w:spacing w:after="0" w:line="240" w:lineRule="auto"/>
        <w:ind w:left="709" w:right="-143"/>
        <w:jc w:val="both"/>
        <w:rPr>
          <w:rFonts w:ascii="Times New Roman" w:hAnsi="Times New Roman" w:cs="Times New Roman"/>
          <w:sz w:val="24"/>
          <w:szCs w:val="24"/>
          <w:lang w:val="uk-UA"/>
        </w:rPr>
      </w:pPr>
      <w:r w:rsidRPr="00E36E1B">
        <w:rPr>
          <w:rFonts w:ascii="Times New Roman" w:hAnsi="Times New Roman" w:cs="Times New Roman"/>
          <w:sz w:val="24"/>
          <w:szCs w:val="24"/>
          <w:lang w:val="uk-UA" w:eastAsia="uk-UA"/>
        </w:rPr>
        <w:t xml:space="preserve">31. </w:t>
      </w:r>
      <w:r w:rsidRPr="00E36E1B">
        <w:rPr>
          <w:rFonts w:ascii="Times New Roman" w:hAnsi="Times New Roman" w:cs="Times New Roman"/>
          <w:color w:val="000000"/>
          <w:sz w:val="24"/>
          <w:szCs w:val="24"/>
          <w:shd w:val="clear" w:color="auto" w:fill="F3F3F3"/>
        </w:rPr>
        <w:t> </w:t>
      </w:r>
      <w:r w:rsidRPr="00E36E1B">
        <w:rPr>
          <w:rFonts w:ascii="Times New Roman" w:hAnsi="Times New Roman" w:cs="Times New Roman"/>
          <w:sz w:val="24"/>
          <w:szCs w:val="24"/>
          <w:lang w:val="uk-UA"/>
        </w:rPr>
        <w:t xml:space="preserve">Набір реактивів для визначення активності альфа-амілази у біологічних рідинах </w:t>
      </w:r>
    </w:p>
    <w:p w:rsidR="00E36E1B" w:rsidRPr="00DB3A13" w:rsidRDefault="00E36E1B" w:rsidP="00DB3A13">
      <w:pPr>
        <w:spacing w:after="0" w:line="240" w:lineRule="auto"/>
        <w:ind w:right="-143"/>
        <w:jc w:val="both"/>
        <w:rPr>
          <w:rFonts w:ascii="Times New Roman" w:hAnsi="Times New Roman" w:cs="Times New Roman"/>
          <w:sz w:val="24"/>
          <w:szCs w:val="24"/>
          <w:lang w:val="uk-UA"/>
        </w:rPr>
      </w:pPr>
      <w:r w:rsidRPr="00E36E1B">
        <w:rPr>
          <w:rFonts w:ascii="Times New Roman" w:eastAsia="Times New Roman" w:hAnsi="Times New Roman" w:cs="Times New Roman"/>
          <w:bCs/>
          <w:sz w:val="24"/>
          <w:szCs w:val="24"/>
        </w:rPr>
        <w:t>(</w:t>
      </w:r>
      <w:r w:rsidRPr="00E36E1B">
        <w:rPr>
          <w:rFonts w:ascii="Times New Roman" w:eastAsia="Times New Roman" w:hAnsi="Times New Roman" w:cs="Times New Roman"/>
          <w:bCs/>
          <w:sz w:val="24"/>
          <w:szCs w:val="24"/>
          <w:lang w:val="uk-UA"/>
        </w:rPr>
        <w:t>1100</w:t>
      </w:r>
      <w:r w:rsidRPr="00E36E1B">
        <w:rPr>
          <w:rFonts w:ascii="Times New Roman" w:eastAsia="Times New Roman" w:hAnsi="Times New Roman" w:cs="Times New Roman"/>
          <w:bCs/>
          <w:sz w:val="24"/>
          <w:szCs w:val="24"/>
        </w:rPr>
        <w:t xml:space="preserve"> мл</w:t>
      </w:r>
      <w:r w:rsidRPr="00E36E1B">
        <w:rPr>
          <w:rFonts w:ascii="Times New Roman" w:eastAsia="Times New Roman" w:hAnsi="Times New Roman" w:cs="Times New Roman"/>
          <w:bCs/>
          <w:sz w:val="24"/>
          <w:szCs w:val="24"/>
          <w:lang w:val="uk-UA"/>
        </w:rPr>
        <w:t>/100 макс. визнач.</w:t>
      </w:r>
      <w:r w:rsidRPr="00E36E1B">
        <w:rPr>
          <w:rFonts w:ascii="Times New Roman" w:eastAsia="Times New Roman" w:hAnsi="Times New Roman" w:cs="Times New Roman"/>
          <w:bCs/>
          <w:sz w:val="24"/>
          <w:szCs w:val="24"/>
        </w:rPr>
        <w:t>)</w:t>
      </w:r>
      <w:r w:rsidR="003D71F3">
        <w:rPr>
          <w:rFonts w:ascii="Times New Roman" w:hAnsi="Times New Roman" w:cs="Times New Roman"/>
          <w:sz w:val="24"/>
          <w:szCs w:val="24"/>
          <w:lang w:val="uk-UA"/>
        </w:rPr>
        <w:t xml:space="preserve"> – 5 наборі</w:t>
      </w:r>
      <w:proofErr w:type="gramStart"/>
      <w:r w:rsidR="003D71F3">
        <w:rPr>
          <w:rFonts w:ascii="Times New Roman" w:hAnsi="Times New Roman" w:cs="Times New Roman"/>
          <w:sz w:val="24"/>
          <w:szCs w:val="24"/>
          <w:lang w:val="uk-UA"/>
        </w:rPr>
        <w:t>в</w:t>
      </w:r>
      <w:proofErr w:type="gramEnd"/>
      <w:r w:rsidRPr="00E36E1B">
        <w:rPr>
          <w:rFonts w:ascii="Times New Roman" w:hAnsi="Times New Roman" w:cs="Times New Roman"/>
          <w:sz w:val="24"/>
          <w:szCs w:val="24"/>
          <w:lang w:val="uk-UA"/>
        </w:rPr>
        <w:t>.</w:t>
      </w:r>
    </w:p>
    <w:p w:rsidR="00155D59" w:rsidRPr="00FC1696" w:rsidRDefault="00B355A8" w:rsidP="00FC1696">
      <w:pPr>
        <w:spacing w:after="0" w:line="240" w:lineRule="auto"/>
        <w:ind w:firstLine="709"/>
        <w:jc w:val="both"/>
        <w:rPr>
          <w:rFonts w:ascii="Times New Roman" w:hAnsi="Times New Roman" w:cs="Times New Roman"/>
          <w:bCs/>
          <w:sz w:val="24"/>
          <w:szCs w:val="24"/>
          <w:lang w:val="uk-UA"/>
        </w:rPr>
      </w:pPr>
      <w:r w:rsidRPr="00FC1696">
        <w:rPr>
          <w:rFonts w:ascii="Times New Roman" w:hAnsi="Times New Roman" w:cs="Times New Roman"/>
          <w:b/>
          <w:sz w:val="24"/>
          <w:szCs w:val="24"/>
          <w:u w:val="single"/>
          <w:lang w:val="uk-UA"/>
        </w:rPr>
        <w:t>3. Місце поставки Т</w:t>
      </w:r>
      <w:r w:rsidR="0034720F" w:rsidRPr="00FC1696">
        <w:rPr>
          <w:rFonts w:ascii="Times New Roman" w:hAnsi="Times New Roman" w:cs="Times New Roman"/>
          <w:b/>
          <w:sz w:val="24"/>
          <w:szCs w:val="24"/>
          <w:u w:val="single"/>
          <w:lang w:val="uk-UA"/>
        </w:rPr>
        <w:t>овару:</w:t>
      </w:r>
      <w:r w:rsidR="0034720F" w:rsidRPr="00FC1696">
        <w:rPr>
          <w:rFonts w:ascii="Times New Roman" w:hAnsi="Times New Roman" w:cs="Times New Roman"/>
          <w:sz w:val="24"/>
          <w:szCs w:val="24"/>
          <w:lang w:val="uk-UA"/>
        </w:rPr>
        <w:t xml:space="preserve"> </w:t>
      </w:r>
      <w:r w:rsidR="0034720F" w:rsidRPr="00FC1696">
        <w:rPr>
          <w:rFonts w:ascii="Times New Roman" w:hAnsi="Times New Roman" w:cs="Times New Roman"/>
          <w:b/>
          <w:sz w:val="24"/>
          <w:szCs w:val="24"/>
          <w:lang w:val="uk-UA"/>
        </w:rPr>
        <w:t xml:space="preserve"> </w:t>
      </w:r>
      <w:r w:rsidR="0034720F" w:rsidRPr="00FC1696">
        <w:rPr>
          <w:rFonts w:ascii="Times New Roman" w:hAnsi="Times New Roman" w:cs="Times New Roman"/>
          <w:color w:val="000000"/>
          <w:sz w:val="24"/>
          <w:szCs w:val="24"/>
          <w:lang w:val="uk-UA"/>
        </w:rPr>
        <w:t xml:space="preserve">Україна, 21029, Вінницька обл., місто Вінниця, </w:t>
      </w:r>
    </w:p>
    <w:p w:rsidR="00155D59" w:rsidRPr="00FC1696" w:rsidRDefault="0034720F" w:rsidP="00FC1696">
      <w:pPr>
        <w:spacing w:after="0" w:line="240" w:lineRule="auto"/>
        <w:jc w:val="both"/>
        <w:rPr>
          <w:rFonts w:ascii="Times New Roman" w:hAnsi="Times New Roman" w:cs="Times New Roman"/>
          <w:color w:val="000000"/>
          <w:sz w:val="24"/>
          <w:szCs w:val="24"/>
          <w:lang w:val="uk-UA"/>
        </w:rPr>
      </w:pPr>
      <w:r w:rsidRPr="00FC1696">
        <w:rPr>
          <w:rFonts w:ascii="Times New Roman" w:hAnsi="Times New Roman" w:cs="Times New Roman"/>
          <w:color w:val="000000"/>
          <w:sz w:val="24"/>
          <w:szCs w:val="24"/>
          <w:lang w:val="uk-UA"/>
        </w:rPr>
        <w:t xml:space="preserve">ВУЛИЦЯ ХМЕЛЬНИЦЬКЕ ШОСЕ, будинок </w:t>
      </w:r>
      <w:r w:rsidR="00F93F25" w:rsidRPr="00FC1696">
        <w:rPr>
          <w:rFonts w:ascii="Times New Roman" w:hAnsi="Times New Roman" w:cs="Times New Roman"/>
          <w:color w:val="000000"/>
          <w:sz w:val="24"/>
          <w:szCs w:val="24"/>
          <w:lang w:val="uk-UA"/>
        </w:rPr>
        <w:t xml:space="preserve"> </w:t>
      </w:r>
      <w:r w:rsidRPr="00FC1696">
        <w:rPr>
          <w:rFonts w:ascii="Times New Roman" w:hAnsi="Times New Roman" w:cs="Times New Roman"/>
          <w:color w:val="000000"/>
          <w:sz w:val="24"/>
          <w:szCs w:val="24"/>
          <w:lang w:val="uk-UA"/>
        </w:rPr>
        <w:t>96.</w:t>
      </w:r>
    </w:p>
    <w:p w:rsidR="00155D59" w:rsidRPr="00FC1696" w:rsidRDefault="00B355A8" w:rsidP="00FC1696">
      <w:pPr>
        <w:spacing w:after="0" w:line="240" w:lineRule="auto"/>
        <w:ind w:left="709"/>
        <w:jc w:val="both"/>
        <w:rPr>
          <w:rFonts w:ascii="Times New Roman" w:eastAsia="Times New Roman" w:hAnsi="Times New Roman" w:cs="Times New Roman"/>
          <w:sz w:val="24"/>
          <w:szCs w:val="24"/>
          <w:lang w:val="uk-UA"/>
        </w:rPr>
      </w:pPr>
      <w:r w:rsidRPr="00FC1696">
        <w:rPr>
          <w:rFonts w:ascii="Times New Roman" w:hAnsi="Times New Roman" w:cs="Times New Roman"/>
          <w:b/>
          <w:sz w:val="24"/>
          <w:szCs w:val="24"/>
          <w:u w:val="single"/>
        </w:rPr>
        <w:t xml:space="preserve">4. Строк поставки </w:t>
      </w:r>
      <w:r w:rsidRPr="00FC1696">
        <w:rPr>
          <w:rFonts w:ascii="Times New Roman" w:hAnsi="Times New Roman" w:cs="Times New Roman"/>
          <w:b/>
          <w:sz w:val="24"/>
          <w:szCs w:val="24"/>
          <w:u w:val="single"/>
          <w:lang w:val="uk-UA"/>
        </w:rPr>
        <w:t>Т</w:t>
      </w:r>
      <w:r w:rsidR="0034720F" w:rsidRPr="00FC1696">
        <w:rPr>
          <w:rFonts w:ascii="Times New Roman" w:hAnsi="Times New Roman" w:cs="Times New Roman"/>
          <w:b/>
          <w:sz w:val="24"/>
          <w:szCs w:val="24"/>
          <w:u w:val="single"/>
        </w:rPr>
        <w:t>овар</w:t>
      </w:r>
      <w:r w:rsidR="0034720F" w:rsidRPr="00FC1696">
        <w:rPr>
          <w:rFonts w:ascii="Times New Roman" w:hAnsi="Times New Roman" w:cs="Times New Roman"/>
          <w:b/>
          <w:sz w:val="24"/>
          <w:szCs w:val="24"/>
          <w:u w:val="single"/>
          <w:lang w:val="uk-UA"/>
        </w:rPr>
        <w:t>у:</w:t>
      </w:r>
      <w:r w:rsidR="00155D59" w:rsidRPr="00FC1696">
        <w:rPr>
          <w:rFonts w:ascii="Times New Roman" w:hAnsi="Times New Roman" w:cs="Times New Roman"/>
          <w:b/>
          <w:sz w:val="24"/>
          <w:szCs w:val="24"/>
          <w:lang w:val="uk-UA"/>
        </w:rPr>
        <w:t xml:space="preserve"> </w:t>
      </w:r>
      <w:r w:rsidR="003C64BE" w:rsidRPr="003C64BE">
        <w:rPr>
          <w:rFonts w:ascii="Times New Roman" w:hAnsi="Times New Roman" w:cs="Times New Roman"/>
          <w:sz w:val="24"/>
          <w:szCs w:val="24"/>
          <w:lang w:val="uk-UA"/>
        </w:rPr>
        <w:t>до</w:t>
      </w:r>
      <w:r w:rsidR="003C64BE">
        <w:rPr>
          <w:rFonts w:ascii="Times New Roman" w:hAnsi="Times New Roman" w:cs="Times New Roman"/>
          <w:b/>
          <w:sz w:val="24"/>
          <w:szCs w:val="24"/>
          <w:lang w:val="uk-UA"/>
        </w:rPr>
        <w:t xml:space="preserve"> </w:t>
      </w:r>
      <w:r w:rsidR="00B41428">
        <w:rPr>
          <w:rFonts w:ascii="Times New Roman" w:hAnsi="Times New Roman" w:cs="Times New Roman"/>
          <w:sz w:val="24"/>
          <w:szCs w:val="24"/>
          <w:lang w:val="uk-UA"/>
        </w:rPr>
        <w:t xml:space="preserve">31 грудня </w:t>
      </w:r>
      <w:r w:rsidR="00DE45F0">
        <w:rPr>
          <w:rFonts w:ascii="Times New Roman" w:hAnsi="Times New Roman" w:cs="Times New Roman"/>
          <w:sz w:val="24"/>
          <w:szCs w:val="24"/>
          <w:lang w:val="uk-UA"/>
        </w:rPr>
        <w:t xml:space="preserve">2024 </w:t>
      </w:r>
      <w:r w:rsidR="0034720F" w:rsidRPr="00FC1696">
        <w:rPr>
          <w:rFonts w:ascii="Times New Roman" w:hAnsi="Times New Roman" w:cs="Times New Roman"/>
          <w:sz w:val="24"/>
          <w:szCs w:val="24"/>
          <w:lang w:val="uk-UA"/>
        </w:rPr>
        <w:t>р.</w:t>
      </w:r>
      <w:r w:rsidR="004044E7" w:rsidRPr="00FC1696">
        <w:rPr>
          <w:rFonts w:ascii="Times New Roman" w:hAnsi="Times New Roman" w:cs="Times New Roman"/>
          <w:sz w:val="24"/>
          <w:szCs w:val="24"/>
          <w:lang w:val="uk-UA"/>
        </w:rPr>
        <w:t xml:space="preserve"> (включно).</w:t>
      </w:r>
      <w:r w:rsidR="0034720F" w:rsidRPr="00FC1696">
        <w:rPr>
          <w:rFonts w:ascii="Times New Roman" w:hAnsi="Times New Roman" w:cs="Times New Roman"/>
          <w:b/>
          <w:sz w:val="24"/>
          <w:szCs w:val="24"/>
          <w:lang w:val="uk-UA"/>
        </w:rPr>
        <w:t xml:space="preserve"> </w:t>
      </w:r>
      <w:r w:rsidR="0034720F" w:rsidRPr="00FC1696">
        <w:rPr>
          <w:rFonts w:ascii="Times New Roman" w:eastAsia="Times New Roman" w:hAnsi="Times New Roman" w:cs="Times New Roman"/>
          <w:sz w:val="24"/>
          <w:szCs w:val="24"/>
          <w:lang w:val="uk-UA"/>
        </w:rPr>
        <w:t xml:space="preserve">Початковий термін </w:t>
      </w:r>
    </w:p>
    <w:p w:rsidR="00155D59" w:rsidRPr="00FC1696" w:rsidRDefault="0034720F" w:rsidP="00FC1696">
      <w:pPr>
        <w:spacing w:after="0" w:line="240" w:lineRule="auto"/>
        <w:jc w:val="both"/>
        <w:rPr>
          <w:rFonts w:ascii="Times New Roman" w:hAnsi="Times New Roman" w:cs="Times New Roman"/>
          <w:color w:val="000000"/>
          <w:sz w:val="24"/>
          <w:szCs w:val="24"/>
          <w:lang w:val="uk-UA"/>
        </w:rPr>
      </w:pPr>
      <w:r w:rsidRPr="00FC1696">
        <w:rPr>
          <w:rFonts w:ascii="Times New Roman" w:eastAsia="Times New Roman" w:hAnsi="Times New Roman" w:cs="Times New Roman"/>
          <w:sz w:val="24"/>
          <w:szCs w:val="24"/>
          <w:lang w:val="uk-UA"/>
        </w:rPr>
        <w:t xml:space="preserve">визначатиметься у відповідності до дати укладення договору про закупівлю за результатами </w:t>
      </w:r>
      <w:r w:rsidR="009B798D" w:rsidRPr="00FC1696">
        <w:rPr>
          <w:rFonts w:ascii="Times New Roman" w:eastAsia="Times New Roman" w:hAnsi="Times New Roman" w:cs="Times New Roman"/>
          <w:sz w:val="24"/>
          <w:szCs w:val="24"/>
          <w:lang w:val="uk-UA"/>
        </w:rPr>
        <w:t>відкритих торгів.</w:t>
      </w:r>
    </w:p>
    <w:p w:rsidR="009A6A0D" w:rsidRDefault="0034720F" w:rsidP="009A6A0D">
      <w:pPr>
        <w:spacing w:after="0" w:line="240" w:lineRule="auto"/>
        <w:ind w:right="142" w:firstLine="709"/>
        <w:jc w:val="both"/>
        <w:rPr>
          <w:rFonts w:ascii="Times New Roman" w:hAnsi="Times New Roman" w:cs="Times New Roman"/>
          <w:sz w:val="24"/>
          <w:szCs w:val="24"/>
          <w:lang w:val="uk-UA"/>
        </w:rPr>
      </w:pPr>
      <w:r w:rsidRPr="009A6A0D">
        <w:rPr>
          <w:rFonts w:ascii="Times New Roman" w:hAnsi="Times New Roman" w:cs="Times New Roman"/>
          <w:b/>
          <w:sz w:val="24"/>
          <w:szCs w:val="24"/>
          <w:lang w:val="uk-UA"/>
        </w:rPr>
        <w:lastRenderedPageBreak/>
        <w:t>5.</w:t>
      </w:r>
      <w:r w:rsidR="009A6A0D" w:rsidRPr="009A6A0D">
        <w:rPr>
          <w:rFonts w:ascii="Times New Roman" w:hAnsi="Times New Roman" w:cs="Times New Roman"/>
          <w:b/>
          <w:sz w:val="24"/>
          <w:szCs w:val="24"/>
        </w:rPr>
        <w:t xml:space="preserve"> </w:t>
      </w:r>
      <w:r w:rsidR="00A7097D" w:rsidRPr="009A6A0D">
        <w:rPr>
          <w:rFonts w:ascii="Times New Roman" w:hAnsi="Times New Roman" w:cs="Times New Roman"/>
          <w:sz w:val="24"/>
          <w:szCs w:val="24"/>
          <w:lang w:val="uk-UA"/>
        </w:rPr>
        <w:t>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w:t>
      </w:r>
      <w:r w:rsidR="009A6A0D">
        <w:rPr>
          <w:rFonts w:ascii="Times New Roman" w:hAnsi="Times New Roman" w:cs="Times New Roman"/>
          <w:sz w:val="24"/>
          <w:szCs w:val="24"/>
          <w:lang w:val="uk-UA"/>
        </w:rPr>
        <w:t>баченому законодавством порядку</w:t>
      </w:r>
    </w:p>
    <w:p w:rsidR="00B50B54" w:rsidRPr="009A6A0D" w:rsidRDefault="009A6A0D" w:rsidP="009A6A0D">
      <w:pPr>
        <w:spacing w:after="0" w:line="240" w:lineRule="auto"/>
        <w:ind w:right="142" w:firstLine="709"/>
        <w:jc w:val="both"/>
        <w:rPr>
          <w:rFonts w:ascii="Times New Roman" w:hAnsi="Times New Roman" w:cs="Times New Roman"/>
          <w:sz w:val="24"/>
          <w:szCs w:val="24"/>
        </w:rPr>
      </w:pPr>
      <w:r w:rsidRPr="009A6A0D">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sidR="00D43491" w:rsidRPr="009A6A0D">
        <w:rPr>
          <w:rFonts w:ascii="Times New Roman" w:hAnsi="Times New Roman" w:cs="Times New Roman"/>
          <w:b/>
          <w:sz w:val="24"/>
          <w:szCs w:val="24"/>
          <w:u w:val="single"/>
          <w:lang w:val="uk-UA"/>
        </w:rPr>
        <w:t>Для підтвердження вимог до предмету закупівлі, Учасник повинен надати в складі тендерної пропозиції с</w:t>
      </w:r>
      <w:r w:rsidR="00D43491" w:rsidRPr="009A6A0D">
        <w:rPr>
          <w:rFonts w:ascii="Times New Roman" w:eastAsia="Times New Roman" w:hAnsi="Times New Roman" w:cs="Times New Roman"/>
          <w:b/>
          <w:sz w:val="24"/>
          <w:szCs w:val="24"/>
          <w:u w:val="single"/>
          <w:lang w:val="uk-UA"/>
        </w:rPr>
        <w:t xml:space="preserve">кан-копію оригіналу або </w:t>
      </w:r>
      <w:r w:rsidR="00D43491" w:rsidRPr="009A6A0D">
        <w:rPr>
          <w:rFonts w:ascii="Times New Roman" w:hAnsi="Times New Roman" w:cs="Times New Roman"/>
          <w:b/>
          <w:spacing w:val="1"/>
          <w:sz w:val="24"/>
          <w:szCs w:val="24"/>
          <w:u w:val="single"/>
          <w:lang w:val="uk-UA"/>
        </w:rPr>
        <w:t xml:space="preserve">копію </w:t>
      </w:r>
      <w:r w:rsidR="00D43491" w:rsidRPr="009A6A0D">
        <w:rPr>
          <w:rFonts w:ascii="Times New Roman" w:hAnsi="Times New Roman" w:cs="Times New Roman"/>
          <w:b/>
          <w:sz w:val="24"/>
          <w:szCs w:val="24"/>
          <w:u w:val="single"/>
          <w:lang w:val="uk-UA"/>
        </w:rPr>
        <w:t xml:space="preserve">завірену підписом уповноваженої особи Учасника та/або печаткою (у разі її використання) </w:t>
      </w:r>
      <w:r w:rsidR="00D43491" w:rsidRPr="009A6A0D">
        <w:rPr>
          <w:rFonts w:ascii="Times New Roman" w:hAnsi="Times New Roman" w:cs="Times New Roman"/>
          <w:b/>
          <w:color w:val="000000" w:themeColor="text1"/>
          <w:spacing w:val="1"/>
          <w:sz w:val="24"/>
          <w:szCs w:val="24"/>
          <w:u w:val="single"/>
          <w:lang w:val="uk-UA"/>
        </w:rPr>
        <w:t>документу Виробника про характеристики Товару (</w:t>
      </w:r>
      <w:r w:rsidR="00D43491" w:rsidRPr="009A6A0D">
        <w:rPr>
          <w:rStyle w:val="a5"/>
          <w:rFonts w:ascii="Times New Roman" w:hAnsi="Times New Roman" w:cs="Times New Roman"/>
          <w:b/>
          <w:i w:val="0"/>
          <w:color w:val="000000" w:themeColor="text1"/>
          <w:sz w:val="24"/>
          <w:szCs w:val="24"/>
          <w:u w:val="single"/>
          <w:lang w:val="uk-UA"/>
        </w:rPr>
        <w:t xml:space="preserve">паспорт якості та/або сертифікат якості та/або сертифікат аналізу та/або гігієнічний сертифікат тощо) </w:t>
      </w:r>
      <w:r w:rsidR="00D43491" w:rsidRPr="009A6A0D">
        <w:rPr>
          <w:rFonts w:ascii="Times New Roman" w:hAnsi="Times New Roman" w:cs="Times New Roman"/>
          <w:b/>
          <w:sz w:val="24"/>
          <w:szCs w:val="24"/>
          <w:u w:val="single"/>
          <w:lang w:val="uk-UA"/>
        </w:rPr>
        <w:t xml:space="preserve">на </w:t>
      </w:r>
      <w:r w:rsidR="00B50B54" w:rsidRPr="009A6A0D">
        <w:rPr>
          <w:rFonts w:ascii="Times New Roman" w:hAnsi="Times New Roman" w:cs="Times New Roman"/>
          <w:b/>
          <w:sz w:val="24"/>
          <w:szCs w:val="24"/>
          <w:u w:val="single"/>
          <w:lang w:val="uk-UA"/>
        </w:rPr>
        <w:t>кожну номенклатурну позицію предмету закупівлі.</w:t>
      </w:r>
    </w:p>
    <w:p w:rsidR="00B50B54" w:rsidRPr="009A6A0D" w:rsidRDefault="009A6A0D" w:rsidP="009A6A0D">
      <w:pPr>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7</w:t>
      </w:r>
      <w:r w:rsidR="00D43491" w:rsidRPr="009A6A0D">
        <w:rPr>
          <w:rFonts w:ascii="Times New Roman" w:hAnsi="Times New Roman" w:cs="Times New Roman"/>
          <w:b/>
          <w:sz w:val="24"/>
          <w:szCs w:val="24"/>
          <w:lang w:val="uk-UA"/>
        </w:rPr>
        <w:t xml:space="preserve">. </w:t>
      </w:r>
      <w:r w:rsidR="00D43491" w:rsidRPr="009A6A0D">
        <w:rPr>
          <w:rFonts w:ascii="Times New Roman" w:eastAsia="Times New Roman" w:hAnsi="Times New Roman" w:cs="Times New Roman"/>
          <w:color w:val="000000"/>
          <w:sz w:val="24"/>
          <w:szCs w:val="24"/>
          <w:lang w:val="uk-UA"/>
        </w:rPr>
        <w:t>З метою запобігання закупівлі фальсифікатів та отримання га</w:t>
      </w:r>
      <w:r w:rsidR="00E309C2" w:rsidRPr="009A6A0D">
        <w:rPr>
          <w:rFonts w:ascii="Times New Roman" w:eastAsia="Times New Roman" w:hAnsi="Times New Roman" w:cs="Times New Roman"/>
          <w:color w:val="000000"/>
          <w:sz w:val="24"/>
          <w:szCs w:val="24"/>
          <w:lang w:val="uk-UA"/>
        </w:rPr>
        <w:t>рантій на своєчасне постачання Т</w:t>
      </w:r>
      <w:r w:rsidR="00D43491" w:rsidRPr="009A6A0D">
        <w:rPr>
          <w:rFonts w:ascii="Times New Roman" w:eastAsia="Times New Roman" w:hAnsi="Times New Roman" w:cs="Times New Roman"/>
          <w:color w:val="000000"/>
          <w:sz w:val="24"/>
          <w:szCs w:val="24"/>
          <w:lang w:val="uk-UA"/>
        </w:rPr>
        <w:t>овару</w:t>
      </w:r>
      <w:r w:rsidR="00E309C2" w:rsidRPr="009A6A0D">
        <w:rPr>
          <w:rFonts w:ascii="Times New Roman" w:eastAsia="Times New Roman" w:hAnsi="Times New Roman" w:cs="Times New Roman"/>
          <w:color w:val="000000"/>
          <w:sz w:val="24"/>
          <w:szCs w:val="24"/>
          <w:lang w:val="uk-UA"/>
        </w:rPr>
        <w:t xml:space="preserve">, </w:t>
      </w:r>
      <w:r w:rsidR="00E309C2" w:rsidRPr="009A6A0D">
        <w:rPr>
          <w:rFonts w:ascii="Times New Roman" w:hAnsi="Times New Roman" w:cs="Times New Roman"/>
          <w:b/>
          <w:color w:val="000000"/>
          <w:sz w:val="24"/>
          <w:szCs w:val="24"/>
          <w:u w:val="single"/>
          <w:lang w:val="uk-UA"/>
        </w:rPr>
        <w:t xml:space="preserve">Учасник повинен у складі тендерної пропозиції надати скан-копію оригіналу гарантійного листа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підтверджується можливість поставки </w:t>
      </w:r>
      <w:r w:rsidR="00A7097D" w:rsidRPr="009A6A0D">
        <w:rPr>
          <w:rFonts w:ascii="Times New Roman" w:hAnsi="Times New Roman" w:cs="Times New Roman"/>
          <w:b/>
          <w:color w:val="000000"/>
          <w:sz w:val="24"/>
          <w:szCs w:val="24"/>
          <w:u w:val="single"/>
          <w:lang w:val="uk-UA"/>
        </w:rPr>
        <w:t xml:space="preserve">запропонованого </w:t>
      </w:r>
      <w:r w:rsidR="00E309C2" w:rsidRPr="009A6A0D">
        <w:rPr>
          <w:rFonts w:ascii="Times New Roman" w:hAnsi="Times New Roman" w:cs="Times New Roman"/>
          <w:b/>
          <w:color w:val="000000"/>
          <w:sz w:val="24"/>
          <w:szCs w:val="24"/>
          <w:u w:val="single"/>
          <w:lang w:val="uk-UA"/>
        </w:rPr>
        <w:t>Товару, який є предметом закупівлі цих торгів, у кількості,</w:t>
      </w:r>
      <w:r w:rsidR="00A7097D" w:rsidRPr="009A6A0D">
        <w:rPr>
          <w:rFonts w:ascii="Times New Roman" w:hAnsi="Times New Roman" w:cs="Times New Roman"/>
          <w:b/>
          <w:color w:val="000000"/>
          <w:sz w:val="24"/>
          <w:szCs w:val="24"/>
          <w:u w:val="single"/>
          <w:lang w:val="uk-UA"/>
        </w:rPr>
        <w:t xml:space="preserve"> якості</w:t>
      </w:r>
      <w:r w:rsidR="00E309C2" w:rsidRPr="009A6A0D">
        <w:rPr>
          <w:rFonts w:ascii="Times New Roman" w:hAnsi="Times New Roman" w:cs="Times New Roman"/>
          <w:b/>
          <w:color w:val="000000"/>
          <w:sz w:val="24"/>
          <w:szCs w:val="24"/>
          <w:u w:val="single"/>
          <w:lang w:val="uk-UA"/>
        </w:rPr>
        <w:t xml:space="preserve"> в </w:t>
      </w:r>
      <w:r w:rsidR="00A7097D" w:rsidRPr="009A6A0D">
        <w:rPr>
          <w:rFonts w:ascii="Times New Roman" w:hAnsi="Times New Roman" w:cs="Times New Roman"/>
          <w:b/>
          <w:color w:val="000000"/>
          <w:sz w:val="24"/>
          <w:szCs w:val="24"/>
          <w:u w:val="single"/>
          <w:lang w:val="uk-UA"/>
        </w:rPr>
        <w:t xml:space="preserve">потрібні </w:t>
      </w:r>
      <w:r w:rsidR="00E309C2" w:rsidRPr="009A6A0D">
        <w:rPr>
          <w:rFonts w:ascii="Times New Roman" w:hAnsi="Times New Roman" w:cs="Times New Roman"/>
          <w:b/>
          <w:color w:val="000000"/>
          <w:sz w:val="24"/>
          <w:szCs w:val="24"/>
          <w:u w:val="single"/>
          <w:lang w:val="uk-UA"/>
        </w:rPr>
        <w:t>терміни поставки, визначені цією ТД та пропозицією учасника торгів.</w:t>
      </w:r>
      <w:r w:rsidR="00E309C2" w:rsidRPr="009A6A0D">
        <w:rPr>
          <w:rFonts w:ascii="Times New Roman" w:hAnsi="Times New Roman" w:cs="Times New Roman"/>
          <w:sz w:val="24"/>
          <w:szCs w:val="24"/>
          <w:lang w:val="uk-UA"/>
        </w:rPr>
        <w:t xml:space="preserve"> </w:t>
      </w:r>
      <w:r w:rsidR="00E309C2" w:rsidRPr="009A6A0D">
        <w:rPr>
          <w:rFonts w:ascii="Times New Roman" w:eastAsia="Times New Roman" w:hAnsi="Times New Roman" w:cs="Times New Roman"/>
          <w:b/>
          <w:color w:val="000000"/>
          <w:sz w:val="24"/>
          <w:szCs w:val="24"/>
          <w:u w:val="single"/>
        </w:rPr>
        <w:t>Гарантійний лист</w:t>
      </w:r>
      <w:r w:rsidR="00D43491" w:rsidRPr="009A6A0D">
        <w:rPr>
          <w:rFonts w:ascii="Times New Roman" w:eastAsia="Times New Roman" w:hAnsi="Times New Roman" w:cs="Times New Roman"/>
          <w:b/>
          <w:color w:val="000000"/>
          <w:sz w:val="24"/>
          <w:szCs w:val="24"/>
          <w:u w:val="single"/>
        </w:rPr>
        <w:t xml:space="preserve"> повинен м</w:t>
      </w:r>
      <w:r w:rsidR="00E309C2" w:rsidRPr="009A6A0D">
        <w:rPr>
          <w:rFonts w:ascii="Times New Roman" w:eastAsia="Times New Roman" w:hAnsi="Times New Roman" w:cs="Times New Roman"/>
          <w:b/>
          <w:color w:val="000000"/>
          <w:sz w:val="24"/>
          <w:szCs w:val="24"/>
          <w:u w:val="single"/>
        </w:rPr>
        <w:t xml:space="preserve">істити повну назву </w:t>
      </w:r>
      <w:r w:rsidR="00E309C2" w:rsidRPr="009A6A0D">
        <w:rPr>
          <w:rFonts w:ascii="Times New Roman" w:eastAsia="Times New Roman" w:hAnsi="Times New Roman" w:cs="Times New Roman"/>
          <w:b/>
          <w:color w:val="000000"/>
          <w:sz w:val="24"/>
          <w:szCs w:val="24"/>
          <w:u w:val="single"/>
          <w:lang w:val="uk-UA"/>
        </w:rPr>
        <w:t>У</w:t>
      </w:r>
      <w:r w:rsidR="00D43491" w:rsidRPr="009A6A0D">
        <w:rPr>
          <w:rFonts w:ascii="Times New Roman" w:eastAsia="Times New Roman" w:hAnsi="Times New Roman" w:cs="Times New Roman"/>
          <w:b/>
          <w:color w:val="000000"/>
          <w:sz w:val="24"/>
          <w:szCs w:val="24"/>
          <w:u w:val="single"/>
        </w:rPr>
        <w:t>часника, номер оголошення</w:t>
      </w:r>
      <w:r w:rsidR="00E309C2" w:rsidRPr="009A6A0D">
        <w:rPr>
          <w:rFonts w:ascii="Times New Roman" w:eastAsia="Times New Roman" w:hAnsi="Times New Roman" w:cs="Times New Roman"/>
          <w:b/>
          <w:color w:val="000000"/>
          <w:sz w:val="24"/>
          <w:szCs w:val="24"/>
          <w:u w:val="single"/>
          <w:lang w:val="uk-UA"/>
        </w:rPr>
        <w:t xml:space="preserve"> </w:t>
      </w:r>
      <w:r w:rsidR="00A7097D" w:rsidRPr="009A6A0D">
        <w:rPr>
          <w:rFonts w:ascii="Times New Roman" w:eastAsia="Times New Roman" w:hAnsi="Times New Roman" w:cs="Times New Roman"/>
          <w:b/>
          <w:iCs/>
          <w:sz w:val="24"/>
          <w:szCs w:val="24"/>
          <w:u w:val="single"/>
          <w:lang w:eastAsia="ar-SA"/>
        </w:rPr>
        <w:t>оприлюдненого на веб-порталі Уповноваженого</w:t>
      </w:r>
      <w:r w:rsidR="00A7097D" w:rsidRPr="009A6A0D">
        <w:rPr>
          <w:rFonts w:ascii="Times New Roman" w:hAnsi="Times New Roman" w:cs="Times New Roman"/>
          <w:b/>
          <w:iCs/>
          <w:sz w:val="24"/>
          <w:szCs w:val="24"/>
          <w:u w:val="single"/>
          <w:lang w:val="uk-UA" w:eastAsia="ar-SA"/>
        </w:rPr>
        <w:t xml:space="preserve"> органу </w:t>
      </w:r>
      <w:r w:rsidR="00A7097D" w:rsidRPr="009A6A0D">
        <w:rPr>
          <w:rFonts w:ascii="Times New Roman" w:eastAsia="Times New Roman" w:hAnsi="Times New Roman" w:cs="Times New Roman"/>
          <w:b/>
          <w:color w:val="000000"/>
          <w:sz w:val="24"/>
          <w:szCs w:val="24"/>
          <w:u w:val="single"/>
          <w:lang w:val="uk-UA"/>
        </w:rPr>
        <w:t>(ID закупі</w:t>
      </w:r>
      <w:proofErr w:type="gramStart"/>
      <w:r w:rsidR="00A7097D" w:rsidRPr="009A6A0D">
        <w:rPr>
          <w:rFonts w:ascii="Times New Roman" w:eastAsia="Times New Roman" w:hAnsi="Times New Roman" w:cs="Times New Roman"/>
          <w:b/>
          <w:color w:val="000000"/>
          <w:sz w:val="24"/>
          <w:szCs w:val="24"/>
          <w:u w:val="single"/>
          <w:lang w:val="uk-UA"/>
        </w:rPr>
        <w:t>вл</w:t>
      </w:r>
      <w:proofErr w:type="gramEnd"/>
      <w:r w:rsidR="00A7097D" w:rsidRPr="009A6A0D">
        <w:rPr>
          <w:rFonts w:ascii="Times New Roman" w:eastAsia="Times New Roman" w:hAnsi="Times New Roman" w:cs="Times New Roman"/>
          <w:b/>
          <w:color w:val="000000"/>
          <w:sz w:val="24"/>
          <w:szCs w:val="24"/>
          <w:u w:val="single"/>
          <w:lang w:val="uk-UA"/>
        </w:rPr>
        <w:t>і)</w:t>
      </w:r>
      <w:r w:rsidR="00A7097D" w:rsidRPr="009A6A0D">
        <w:rPr>
          <w:rFonts w:ascii="Times New Roman" w:hAnsi="Times New Roman" w:cs="Times New Roman"/>
          <w:b/>
          <w:iCs/>
          <w:sz w:val="24"/>
          <w:szCs w:val="24"/>
          <w:u w:val="single"/>
          <w:lang w:eastAsia="ar-SA"/>
        </w:rPr>
        <w:t xml:space="preserve"> </w:t>
      </w:r>
      <w:r w:rsidR="00A7097D" w:rsidRPr="009A6A0D">
        <w:rPr>
          <w:rFonts w:ascii="Times New Roman" w:eastAsia="Times New Roman" w:hAnsi="Times New Roman" w:cs="Times New Roman"/>
          <w:b/>
          <w:iCs/>
          <w:sz w:val="24"/>
          <w:szCs w:val="24"/>
          <w:u w:val="single"/>
          <w:lang w:eastAsia="ar-SA"/>
        </w:rPr>
        <w:t xml:space="preserve"> </w:t>
      </w:r>
      <w:r w:rsidR="00B50B54" w:rsidRPr="009A6A0D">
        <w:rPr>
          <w:rFonts w:ascii="Times New Roman" w:eastAsia="Times New Roman" w:hAnsi="Times New Roman" w:cs="Times New Roman"/>
          <w:b/>
          <w:color w:val="000000"/>
          <w:sz w:val="24"/>
          <w:szCs w:val="24"/>
          <w:u w:val="single"/>
          <w:lang w:val="uk-UA"/>
        </w:rPr>
        <w:t>*</w:t>
      </w:r>
      <w:r w:rsidR="00A7097D" w:rsidRPr="009A6A0D">
        <w:rPr>
          <w:rFonts w:ascii="Times New Roman" w:eastAsia="Times New Roman" w:hAnsi="Times New Roman" w:cs="Times New Roman"/>
          <w:b/>
          <w:color w:val="000000"/>
          <w:sz w:val="24"/>
          <w:szCs w:val="24"/>
          <w:u w:val="single"/>
          <w:lang w:val="uk-UA"/>
        </w:rPr>
        <w:t>.</w:t>
      </w:r>
    </w:p>
    <w:p w:rsidR="00BF0E4B" w:rsidRPr="009A6A0D" w:rsidRDefault="009A6A0D" w:rsidP="009A6A0D">
      <w:pPr>
        <w:spacing w:after="0" w:line="240" w:lineRule="auto"/>
        <w:ind w:firstLine="709"/>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t>8</w:t>
      </w:r>
      <w:r w:rsidR="00B50B54" w:rsidRPr="009A6A0D">
        <w:rPr>
          <w:rFonts w:ascii="Times New Roman" w:hAnsi="Times New Roman" w:cs="Times New Roman"/>
          <w:b/>
          <w:sz w:val="24"/>
          <w:szCs w:val="24"/>
          <w:lang w:val="uk-UA"/>
        </w:rPr>
        <w:t xml:space="preserve">. </w:t>
      </w:r>
      <w:r w:rsidR="00A7097D" w:rsidRPr="009A6A0D">
        <w:rPr>
          <w:rFonts w:ascii="Times New Roman" w:hAnsi="Times New Roman" w:cs="Times New Roman"/>
          <w:iCs/>
          <w:color w:val="000000"/>
          <w:sz w:val="24"/>
          <w:szCs w:val="24"/>
          <w:lang w:eastAsia="ar-SA"/>
        </w:rPr>
        <w:t xml:space="preserve">Термін придатності </w:t>
      </w:r>
      <w:r w:rsidR="00A7097D" w:rsidRPr="009A6A0D">
        <w:rPr>
          <w:rFonts w:ascii="Times New Roman" w:hAnsi="Times New Roman" w:cs="Times New Roman"/>
          <w:iCs/>
          <w:color w:val="000000"/>
          <w:sz w:val="24"/>
          <w:szCs w:val="24"/>
          <w:lang w:val="uk-UA" w:eastAsia="ar-SA"/>
        </w:rPr>
        <w:t>Т</w:t>
      </w:r>
      <w:r w:rsidR="00A7097D" w:rsidRPr="009A6A0D">
        <w:rPr>
          <w:rFonts w:ascii="Times New Roman" w:eastAsia="Times New Roman" w:hAnsi="Times New Roman" w:cs="Times New Roman"/>
          <w:iCs/>
          <w:color w:val="000000"/>
          <w:sz w:val="24"/>
          <w:szCs w:val="24"/>
          <w:lang w:eastAsia="ar-SA"/>
        </w:rPr>
        <w:t xml:space="preserve">овару на момент відвантаження повинен становити не менш як 80 % від встановленого технічним документом виробника терміну зберігання для кожного окремого </w:t>
      </w:r>
      <w:r w:rsidR="00A7097D" w:rsidRPr="009A6A0D">
        <w:rPr>
          <w:rFonts w:ascii="Times New Roman" w:hAnsi="Times New Roman" w:cs="Times New Roman"/>
          <w:iCs/>
          <w:color w:val="000000"/>
          <w:sz w:val="24"/>
          <w:szCs w:val="24"/>
          <w:lang w:val="uk-UA" w:eastAsia="ar-SA"/>
        </w:rPr>
        <w:t xml:space="preserve">реактиву </w:t>
      </w:r>
      <w:r w:rsidR="00A7097D" w:rsidRPr="009A6A0D">
        <w:rPr>
          <w:rFonts w:ascii="Times New Roman" w:eastAsia="Times New Roman" w:hAnsi="Times New Roman" w:cs="Times New Roman"/>
          <w:iCs/>
          <w:color w:val="000000"/>
          <w:sz w:val="24"/>
          <w:szCs w:val="24"/>
          <w:lang w:eastAsia="ar-SA"/>
        </w:rPr>
        <w:t>на період завезення ї</w:t>
      </w:r>
      <w:proofErr w:type="gramStart"/>
      <w:r w:rsidR="00A7097D" w:rsidRPr="009A6A0D">
        <w:rPr>
          <w:rFonts w:ascii="Times New Roman" w:eastAsia="Times New Roman" w:hAnsi="Times New Roman" w:cs="Times New Roman"/>
          <w:iCs/>
          <w:color w:val="000000"/>
          <w:sz w:val="24"/>
          <w:szCs w:val="24"/>
          <w:lang w:eastAsia="ar-SA"/>
        </w:rPr>
        <w:t>х</w:t>
      </w:r>
      <w:proofErr w:type="gramEnd"/>
      <w:r w:rsidR="00A7097D" w:rsidRPr="009A6A0D">
        <w:rPr>
          <w:rFonts w:ascii="Times New Roman" w:eastAsia="Times New Roman" w:hAnsi="Times New Roman" w:cs="Times New Roman"/>
          <w:iCs/>
          <w:color w:val="000000"/>
          <w:sz w:val="24"/>
          <w:szCs w:val="24"/>
          <w:lang w:eastAsia="ar-SA"/>
        </w:rPr>
        <w:t xml:space="preserve"> на склад Замовника.</w:t>
      </w:r>
      <w:r w:rsidR="00A7097D" w:rsidRPr="009A6A0D">
        <w:rPr>
          <w:rFonts w:ascii="Times New Roman" w:eastAsia="Times New Roman" w:hAnsi="Times New Roman" w:cs="Times New Roman"/>
          <w:b/>
          <w:iCs/>
          <w:color w:val="000000"/>
          <w:sz w:val="24"/>
          <w:szCs w:val="24"/>
          <w:lang w:eastAsia="ar-SA"/>
        </w:rPr>
        <w:t xml:space="preserve"> </w:t>
      </w:r>
      <w:r w:rsidR="00A7097D" w:rsidRPr="009A6A0D">
        <w:rPr>
          <w:rFonts w:ascii="Times New Roman" w:eastAsia="MS Mincho" w:hAnsi="Times New Roman" w:cs="Times New Roman"/>
          <w:b/>
          <w:bCs/>
          <w:iCs/>
          <w:sz w:val="24"/>
          <w:szCs w:val="24"/>
          <w:u w:val="single"/>
          <w:lang w:val="uk-UA"/>
        </w:rPr>
        <w:t>Для підтвердження Учасник в складі тендерної пропозиції  надає гарантійний лист про термін придатності Товару.</w:t>
      </w:r>
    </w:p>
    <w:p w:rsidR="0081109B" w:rsidRPr="009A6A0D" w:rsidRDefault="009A6A0D" w:rsidP="009A6A0D">
      <w:pPr>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9</w:t>
      </w:r>
      <w:r w:rsidR="006B442F" w:rsidRPr="009A6A0D">
        <w:rPr>
          <w:rFonts w:ascii="Times New Roman" w:hAnsi="Times New Roman" w:cs="Times New Roman"/>
          <w:b/>
          <w:sz w:val="24"/>
          <w:szCs w:val="24"/>
          <w:lang w:val="uk-UA"/>
        </w:rPr>
        <w:t xml:space="preserve">. </w:t>
      </w:r>
      <w:r w:rsidR="0081109B" w:rsidRPr="009A6A0D">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81109B" w:rsidRPr="009A6A0D" w:rsidRDefault="009A6A0D" w:rsidP="009A6A0D">
      <w:pPr>
        <w:spacing w:after="0" w:line="240" w:lineRule="auto"/>
        <w:ind w:firstLine="709"/>
        <w:jc w:val="both"/>
        <w:rPr>
          <w:rFonts w:ascii="Times New Roman" w:hAnsi="Times New Roman" w:cs="Times New Roman"/>
          <w:iCs/>
          <w:color w:val="000000"/>
          <w:sz w:val="24"/>
          <w:szCs w:val="24"/>
          <w:lang w:val="uk-UA"/>
        </w:rPr>
      </w:pPr>
      <w:r>
        <w:rPr>
          <w:rFonts w:ascii="Times New Roman" w:hAnsi="Times New Roman" w:cs="Times New Roman"/>
          <w:b/>
          <w:color w:val="000000"/>
          <w:sz w:val="24"/>
          <w:szCs w:val="24"/>
          <w:lang w:val="uk-UA"/>
        </w:rPr>
        <w:t>10</w:t>
      </w:r>
      <w:r w:rsidR="0081109B" w:rsidRPr="009A6A0D">
        <w:rPr>
          <w:rFonts w:ascii="Times New Roman" w:hAnsi="Times New Roman" w:cs="Times New Roman"/>
          <w:b/>
          <w:color w:val="000000"/>
          <w:sz w:val="24"/>
          <w:szCs w:val="24"/>
          <w:lang w:val="uk-UA"/>
        </w:rPr>
        <w:t xml:space="preserve">. </w:t>
      </w:r>
      <w:r w:rsidR="0081109B" w:rsidRPr="009A6A0D">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0081109B" w:rsidRPr="009A6A0D">
        <w:rPr>
          <w:rFonts w:ascii="Times New Roman" w:hAnsi="Times New Roman" w:cs="Times New Roman"/>
          <w:iCs/>
          <w:color w:val="000000"/>
          <w:sz w:val="24"/>
          <w:szCs w:val="24"/>
        </w:rPr>
        <w:t xml:space="preserve">Товар повинен передаватися </w:t>
      </w:r>
      <w:r w:rsidR="0081109B" w:rsidRPr="009A6A0D">
        <w:rPr>
          <w:rFonts w:ascii="Times New Roman" w:hAnsi="Times New Roman" w:cs="Times New Roman"/>
          <w:color w:val="000000"/>
          <w:sz w:val="24"/>
          <w:szCs w:val="24"/>
        </w:rPr>
        <w:t xml:space="preserve">Замовнику </w:t>
      </w:r>
      <w:r w:rsidR="0081109B" w:rsidRPr="009A6A0D">
        <w:rPr>
          <w:rFonts w:ascii="Times New Roman" w:hAnsi="Times New Roman" w:cs="Times New Roman"/>
          <w:iCs/>
          <w:color w:val="000000"/>
          <w:sz w:val="24"/>
          <w:szCs w:val="24"/>
        </w:rPr>
        <w:t xml:space="preserve">в паковці </w:t>
      </w:r>
      <w:proofErr w:type="gramStart"/>
      <w:r w:rsidR="0081109B" w:rsidRPr="009A6A0D">
        <w:rPr>
          <w:rFonts w:ascii="Times New Roman" w:hAnsi="Times New Roman" w:cs="Times New Roman"/>
          <w:iCs/>
          <w:color w:val="000000"/>
          <w:sz w:val="24"/>
          <w:szCs w:val="24"/>
        </w:rPr>
        <w:t>п</w:t>
      </w:r>
      <w:proofErr w:type="gramEnd"/>
      <w:r w:rsidR="0081109B" w:rsidRPr="009A6A0D">
        <w:rPr>
          <w:rFonts w:ascii="Times New Roman" w:hAnsi="Times New Roman" w:cs="Times New Roman"/>
          <w:iCs/>
          <w:color w:val="000000"/>
          <w:sz w:val="24"/>
          <w:szCs w:val="24"/>
        </w:rPr>
        <w:t>ідприємства виробника, яка не повинна бути деформованою або пошкодженою.</w:t>
      </w:r>
    </w:p>
    <w:p w:rsidR="0081109B" w:rsidRPr="009A6A0D" w:rsidRDefault="009A6A0D" w:rsidP="009A6A0D">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iCs/>
          <w:color w:val="000000"/>
          <w:sz w:val="24"/>
          <w:szCs w:val="24"/>
          <w:lang w:val="uk-UA"/>
        </w:rPr>
        <w:t>11</w:t>
      </w:r>
      <w:r w:rsidR="0081109B" w:rsidRPr="009A6A0D">
        <w:rPr>
          <w:rFonts w:ascii="Times New Roman" w:hAnsi="Times New Roman" w:cs="Times New Roman"/>
          <w:b/>
          <w:iCs/>
          <w:color w:val="000000"/>
          <w:sz w:val="24"/>
          <w:szCs w:val="24"/>
          <w:lang w:val="uk-UA"/>
        </w:rPr>
        <w:t>.</w:t>
      </w:r>
      <w:r w:rsidR="0081109B" w:rsidRPr="009A6A0D">
        <w:rPr>
          <w:rFonts w:ascii="Times New Roman" w:hAnsi="Times New Roman" w:cs="Times New Roman"/>
          <w:iCs/>
          <w:color w:val="000000"/>
          <w:sz w:val="24"/>
          <w:szCs w:val="24"/>
          <w:lang w:val="uk-UA"/>
        </w:rPr>
        <w:t xml:space="preserve"> Т</w:t>
      </w:r>
      <w:r w:rsidR="0081109B" w:rsidRPr="009A6A0D">
        <w:rPr>
          <w:rFonts w:ascii="Times New Roman" w:eastAsia="Times New Roman" w:hAnsi="Times New Roman" w:cs="Times New Roman"/>
          <w:color w:val="000000"/>
          <w:sz w:val="24"/>
          <w:szCs w:val="24"/>
        </w:rPr>
        <w:t xml:space="preserve">ехнічні, якісні характеристики </w:t>
      </w:r>
      <w:r w:rsidR="0081109B" w:rsidRPr="009A6A0D">
        <w:rPr>
          <w:rFonts w:ascii="Times New Roman" w:eastAsia="Times New Roman" w:hAnsi="Times New Roman" w:cs="Times New Roman"/>
          <w:color w:val="000000"/>
          <w:sz w:val="24"/>
          <w:szCs w:val="24"/>
          <w:lang w:val="uk-UA"/>
        </w:rPr>
        <w:t>Т</w:t>
      </w:r>
      <w:r w:rsidR="0081109B" w:rsidRPr="009A6A0D">
        <w:rPr>
          <w:rFonts w:ascii="Times New Roman" w:eastAsia="Times New Roman" w:hAnsi="Times New Roman" w:cs="Times New Roman"/>
          <w:color w:val="000000"/>
          <w:sz w:val="24"/>
          <w:szCs w:val="24"/>
        </w:rPr>
        <w:t>овару передбачають застосування заходів із захисту довкілля.</w:t>
      </w:r>
    </w:p>
    <w:p w:rsidR="00DB3A13" w:rsidRPr="009A6A0D" w:rsidRDefault="009A6A0D" w:rsidP="009A6A0D">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12</w:t>
      </w:r>
      <w:r w:rsidR="0081109B" w:rsidRPr="009A6A0D">
        <w:rPr>
          <w:rFonts w:ascii="Times New Roman" w:hAnsi="Times New Roman" w:cs="Times New Roman"/>
          <w:b/>
          <w:sz w:val="24"/>
          <w:szCs w:val="24"/>
          <w:lang w:val="uk-UA"/>
        </w:rPr>
        <w:t>.</w:t>
      </w:r>
      <w:r w:rsidR="0081109B" w:rsidRPr="009A6A0D">
        <w:rPr>
          <w:rFonts w:ascii="Times New Roman" w:hAnsi="Times New Roman" w:cs="Times New Roman"/>
          <w:sz w:val="24"/>
          <w:szCs w:val="24"/>
          <w:lang w:val="uk-UA"/>
        </w:rPr>
        <w:t xml:space="preserve"> </w:t>
      </w:r>
      <w:r w:rsidR="0081109B" w:rsidRPr="009A6A0D">
        <w:rPr>
          <w:rFonts w:ascii="Times New Roman" w:hAnsi="Times New Roman" w:cs="Times New Roman"/>
          <w:color w:val="000000" w:themeColor="text1"/>
          <w:sz w:val="24"/>
          <w:szCs w:val="24"/>
          <w:lang w:val="uk-UA"/>
        </w:rPr>
        <w:t>Поставка Товару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0081109B" w:rsidRPr="009A6A0D">
        <w:rPr>
          <w:rFonts w:ascii="Times New Roman" w:eastAsia="Times New Roman" w:hAnsi="Times New Roman" w:cs="Times New Roman"/>
          <w:color w:val="000000" w:themeColor="text1"/>
          <w:sz w:val="24"/>
          <w:szCs w:val="24"/>
          <w:lang w:val="uk-UA" w:eastAsia="ar-SA"/>
        </w:rPr>
        <w:t xml:space="preserve"> </w:t>
      </w:r>
      <w:r w:rsidR="00CE73A2" w:rsidRPr="009A6A0D">
        <w:rPr>
          <w:rFonts w:ascii="Times New Roman" w:hAnsi="Times New Roman" w:cs="Times New Roman"/>
          <w:color w:val="000000"/>
          <w:sz w:val="24"/>
          <w:szCs w:val="24"/>
          <w:lang w:val="uk-UA"/>
        </w:rPr>
        <w:t>Транспортування та доставка Т</w:t>
      </w:r>
      <w:r w:rsidR="00BF0E4B" w:rsidRPr="009A6A0D">
        <w:rPr>
          <w:rFonts w:ascii="Times New Roman" w:hAnsi="Times New Roman" w:cs="Times New Roman"/>
          <w:color w:val="000000"/>
          <w:sz w:val="24"/>
          <w:szCs w:val="24"/>
          <w:lang w:val="uk-UA"/>
        </w:rPr>
        <w:t xml:space="preserve">овару має відбуватися з дотриманням температурних режимів та відповідних умов згідно вимог зберігання цього Товару. </w:t>
      </w:r>
      <w:r w:rsidR="0081109B" w:rsidRPr="009A6A0D">
        <w:rPr>
          <w:rFonts w:ascii="Times New Roman" w:eastAsia="Times New Roman" w:hAnsi="Times New Roman" w:cs="Times New Roman"/>
          <w:color w:val="000000" w:themeColor="text1"/>
          <w:sz w:val="24"/>
          <w:szCs w:val="24"/>
          <w:lang w:val="uk-UA" w:eastAsia="ar-SA"/>
        </w:rPr>
        <w:t>Учасник зобов’язаний забезпечити поставку товару до дверей складу Замовника (</w:t>
      </w:r>
      <w:r w:rsidR="0081109B" w:rsidRPr="009A6A0D">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2A7A5F" w:rsidRPr="002A7A5F" w:rsidRDefault="002A7A5F" w:rsidP="002A7A5F">
      <w:pPr>
        <w:spacing w:after="0" w:line="240" w:lineRule="auto"/>
        <w:ind w:firstLine="709"/>
        <w:jc w:val="both"/>
        <w:rPr>
          <w:rFonts w:ascii="Times New Roman" w:hAnsi="Times New Roman" w:cs="Times New Roman"/>
          <w:color w:val="000000" w:themeColor="text1"/>
          <w:sz w:val="24"/>
          <w:szCs w:val="24"/>
          <w:lang w:val="uk-UA"/>
        </w:rPr>
      </w:pPr>
    </w:p>
    <w:p w:rsidR="00DB3A13" w:rsidRDefault="00DB3A13" w:rsidP="00DB3A13">
      <w:pPr>
        <w:pStyle w:val="a3"/>
        <w:spacing w:before="0" w:beforeAutospacing="0" w:after="0" w:afterAutospacing="0"/>
        <w:ind w:firstLine="709"/>
        <w:rPr>
          <w:i/>
          <w:szCs w:val="24"/>
          <w:lang w:val="uk-UA"/>
        </w:rPr>
      </w:pPr>
      <w:r w:rsidRPr="00FC1696">
        <w:rPr>
          <w:b/>
          <w:bCs/>
          <w:i/>
          <w:szCs w:val="24"/>
          <w:lang w:val="uk-UA"/>
        </w:rPr>
        <w:t>Примітки:</w:t>
      </w:r>
      <w:r w:rsidRPr="00FC1696">
        <w:rPr>
          <w:i/>
          <w:szCs w:val="24"/>
          <w:lang w:val="uk-UA"/>
        </w:rPr>
        <w:t xml:space="preserve"> </w:t>
      </w:r>
    </w:p>
    <w:p w:rsidR="00DB3A13" w:rsidRDefault="00DB3A13" w:rsidP="00DB3A13">
      <w:pPr>
        <w:spacing w:after="0" w:line="240" w:lineRule="auto"/>
        <w:ind w:firstLine="567"/>
        <w:jc w:val="both"/>
        <w:rPr>
          <w:rFonts w:eastAsia="Times New Roman"/>
          <w:i/>
          <w:color w:val="000000"/>
          <w:szCs w:val="24"/>
          <w:lang w:val="uk-UA"/>
        </w:rPr>
      </w:pPr>
      <w:r w:rsidRPr="00FC1696">
        <w:rPr>
          <w:rFonts w:eastAsia="Times New Roman"/>
          <w:i/>
          <w:color w:val="000000"/>
          <w:szCs w:val="24"/>
          <w:lang w:val="uk-UA"/>
        </w:rPr>
        <w:t xml:space="preserve">- </w:t>
      </w:r>
      <w:r>
        <w:rPr>
          <w:rFonts w:eastAsia="Times New Roman"/>
          <w:i/>
          <w:color w:val="000000"/>
          <w:szCs w:val="24"/>
          <w:lang w:val="uk-UA"/>
        </w:rPr>
        <w:t xml:space="preserve"> </w:t>
      </w:r>
      <w:r w:rsidRPr="00AB59AC">
        <w:rPr>
          <w:rFonts w:ascii="Times New Roman" w:hAnsi="Times New Roman" w:cs="Times New Roman"/>
          <w:i/>
          <w:color w:val="000000" w:themeColor="text1"/>
          <w:sz w:val="24"/>
          <w:szCs w:val="24"/>
          <w:lang w:val="uk-UA"/>
        </w:rPr>
        <w:t xml:space="preserve">посилання на деякі торгові назви є необхідним у зв’язку з тим, </w:t>
      </w:r>
      <w:r w:rsidRPr="00AB59AC">
        <w:rPr>
          <w:rFonts w:ascii="Times New Roman" w:hAnsi="Times New Roman" w:cs="Times New Roman"/>
          <w:i/>
          <w:noProof/>
          <w:color w:val="000000" w:themeColor="text1"/>
          <w:sz w:val="24"/>
          <w:szCs w:val="24"/>
          <w:lang w:val="uk-UA"/>
        </w:rPr>
        <w:t xml:space="preserve">що </w:t>
      </w:r>
      <w:r w:rsidRPr="00AB59AC">
        <w:rPr>
          <w:rFonts w:ascii="Times New Roman" w:hAnsi="Times New Roman" w:cs="Times New Roman"/>
          <w:i/>
          <w:sz w:val="24"/>
          <w:szCs w:val="24"/>
          <w:lang w:val="uk-UA"/>
        </w:rPr>
        <w:t xml:space="preserve">обладнання клініко-діагностичної лабораторії </w:t>
      </w:r>
      <w:r w:rsidRPr="00AB59AC">
        <w:rPr>
          <w:rFonts w:ascii="Times New Roman" w:hAnsi="Times New Roman" w:cs="Times New Roman"/>
          <w:i/>
          <w:color w:val="000000"/>
          <w:sz w:val="24"/>
          <w:szCs w:val="24"/>
          <w:lang w:val="uk-UA"/>
        </w:rPr>
        <w:t xml:space="preserve">КОМУНАЛЬНОГО НЕКОМЕРЦІЙНОГО ПІДПРИЄМСТВА "ЦЕНТР ПЕРВИННОЇ МЕДИКО-САНІТАРНОЇ ДОПОМОГИ №3 М. ВІННИЦІ" </w:t>
      </w:r>
      <w:r w:rsidRPr="00AB59AC">
        <w:rPr>
          <w:rFonts w:ascii="Times New Roman" w:hAnsi="Times New Roman" w:cs="Times New Roman"/>
          <w:i/>
          <w:sz w:val="24"/>
          <w:szCs w:val="24"/>
          <w:lang w:val="uk-UA"/>
        </w:rPr>
        <w:t>відкалібровано та забезпечено контрольними матеріалами, у зв’язку з цим, є потреба саме у цих номенклатурних позиція</w:t>
      </w:r>
      <w:r w:rsidRPr="00274311">
        <w:rPr>
          <w:rFonts w:ascii="Times New Roman" w:hAnsi="Times New Roman" w:cs="Times New Roman"/>
          <w:i/>
          <w:sz w:val="24"/>
          <w:szCs w:val="24"/>
          <w:lang w:val="uk-UA"/>
        </w:rPr>
        <w:t>х</w:t>
      </w:r>
      <w:r w:rsidRPr="00AB59AC">
        <w:rPr>
          <w:rFonts w:ascii="Times New Roman" w:hAnsi="Times New Roman" w:cs="Times New Roman"/>
          <w:i/>
          <w:sz w:val="24"/>
          <w:szCs w:val="24"/>
          <w:lang w:val="uk-UA"/>
        </w:rPr>
        <w:t xml:space="preserve"> предмету закупівлі, адже  закупівля та поставка в подальшому аналогів </w:t>
      </w:r>
      <w:r w:rsidRPr="00AB59AC">
        <w:rPr>
          <w:rFonts w:ascii="Times New Roman" w:hAnsi="Times New Roman" w:cs="Times New Roman"/>
          <w:i/>
          <w:color w:val="000000" w:themeColor="text1"/>
          <w:sz w:val="24"/>
          <w:szCs w:val="24"/>
          <w:lang w:val="uk-UA"/>
        </w:rPr>
        <w:t xml:space="preserve">та/або еквівалентів буде спричиняти затримку та гальмування процесу організації роботи </w:t>
      </w:r>
      <w:r w:rsidRPr="00AB59AC">
        <w:rPr>
          <w:rFonts w:ascii="Times New Roman" w:hAnsi="Times New Roman" w:cs="Times New Roman"/>
          <w:i/>
          <w:sz w:val="24"/>
          <w:szCs w:val="24"/>
          <w:lang w:val="uk-UA"/>
        </w:rPr>
        <w:t xml:space="preserve">клініко-діагностичної лабораторії </w:t>
      </w:r>
      <w:r w:rsidRPr="00AB59AC">
        <w:rPr>
          <w:rFonts w:ascii="Times New Roman" w:hAnsi="Times New Roman" w:cs="Times New Roman"/>
          <w:i/>
          <w:color w:val="000000"/>
          <w:sz w:val="24"/>
          <w:szCs w:val="24"/>
          <w:lang w:val="uk-UA"/>
        </w:rPr>
        <w:t>КОМУНАЛЬНОГО НЕКОМЕРЦІЙНОГО ПІДПРИЄМСТВА "ЦЕНТР ПЕРВИННОЇ МЕДИКО-САНІТАРНОЇ ДОПОМОГИ №3 М. ВІННИЦІ"</w:t>
      </w:r>
      <w:r>
        <w:rPr>
          <w:rFonts w:ascii="Times New Roman" w:hAnsi="Times New Roman" w:cs="Times New Roman"/>
          <w:i/>
          <w:color w:val="000000"/>
          <w:sz w:val="24"/>
          <w:szCs w:val="24"/>
          <w:lang w:val="uk-UA"/>
        </w:rPr>
        <w:t>;</w:t>
      </w:r>
    </w:p>
    <w:p w:rsidR="00DB3A13" w:rsidRPr="00A7097D" w:rsidRDefault="00A7097D" w:rsidP="00DB3A13">
      <w:pPr>
        <w:spacing w:after="0" w:line="240" w:lineRule="auto"/>
        <w:ind w:firstLine="567"/>
        <w:jc w:val="both"/>
        <w:rPr>
          <w:rFonts w:ascii="Times New Roman" w:eastAsia="Times New Roman" w:hAnsi="Times New Roman" w:cs="Times New Roman"/>
          <w:i/>
          <w:sz w:val="24"/>
          <w:szCs w:val="24"/>
          <w:lang w:val="uk-UA"/>
        </w:rPr>
      </w:pPr>
      <w:r w:rsidRPr="00A7097D">
        <w:rPr>
          <w:rFonts w:ascii="Times New Roman" w:eastAsia="Times New Roman" w:hAnsi="Times New Roman" w:cs="Times New Roman"/>
          <w:i/>
          <w:sz w:val="24"/>
          <w:szCs w:val="24"/>
          <w:lang w:val="uk-UA"/>
        </w:rPr>
        <w:t xml:space="preserve">- </w:t>
      </w:r>
      <w:r w:rsidR="00DB3A13" w:rsidRPr="00A7097D">
        <w:rPr>
          <w:rFonts w:ascii="Times New Roman" w:eastAsia="Times New Roman" w:hAnsi="Times New Roman" w:cs="Times New Roman"/>
          <w:i/>
          <w:sz w:val="24"/>
          <w:szCs w:val="24"/>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w:t>
      </w:r>
      <w:r w:rsidR="00DB3A13" w:rsidRPr="00A7097D">
        <w:rPr>
          <w:rFonts w:ascii="Times New Roman" w:eastAsia="Times New Roman" w:hAnsi="Times New Roman" w:cs="Times New Roman"/>
          <w:i/>
          <w:sz w:val="24"/>
          <w:szCs w:val="24"/>
          <w:lang w:val="uk-UA"/>
        </w:rPr>
        <w:lastRenderedPageBreak/>
        <w:t>суб’єкта господарювання, чи на торгові марки, патенти, типи або конкретне місце походження чи спосіб виробництва, вважати вираз  «або еквівалент»;</w:t>
      </w:r>
    </w:p>
    <w:p w:rsidR="00B50B54" w:rsidRPr="00A7097D" w:rsidRDefault="00DB3A13" w:rsidP="00B50B54">
      <w:pPr>
        <w:spacing w:after="0" w:line="240" w:lineRule="auto"/>
        <w:ind w:firstLine="567"/>
        <w:jc w:val="both"/>
        <w:rPr>
          <w:rFonts w:ascii="Times New Roman" w:hAnsi="Times New Roman" w:cs="Times New Roman"/>
          <w:i/>
          <w:iCs/>
          <w:sz w:val="24"/>
          <w:szCs w:val="24"/>
          <w:shd w:val="clear" w:color="auto" w:fill="FFFFFF"/>
          <w:lang w:val="uk-UA"/>
        </w:rPr>
      </w:pPr>
      <w:r w:rsidRPr="00A7097D">
        <w:rPr>
          <w:rFonts w:ascii="Times New Roman" w:eastAsia="Times New Roman" w:hAnsi="Times New Roman" w:cs="Times New Roman"/>
          <w:i/>
          <w:sz w:val="24"/>
          <w:szCs w:val="24"/>
          <w:lang w:val="uk-UA"/>
        </w:rPr>
        <w:t>- в</w:t>
      </w:r>
      <w:r w:rsidRPr="00A7097D">
        <w:rPr>
          <w:rFonts w:ascii="Times New Roman" w:hAnsi="Times New Roman" w:cs="Times New Roman"/>
          <w:i/>
          <w:iCs/>
          <w:sz w:val="24"/>
          <w:szCs w:val="24"/>
          <w:shd w:val="clear" w:color="auto" w:fill="FFFFFF"/>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r w:rsidR="00B50B54" w:rsidRPr="00A7097D">
        <w:rPr>
          <w:rFonts w:ascii="Times New Roman" w:hAnsi="Times New Roman" w:cs="Times New Roman"/>
          <w:i/>
          <w:iCs/>
          <w:sz w:val="24"/>
          <w:szCs w:val="24"/>
          <w:shd w:val="clear" w:color="auto" w:fill="FFFFFF"/>
          <w:lang w:val="uk-UA"/>
        </w:rPr>
        <w:t>;</w:t>
      </w:r>
    </w:p>
    <w:p w:rsidR="00A7097D" w:rsidRPr="00A7097D" w:rsidRDefault="00A7097D" w:rsidP="00A7097D">
      <w:pPr>
        <w:shd w:val="clear" w:color="auto" w:fill="FFFFFF"/>
        <w:spacing w:after="0" w:line="240" w:lineRule="auto"/>
        <w:ind w:left="-57" w:firstLine="454"/>
        <w:jc w:val="both"/>
        <w:rPr>
          <w:rFonts w:ascii="Times New Roman" w:hAnsi="Times New Roman" w:cs="Times New Roman"/>
          <w:i/>
          <w:sz w:val="24"/>
          <w:szCs w:val="24"/>
          <w:lang w:val="uk-UA"/>
        </w:rPr>
      </w:pPr>
      <w:r w:rsidRPr="00A7097D">
        <w:rPr>
          <w:rFonts w:ascii="Times New Roman" w:hAnsi="Times New Roman" w:cs="Times New Roman"/>
          <w:i/>
          <w:iCs/>
          <w:sz w:val="24"/>
          <w:szCs w:val="24"/>
          <w:shd w:val="clear" w:color="auto" w:fill="FFFFFF"/>
          <w:lang w:val="uk-UA"/>
        </w:rPr>
        <w:t xml:space="preserve">- </w:t>
      </w:r>
      <w:r>
        <w:rPr>
          <w:rFonts w:ascii="Times New Roman" w:hAnsi="Times New Roman" w:cs="Times New Roman"/>
          <w:i/>
          <w:sz w:val="24"/>
          <w:szCs w:val="24"/>
          <w:lang w:val="uk-UA"/>
        </w:rPr>
        <w:t>я</w:t>
      </w:r>
      <w:r w:rsidRPr="00A7097D">
        <w:rPr>
          <w:rFonts w:ascii="Times New Roman" w:eastAsia="Times New Roman" w:hAnsi="Times New Roman" w:cs="Times New Roman"/>
          <w:i/>
          <w:sz w:val="24"/>
          <w:szCs w:val="24"/>
        </w:rPr>
        <w:t xml:space="preserve">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w:t>
      </w:r>
      <w:proofErr w:type="gramStart"/>
      <w:r w:rsidRPr="00A7097D">
        <w:rPr>
          <w:rFonts w:ascii="Times New Roman" w:eastAsia="Times New Roman" w:hAnsi="Times New Roman" w:cs="Times New Roman"/>
          <w:i/>
          <w:sz w:val="24"/>
          <w:szCs w:val="24"/>
        </w:rPr>
        <w:t>заявлена</w:t>
      </w:r>
      <w:proofErr w:type="gramEnd"/>
      <w:r w:rsidRPr="00A7097D">
        <w:rPr>
          <w:rFonts w:ascii="Times New Roman" w:eastAsia="Times New Roman" w:hAnsi="Times New Roman" w:cs="Times New Roman"/>
          <w:i/>
          <w:sz w:val="24"/>
          <w:szCs w:val="24"/>
        </w:rPr>
        <w:t xml:space="preserve"> в технічній специфікації Замовника. Таблиця </w:t>
      </w:r>
      <w:proofErr w:type="gramStart"/>
      <w:r w:rsidRPr="00A7097D">
        <w:rPr>
          <w:rFonts w:ascii="Times New Roman" w:eastAsia="Times New Roman" w:hAnsi="Times New Roman" w:cs="Times New Roman"/>
          <w:i/>
          <w:sz w:val="24"/>
          <w:szCs w:val="24"/>
        </w:rPr>
        <w:t>повинна</w:t>
      </w:r>
      <w:proofErr w:type="gramEnd"/>
      <w:r w:rsidRPr="00A7097D">
        <w:rPr>
          <w:rFonts w:ascii="Times New Roman" w:eastAsia="Times New Roman" w:hAnsi="Times New Roman" w:cs="Times New Roman"/>
          <w:i/>
          <w:sz w:val="24"/>
          <w:szCs w:val="24"/>
        </w:rPr>
        <w:t xml:space="preserve"> містити точну назву това</w:t>
      </w:r>
      <w:r>
        <w:rPr>
          <w:rFonts w:ascii="Times New Roman" w:eastAsia="Times New Roman" w:hAnsi="Times New Roman" w:cs="Times New Roman"/>
          <w:i/>
          <w:sz w:val="24"/>
          <w:szCs w:val="24"/>
        </w:rPr>
        <w:t>ру, яка пропонується учасником</w:t>
      </w:r>
      <w:r>
        <w:rPr>
          <w:rFonts w:ascii="Times New Roman" w:eastAsia="Times New Roman" w:hAnsi="Times New Roman" w:cs="Times New Roman"/>
          <w:i/>
          <w:sz w:val="24"/>
          <w:szCs w:val="24"/>
          <w:lang w:val="uk-UA"/>
        </w:rPr>
        <w:t>;</w:t>
      </w:r>
    </w:p>
    <w:p w:rsidR="00B50B54" w:rsidRPr="00A7097D" w:rsidRDefault="00A7097D" w:rsidP="00B50B54">
      <w:pPr>
        <w:spacing w:after="0" w:line="240" w:lineRule="auto"/>
        <w:ind w:firstLine="567"/>
        <w:jc w:val="both"/>
        <w:rPr>
          <w:rFonts w:ascii="Times New Roman" w:eastAsia="Times New Roman" w:hAnsi="Times New Roman" w:cs="Times New Roman"/>
          <w:i/>
          <w:noProof/>
          <w:color w:val="000000"/>
          <w:sz w:val="24"/>
          <w:szCs w:val="24"/>
          <w:lang w:val="uk-UA"/>
        </w:rPr>
      </w:pPr>
      <w:r w:rsidRPr="00A7097D">
        <w:rPr>
          <w:rFonts w:ascii="Times New Roman" w:eastAsia="Times New Roman" w:hAnsi="Times New Roman" w:cs="Times New Roman"/>
          <w:i/>
          <w:noProof/>
          <w:color w:val="000000"/>
          <w:sz w:val="24"/>
          <w:szCs w:val="24"/>
          <w:lang w:val="uk-UA"/>
        </w:rPr>
        <w:t>*</w:t>
      </w:r>
      <w:r w:rsidR="00B50B54" w:rsidRPr="00A7097D">
        <w:rPr>
          <w:rFonts w:ascii="Times New Roman" w:eastAsia="Times New Roman" w:hAnsi="Times New Roman" w:cs="Times New Roman"/>
          <w:i/>
          <w:noProof/>
          <w:color w:val="000000"/>
          <w:sz w:val="24"/>
          <w:szCs w:val="24"/>
          <w:lang w:val="uk-UA"/>
        </w:rPr>
        <w:t xml:space="preserve"> </w:t>
      </w:r>
      <w:r w:rsidR="00B50B54" w:rsidRPr="00A7097D">
        <w:rPr>
          <w:rFonts w:ascii="Times New Roman" w:eastAsia="Times New Roman" w:hAnsi="Times New Roman" w:cs="Times New Roman"/>
          <w:i/>
          <w:color w:val="000000"/>
          <w:sz w:val="24"/>
          <w:szCs w:val="24"/>
        </w:rPr>
        <w:t xml:space="preserve">вимога захищає </w:t>
      </w:r>
      <w:r w:rsidR="00B50B54" w:rsidRPr="00A7097D">
        <w:rPr>
          <w:rFonts w:ascii="Times New Roman" w:eastAsia="Times New Roman" w:hAnsi="Times New Roman" w:cs="Times New Roman"/>
          <w:i/>
          <w:color w:val="000000"/>
          <w:sz w:val="24"/>
          <w:szCs w:val="24"/>
          <w:lang w:val="uk-UA"/>
        </w:rPr>
        <w:t>З</w:t>
      </w:r>
      <w:r w:rsidR="00B50B54" w:rsidRPr="00A7097D">
        <w:rPr>
          <w:rFonts w:ascii="Times New Roman" w:eastAsia="Times New Roman" w:hAnsi="Times New Roman" w:cs="Times New Roman"/>
          <w:i/>
          <w:color w:val="000000"/>
          <w:sz w:val="24"/>
          <w:szCs w:val="24"/>
        </w:rPr>
        <w:t xml:space="preserve">амовника від можливої поставки неякісних та фальсифікованих </w:t>
      </w:r>
      <w:r w:rsidR="00B50B54" w:rsidRPr="00A7097D">
        <w:rPr>
          <w:rFonts w:ascii="Times New Roman" w:eastAsia="Times New Roman" w:hAnsi="Times New Roman" w:cs="Times New Roman"/>
          <w:i/>
          <w:color w:val="000000"/>
          <w:sz w:val="24"/>
          <w:szCs w:val="24"/>
          <w:lang w:val="uk-UA"/>
        </w:rPr>
        <w:t>Т</w:t>
      </w:r>
      <w:r w:rsidR="00B50B54" w:rsidRPr="00A7097D">
        <w:rPr>
          <w:rFonts w:ascii="Times New Roman" w:eastAsia="Times New Roman" w:hAnsi="Times New Roman" w:cs="Times New Roman"/>
          <w:i/>
          <w:color w:val="000000"/>
          <w:sz w:val="24"/>
          <w:szCs w:val="24"/>
        </w:rPr>
        <w:t xml:space="preserve">оварів. </w:t>
      </w:r>
      <w:proofErr w:type="gramStart"/>
      <w:r w:rsidR="00B50B54" w:rsidRPr="00A7097D">
        <w:rPr>
          <w:rFonts w:ascii="Times New Roman" w:eastAsia="Times New Roman" w:hAnsi="Times New Roman" w:cs="Times New Roman"/>
          <w:i/>
          <w:color w:val="000000"/>
          <w:sz w:val="24"/>
          <w:szCs w:val="24"/>
        </w:rPr>
        <w:t>Це пов</w:t>
      </w:r>
      <w:proofErr w:type="gramEnd"/>
      <w:r w:rsidR="00B50B54" w:rsidRPr="00A7097D">
        <w:rPr>
          <w:rFonts w:ascii="Times New Roman" w:eastAsia="Times New Roman" w:hAnsi="Times New Roman" w:cs="Times New Roman"/>
          <w:i/>
          <w:color w:val="000000"/>
          <w:sz w:val="24"/>
          <w:szCs w:val="24"/>
        </w:rPr>
        <w:t>’язано з тим, що у зв’язку з непростою ситуацією в країні є вірогідність поставки лабораторних</w:t>
      </w:r>
      <w:r w:rsidR="00B50B54" w:rsidRPr="00A7097D">
        <w:rPr>
          <w:rFonts w:ascii="Times New Roman" w:eastAsia="Times New Roman" w:hAnsi="Times New Roman" w:cs="Times New Roman"/>
          <w:i/>
          <w:color w:val="000000"/>
          <w:sz w:val="24"/>
          <w:szCs w:val="24"/>
          <w:lang w:val="uk-UA"/>
        </w:rPr>
        <w:t xml:space="preserve"> реактивів</w:t>
      </w:r>
      <w:r w:rsidR="00B50B54" w:rsidRPr="00A7097D">
        <w:rPr>
          <w:rFonts w:ascii="Times New Roman" w:eastAsia="Times New Roman" w:hAnsi="Times New Roman" w:cs="Times New Roman"/>
          <w:i/>
          <w:color w:val="000000"/>
          <w:sz w:val="24"/>
          <w:szCs w:val="24"/>
        </w:rPr>
        <w:t>, що є неоригінальними, неякісними, фальсифікованими, а також так</w:t>
      </w:r>
      <w:r w:rsidR="00B50B54" w:rsidRPr="00A7097D">
        <w:rPr>
          <w:rFonts w:ascii="Times New Roman" w:eastAsia="Times New Roman" w:hAnsi="Times New Roman" w:cs="Times New Roman"/>
          <w:i/>
          <w:color w:val="000000"/>
          <w:sz w:val="24"/>
          <w:szCs w:val="24"/>
          <w:lang w:val="uk-UA"/>
        </w:rPr>
        <w:t>их</w:t>
      </w:r>
      <w:r w:rsidR="00B50B54" w:rsidRPr="00A7097D">
        <w:rPr>
          <w:rFonts w:ascii="Times New Roman" w:eastAsia="Times New Roman" w:hAnsi="Times New Roman" w:cs="Times New Roman"/>
          <w:i/>
          <w:color w:val="000000"/>
          <w:sz w:val="24"/>
          <w:szCs w:val="24"/>
        </w:rPr>
        <w:t>, які можуть потрапити на територію України неофіційним</w:t>
      </w:r>
      <w:r w:rsidR="00B50B54" w:rsidRPr="00A7097D">
        <w:rPr>
          <w:rFonts w:ascii="Times New Roman" w:eastAsia="Times New Roman" w:hAnsi="Times New Roman" w:cs="Times New Roman"/>
          <w:i/>
          <w:color w:val="000000"/>
          <w:sz w:val="24"/>
          <w:szCs w:val="24"/>
          <w:lang w:val="uk-UA"/>
        </w:rPr>
        <w:t xml:space="preserve"> способом. </w:t>
      </w:r>
      <w:r w:rsidR="00B50B54" w:rsidRPr="00A7097D">
        <w:rPr>
          <w:rFonts w:ascii="Times New Roman" w:eastAsia="Times New Roman" w:hAnsi="Times New Roman" w:cs="Times New Roman"/>
          <w:i/>
          <w:color w:val="000000"/>
          <w:sz w:val="24"/>
          <w:szCs w:val="24"/>
        </w:rPr>
        <w:t xml:space="preserve">Замовник має бути впевнений </w:t>
      </w:r>
      <w:proofErr w:type="gramStart"/>
      <w:r w:rsidR="00B50B54" w:rsidRPr="00A7097D">
        <w:rPr>
          <w:rFonts w:ascii="Times New Roman" w:eastAsia="Times New Roman" w:hAnsi="Times New Roman" w:cs="Times New Roman"/>
          <w:i/>
          <w:color w:val="000000"/>
          <w:sz w:val="24"/>
          <w:szCs w:val="24"/>
        </w:rPr>
        <w:t>в</w:t>
      </w:r>
      <w:proofErr w:type="gramEnd"/>
      <w:r w:rsidR="00B50B54" w:rsidRPr="00A7097D">
        <w:rPr>
          <w:rFonts w:ascii="Times New Roman" w:eastAsia="Times New Roman" w:hAnsi="Times New Roman" w:cs="Times New Roman"/>
          <w:i/>
          <w:color w:val="000000"/>
          <w:sz w:val="24"/>
          <w:szCs w:val="24"/>
        </w:rPr>
        <w:t xml:space="preserve"> </w:t>
      </w:r>
      <w:proofErr w:type="gramStart"/>
      <w:r w:rsidR="00B50B54" w:rsidRPr="00A7097D">
        <w:rPr>
          <w:rFonts w:ascii="Times New Roman" w:eastAsia="Times New Roman" w:hAnsi="Times New Roman" w:cs="Times New Roman"/>
          <w:i/>
          <w:color w:val="000000"/>
          <w:sz w:val="24"/>
          <w:szCs w:val="24"/>
        </w:rPr>
        <w:t>тому</w:t>
      </w:r>
      <w:proofErr w:type="gramEnd"/>
      <w:r w:rsidR="00B50B54" w:rsidRPr="00A7097D">
        <w:rPr>
          <w:rFonts w:ascii="Times New Roman" w:eastAsia="Times New Roman" w:hAnsi="Times New Roman" w:cs="Times New Roman"/>
          <w:i/>
          <w:color w:val="000000"/>
          <w:sz w:val="24"/>
          <w:szCs w:val="24"/>
        </w:rPr>
        <w:t xml:space="preserve">, що </w:t>
      </w:r>
      <w:r w:rsidR="00B50B54" w:rsidRPr="00A7097D">
        <w:rPr>
          <w:rFonts w:ascii="Times New Roman" w:eastAsia="Times New Roman" w:hAnsi="Times New Roman" w:cs="Times New Roman"/>
          <w:i/>
          <w:color w:val="000000"/>
          <w:sz w:val="24"/>
          <w:szCs w:val="24"/>
          <w:lang w:val="uk-UA"/>
        </w:rPr>
        <w:t>Т</w:t>
      </w:r>
      <w:r w:rsidR="00B50B54" w:rsidRPr="00A7097D">
        <w:rPr>
          <w:rFonts w:ascii="Times New Roman" w:eastAsia="Times New Roman" w:hAnsi="Times New Roman" w:cs="Times New Roman"/>
          <w:i/>
          <w:color w:val="000000"/>
          <w:sz w:val="24"/>
          <w:szCs w:val="24"/>
        </w:rPr>
        <w:t xml:space="preserve">овар, який пропонується </w:t>
      </w:r>
      <w:r w:rsidR="00B50B54" w:rsidRPr="00A7097D">
        <w:rPr>
          <w:rFonts w:ascii="Times New Roman" w:eastAsia="Times New Roman" w:hAnsi="Times New Roman" w:cs="Times New Roman"/>
          <w:i/>
          <w:color w:val="000000"/>
          <w:sz w:val="24"/>
          <w:szCs w:val="24"/>
          <w:lang w:val="uk-UA"/>
        </w:rPr>
        <w:t>У</w:t>
      </w:r>
      <w:r w:rsidR="00B50B54" w:rsidRPr="00A7097D">
        <w:rPr>
          <w:rFonts w:ascii="Times New Roman" w:eastAsia="Times New Roman" w:hAnsi="Times New Roman" w:cs="Times New Roman"/>
          <w:i/>
          <w:color w:val="000000"/>
          <w:sz w:val="24"/>
          <w:szCs w:val="24"/>
        </w:rPr>
        <w:t xml:space="preserve">часниками, є дійсно того виробника, який вказується цими </w:t>
      </w:r>
      <w:r w:rsidR="00B50B54" w:rsidRPr="00A7097D">
        <w:rPr>
          <w:rFonts w:ascii="Times New Roman" w:eastAsia="Times New Roman" w:hAnsi="Times New Roman" w:cs="Times New Roman"/>
          <w:i/>
          <w:color w:val="000000"/>
          <w:sz w:val="24"/>
          <w:szCs w:val="24"/>
          <w:lang w:val="uk-UA"/>
        </w:rPr>
        <w:t>У</w:t>
      </w:r>
      <w:r w:rsidR="00B50B54" w:rsidRPr="00A7097D">
        <w:rPr>
          <w:rFonts w:ascii="Times New Roman" w:eastAsia="Times New Roman" w:hAnsi="Times New Roman" w:cs="Times New Roman"/>
          <w:i/>
          <w:color w:val="000000"/>
          <w:sz w:val="24"/>
          <w:szCs w:val="24"/>
        </w:rPr>
        <w:t xml:space="preserve">часниками. Дана вимога захищає </w:t>
      </w:r>
      <w:r w:rsidR="00B50B54" w:rsidRPr="00A7097D">
        <w:rPr>
          <w:rFonts w:ascii="Times New Roman" w:eastAsia="Times New Roman" w:hAnsi="Times New Roman" w:cs="Times New Roman"/>
          <w:i/>
          <w:color w:val="000000"/>
          <w:sz w:val="24"/>
          <w:szCs w:val="24"/>
          <w:lang w:val="uk-UA"/>
        </w:rPr>
        <w:t>З</w:t>
      </w:r>
      <w:r w:rsidR="00B50B54" w:rsidRPr="00A7097D">
        <w:rPr>
          <w:rFonts w:ascii="Times New Roman" w:eastAsia="Times New Roman" w:hAnsi="Times New Roman" w:cs="Times New Roman"/>
          <w:i/>
          <w:color w:val="000000"/>
          <w:sz w:val="24"/>
          <w:szCs w:val="24"/>
        </w:rPr>
        <w:t>амовника від закупі</w:t>
      </w:r>
      <w:proofErr w:type="gramStart"/>
      <w:r w:rsidR="00B50B54" w:rsidRPr="00A7097D">
        <w:rPr>
          <w:rFonts w:ascii="Times New Roman" w:eastAsia="Times New Roman" w:hAnsi="Times New Roman" w:cs="Times New Roman"/>
          <w:i/>
          <w:color w:val="000000"/>
          <w:sz w:val="24"/>
          <w:szCs w:val="24"/>
        </w:rPr>
        <w:t>вл</w:t>
      </w:r>
      <w:proofErr w:type="gramEnd"/>
      <w:r w:rsidR="00B50B54" w:rsidRPr="00A7097D">
        <w:rPr>
          <w:rFonts w:ascii="Times New Roman" w:eastAsia="Times New Roman" w:hAnsi="Times New Roman" w:cs="Times New Roman"/>
          <w:i/>
          <w:color w:val="000000"/>
          <w:sz w:val="24"/>
          <w:szCs w:val="24"/>
        </w:rPr>
        <w:t>і фальсифікатів.</w:t>
      </w:r>
    </w:p>
    <w:p w:rsidR="001C7C54" w:rsidRPr="009A6A0D" w:rsidRDefault="001C7C54" w:rsidP="009A6A0D">
      <w:pPr>
        <w:spacing w:after="0" w:line="240" w:lineRule="auto"/>
        <w:ind w:firstLine="709"/>
        <w:jc w:val="center"/>
        <w:rPr>
          <w:rFonts w:ascii="Times New Roman" w:hAnsi="Times New Roman" w:cs="Times New Roman"/>
          <w:b/>
          <w:color w:val="000000" w:themeColor="text1"/>
          <w:sz w:val="24"/>
          <w:szCs w:val="24"/>
          <w:lang w:val="uk-UA"/>
        </w:rPr>
      </w:pPr>
    </w:p>
    <w:p w:rsidR="009A6A0D" w:rsidRDefault="009A6A0D" w:rsidP="009A6A0D">
      <w:pPr>
        <w:spacing w:after="0" w:line="240" w:lineRule="auto"/>
        <w:ind w:firstLine="709"/>
        <w:jc w:val="center"/>
        <w:rPr>
          <w:rFonts w:ascii="Times New Roman" w:hAnsi="Times New Roman" w:cs="Times New Roman"/>
          <w:b/>
          <w:color w:val="000000" w:themeColor="text1"/>
          <w:sz w:val="24"/>
          <w:szCs w:val="24"/>
          <w:lang w:val="en-US"/>
        </w:rPr>
      </w:pPr>
      <w:r w:rsidRPr="009A6A0D">
        <w:rPr>
          <w:rFonts w:ascii="Times New Roman" w:hAnsi="Times New Roman" w:cs="Times New Roman"/>
          <w:b/>
          <w:color w:val="000000" w:themeColor="text1"/>
          <w:sz w:val="24"/>
          <w:szCs w:val="24"/>
          <w:lang w:val="uk-UA"/>
        </w:rPr>
        <w:t>ТЕХНІЧНІ ВИМОГИ</w:t>
      </w:r>
    </w:p>
    <w:p w:rsidR="009A6A0D" w:rsidRPr="009A6A0D" w:rsidRDefault="009A6A0D" w:rsidP="009A6A0D">
      <w:pPr>
        <w:spacing w:after="0" w:line="240" w:lineRule="auto"/>
        <w:ind w:firstLine="709"/>
        <w:jc w:val="center"/>
        <w:rPr>
          <w:rFonts w:ascii="Times New Roman" w:hAnsi="Times New Roman" w:cs="Times New Roman"/>
          <w:b/>
          <w:color w:val="000000" w:themeColor="text1"/>
          <w:sz w:val="24"/>
          <w:szCs w:val="24"/>
          <w:lang w:val="en-US"/>
        </w:rPr>
      </w:pPr>
    </w:p>
    <w:tbl>
      <w:tblPr>
        <w:tblW w:w="9498" w:type="dxa"/>
        <w:tblInd w:w="108" w:type="dxa"/>
        <w:tblLayout w:type="fixed"/>
        <w:tblLook w:val="00A0"/>
      </w:tblPr>
      <w:tblGrid>
        <w:gridCol w:w="567"/>
        <w:gridCol w:w="2127"/>
        <w:gridCol w:w="1418"/>
        <w:gridCol w:w="992"/>
        <w:gridCol w:w="4394"/>
      </w:tblGrid>
      <w:tr w:rsidR="009A6A0D" w:rsidRPr="00AB59AC" w:rsidTr="002F0C4E">
        <w:trPr>
          <w:trHeight w:val="618"/>
        </w:trPr>
        <w:tc>
          <w:tcPr>
            <w:tcW w:w="567" w:type="dxa"/>
            <w:tcBorders>
              <w:top w:val="single" w:sz="8" w:space="0" w:color="auto"/>
              <w:left w:val="single" w:sz="8" w:space="0" w:color="auto"/>
              <w:bottom w:val="single" w:sz="8" w:space="0" w:color="auto"/>
              <w:right w:val="single" w:sz="8" w:space="0" w:color="auto"/>
            </w:tcBorders>
            <w:vAlign w:val="center"/>
          </w:tcPr>
          <w:p w:rsidR="009A6A0D" w:rsidRPr="00AB59AC" w:rsidRDefault="009A6A0D" w:rsidP="002F0C4E">
            <w:pPr>
              <w:spacing w:after="0" w:line="240" w:lineRule="auto"/>
              <w:jc w:val="center"/>
              <w:rPr>
                <w:rFonts w:ascii="Times New Roman" w:hAnsi="Times New Roman" w:cs="Times New Roman"/>
                <w:b/>
                <w:bCs/>
                <w:sz w:val="24"/>
                <w:szCs w:val="24"/>
              </w:rPr>
            </w:pPr>
            <w:r w:rsidRPr="00AB59AC">
              <w:rPr>
                <w:rFonts w:ascii="Times New Roman" w:hAnsi="Times New Roman" w:cs="Times New Roman"/>
                <w:b/>
                <w:bCs/>
                <w:sz w:val="24"/>
                <w:szCs w:val="24"/>
              </w:rPr>
              <w:t>№ з/</w:t>
            </w:r>
            <w:proofErr w:type="gramStart"/>
            <w:r w:rsidRPr="00AB59AC">
              <w:rPr>
                <w:rFonts w:ascii="Times New Roman" w:hAnsi="Times New Roman" w:cs="Times New Roman"/>
                <w:b/>
                <w:bCs/>
                <w:sz w:val="24"/>
                <w:szCs w:val="24"/>
              </w:rPr>
              <w:t>п</w:t>
            </w:r>
            <w:proofErr w:type="gramEnd"/>
          </w:p>
        </w:tc>
        <w:tc>
          <w:tcPr>
            <w:tcW w:w="2127" w:type="dxa"/>
            <w:tcBorders>
              <w:top w:val="single" w:sz="8" w:space="0" w:color="auto"/>
              <w:left w:val="nil"/>
              <w:bottom w:val="single" w:sz="8" w:space="0" w:color="auto"/>
              <w:right w:val="single" w:sz="8" w:space="0" w:color="auto"/>
            </w:tcBorders>
            <w:vAlign w:val="center"/>
          </w:tcPr>
          <w:p w:rsidR="009A6A0D" w:rsidRPr="00AB59AC" w:rsidRDefault="009A6A0D" w:rsidP="002F0C4E">
            <w:pPr>
              <w:spacing w:after="0" w:line="240" w:lineRule="auto"/>
              <w:jc w:val="center"/>
              <w:rPr>
                <w:rFonts w:ascii="Times New Roman" w:hAnsi="Times New Roman" w:cs="Times New Roman"/>
                <w:b/>
                <w:bCs/>
                <w:sz w:val="24"/>
                <w:szCs w:val="24"/>
              </w:rPr>
            </w:pPr>
            <w:r w:rsidRPr="00AB59AC">
              <w:rPr>
                <w:rFonts w:ascii="Times New Roman" w:hAnsi="Times New Roman" w:cs="Times New Roman"/>
                <w:b/>
                <w:sz w:val="24"/>
                <w:szCs w:val="24"/>
                <w:lang w:val="uk-UA"/>
              </w:rPr>
              <w:t xml:space="preserve">Найменування </w:t>
            </w:r>
            <w:r>
              <w:rPr>
                <w:rFonts w:ascii="Times New Roman" w:hAnsi="Times New Roman" w:cs="Times New Roman"/>
                <w:b/>
                <w:sz w:val="24"/>
                <w:szCs w:val="24"/>
                <w:lang w:val="uk-UA"/>
              </w:rPr>
              <w:t>номенклатурної позиції</w:t>
            </w:r>
            <w:r w:rsidRPr="00AB59AC">
              <w:rPr>
                <w:rFonts w:ascii="Times New Roman" w:hAnsi="Times New Roman" w:cs="Times New Roman"/>
                <w:b/>
                <w:sz w:val="24"/>
                <w:szCs w:val="24"/>
                <w:lang w:val="uk-UA"/>
              </w:rPr>
              <w:t xml:space="preserve"> предмету закупівлі</w:t>
            </w:r>
          </w:p>
        </w:tc>
        <w:tc>
          <w:tcPr>
            <w:tcW w:w="1418" w:type="dxa"/>
            <w:tcBorders>
              <w:top w:val="single" w:sz="8" w:space="0" w:color="auto"/>
              <w:left w:val="single" w:sz="8" w:space="0" w:color="auto"/>
              <w:bottom w:val="single" w:sz="8" w:space="0" w:color="auto"/>
              <w:right w:val="single" w:sz="8" w:space="0" w:color="auto"/>
            </w:tcBorders>
            <w:vAlign w:val="center"/>
          </w:tcPr>
          <w:p w:rsidR="009A6A0D" w:rsidRPr="00AB59AC" w:rsidRDefault="009A6A0D" w:rsidP="002F0C4E">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Одиниця виміру</w:t>
            </w:r>
          </w:p>
        </w:tc>
        <w:tc>
          <w:tcPr>
            <w:tcW w:w="992" w:type="dxa"/>
            <w:tcBorders>
              <w:top w:val="single" w:sz="8" w:space="0" w:color="auto"/>
              <w:left w:val="single" w:sz="8" w:space="0" w:color="auto"/>
              <w:bottom w:val="single" w:sz="8" w:space="0" w:color="auto"/>
              <w:right w:val="single" w:sz="8" w:space="0" w:color="auto"/>
            </w:tcBorders>
            <w:vAlign w:val="center"/>
          </w:tcPr>
          <w:p w:rsidR="009A6A0D" w:rsidRPr="00AB59AC" w:rsidRDefault="009A6A0D" w:rsidP="002F0C4E">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Кількість</w:t>
            </w:r>
          </w:p>
        </w:tc>
        <w:tc>
          <w:tcPr>
            <w:tcW w:w="4394" w:type="dxa"/>
            <w:tcBorders>
              <w:top w:val="single" w:sz="8" w:space="0" w:color="auto"/>
              <w:left w:val="single" w:sz="8" w:space="0" w:color="auto"/>
              <w:bottom w:val="single" w:sz="8" w:space="0" w:color="auto"/>
              <w:right w:val="single" w:sz="8" w:space="0" w:color="auto"/>
            </w:tcBorders>
            <w:vAlign w:val="center"/>
          </w:tcPr>
          <w:p w:rsidR="009A6A0D" w:rsidRPr="00AB59AC" w:rsidRDefault="009A6A0D" w:rsidP="00B2244B">
            <w:pPr>
              <w:spacing w:after="0" w:line="240" w:lineRule="auto"/>
              <w:jc w:val="center"/>
              <w:rPr>
                <w:rFonts w:ascii="Times New Roman" w:hAnsi="Times New Roman" w:cs="Times New Roman"/>
                <w:b/>
                <w:bCs/>
                <w:sz w:val="24"/>
                <w:szCs w:val="24"/>
                <w:lang w:val="uk-UA"/>
              </w:rPr>
            </w:pPr>
            <w:r w:rsidRPr="00AB59AC">
              <w:rPr>
                <w:rFonts w:ascii="Times New Roman" w:eastAsia="Times New Roman" w:hAnsi="Times New Roman" w:cs="Times New Roman"/>
                <w:b/>
                <w:color w:val="000000" w:themeColor="text1"/>
                <w:sz w:val="24"/>
                <w:szCs w:val="24"/>
                <w:lang w:val="uk-UA" w:eastAsia="uk-UA"/>
              </w:rPr>
              <w:t xml:space="preserve">Технічні, якісні та інші характеристики </w:t>
            </w:r>
          </w:p>
        </w:tc>
      </w:tr>
      <w:tr w:rsidR="009A6A0D" w:rsidRPr="00AB59AC" w:rsidTr="00B2244B">
        <w:trPr>
          <w:trHeight w:val="1821"/>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Глюкоза-набір для визначення концентрації глюкози (глюкозооксидазним методом) (200 мл/200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B2244B"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B2244B">
            <w:pPr>
              <w:spacing w:after="0"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Склад набору:</w:t>
            </w:r>
            <w:r w:rsidRPr="00AB59AC">
              <w:rPr>
                <w:rFonts w:ascii="Times New Roman" w:hAnsi="Times New Roman" w:cs="Times New Roman"/>
                <w:sz w:val="24"/>
                <w:szCs w:val="24"/>
                <w:lang w:val="uk-UA"/>
              </w:rPr>
              <w:br/>
              <w:t>1. Ензими (розчин) - 1 флакон з (100 ± 2) мл або 2 флакони по (50 ± 2) мл;</w:t>
            </w:r>
            <w:r w:rsidRPr="00AB59AC">
              <w:rPr>
                <w:rFonts w:ascii="Times New Roman" w:hAnsi="Times New Roman" w:cs="Times New Roman"/>
                <w:sz w:val="24"/>
                <w:szCs w:val="24"/>
                <w:lang w:val="uk-UA"/>
              </w:rPr>
              <w:br/>
              <w:t xml:space="preserve">- пероксидаза (2200 ± 220) </w:t>
            </w:r>
            <w:r w:rsidRPr="00AB59AC">
              <w:rPr>
                <w:rFonts w:ascii="Times New Roman" w:hAnsi="Times New Roman" w:cs="Times New Roman"/>
                <w:sz w:val="24"/>
                <w:szCs w:val="24"/>
              </w:rPr>
              <w:t>U</w:t>
            </w:r>
            <w:r w:rsidRPr="00AB59AC">
              <w:rPr>
                <w:rFonts w:ascii="Times New Roman" w:hAnsi="Times New Roman" w:cs="Times New Roman"/>
                <w:sz w:val="24"/>
                <w:szCs w:val="24"/>
                <w:lang w:val="uk-UA"/>
              </w:rPr>
              <w:t>/л;</w:t>
            </w:r>
            <w:r w:rsidRPr="00AB59AC">
              <w:rPr>
                <w:rFonts w:ascii="Times New Roman" w:hAnsi="Times New Roman" w:cs="Times New Roman"/>
                <w:sz w:val="24"/>
                <w:szCs w:val="24"/>
                <w:lang w:val="uk-UA"/>
              </w:rPr>
              <w:br/>
              <w:t>- ±,</w:t>
            </w:r>
            <w:r w:rsidRPr="00AB59AC">
              <w:rPr>
                <w:rFonts w:ascii="Times New Roman" w:hAnsi="Times New Roman" w:cs="Times New Roman"/>
                <w:sz w:val="24"/>
                <w:szCs w:val="24"/>
              </w:rPr>
              <w:t>D</w:t>
            </w:r>
            <w:r w:rsidRPr="00AB59AC">
              <w:rPr>
                <w:rFonts w:ascii="Times New Roman" w:hAnsi="Times New Roman" w:cs="Times New Roman"/>
                <w:sz w:val="24"/>
                <w:szCs w:val="24"/>
                <w:lang w:val="uk-UA"/>
              </w:rPr>
              <w:t xml:space="preserve">-глюкозооксидаза (18000 ± 1800) </w:t>
            </w:r>
            <w:r w:rsidRPr="00AB59AC">
              <w:rPr>
                <w:rFonts w:ascii="Times New Roman" w:hAnsi="Times New Roman" w:cs="Times New Roman"/>
                <w:sz w:val="24"/>
                <w:szCs w:val="24"/>
              </w:rPr>
              <w:t>U</w:t>
            </w:r>
            <w:r w:rsidRPr="00AB59AC">
              <w:rPr>
                <w:rFonts w:ascii="Times New Roman" w:hAnsi="Times New Roman" w:cs="Times New Roman"/>
                <w:sz w:val="24"/>
                <w:szCs w:val="24"/>
                <w:lang w:val="uk-UA"/>
              </w:rPr>
              <w:t>/л;</w:t>
            </w:r>
            <w:r w:rsidRPr="00AB59AC">
              <w:rPr>
                <w:rFonts w:ascii="Times New Roman" w:hAnsi="Times New Roman" w:cs="Times New Roman"/>
                <w:sz w:val="24"/>
                <w:szCs w:val="24"/>
                <w:lang w:val="uk-UA"/>
              </w:rPr>
              <w:br/>
              <w:t>- 4-амінофеназон (110 ± 11) мг/л;</w:t>
            </w:r>
            <w:r w:rsidRPr="00AB59AC">
              <w:rPr>
                <w:rFonts w:ascii="Times New Roman" w:hAnsi="Times New Roman" w:cs="Times New Roman"/>
                <w:sz w:val="24"/>
                <w:szCs w:val="24"/>
                <w:lang w:val="uk-UA"/>
              </w:rPr>
              <w:br/>
              <w:t>- стабілізатори, активатори.</w:t>
            </w:r>
            <w:r w:rsidRPr="00AB59AC">
              <w:rPr>
                <w:rFonts w:ascii="Times New Roman" w:hAnsi="Times New Roman" w:cs="Times New Roman"/>
                <w:sz w:val="24"/>
                <w:szCs w:val="24"/>
                <w:lang w:val="uk-UA"/>
              </w:rPr>
              <w:br/>
            </w:r>
            <w:r w:rsidRPr="00AB59AC">
              <w:rPr>
                <w:rFonts w:ascii="Times New Roman" w:hAnsi="Times New Roman" w:cs="Times New Roman"/>
                <w:sz w:val="24"/>
                <w:szCs w:val="24"/>
              </w:rPr>
              <w:t>2. Буферний розчин - 1 флакон з (100 ± 2) мл або 2 флакони по (50 ± 2) мл;</w:t>
            </w:r>
            <w:r w:rsidRPr="00AB59AC">
              <w:rPr>
                <w:rFonts w:ascii="Times New Roman" w:hAnsi="Times New Roman" w:cs="Times New Roman"/>
                <w:sz w:val="24"/>
                <w:szCs w:val="24"/>
              </w:rPr>
              <w:br/>
              <w:t>- фосфатний буфер (рН 7,2 - 7,4) (0,10 ± 0,01) моль/л,</w:t>
            </w:r>
            <w:r w:rsidRPr="00AB59AC">
              <w:rPr>
                <w:rFonts w:ascii="Times New Roman" w:hAnsi="Times New Roman" w:cs="Times New Roman"/>
                <w:sz w:val="24"/>
                <w:szCs w:val="24"/>
              </w:rPr>
              <w:br/>
              <w:t>- фенол (190 ± 19) мг/л;</w:t>
            </w:r>
            <w:r w:rsidRPr="00AB59AC">
              <w:rPr>
                <w:rFonts w:ascii="Times New Roman" w:hAnsi="Times New Roman" w:cs="Times New Roman"/>
                <w:sz w:val="24"/>
                <w:szCs w:val="24"/>
              </w:rPr>
              <w:br/>
              <w:t xml:space="preserve">- стабілізатори. </w:t>
            </w:r>
            <w:r w:rsidRPr="00AB59AC">
              <w:rPr>
                <w:rFonts w:ascii="Times New Roman" w:hAnsi="Times New Roman" w:cs="Times New Roman"/>
                <w:sz w:val="24"/>
                <w:szCs w:val="24"/>
              </w:rPr>
              <w:br/>
              <w:t>3. Антикоагулянт - 1 флакон або пакет;</w:t>
            </w:r>
            <w:r w:rsidRPr="00AB59AC">
              <w:rPr>
                <w:rFonts w:ascii="Times New Roman" w:hAnsi="Times New Roman" w:cs="Times New Roman"/>
                <w:sz w:val="24"/>
                <w:szCs w:val="24"/>
              </w:rPr>
              <w:br/>
              <w:t xml:space="preserve">4. Калібрувальний розчин глюкози ((10,0 ± 0,5) ммоль/л або (1802 ± 90) мг/л) - 1 ампула з (5,0 ± 0,5) мл </w:t>
            </w:r>
            <w:r w:rsidRPr="00AB59AC">
              <w:rPr>
                <w:rFonts w:ascii="Times New Roman" w:hAnsi="Times New Roman" w:cs="Times New Roman"/>
                <w:sz w:val="24"/>
                <w:szCs w:val="24"/>
              </w:rPr>
              <w:br/>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50 макро-, 100 напівмікро- чи 200 мікровизначень </w:t>
            </w:r>
            <w:r w:rsidRPr="00AB59AC">
              <w:rPr>
                <w:rFonts w:ascii="Times New Roman" w:hAnsi="Times New Roman" w:cs="Times New Roman"/>
                <w:sz w:val="24"/>
                <w:szCs w:val="24"/>
              </w:rPr>
              <w:lastRenderedPageBreak/>
              <w:t xml:space="preserve">(сумарний об'єм робочого розчину 200 мл) з урахуванням холостих та калібрувальних проб. Діапазон визначаємих концентрацій - від 0,056 ммоль/л до 25 ммоль/л або від 10 мг/л до 4500 мг/л.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5 %.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rPr>
              <w:lastRenderedPageBreak/>
              <w:t>2</w:t>
            </w:r>
            <w:r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 xml:space="preserve">Холестерин-набір для визначення  концентрації загального </w:t>
            </w:r>
            <w:r w:rsidR="00B2244B">
              <w:rPr>
                <w:rFonts w:ascii="Times New Roman" w:hAnsi="Times New Roman" w:cs="Times New Roman"/>
                <w:sz w:val="24"/>
                <w:szCs w:val="24"/>
                <w:lang w:val="uk-UA"/>
              </w:rPr>
              <w:t>холестерину та його ефірів (1000 мл/ 1000</w:t>
            </w:r>
            <w:r w:rsidRPr="00AB59AC">
              <w:rPr>
                <w:rFonts w:ascii="Times New Roman" w:hAnsi="Times New Roman" w:cs="Times New Roman"/>
                <w:sz w:val="24"/>
                <w:szCs w:val="24"/>
                <w:lang w:val="uk-UA"/>
              </w:rPr>
              <w:t xml:space="preserve">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B2244B"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9A6A0D" w:rsidRPr="00AB59AC">
              <w:rPr>
                <w:rFonts w:ascii="Times New Roman" w:hAnsi="Times New Roman" w:cs="Times New Roman"/>
                <w:sz w:val="24"/>
                <w:szCs w:val="24"/>
                <w:lang w:val="uk-UA"/>
              </w:rPr>
              <w:t>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B2244B">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Склад набору:</w:t>
            </w:r>
            <w:r w:rsidRPr="00AB59AC">
              <w:rPr>
                <w:rFonts w:ascii="Times New Roman" w:hAnsi="Times New Roman" w:cs="Times New Roman"/>
                <w:sz w:val="24"/>
                <w:szCs w:val="24"/>
                <w:lang w:val="uk-UA"/>
              </w:rPr>
              <w:br/>
              <w:t>1. Ензимний реагент -</w:t>
            </w:r>
            <w:r w:rsidR="00B2244B">
              <w:rPr>
                <w:rFonts w:ascii="Times New Roman" w:hAnsi="Times New Roman" w:cs="Times New Roman"/>
                <w:sz w:val="24"/>
                <w:szCs w:val="24"/>
                <w:lang w:val="uk-UA"/>
              </w:rPr>
              <w:t>1 пляшка з (1000+/-2) мл</w:t>
            </w:r>
            <w:r w:rsidRPr="00AB59AC">
              <w:rPr>
                <w:rFonts w:ascii="Times New Roman" w:hAnsi="Times New Roman" w:cs="Times New Roman"/>
                <w:sz w:val="24"/>
                <w:szCs w:val="24"/>
                <w:lang w:val="uk-UA"/>
              </w:rPr>
              <w:t>:</w:t>
            </w:r>
            <w:r w:rsidRPr="00AB59AC">
              <w:rPr>
                <w:rFonts w:ascii="Times New Roman" w:hAnsi="Times New Roman" w:cs="Times New Roman"/>
                <w:sz w:val="24"/>
                <w:szCs w:val="24"/>
                <w:lang w:val="uk-UA"/>
              </w:rPr>
              <w:br/>
              <w:t>- холестеринестераза (150 ± 15) Е/л;</w:t>
            </w:r>
            <w:r w:rsidRPr="00AB59AC">
              <w:rPr>
                <w:rFonts w:ascii="Times New Roman" w:hAnsi="Times New Roman" w:cs="Times New Roman"/>
                <w:sz w:val="24"/>
                <w:szCs w:val="24"/>
                <w:lang w:val="uk-UA"/>
              </w:rPr>
              <w:br/>
              <w:t>- холестериноксидаза (100 ± 10) Е/л;</w:t>
            </w:r>
            <w:r w:rsidRPr="00AB59AC">
              <w:rPr>
                <w:rFonts w:ascii="Times New Roman" w:hAnsi="Times New Roman" w:cs="Times New Roman"/>
                <w:sz w:val="24"/>
                <w:szCs w:val="24"/>
                <w:lang w:val="uk-UA"/>
              </w:rPr>
              <w:br/>
              <w:t>- пероксидаза (5,0 ± 0,5) КЕ/л;</w:t>
            </w:r>
            <w:r w:rsidRPr="00AB59AC">
              <w:rPr>
                <w:rFonts w:ascii="Times New Roman" w:hAnsi="Times New Roman" w:cs="Times New Roman"/>
                <w:sz w:val="24"/>
                <w:szCs w:val="24"/>
                <w:lang w:val="uk-UA"/>
              </w:rPr>
              <w:br/>
              <w:t xml:space="preserve">- 4-амінофеназон (0,300 ± 0,015) ммоль/л; </w:t>
            </w:r>
            <w:r w:rsidRPr="00AB59AC">
              <w:rPr>
                <w:rFonts w:ascii="Times New Roman" w:hAnsi="Times New Roman" w:cs="Times New Roman"/>
                <w:sz w:val="24"/>
                <w:szCs w:val="24"/>
                <w:lang w:val="uk-UA"/>
              </w:rPr>
              <w:br/>
              <w:t>- фенол (30,0 ± 1,5) ммоль/л;</w:t>
            </w:r>
            <w:r w:rsidRPr="00AB59AC">
              <w:rPr>
                <w:rFonts w:ascii="Times New Roman" w:hAnsi="Times New Roman" w:cs="Times New Roman"/>
                <w:sz w:val="24"/>
                <w:szCs w:val="24"/>
                <w:lang w:val="uk-UA"/>
              </w:rPr>
              <w:br/>
              <w:t>- ТРІС (30,0 ± 1,5) ммоль/л;</w:t>
            </w:r>
            <w:r w:rsidRPr="00AB59AC">
              <w:rPr>
                <w:rFonts w:ascii="Times New Roman" w:hAnsi="Times New Roman" w:cs="Times New Roman"/>
                <w:sz w:val="24"/>
                <w:szCs w:val="24"/>
                <w:lang w:val="uk-UA"/>
              </w:rPr>
              <w:br/>
              <w:t>- стабілізатори, активатори.</w:t>
            </w:r>
            <w:r w:rsidRPr="00AB59AC">
              <w:rPr>
                <w:rFonts w:ascii="Times New Roman" w:hAnsi="Times New Roman" w:cs="Times New Roman"/>
                <w:sz w:val="24"/>
                <w:szCs w:val="24"/>
                <w:lang w:val="uk-UA"/>
              </w:rPr>
              <w:br/>
            </w:r>
            <w:r w:rsidRPr="00AB59AC">
              <w:rPr>
                <w:rFonts w:ascii="Times New Roman" w:hAnsi="Times New Roman" w:cs="Times New Roman"/>
                <w:sz w:val="24"/>
                <w:szCs w:val="24"/>
              </w:rPr>
              <w:t xml:space="preserve">2. Калібрувальний розчин холестерину з концентрацєй (5,17 ± 0,10) ммоль/л - 1 ампула або флакон з (1,5 ± 0,1) мл. </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00B2244B">
              <w:rPr>
                <w:rFonts w:ascii="Times New Roman" w:hAnsi="Times New Roman" w:cs="Times New Roman"/>
                <w:sz w:val="24"/>
                <w:szCs w:val="24"/>
              </w:rPr>
              <w:br/>
              <w:t>Набі</w:t>
            </w:r>
            <w:proofErr w:type="gramStart"/>
            <w:r w:rsidR="00B2244B">
              <w:rPr>
                <w:rFonts w:ascii="Times New Roman" w:hAnsi="Times New Roman" w:cs="Times New Roman"/>
                <w:sz w:val="24"/>
                <w:szCs w:val="24"/>
              </w:rPr>
              <w:t>р</w:t>
            </w:r>
            <w:proofErr w:type="gramEnd"/>
            <w:r w:rsidR="00B2244B">
              <w:rPr>
                <w:rFonts w:ascii="Times New Roman" w:hAnsi="Times New Roman" w:cs="Times New Roman"/>
                <w:sz w:val="24"/>
                <w:szCs w:val="24"/>
              </w:rPr>
              <w:t xml:space="preserve"> розрахований на </w:t>
            </w:r>
            <w:r w:rsidR="00B2244B">
              <w:rPr>
                <w:rFonts w:ascii="Times New Roman" w:hAnsi="Times New Roman" w:cs="Times New Roman"/>
                <w:sz w:val="24"/>
                <w:szCs w:val="24"/>
                <w:lang w:val="uk-UA"/>
              </w:rPr>
              <w:t>1000</w:t>
            </w:r>
            <w:r w:rsidRPr="00AB59AC">
              <w:rPr>
                <w:rFonts w:ascii="Times New Roman" w:hAnsi="Times New Roman" w:cs="Times New Roman"/>
                <w:sz w:val="24"/>
                <w:szCs w:val="24"/>
              </w:rPr>
              <w:t xml:space="preserve"> мікро-, </w:t>
            </w:r>
            <w:r w:rsidR="00B2244B">
              <w:rPr>
                <w:rFonts w:ascii="Times New Roman" w:hAnsi="Times New Roman" w:cs="Times New Roman"/>
                <w:sz w:val="24"/>
                <w:szCs w:val="24"/>
                <w:lang w:val="uk-UA"/>
              </w:rPr>
              <w:t xml:space="preserve">500 </w:t>
            </w:r>
            <w:r w:rsidRPr="00AB59AC">
              <w:rPr>
                <w:rFonts w:ascii="Times New Roman" w:hAnsi="Times New Roman" w:cs="Times New Roman"/>
                <w:sz w:val="24"/>
                <w:szCs w:val="24"/>
              </w:rPr>
              <w:t xml:space="preserve">напівмікро- або </w:t>
            </w:r>
            <w:r w:rsidR="00B2244B">
              <w:rPr>
                <w:rFonts w:ascii="Times New Roman" w:hAnsi="Times New Roman" w:cs="Times New Roman"/>
                <w:sz w:val="24"/>
                <w:szCs w:val="24"/>
                <w:lang w:val="uk-UA"/>
              </w:rPr>
              <w:t>2</w:t>
            </w:r>
            <w:r w:rsidRPr="00AB59AC">
              <w:rPr>
                <w:rFonts w:ascii="Times New Roman" w:hAnsi="Times New Roman" w:cs="Times New Roman"/>
                <w:sz w:val="24"/>
                <w:szCs w:val="24"/>
              </w:rPr>
              <w:t xml:space="preserve">50 макровизначень холестерину (з урахуванням холостих та калібрувальних проб). Діапазон визначаємих концентрацій — від 0,5 ммоль/л до 19,4 ммоль/л.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5 %</w:t>
            </w:r>
          </w:p>
        </w:tc>
      </w:tr>
      <w:tr w:rsidR="00B2244B"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B2244B" w:rsidRPr="00AB59AC" w:rsidRDefault="00B2244B"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127" w:type="dxa"/>
            <w:tcBorders>
              <w:top w:val="single" w:sz="4" w:space="0" w:color="auto"/>
              <w:left w:val="single" w:sz="4" w:space="0" w:color="auto"/>
              <w:bottom w:val="single" w:sz="4" w:space="0" w:color="auto"/>
              <w:right w:val="single" w:sz="4" w:space="0" w:color="auto"/>
            </w:tcBorders>
            <w:vAlign w:val="center"/>
          </w:tcPr>
          <w:p w:rsidR="00B2244B" w:rsidRPr="00B2244B" w:rsidRDefault="00B2244B" w:rsidP="00B2244B">
            <w:pPr>
              <w:spacing w:after="0" w:line="240" w:lineRule="auto"/>
              <w:jc w:val="center"/>
              <w:rPr>
                <w:rFonts w:ascii="Times New Roman" w:hAnsi="Times New Roman" w:cs="Times New Roman"/>
                <w:sz w:val="24"/>
                <w:szCs w:val="24"/>
              </w:rPr>
            </w:pPr>
            <w:r w:rsidRPr="00B2244B">
              <w:rPr>
                <w:rFonts w:ascii="Times New Roman" w:hAnsi="Times New Roman" w:cs="Times New Roman"/>
                <w:sz w:val="24"/>
                <w:szCs w:val="24"/>
              </w:rPr>
              <w:t>Гемоглобін-набі</w:t>
            </w:r>
            <w:proofErr w:type="gramStart"/>
            <w:r w:rsidRPr="00B2244B">
              <w:rPr>
                <w:rFonts w:ascii="Times New Roman" w:hAnsi="Times New Roman" w:cs="Times New Roman"/>
                <w:sz w:val="24"/>
                <w:szCs w:val="24"/>
              </w:rPr>
              <w:t>р</w:t>
            </w:r>
            <w:proofErr w:type="gramEnd"/>
            <w:r w:rsidRPr="00B2244B">
              <w:rPr>
                <w:rFonts w:ascii="Times New Roman" w:hAnsi="Times New Roman" w:cs="Times New Roman"/>
                <w:sz w:val="24"/>
                <w:szCs w:val="24"/>
              </w:rPr>
              <w:t xml:space="preserve"> для визначення концентрації гемоглобіну (4 000 мл/1 600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B2244B" w:rsidRPr="00AB59AC" w:rsidRDefault="00B2244B"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набір</w:t>
            </w:r>
          </w:p>
        </w:tc>
        <w:tc>
          <w:tcPr>
            <w:tcW w:w="992" w:type="dxa"/>
            <w:tcBorders>
              <w:top w:val="single" w:sz="4" w:space="0" w:color="auto"/>
              <w:left w:val="single" w:sz="4" w:space="0" w:color="auto"/>
              <w:bottom w:val="single" w:sz="4" w:space="0" w:color="auto"/>
              <w:right w:val="single" w:sz="4" w:space="0" w:color="auto"/>
            </w:tcBorders>
            <w:vAlign w:val="center"/>
          </w:tcPr>
          <w:p w:rsidR="00B2244B" w:rsidRPr="00AB59AC" w:rsidRDefault="00712716"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394" w:type="dxa"/>
            <w:tcBorders>
              <w:top w:val="single" w:sz="4" w:space="0" w:color="auto"/>
              <w:left w:val="single" w:sz="4" w:space="0" w:color="auto"/>
              <w:bottom w:val="single" w:sz="4" w:space="0" w:color="auto"/>
              <w:right w:val="single" w:sz="4" w:space="0" w:color="auto"/>
            </w:tcBorders>
            <w:vAlign w:val="center"/>
          </w:tcPr>
          <w:p w:rsidR="00B2244B" w:rsidRPr="00AB59AC" w:rsidRDefault="00712716" w:rsidP="00712716">
            <w:pPr>
              <w:spacing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С</w:t>
            </w:r>
            <w:r w:rsidRPr="00AB59AC">
              <w:rPr>
                <w:rFonts w:ascii="Times New Roman" w:hAnsi="Times New Roman" w:cs="Times New Roman"/>
                <w:sz w:val="24"/>
                <w:szCs w:val="24"/>
              </w:rPr>
              <w:t>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 xml:space="preserve">1. Окислювальний </w:t>
            </w:r>
            <w:r>
              <w:rPr>
                <w:rFonts w:ascii="Times New Roman" w:hAnsi="Times New Roman" w:cs="Times New Roman"/>
                <w:sz w:val="24"/>
                <w:szCs w:val="24"/>
              </w:rPr>
              <w:t xml:space="preserve">реагент - </w:t>
            </w:r>
            <w:r>
              <w:rPr>
                <w:rFonts w:ascii="Times New Roman" w:hAnsi="Times New Roman" w:cs="Times New Roman"/>
                <w:sz w:val="24"/>
                <w:szCs w:val="24"/>
                <w:lang w:val="uk-UA"/>
              </w:rPr>
              <w:t>2</w:t>
            </w:r>
            <w:r w:rsidRPr="00AB59AC">
              <w:rPr>
                <w:rFonts w:ascii="Times New Roman" w:hAnsi="Times New Roman" w:cs="Times New Roman"/>
                <w:sz w:val="24"/>
                <w:szCs w:val="24"/>
              </w:rPr>
              <w:t xml:space="preserve"> флакон</w:t>
            </w:r>
            <w:r>
              <w:rPr>
                <w:rFonts w:ascii="Times New Roman" w:hAnsi="Times New Roman" w:cs="Times New Roman"/>
                <w:sz w:val="24"/>
                <w:szCs w:val="24"/>
                <w:lang w:val="uk-UA"/>
              </w:rPr>
              <w:t>и</w:t>
            </w:r>
            <w:r w:rsidRPr="00AB59AC">
              <w:rPr>
                <w:rFonts w:ascii="Times New Roman" w:hAnsi="Times New Roman" w:cs="Times New Roman"/>
                <w:sz w:val="24"/>
                <w:szCs w:val="24"/>
              </w:rPr>
              <w:t xml:space="preserve"> </w:t>
            </w:r>
            <w:r>
              <w:rPr>
                <w:rFonts w:ascii="Times New Roman" w:hAnsi="Times New Roman" w:cs="Times New Roman"/>
                <w:sz w:val="24"/>
                <w:szCs w:val="24"/>
                <w:lang w:val="uk-UA"/>
              </w:rPr>
              <w:t xml:space="preserve">по </w:t>
            </w:r>
            <w:r w:rsidRPr="00AB59AC">
              <w:rPr>
                <w:rFonts w:ascii="Times New Roman" w:hAnsi="Times New Roman" w:cs="Times New Roman"/>
                <w:sz w:val="24"/>
                <w:szCs w:val="24"/>
              </w:rPr>
              <w:t>(50 ± 2) мл;</w:t>
            </w:r>
            <w:r w:rsidRPr="00AB59AC">
              <w:rPr>
                <w:rFonts w:ascii="Times New Roman" w:hAnsi="Times New Roman" w:cs="Times New Roman"/>
                <w:sz w:val="24"/>
                <w:szCs w:val="24"/>
              </w:rPr>
              <w:br/>
              <w:t>2. Калібрувальний розчин геміглобінц</w:t>
            </w:r>
            <w:proofErr w:type="gramStart"/>
            <w:r w:rsidRPr="00AB59AC">
              <w:rPr>
                <w:rFonts w:ascii="Times New Roman" w:hAnsi="Times New Roman" w:cs="Times New Roman"/>
                <w:sz w:val="24"/>
                <w:szCs w:val="24"/>
              </w:rPr>
              <w:t>i</w:t>
            </w:r>
            <w:proofErr w:type="gramEnd"/>
            <w:r w:rsidRPr="00AB59AC">
              <w:rPr>
                <w:rFonts w:ascii="Times New Roman" w:hAnsi="Times New Roman" w:cs="Times New Roman"/>
                <w:sz w:val="24"/>
                <w:szCs w:val="24"/>
              </w:rPr>
              <w:t xml:space="preserve">аніду (відповідає пробі крові з концентрацією гемоглобіну (150 ± 3) г/л) - 1 ампула з (5,0 ± 0,5) мл; </w:t>
            </w:r>
            <w:r w:rsidRPr="00AB59AC">
              <w:rPr>
                <w:rFonts w:ascii="Times New Roman" w:hAnsi="Times New Roman" w:cs="Times New Roman"/>
                <w:sz w:val="24"/>
                <w:szCs w:val="24"/>
              </w:rPr>
              <w:br/>
              <w:t>3. Ацетонц</w:t>
            </w:r>
            <w:proofErr w:type="gramStart"/>
            <w:r w:rsidRPr="00AB59AC">
              <w:rPr>
                <w:rFonts w:ascii="Times New Roman" w:hAnsi="Times New Roman" w:cs="Times New Roman"/>
                <w:sz w:val="24"/>
                <w:szCs w:val="24"/>
              </w:rPr>
              <w:t>i</w:t>
            </w:r>
            <w:proofErr w:type="gramEnd"/>
            <w:r w:rsidRPr="00AB59AC">
              <w:rPr>
                <w:rFonts w:ascii="Times New Roman" w:hAnsi="Times New Roman" w:cs="Times New Roman"/>
                <w:sz w:val="24"/>
                <w:szCs w:val="24"/>
              </w:rPr>
              <w:t xml:space="preserve">ангідрин </w:t>
            </w:r>
            <w:r>
              <w:rPr>
                <w:rFonts w:ascii="Times New Roman" w:hAnsi="Times New Roman" w:cs="Times New Roman"/>
                <w:sz w:val="24"/>
                <w:szCs w:val="24"/>
              </w:rPr>
              <w:t>–</w:t>
            </w:r>
            <w:r w:rsidRPr="00AB59AC">
              <w:rPr>
                <w:rFonts w:ascii="Times New Roman" w:hAnsi="Times New Roman" w:cs="Times New Roman"/>
                <w:sz w:val="24"/>
                <w:szCs w:val="24"/>
              </w:rPr>
              <w:t xml:space="preserve"> </w:t>
            </w:r>
            <w:r>
              <w:rPr>
                <w:rFonts w:ascii="Times New Roman" w:hAnsi="Times New Roman" w:cs="Times New Roman"/>
                <w:sz w:val="24"/>
                <w:szCs w:val="24"/>
                <w:lang w:val="uk-UA"/>
              </w:rPr>
              <w:t xml:space="preserve">2 ампули по </w:t>
            </w:r>
            <w:r w:rsidRPr="00AB59AC">
              <w:rPr>
                <w:rFonts w:ascii="Times New Roman" w:hAnsi="Times New Roman" w:cs="Times New Roman"/>
                <w:sz w:val="24"/>
                <w:szCs w:val="24"/>
              </w:rPr>
              <w:t>(1,5 ± 0,1) мл.</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w:t>
            </w:r>
            <w:r>
              <w:rPr>
                <w:rFonts w:ascii="Times New Roman" w:hAnsi="Times New Roman" w:cs="Times New Roman"/>
                <w:sz w:val="24"/>
                <w:szCs w:val="24"/>
                <w:lang w:val="uk-UA"/>
              </w:rPr>
              <w:t>800</w:t>
            </w:r>
            <w:r w:rsidRPr="00AB59AC">
              <w:rPr>
                <w:rFonts w:ascii="Times New Roman" w:hAnsi="Times New Roman" w:cs="Times New Roman"/>
                <w:sz w:val="24"/>
                <w:szCs w:val="24"/>
              </w:rPr>
              <w:t xml:space="preserve"> макро-, </w:t>
            </w:r>
            <w:r>
              <w:rPr>
                <w:rFonts w:ascii="Times New Roman" w:hAnsi="Times New Roman" w:cs="Times New Roman"/>
                <w:sz w:val="24"/>
                <w:szCs w:val="24"/>
                <w:lang w:val="uk-UA"/>
              </w:rPr>
              <w:t xml:space="preserve">1600 </w:t>
            </w:r>
            <w:r w:rsidRPr="00AB59AC">
              <w:rPr>
                <w:rFonts w:ascii="Times New Roman" w:hAnsi="Times New Roman" w:cs="Times New Roman"/>
                <w:sz w:val="24"/>
                <w:szCs w:val="24"/>
              </w:rPr>
              <w:t xml:space="preserve">напівмікровизначень гемоглобіну. Діапазон визначаємих концентрацій - від 30 г/л до 200 г/л.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2 %.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B2244B"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Гемоглобін-набір для визначення концентрації гемоглобіну (2 000 мл/800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712716"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A6A0D" w:rsidRPr="00AB59AC">
              <w:rPr>
                <w:rFonts w:ascii="Times New Roman" w:hAnsi="Times New Roman" w:cs="Times New Roman"/>
                <w:sz w:val="24"/>
                <w:szCs w:val="24"/>
                <w:lang w:val="uk-UA"/>
              </w:rPr>
              <w:t>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712716">
            <w:pPr>
              <w:spacing w:after="0"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С</w:t>
            </w:r>
            <w:r w:rsidRPr="00AB59AC">
              <w:rPr>
                <w:rFonts w:ascii="Times New Roman" w:hAnsi="Times New Roman" w:cs="Times New Roman"/>
                <w:sz w:val="24"/>
                <w:szCs w:val="24"/>
              </w:rPr>
              <w:t>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Окислювальний реагент - 1 флакон з (50 ± 2) мл;</w:t>
            </w:r>
            <w:r w:rsidRPr="00AB59AC">
              <w:rPr>
                <w:rFonts w:ascii="Times New Roman" w:hAnsi="Times New Roman" w:cs="Times New Roman"/>
                <w:sz w:val="24"/>
                <w:szCs w:val="24"/>
              </w:rPr>
              <w:br/>
              <w:t>2. Калібрувальний розчин геміглобінц</w:t>
            </w:r>
            <w:proofErr w:type="gramStart"/>
            <w:r w:rsidRPr="00AB59AC">
              <w:rPr>
                <w:rFonts w:ascii="Times New Roman" w:hAnsi="Times New Roman" w:cs="Times New Roman"/>
                <w:sz w:val="24"/>
                <w:szCs w:val="24"/>
              </w:rPr>
              <w:t>i</w:t>
            </w:r>
            <w:proofErr w:type="gramEnd"/>
            <w:r w:rsidRPr="00AB59AC">
              <w:rPr>
                <w:rFonts w:ascii="Times New Roman" w:hAnsi="Times New Roman" w:cs="Times New Roman"/>
                <w:sz w:val="24"/>
                <w:szCs w:val="24"/>
              </w:rPr>
              <w:t xml:space="preserve">аніду (відповідає пробі крові з концентрацією гемоглобіну (150 ± 3) г/л) - 1 ампула з (5,0 ± 0,5) мл; </w:t>
            </w:r>
            <w:r w:rsidRPr="00AB59AC">
              <w:rPr>
                <w:rFonts w:ascii="Times New Roman" w:hAnsi="Times New Roman" w:cs="Times New Roman"/>
                <w:sz w:val="24"/>
                <w:szCs w:val="24"/>
              </w:rPr>
              <w:br/>
            </w:r>
            <w:r w:rsidRPr="00AB59AC">
              <w:rPr>
                <w:rFonts w:ascii="Times New Roman" w:hAnsi="Times New Roman" w:cs="Times New Roman"/>
                <w:sz w:val="24"/>
                <w:szCs w:val="24"/>
              </w:rPr>
              <w:lastRenderedPageBreak/>
              <w:t>3. Ацетонц</w:t>
            </w:r>
            <w:proofErr w:type="gramStart"/>
            <w:r w:rsidRPr="00AB59AC">
              <w:rPr>
                <w:rFonts w:ascii="Times New Roman" w:hAnsi="Times New Roman" w:cs="Times New Roman"/>
                <w:sz w:val="24"/>
                <w:szCs w:val="24"/>
              </w:rPr>
              <w:t>i</w:t>
            </w:r>
            <w:proofErr w:type="gramEnd"/>
            <w:r w:rsidRPr="00AB59AC">
              <w:rPr>
                <w:rFonts w:ascii="Times New Roman" w:hAnsi="Times New Roman" w:cs="Times New Roman"/>
                <w:sz w:val="24"/>
                <w:szCs w:val="24"/>
              </w:rPr>
              <w:t>ангідрин - 1 ампула з (1,5 ± 0,1) мл.</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400 макро-, 800 напівмікровизначень гемоглобіну. Діапазон визначаємих концентрацій - від 30 г/л до 200 г/л.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2 %.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bCs/>
                <w:sz w:val="24"/>
                <w:szCs w:val="24"/>
                <w:lang w:val="uk-UA"/>
              </w:rPr>
              <w:t>Забарвлювач за</w:t>
            </w:r>
            <w:r w:rsidRPr="00AB59AC">
              <w:rPr>
                <w:rFonts w:ascii="Times New Roman" w:hAnsi="Times New Roman" w:cs="Times New Roman"/>
                <w:sz w:val="24"/>
                <w:szCs w:val="24"/>
                <w:lang w:val="uk-UA"/>
              </w:rPr>
              <w:t xml:space="preserve"> Романовським (1 000 мл)</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712716"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Розчин азур - еозину за Романовським- 1 флакон з (1000 ± 40)  мл</w:t>
            </w:r>
            <w:proofErr w:type="gramStart"/>
            <w:r w:rsidRPr="00AB59AC">
              <w:rPr>
                <w:rFonts w:ascii="Times New Roman" w:hAnsi="Times New Roman" w:cs="Times New Roman"/>
                <w:sz w:val="24"/>
                <w:szCs w:val="24"/>
              </w:rPr>
              <w:t xml:space="preserve">.. </w:t>
            </w:r>
            <w:r w:rsidRPr="00AB59AC">
              <w:rPr>
                <w:rFonts w:ascii="Times New Roman" w:hAnsi="Times New Roman" w:cs="Times New Roman"/>
                <w:sz w:val="24"/>
                <w:szCs w:val="24"/>
              </w:rPr>
              <w:br/>
            </w:r>
            <w:proofErr w:type="gramEnd"/>
            <w:r w:rsidRPr="00AB59AC">
              <w:rPr>
                <w:rFonts w:ascii="Times New Roman" w:hAnsi="Times New Roman" w:cs="Times New Roman"/>
                <w:sz w:val="24"/>
                <w:szCs w:val="24"/>
              </w:rP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 xml:space="preserve">Азур-еозін по Романовському - в'язка </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ідина темно-синього кольору. 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 на 2000 аналізів (при затраті реагента 0,5 на визначення). Призначен для забарвлення формених елементів крові.</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Білірубін-набір для визначення концентрації загального та прямого білірубіну (250 мл/55+55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en-US"/>
              </w:rPr>
            </w:pPr>
            <w:r w:rsidRPr="00AB59AC">
              <w:rPr>
                <w:rFonts w:ascii="Times New Roman" w:hAnsi="Times New Roman" w:cs="Times New Roman"/>
                <w:sz w:val="24"/>
                <w:szCs w:val="24"/>
                <w:lang w:val="en-US"/>
              </w:rPr>
              <w:t>6</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lang w:val="en-US"/>
              </w:rPr>
              <w:br/>
              <w:t xml:space="preserve">1. </w:t>
            </w:r>
            <w:r w:rsidRPr="00AB59AC">
              <w:rPr>
                <w:rFonts w:ascii="Times New Roman" w:hAnsi="Times New Roman" w:cs="Times New Roman"/>
                <w:sz w:val="24"/>
                <w:szCs w:val="24"/>
              </w:rPr>
              <w:t>Розчин</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сульфанілової</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кислоти</w:t>
            </w:r>
            <w:r w:rsidRPr="00AB59AC">
              <w:rPr>
                <w:rFonts w:ascii="Times New Roman" w:hAnsi="Times New Roman" w:cs="Times New Roman"/>
                <w:sz w:val="24"/>
                <w:szCs w:val="24"/>
                <w:lang w:val="en-US"/>
              </w:rPr>
              <w:t xml:space="preserve"> - 1 </w:t>
            </w:r>
            <w:r w:rsidRPr="00AB59AC">
              <w:rPr>
                <w:rFonts w:ascii="Times New Roman" w:hAnsi="Times New Roman" w:cs="Times New Roman"/>
                <w:sz w:val="24"/>
                <w:szCs w:val="24"/>
              </w:rPr>
              <w:t>флакон</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з</w:t>
            </w:r>
            <w:r w:rsidRPr="00AB59AC">
              <w:rPr>
                <w:rFonts w:ascii="Times New Roman" w:hAnsi="Times New Roman" w:cs="Times New Roman"/>
                <w:sz w:val="24"/>
                <w:szCs w:val="24"/>
                <w:lang w:val="en-US"/>
              </w:rPr>
              <w:t xml:space="preserve"> (50 ± 2) </w:t>
            </w:r>
            <w:r w:rsidRPr="00AB59AC">
              <w:rPr>
                <w:rFonts w:ascii="Times New Roman" w:hAnsi="Times New Roman" w:cs="Times New Roman"/>
                <w:sz w:val="24"/>
                <w:szCs w:val="24"/>
              </w:rPr>
              <w:t>мл</w:t>
            </w:r>
            <w:r w:rsidRPr="00AB59AC">
              <w:rPr>
                <w:rFonts w:ascii="Times New Roman" w:hAnsi="Times New Roman" w:cs="Times New Roman"/>
                <w:sz w:val="24"/>
                <w:szCs w:val="24"/>
                <w:lang w:val="en-US"/>
              </w:rPr>
              <w:t>;</w:t>
            </w:r>
            <w:r w:rsidRPr="00AB59AC">
              <w:rPr>
                <w:rFonts w:ascii="Times New Roman" w:hAnsi="Times New Roman" w:cs="Times New Roman"/>
                <w:sz w:val="24"/>
                <w:szCs w:val="24"/>
                <w:lang w:val="en-US"/>
              </w:rPr>
              <w:br/>
              <w:t xml:space="preserve">- </w:t>
            </w:r>
            <w:r w:rsidRPr="00AB59AC">
              <w:rPr>
                <w:rFonts w:ascii="Times New Roman" w:hAnsi="Times New Roman" w:cs="Times New Roman"/>
                <w:sz w:val="24"/>
                <w:szCs w:val="24"/>
              </w:rPr>
              <w:t>сульфанілова</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кислота</w:t>
            </w:r>
            <w:r w:rsidRPr="00AB59AC">
              <w:rPr>
                <w:rFonts w:ascii="Times New Roman" w:hAnsi="Times New Roman" w:cs="Times New Roman"/>
                <w:sz w:val="24"/>
                <w:szCs w:val="24"/>
                <w:lang w:val="en-US"/>
              </w:rPr>
              <w:t xml:space="preserve"> - (25,0 ± 1,2) </w:t>
            </w:r>
            <w:r w:rsidRPr="00AB59AC">
              <w:rPr>
                <w:rFonts w:ascii="Times New Roman" w:hAnsi="Times New Roman" w:cs="Times New Roman"/>
                <w:sz w:val="24"/>
                <w:szCs w:val="24"/>
              </w:rPr>
              <w:t>ммоль</w:t>
            </w:r>
            <w:r w:rsidRPr="00AB59AC">
              <w:rPr>
                <w:rFonts w:ascii="Times New Roman" w:hAnsi="Times New Roman" w:cs="Times New Roman"/>
                <w:sz w:val="24"/>
                <w:szCs w:val="24"/>
                <w:lang w:val="en-US"/>
              </w:rPr>
              <w:t>/</w:t>
            </w:r>
            <w:r w:rsidRPr="00AB59AC">
              <w:rPr>
                <w:rFonts w:ascii="Times New Roman" w:hAnsi="Times New Roman" w:cs="Times New Roman"/>
                <w:sz w:val="24"/>
                <w:szCs w:val="24"/>
              </w:rPr>
              <w:t>л</w:t>
            </w:r>
            <w:r w:rsidRPr="00AB59AC">
              <w:rPr>
                <w:rFonts w:ascii="Times New Roman" w:hAnsi="Times New Roman" w:cs="Times New Roman"/>
                <w:sz w:val="24"/>
                <w:szCs w:val="24"/>
                <w:lang w:val="en-US"/>
              </w:rPr>
              <w:t>;</w:t>
            </w:r>
            <w:r w:rsidRPr="00AB59AC">
              <w:rPr>
                <w:rFonts w:ascii="Times New Roman" w:hAnsi="Times New Roman" w:cs="Times New Roman"/>
                <w:sz w:val="24"/>
                <w:szCs w:val="24"/>
                <w:lang w:val="en-US"/>
              </w:rPr>
              <w:br/>
              <w:t xml:space="preserve">2. </w:t>
            </w:r>
            <w:r w:rsidRPr="00AB59AC">
              <w:rPr>
                <w:rFonts w:ascii="Times New Roman" w:hAnsi="Times New Roman" w:cs="Times New Roman"/>
                <w:sz w:val="24"/>
                <w:szCs w:val="24"/>
              </w:rPr>
              <w:t>Кофеїновий реактив (концентрат) - 2 флакона з (50 ± 2) мл;</w:t>
            </w:r>
            <w:r w:rsidRPr="00AB59AC">
              <w:rPr>
                <w:rFonts w:ascii="Times New Roman" w:hAnsi="Times New Roman" w:cs="Times New Roman"/>
                <w:sz w:val="24"/>
                <w:szCs w:val="24"/>
              </w:rPr>
              <w:br/>
              <w:t>- бензоат натрію - (0,500 ± 0,025) моль/л;</w:t>
            </w:r>
            <w:r w:rsidRPr="00AB59AC">
              <w:rPr>
                <w:rFonts w:ascii="Times New Roman" w:hAnsi="Times New Roman" w:cs="Times New Roman"/>
                <w:sz w:val="24"/>
                <w:szCs w:val="24"/>
              </w:rPr>
              <w:br/>
              <w:t>- ацетат натрію - (1,500 ± 0,075) моль/л;</w:t>
            </w:r>
            <w:r w:rsidRPr="00AB59AC">
              <w:rPr>
                <w:rFonts w:ascii="Times New Roman" w:hAnsi="Times New Roman" w:cs="Times New Roman"/>
                <w:sz w:val="24"/>
                <w:szCs w:val="24"/>
              </w:rPr>
              <w:br/>
              <w:t>- кофеїн - (50,0 ± 1,5) г/л;</w:t>
            </w:r>
            <w:r w:rsidRPr="00AB59AC">
              <w:rPr>
                <w:rFonts w:ascii="Times New Roman" w:hAnsi="Times New Roman" w:cs="Times New Roman"/>
                <w:sz w:val="24"/>
                <w:szCs w:val="24"/>
              </w:rPr>
              <w:br/>
              <w:t>3. Розчин нітриту натрію 350 ммоль/л - 1 ампула з (5,0 ± 0,3) мл.</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5 %.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АлАТ-набір (600 мл/250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Субстратно-буферний розчин АлАТ–  1 флакон з (50 ± 2) мл;</w:t>
            </w:r>
            <w:r w:rsidRPr="00AB59AC">
              <w:rPr>
                <w:rFonts w:ascii="Times New Roman" w:hAnsi="Times New Roman" w:cs="Times New Roman"/>
                <w:sz w:val="24"/>
                <w:szCs w:val="24"/>
              </w:rPr>
              <w:br/>
              <w:t>- фосфатний буфер (0,100 ± 0,005) моль/л;</w:t>
            </w:r>
            <w:r w:rsidRPr="00AB59AC">
              <w:rPr>
                <w:rFonts w:ascii="Times New Roman" w:hAnsi="Times New Roman" w:cs="Times New Roman"/>
                <w:sz w:val="24"/>
                <w:szCs w:val="24"/>
              </w:rPr>
              <w:br/>
              <w:t>- D,L-альфа-аланін (0,20 ± 0,01) моль/л;</w:t>
            </w:r>
            <w:r w:rsidRPr="00AB59AC">
              <w:rPr>
                <w:rFonts w:ascii="Times New Roman" w:hAnsi="Times New Roman" w:cs="Times New Roman"/>
                <w:sz w:val="24"/>
                <w:szCs w:val="24"/>
              </w:rPr>
              <w:br/>
              <w:t>- 2-оксоглутарова кислота (2,0 ± 0,1)ммоль/л.</w:t>
            </w:r>
            <w:r w:rsidRPr="00AB59AC">
              <w:rPr>
                <w:rFonts w:ascii="Times New Roman" w:hAnsi="Times New Roman" w:cs="Times New Roman"/>
                <w:sz w:val="24"/>
                <w:szCs w:val="24"/>
              </w:rPr>
              <w:br/>
              <w:t xml:space="preserve">2. </w:t>
            </w:r>
            <w:proofErr w:type="gramStart"/>
            <w:r w:rsidRPr="00AB59AC">
              <w:rPr>
                <w:rFonts w:ascii="Times New Roman" w:hAnsi="Times New Roman" w:cs="Times New Roman"/>
                <w:sz w:val="24"/>
                <w:szCs w:val="24"/>
              </w:rPr>
              <w:t>Стоп-реагент</w:t>
            </w:r>
            <w:proofErr w:type="gramEnd"/>
            <w:r w:rsidRPr="00AB59AC">
              <w:rPr>
                <w:rFonts w:ascii="Times New Roman" w:hAnsi="Times New Roman" w:cs="Times New Roman"/>
                <w:sz w:val="24"/>
                <w:szCs w:val="24"/>
              </w:rPr>
              <w:t>– 1 флакон з (50 ± 2) мл;</w:t>
            </w:r>
            <w:r w:rsidRPr="00AB59AC">
              <w:rPr>
                <w:rFonts w:ascii="Times New Roman" w:hAnsi="Times New Roman" w:cs="Times New Roman"/>
                <w:sz w:val="24"/>
                <w:szCs w:val="24"/>
              </w:rPr>
              <w:br/>
              <w:t xml:space="preserve">- 2,4-дінітрофенілгідразин (1,00 ± 0,05) </w:t>
            </w:r>
            <w:r w:rsidRPr="00AB59AC">
              <w:rPr>
                <w:rFonts w:ascii="Times New Roman" w:hAnsi="Times New Roman" w:cs="Times New Roman"/>
                <w:sz w:val="24"/>
                <w:szCs w:val="24"/>
              </w:rPr>
              <w:lastRenderedPageBreak/>
              <w:t>ммоль/л</w:t>
            </w:r>
            <w:r w:rsidRPr="00AB59AC">
              <w:rPr>
                <w:rFonts w:ascii="Times New Roman" w:hAnsi="Times New Roman" w:cs="Times New Roman"/>
                <w:sz w:val="24"/>
                <w:szCs w:val="24"/>
              </w:rPr>
              <w:br/>
              <w:t>3. Калібрувальний розчин – 1 ампула з (5,0 ± 0,5) мл;</w:t>
            </w:r>
            <w:r w:rsidRPr="00AB59AC">
              <w:rPr>
                <w:rFonts w:ascii="Times New Roman" w:hAnsi="Times New Roman" w:cs="Times New Roman"/>
                <w:sz w:val="24"/>
                <w:szCs w:val="24"/>
              </w:rPr>
              <w:br/>
              <w:t xml:space="preserve">- </w:t>
            </w:r>
            <w:proofErr w:type="gramStart"/>
            <w:r w:rsidRPr="00AB59AC">
              <w:rPr>
                <w:rFonts w:ascii="Times New Roman" w:hAnsi="Times New Roman" w:cs="Times New Roman"/>
                <w:sz w:val="24"/>
                <w:szCs w:val="24"/>
              </w:rPr>
              <w:t>п</w:t>
            </w:r>
            <w:proofErr w:type="gramEnd"/>
            <w:r w:rsidRPr="00AB59AC">
              <w:rPr>
                <w:rFonts w:ascii="Times New Roman" w:hAnsi="Times New Roman" w:cs="Times New Roman"/>
                <w:sz w:val="24"/>
                <w:szCs w:val="24"/>
              </w:rPr>
              <w:t>іровинограднокислого натрію (2,0 ± 0,1) ммоль/л, (220 ± 11) мкг/мл, (що відповідає 176 мкг/мл піровиноградної кислоти);</w:t>
            </w:r>
            <w:r w:rsidRPr="00AB59AC">
              <w:rPr>
                <w:rFonts w:ascii="Times New Roman" w:hAnsi="Times New Roman" w:cs="Times New Roman"/>
                <w:sz w:val="24"/>
                <w:szCs w:val="24"/>
              </w:rPr>
              <w:br/>
              <w:t>4. Гідроокис натрію розчин (4,0 ± 0,2) моль/л чи сухий – 1 флакон з (50 ± 2) мл  або з (8,00 ± 0,32) г.</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60 макровизначень або 250 мікровизначень (з урахуванням холостих проб).</w:t>
            </w:r>
            <w:r w:rsidRPr="00AB59AC">
              <w:rPr>
                <w:rFonts w:ascii="Times New Roman" w:hAnsi="Times New Roman" w:cs="Times New Roman"/>
                <w:sz w:val="24"/>
                <w:szCs w:val="24"/>
              </w:rPr>
              <w:br/>
              <w:t xml:space="preserve">2. Лінійність </w:t>
            </w:r>
            <w:proofErr w:type="gramStart"/>
            <w:r w:rsidRPr="00AB59AC">
              <w:rPr>
                <w:rFonts w:ascii="Times New Roman" w:hAnsi="Times New Roman" w:cs="Times New Roman"/>
                <w:sz w:val="24"/>
                <w:szCs w:val="24"/>
              </w:rPr>
              <w:t>повинна</w:t>
            </w:r>
            <w:proofErr w:type="gramEnd"/>
            <w:r w:rsidRPr="00AB59AC">
              <w:rPr>
                <w:rFonts w:ascii="Times New Roman" w:hAnsi="Times New Roman" w:cs="Times New Roman"/>
                <w:sz w:val="24"/>
                <w:szCs w:val="24"/>
              </w:rPr>
              <w:t xml:space="preserve"> забезпечуватись в діапазоні від 0,1 мкмоль/(год/мл) до 2,5 мкмоль/(год/мл) (від 0,028 мккат/л до 0,7 мккат/л).</w:t>
            </w:r>
            <w:r w:rsidRPr="00AB59AC">
              <w:rPr>
                <w:rFonts w:ascii="Times New Roman" w:hAnsi="Times New Roman" w:cs="Times New Roman"/>
                <w:sz w:val="24"/>
                <w:szCs w:val="24"/>
              </w:rPr>
              <w:br/>
              <w:t xml:space="preserve">3.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6 %,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АсАТ-набір (600 мл/250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Субстратно-буферний розчин АсАТ – 1 флакон з (50 ± 2) мл;</w:t>
            </w:r>
            <w:r w:rsidRPr="00AB59AC">
              <w:rPr>
                <w:rFonts w:ascii="Times New Roman" w:hAnsi="Times New Roman" w:cs="Times New Roman"/>
                <w:sz w:val="24"/>
                <w:szCs w:val="24"/>
              </w:rPr>
              <w:br/>
              <w:t>- фосфатний буфер (0,100 ± 0,005) моль/л,</w:t>
            </w:r>
            <w:r w:rsidRPr="00AB59AC">
              <w:rPr>
                <w:rFonts w:ascii="Times New Roman" w:hAnsi="Times New Roman" w:cs="Times New Roman"/>
                <w:sz w:val="24"/>
                <w:szCs w:val="24"/>
              </w:rPr>
              <w:br/>
              <w:t>- L- аспарагінова кислота (0,100 ± 0,005) моль/л,</w:t>
            </w:r>
            <w:r w:rsidRPr="00AB59AC">
              <w:rPr>
                <w:rFonts w:ascii="Times New Roman" w:hAnsi="Times New Roman" w:cs="Times New Roman"/>
                <w:sz w:val="24"/>
                <w:szCs w:val="24"/>
              </w:rPr>
              <w:br/>
              <w:t>- 2-оксоглутарова кислота (2,0 ± 0,1) ммоль/л</w:t>
            </w:r>
            <w:r w:rsidRPr="00AB59AC">
              <w:rPr>
                <w:rFonts w:ascii="Times New Roman" w:hAnsi="Times New Roman" w:cs="Times New Roman"/>
                <w:sz w:val="24"/>
                <w:szCs w:val="24"/>
              </w:rPr>
              <w:br/>
              <w:t>2. Стоп – реагент – 1 флакон з (50 ± 2) мл;</w:t>
            </w:r>
            <w:r w:rsidRPr="00AB59AC">
              <w:rPr>
                <w:rFonts w:ascii="Times New Roman" w:hAnsi="Times New Roman" w:cs="Times New Roman"/>
                <w:sz w:val="24"/>
                <w:szCs w:val="24"/>
              </w:rPr>
              <w:br/>
              <w:t>2,4-дінітрофенілгідразин (2,4 ДНФГ) (1,00 ± 0,05) ммоль/л;</w:t>
            </w:r>
            <w:r w:rsidRPr="00AB59AC">
              <w:rPr>
                <w:rFonts w:ascii="Times New Roman" w:hAnsi="Times New Roman" w:cs="Times New Roman"/>
                <w:sz w:val="24"/>
                <w:szCs w:val="24"/>
              </w:rPr>
              <w:br/>
              <w:t>3. Калібрувальний розчин – 1 ампула з (5,0 ± 0,5) мл;</w:t>
            </w:r>
            <w:r w:rsidRPr="00AB59AC">
              <w:rPr>
                <w:rFonts w:ascii="Times New Roman" w:hAnsi="Times New Roman" w:cs="Times New Roman"/>
                <w:sz w:val="24"/>
                <w:szCs w:val="24"/>
              </w:rPr>
              <w:br/>
              <w:t xml:space="preserve">- </w:t>
            </w:r>
            <w:proofErr w:type="gramStart"/>
            <w:r w:rsidRPr="00AB59AC">
              <w:rPr>
                <w:rFonts w:ascii="Times New Roman" w:hAnsi="Times New Roman" w:cs="Times New Roman"/>
                <w:sz w:val="24"/>
                <w:szCs w:val="24"/>
              </w:rPr>
              <w:t>п</w:t>
            </w:r>
            <w:proofErr w:type="gramEnd"/>
            <w:r w:rsidRPr="00AB59AC">
              <w:rPr>
                <w:rFonts w:ascii="Times New Roman" w:hAnsi="Times New Roman" w:cs="Times New Roman"/>
                <w:sz w:val="24"/>
                <w:szCs w:val="24"/>
              </w:rPr>
              <w:t>іровинограднокислого натрію (2,0 ± 0,1) ммоль/л, (220 ± 11) мкг/мл, (що відповідає 176 мкг/мл піровиноградної кислоти);</w:t>
            </w:r>
            <w:r w:rsidRPr="00AB59AC">
              <w:rPr>
                <w:rFonts w:ascii="Times New Roman" w:hAnsi="Times New Roman" w:cs="Times New Roman"/>
                <w:sz w:val="24"/>
                <w:szCs w:val="24"/>
              </w:rPr>
              <w:br/>
              <w:t>4. Гідроокис натрію розчин (4,0 ± 0,2) моль/л  з (50 ± 2) мл або з (8,00 ± 0,32) г  – 1 флакон.</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60 макровизначень або 250 мікровизначень (з урахуванням холостих проб). Лінійність калібрування повинна забезпечуватись в діапазоні від 0,1 мкмоль/(год x мл) до 2,5 мкмоль/(год x мл) (від 0,028 мккат/л до 0,7 мккат/л).</w:t>
            </w:r>
            <w:r w:rsidRPr="00AB59AC">
              <w:rPr>
                <w:rFonts w:ascii="Times New Roman" w:hAnsi="Times New Roman" w:cs="Times New Roman"/>
                <w:sz w:val="24"/>
                <w:szCs w:val="24"/>
              </w:rPr>
              <w:br/>
              <w:t xml:space="preserve">Коефіцієнт варіації визначення   </w:t>
            </w:r>
            <w:proofErr w:type="gramStart"/>
            <w:r w:rsidRPr="00AB59AC">
              <w:rPr>
                <w:rFonts w:ascii="Times New Roman" w:hAnsi="Times New Roman" w:cs="Times New Roman"/>
                <w:sz w:val="24"/>
                <w:szCs w:val="24"/>
              </w:rPr>
              <w:t xml:space="preserve">не </w:t>
            </w:r>
            <w:r w:rsidRPr="00AB59AC">
              <w:rPr>
                <w:rFonts w:ascii="Times New Roman" w:hAnsi="Times New Roman" w:cs="Times New Roman"/>
                <w:sz w:val="24"/>
                <w:szCs w:val="24"/>
              </w:rPr>
              <w:lastRenderedPageBreak/>
              <w:t>б</w:t>
            </w:r>
            <w:proofErr w:type="gramEnd"/>
            <w:r w:rsidRPr="00AB59AC">
              <w:rPr>
                <w:rFonts w:ascii="Times New Roman" w:hAnsi="Times New Roman" w:cs="Times New Roman"/>
                <w:sz w:val="24"/>
                <w:szCs w:val="24"/>
              </w:rPr>
              <w:t>ільше 6 %.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СРБ-латекс набір (2 мл/200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712716"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w:t>
            </w:r>
            <w:r w:rsidR="00712716">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lang w:val="en-US"/>
              </w:rPr>
            </w:pPr>
            <w:r w:rsidRPr="00AB59AC">
              <w:rPr>
                <w:rFonts w:ascii="Times New Roman" w:hAnsi="Times New Roman" w:cs="Times New Roman"/>
                <w:sz w:val="24"/>
                <w:szCs w:val="24"/>
                <w:lang w:val="uk-UA"/>
              </w:rPr>
              <w:t>С</w:t>
            </w:r>
            <w:r w:rsidRPr="003D71F3">
              <w:rPr>
                <w:rFonts w:ascii="Times New Roman" w:hAnsi="Times New Roman" w:cs="Times New Roman"/>
                <w:sz w:val="24"/>
                <w:szCs w:val="24"/>
                <w:lang w:val="uk-UA"/>
              </w:rPr>
              <w:t>клад набору</w:t>
            </w:r>
            <w:r w:rsidRPr="00AB59AC">
              <w:rPr>
                <w:rFonts w:ascii="Times New Roman" w:hAnsi="Times New Roman" w:cs="Times New Roman"/>
                <w:sz w:val="24"/>
                <w:szCs w:val="24"/>
                <w:lang w:val="uk-UA"/>
              </w:rPr>
              <w:t>:</w:t>
            </w:r>
            <w:r w:rsidRPr="003D71F3">
              <w:rPr>
                <w:rFonts w:ascii="Times New Roman" w:hAnsi="Times New Roman" w:cs="Times New Roman"/>
                <w:sz w:val="24"/>
                <w:szCs w:val="24"/>
                <w:lang w:val="uk-UA"/>
              </w:rPr>
              <w:br/>
              <w:t>- Латексна суспензія (з нанесеним анти- СРБ) - 1 флакон з (2,0±0,03) мл;</w:t>
            </w:r>
            <w:r w:rsidRPr="003D71F3">
              <w:rPr>
                <w:rFonts w:ascii="Times New Roman" w:hAnsi="Times New Roman" w:cs="Times New Roman"/>
                <w:sz w:val="24"/>
                <w:szCs w:val="24"/>
                <w:lang w:val="uk-UA"/>
              </w:rPr>
              <w:br/>
              <w:t>- Контроль Позитив - 1 мікропробірка з (0,2) мл; (синтетичний контроль з СРБ &gt; 15 мг/л);</w:t>
            </w:r>
            <w:r w:rsidRPr="003D71F3">
              <w:rPr>
                <w:rFonts w:ascii="Times New Roman" w:hAnsi="Times New Roman" w:cs="Times New Roman"/>
                <w:sz w:val="24"/>
                <w:szCs w:val="24"/>
                <w:lang w:val="uk-UA"/>
              </w:rPr>
              <w:br/>
              <w:t>- Контроль Негатив - 1 мікропробірка з (0,2) мл; (синтетичний контроль з СРБ &lt; 6мг/л);</w:t>
            </w:r>
            <w:r w:rsidRPr="003D71F3">
              <w:rPr>
                <w:rFonts w:ascii="Times New Roman" w:hAnsi="Times New Roman" w:cs="Times New Roman"/>
                <w:sz w:val="24"/>
                <w:szCs w:val="24"/>
                <w:lang w:val="uk-UA"/>
              </w:rPr>
              <w:br/>
              <w:t>- Розбавлювач - 1 флакон з (15,0±0,5) мл;</w:t>
            </w:r>
            <w:r w:rsidRPr="003D71F3">
              <w:rPr>
                <w:rFonts w:ascii="Times New Roman" w:hAnsi="Times New Roman" w:cs="Times New Roman"/>
                <w:sz w:val="24"/>
                <w:szCs w:val="24"/>
                <w:lang w:val="uk-UA"/>
              </w:rPr>
              <w:br/>
              <w:t>- Випробувальна пластина - 1 шт;</w:t>
            </w:r>
            <w:r w:rsidRPr="003D71F3">
              <w:rPr>
                <w:rFonts w:ascii="Times New Roman" w:hAnsi="Times New Roman" w:cs="Times New Roman"/>
                <w:sz w:val="24"/>
                <w:szCs w:val="24"/>
                <w:lang w:val="uk-UA"/>
              </w:rPr>
              <w:br/>
              <w:t>- Палички для змішування - (110±10) шт.</w:t>
            </w:r>
            <w:r w:rsidRPr="003D71F3">
              <w:rPr>
                <w:rFonts w:ascii="Times New Roman" w:hAnsi="Times New Roman" w:cs="Times New Roman"/>
                <w:sz w:val="24"/>
                <w:szCs w:val="24"/>
                <w:lang w:val="uk-UA"/>
              </w:rPr>
              <w:br/>
            </w:r>
            <w:r w:rsidRPr="00AB59AC">
              <w:rPr>
                <w:rFonts w:ascii="Times New Roman" w:hAnsi="Times New Roman" w:cs="Times New Roman"/>
                <w:sz w:val="24"/>
                <w:szCs w:val="24"/>
              </w:rP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200 напівмікро- (вимірюваний об'єм 0,01 мл) або 40 макровизначень (вимірюваний об'єм 0,05 мл) концентрації СРБ (з урахуванням контрольних проб). Діапазон</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визначаємих</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концентрацій</w:t>
            </w:r>
            <w:r w:rsidRPr="00AB59AC">
              <w:rPr>
                <w:rFonts w:ascii="Times New Roman" w:hAnsi="Times New Roman" w:cs="Times New Roman"/>
                <w:sz w:val="24"/>
                <w:szCs w:val="24"/>
                <w:lang w:val="en-US"/>
              </w:rPr>
              <w:t xml:space="preserve"> - </w:t>
            </w:r>
            <w:r w:rsidRPr="00AB59AC">
              <w:rPr>
                <w:rFonts w:ascii="Times New Roman" w:hAnsi="Times New Roman" w:cs="Times New Roman"/>
                <w:sz w:val="24"/>
                <w:szCs w:val="24"/>
              </w:rPr>
              <w:t>від</w:t>
            </w:r>
            <w:r w:rsidRPr="00AB59AC">
              <w:rPr>
                <w:rFonts w:ascii="Times New Roman" w:hAnsi="Times New Roman" w:cs="Times New Roman"/>
                <w:sz w:val="24"/>
                <w:szCs w:val="24"/>
                <w:lang w:val="en-US"/>
              </w:rPr>
              <w:t xml:space="preserve"> 6 </w:t>
            </w:r>
            <w:r w:rsidRPr="00AB59AC">
              <w:rPr>
                <w:rFonts w:ascii="Times New Roman" w:hAnsi="Times New Roman" w:cs="Times New Roman"/>
                <w:sz w:val="24"/>
                <w:szCs w:val="24"/>
              </w:rPr>
              <w:t>мг</w:t>
            </w:r>
            <w:r w:rsidRPr="00AB59AC">
              <w:rPr>
                <w:rFonts w:ascii="Times New Roman" w:hAnsi="Times New Roman" w:cs="Times New Roman"/>
                <w:sz w:val="24"/>
                <w:szCs w:val="24"/>
                <w:lang w:val="en-US"/>
              </w:rPr>
              <w:t>/</w:t>
            </w:r>
            <w:r w:rsidRPr="00AB59AC">
              <w:rPr>
                <w:rFonts w:ascii="Times New Roman" w:hAnsi="Times New Roman" w:cs="Times New Roman"/>
                <w:sz w:val="24"/>
                <w:szCs w:val="24"/>
              </w:rPr>
              <w:t>л</w:t>
            </w:r>
            <w:r w:rsidRPr="00AB59AC">
              <w:rPr>
                <w:rFonts w:ascii="Times New Roman" w:hAnsi="Times New Roman" w:cs="Times New Roman"/>
                <w:sz w:val="24"/>
                <w:szCs w:val="24"/>
                <w:lang w:val="en-US"/>
              </w:rPr>
              <w:t xml:space="preserve"> </w:t>
            </w:r>
            <w:r w:rsidRPr="00AB59AC">
              <w:rPr>
                <w:rFonts w:ascii="Times New Roman" w:hAnsi="Times New Roman" w:cs="Times New Roman"/>
                <w:sz w:val="24"/>
                <w:szCs w:val="24"/>
              </w:rPr>
              <w:t>до</w:t>
            </w:r>
            <w:r w:rsidRPr="00AB59AC">
              <w:rPr>
                <w:rFonts w:ascii="Times New Roman" w:hAnsi="Times New Roman" w:cs="Times New Roman"/>
                <w:sz w:val="24"/>
                <w:szCs w:val="24"/>
                <w:lang w:val="en-US"/>
              </w:rPr>
              <w:t xml:space="preserve"> 1600 </w:t>
            </w:r>
            <w:r w:rsidRPr="00AB59AC">
              <w:rPr>
                <w:rFonts w:ascii="Times New Roman" w:hAnsi="Times New Roman" w:cs="Times New Roman"/>
                <w:sz w:val="24"/>
                <w:szCs w:val="24"/>
              </w:rPr>
              <w:t>мг</w:t>
            </w:r>
            <w:r w:rsidRPr="00AB59AC">
              <w:rPr>
                <w:rFonts w:ascii="Times New Roman" w:hAnsi="Times New Roman" w:cs="Times New Roman"/>
                <w:sz w:val="24"/>
                <w:szCs w:val="24"/>
                <w:lang w:val="en-US"/>
              </w:rPr>
              <w:t>/</w:t>
            </w:r>
            <w:r w:rsidRPr="00AB59AC">
              <w:rPr>
                <w:rFonts w:ascii="Times New Roman" w:hAnsi="Times New Roman" w:cs="Times New Roman"/>
                <w:sz w:val="24"/>
                <w:szCs w:val="24"/>
              </w:rPr>
              <w:t>л</w:t>
            </w:r>
            <w:r w:rsidRPr="00AB59AC">
              <w:rPr>
                <w:rFonts w:ascii="Times New Roman" w:hAnsi="Times New Roman" w:cs="Times New Roman"/>
                <w:sz w:val="24"/>
                <w:szCs w:val="24"/>
                <w:lang w:val="en-US"/>
              </w:rPr>
              <w:t>.</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РФ-латекс-набір (2 мл/200 маск.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712716"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w:t>
            </w:r>
            <w:r w:rsidR="00712716">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 xml:space="preserve">1. Латексна суспензія (з нанесеним </w:t>
            </w:r>
            <w:proofErr w:type="gramStart"/>
            <w:r w:rsidRPr="00AB59AC">
              <w:rPr>
                <w:rFonts w:ascii="Times New Roman" w:hAnsi="Times New Roman" w:cs="Times New Roman"/>
                <w:sz w:val="24"/>
                <w:szCs w:val="24"/>
              </w:rPr>
              <w:t>гама-глобул</w:t>
            </w:r>
            <w:proofErr w:type="gramEnd"/>
            <w:r w:rsidRPr="00AB59AC">
              <w:rPr>
                <w:rFonts w:ascii="Times New Roman" w:hAnsi="Times New Roman" w:cs="Times New Roman"/>
                <w:sz w:val="24"/>
                <w:szCs w:val="24"/>
              </w:rPr>
              <w:t>іном) - 1 флакон з (2,00 ±0,03) мл;</w:t>
            </w:r>
            <w:r w:rsidRPr="00AB59AC">
              <w:rPr>
                <w:rFonts w:ascii="Times New Roman" w:hAnsi="Times New Roman" w:cs="Times New Roman"/>
                <w:sz w:val="24"/>
                <w:szCs w:val="24"/>
              </w:rPr>
              <w:br/>
              <w:t>2. Контроль Позитив (синтетичний контроль з РФ &gt; 25 МОд/мл) - 1 мікропробірка з (0,2) мл;</w:t>
            </w:r>
            <w:r w:rsidRPr="00AB59AC">
              <w:rPr>
                <w:rFonts w:ascii="Times New Roman" w:hAnsi="Times New Roman" w:cs="Times New Roman"/>
                <w:sz w:val="24"/>
                <w:szCs w:val="24"/>
              </w:rPr>
              <w:br/>
              <w:t>3. Контроль Негатив - (синтетичний контроль з РФ &lt; 8 МОд/мл) 1 мікропробірка з (0,2) мл;</w:t>
            </w:r>
            <w:r w:rsidRPr="00AB59AC">
              <w:rPr>
                <w:rFonts w:ascii="Times New Roman" w:hAnsi="Times New Roman" w:cs="Times New Roman"/>
                <w:sz w:val="24"/>
                <w:szCs w:val="24"/>
              </w:rPr>
              <w:br/>
              <w:t>4. Розбавлювач - 1 флакон з (15,0 ± 0,5) мл;</w:t>
            </w:r>
            <w:r w:rsidRPr="00AB59AC">
              <w:rPr>
                <w:rFonts w:ascii="Times New Roman" w:hAnsi="Times New Roman" w:cs="Times New Roman"/>
                <w:sz w:val="24"/>
                <w:szCs w:val="24"/>
              </w:rPr>
              <w:br/>
              <w:t xml:space="preserve">5. Випробувальна пластина - 1 </w:t>
            </w:r>
            <w:proofErr w:type="gramStart"/>
            <w:r w:rsidRPr="00AB59AC">
              <w:rPr>
                <w:rFonts w:ascii="Times New Roman" w:hAnsi="Times New Roman" w:cs="Times New Roman"/>
                <w:sz w:val="24"/>
                <w:szCs w:val="24"/>
              </w:rPr>
              <w:t>шт</w:t>
            </w:r>
            <w:proofErr w:type="gramEnd"/>
            <w:r w:rsidRPr="00AB59AC">
              <w:rPr>
                <w:rFonts w:ascii="Times New Roman" w:hAnsi="Times New Roman" w:cs="Times New Roman"/>
                <w:sz w:val="24"/>
                <w:szCs w:val="24"/>
              </w:rPr>
              <w:t>;</w:t>
            </w:r>
            <w:r w:rsidRPr="00AB59AC">
              <w:rPr>
                <w:rFonts w:ascii="Times New Roman" w:hAnsi="Times New Roman" w:cs="Times New Roman"/>
                <w:sz w:val="24"/>
                <w:szCs w:val="24"/>
              </w:rPr>
              <w:br/>
              <w:t>6. Палички для змішування - (110  ± 10)  шт.</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Діапазон визначаємих концентрацій - від 8 МОд/мл до 800 МОд/мл. 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200 напівмікро - або 40 макровизначень концентрації РФ</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АСЛО-О-латекс-набір (2 мл/200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CE703F" w:rsidP="00CE703F">
            <w:pPr>
              <w:spacing w:after="6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11</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Латексна суспензія (з нанесеним стрептолізином О)- 1 флакон з (2,00±0,03) мл;</w:t>
            </w:r>
            <w:r w:rsidRPr="00AB59AC">
              <w:rPr>
                <w:rFonts w:ascii="Times New Roman" w:hAnsi="Times New Roman" w:cs="Times New Roman"/>
                <w:sz w:val="24"/>
                <w:szCs w:val="24"/>
              </w:rPr>
              <w:br/>
              <w:t>2. Контроль Позитив (синтетичний контроль з АСЛ-О &gt; 200 Мод/мл) - 1 мікропробірка з (0,2) мл;</w:t>
            </w:r>
            <w:r w:rsidRPr="00AB59AC">
              <w:rPr>
                <w:rFonts w:ascii="Times New Roman" w:hAnsi="Times New Roman" w:cs="Times New Roman"/>
                <w:sz w:val="24"/>
                <w:szCs w:val="24"/>
              </w:rPr>
              <w:br/>
            </w:r>
            <w:r w:rsidRPr="00AB59AC">
              <w:rPr>
                <w:rFonts w:ascii="Times New Roman" w:hAnsi="Times New Roman" w:cs="Times New Roman"/>
                <w:sz w:val="24"/>
                <w:szCs w:val="24"/>
              </w:rPr>
              <w:lastRenderedPageBreak/>
              <w:t>3. Контроль Негатив (синтетичний контроль з АСЛ-О &lt; 200 Мод/мл) - 1 мікропробірка з (0,2) мл;</w:t>
            </w:r>
            <w:r w:rsidRPr="00AB59AC">
              <w:rPr>
                <w:rFonts w:ascii="Times New Roman" w:hAnsi="Times New Roman" w:cs="Times New Roman"/>
                <w:sz w:val="24"/>
                <w:szCs w:val="24"/>
              </w:rPr>
              <w:br/>
              <w:t>4. Розбавлювач - 1 флакон з (15,0±0,5) мл;</w:t>
            </w:r>
            <w:r w:rsidRPr="00AB59AC">
              <w:rPr>
                <w:rFonts w:ascii="Times New Roman" w:hAnsi="Times New Roman" w:cs="Times New Roman"/>
                <w:sz w:val="24"/>
                <w:szCs w:val="24"/>
              </w:rPr>
              <w:br/>
              <w:t xml:space="preserve">5. Випробувальна пластина- 1 </w:t>
            </w:r>
            <w:proofErr w:type="gramStart"/>
            <w:r w:rsidRPr="00AB59AC">
              <w:rPr>
                <w:rFonts w:ascii="Times New Roman" w:hAnsi="Times New Roman" w:cs="Times New Roman"/>
                <w:sz w:val="24"/>
                <w:szCs w:val="24"/>
              </w:rPr>
              <w:t>шт</w:t>
            </w:r>
            <w:proofErr w:type="gramEnd"/>
            <w:r w:rsidRPr="00AB59AC">
              <w:rPr>
                <w:rFonts w:ascii="Times New Roman" w:hAnsi="Times New Roman" w:cs="Times New Roman"/>
                <w:sz w:val="24"/>
                <w:szCs w:val="24"/>
              </w:rPr>
              <w:t>;</w:t>
            </w:r>
            <w:r w:rsidRPr="00AB59AC">
              <w:rPr>
                <w:rFonts w:ascii="Times New Roman" w:hAnsi="Times New Roman" w:cs="Times New Roman"/>
                <w:sz w:val="24"/>
                <w:szCs w:val="24"/>
              </w:rPr>
              <w:br/>
              <w:t>6. Палички для змішування- (110 ±10)  шт.</w:t>
            </w:r>
            <w:r w:rsidRPr="00AB59AC">
              <w:rPr>
                <w:rFonts w:ascii="Times New Roman" w:hAnsi="Times New Roman" w:cs="Times New Roman"/>
                <w:sz w:val="24"/>
                <w:szCs w:val="24"/>
              </w:rPr>
              <w:br/>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200 напівмікро- (вимірюваний об'єм 0,01 мл) або 40 макровизначень (вимірюваний об'єм 0,05 мл) концентрації АСЛ-О (з урахуванням контрольних проб). Діапазон визначаємих концентрацій - від 200 МОд/мл до 1500 МОд/мл.</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Сечовина-У-набір для виз</w:t>
            </w:r>
            <w:r w:rsidR="00712716">
              <w:rPr>
                <w:rFonts w:ascii="Times New Roman" w:hAnsi="Times New Roman" w:cs="Times New Roman"/>
                <w:sz w:val="24"/>
                <w:szCs w:val="24"/>
                <w:lang w:val="uk-UA"/>
              </w:rPr>
              <w:t>начення концентрації сечовини (600 мл/3</w:t>
            </w:r>
            <w:r w:rsidRPr="00AB59AC">
              <w:rPr>
                <w:rFonts w:ascii="Times New Roman" w:hAnsi="Times New Roman" w:cs="Times New Roman"/>
                <w:sz w:val="24"/>
                <w:szCs w:val="24"/>
                <w:lang w:val="uk-UA"/>
              </w:rPr>
              <w:t>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en-US"/>
              </w:rPr>
            </w:pPr>
            <w:r w:rsidRPr="00AB59AC">
              <w:rPr>
                <w:rFonts w:ascii="Times New Roman" w:hAnsi="Times New Roman" w:cs="Times New Roman"/>
                <w:sz w:val="24"/>
                <w:szCs w:val="24"/>
                <w:lang w:val="uk-UA"/>
              </w:rPr>
              <w:t>1</w:t>
            </w:r>
            <w:r w:rsidRPr="00AB59AC">
              <w:rPr>
                <w:rFonts w:ascii="Times New Roman" w:hAnsi="Times New Roman" w:cs="Times New Roman"/>
                <w:sz w:val="24"/>
                <w:szCs w:val="24"/>
                <w:lang w:val="en-US"/>
              </w:rPr>
              <w:t>2</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712716">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С</w:t>
            </w:r>
            <w:r w:rsidRPr="00AB59AC">
              <w:rPr>
                <w:rFonts w:ascii="Times New Roman" w:hAnsi="Times New Roman" w:cs="Times New Roman"/>
                <w:sz w:val="24"/>
                <w:szCs w:val="24"/>
              </w:rPr>
              <w:t>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w:t>
            </w:r>
            <w:r w:rsidRPr="00AB59AC">
              <w:rPr>
                <w:rFonts w:ascii="Times New Roman" w:hAnsi="Times New Roman" w:cs="Times New Roman"/>
                <w:sz w:val="24"/>
                <w:szCs w:val="24"/>
                <w:lang w:val="uk-UA"/>
              </w:rPr>
              <w:t xml:space="preserve"> </w:t>
            </w:r>
            <w:r w:rsidR="00712716">
              <w:rPr>
                <w:rFonts w:ascii="Times New Roman" w:hAnsi="Times New Roman" w:cs="Times New Roman"/>
                <w:sz w:val="24"/>
                <w:szCs w:val="24"/>
              </w:rPr>
              <w:t xml:space="preserve">Буферний розчин - </w:t>
            </w:r>
            <w:r w:rsidR="00712716">
              <w:rPr>
                <w:rFonts w:ascii="Times New Roman" w:hAnsi="Times New Roman" w:cs="Times New Roman"/>
                <w:sz w:val="24"/>
                <w:szCs w:val="24"/>
                <w:lang w:val="uk-UA"/>
              </w:rPr>
              <w:t>3</w:t>
            </w:r>
            <w:r w:rsidRPr="00AB59AC">
              <w:rPr>
                <w:rFonts w:ascii="Times New Roman" w:hAnsi="Times New Roman" w:cs="Times New Roman"/>
                <w:sz w:val="24"/>
                <w:szCs w:val="24"/>
              </w:rPr>
              <w:t xml:space="preserve"> флакони по (100 ± 2) мл:</w:t>
            </w:r>
            <w:r w:rsidRPr="00AB59AC">
              <w:rPr>
                <w:rFonts w:ascii="Times New Roman" w:hAnsi="Times New Roman" w:cs="Times New Roman"/>
                <w:sz w:val="24"/>
                <w:szCs w:val="24"/>
              </w:rPr>
              <w:br/>
              <w:t>- фосфатний буфер (120 ± 6) ммоль/л;</w:t>
            </w:r>
            <w:r w:rsidRPr="00AB59AC">
              <w:rPr>
                <w:rFonts w:ascii="Times New Roman" w:hAnsi="Times New Roman" w:cs="Times New Roman"/>
                <w:sz w:val="24"/>
                <w:szCs w:val="24"/>
              </w:rPr>
              <w:br/>
              <w:t>- саліцилат натрію (60 ± 3) ммоль/л;</w:t>
            </w:r>
            <w:r w:rsidRPr="00AB59AC">
              <w:rPr>
                <w:rFonts w:ascii="Times New Roman" w:hAnsi="Times New Roman" w:cs="Times New Roman"/>
                <w:sz w:val="24"/>
                <w:szCs w:val="24"/>
              </w:rPr>
              <w:br/>
              <w:t>- нітропрусид натрію (5,0 ± 0,2) ммоль/л;</w:t>
            </w:r>
            <w:r w:rsidRPr="00AB59AC">
              <w:rPr>
                <w:rFonts w:ascii="Times New Roman" w:hAnsi="Times New Roman" w:cs="Times New Roman"/>
                <w:sz w:val="24"/>
                <w:szCs w:val="24"/>
              </w:rPr>
              <w:br/>
              <w:t>- ЕДТО кислота (1,00 ± 0,05) ммоль/л;</w:t>
            </w:r>
            <w:r w:rsidRPr="00AB59AC">
              <w:rPr>
                <w:rFonts w:ascii="Times New Roman" w:hAnsi="Times New Roman" w:cs="Times New Roman"/>
                <w:sz w:val="24"/>
                <w:szCs w:val="24"/>
              </w:rPr>
              <w:br/>
              <w:t>2. Гіпохлоритний</w:t>
            </w:r>
            <w:r w:rsidR="00712716">
              <w:rPr>
                <w:rFonts w:ascii="Times New Roman" w:hAnsi="Times New Roman" w:cs="Times New Roman"/>
                <w:sz w:val="24"/>
                <w:szCs w:val="24"/>
              </w:rPr>
              <w:t xml:space="preserve"> реагент - </w:t>
            </w:r>
            <w:r w:rsidR="00712716">
              <w:rPr>
                <w:rFonts w:ascii="Times New Roman" w:hAnsi="Times New Roman" w:cs="Times New Roman"/>
                <w:sz w:val="24"/>
                <w:szCs w:val="24"/>
                <w:lang w:val="uk-UA"/>
              </w:rPr>
              <w:t>3</w:t>
            </w:r>
            <w:r w:rsidRPr="00AB59AC">
              <w:rPr>
                <w:rFonts w:ascii="Times New Roman" w:hAnsi="Times New Roman" w:cs="Times New Roman"/>
                <w:sz w:val="24"/>
                <w:szCs w:val="24"/>
              </w:rPr>
              <w:t xml:space="preserve"> флакони з (100 ± 2) мл</w:t>
            </w:r>
            <w:proofErr w:type="gramStart"/>
            <w:r w:rsidRPr="00AB59AC">
              <w:rPr>
                <w:rFonts w:ascii="Times New Roman" w:hAnsi="Times New Roman" w:cs="Times New Roman"/>
                <w:sz w:val="24"/>
                <w:szCs w:val="24"/>
              </w:rPr>
              <w:t>.:</w:t>
            </w:r>
            <w:r w:rsidRPr="00AB59AC">
              <w:rPr>
                <w:rFonts w:ascii="Times New Roman" w:hAnsi="Times New Roman" w:cs="Times New Roman"/>
                <w:sz w:val="24"/>
                <w:szCs w:val="24"/>
              </w:rPr>
              <w:br/>
              <w:t xml:space="preserve">- </w:t>
            </w:r>
            <w:proofErr w:type="gramEnd"/>
            <w:r w:rsidRPr="00AB59AC">
              <w:rPr>
                <w:rFonts w:ascii="Times New Roman" w:hAnsi="Times New Roman" w:cs="Times New Roman"/>
                <w:sz w:val="24"/>
                <w:szCs w:val="24"/>
              </w:rPr>
              <w:t>гіпохлорит натрію (10,0 ± 0,5) ммоль/л;</w:t>
            </w:r>
            <w:r w:rsidRPr="00AB59AC">
              <w:rPr>
                <w:rFonts w:ascii="Times New Roman" w:hAnsi="Times New Roman" w:cs="Times New Roman"/>
                <w:sz w:val="24"/>
                <w:szCs w:val="24"/>
              </w:rPr>
              <w:br/>
              <w:t>- гідроокис натрію (0,40 ± 0,02) моль/л;</w:t>
            </w:r>
            <w:r w:rsidRPr="00AB59AC">
              <w:rPr>
                <w:rFonts w:ascii="Times New Roman" w:hAnsi="Times New Roman" w:cs="Times New Roman"/>
                <w:sz w:val="24"/>
                <w:szCs w:val="24"/>
              </w:rPr>
              <w:br/>
              <w:t>3.</w:t>
            </w:r>
            <w:r w:rsidR="00712716">
              <w:rPr>
                <w:rFonts w:ascii="Times New Roman" w:hAnsi="Times New Roman" w:cs="Times New Roman"/>
                <w:sz w:val="24"/>
                <w:szCs w:val="24"/>
                <w:lang w:val="uk-UA"/>
              </w:rPr>
              <w:t xml:space="preserve"> </w:t>
            </w:r>
            <w:r w:rsidRPr="003D71F3">
              <w:rPr>
                <w:rFonts w:ascii="Times New Roman" w:hAnsi="Times New Roman" w:cs="Times New Roman"/>
                <w:sz w:val="24"/>
                <w:szCs w:val="24"/>
                <w:lang w:val="uk-UA"/>
              </w:rPr>
              <w:t>Калібрувальний розчин сечовини - 1 флакон з (5,0 ± 0,5) мл;</w:t>
            </w:r>
            <w:r w:rsidRPr="003D71F3">
              <w:rPr>
                <w:rFonts w:ascii="Times New Roman" w:hAnsi="Times New Roman" w:cs="Times New Roman"/>
                <w:sz w:val="24"/>
                <w:szCs w:val="24"/>
                <w:lang w:val="uk-UA"/>
              </w:rPr>
              <w:br/>
              <w:t>- сечовина (10,0 ± 0,5) ммоль/л або (60,0 ± 1,8) мг/100 мл.;</w:t>
            </w:r>
            <w:r w:rsidRPr="003D71F3">
              <w:rPr>
                <w:rFonts w:ascii="Times New Roman" w:hAnsi="Times New Roman" w:cs="Times New Roman"/>
                <w:sz w:val="24"/>
                <w:szCs w:val="24"/>
                <w:lang w:val="uk-UA"/>
              </w:rPr>
              <w:br/>
              <w:t>- у перерахуванні на азот сечовини (4,67 ± 0,10) ммоль/л. або (28,0 ± 1,4) мг/100 мл;</w:t>
            </w:r>
            <w:r w:rsidRPr="003D71F3">
              <w:rPr>
                <w:rFonts w:ascii="Times New Roman" w:hAnsi="Times New Roman" w:cs="Times New Roman"/>
                <w:sz w:val="24"/>
                <w:szCs w:val="24"/>
                <w:lang w:val="uk-UA"/>
              </w:rPr>
              <w:br/>
              <w:t xml:space="preserve">4. </w:t>
            </w:r>
            <w:r w:rsidR="00712716" w:rsidRPr="003D71F3">
              <w:rPr>
                <w:rFonts w:ascii="Times New Roman" w:hAnsi="Times New Roman" w:cs="Times New Roman"/>
                <w:sz w:val="24"/>
                <w:szCs w:val="24"/>
                <w:lang w:val="uk-UA"/>
              </w:rPr>
              <w:t xml:space="preserve"> </w:t>
            </w:r>
            <w:r w:rsidR="00712716">
              <w:rPr>
                <w:rFonts w:ascii="Times New Roman" w:hAnsi="Times New Roman" w:cs="Times New Roman"/>
                <w:sz w:val="24"/>
                <w:szCs w:val="24"/>
              </w:rPr>
              <w:t xml:space="preserve">Уреаза концентрат 5 кМОд/мл - </w:t>
            </w:r>
            <w:r w:rsidR="00712716">
              <w:rPr>
                <w:rFonts w:ascii="Times New Roman" w:hAnsi="Times New Roman" w:cs="Times New Roman"/>
                <w:sz w:val="24"/>
                <w:szCs w:val="24"/>
                <w:lang w:val="uk-UA"/>
              </w:rPr>
              <w:t>3</w:t>
            </w:r>
            <w:r w:rsidRPr="00AB59AC">
              <w:rPr>
                <w:rFonts w:ascii="Times New Roman" w:hAnsi="Times New Roman" w:cs="Times New Roman"/>
                <w:sz w:val="24"/>
                <w:szCs w:val="24"/>
              </w:rPr>
              <w:t xml:space="preserve"> пробірки по (0,50 ± 0,05) мл.</w:t>
            </w:r>
            <w:r w:rsidRPr="00AB59AC">
              <w:rPr>
                <w:rFonts w:ascii="Times New Roman" w:hAnsi="Times New Roman" w:cs="Times New Roman"/>
                <w:sz w:val="24"/>
                <w:szCs w:val="24"/>
              </w:rPr>
              <w:br/>
            </w:r>
            <w:r w:rsidRPr="00AB59AC">
              <w:rPr>
                <w:rFonts w:ascii="Times New Roman" w:hAnsi="Times New Roman" w:cs="Times New Roman"/>
                <w:sz w:val="24"/>
                <w:szCs w:val="24"/>
                <w:lang w:val="uk-UA"/>
              </w:rPr>
              <w:t>Ана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 xml:space="preserve">Набір розрахований на </w:t>
            </w:r>
            <w:r w:rsidR="00712716">
              <w:rPr>
                <w:rFonts w:ascii="Times New Roman" w:hAnsi="Times New Roman" w:cs="Times New Roman"/>
                <w:sz w:val="24"/>
                <w:szCs w:val="24"/>
                <w:lang w:val="uk-UA"/>
              </w:rPr>
              <w:t xml:space="preserve">300 </w:t>
            </w:r>
            <w:r w:rsidR="00712716">
              <w:rPr>
                <w:rFonts w:ascii="Times New Roman" w:hAnsi="Times New Roman" w:cs="Times New Roman"/>
                <w:sz w:val="24"/>
                <w:szCs w:val="24"/>
              </w:rPr>
              <w:t>напівмікровизначень або 1</w:t>
            </w:r>
            <w:r w:rsidR="00712716">
              <w:rPr>
                <w:rFonts w:ascii="Times New Roman" w:hAnsi="Times New Roman" w:cs="Times New Roman"/>
                <w:sz w:val="24"/>
                <w:szCs w:val="24"/>
                <w:lang w:val="uk-UA"/>
              </w:rPr>
              <w:t xml:space="preserve">50 </w:t>
            </w:r>
            <w:r w:rsidRPr="00AB59AC">
              <w:rPr>
                <w:rFonts w:ascii="Times New Roman" w:hAnsi="Times New Roman" w:cs="Times New Roman"/>
                <w:sz w:val="24"/>
                <w:szCs w:val="24"/>
              </w:rPr>
              <w:t xml:space="preserve">макровизначень сечовини, з урахуванням холостих і калібрувальних проб. Діапазон визначаємих концентрацій - від 1 ммоль/л до 17 ммоль/л.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5 %.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712716"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 xml:space="preserve">Креатинін-набір для визначення концентрації креатиніну (300 </w:t>
            </w:r>
            <w:r w:rsidRPr="00AB59AC">
              <w:rPr>
                <w:rFonts w:ascii="Times New Roman" w:hAnsi="Times New Roman" w:cs="Times New Roman"/>
                <w:sz w:val="24"/>
                <w:szCs w:val="24"/>
                <w:lang w:val="uk-UA"/>
              </w:rPr>
              <w:lastRenderedPageBreak/>
              <w:t>мл/400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en-US"/>
              </w:rPr>
            </w:pPr>
            <w:r w:rsidRPr="00AB59AC">
              <w:rPr>
                <w:rFonts w:ascii="Times New Roman" w:hAnsi="Times New Roman" w:cs="Times New Roman"/>
                <w:sz w:val="24"/>
                <w:szCs w:val="24"/>
                <w:lang w:val="en-US"/>
              </w:rPr>
              <w:t>2</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С</w:t>
            </w:r>
            <w:r w:rsidRPr="00AB59AC">
              <w:rPr>
                <w:rFonts w:ascii="Times New Roman" w:hAnsi="Times New Roman" w:cs="Times New Roman"/>
                <w:sz w:val="24"/>
                <w:szCs w:val="24"/>
              </w:rPr>
              <w:t>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 xml:space="preserve">1. Розчин </w:t>
            </w:r>
            <w:proofErr w:type="gramStart"/>
            <w:r w:rsidRPr="00AB59AC">
              <w:rPr>
                <w:rFonts w:ascii="Times New Roman" w:hAnsi="Times New Roman" w:cs="Times New Roman"/>
                <w:sz w:val="24"/>
                <w:szCs w:val="24"/>
              </w:rPr>
              <w:t>п</w:t>
            </w:r>
            <w:proofErr w:type="gramEnd"/>
            <w:r w:rsidRPr="00AB59AC">
              <w:rPr>
                <w:rFonts w:ascii="Times New Roman" w:hAnsi="Times New Roman" w:cs="Times New Roman"/>
                <w:sz w:val="24"/>
                <w:szCs w:val="24"/>
              </w:rPr>
              <w:t>ікринової кислоти (0,040 ± 0,002) моль/л - 1 флакон з (100 ± 4) мл;</w:t>
            </w:r>
            <w:r w:rsidRPr="00AB59AC">
              <w:rPr>
                <w:rFonts w:ascii="Times New Roman" w:hAnsi="Times New Roman" w:cs="Times New Roman"/>
                <w:sz w:val="24"/>
                <w:szCs w:val="24"/>
              </w:rPr>
              <w:br/>
              <w:t xml:space="preserve">2. Розчин трихлороцтової кислоти </w:t>
            </w:r>
            <w:r w:rsidRPr="00AB59AC">
              <w:rPr>
                <w:rFonts w:ascii="Times New Roman" w:hAnsi="Times New Roman" w:cs="Times New Roman"/>
                <w:sz w:val="24"/>
                <w:szCs w:val="24"/>
              </w:rPr>
              <w:lastRenderedPageBreak/>
              <w:t>(1,220± 0,061) моль/</w:t>
            </w:r>
            <w:proofErr w:type="gramStart"/>
            <w:r w:rsidRPr="00AB59AC">
              <w:rPr>
                <w:rFonts w:ascii="Times New Roman" w:hAnsi="Times New Roman" w:cs="Times New Roman"/>
                <w:sz w:val="24"/>
                <w:szCs w:val="24"/>
              </w:rPr>
              <w:t>л</w:t>
            </w:r>
            <w:proofErr w:type="gramEnd"/>
            <w:r w:rsidRPr="00AB59AC">
              <w:rPr>
                <w:rFonts w:ascii="Times New Roman" w:hAnsi="Times New Roman" w:cs="Times New Roman"/>
                <w:sz w:val="24"/>
                <w:szCs w:val="24"/>
              </w:rPr>
              <w:t xml:space="preserve"> - 1 флакон з (100 ± 4) мл;</w:t>
            </w:r>
            <w:r w:rsidRPr="00AB59AC">
              <w:rPr>
                <w:rFonts w:ascii="Times New Roman" w:hAnsi="Times New Roman" w:cs="Times New Roman"/>
                <w:sz w:val="24"/>
                <w:szCs w:val="24"/>
              </w:rPr>
              <w:br/>
              <w:t>3. Гідроокис натрію: розчин 2,3 Н - 1 флакон з (50 ± 2) мл чи сухий або з (4,60 ± 0,23) г;</w:t>
            </w:r>
            <w:r w:rsidRPr="00AB59AC">
              <w:rPr>
                <w:rFonts w:ascii="Times New Roman" w:hAnsi="Times New Roman" w:cs="Times New Roman"/>
                <w:sz w:val="24"/>
                <w:szCs w:val="24"/>
              </w:rPr>
              <w:br/>
              <w:t>4. Ліофілізований креатинін для приготування 8 мл калібрувального розчину (442,5 ± 22,0) мкмоль/л або 8 мл готового розчину креатиніну (442,5 ± 22,0) мкмоль/л - 1 флакон</w:t>
            </w:r>
            <w:proofErr w:type="gramStart"/>
            <w:r w:rsidRPr="00AB59AC">
              <w:rPr>
                <w:rFonts w:ascii="Times New Roman" w:hAnsi="Times New Roman" w:cs="Times New Roman"/>
                <w:sz w:val="24"/>
                <w:szCs w:val="24"/>
              </w:rPr>
              <w:t xml:space="preserve"> .</w:t>
            </w:r>
            <w:proofErr w:type="gramEnd"/>
            <w:r w:rsidRPr="00AB59AC">
              <w:rPr>
                <w:rFonts w:ascii="Times New Roman" w:hAnsi="Times New Roman" w:cs="Times New Roman"/>
                <w:sz w:val="24"/>
                <w:szCs w:val="24"/>
              </w:rPr>
              <w:br/>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100 макро-, 200 напівмікро- чи 400 мікровизначень креатиніну (з урахуванням холостих та калібрувальних проб). Лінійність зберігається до 100 мг/л (885 мкмоль/л) креатиніну в аналізуємому розчині.</w:t>
            </w:r>
            <w:r w:rsidRPr="00AB59AC">
              <w:rPr>
                <w:rFonts w:ascii="Times New Roman" w:hAnsi="Times New Roman" w:cs="Times New Roman"/>
                <w:sz w:val="24"/>
                <w:szCs w:val="24"/>
              </w:rPr>
              <w:br/>
              <w:t xml:space="preserve">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6 %.</w:t>
            </w:r>
          </w:p>
        </w:tc>
      </w:tr>
      <w:tr w:rsidR="009A6A0D" w:rsidRPr="003D71F3"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712716">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1</w:t>
            </w:r>
            <w:r w:rsidR="00712716">
              <w:rPr>
                <w:rFonts w:ascii="Times New Roman" w:hAnsi="Times New Roman" w:cs="Times New Roman"/>
                <w:sz w:val="24"/>
                <w:szCs w:val="24"/>
                <w:lang w:val="uk-UA"/>
              </w:rPr>
              <w:t>4</w:t>
            </w:r>
            <w:r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Набір для перевірки відтворюваності та правильності (вірогідності) результатів визначення концентрації аналітів, атестовані показники (нормальний рівень) (1 фл х 3 мл)</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флакон</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712716"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Склад набору:</w:t>
            </w:r>
            <w:r w:rsidRPr="00AB59AC">
              <w:rPr>
                <w:rFonts w:ascii="Times New Roman" w:hAnsi="Times New Roman" w:cs="Times New Roman"/>
                <w:sz w:val="24"/>
                <w:szCs w:val="24"/>
                <w:lang w:val="uk-UA"/>
              </w:rPr>
              <w:br/>
              <w:t>ФілоНорм (ліофілізат або розчин) - 1 флакон з (3,0 ± 0,1) мл</w:t>
            </w:r>
            <w:r w:rsidRPr="00AB59AC">
              <w:rPr>
                <w:rFonts w:ascii="Times New Roman" w:hAnsi="Times New Roman" w:cs="Times New Roman"/>
                <w:sz w:val="24"/>
                <w:szCs w:val="24"/>
                <w:lang w:val="uk-UA"/>
              </w:rPr>
              <w:br/>
              <w:t>Сироватка призначена для контролю відтворюваності виконання біохімічних аналізів у клініко-діагностичних лабораторіях.</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145510" w:rsidRDefault="00145510" w:rsidP="002F0C4E">
            <w:pPr>
              <w:tabs>
                <w:tab w:val="left" w:pos="9639"/>
              </w:tabs>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 xml:space="preserve">Імерсійна олія для </w:t>
            </w:r>
            <w:proofErr w:type="gramStart"/>
            <w:r w:rsidRPr="00145510">
              <w:rPr>
                <w:rFonts w:ascii="Times New Roman" w:hAnsi="Times New Roman" w:cs="Times New Roman"/>
                <w:sz w:val="24"/>
                <w:szCs w:val="24"/>
              </w:rPr>
              <w:t>м</w:t>
            </w:r>
            <w:proofErr w:type="gramEnd"/>
            <w:r w:rsidRPr="00145510">
              <w:rPr>
                <w:rFonts w:ascii="Times New Roman" w:hAnsi="Times New Roman" w:cs="Times New Roman"/>
                <w:sz w:val="24"/>
                <w:szCs w:val="24"/>
              </w:rPr>
              <w:t>ікроскопії (100 мл)</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флакон</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 xml:space="preserve">Прозора </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ідина жовтоватого кольору зі слабим характерим запахом. Використовується для </w:t>
            </w:r>
            <w:proofErr w:type="gramStart"/>
            <w:r w:rsidRPr="00AB59AC">
              <w:rPr>
                <w:rFonts w:ascii="Times New Roman" w:hAnsi="Times New Roman" w:cs="Times New Roman"/>
                <w:sz w:val="24"/>
                <w:szCs w:val="24"/>
              </w:rPr>
              <w:t>м</w:t>
            </w:r>
            <w:proofErr w:type="gramEnd"/>
            <w:r w:rsidRPr="00AB59AC">
              <w:rPr>
                <w:rFonts w:ascii="Times New Roman" w:hAnsi="Times New Roman" w:cs="Times New Roman"/>
                <w:sz w:val="24"/>
                <w:szCs w:val="24"/>
              </w:rPr>
              <w:t>ікроскопії.</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16.</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145510">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Смуги індикаторні Стерилан (180/60)</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3</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Смуги індикаторні для контролю якості стерилізації (в автоклаві).</w:t>
            </w:r>
            <w:r w:rsidRPr="00AB59AC">
              <w:rPr>
                <w:rFonts w:ascii="Times New Roman" w:hAnsi="Times New Roman" w:cs="Times New Roman"/>
                <w:sz w:val="24"/>
                <w:szCs w:val="24"/>
              </w:rPr>
              <w:br/>
              <w:t xml:space="preserve">Індикаторна смужка </w:t>
            </w:r>
            <w:proofErr w:type="gramStart"/>
            <w:r w:rsidRPr="00AB59AC">
              <w:rPr>
                <w:rFonts w:ascii="Times New Roman" w:hAnsi="Times New Roman" w:cs="Times New Roman"/>
                <w:sz w:val="24"/>
                <w:szCs w:val="24"/>
              </w:rPr>
              <w:t>п</w:t>
            </w:r>
            <w:proofErr w:type="gramEnd"/>
            <w:r w:rsidRPr="00AB59AC">
              <w:rPr>
                <w:rFonts w:ascii="Times New Roman" w:hAnsi="Times New Roman" w:cs="Times New Roman"/>
                <w:sz w:val="24"/>
                <w:szCs w:val="24"/>
              </w:rPr>
              <w:t>інцетом встановлюється в контрольній точці стерилізатора. По закінченні процесу стерилізації, оцінка якості стерилізації проводиться візуальним порівнянням кольору індикаторного шару з кольором еталону, що відповідає нормальному режиму стерилізації</w:t>
            </w:r>
            <w:r w:rsidRPr="00AB59AC">
              <w:rPr>
                <w:rFonts w:ascii="Times New Roman" w:hAnsi="Times New Roman" w:cs="Times New Roman"/>
                <w:sz w:val="24"/>
                <w:szCs w:val="24"/>
              </w:rPr>
              <w:br/>
              <w:t xml:space="preserve">Смуги індикаторні </w:t>
            </w:r>
            <w:proofErr w:type="gramStart"/>
            <w:r w:rsidRPr="00AB59AC">
              <w:rPr>
                <w:rFonts w:ascii="Times New Roman" w:hAnsi="Times New Roman" w:cs="Times New Roman"/>
                <w:sz w:val="24"/>
                <w:szCs w:val="24"/>
              </w:rPr>
              <w:t>для</w:t>
            </w:r>
            <w:proofErr w:type="gramEnd"/>
            <w:r w:rsidRPr="00AB59AC">
              <w:rPr>
                <w:rFonts w:ascii="Times New Roman" w:hAnsi="Times New Roman" w:cs="Times New Roman"/>
                <w:sz w:val="24"/>
                <w:szCs w:val="24"/>
              </w:rPr>
              <w:t xml:space="preserve"> </w:t>
            </w:r>
            <w:proofErr w:type="gramStart"/>
            <w:r w:rsidRPr="00AB59AC">
              <w:rPr>
                <w:rFonts w:ascii="Times New Roman" w:hAnsi="Times New Roman" w:cs="Times New Roman"/>
                <w:sz w:val="24"/>
                <w:szCs w:val="24"/>
              </w:rPr>
              <w:t>контролю</w:t>
            </w:r>
            <w:proofErr w:type="gramEnd"/>
            <w:r w:rsidRPr="00AB59AC">
              <w:rPr>
                <w:rFonts w:ascii="Times New Roman" w:hAnsi="Times New Roman" w:cs="Times New Roman"/>
                <w:sz w:val="24"/>
                <w:szCs w:val="24"/>
              </w:rPr>
              <w:t xml:space="preserve"> параметрів парової стерилізації всередені упаковки, 1000 шт.</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17.</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Калібратори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(3 фл х 1,5 мл)</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С</w:t>
            </w:r>
            <w:r w:rsidRPr="00AB59AC">
              <w:rPr>
                <w:rFonts w:ascii="Times New Roman" w:hAnsi="Times New Roman" w:cs="Times New Roman"/>
                <w:sz w:val="24"/>
                <w:szCs w:val="24"/>
              </w:rPr>
              <w:t>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Калібратор гемоглобі</w:t>
            </w:r>
            <w:proofErr w:type="gramStart"/>
            <w:r w:rsidRPr="00AB59AC">
              <w:rPr>
                <w:rFonts w:ascii="Times New Roman" w:hAnsi="Times New Roman" w:cs="Times New Roman"/>
                <w:sz w:val="24"/>
                <w:szCs w:val="24"/>
              </w:rPr>
              <w:t>ну-ГН</w:t>
            </w:r>
            <w:proofErr w:type="gramEnd"/>
            <w:r w:rsidRPr="00AB59AC">
              <w:rPr>
                <w:rFonts w:ascii="Times New Roman" w:hAnsi="Times New Roman" w:cs="Times New Roman"/>
                <w:sz w:val="24"/>
                <w:szCs w:val="24"/>
              </w:rPr>
              <w:t xml:space="preserve"> - 1 флакон з (1,5 ± 0,1) мл; (з низькою концентрацією гемоглобіну а г/л);</w:t>
            </w:r>
            <w:r w:rsidRPr="00AB59AC">
              <w:rPr>
                <w:rFonts w:ascii="Times New Roman" w:hAnsi="Times New Roman" w:cs="Times New Roman"/>
                <w:sz w:val="24"/>
                <w:szCs w:val="24"/>
              </w:rPr>
              <w:br/>
              <w:t>2. Калібратор гемоглобіну-ГС - 1 флакон з (1,5 ± 0,1) мл;</w:t>
            </w:r>
            <w:r w:rsidRPr="00AB59AC">
              <w:rPr>
                <w:rFonts w:ascii="Times New Roman" w:hAnsi="Times New Roman" w:cs="Times New Roman"/>
                <w:sz w:val="24"/>
                <w:szCs w:val="24"/>
              </w:rPr>
              <w:br/>
              <w:t>(з середньою концентрацією гемоглобіну б г/л);</w:t>
            </w:r>
            <w:r w:rsidRPr="00AB59AC">
              <w:rPr>
                <w:rFonts w:ascii="Times New Roman" w:hAnsi="Times New Roman" w:cs="Times New Roman"/>
                <w:sz w:val="24"/>
                <w:szCs w:val="24"/>
              </w:rPr>
              <w:br/>
              <w:t>3. Калібратор гемоглобіну-ГВ - 1 флакон з (1,5 ± 0,1) мл</w:t>
            </w:r>
            <w:proofErr w:type="gramStart"/>
            <w:r w:rsidRPr="00AB59AC">
              <w:rPr>
                <w:rFonts w:ascii="Times New Roman" w:hAnsi="Times New Roman" w:cs="Times New Roman"/>
                <w:sz w:val="24"/>
                <w:szCs w:val="24"/>
              </w:rPr>
              <w:t>.</w:t>
            </w:r>
            <w:proofErr w:type="gramEnd"/>
            <w:r w:rsidRPr="00AB59AC">
              <w:rPr>
                <w:rFonts w:ascii="Times New Roman" w:hAnsi="Times New Roman" w:cs="Times New Roman"/>
                <w:sz w:val="24"/>
                <w:szCs w:val="24"/>
              </w:rPr>
              <w:br/>
              <w:t>(</w:t>
            </w:r>
            <w:proofErr w:type="gramStart"/>
            <w:r w:rsidRPr="00AB59AC">
              <w:rPr>
                <w:rFonts w:ascii="Times New Roman" w:hAnsi="Times New Roman" w:cs="Times New Roman"/>
                <w:sz w:val="24"/>
                <w:szCs w:val="24"/>
              </w:rPr>
              <w:t>з</w:t>
            </w:r>
            <w:proofErr w:type="gramEnd"/>
            <w:r w:rsidRPr="00AB59AC">
              <w:rPr>
                <w:rFonts w:ascii="Times New Roman" w:hAnsi="Times New Roman" w:cs="Times New Roman"/>
                <w:sz w:val="24"/>
                <w:szCs w:val="24"/>
              </w:rPr>
              <w:t xml:space="preserve"> високою концентрацією гемоглобіну в г/л).</w:t>
            </w:r>
            <w:r w:rsidRPr="00AB59AC">
              <w:rPr>
                <w:rFonts w:ascii="Times New Roman" w:hAnsi="Times New Roman" w:cs="Times New Roman"/>
                <w:sz w:val="24"/>
                <w:szCs w:val="24"/>
              </w:rPr>
              <w:br/>
              <w:t>а, б та в – концентрації гемоглобіну, які приведені на етикетці.</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 xml:space="preserve">Діапазон калібрувальних концентрацій - від 40 г/л до 260 г/л. Коефіцієнт варіації калібрувальних концентрацій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2 %.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18.</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Набір Філопластин  (на 100 мл/500 визначень/</w:t>
            </w:r>
            <w:r w:rsidRPr="00AB59AC">
              <w:rPr>
                <w:rFonts w:ascii="Times New Roman" w:hAnsi="Times New Roman" w:cs="Times New Roman"/>
                <w:sz w:val="24"/>
                <w:szCs w:val="24"/>
              </w:rPr>
              <w:t>1 г)</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w:t>
            </w:r>
            <w:r w:rsidR="00145510">
              <w:rPr>
                <w:rFonts w:ascii="Times New Roman" w:hAnsi="Times New Roman" w:cs="Times New Roman"/>
                <w:sz w:val="24"/>
                <w:szCs w:val="24"/>
                <w:lang w:val="uk-UA"/>
              </w:rPr>
              <w:t>4</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Ф</w:t>
            </w:r>
            <w:r w:rsidRPr="00AB59AC">
              <w:rPr>
                <w:rFonts w:ascii="Times New Roman" w:hAnsi="Times New Roman" w:cs="Times New Roman"/>
                <w:sz w:val="24"/>
                <w:szCs w:val="24"/>
              </w:rPr>
              <w:t>орма випуску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Тромбопластин - 1 флакон з (1,00 ± 0,05) г</w:t>
            </w:r>
            <w:r w:rsidRPr="00AB59AC">
              <w:rPr>
                <w:rFonts w:ascii="Times New Roman" w:hAnsi="Times New Roman" w:cs="Times New Roman"/>
                <w:sz w:val="24"/>
                <w:szCs w:val="24"/>
              </w:rPr>
              <w:br/>
              <w:t>Набір призначений для визначення протромбінового часу (ПЧ) плазми (за методом Квіка) та визначення концентрації фібриногену (за методом Рутберг) в клініко-діагностичних лабораторіях і науково - дослідницькій практиці. 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ПЧ -500 та Фібриноген – 1000 аналізів (при витраті розчину робочого реагенту Суспензії тромбопластину 2х100 мкл на визначення ПЧ та 100 мкл на визначення фібриногену).</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19.</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Сечова кислота-набір для визначення концентрації сечової кислоти (400 мл/330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lang w:val="uk-UA"/>
              </w:rPr>
              <w:t>Склад набору:</w:t>
            </w:r>
            <w:r w:rsidRPr="00AB59AC">
              <w:rPr>
                <w:rFonts w:ascii="Times New Roman" w:hAnsi="Times New Roman" w:cs="Times New Roman"/>
                <w:sz w:val="24"/>
                <w:szCs w:val="24"/>
                <w:lang w:val="uk-UA"/>
              </w:rPr>
              <w:br/>
              <w:t>1. Буферно-хромогенний розчин - 1 флакон з (40 ± 2) мл;</w:t>
            </w:r>
            <w:r w:rsidRPr="00AB59AC">
              <w:rPr>
                <w:rFonts w:ascii="Times New Roman" w:hAnsi="Times New Roman" w:cs="Times New Roman"/>
                <w:sz w:val="24"/>
                <w:szCs w:val="24"/>
                <w:lang w:val="uk-UA"/>
              </w:rPr>
              <w:br/>
              <w:t>- фосфатний буфер (рН 7,4) - (0,05 ± 0,01) моль/л;</w:t>
            </w:r>
            <w:r w:rsidRPr="00AB59AC">
              <w:rPr>
                <w:rFonts w:ascii="Times New Roman" w:hAnsi="Times New Roman" w:cs="Times New Roman"/>
                <w:sz w:val="24"/>
                <w:szCs w:val="24"/>
                <w:lang w:val="uk-UA"/>
              </w:rPr>
              <w:br/>
              <w:t>- 3,5 -діхлоро-2-фенолсульфонат – (4,00 ± 0,05) ммоль/л;</w:t>
            </w:r>
            <w:r w:rsidRPr="00AB59AC">
              <w:rPr>
                <w:rFonts w:ascii="Times New Roman" w:hAnsi="Times New Roman" w:cs="Times New Roman"/>
                <w:sz w:val="24"/>
                <w:szCs w:val="24"/>
                <w:lang w:val="uk-UA"/>
              </w:rPr>
              <w:br/>
              <w:t>- стабілізатори, активатори..</w:t>
            </w:r>
            <w:r w:rsidRPr="00AB59AC">
              <w:rPr>
                <w:rFonts w:ascii="Times New Roman" w:hAnsi="Times New Roman" w:cs="Times New Roman"/>
                <w:sz w:val="24"/>
                <w:szCs w:val="24"/>
                <w:lang w:val="uk-UA"/>
              </w:rPr>
              <w:br/>
            </w:r>
            <w:r w:rsidRPr="00AB59AC">
              <w:rPr>
                <w:rFonts w:ascii="Times New Roman" w:hAnsi="Times New Roman" w:cs="Times New Roman"/>
                <w:sz w:val="24"/>
                <w:szCs w:val="24"/>
              </w:rPr>
              <w:t>2. Розчин ензимів - 1 флакон з (10,0 ± 0,5) мл;</w:t>
            </w:r>
            <w:r w:rsidRPr="00AB59AC">
              <w:rPr>
                <w:rFonts w:ascii="Times New Roman" w:hAnsi="Times New Roman" w:cs="Times New Roman"/>
                <w:sz w:val="24"/>
                <w:szCs w:val="24"/>
              </w:rPr>
              <w:br/>
              <w:t>- пероксидаза (660 ± 30) МОд/л,</w:t>
            </w:r>
            <w:r w:rsidRPr="00AB59AC">
              <w:rPr>
                <w:rFonts w:ascii="Times New Roman" w:hAnsi="Times New Roman" w:cs="Times New Roman"/>
                <w:sz w:val="24"/>
                <w:szCs w:val="24"/>
              </w:rPr>
              <w:br/>
              <w:t>- уриказа (60 ± 2) МОд/л,</w:t>
            </w:r>
            <w:r w:rsidRPr="00AB59AC">
              <w:rPr>
                <w:rFonts w:ascii="Times New Roman" w:hAnsi="Times New Roman" w:cs="Times New Roman"/>
                <w:sz w:val="24"/>
                <w:szCs w:val="24"/>
              </w:rPr>
              <w:br/>
              <w:t>- 4-амінофеназон (1,00 ± 0,05) ммоль/л;</w:t>
            </w:r>
            <w:r w:rsidRPr="00AB59AC">
              <w:rPr>
                <w:rFonts w:ascii="Times New Roman" w:hAnsi="Times New Roman" w:cs="Times New Roman"/>
                <w:sz w:val="24"/>
                <w:szCs w:val="24"/>
              </w:rPr>
              <w:br/>
              <w:t xml:space="preserve">3. Калібрувальний розчин сечової кислоти (357 ± 7) мкмоль/л — 1 мікропробірка з (1,0 ± 0,1) мл; </w:t>
            </w:r>
            <w:r w:rsidRPr="00AB59AC">
              <w:rPr>
                <w:rFonts w:ascii="Times New Roman" w:hAnsi="Times New Roman" w:cs="Times New Roman"/>
                <w:sz w:val="24"/>
                <w:szCs w:val="24"/>
              </w:rPr>
              <w:br/>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r>
            <w:r w:rsidRPr="00AB59AC">
              <w:rPr>
                <w:rFonts w:ascii="Times New Roman" w:hAnsi="Times New Roman" w:cs="Times New Roman"/>
                <w:sz w:val="24"/>
                <w:szCs w:val="24"/>
              </w:rPr>
              <w:lastRenderedPageBreak/>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12 макро- , 25 напівмікро- чи 50 мікровизначень сечової кислоти (з урахуванням холостих та калібрувальних проб).</w:t>
            </w:r>
            <w:r w:rsidRPr="00AB59AC">
              <w:rPr>
                <w:rFonts w:ascii="Times New Roman" w:hAnsi="Times New Roman" w:cs="Times New Roman"/>
                <w:sz w:val="24"/>
                <w:szCs w:val="24"/>
              </w:rPr>
              <w:br/>
              <w:t xml:space="preserve">Діапазон визначаємих концентрацій – від 4 мкмоль/л до 1190 мкмоль/л.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5 %.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20.</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Загальний білок-набір для визначення концентрації загального білку (1 000 мл/1 000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Ліофілізований альбумін для приготування 5 мл калібрувального розчину (50 ± 2) г/л або 5 мл готового розчину альбуміну (50 ± 2) г/л - 1 флакон;</w:t>
            </w:r>
            <w:r w:rsidRPr="00AB59AC">
              <w:rPr>
                <w:rFonts w:ascii="Times New Roman" w:hAnsi="Times New Roman" w:cs="Times New Roman"/>
                <w:sz w:val="24"/>
                <w:szCs w:val="24"/>
              </w:rPr>
              <w:br/>
              <w:t xml:space="preserve">2. </w:t>
            </w:r>
            <w:proofErr w:type="gramStart"/>
            <w:r w:rsidRPr="00AB59AC">
              <w:rPr>
                <w:rFonts w:ascii="Times New Roman" w:hAnsi="Times New Roman" w:cs="Times New Roman"/>
                <w:sz w:val="24"/>
                <w:szCs w:val="24"/>
              </w:rPr>
              <w:t>Б</w:t>
            </w:r>
            <w:proofErr w:type="gramEnd"/>
            <w:r w:rsidRPr="00AB59AC">
              <w:rPr>
                <w:rFonts w:ascii="Times New Roman" w:hAnsi="Times New Roman" w:cs="Times New Roman"/>
                <w:sz w:val="24"/>
                <w:szCs w:val="24"/>
              </w:rPr>
              <w:t>іуретовий реагент (концентрований розчин) - 2 флакони по (100 ± 2) мл.</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250 макро-, 500 напівмікро-, чи 1000 мікровизначень загального білка з урахуванням холостих та калібрувальних проб.</w:t>
            </w:r>
            <w:r w:rsidRPr="00AB59AC">
              <w:rPr>
                <w:rFonts w:ascii="Times New Roman" w:hAnsi="Times New Roman" w:cs="Times New Roman"/>
                <w:sz w:val="24"/>
                <w:szCs w:val="24"/>
              </w:rPr>
              <w:br/>
              <w:t xml:space="preserve">Діапазон визначаємих концентрацій - від 5 г/л до 100 г/л. Коефіцієнт варіації визначення - </w:t>
            </w:r>
            <w:proofErr w:type="gramStart"/>
            <w:r w:rsidRPr="00AB59AC">
              <w:rPr>
                <w:rFonts w:ascii="Times New Roman" w:hAnsi="Times New Roman" w:cs="Times New Roman"/>
                <w:sz w:val="24"/>
                <w:szCs w:val="24"/>
              </w:rPr>
              <w:t>не б</w:t>
            </w:r>
            <w:proofErr w:type="gramEnd"/>
            <w:r w:rsidRPr="00AB59AC">
              <w:rPr>
                <w:rFonts w:ascii="Times New Roman" w:hAnsi="Times New Roman" w:cs="Times New Roman"/>
                <w:sz w:val="24"/>
                <w:szCs w:val="24"/>
              </w:rPr>
              <w:t>ільше 5 %.</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21.</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Кальцій-набір для визначення концентрації загального кальцію (240 мл/240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w:t>
            </w:r>
            <w:r w:rsidRPr="00AB59AC">
              <w:rPr>
                <w:rFonts w:ascii="Times New Roman" w:hAnsi="Times New Roman" w:cs="Times New Roman"/>
                <w:sz w:val="24"/>
                <w:szCs w:val="24"/>
                <w:lang w:val="en-US"/>
              </w:rPr>
              <w:t>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Хромоген - 1 флакон з (120 ± 4) мл;</w:t>
            </w:r>
            <w:r w:rsidRPr="00AB59AC">
              <w:rPr>
                <w:rFonts w:ascii="Times New Roman" w:hAnsi="Times New Roman" w:cs="Times New Roman"/>
                <w:sz w:val="24"/>
                <w:szCs w:val="24"/>
              </w:rPr>
              <w:br/>
              <w:t>- о-крезолфталеїн комплексон - (0,12 ± 0,01) ммоль/л;</w:t>
            </w:r>
            <w:r w:rsidRPr="00AB59AC">
              <w:rPr>
                <w:rFonts w:ascii="Times New Roman" w:hAnsi="Times New Roman" w:cs="Times New Roman"/>
                <w:sz w:val="24"/>
                <w:szCs w:val="24"/>
              </w:rPr>
              <w:br/>
              <w:t>- 8-оксихінолін - (16,00 ± 0,16) ммоль/л;</w:t>
            </w:r>
            <w:r w:rsidRPr="00AB59AC">
              <w:rPr>
                <w:rFonts w:ascii="Times New Roman" w:hAnsi="Times New Roman" w:cs="Times New Roman"/>
                <w:sz w:val="24"/>
                <w:szCs w:val="24"/>
              </w:rPr>
              <w:br/>
              <w:t>2. Буфер - 1 флакон з (120 ± 4) мл;</w:t>
            </w:r>
            <w:r w:rsidRPr="00AB59AC">
              <w:rPr>
                <w:rFonts w:ascii="Times New Roman" w:hAnsi="Times New Roman" w:cs="Times New Roman"/>
                <w:sz w:val="24"/>
                <w:szCs w:val="24"/>
              </w:rPr>
              <w:br/>
              <w:t>- моноетаноламін - (0,80 ± 0,08) моль/л;</w:t>
            </w:r>
            <w:r w:rsidRPr="00AB59AC">
              <w:rPr>
                <w:rFonts w:ascii="Times New Roman" w:hAnsi="Times New Roman" w:cs="Times New Roman"/>
                <w:sz w:val="24"/>
                <w:szCs w:val="24"/>
              </w:rPr>
              <w:br/>
              <w:t>3. Калібрувальний розчин кальцію (2,50 ± 0,05) ммоль/л  або (10,0 ± 0,2%) мг - 1 флакон з (5,0 ± 0,5) мл.</w:t>
            </w:r>
            <w:r w:rsidRPr="00AB59AC">
              <w:rPr>
                <w:rFonts w:ascii="Times New Roman" w:hAnsi="Times New Roman" w:cs="Times New Roman"/>
                <w:sz w:val="24"/>
                <w:szCs w:val="24"/>
              </w:rPr>
              <w:br/>
              <w:t>Ан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на 240 мікро-, 120 напівмікро-, 60 макровизначень загального кальцію (з урахуванням холостих та калібрувальних проб). Діапазон визначаємих концентрацій - від 0,125 ммоль/л до 4 ммоль/л (від 0,5 мг%до 16 мг%). Коефіцієнт варіацій </w:t>
            </w:r>
            <w:proofErr w:type="gramStart"/>
            <w:r w:rsidRPr="00AB59AC">
              <w:rPr>
                <w:rFonts w:ascii="Times New Roman" w:hAnsi="Times New Roman" w:cs="Times New Roman"/>
                <w:sz w:val="24"/>
                <w:szCs w:val="24"/>
              </w:rPr>
              <w:t>в</w:t>
            </w:r>
            <w:proofErr w:type="gramEnd"/>
            <w:r w:rsidRPr="00AB59AC">
              <w:rPr>
                <w:rFonts w:ascii="Times New Roman" w:hAnsi="Times New Roman" w:cs="Times New Roman"/>
                <w:sz w:val="24"/>
                <w:szCs w:val="24"/>
              </w:rPr>
              <w:t xml:space="preserve"> серії- не більше 3%.</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22.</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rPr>
              <w:t>Діагностичний моноклональний реагент анти – А для визначення групи крові людини за системою АВ</w:t>
            </w:r>
            <w:proofErr w:type="gramStart"/>
            <w:r w:rsidRPr="00AB59AC">
              <w:rPr>
                <w:rFonts w:ascii="Times New Roman" w:hAnsi="Times New Roman" w:cs="Times New Roman"/>
                <w:sz w:val="24"/>
                <w:szCs w:val="24"/>
              </w:rPr>
              <w:t>0</w:t>
            </w:r>
            <w:proofErr w:type="gramEnd"/>
            <w:r w:rsidRPr="00AB59AC">
              <w:rPr>
                <w:rFonts w:ascii="Times New Roman" w:hAnsi="Times New Roman" w:cs="Times New Roman"/>
                <w:sz w:val="24"/>
                <w:szCs w:val="24"/>
              </w:rPr>
              <w:t xml:space="preserve"> (</w:t>
            </w:r>
            <w:r w:rsidRPr="00AB59AC">
              <w:rPr>
                <w:rFonts w:ascii="Times New Roman" w:hAnsi="Times New Roman" w:cs="Times New Roman"/>
                <w:sz w:val="24"/>
                <w:szCs w:val="24"/>
                <w:lang w:val="uk-UA"/>
              </w:rPr>
              <w:t xml:space="preserve">10 </w:t>
            </w:r>
            <w:r w:rsidRPr="00AB59AC">
              <w:rPr>
                <w:rFonts w:ascii="Times New Roman" w:hAnsi="Times New Roman" w:cs="Times New Roman"/>
                <w:sz w:val="24"/>
                <w:szCs w:val="24"/>
                <w:lang w:val="uk-UA"/>
              </w:rPr>
              <w:lastRenderedPageBreak/>
              <w:t>мл/</w:t>
            </w:r>
            <w:r w:rsidRPr="00AB59AC">
              <w:rPr>
                <w:rFonts w:ascii="Times New Roman" w:hAnsi="Times New Roman" w:cs="Times New Roman"/>
                <w:sz w:val="24"/>
                <w:szCs w:val="24"/>
              </w:rPr>
              <w:t>100</w:t>
            </w:r>
            <w:r w:rsidRPr="00AB59AC">
              <w:rPr>
                <w:rFonts w:ascii="Times New Roman" w:hAnsi="Times New Roman" w:cs="Times New Roman"/>
                <w:sz w:val="24"/>
                <w:szCs w:val="24"/>
                <w:lang w:val="uk-UA"/>
              </w:rPr>
              <w:t xml:space="preserve"> </w:t>
            </w:r>
            <w:r w:rsidRPr="00AB59AC">
              <w:rPr>
                <w:rFonts w:ascii="Times New Roman" w:hAnsi="Times New Roman" w:cs="Times New Roman"/>
                <w:sz w:val="24"/>
                <w:szCs w:val="24"/>
              </w:rPr>
              <w:t>доз)</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флакони</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 xml:space="preserve">Діагностичні моноклональні реагенти для визначення груп крові людини за системами AB0, Rh-, Kell та імунних антитіл. Пластиковий флакон з вмістом моноклональних антитіл Прозора або з незначною опалесценцією </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ідина різних відтінків червоного кольору. Титр </w:t>
            </w:r>
            <w:r w:rsidRPr="00AB59AC">
              <w:rPr>
                <w:rFonts w:ascii="Times New Roman" w:hAnsi="Times New Roman" w:cs="Times New Roman"/>
                <w:sz w:val="24"/>
                <w:szCs w:val="24"/>
              </w:rPr>
              <w:lastRenderedPageBreak/>
              <w:t xml:space="preserve">моноклональних, специфічних антитіл </w:t>
            </w:r>
            <w:proofErr w:type="gramStart"/>
            <w:r w:rsidRPr="00AB59AC">
              <w:rPr>
                <w:rFonts w:ascii="Times New Roman" w:hAnsi="Times New Roman" w:cs="Times New Roman"/>
                <w:sz w:val="24"/>
                <w:szCs w:val="24"/>
              </w:rPr>
              <w:t>повинен</w:t>
            </w:r>
            <w:proofErr w:type="gramEnd"/>
            <w:r w:rsidRPr="00AB59AC">
              <w:rPr>
                <w:rFonts w:ascii="Times New Roman" w:hAnsi="Times New Roman" w:cs="Times New Roman"/>
                <w:sz w:val="24"/>
                <w:szCs w:val="24"/>
              </w:rPr>
              <w:t xml:space="preserve"> бути позиції не менше 1:32. рН від 6,5 до 7,2.</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23.</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rPr>
              <w:t>Діагностичний моноклональний реагент анти – В для визначення групи крові людини за системою АВ</w:t>
            </w:r>
            <w:proofErr w:type="gramStart"/>
            <w:r w:rsidRPr="00AB59AC">
              <w:rPr>
                <w:rFonts w:ascii="Times New Roman" w:hAnsi="Times New Roman" w:cs="Times New Roman"/>
                <w:sz w:val="24"/>
                <w:szCs w:val="24"/>
              </w:rPr>
              <w:t>0</w:t>
            </w:r>
            <w:proofErr w:type="gramEnd"/>
            <w:r w:rsidRPr="00AB59AC">
              <w:rPr>
                <w:rFonts w:ascii="Times New Roman" w:hAnsi="Times New Roman" w:cs="Times New Roman"/>
                <w:sz w:val="24"/>
                <w:szCs w:val="24"/>
                <w:lang w:val="uk-UA"/>
              </w:rPr>
              <w:t>,</w:t>
            </w:r>
            <w:r w:rsidRPr="00AB59AC">
              <w:rPr>
                <w:rFonts w:ascii="Times New Roman" w:hAnsi="Times New Roman" w:cs="Times New Roman"/>
                <w:sz w:val="24"/>
                <w:szCs w:val="24"/>
              </w:rPr>
              <w:t xml:space="preserve"> (</w:t>
            </w:r>
            <w:r w:rsidRPr="00AB59AC">
              <w:rPr>
                <w:rFonts w:ascii="Times New Roman" w:hAnsi="Times New Roman" w:cs="Times New Roman"/>
                <w:sz w:val="24"/>
                <w:szCs w:val="24"/>
                <w:lang w:val="uk-UA"/>
              </w:rPr>
              <w:t>10 мл/</w:t>
            </w:r>
            <w:r w:rsidRPr="00AB59AC">
              <w:rPr>
                <w:rFonts w:ascii="Times New Roman" w:hAnsi="Times New Roman" w:cs="Times New Roman"/>
                <w:sz w:val="24"/>
                <w:szCs w:val="24"/>
              </w:rPr>
              <w:t>100</w:t>
            </w:r>
            <w:r w:rsidRPr="00AB59AC">
              <w:rPr>
                <w:rFonts w:ascii="Times New Roman" w:hAnsi="Times New Roman" w:cs="Times New Roman"/>
                <w:sz w:val="24"/>
                <w:szCs w:val="24"/>
                <w:lang w:val="uk-UA"/>
              </w:rPr>
              <w:t xml:space="preserve"> </w:t>
            </w:r>
            <w:r w:rsidRPr="00AB59AC">
              <w:rPr>
                <w:rFonts w:ascii="Times New Roman" w:hAnsi="Times New Roman" w:cs="Times New Roman"/>
                <w:sz w:val="24"/>
                <w:szCs w:val="24"/>
              </w:rPr>
              <w:t>доз)</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флакони</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line="240" w:lineRule="auto"/>
              <w:jc w:val="center"/>
              <w:rPr>
                <w:rFonts w:ascii="Times New Roman" w:hAnsi="Times New Roman" w:cs="Times New Roman"/>
                <w:sz w:val="24"/>
                <w:szCs w:val="24"/>
              </w:rPr>
            </w:pPr>
            <w:r w:rsidRPr="00AB59AC">
              <w:rPr>
                <w:rFonts w:ascii="Times New Roman" w:hAnsi="Times New Roman" w:cs="Times New Roman"/>
                <w:sz w:val="24"/>
                <w:szCs w:val="24"/>
              </w:rPr>
              <w:t xml:space="preserve">Діагностичні моноклональні реагенти для визначення груп крові людини за системами AB0, Rh-, Kell та імунних антитіл. Пластиковий флакон з вмістом моноклональних антитіл. Прозора або з незначною опалесценцією </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ідина від блідо-фіолетового до синього кольору. Титр моноклональних, специфічних антитіл </w:t>
            </w:r>
            <w:proofErr w:type="gramStart"/>
            <w:r w:rsidRPr="00AB59AC">
              <w:rPr>
                <w:rFonts w:ascii="Times New Roman" w:hAnsi="Times New Roman" w:cs="Times New Roman"/>
                <w:sz w:val="24"/>
                <w:szCs w:val="24"/>
              </w:rPr>
              <w:t>повинен</w:t>
            </w:r>
            <w:proofErr w:type="gramEnd"/>
            <w:r w:rsidRPr="00AB59AC">
              <w:rPr>
                <w:rFonts w:ascii="Times New Roman" w:hAnsi="Times New Roman" w:cs="Times New Roman"/>
                <w:sz w:val="24"/>
                <w:szCs w:val="24"/>
              </w:rPr>
              <w:t xml:space="preserve"> бути позиції не менше 1:32. рН від 6,5 до 7,2.</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9A6A0D" w:rsidP="002F0C4E">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24.</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rPr>
              <w:t>Діагностичний моноклональний реагент анти – D для визначення групи крові людини за системою Rhesus</w:t>
            </w:r>
            <w:r w:rsidRPr="00AB59AC">
              <w:rPr>
                <w:rFonts w:ascii="Times New Roman" w:hAnsi="Times New Roman" w:cs="Times New Roman"/>
                <w:sz w:val="24"/>
                <w:szCs w:val="24"/>
                <w:lang w:val="uk-UA"/>
              </w:rPr>
              <w:t xml:space="preserve"> </w:t>
            </w:r>
            <w:r w:rsidRPr="00AB59AC">
              <w:rPr>
                <w:rFonts w:ascii="Times New Roman" w:hAnsi="Times New Roman" w:cs="Times New Roman"/>
                <w:sz w:val="24"/>
                <w:szCs w:val="24"/>
              </w:rPr>
              <w:t>(</w:t>
            </w:r>
            <w:r w:rsidRPr="00AB59AC">
              <w:rPr>
                <w:rFonts w:ascii="Times New Roman" w:hAnsi="Times New Roman" w:cs="Times New Roman"/>
                <w:sz w:val="24"/>
                <w:szCs w:val="24"/>
                <w:lang w:val="uk-UA"/>
              </w:rPr>
              <w:t>10 мл/</w:t>
            </w:r>
            <w:r w:rsidRPr="00AB59AC">
              <w:rPr>
                <w:rFonts w:ascii="Times New Roman" w:hAnsi="Times New Roman" w:cs="Times New Roman"/>
                <w:sz w:val="24"/>
                <w:szCs w:val="24"/>
              </w:rPr>
              <w:t>100</w:t>
            </w:r>
            <w:r w:rsidRPr="00AB59AC">
              <w:rPr>
                <w:rFonts w:ascii="Times New Roman" w:hAnsi="Times New Roman" w:cs="Times New Roman"/>
                <w:sz w:val="24"/>
                <w:szCs w:val="24"/>
                <w:lang w:val="uk-UA"/>
              </w:rPr>
              <w:t xml:space="preserve"> </w:t>
            </w:r>
            <w:r w:rsidRPr="00AB59AC">
              <w:rPr>
                <w:rFonts w:ascii="Times New Roman" w:hAnsi="Times New Roman" w:cs="Times New Roman"/>
                <w:sz w:val="24"/>
                <w:szCs w:val="24"/>
              </w:rPr>
              <w:t>доз)</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флакони</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20</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CE703F">
            <w:pPr>
              <w:spacing w:after="0" w:line="240" w:lineRule="auto"/>
              <w:jc w:val="center"/>
              <w:rPr>
                <w:rFonts w:ascii="Times New Roman" w:hAnsi="Times New Roman" w:cs="Times New Roman"/>
                <w:sz w:val="24"/>
                <w:szCs w:val="24"/>
              </w:rPr>
            </w:pPr>
            <w:r w:rsidRPr="00AB59AC">
              <w:rPr>
                <w:rFonts w:ascii="Times New Roman" w:hAnsi="Times New Roman" w:cs="Times New Roman"/>
                <w:sz w:val="24"/>
                <w:szCs w:val="24"/>
              </w:rPr>
              <w:t xml:space="preserve">Діагностичний моноклональний реагент анти-D для визначення групи крові людини за системою Rhesus (10мл) Діагностичні моноклональні реагенти для визначення груп крові людини за системами AB0, Rh-, Kell та імунних антитіл. Пластиковий флакон з вмістом моноклональних антитіл. Прозора або з незначною опалесценцією </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ідина Титр моноклональних, специфічних антитіл повинен бути позиції не менше 1:32. рН від 6,5 до 7,2.</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eastAsia="Times New Roman" w:hAnsi="Times New Roman" w:cs="Times New Roman"/>
                <w:bCs/>
                <w:sz w:val="24"/>
                <w:szCs w:val="24"/>
                <w:lang w:val="uk-UA"/>
              </w:rPr>
              <w:t>Набір ПК Азопірам Скрин (200 мл/2 000 проб, сухий реактив)</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w:t>
            </w:r>
          </w:p>
        </w:tc>
        <w:tc>
          <w:tcPr>
            <w:tcW w:w="4394"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CE703F">
            <w:pPr>
              <w:spacing w:after="0" w:line="240" w:lineRule="auto"/>
              <w:jc w:val="center"/>
              <w:rPr>
                <w:rFonts w:ascii="Times New Roman" w:hAnsi="Times New Roman" w:cs="Times New Roman"/>
                <w:sz w:val="24"/>
                <w:szCs w:val="24"/>
              </w:rPr>
            </w:pPr>
            <w:r w:rsidRPr="00AB59AC">
              <w:rPr>
                <w:rFonts w:ascii="Times New Roman" w:hAnsi="Times New Roman" w:cs="Times New Roman"/>
                <w:sz w:val="24"/>
                <w:szCs w:val="24"/>
              </w:rPr>
              <w:t>Склад набору</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1. Амідропін – 1 пакет з (10,0±0,1) г</w:t>
            </w:r>
            <w:r w:rsidRPr="00AB59AC">
              <w:rPr>
                <w:rFonts w:ascii="Times New Roman" w:hAnsi="Times New Roman" w:cs="Times New Roman"/>
                <w:sz w:val="24"/>
                <w:szCs w:val="24"/>
              </w:rPr>
              <w:br/>
              <w:t>2. Ані</w:t>
            </w:r>
            <w:proofErr w:type="gramStart"/>
            <w:r w:rsidRPr="00AB59AC">
              <w:rPr>
                <w:rFonts w:ascii="Times New Roman" w:hAnsi="Times New Roman" w:cs="Times New Roman"/>
                <w:sz w:val="24"/>
                <w:szCs w:val="24"/>
              </w:rPr>
              <w:t>л</w:t>
            </w:r>
            <w:proofErr w:type="gramEnd"/>
            <w:r w:rsidRPr="00AB59AC">
              <w:rPr>
                <w:rFonts w:ascii="Times New Roman" w:hAnsi="Times New Roman" w:cs="Times New Roman"/>
                <w:sz w:val="24"/>
                <w:szCs w:val="24"/>
              </w:rPr>
              <w:t>ін солянокислий – 1 флакон (150±10) мг</w:t>
            </w:r>
            <w:r w:rsidRPr="00AB59AC">
              <w:rPr>
                <w:rFonts w:ascii="Times New Roman" w:hAnsi="Times New Roman" w:cs="Times New Roman"/>
                <w:sz w:val="24"/>
                <w:szCs w:val="24"/>
              </w:rPr>
              <w:br/>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н</w:t>
            </w:r>
            <w:r w:rsidRPr="00AB59AC">
              <w:rPr>
                <w:rFonts w:ascii="Times New Roman" w:hAnsi="Times New Roman" w:cs="Times New Roman"/>
                <w:sz w:val="24"/>
                <w:szCs w:val="24"/>
                <w:lang w:val="uk-UA"/>
              </w:rPr>
              <w:t>а</w:t>
            </w:r>
            <w:r w:rsidRPr="00AB59AC">
              <w:rPr>
                <w:rFonts w:ascii="Times New Roman" w:hAnsi="Times New Roman" w:cs="Times New Roman"/>
                <w:sz w:val="24"/>
                <w:szCs w:val="24"/>
              </w:rPr>
              <w:t>літичні характеристики</w:t>
            </w:r>
            <w:r w:rsidRPr="00AB59AC">
              <w:rPr>
                <w:rFonts w:ascii="Times New Roman" w:hAnsi="Times New Roman" w:cs="Times New Roman"/>
                <w:sz w:val="24"/>
                <w:szCs w:val="24"/>
                <w:lang w:val="uk-UA"/>
              </w:rPr>
              <w:t>:</w:t>
            </w:r>
            <w:r w:rsidRPr="00AB59AC">
              <w:rPr>
                <w:rFonts w:ascii="Times New Roman" w:hAnsi="Times New Roman" w:cs="Times New Roman"/>
                <w:sz w:val="24"/>
                <w:szCs w:val="24"/>
              </w:rPr>
              <w:br/>
              <w:t>Набі</w:t>
            </w:r>
            <w:proofErr w:type="gramStart"/>
            <w:r w:rsidRPr="00AB59AC">
              <w:rPr>
                <w:rFonts w:ascii="Times New Roman" w:hAnsi="Times New Roman" w:cs="Times New Roman"/>
                <w:sz w:val="24"/>
                <w:szCs w:val="24"/>
              </w:rPr>
              <w:t>р</w:t>
            </w:r>
            <w:proofErr w:type="gramEnd"/>
            <w:r w:rsidRPr="00AB59AC">
              <w:rPr>
                <w:rFonts w:ascii="Times New Roman" w:hAnsi="Times New Roman" w:cs="Times New Roman"/>
                <w:sz w:val="24"/>
                <w:szCs w:val="24"/>
              </w:rPr>
              <w:t xml:space="preserve"> розрахований 2000 визначень. Чутливість позитивний результат можливий при розведенні крові не менше ніж  в 100 000 разів, що відповідає наявносі близько 50 ерітроцитів </w:t>
            </w:r>
            <w:proofErr w:type="gramStart"/>
            <w:r w:rsidRPr="00AB59AC">
              <w:rPr>
                <w:rFonts w:ascii="Times New Roman" w:hAnsi="Times New Roman" w:cs="Times New Roman"/>
                <w:sz w:val="24"/>
                <w:szCs w:val="24"/>
              </w:rPr>
              <w:t>в</w:t>
            </w:r>
            <w:proofErr w:type="gramEnd"/>
            <w:r w:rsidRPr="00AB59AC">
              <w:rPr>
                <w:rFonts w:ascii="Times New Roman" w:hAnsi="Times New Roman" w:cs="Times New Roman"/>
                <w:sz w:val="24"/>
                <w:szCs w:val="24"/>
              </w:rPr>
              <w:t xml:space="preserve"> 1 мл</w:t>
            </w:r>
          </w:p>
        </w:tc>
      </w:tr>
      <w:tr w:rsidR="009A6A0D" w:rsidRPr="00AB59AC" w:rsidTr="002F0C4E">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r w:rsidR="009A6A0D"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tabs>
                <w:tab w:val="left" w:pos="9639"/>
              </w:tabs>
              <w:spacing w:after="0" w:line="240" w:lineRule="auto"/>
              <w:jc w:val="center"/>
              <w:rPr>
                <w:rFonts w:ascii="Times New Roman" w:hAnsi="Times New Roman" w:cs="Times New Roman"/>
                <w:sz w:val="24"/>
                <w:szCs w:val="24"/>
                <w:lang w:val="uk-UA"/>
              </w:rPr>
            </w:pPr>
            <w:r w:rsidRPr="00AB59AC">
              <w:rPr>
                <w:rFonts w:ascii="Times New Roman" w:eastAsia="Times New Roman" w:hAnsi="Times New Roman" w:cs="Times New Roman"/>
                <w:bCs/>
                <w:sz w:val="24"/>
                <w:szCs w:val="24"/>
                <w:lang w:val="uk-UA"/>
              </w:rPr>
              <w:t>На</w:t>
            </w:r>
            <w:r w:rsidR="00145510">
              <w:rPr>
                <w:rFonts w:ascii="Times New Roman" w:eastAsia="Times New Roman" w:hAnsi="Times New Roman" w:cs="Times New Roman"/>
                <w:bCs/>
                <w:sz w:val="24"/>
                <w:szCs w:val="24"/>
                <w:lang w:val="uk-UA"/>
              </w:rPr>
              <w:t>бір ЛКМЗ фенолфталеїн СКРИН (100 мл</w:t>
            </w:r>
            <w:r w:rsidRPr="00AB59AC">
              <w:rPr>
                <w:rFonts w:ascii="Times New Roman" w:eastAsia="Times New Roman" w:hAnsi="Times New Roman" w:cs="Times New Roman"/>
                <w:bCs/>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набір</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9A6A0D" w:rsidP="002F0C4E">
            <w:pPr>
              <w:spacing w:after="6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2</w:t>
            </w:r>
          </w:p>
        </w:tc>
        <w:tc>
          <w:tcPr>
            <w:tcW w:w="4394" w:type="dxa"/>
            <w:tcBorders>
              <w:top w:val="single" w:sz="4" w:space="0" w:color="auto"/>
              <w:left w:val="single" w:sz="4" w:space="0" w:color="auto"/>
              <w:bottom w:val="single" w:sz="4" w:space="0" w:color="auto"/>
              <w:right w:val="single" w:sz="4" w:space="0" w:color="auto"/>
            </w:tcBorders>
            <w:vAlign w:val="center"/>
          </w:tcPr>
          <w:p w:rsid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lang w:val="uk-UA"/>
              </w:rPr>
              <w:t xml:space="preserve">Набір призначений для контролю якості передстерилізаційного очищення шляхом визначення залишків лужних компонентів миючих засобів в клініко-діагностичних лабораторіях і науково - дослідницькій практиці. </w:t>
            </w:r>
          </w:p>
          <w:p w:rsidR="009A6A0D" w:rsidRPr="00AB59AC" w:rsidRDefault="00145510" w:rsidP="00145510">
            <w:pPr>
              <w:spacing w:after="0" w:line="240" w:lineRule="auto"/>
              <w:jc w:val="center"/>
              <w:rPr>
                <w:rFonts w:ascii="Times New Roman" w:hAnsi="Times New Roman" w:cs="Times New Roman"/>
                <w:sz w:val="24"/>
                <w:szCs w:val="24"/>
              </w:rPr>
            </w:pPr>
            <w:r w:rsidRPr="00145510">
              <w:rPr>
                <w:rFonts w:ascii="Times New Roman" w:hAnsi="Times New Roman" w:cs="Times New Roman"/>
                <w:sz w:val="24"/>
                <w:szCs w:val="24"/>
                <w:lang w:val="uk-UA"/>
              </w:rPr>
              <w:t>Набір розрахований на 1000 проведення аналізів (при витраті робочого розчину реагенту 100 мкл на визначення</w:t>
            </w:r>
            <w:r w:rsidR="009A6A0D" w:rsidRPr="00AB59AC">
              <w:rPr>
                <w:rFonts w:ascii="Times New Roman" w:hAnsi="Times New Roman" w:cs="Times New Roman"/>
                <w:sz w:val="24"/>
                <w:szCs w:val="24"/>
                <w:lang w:val="uk-UA"/>
              </w:rPr>
              <w:br/>
            </w:r>
            <w:r w:rsidR="009A6A0D" w:rsidRPr="00AB59AC">
              <w:rPr>
                <w:rFonts w:ascii="Times New Roman" w:hAnsi="Times New Roman" w:cs="Times New Roman"/>
                <w:sz w:val="24"/>
                <w:szCs w:val="24"/>
              </w:rPr>
              <w:t>Склад набору</w:t>
            </w:r>
            <w:r w:rsidR="009A6A0D" w:rsidRPr="00AB59AC">
              <w:rPr>
                <w:rFonts w:ascii="Times New Roman" w:hAnsi="Times New Roman" w:cs="Times New Roman"/>
                <w:sz w:val="24"/>
                <w:szCs w:val="24"/>
                <w:lang w:val="uk-UA"/>
              </w:rPr>
              <w:t>:</w:t>
            </w:r>
            <w:r w:rsidR="009A6A0D" w:rsidRPr="00AB59AC">
              <w:rPr>
                <w:rFonts w:ascii="Times New Roman" w:hAnsi="Times New Roman" w:cs="Times New Roman"/>
                <w:sz w:val="24"/>
                <w:szCs w:val="24"/>
              </w:rPr>
              <w:br/>
              <w:t>1. Фенолфталеїн НР054.01 – 1 флакон або 1 пакет з (1,00 ± 0,05) г</w:t>
            </w:r>
            <w:r w:rsidR="009A6A0D" w:rsidRPr="00AB59AC">
              <w:rPr>
                <w:rFonts w:ascii="Times New Roman" w:hAnsi="Times New Roman" w:cs="Times New Roman"/>
                <w:sz w:val="24"/>
                <w:szCs w:val="24"/>
              </w:rPr>
              <w:br/>
              <w:t>2. Додатковий</w:t>
            </w:r>
            <w:r w:rsidR="009A6A0D" w:rsidRPr="00AB59AC">
              <w:rPr>
                <w:rFonts w:ascii="Times New Roman" w:hAnsi="Times New Roman" w:cs="Times New Roman"/>
                <w:sz w:val="24"/>
                <w:szCs w:val="24"/>
              </w:rPr>
              <w:br/>
              <w:t xml:space="preserve">реагент Етиловий спирт 96 % - </w:t>
            </w:r>
            <w:proofErr w:type="gramStart"/>
            <w:r w:rsidR="009A6A0D" w:rsidRPr="00AB59AC">
              <w:rPr>
                <w:rFonts w:ascii="Times New Roman" w:hAnsi="Times New Roman" w:cs="Times New Roman"/>
                <w:sz w:val="24"/>
                <w:szCs w:val="24"/>
              </w:rPr>
              <w:t>до</w:t>
            </w:r>
            <w:proofErr w:type="gramEnd"/>
            <w:r w:rsidR="009A6A0D" w:rsidRPr="00AB59AC">
              <w:rPr>
                <w:rFonts w:ascii="Times New Roman" w:hAnsi="Times New Roman" w:cs="Times New Roman"/>
                <w:sz w:val="24"/>
                <w:szCs w:val="24"/>
              </w:rPr>
              <w:t xml:space="preserve"> складу набору не входить</w:t>
            </w:r>
          </w:p>
        </w:tc>
      </w:tr>
      <w:tr w:rsidR="009A6A0D" w:rsidRPr="00AB59AC" w:rsidTr="002F0C4E">
        <w:trPr>
          <w:trHeight w:val="797"/>
        </w:trPr>
        <w:tc>
          <w:tcPr>
            <w:tcW w:w="567" w:type="dxa"/>
            <w:tcBorders>
              <w:top w:val="single" w:sz="4" w:space="0" w:color="auto"/>
              <w:left w:val="single" w:sz="4" w:space="0" w:color="auto"/>
              <w:bottom w:val="single" w:sz="4" w:space="0" w:color="auto"/>
              <w:right w:val="single" w:sz="4" w:space="0" w:color="auto"/>
            </w:tcBorders>
            <w:noWrap/>
            <w:vAlign w:val="center"/>
          </w:tcPr>
          <w:p w:rsidR="009A6A0D" w:rsidRPr="00AB59AC"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27.</w:t>
            </w:r>
          </w:p>
        </w:tc>
        <w:tc>
          <w:tcPr>
            <w:tcW w:w="2127" w:type="dxa"/>
            <w:tcBorders>
              <w:top w:val="single" w:sz="4" w:space="0" w:color="auto"/>
              <w:left w:val="single" w:sz="4" w:space="0" w:color="auto"/>
              <w:bottom w:val="single" w:sz="4" w:space="0" w:color="auto"/>
              <w:right w:val="single" w:sz="4" w:space="0" w:color="auto"/>
            </w:tcBorders>
            <w:vAlign w:val="center"/>
          </w:tcPr>
          <w:p w:rsidR="00145510" w:rsidRPr="006305F6" w:rsidRDefault="00145510" w:rsidP="00145510">
            <w:pPr>
              <w:spacing w:after="0" w:line="240" w:lineRule="auto"/>
              <w:ind w:left="175"/>
              <w:jc w:val="center"/>
              <w:rPr>
                <w:rFonts w:ascii="Times New Roman" w:hAnsi="Times New Roman" w:cs="Times New Roman"/>
                <w:sz w:val="24"/>
                <w:szCs w:val="24"/>
                <w:lang w:val="uk-UA"/>
              </w:rPr>
            </w:pPr>
            <w:r w:rsidRPr="006305F6">
              <w:rPr>
                <w:rFonts w:ascii="Times New Roman" w:hAnsi="Times New Roman" w:cs="Times New Roman"/>
                <w:sz w:val="24"/>
                <w:szCs w:val="24"/>
                <w:lang w:val="uk-UA"/>
              </w:rPr>
              <w:t>Еозин  - метиленовий синій по Май-Грюнвальду</w:t>
            </w:r>
          </w:p>
          <w:p w:rsidR="009A6A0D" w:rsidRPr="00AB59AC" w:rsidRDefault="00145510" w:rsidP="00145510">
            <w:pPr>
              <w:tabs>
                <w:tab w:val="left" w:pos="9639"/>
              </w:tabs>
              <w:spacing w:after="0" w:line="240" w:lineRule="auto"/>
              <w:jc w:val="center"/>
              <w:rPr>
                <w:rFonts w:ascii="Times New Roman" w:hAnsi="Times New Roman" w:cs="Times New Roman"/>
                <w:sz w:val="24"/>
                <w:szCs w:val="24"/>
                <w:lang w:val="uk-UA"/>
              </w:rPr>
            </w:pPr>
            <w:r w:rsidRPr="006305F6">
              <w:rPr>
                <w:rFonts w:ascii="Times New Roman" w:hAnsi="Times New Roman" w:cs="Times New Roman"/>
                <w:sz w:val="24"/>
                <w:szCs w:val="24"/>
                <w:lang w:val="uk-UA"/>
              </w:rPr>
              <w:t>(1 л)</w:t>
            </w:r>
          </w:p>
        </w:tc>
        <w:tc>
          <w:tcPr>
            <w:tcW w:w="1418" w:type="dxa"/>
            <w:tcBorders>
              <w:top w:val="single" w:sz="4" w:space="0" w:color="auto"/>
              <w:left w:val="single" w:sz="4" w:space="0" w:color="auto"/>
              <w:bottom w:val="single" w:sz="4" w:space="0" w:color="auto"/>
              <w:right w:val="single" w:sz="4" w:space="0" w:color="auto"/>
            </w:tcBorders>
            <w:vAlign w:val="center"/>
          </w:tcPr>
          <w:p w:rsidR="009A6A0D" w:rsidRPr="00AB59AC"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A6A0D" w:rsidRPr="00AB59AC"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94" w:type="dxa"/>
            <w:tcBorders>
              <w:top w:val="single" w:sz="4" w:space="0" w:color="auto"/>
              <w:left w:val="single" w:sz="4" w:space="0" w:color="auto"/>
              <w:bottom w:val="single" w:sz="4" w:space="0" w:color="auto"/>
              <w:right w:val="single" w:sz="4" w:space="0" w:color="auto"/>
            </w:tcBorders>
            <w:vAlign w:val="center"/>
          </w:tcPr>
          <w:p w:rsidR="00145510" w:rsidRPr="00B2455E" w:rsidRDefault="00145510" w:rsidP="00145510">
            <w:pPr>
              <w:spacing w:after="0" w:line="240" w:lineRule="auto"/>
              <w:jc w:val="center"/>
              <w:rPr>
                <w:rFonts w:ascii="Times New Roman" w:hAnsi="Times New Roman" w:cs="Times New Roman"/>
                <w:sz w:val="24"/>
                <w:szCs w:val="24"/>
              </w:rPr>
            </w:pPr>
            <w:r w:rsidRPr="00B2455E">
              <w:rPr>
                <w:rFonts w:ascii="Times New Roman" w:hAnsi="Times New Roman" w:cs="Times New Roman"/>
                <w:color w:val="000000"/>
                <w:sz w:val="24"/>
                <w:szCs w:val="24"/>
              </w:rPr>
              <w:t>Набі</w:t>
            </w:r>
            <w:proofErr w:type="gramStart"/>
            <w:r w:rsidRPr="00B2455E">
              <w:rPr>
                <w:rFonts w:ascii="Times New Roman" w:hAnsi="Times New Roman" w:cs="Times New Roman"/>
                <w:color w:val="000000"/>
                <w:sz w:val="24"/>
                <w:szCs w:val="24"/>
              </w:rPr>
              <w:t>р</w:t>
            </w:r>
            <w:proofErr w:type="gramEnd"/>
            <w:r w:rsidRPr="00B2455E">
              <w:rPr>
                <w:rFonts w:ascii="Times New Roman" w:hAnsi="Times New Roman" w:cs="Times New Roman"/>
                <w:color w:val="000000"/>
                <w:sz w:val="24"/>
                <w:szCs w:val="24"/>
              </w:rPr>
              <w:t xml:space="preserve"> призначений для використання еозину метиленового синього за Май-Грюнвальдом в якості фіксатора для гематологічних досліджень формених елементів крові.</w:t>
            </w:r>
          </w:p>
          <w:p w:rsidR="00145510" w:rsidRDefault="00145510" w:rsidP="00145510">
            <w:pPr>
              <w:spacing w:after="0" w:line="240" w:lineRule="auto"/>
              <w:jc w:val="center"/>
              <w:rPr>
                <w:rFonts w:ascii="Times New Roman" w:hAnsi="Times New Roman" w:cs="Times New Roman"/>
                <w:sz w:val="24"/>
                <w:szCs w:val="24"/>
                <w:lang w:val="uk-UA"/>
              </w:rPr>
            </w:pPr>
            <w:r w:rsidRPr="00B2455E">
              <w:rPr>
                <w:rFonts w:ascii="Times New Roman" w:hAnsi="Times New Roman" w:cs="Times New Roman"/>
                <w:sz w:val="24"/>
                <w:szCs w:val="24"/>
                <w:lang w:val="uk-UA"/>
              </w:rPr>
              <w:t xml:space="preserve">Склад: </w:t>
            </w:r>
          </w:p>
          <w:p w:rsidR="009A6A0D" w:rsidRPr="00AB59AC" w:rsidRDefault="00145510" w:rsidP="0014551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2455E">
              <w:rPr>
                <w:rFonts w:ascii="Times New Roman" w:hAnsi="Times New Roman" w:cs="Times New Roman"/>
                <w:sz w:val="24"/>
                <w:szCs w:val="24"/>
                <w:lang w:val="uk-UA"/>
              </w:rPr>
              <w:t>е</w:t>
            </w:r>
            <w:r w:rsidRPr="00B2455E">
              <w:rPr>
                <w:rFonts w:ascii="Times New Roman" w:hAnsi="Times New Roman" w:cs="Times New Roman"/>
                <w:sz w:val="24"/>
                <w:szCs w:val="24"/>
              </w:rPr>
              <w:t>озин</w:t>
            </w:r>
            <w:r w:rsidRPr="00B2455E">
              <w:rPr>
                <w:rFonts w:ascii="Times New Roman" w:hAnsi="Times New Roman" w:cs="Times New Roman"/>
                <w:sz w:val="24"/>
                <w:szCs w:val="24"/>
                <w:lang w:val="uk-UA"/>
              </w:rPr>
              <w:t xml:space="preserve"> за</w:t>
            </w:r>
            <w:r w:rsidRPr="00B2455E">
              <w:rPr>
                <w:rFonts w:ascii="Times New Roman" w:hAnsi="Times New Roman" w:cs="Times New Roman"/>
                <w:sz w:val="24"/>
                <w:szCs w:val="24"/>
              </w:rPr>
              <w:t xml:space="preserve"> Ма</w:t>
            </w:r>
            <w:r w:rsidRPr="00B2455E">
              <w:rPr>
                <w:rFonts w:ascii="Times New Roman" w:hAnsi="Times New Roman" w:cs="Times New Roman"/>
                <w:sz w:val="24"/>
                <w:szCs w:val="24"/>
                <w:lang w:val="uk-UA"/>
              </w:rPr>
              <w:t xml:space="preserve">й </w:t>
            </w:r>
            <w:r w:rsidRPr="00B2455E">
              <w:rPr>
                <w:rFonts w:ascii="Times New Roman" w:hAnsi="Times New Roman" w:cs="Times New Roman"/>
                <w:sz w:val="24"/>
                <w:szCs w:val="24"/>
              </w:rPr>
              <w:t>Грюнвальд</w:t>
            </w:r>
            <w:r w:rsidRPr="00B2455E">
              <w:rPr>
                <w:rFonts w:ascii="Times New Roman" w:hAnsi="Times New Roman" w:cs="Times New Roman"/>
                <w:sz w:val="24"/>
                <w:szCs w:val="24"/>
                <w:lang w:val="uk-UA"/>
              </w:rPr>
              <w:t>ом (рухлива рідина темно-синього кольору)</w:t>
            </w:r>
            <w:r>
              <w:rPr>
                <w:rFonts w:ascii="Times New Roman" w:hAnsi="Times New Roman" w:cs="Times New Roman"/>
                <w:sz w:val="24"/>
                <w:szCs w:val="24"/>
                <w:lang w:val="uk-UA"/>
              </w:rPr>
              <w:t>.</w:t>
            </w:r>
          </w:p>
        </w:tc>
      </w:tr>
      <w:tr w:rsidR="00145510" w:rsidRPr="00AB59AC" w:rsidTr="002F0C4E">
        <w:trPr>
          <w:trHeight w:val="797"/>
        </w:trPr>
        <w:tc>
          <w:tcPr>
            <w:tcW w:w="567" w:type="dxa"/>
            <w:tcBorders>
              <w:top w:val="single" w:sz="4" w:space="0" w:color="auto"/>
              <w:left w:val="single" w:sz="4" w:space="0" w:color="auto"/>
              <w:bottom w:val="single" w:sz="4" w:space="0" w:color="auto"/>
              <w:right w:val="single" w:sz="4" w:space="0" w:color="auto"/>
            </w:tcBorders>
            <w:noWrap/>
            <w:vAlign w:val="center"/>
          </w:tcPr>
          <w:p w:rsidR="00145510"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127" w:type="dxa"/>
            <w:tcBorders>
              <w:top w:val="single" w:sz="4" w:space="0" w:color="auto"/>
              <w:left w:val="single" w:sz="4" w:space="0" w:color="auto"/>
              <w:bottom w:val="single" w:sz="4" w:space="0" w:color="auto"/>
              <w:right w:val="single" w:sz="4" w:space="0" w:color="auto"/>
            </w:tcBorders>
            <w:vAlign w:val="center"/>
          </w:tcPr>
          <w:p w:rsidR="00145510" w:rsidRPr="006305F6" w:rsidRDefault="00145510" w:rsidP="00145510">
            <w:pPr>
              <w:spacing w:after="0" w:line="240" w:lineRule="auto"/>
              <w:ind w:left="175"/>
              <w:jc w:val="center"/>
              <w:rPr>
                <w:rFonts w:ascii="Times New Roman" w:hAnsi="Times New Roman" w:cs="Times New Roman"/>
                <w:sz w:val="24"/>
                <w:szCs w:val="24"/>
                <w:lang w:val="uk-UA"/>
              </w:rPr>
            </w:pPr>
            <w:r w:rsidRPr="006305F6">
              <w:rPr>
                <w:rFonts w:ascii="Times New Roman" w:hAnsi="Times New Roman" w:cs="Times New Roman"/>
                <w:sz w:val="24"/>
                <w:szCs w:val="24"/>
                <w:lang w:val="uk-UA" w:eastAsia="uk-UA"/>
              </w:rPr>
              <w:t xml:space="preserve">Тимолова проба </w:t>
            </w:r>
            <w:r w:rsidRPr="006305F6">
              <w:rPr>
                <w:rFonts w:ascii="Times New Roman" w:hAnsi="Times New Roman" w:cs="Times New Roman"/>
                <w:sz w:val="24"/>
                <w:szCs w:val="24"/>
                <w:lang w:val="uk-UA"/>
              </w:rPr>
              <w:t>(1 100 мл/915 макс. 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145510"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набір</w:t>
            </w:r>
          </w:p>
        </w:tc>
        <w:tc>
          <w:tcPr>
            <w:tcW w:w="992" w:type="dxa"/>
            <w:tcBorders>
              <w:top w:val="single" w:sz="4" w:space="0" w:color="auto"/>
              <w:left w:val="single" w:sz="4" w:space="0" w:color="auto"/>
              <w:bottom w:val="single" w:sz="4" w:space="0" w:color="auto"/>
              <w:right w:val="single" w:sz="4" w:space="0" w:color="auto"/>
            </w:tcBorders>
            <w:vAlign w:val="center"/>
          </w:tcPr>
          <w:p w:rsidR="00145510"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tcPr>
          <w:p w:rsid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С</w:t>
            </w:r>
            <w:r>
              <w:rPr>
                <w:rFonts w:ascii="Times New Roman" w:hAnsi="Times New Roman" w:cs="Times New Roman"/>
                <w:sz w:val="24"/>
                <w:szCs w:val="24"/>
                <w:lang w:val="uk-UA"/>
              </w:rPr>
              <w:t>клад набору:</w:t>
            </w:r>
          </w:p>
          <w:p w:rsidR="00026B0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 xml:space="preserve"> 1. Тимоловий реагент -1 флакон з (16,5 ± 1,5) мл; - тимол (7,89 ± 0,50) %; - спирто-альдегідна фракція (55,05 ± 2,50) %; - малеїнова кислота (1,43 ± 0,10) %; - </w:t>
            </w:r>
            <w:proofErr w:type="gramStart"/>
            <w:r w:rsidRPr="00145510">
              <w:rPr>
                <w:rFonts w:ascii="Times New Roman" w:hAnsi="Times New Roman" w:cs="Times New Roman"/>
                <w:sz w:val="24"/>
                <w:szCs w:val="24"/>
              </w:rPr>
              <w:t>тр</w:t>
            </w:r>
            <w:proofErr w:type="gramEnd"/>
            <w:r w:rsidRPr="00145510">
              <w:rPr>
                <w:rFonts w:ascii="Times New Roman" w:hAnsi="Times New Roman" w:cs="Times New Roman"/>
                <w:sz w:val="24"/>
                <w:szCs w:val="24"/>
              </w:rPr>
              <w:t xml:space="preserve">іс-(гідроксиметил)-амінометан (4,05 ± 0,20) %. </w:t>
            </w:r>
          </w:p>
          <w:p w:rsidR="00026B0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 xml:space="preserve">2. Розчин хлориду барію (48 ± 2) ммоль/л - 1 ампула з (5,0 ± 0,3) мл; </w:t>
            </w:r>
          </w:p>
          <w:p w:rsidR="00145510" w:rsidRP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3. Концентрат розчину порівняння 1 - 1 флакон з (11,0 ± 0,5) мл.</w:t>
            </w:r>
          </w:p>
          <w:p w:rsidR="00145510" w:rsidRPr="00145510" w:rsidRDefault="00145510" w:rsidP="00145510">
            <w:pPr>
              <w:spacing w:after="0" w:line="240" w:lineRule="auto"/>
              <w:jc w:val="center"/>
              <w:rPr>
                <w:rFonts w:ascii="Times New Roman" w:hAnsi="Times New Roman" w:cs="Times New Roman"/>
                <w:color w:val="000000"/>
                <w:sz w:val="24"/>
                <w:szCs w:val="24"/>
                <w:lang w:val="uk-UA"/>
              </w:rPr>
            </w:pPr>
            <w:r w:rsidRPr="00145510">
              <w:rPr>
                <w:rFonts w:ascii="Times New Roman" w:hAnsi="Times New Roman" w:cs="Times New Roman"/>
                <w:sz w:val="24"/>
                <w:szCs w:val="24"/>
              </w:rPr>
              <w:t>Набі</w:t>
            </w:r>
            <w:proofErr w:type="gramStart"/>
            <w:r w:rsidRPr="00145510">
              <w:rPr>
                <w:rFonts w:ascii="Times New Roman" w:hAnsi="Times New Roman" w:cs="Times New Roman"/>
                <w:sz w:val="24"/>
                <w:szCs w:val="24"/>
              </w:rPr>
              <w:t>р</w:t>
            </w:r>
            <w:proofErr w:type="gramEnd"/>
            <w:r w:rsidRPr="00145510">
              <w:rPr>
                <w:rFonts w:ascii="Times New Roman" w:hAnsi="Times New Roman" w:cs="Times New Roman"/>
                <w:sz w:val="24"/>
                <w:szCs w:val="24"/>
              </w:rPr>
              <w:t xml:space="preserve"> розрахований на 228 макро-, 457 напівмікро- або 915 мікровизначень (Див. Примітку 2). Діапазон визначаємого помутніння – від 0 од. S-H до 20 од. S-H (Shank та Hoagland). Коефіцієнт варіації визначення - </w:t>
            </w:r>
            <w:proofErr w:type="gramStart"/>
            <w:r w:rsidRPr="00145510">
              <w:rPr>
                <w:rFonts w:ascii="Times New Roman" w:hAnsi="Times New Roman" w:cs="Times New Roman"/>
                <w:sz w:val="24"/>
                <w:szCs w:val="24"/>
              </w:rPr>
              <w:t>не б</w:t>
            </w:r>
            <w:proofErr w:type="gramEnd"/>
            <w:r w:rsidRPr="00145510">
              <w:rPr>
                <w:rFonts w:ascii="Times New Roman" w:hAnsi="Times New Roman" w:cs="Times New Roman"/>
                <w:sz w:val="24"/>
                <w:szCs w:val="24"/>
              </w:rPr>
              <w:t>ільше 10 %.</w:t>
            </w:r>
          </w:p>
        </w:tc>
      </w:tr>
      <w:tr w:rsidR="00145510" w:rsidRPr="00AB59AC" w:rsidTr="002F0C4E">
        <w:trPr>
          <w:trHeight w:val="797"/>
        </w:trPr>
        <w:tc>
          <w:tcPr>
            <w:tcW w:w="567" w:type="dxa"/>
            <w:tcBorders>
              <w:top w:val="single" w:sz="4" w:space="0" w:color="auto"/>
              <w:left w:val="single" w:sz="4" w:space="0" w:color="auto"/>
              <w:bottom w:val="single" w:sz="4" w:space="0" w:color="auto"/>
              <w:right w:val="single" w:sz="4" w:space="0" w:color="auto"/>
            </w:tcBorders>
            <w:noWrap/>
            <w:vAlign w:val="center"/>
          </w:tcPr>
          <w:p w:rsidR="00145510"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2127" w:type="dxa"/>
            <w:tcBorders>
              <w:top w:val="single" w:sz="4" w:space="0" w:color="auto"/>
              <w:left w:val="single" w:sz="4" w:space="0" w:color="auto"/>
              <w:bottom w:val="single" w:sz="4" w:space="0" w:color="auto"/>
              <w:right w:val="single" w:sz="4" w:space="0" w:color="auto"/>
            </w:tcBorders>
            <w:vAlign w:val="center"/>
          </w:tcPr>
          <w:p w:rsidR="00145510" w:rsidRPr="006305F6" w:rsidRDefault="00145510" w:rsidP="00145510">
            <w:pPr>
              <w:spacing w:after="0" w:line="240" w:lineRule="auto"/>
              <w:ind w:left="175"/>
              <w:jc w:val="center"/>
              <w:rPr>
                <w:rFonts w:ascii="Times New Roman" w:hAnsi="Times New Roman" w:cs="Times New Roman"/>
                <w:sz w:val="24"/>
                <w:szCs w:val="24"/>
                <w:lang w:val="uk-UA"/>
              </w:rPr>
            </w:pPr>
            <w:r w:rsidRPr="006305F6">
              <w:rPr>
                <w:rFonts w:ascii="Times New Roman" w:hAnsi="Times New Roman" w:cs="Times New Roman"/>
                <w:sz w:val="24"/>
                <w:szCs w:val="24"/>
                <w:lang w:val="uk-UA"/>
              </w:rPr>
              <w:t>Набір реактивів для оцінної діагностики вмісту</w:t>
            </w:r>
          </w:p>
          <w:p w:rsidR="00145510" w:rsidRPr="006305F6" w:rsidRDefault="00145510" w:rsidP="00145510">
            <w:pPr>
              <w:spacing w:after="0" w:line="240" w:lineRule="auto"/>
              <w:ind w:left="175"/>
              <w:jc w:val="center"/>
              <w:rPr>
                <w:rFonts w:ascii="Times New Roman" w:hAnsi="Times New Roman" w:cs="Times New Roman"/>
                <w:sz w:val="24"/>
                <w:szCs w:val="24"/>
                <w:lang w:val="uk-UA" w:eastAsia="uk-UA"/>
              </w:rPr>
            </w:pPr>
            <w:r w:rsidRPr="006305F6">
              <w:rPr>
                <w:rFonts w:ascii="Times New Roman" w:hAnsi="Times New Roman" w:cs="Times New Roman"/>
                <w:sz w:val="24"/>
                <w:szCs w:val="24"/>
                <w:lang w:val="uk-UA"/>
              </w:rPr>
              <w:t xml:space="preserve">кетонових тіл у сечі </w:t>
            </w:r>
            <w:r>
              <w:rPr>
                <w:rFonts w:ascii="Times New Roman" w:hAnsi="Times New Roman" w:cs="Times New Roman"/>
                <w:sz w:val="24"/>
                <w:szCs w:val="24"/>
                <w:lang w:val="uk-UA"/>
              </w:rPr>
              <w:t>(1 фл х 10 г/ 200 макс.визнач.)</w:t>
            </w:r>
          </w:p>
        </w:tc>
        <w:tc>
          <w:tcPr>
            <w:tcW w:w="1418" w:type="dxa"/>
            <w:tcBorders>
              <w:top w:val="single" w:sz="4" w:space="0" w:color="auto"/>
              <w:left w:val="single" w:sz="4" w:space="0" w:color="auto"/>
              <w:bottom w:val="single" w:sz="4" w:space="0" w:color="auto"/>
              <w:right w:val="single" w:sz="4" w:space="0" w:color="auto"/>
            </w:tcBorders>
            <w:vAlign w:val="center"/>
          </w:tcPr>
          <w:p w:rsidR="00145510"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флакон</w:t>
            </w:r>
          </w:p>
        </w:tc>
        <w:tc>
          <w:tcPr>
            <w:tcW w:w="992" w:type="dxa"/>
            <w:tcBorders>
              <w:top w:val="single" w:sz="4" w:space="0" w:color="auto"/>
              <w:left w:val="single" w:sz="4" w:space="0" w:color="auto"/>
              <w:bottom w:val="single" w:sz="4" w:space="0" w:color="auto"/>
              <w:right w:val="single" w:sz="4" w:space="0" w:color="auto"/>
            </w:tcBorders>
            <w:vAlign w:val="center"/>
          </w:tcPr>
          <w:p w:rsidR="00145510"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394" w:type="dxa"/>
            <w:tcBorders>
              <w:top w:val="single" w:sz="4" w:space="0" w:color="auto"/>
              <w:left w:val="single" w:sz="4" w:space="0" w:color="auto"/>
              <w:bottom w:val="single" w:sz="4" w:space="0" w:color="auto"/>
              <w:right w:val="single" w:sz="4" w:space="0" w:color="auto"/>
            </w:tcBorders>
            <w:vAlign w:val="center"/>
          </w:tcPr>
          <w:p w:rsidR="00145510" w:rsidRPr="00026B00" w:rsidRDefault="00026B00" w:rsidP="00145510">
            <w:pPr>
              <w:spacing w:after="0" w:line="240" w:lineRule="auto"/>
              <w:jc w:val="center"/>
              <w:rPr>
                <w:rFonts w:ascii="Times New Roman" w:hAnsi="Times New Roman" w:cs="Times New Roman"/>
                <w:color w:val="000000"/>
                <w:sz w:val="24"/>
                <w:szCs w:val="24"/>
              </w:rPr>
            </w:pPr>
            <w:r w:rsidRPr="00026B00">
              <w:rPr>
                <w:rFonts w:ascii="Times New Roman" w:hAnsi="Times New Roman" w:cs="Times New Roman"/>
                <w:sz w:val="24"/>
                <w:szCs w:val="24"/>
                <w:lang w:val="uk-UA"/>
              </w:rPr>
              <w:t xml:space="preserve">Набір застосовують для оцінної діагностики вмісту кетонових тіл у сечі людини в клініко-діагностичних та біохімічних лабораторіях, науково-дослідницькій практиці. </w:t>
            </w:r>
            <w:r w:rsidRPr="00026B00">
              <w:rPr>
                <w:rFonts w:ascii="Times New Roman" w:hAnsi="Times New Roman" w:cs="Times New Roman"/>
                <w:sz w:val="24"/>
                <w:szCs w:val="24"/>
              </w:rPr>
              <w:t>Набі</w:t>
            </w:r>
            <w:proofErr w:type="gramStart"/>
            <w:r w:rsidRPr="00026B00">
              <w:rPr>
                <w:rFonts w:ascii="Times New Roman" w:hAnsi="Times New Roman" w:cs="Times New Roman"/>
                <w:sz w:val="24"/>
                <w:szCs w:val="24"/>
              </w:rPr>
              <w:t>р</w:t>
            </w:r>
            <w:proofErr w:type="gramEnd"/>
            <w:r w:rsidRPr="00026B00">
              <w:rPr>
                <w:rFonts w:ascii="Times New Roman" w:hAnsi="Times New Roman" w:cs="Times New Roman"/>
                <w:sz w:val="24"/>
                <w:szCs w:val="24"/>
              </w:rPr>
              <w:t xml:space="preserve"> розрахований на 200 визначень. Діапазон визначаємих концентрацій - від 1,5 ммоль/л до 14,7 ммоль/л.</w:t>
            </w:r>
          </w:p>
        </w:tc>
      </w:tr>
      <w:tr w:rsidR="00145510" w:rsidRPr="00AB59AC" w:rsidTr="002F0C4E">
        <w:trPr>
          <w:trHeight w:val="797"/>
        </w:trPr>
        <w:tc>
          <w:tcPr>
            <w:tcW w:w="567" w:type="dxa"/>
            <w:tcBorders>
              <w:top w:val="single" w:sz="4" w:space="0" w:color="auto"/>
              <w:left w:val="single" w:sz="4" w:space="0" w:color="auto"/>
              <w:bottom w:val="single" w:sz="4" w:space="0" w:color="auto"/>
              <w:right w:val="single" w:sz="4" w:space="0" w:color="auto"/>
            </w:tcBorders>
            <w:noWrap/>
            <w:vAlign w:val="center"/>
          </w:tcPr>
          <w:p w:rsidR="00145510"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127" w:type="dxa"/>
            <w:tcBorders>
              <w:top w:val="single" w:sz="4" w:space="0" w:color="auto"/>
              <w:left w:val="single" w:sz="4" w:space="0" w:color="auto"/>
              <w:bottom w:val="single" w:sz="4" w:space="0" w:color="auto"/>
              <w:right w:val="single" w:sz="4" w:space="0" w:color="auto"/>
            </w:tcBorders>
            <w:vAlign w:val="center"/>
          </w:tcPr>
          <w:p w:rsidR="00145510" w:rsidRPr="006305F6" w:rsidRDefault="00145510" w:rsidP="00145510">
            <w:pPr>
              <w:spacing w:after="0" w:line="240" w:lineRule="auto"/>
              <w:ind w:left="175"/>
              <w:jc w:val="center"/>
              <w:rPr>
                <w:rFonts w:ascii="Times New Roman" w:hAnsi="Times New Roman" w:cs="Times New Roman"/>
                <w:sz w:val="24"/>
                <w:szCs w:val="24"/>
                <w:lang w:val="uk-UA"/>
              </w:rPr>
            </w:pPr>
            <w:r w:rsidRPr="006305F6">
              <w:rPr>
                <w:rFonts w:ascii="Times New Roman" w:hAnsi="Times New Roman" w:cs="Times New Roman"/>
                <w:sz w:val="24"/>
                <w:szCs w:val="24"/>
                <w:lang w:val="uk-UA" w:eastAsia="uk-UA"/>
              </w:rPr>
              <w:t>Розчин Люголя (500 мл)</w:t>
            </w:r>
          </w:p>
        </w:tc>
        <w:tc>
          <w:tcPr>
            <w:tcW w:w="1418" w:type="dxa"/>
            <w:tcBorders>
              <w:top w:val="single" w:sz="4" w:space="0" w:color="auto"/>
              <w:left w:val="single" w:sz="4" w:space="0" w:color="auto"/>
              <w:bottom w:val="single" w:sz="4" w:space="0" w:color="auto"/>
              <w:right w:val="single" w:sz="4" w:space="0" w:color="auto"/>
            </w:tcBorders>
            <w:vAlign w:val="center"/>
          </w:tcPr>
          <w:p w:rsidR="00145510"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флакон</w:t>
            </w:r>
          </w:p>
        </w:tc>
        <w:tc>
          <w:tcPr>
            <w:tcW w:w="992" w:type="dxa"/>
            <w:tcBorders>
              <w:top w:val="single" w:sz="4" w:space="0" w:color="auto"/>
              <w:left w:val="single" w:sz="4" w:space="0" w:color="auto"/>
              <w:bottom w:val="single" w:sz="4" w:space="0" w:color="auto"/>
              <w:right w:val="single" w:sz="4" w:space="0" w:color="auto"/>
            </w:tcBorders>
            <w:vAlign w:val="center"/>
          </w:tcPr>
          <w:p w:rsidR="00145510"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tcPr>
          <w:p w:rsidR="00145510" w:rsidRPr="00145510" w:rsidRDefault="00145510" w:rsidP="00145510">
            <w:pPr>
              <w:pStyle w:val="c8"/>
              <w:shd w:val="clear" w:color="auto" w:fill="FFFFFF"/>
              <w:spacing w:before="0" w:beforeAutospacing="0" w:after="0" w:afterAutospacing="0" w:line="279" w:lineRule="atLeast"/>
              <w:jc w:val="center"/>
              <w:rPr>
                <w:color w:val="000000"/>
                <w:lang w:val="uk-UA"/>
              </w:rPr>
            </w:pPr>
            <w:r w:rsidRPr="00145510">
              <w:rPr>
                <w:color w:val="000000"/>
                <w:lang w:val="uk-UA"/>
              </w:rPr>
              <w:t>Склад:</w:t>
            </w:r>
          </w:p>
          <w:p w:rsidR="00145510" w:rsidRPr="00145510" w:rsidRDefault="00145510" w:rsidP="00145510">
            <w:pPr>
              <w:pStyle w:val="c8"/>
              <w:shd w:val="clear" w:color="auto" w:fill="FFFFFF"/>
              <w:spacing w:before="0" w:beforeAutospacing="0" w:after="0" w:afterAutospacing="0" w:line="279" w:lineRule="atLeast"/>
              <w:jc w:val="center"/>
              <w:rPr>
                <w:color w:val="000000"/>
                <w:lang w:val="uk-UA"/>
              </w:rPr>
            </w:pPr>
            <w:r w:rsidRPr="00145510">
              <w:rPr>
                <w:iCs/>
                <w:color w:val="000000"/>
                <w:lang w:val="uk-UA"/>
              </w:rPr>
              <w:t>діючі речовини</w:t>
            </w:r>
            <w:r w:rsidRPr="00145510">
              <w:rPr>
                <w:color w:val="000000"/>
                <w:lang w:val="uk-UA"/>
              </w:rPr>
              <w:t>: 1 г розчину містить йоду 10 мг, калію йодиду 20 мг;</w:t>
            </w:r>
          </w:p>
          <w:p w:rsidR="00145510" w:rsidRPr="00145510" w:rsidRDefault="00145510" w:rsidP="00145510">
            <w:pPr>
              <w:pStyle w:val="c8"/>
              <w:shd w:val="clear" w:color="auto" w:fill="FFFFFF"/>
              <w:spacing w:before="0" w:beforeAutospacing="0" w:after="0" w:afterAutospacing="0" w:line="279" w:lineRule="atLeast"/>
              <w:jc w:val="center"/>
              <w:rPr>
                <w:color w:val="000000"/>
              </w:rPr>
            </w:pPr>
            <w:r w:rsidRPr="00145510">
              <w:rPr>
                <w:iCs/>
                <w:color w:val="000000"/>
              </w:rPr>
              <w:t>допоміжні речовини: </w:t>
            </w:r>
            <w:r w:rsidRPr="00145510">
              <w:rPr>
                <w:color w:val="000000"/>
              </w:rPr>
              <w:t>гліцерин, вода очищена.</w:t>
            </w:r>
          </w:p>
        </w:tc>
      </w:tr>
      <w:tr w:rsidR="00145510" w:rsidRPr="00AB59AC" w:rsidTr="002F0C4E">
        <w:trPr>
          <w:trHeight w:val="797"/>
        </w:trPr>
        <w:tc>
          <w:tcPr>
            <w:tcW w:w="567" w:type="dxa"/>
            <w:tcBorders>
              <w:top w:val="single" w:sz="4" w:space="0" w:color="auto"/>
              <w:left w:val="single" w:sz="4" w:space="0" w:color="auto"/>
              <w:bottom w:val="single" w:sz="4" w:space="0" w:color="auto"/>
              <w:right w:val="single" w:sz="4" w:space="0" w:color="auto"/>
            </w:tcBorders>
            <w:noWrap/>
            <w:vAlign w:val="center"/>
          </w:tcPr>
          <w:p w:rsidR="00145510" w:rsidRDefault="00145510" w:rsidP="002F0C4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2127" w:type="dxa"/>
            <w:tcBorders>
              <w:top w:val="single" w:sz="4" w:space="0" w:color="auto"/>
              <w:left w:val="single" w:sz="4" w:space="0" w:color="auto"/>
              <w:bottom w:val="single" w:sz="4" w:space="0" w:color="auto"/>
              <w:right w:val="single" w:sz="4" w:space="0" w:color="auto"/>
            </w:tcBorders>
            <w:vAlign w:val="center"/>
          </w:tcPr>
          <w:p w:rsidR="00145510" w:rsidRPr="006305F6" w:rsidRDefault="00145510" w:rsidP="00145510">
            <w:pPr>
              <w:spacing w:after="0" w:line="240" w:lineRule="auto"/>
              <w:ind w:left="175"/>
              <w:jc w:val="both"/>
              <w:rPr>
                <w:rFonts w:ascii="Times New Roman" w:hAnsi="Times New Roman" w:cs="Times New Roman"/>
                <w:sz w:val="24"/>
                <w:szCs w:val="24"/>
                <w:lang w:val="uk-UA"/>
              </w:rPr>
            </w:pPr>
            <w:r w:rsidRPr="004C2B91">
              <w:rPr>
                <w:rFonts w:ascii="Times New Roman" w:hAnsi="Times New Roman" w:cs="Times New Roman"/>
                <w:sz w:val="24"/>
                <w:szCs w:val="24"/>
                <w:lang w:val="uk-UA"/>
              </w:rPr>
              <w:t>Набір</w:t>
            </w:r>
            <w:r w:rsidRPr="006305F6">
              <w:rPr>
                <w:rFonts w:ascii="Times New Roman" w:hAnsi="Times New Roman" w:cs="Times New Roman"/>
                <w:sz w:val="24"/>
                <w:szCs w:val="24"/>
                <w:lang w:val="uk-UA"/>
              </w:rPr>
              <w:t xml:space="preserve"> </w:t>
            </w:r>
            <w:r w:rsidRPr="004C2B91">
              <w:rPr>
                <w:rFonts w:ascii="Times New Roman" w:hAnsi="Times New Roman" w:cs="Times New Roman"/>
                <w:sz w:val="24"/>
                <w:szCs w:val="24"/>
                <w:lang w:val="uk-UA"/>
              </w:rPr>
              <w:t xml:space="preserve">реактивів для визначення активності </w:t>
            </w:r>
          </w:p>
          <w:p w:rsidR="00145510" w:rsidRPr="006305F6" w:rsidRDefault="00145510" w:rsidP="00145510">
            <w:pPr>
              <w:spacing w:after="0" w:line="240" w:lineRule="auto"/>
              <w:ind w:left="175"/>
              <w:jc w:val="center"/>
              <w:rPr>
                <w:rFonts w:ascii="Times New Roman" w:hAnsi="Times New Roman" w:cs="Times New Roman"/>
                <w:sz w:val="24"/>
                <w:szCs w:val="24"/>
                <w:lang w:val="uk-UA" w:eastAsia="uk-UA"/>
              </w:rPr>
            </w:pPr>
            <w:r w:rsidRPr="004C2B91">
              <w:rPr>
                <w:rFonts w:ascii="Times New Roman" w:hAnsi="Times New Roman" w:cs="Times New Roman"/>
                <w:sz w:val="24"/>
                <w:szCs w:val="24"/>
                <w:lang w:val="uk-UA"/>
              </w:rPr>
              <w:t xml:space="preserve">альфа-амілази у біологічних рідинах </w:t>
            </w:r>
            <w:r w:rsidRPr="006305F6">
              <w:rPr>
                <w:rFonts w:ascii="Times New Roman" w:eastAsia="Times New Roman" w:hAnsi="Times New Roman" w:cs="Times New Roman"/>
                <w:bCs/>
                <w:sz w:val="24"/>
                <w:szCs w:val="24"/>
              </w:rPr>
              <w:t>(</w:t>
            </w:r>
            <w:r w:rsidRPr="006305F6">
              <w:rPr>
                <w:rFonts w:ascii="Times New Roman" w:eastAsia="Times New Roman" w:hAnsi="Times New Roman" w:cs="Times New Roman"/>
                <w:bCs/>
                <w:sz w:val="24"/>
                <w:szCs w:val="24"/>
                <w:lang w:val="uk-UA"/>
              </w:rPr>
              <w:t>1100</w:t>
            </w:r>
            <w:r w:rsidRPr="006305F6">
              <w:rPr>
                <w:rFonts w:ascii="Times New Roman" w:eastAsia="Times New Roman" w:hAnsi="Times New Roman" w:cs="Times New Roman"/>
                <w:bCs/>
                <w:sz w:val="24"/>
                <w:szCs w:val="24"/>
              </w:rPr>
              <w:t xml:space="preserve"> мл</w:t>
            </w:r>
            <w:r w:rsidRPr="006305F6">
              <w:rPr>
                <w:rFonts w:ascii="Times New Roman" w:eastAsia="Times New Roman" w:hAnsi="Times New Roman" w:cs="Times New Roman"/>
                <w:bCs/>
                <w:sz w:val="24"/>
                <w:szCs w:val="24"/>
                <w:lang w:val="uk-UA"/>
              </w:rPr>
              <w:t>/100 макс. визнач.</w:t>
            </w:r>
            <w:r w:rsidRPr="006305F6">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145510" w:rsidRDefault="00145510"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набір</w:t>
            </w:r>
          </w:p>
        </w:tc>
        <w:tc>
          <w:tcPr>
            <w:tcW w:w="992" w:type="dxa"/>
            <w:tcBorders>
              <w:top w:val="single" w:sz="4" w:space="0" w:color="auto"/>
              <w:left w:val="single" w:sz="4" w:space="0" w:color="auto"/>
              <w:bottom w:val="single" w:sz="4" w:space="0" w:color="auto"/>
              <w:right w:val="single" w:sz="4" w:space="0" w:color="auto"/>
            </w:tcBorders>
            <w:vAlign w:val="center"/>
          </w:tcPr>
          <w:p w:rsidR="00145510" w:rsidRDefault="003D71F3" w:rsidP="002F0C4E">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94" w:type="dxa"/>
            <w:tcBorders>
              <w:top w:val="single" w:sz="4" w:space="0" w:color="auto"/>
              <w:left w:val="single" w:sz="4" w:space="0" w:color="auto"/>
              <w:bottom w:val="single" w:sz="4" w:space="0" w:color="auto"/>
              <w:right w:val="single" w:sz="4" w:space="0" w:color="auto"/>
            </w:tcBorders>
            <w:vAlign w:val="center"/>
          </w:tcPr>
          <w:p w:rsidR="00145510" w:rsidRP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lang w:val="uk-UA"/>
              </w:rPr>
              <w:t>С</w:t>
            </w:r>
            <w:r w:rsidRPr="00145510">
              <w:rPr>
                <w:rFonts w:ascii="Times New Roman" w:hAnsi="Times New Roman" w:cs="Times New Roman"/>
                <w:sz w:val="24"/>
                <w:szCs w:val="24"/>
              </w:rPr>
              <w:t>клад набору:</w:t>
            </w:r>
          </w:p>
          <w:p w:rsidR="00145510" w:rsidRP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 xml:space="preserve">1. Буфер рН (7,0 ± 0,1) - 2 флакони по (50 ± 2) мл; - фосфат натрію - (200 ± 20) ммоль/л, - хлорид натрію - (150 ± 15) ммоль/л. </w:t>
            </w:r>
          </w:p>
          <w:p w:rsidR="00145510" w:rsidRP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 xml:space="preserve">2. Розчин йоду 0,1 Н - 1 флакон з (10,0 ± 0,5) мл; - йод - (12,7 ± 1,2) г/л, - калій йодистий - (30,0 ± 1,5) г/л, </w:t>
            </w:r>
          </w:p>
          <w:p w:rsidR="00145510" w:rsidRP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 xml:space="preserve">3. Розчин концентрату інгібітору - 1 флакон з (50 ± 2) мл. </w:t>
            </w:r>
          </w:p>
          <w:p w:rsidR="00145510" w:rsidRPr="00145510" w:rsidRDefault="00145510" w:rsidP="00145510">
            <w:pPr>
              <w:spacing w:after="0" w:line="240" w:lineRule="auto"/>
              <w:jc w:val="center"/>
              <w:rPr>
                <w:rFonts w:ascii="Times New Roman" w:hAnsi="Times New Roman" w:cs="Times New Roman"/>
                <w:sz w:val="24"/>
                <w:szCs w:val="24"/>
                <w:lang w:val="uk-UA"/>
              </w:rPr>
            </w:pPr>
            <w:r w:rsidRPr="00145510">
              <w:rPr>
                <w:rFonts w:ascii="Times New Roman" w:hAnsi="Times New Roman" w:cs="Times New Roman"/>
                <w:sz w:val="24"/>
                <w:szCs w:val="24"/>
              </w:rPr>
              <w:t xml:space="preserve">4. Розчин субстрату - 1 флакон з (5,0 ± 0,5) мл - крохмаль розчинний - (10,0 ± </w:t>
            </w:r>
            <w:r w:rsidRPr="00145510">
              <w:rPr>
                <w:rFonts w:ascii="Times New Roman" w:hAnsi="Times New Roman" w:cs="Times New Roman"/>
                <w:sz w:val="24"/>
                <w:szCs w:val="24"/>
              </w:rPr>
              <w:lastRenderedPageBreak/>
              <w:t>0,5) мг/мл</w:t>
            </w:r>
            <w:r w:rsidRPr="00145510">
              <w:rPr>
                <w:rFonts w:ascii="Times New Roman" w:hAnsi="Times New Roman" w:cs="Times New Roman"/>
                <w:sz w:val="24"/>
                <w:szCs w:val="24"/>
                <w:lang w:val="uk-UA"/>
              </w:rPr>
              <w:t>.</w:t>
            </w:r>
          </w:p>
          <w:p w:rsidR="00145510" w:rsidRPr="00145510" w:rsidRDefault="00145510" w:rsidP="00145510">
            <w:pPr>
              <w:spacing w:after="0" w:line="240" w:lineRule="auto"/>
              <w:jc w:val="center"/>
              <w:rPr>
                <w:rFonts w:ascii="Times New Roman" w:hAnsi="Times New Roman" w:cs="Times New Roman"/>
                <w:color w:val="000000"/>
                <w:sz w:val="24"/>
                <w:szCs w:val="24"/>
                <w:lang w:val="uk-UA"/>
              </w:rPr>
            </w:pPr>
            <w:r w:rsidRPr="00145510">
              <w:rPr>
                <w:rFonts w:ascii="Times New Roman" w:hAnsi="Times New Roman" w:cs="Times New Roman"/>
                <w:sz w:val="24"/>
                <w:szCs w:val="24"/>
              </w:rPr>
              <w:t>Набі</w:t>
            </w:r>
            <w:proofErr w:type="gramStart"/>
            <w:r w:rsidRPr="00145510">
              <w:rPr>
                <w:rFonts w:ascii="Times New Roman" w:hAnsi="Times New Roman" w:cs="Times New Roman"/>
                <w:sz w:val="24"/>
                <w:szCs w:val="24"/>
              </w:rPr>
              <w:t>р</w:t>
            </w:r>
            <w:proofErr w:type="gramEnd"/>
            <w:r w:rsidRPr="00145510">
              <w:rPr>
                <w:rFonts w:ascii="Times New Roman" w:hAnsi="Times New Roman" w:cs="Times New Roman"/>
                <w:sz w:val="24"/>
                <w:szCs w:val="24"/>
              </w:rPr>
              <w:t xml:space="preserve"> розрахований на 100 визначень (при витраті робочого розчину 5 мл на визначення), з урахуванням холостих проб. Діапазон визначаємих активностей - від 3,0 мг/(с × л) до 36,0 мг/(с × л)</w:t>
            </w:r>
          </w:p>
        </w:tc>
      </w:tr>
    </w:tbl>
    <w:p w:rsidR="009A6A0D" w:rsidRPr="009A6A0D" w:rsidRDefault="009A6A0D" w:rsidP="009A6A0D">
      <w:pPr>
        <w:spacing w:after="0" w:line="240" w:lineRule="auto"/>
        <w:ind w:firstLine="709"/>
        <w:jc w:val="center"/>
        <w:rPr>
          <w:rFonts w:ascii="Times New Roman" w:hAnsi="Times New Roman" w:cs="Times New Roman"/>
          <w:b/>
          <w:color w:val="000000" w:themeColor="text1"/>
          <w:sz w:val="24"/>
          <w:szCs w:val="24"/>
        </w:rPr>
      </w:pPr>
    </w:p>
    <w:sectPr w:rsidR="009A6A0D" w:rsidRPr="009A6A0D"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D032C"/>
    <w:multiLevelType w:val="hybridMultilevel"/>
    <w:tmpl w:val="66DC7330"/>
    <w:lvl w:ilvl="0" w:tplc="92741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43691"/>
    <w:multiLevelType w:val="hybridMultilevel"/>
    <w:tmpl w:val="C2B4EFFE"/>
    <w:lvl w:ilvl="0" w:tplc="C6ECD908">
      <w:start w:val="1"/>
      <w:numFmt w:val="decimal"/>
      <w:lvlText w:val="%1."/>
      <w:lvlJc w:val="left"/>
      <w:pPr>
        <w:ind w:left="1069" w:hanging="360"/>
      </w:pPr>
      <w:rPr>
        <w:rFonts w:eastAsiaTheme="minorEastAsia"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D3CA3"/>
    <w:multiLevelType w:val="hybridMultilevel"/>
    <w:tmpl w:val="F9ACDB46"/>
    <w:lvl w:ilvl="0" w:tplc="CD5CC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820EC0"/>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nsid w:val="5CD64789"/>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E166F"/>
    <w:multiLevelType w:val="hybridMultilevel"/>
    <w:tmpl w:val="ACFA886C"/>
    <w:lvl w:ilvl="0" w:tplc="83B4F4FA">
      <w:start w:val="2"/>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3"/>
  </w:num>
  <w:num w:numId="7">
    <w:abstractNumId w:val="9"/>
  </w:num>
  <w:num w:numId="8">
    <w:abstractNumId w:val="19"/>
  </w:num>
  <w:num w:numId="9">
    <w:abstractNumId w:val="12"/>
  </w:num>
  <w:num w:numId="10">
    <w:abstractNumId w:val="1"/>
  </w:num>
  <w:num w:numId="11">
    <w:abstractNumId w:val="10"/>
  </w:num>
  <w:num w:numId="12">
    <w:abstractNumId w:val="22"/>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23"/>
  </w:num>
  <w:num w:numId="17">
    <w:abstractNumId w:val="13"/>
  </w:num>
  <w:num w:numId="18">
    <w:abstractNumId w:val="2"/>
  </w:num>
  <w:num w:numId="19">
    <w:abstractNumId w:val="20"/>
  </w:num>
  <w:num w:numId="20">
    <w:abstractNumId w:val="18"/>
  </w:num>
  <w:num w:numId="21">
    <w:abstractNumId w:val="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08"/>
  <w:characterSpacingControl w:val="doNotCompress"/>
  <w:compat>
    <w:useFELayout/>
  </w:compat>
  <w:rsids>
    <w:rsidRoot w:val="006853F9"/>
    <w:rsid w:val="0000050A"/>
    <w:rsid w:val="00015CC6"/>
    <w:rsid w:val="00026B00"/>
    <w:rsid w:val="00035AA7"/>
    <w:rsid w:val="0006310E"/>
    <w:rsid w:val="000731A6"/>
    <w:rsid w:val="00085234"/>
    <w:rsid w:val="00085F2A"/>
    <w:rsid w:val="00097BCA"/>
    <w:rsid w:val="000A0A95"/>
    <w:rsid w:val="000C5694"/>
    <w:rsid w:val="000E12C2"/>
    <w:rsid w:val="000F1CAF"/>
    <w:rsid w:val="000F51E4"/>
    <w:rsid w:val="001029F9"/>
    <w:rsid w:val="001052CC"/>
    <w:rsid w:val="0010795A"/>
    <w:rsid w:val="00132C7B"/>
    <w:rsid w:val="00135B5B"/>
    <w:rsid w:val="00145510"/>
    <w:rsid w:val="00155D59"/>
    <w:rsid w:val="00157DDA"/>
    <w:rsid w:val="00161C3C"/>
    <w:rsid w:val="00163136"/>
    <w:rsid w:val="001670F7"/>
    <w:rsid w:val="00191B85"/>
    <w:rsid w:val="001A0BAC"/>
    <w:rsid w:val="001A1F75"/>
    <w:rsid w:val="001A2012"/>
    <w:rsid w:val="001A5EB0"/>
    <w:rsid w:val="001B5957"/>
    <w:rsid w:val="001C2FD7"/>
    <w:rsid w:val="001C7C54"/>
    <w:rsid w:val="001D105F"/>
    <w:rsid w:val="001F22DB"/>
    <w:rsid w:val="001F2DB9"/>
    <w:rsid w:val="00200F9C"/>
    <w:rsid w:val="00207D34"/>
    <w:rsid w:val="00212D84"/>
    <w:rsid w:val="0023331C"/>
    <w:rsid w:val="00255C76"/>
    <w:rsid w:val="002A7A5F"/>
    <w:rsid w:val="002B12EF"/>
    <w:rsid w:val="002B5F53"/>
    <w:rsid w:val="002C4FD4"/>
    <w:rsid w:val="002D1922"/>
    <w:rsid w:val="002D3B90"/>
    <w:rsid w:val="002D71E8"/>
    <w:rsid w:val="002E3190"/>
    <w:rsid w:val="002E362D"/>
    <w:rsid w:val="002E6A28"/>
    <w:rsid w:val="002F0CCC"/>
    <w:rsid w:val="002F2593"/>
    <w:rsid w:val="002F2A26"/>
    <w:rsid w:val="002F56E3"/>
    <w:rsid w:val="00314E07"/>
    <w:rsid w:val="00317526"/>
    <w:rsid w:val="0034720F"/>
    <w:rsid w:val="00347FBF"/>
    <w:rsid w:val="0036545F"/>
    <w:rsid w:val="00365C64"/>
    <w:rsid w:val="003878D4"/>
    <w:rsid w:val="003944F4"/>
    <w:rsid w:val="003C64BE"/>
    <w:rsid w:val="003D71F3"/>
    <w:rsid w:val="003F15C8"/>
    <w:rsid w:val="003F6FD4"/>
    <w:rsid w:val="004027E7"/>
    <w:rsid w:val="004044E7"/>
    <w:rsid w:val="00413523"/>
    <w:rsid w:val="00451D0C"/>
    <w:rsid w:val="00471717"/>
    <w:rsid w:val="004747E0"/>
    <w:rsid w:val="00475F25"/>
    <w:rsid w:val="0048401F"/>
    <w:rsid w:val="004A507E"/>
    <w:rsid w:val="004C7C4A"/>
    <w:rsid w:val="004D29B5"/>
    <w:rsid w:val="004E4EA8"/>
    <w:rsid w:val="004F1EE6"/>
    <w:rsid w:val="004F7DF4"/>
    <w:rsid w:val="00515F28"/>
    <w:rsid w:val="00516CC6"/>
    <w:rsid w:val="0052069C"/>
    <w:rsid w:val="005213EA"/>
    <w:rsid w:val="00541BAC"/>
    <w:rsid w:val="00554487"/>
    <w:rsid w:val="0059516D"/>
    <w:rsid w:val="005D14E4"/>
    <w:rsid w:val="005E3122"/>
    <w:rsid w:val="005F4D6E"/>
    <w:rsid w:val="00612367"/>
    <w:rsid w:val="006311C7"/>
    <w:rsid w:val="00635662"/>
    <w:rsid w:val="006478CE"/>
    <w:rsid w:val="00670C42"/>
    <w:rsid w:val="00680039"/>
    <w:rsid w:val="006853F9"/>
    <w:rsid w:val="00697EA1"/>
    <w:rsid w:val="006B278A"/>
    <w:rsid w:val="006B442F"/>
    <w:rsid w:val="006B6EC2"/>
    <w:rsid w:val="00705A8E"/>
    <w:rsid w:val="00712716"/>
    <w:rsid w:val="00722D27"/>
    <w:rsid w:val="00723B0B"/>
    <w:rsid w:val="00742C5D"/>
    <w:rsid w:val="00750010"/>
    <w:rsid w:val="0075176F"/>
    <w:rsid w:val="00763654"/>
    <w:rsid w:val="00763872"/>
    <w:rsid w:val="00771917"/>
    <w:rsid w:val="00773250"/>
    <w:rsid w:val="00787A90"/>
    <w:rsid w:val="007951BA"/>
    <w:rsid w:val="007B2F2D"/>
    <w:rsid w:val="007C24ED"/>
    <w:rsid w:val="007D3DCC"/>
    <w:rsid w:val="007D7280"/>
    <w:rsid w:val="007F2425"/>
    <w:rsid w:val="00800653"/>
    <w:rsid w:val="008066FB"/>
    <w:rsid w:val="00807504"/>
    <w:rsid w:val="0081109B"/>
    <w:rsid w:val="00834992"/>
    <w:rsid w:val="00840ED7"/>
    <w:rsid w:val="008568FC"/>
    <w:rsid w:val="00884ED9"/>
    <w:rsid w:val="008A5DE9"/>
    <w:rsid w:val="008B176B"/>
    <w:rsid w:val="008B7A33"/>
    <w:rsid w:val="008C195F"/>
    <w:rsid w:val="008C2395"/>
    <w:rsid w:val="008C7998"/>
    <w:rsid w:val="008D32C2"/>
    <w:rsid w:val="008E35FE"/>
    <w:rsid w:val="008E575F"/>
    <w:rsid w:val="009013E8"/>
    <w:rsid w:val="00904961"/>
    <w:rsid w:val="009074DA"/>
    <w:rsid w:val="00910403"/>
    <w:rsid w:val="00927595"/>
    <w:rsid w:val="009307B5"/>
    <w:rsid w:val="00935675"/>
    <w:rsid w:val="00951F7A"/>
    <w:rsid w:val="00957123"/>
    <w:rsid w:val="00971680"/>
    <w:rsid w:val="00972FFF"/>
    <w:rsid w:val="00991E7B"/>
    <w:rsid w:val="00995E4C"/>
    <w:rsid w:val="009A26FB"/>
    <w:rsid w:val="009A3E0F"/>
    <w:rsid w:val="009A623B"/>
    <w:rsid w:val="009A6A0D"/>
    <w:rsid w:val="009B798D"/>
    <w:rsid w:val="009C2EF3"/>
    <w:rsid w:val="009C7AB1"/>
    <w:rsid w:val="009D6C25"/>
    <w:rsid w:val="009F01E1"/>
    <w:rsid w:val="00A01995"/>
    <w:rsid w:val="00A102A7"/>
    <w:rsid w:val="00A1540A"/>
    <w:rsid w:val="00A4457D"/>
    <w:rsid w:val="00A57AF4"/>
    <w:rsid w:val="00A7097D"/>
    <w:rsid w:val="00A77DD2"/>
    <w:rsid w:val="00A9076E"/>
    <w:rsid w:val="00A94FEB"/>
    <w:rsid w:val="00AA2554"/>
    <w:rsid w:val="00AA6929"/>
    <w:rsid w:val="00AB4016"/>
    <w:rsid w:val="00AC5DF4"/>
    <w:rsid w:val="00AD7055"/>
    <w:rsid w:val="00AE364B"/>
    <w:rsid w:val="00AE6B56"/>
    <w:rsid w:val="00AF2488"/>
    <w:rsid w:val="00B01634"/>
    <w:rsid w:val="00B1647C"/>
    <w:rsid w:val="00B16F04"/>
    <w:rsid w:val="00B2244B"/>
    <w:rsid w:val="00B30A5F"/>
    <w:rsid w:val="00B3169E"/>
    <w:rsid w:val="00B3208C"/>
    <w:rsid w:val="00B355A8"/>
    <w:rsid w:val="00B35AF3"/>
    <w:rsid w:val="00B41428"/>
    <w:rsid w:val="00B44BF8"/>
    <w:rsid w:val="00B50B54"/>
    <w:rsid w:val="00B80028"/>
    <w:rsid w:val="00B9563A"/>
    <w:rsid w:val="00BA599B"/>
    <w:rsid w:val="00BD5156"/>
    <w:rsid w:val="00BD79D0"/>
    <w:rsid w:val="00BF0E4B"/>
    <w:rsid w:val="00BF248B"/>
    <w:rsid w:val="00C30430"/>
    <w:rsid w:val="00C31B8F"/>
    <w:rsid w:val="00C33A24"/>
    <w:rsid w:val="00C4231B"/>
    <w:rsid w:val="00C53D75"/>
    <w:rsid w:val="00C66407"/>
    <w:rsid w:val="00C7175B"/>
    <w:rsid w:val="00C84D6F"/>
    <w:rsid w:val="00C9381F"/>
    <w:rsid w:val="00C95CEF"/>
    <w:rsid w:val="00CA5DEA"/>
    <w:rsid w:val="00CA669F"/>
    <w:rsid w:val="00CB78A1"/>
    <w:rsid w:val="00CE4E68"/>
    <w:rsid w:val="00CE703F"/>
    <w:rsid w:val="00CE73A2"/>
    <w:rsid w:val="00D04AFA"/>
    <w:rsid w:val="00D14D8B"/>
    <w:rsid w:val="00D203F7"/>
    <w:rsid w:val="00D24A99"/>
    <w:rsid w:val="00D27A93"/>
    <w:rsid w:val="00D43491"/>
    <w:rsid w:val="00D43782"/>
    <w:rsid w:val="00D43C95"/>
    <w:rsid w:val="00D52BAA"/>
    <w:rsid w:val="00DA3A8A"/>
    <w:rsid w:val="00DB2FCB"/>
    <w:rsid w:val="00DB3A13"/>
    <w:rsid w:val="00DB5CFB"/>
    <w:rsid w:val="00DC0478"/>
    <w:rsid w:val="00DC61A3"/>
    <w:rsid w:val="00DC7E94"/>
    <w:rsid w:val="00DD77E3"/>
    <w:rsid w:val="00DD795D"/>
    <w:rsid w:val="00DE45F0"/>
    <w:rsid w:val="00DE5536"/>
    <w:rsid w:val="00DE6E91"/>
    <w:rsid w:val="00DF459E"/>
    <w:rsid w:val="00E0379B"/>
    <w:rsid w:val="00E03DCD"/>
    <w:rsid w:val="00E073EA"/>
    <w:rsid w:val="00E14484"/>
    <w:rsid w:val="00E15CDC"/>
    <w:rsid w:val="00E30026"/>
    <w:rsid w:val="00E3009E"/>
    <w:rsid w:val="00E309C2"/>
    <w:rsid w:val="00E36E1B"/>
    <w:rsid w:val="00E37D5D"/>
    <w:rsid w:val="00E55801"/>
    <w:rsid w:val="00E7502C"/>
    <w:rsid w:val="00E813F8"/>
    <w:rsid w:val="00E90938"/>
    <w:rsid w:val="00E92609"/>
    <w:rsid w:val="00E97556"/>
    <w:rsid w:val="00EA74D9"/>
    <w:rsid w:val="00EB5E79"/>
    <w:rsid w:val="00EB69F4"/>
    <w:rsid w:val="00EC4D15"/>
    <w:rsid w:val="00ED7069"/>
    <w:rsid w:val="00ED77C1"/>
    <w:rsid w:val="00EE25DA"/>
    <w:rsid w:val="00EE57DF"/>
    <w:rsid w:val="00EE644C"/>
    <w:rsid w:val="00F00441"/>
    <w:rsid w:val="00F03293"/>
    <w:rsid w:val="00F06B5E"/>
    <w:rsid w:val="00F14D61"/>
    <w:rsid w:val="00F17CC4"/>
    <w:rsid w:val="00F3675B"/>
    <w:rsid w:val="00F77204"/>
    <w:rsid w:val="00F93F25"/>
    <w:rsid w:val="00F95C2F"/>
    <w:rsid w:val="00FA7F95"/>
    <w:rsid w:val="00FB3AC7"/>
    <w:rsid w:val="00FC1696"/>
    <w:rsid w:val="00FC395D"/>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заголовок 1.1,Литература,Bullet Number,Bullet 1,Use Case List Paragraph,lp1,lp11,List Paragraph11,Elenco Normale,Список уровня 2,название табл/рис,Chapter10,List Paragraph"/>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3878D4"/>
  </w:style>
  <w:style w:type="paragraph" w:customStyle="1" w:styleId="ListParagraph1">
    <w:name w:val="List Paragraph1"/>
    <w:basedOn w:val="a"/>
    <w:rsid w:val="001C7C5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
    <w:name w:val="Абзац списка1"/>
    <w:basedOn w:val="a"/>
    <w:rsid w:val="001C7C54"/>
    <w:pPr>
      <w:suppressAutoHyphens/>
      <w:ind w:left="720"/>
    </w:pPr>
    <w:rPr>
      <w:rFonts w:ascii="Calibri" w:eastAsia="Calibri" w:hAnsi="Calibri" w:cs="Times New Roman"/>
      <w:kern w:val="2"/>
      <w:lang w:val="uk-UA" w:eastAsia="zh-CN"/>
    </w:rPr>
  </w:style>
  <w:style w:type="paragraph" w:customStyle="1" w:styleId="c8">
    <w:name w:val="c_8"/>
    <w:basedOn w:val="a"/>
    <w:rsid w:val="00145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33469300">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72579004">
      <w:bodyDiv w:val="1"/>
      <w:marLeft w:val="0"/>
      <w:marRight w:val="0"/>
      <w:marTop w:val="0"/>
      <w:marBottom w:val="0"/>
      <w:divBdr>
        <w:top w:val="none" w:sz="0" w:space="0" w:color="auto"/>
        <w:left w:val="none" w:sz="0" w:space="0" w:color="auto"/>
        <w:bottom w:val="none" w:sz="0" w:space="0" w:color="auto"/>
        <w:right w:val="none" w:sz="0" w:space="0" w:color="auto"/>
      </w:divBdr>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2298</TotalTime>
  <Pages>16</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97</cp:revision>
  <dcterms:created xsi:type="dcterms:W3CDTF">2021-01-13T11:05:00Z</dcterms:created>
  <dcterms:modified xsi:type="dcterms:W3CDTF">2024-02-15T12:05:00Z</dcterms:modified>
</cp:coreProperties>
</file>