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53" w:rsidRDefault="00333E42" w:rsidP="00333E42">
      <w:pPr>
        <w:spacing w:after="0" w:line="247" w:lineRule="auto"/>
        <w:jc w:val="center"/>
        <w:rPr>
          <w:rFonts w:ascii="Times New Roman" w:eastAsia="Times New Roman" w:hAnsi="Times New Roman" w:cs="Tahoma"/>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p>
    <w:p w:rsidR="00780653" w:rsidRDefault="00780653" w:rsidP="00333E42">
      <w:pPr>
        <w:spacing w:after="0" w:line="247" w:lineRule="auto"/>
        <w:jc w:val="center"/>
        <w:rPr>
          <w:rFonts w:ascii="Times New Roman" w:eastAsia="Times New Roman" w:hAnsi="Times New Roman" w:cs="Tahoma"/>
          <w:b/>
          <w:color w:val="000000"/>
          <w:kern w:val="3"/>
          <w:sz w:val="28"/>
          <w:szCs w:val="28"/>
          <w:lang w:val="uk-UA" w:eastAsia="zh-CN" w:bidi="hi-IN"/>
        </w:rPr>
      </w:pPr>
    </w:p>
    <w:p w:rsidR="00333E42" w:rsidRPr="00802A55" w:rsidRDefault="00333E42" w:rsidP="00333E4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333E42" w:rsidRPr="00802A55" w:rsidRDefault="00333E42" w:rsidP="00333E4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333E42" w:rsidRPr="00802A55" w:rsidRDefault="00333E42" w:rsidP="00333E4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333E42" w:rsidRPr="00802A55" w:rsidRDefault="00333E42" w:rsidP="00333E4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333E42" w:rsidRDefault="00333E42" w:rsidP="00333E4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333E42" w:rsidRPr="00802A55" w:rsidRDefault="00333E42" w:rsidP="00333E4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333E42" w:rsidRPr="00802A55" w:rsidRDefault="00333E42" w:rsidP="00B5656E">
      <w:pPr>
        <w:widowControl w:val="0"/>
        <w:suppressAutoHyphens/>
        <w:autoSpaceDN w:val="0"/>
        <w:spacing w:after="0" w:line="240" w:lineRule="auto"/>
        <w:ind w:left="6946"/>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333E42" w:rsidRPr="00802A55" w:rsidRDefault="00333E42" w:rsidP="00333E4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333E42" w:rsidRPr="00802A55" w:rsidRDefault="00333E42" w:rsidP="00333E4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 xml:space="preserve">КНП «КДЦ» Святошинського району </w:t>
      </w:r>
      <w:proofErr w:type="spellStart"/>
      <w:r w:rsidRPr="00802A55">
        <w:rPr>
          <w:rFonts w:ascii="Times New Roman" w:hAnsi="Times New Roman"/>
          <w:sz w:val="18"/>
          <w:szCs w:val="18"/>
          <w:lang w:val="uk-UA"/>
        </w:rPr>
        <w:t>м.Києва</w:t>
      </w:r>
      <w:proofErr w:type="spellEnd"/>
    </w:p>
    <w:p w:rsidR="00333E42" w:rsidRPr="00802A55" w:rsidRDefault="00333E42" w:rsidP="00333E42">
      <w:pPr>
        <w:spacing w:after="0"/>
        <w:ind w:left="5245"/>
        <w:jc w:val="center"/>
        <w:rPr>
          <w:rFonts w:ascii="Times New Roman" w:hAnsi="Times New Roman"/>
          <w:sz w:val="18"/>
          <w:szCs w:val="18"/>
          <w:lang w:val="uk-UA"/>
        </w:rPr>
      </w:pPr>
      <w:r w:rsidRPr="005A081B">
        <w:rPr>
          <w:rFonts w:ascii="Times New Roman" w:hAnsi="Times New Roman"/>
          <w:sz w:val="18"/>
          <w:szCs w:val="18"/>
          <w:lang w:val="uk-UA"/>
        </w:rPr>
        <w:t>протокол №ВТ-</w:t>
      </w:r>
      <w:r w:rsidR="00C970E0" w:rsidRPr="005A081B">
        <w:rPr>
          <w:rFonts w:ascii="Times New Roman" w:hAnsi="Times New Roman"/>
          <w:sz w:val="18"/>
          <w:szCs w:val="18"/>
          <w:lang w:val="uk-UA"/>
        </w:rPr>
        <w:t>7</w:t>
      </w:r>
      <w:r w:rsidRPr="005A081B">
        <w:rPr>
          <w:rFonts w:ascii="Times New Roman" w:hAnsi="Times New Roman"/>
          <w:sz w:val="18"/>
          <w:szCs w:val="18"/>
          <w:lang w:val="uk-UA"/>
        </w:rPr>
        <w:t xml:space="preserve">  від </w:t>
      </w:r>
      <w:r w:rsidR="00C970E0" w:rsidRPr="005A081B">
        <w:rPr>
          <w:rFonts w:ascii="Times New Roman" w:hAnsi="Times New Roman"/>
          <w:sz w:val="18"/>
          <w:szCs w:val="18"/>
          <w:lang w:val="uk-UA"/>
        </w:rPr>
        <w:t>12</w:t>
      </w:r>
      <w:r w:rsidRPr="005A081B">
        <w:rPr>
          <w:rFonts w:ascii="Times New Roman" w:hAnsi="Times New Roman"/>
          <w:sz w:val="18"/>
          <w:szCs w:val="18"/>
          <w:lang w:val="uk-UA"/>
        </w:rPr>
        <w:t>.03.2024 року</w:t>
      </w:r>
    </w:p>
    <w:p w:rsidR="00333E42" w:rsidRPr="00802A55" w:rsidRDefault="00333E42" w:rsidP="00333E42">
      <w:pPr>
        <w:spacing w:after="0"/>
        <w:ind w:left="5245"/>
        <w:jc w:val="center"/>
        <w:rPr>
          <w:rFonts w:ascii="Times New Roman" w:hAnsi="Times New Roman"/>
          <w:sz w:val="18"/>
          <w:szCs w:val="18"/>
          <w:lang w:val="uk-UA"/>
        </w:rPr>
      </w:pPr>
    </w:p>
    <w:p w:rsidR="00333E42" w:rsidRPr="00802A55" w:rsidRDefault="00333E42" w:rsidP="00333E42">
      <w:pPr>
        <w:spacing w:after="0"/>
        <w:ind w:left="5245"/>
        <w:jc w:val="center"/>
        <w:rPr>
          <w:rFonts w:ascii="Times New Roman" w:hAnsi="Times New Roman"/>
          <w:sz w:val="20"/>
          <w:szCs w:val="20"/>
          <w:lang w:val="uk-UA"/>
        </w:rPr>
      </w:pPr>
      <w:r w:rsidRPr="00333E42">
        <w:rPr>
          <w:rFonts w:ascii="Times New Roman" w:hAnsi="Times New Roman"/>
          <w:sz w:val="18"/>
          <w:szCs w:val="18"/>
          <w:lang w:val="uk-UA"/>
        </w:rPr>
        <w:t>__________________ Н.ТОВП</w:t>
      </w:r>
      <w:r w:rsidRPr="00802A55">
        <w:rPr>
          <w:rFonts w:ascii="Times New Roman" w:hAnsi="Times New Roman"/>
          <w:sz w:val="18"/>
          <w:szCs w:val="18"/>
          <w:lang w:val="uk-UA"/>
        </w:rPr>
        <w:t xml:space="preserve"> </w:t>
      </w:r>
    </w:p>
    <w:p w:rsidR="00333E42" w:rsidRPr="00802A55" w:rsidRDefault="00333E42" w:rsidP="00333E42">
      <w:pPr>
        <w:spacing w:after="0" w:line="240" w:lineRule="auto"/>
        <w:ind w:right="-2"/>
        <w:rPr>
          <w:rFonts w:ascii="Times New Roman" w:hAnsi="Times New Roman"/>
          <w:bCs/>
          <w:sz w:val="28"/>
          <w:szCs w:val="28"/>
          <w:lang w:val="uk-UA"/>
        </w:rPr>
      </w:pPr>
    </w:p>
    <w:p w:rsidR="00333E42" w:rsidRDefault="00333E42" w:rsidP="00333E42">
      <w:pPr>
        <w:spacing w:after="0" w:line="240" w:lineRule="auto"/>
        <w:ind w:right="-2"/>
        <w:jc w:val="center"/>
        <w:rPr>
          <w:rFonts w:ascii="Times New Roman" w:hAnsi="Times New Roman"/>
          <w:b/>
          <w:bCs/>
          <w:sz w:val="32"/>
          <w:szCs w:val="32"/>
          <w:lang w:val="uk-UA"/>
        </w:rPr>
      </w:pPr>
    </w:p>
    <w:p w:rsidR="00333E42" w:rsidRDefault="00333E42" w:rsidP="00333E42">
      <w:pPr>
        <w:spacing w:after="0" w:line="240" w:lineRule="auto"/>
        <w:ind w:right="-2"/>
        <w:jc w:val="center"/>
        <w:rPr>
          <w:rFonts w:ascii="Times New Roman" w:hAnsi="Times New Roman"/>
          <w:b/>
          <w:bCs/>
          <w:sz w:val="32"/>
          <w:szCs w:val="32"/>
          <w:lang w:val="uk-UA"/>
        </w:rPr>
      </w:pPr>
    </w:p>
    <w:p w:rsidR="00333E42" w:rsidRDefault="00333E42" w:rsidP="00333E42">
      <w:pPr>
        <w:spacing w:after="0" w:line="240" w:lineRule="auto"/>
        <w:ind w:right="-2"/>
        <w:jc w:val="center"/>
        <w:rPr>
          <w:rFonts w:ascii="Times New Roman" w:hAnsi="Times New Roman"/>
          <w:b/>
          <w:bCs/>
          <w:sz w:val="32"/>
          <w:szCs w:val="32"/>
          <w:lang w:val="uk-UA"/>
        </w:rPr>
      </w:pPr>
      <w:r w:rsidRPr="00774EDC">
        <w:rPr>
          <w:rFonts w:ascii="Times New Roman" w:hAnsi="Times New Roman"/>
          <w:b/>
          <w:bCs/>
          <w:sz w:val="32"/>
          <w:szCs w:val="32"/>
          <w:lang w:val="uk-UA"/>
        </w:rPr>
        <w:t>ТЕНДЕРНА ДОКУМЕНТАЦІЯ</w:t>
      </w:r>
    </w:p>
    <w:p w:rsidR="00333E42" w:rsidRPr="00774EDC" w:rsidRDefault="00333E42" w:rsidP="00333E42">
      <w:pPr>
        <w:spacing w:after="0" w:line="240" w:lineRule="auto"/>
        <w:ind w:right="-2"/>
        <w:jc w:val="center"/>
        <w:rPr>
          <w:rFonts w:ascii="Times New Roman" w:hAnsi="Times New Roman"/>
          <w:b/>
          <w:bCs/>
          <w:sz w:val="32"/>
          <w:szCs w:val="32"/>
          <w:lang w:val="uk-UA"/>
        </w:rPr>
      </w:pPr>
      <w:r>
        <w:rPr>
          <w:rFonts w:ascii="Times New Roman" w:hAnsi="Times New Roman"/>
          <w:b/>
          <w:bCs/>
          <w:sz w:val="32"/>
          <w:szCs w:val="32"/>
          <w:lang w:val="uk-UA"/>
        </w:rPr>
        <w:t>на закупівлю</w:t>
      </w:r>
    </w:p>
    <w:p w:rsidR="00333E42" w:rsidRPr="0091139F" w:rsidRDefault="00C970E0" w:rsidP="00333E42">
      <w:pPr>
        <w:spacing w:after="0" w:line="240" w:lineRule="auto"/>
        <w:ind w:right="-2"/>
        <w:jc w:val="center"/>
        <w:rPr>
          <w:rFonts w:ascii="Times New Roman" w:eastAsia="Times New Roman" w:hAnsi="Times New Roman" w:cs="Times New Roman"/>
          <w:b/>
          <w:sz w:val="32"/>
          <w:szCs w:val="32"/>
          <w:lang w:val="uk-UA" w:eastAsia="ru-RU"/>
        </w:rPr>
      </w:pPr>
      <w:r w:rsidRPr="0019338F">
        <w:rPr>
          <w:rFonts w:ascii="Times New Roman" w:hAnsi="Times New Roman"/>
          <w:b/>
          <w:sz w:val="28"/>
          <w:szCs w:val="28"/>
          <w:lang w:val="uk-UA"/>
        </w:rPr>
        <w:t xml:space="preserve">Послуги з ремонтування і технічного обслуговування </w:t>
      </w:r>
      <w:r w:rsidRPr="0019338F">
        <w:rPr>
          <w:rFonts w:ascii="Times New Roman" w:hAnsi="Times New Roman"/>
          <w:b/>
          <w:bCs/>
          <w:sz w:val="28"/>
          <w:szCs w:val="28"/>
          <w:lang w:val="uk-UA"/>
        </w:rPr>
        <w:t>рентгенологічного</w:t>
      </w:r>
      <w:r>
        <w:rPr>
          <w:rFonts w:ascii="Times New Roman" w:hAnsi="Times New Roman"/>
          <w:b/>
          <w:sz w:val="28"/>
          <w:szCs w:val="28"/>
          <w:lang w:val="uk-UA"/>
        </w:rPr>
        <w:t xml:space="preserve"> обладнання,  </w:t>
      </w:r>
      <w:r w:rsidRPr="0019338F">
        <w:rPr>
          <w:rFonts w:ascii="Times New Roman" w:hAnsi="Times New Roman"/>
          <w:b/>
          <w:sz w:val="28"/>
          <w:szCs w:val="28"/>
          <w:lang w:val="uk-UA"/>
        </w:rPr>
        <w:t xml:space="preserve">ДК 021:2015 - 50420000-5 Послуги з ремонту і технічного обслуговування медичного </w:t>
      </w:r>
      <w:r w:rsidR="00864D0F">
        <w:rPr>
          <w:rFonts w:ascii="Times New Roman" w:hAnsi="Times New Roman"/>
          <w:b/>
          <w:sz w:val="28"/>
          <w:szCs w:val="28"/>
          <w:lang w:val="uk-UA"/>
        </w:rPr>
        <w:t>та</w:t>
      </w:r>
      <w:r w:rsidRPr="0019338F">
        <w:rPr>
          <w:rFonts w:ascii="Times New Roman" w:hAnsi="Times New Roman"/>
          <w:b/>
          <w:sz w:val="28"/>
          <w:szCs w:val="28"/>
          <w:lang w:val="uk-UA"/>
        </w:rPr>
        <w:t xml:space="preserve"> хірургічного обладнання</w:t>
      </w:r>
    </w:p>
    <w:p w:rsidR="00333E42" w:rsidRPr="00367F87" w:rsidRDefault="00333E42" w:rsidP="00333E42">
      <w:pPr>
        <w:spacing w:after="0" w:line="240" w:lineRule="auto"/>
        <w:ind w:right="-2"/>
        <w:jc w:val="center"/>
        <w:rPr>
          <w:rFonts w:ascii="Times New Roman" w:eastAsia="Times New Roman" w:hAnsi="Times New Roman"/>
          <w:b/>
          <w:sz w:val="28"/>
          <w:szCs w:val="28"/>
          <w:lang w:val="uk-UA" w:eastAsia="ru-RU"/>
        </w:rPr>
      </w:pPr>
    </w:p>
    <w:p w:rsidR="00333E42" w:rsidRDefault="00333E42" w:rsidP="00333E42">
      <w:pPr>
        <w:spacing w:line="240" w:lineRule="auto"/>
        <w:ind w:right="-2"/>
        <w:jc w:val="center"/>
        <w:rPr>
          <w:rFonts w:ascii="Times New Roman" w:hAnsi="Times New Roman"/>
          <w:b/>
          <w:sz w:val="24"/>
          <w:szCs w:val="24"/>
          <w:lang w:val="uk-UA"/>
        </w:rPr>
      </w:pPr>
      <w:r w:rsidRPr="00537A4E">
        <w:rPr>
          <w:rFonts w:ascii="Times New Roman" w:hAnsi="Times New Roman"/>
          <w:b/>
          <w:sz w:val="24"/>
          <w:szCs w:val="24"/>
          <w:lang w:val="uk-UA"/>
        </w:rPr>
        <w:t>за процедурою</w:t>
      </w:r>
    </w:p>
    <w:p w:rsidR="00333E42" w:rsidRDefault="00333E42" w:rsidP="00333E42">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 xml:space="preserve">ВІДКРИТИХ ТОРГІВ </w:t>
      </w:r>
    </w:p>
    <w:p w:rsidR="00333E42" w:rsidRPr="00537A4E" w:rsidRDefault="00333E42" w:rsidP="00333E42">
      <w:pPr>
        <w:spacing w:line="240" w:lineRule="auto"/>
        <w:ind w:right="-2"/>
        <w:jc w:val="center"/>
        <w:rPr>
          <w:rFonts w:ascii="Times New Roman" w:hAnsi="Times New Roman"/>
          <w:b/>
          <w:sz w:val="24"/>
          <w:szCs w:val="24"/>
          <w:lang w:val="uk-UA"/>
        </w:rPr>
      </w:pPr>
      <w:r w:rsidRPr="00203DBA">
        <w:rPr>
          <w:rFonts w:ascii="Times New Roman" w:eastAsia="Times New Roman" w:hAnsi="Times New Roman"/>
          <w:sz w:val="28"/>
          <w:szCs w:val="28"/>
          <w:lang w:val="uk-UA" w:eastAsia="ru-RU"/>
        </w:rPr>
        <w:t>у порядку визначеному Особливостями</w:t>
      </w: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C970E0" w:rsidRDefault="00C970E0" w:rsidP="00333E42">
      <w:pPr>
        <w:widowControl w:val="0"/>
        <w:spacing w:after="0" w:line="240" w:lineRule="auto"/>
        <w:contextualSpacing/>
        <w:jc w:val="center"/>
        <w:outlineLvl w:val="0"/>
        <w:rPr>
          <w:rFonts w:ascii="Times New Roman" w:hAnsi="Times New Roman"/>
          <w:b/>
          <w:bCs/>
          <w:sz w:val="28"/>
          <w:szCs w:val="28"/>
          <w:lang w:val="uk-UA"/>
        </w:rPr>
      </w:pPr>
    </w:p>
    <w:p w:rsidR="00C970E0" w:rsidRDefault="00C970E0"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Pr="00802A55"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2024</w:t>
      </w:r>
    </w:p>
    <w:p w:rsidR="00D01641" w:rsidRDefault="00D01641" w:rsidP="00D01641">
      <w:pPr>
        <w:rPr>
          <w:lang w:val="uk-UA"/>
        </w:rPr>
      </w:pPr>
    </w:p>
    <w:p w:rsidR="005E4D71" w:rsidRPr="005E4D71" w:rsidRDefault="005E4D71" w:rsidP="00D01641">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5"/>
        <w:gridCol w:w="2823"/>
        <w:gridCol w:w="7330"/>
      </w:tblGrid>
      <w:tr w:rsidR="00D01641" w:rsidRPr="00B413F2" w:rsidTr="00333E42">
        <w:tc>
          <w:tcPr>
            <w:tcW w:w="299"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1" w:type="pct"/>
            <w:gridSpan w:val="2"/>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rsidTr="00333E42">
        <w:trPr>
          <w:trHeight w:val="17"/>
        </w:trPr>
        <w:tc>
          <w:tcPr>
            <w:tcW w:w="299"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07"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94"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rsidTr="00333E42">
        <w:tc>
          <w:tcPr>
            <w:tcW w:w="299" w:type="pct"/>
            <w:shd w:val="clear" w:color="auto" w:fill="FFFFFF"/>
            <w:hideMark/>
          </w:tcPr>
          <w:p w:rsidR="00D01641" w:rsidRPr="00B413F2" w:rsidRDefault="00D01641"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D01641" w:rsidRPr="00B413F2" w:rsidRDefault="00D01641"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94" w:type="pct"/>
            <w:shd w:val="clear" w:color="auto" w:fill="FFFFFF"/>
            <w:hideMark/>
          </w:tcPr>
          <w:p w:rsidR="00D01641" w:rsidRPr="00B413F2" w:rsidRDefault="00D01641"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rsidTr="00333E42">
        <w:tc>
          <w:tcPr>
            <w:tcW w:w="299" w:type="pct"/>
            <w:shd w:val="clear" w:color="auto" w:fill="FFFFFF"/>
            <w:hideMark/>
          </w:tcPr>
          <w:p w:rsidR="00D01641" w:rsidRPr="00B413F2" w:rsidRDefault="00D01641"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D01641" w:rsidRPr="00B413F2" w:rsidRDefault="00D01641"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94" w:type="pct"/>
            <w:shd w:val="clear" w:color="auto" w:fill="FFFFFF"/>
            <w:hideMark/>
          </w:tcPr>
          <w:p w:rsidR="00D01641" w:rsidRPr="00B413F2" w:rsidRDefault="00D01641" w:rsidP="00333E42">
            <w:pPr>
              <w:spacing w:before="150" w:after="150" w:line="240" w:lineRule="auto"/>
              <w:rPr>
                <w:rFonts w:ascii="Times New Roman" w:eastAsia="Times New Roman" w:hAnsi="Times New Roman" w:cs="Times New Roman"/>
                <w:sz w:val="24"/>
                <w:szCs w:val="24"/>
                <w:lang w:val="uk-UA" w:eastAsia="ru-RU"/>
              </w:rPr>
            </w:pP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394" w:type="pct"/>
            <w:shd w:val="clear" w:color="auto" w:fill="FFFFFF"/>
            <w:hideMark/>
          </w:tcPr>
          <w:p w:rsidR="00333E42" w:rsidRPr="00333E42" w:rsidRDefault="00333E42" w:rsidP="00333E42">
            <w:pPr>
              <w:rPr>
                <w:rFonts w:ascii="Times New Roman" w:hAnsi="Times New Roman" w:cs="Times New Roman"/>
                <w:b/>
                <w:sz w:val="24"/>
                <w:szCs w:val="24"/>
                <w:lang w:eastAsia="ru-RU"/>
              </w:rPr>
            </w:pPr>
            <w:proofErr w:type="spellStart"/>
            <w:r w:rsidRPr="00333E42">
              <w:rPr>
                <w:rFonts w:ascii="Times New Roman" w:hAnsi="Times New Roman" w:cs="Times New Roman"/>
                <w:b/>
                <w:sz w:val="24"/>
                <w:szCs w:val="24"/>
                <w:lang w:eastAsia="ru-RU"/>
              </w:rPr>
              <w:t>Комунальне</w:t>
            </w:r>
            <w:proofErr w:type="spellEnd"/>
            <w:r w:rsidRPr="00333E42">
              <w:rPr>
                <w:rFonts w:ascii="Times New Roman" w:hAnsi="Times New Roman" w:cs="Times New Roman"/>
                <w:b/>
                <w:sz w:val="24"/>
                <w:szCs w:val="24"/>
                <w:lang w:eastAsia="ru-RU"/>
              </w:rPr>
              <w:t xml:space="preserve"> </w:t>
            </w:r>
            <w:proofErr w:type="spellStart"/>
            <w:r w:rsidRPr="00333E42">
              <w:rPr>
                <w:rFonts w:ascii="Times New Roman" w:hAnsi="Times New Roman" w:cs="Times New Roman"/>
                <w:b/>
                <w:sz w:val="24"/>
                <w:szCs w:val="24"/>
                <w:lang w:eastAsia="ru-RU"/>
              </w:rPr>
              <w:t>некомерційне</w:t>
            </w:r>
            <w:proofErr w:type="spellEnd"/>
            <w:r w:rsidRPr="00333E42">
              <w:rPr>
                <w:rFonts w:ascii="Times New Roman" w:hAnsi="Times New Roman" w:cs="Times New Roman"/>
                <w:b/>
                <w:sz w:val="24"/>
                <w:szCs w:val="24"/>
                <w:lang w:eastAsia="ru-RU"/>
              </w:rPr>
              <w:t xml:space="preserve"> </w:t>
            </w:r>
            <w:proofErr w:type="spellStart"/>
            <w:r w:rsidRPr="00333E42">
              <w:rPr>
                <w:rFonts w:ascii="Times New Roman" w:hAnsi="Times New Roman" w:cs="Times New Roman"/>
                <w:b/>
                <w:sz w:val="24"/>
                <w:szCs w:val="24"/>
                <w:lang w:eastAsia="ru-RU"/>
              </w:rPr>
              <w:t>підприємство</w:t>
            </w:r>
            <w:proofErr w:type="spellEnd"/>
            <w:r w:rsidRPr="00333E42">
              <w:rPr>
                <w:rFonts w:ascii="Times New Roman" w:hAnsi="Times New Roman" w:cs="Times New Roman"/>
                <w:b/>
                <w:sz w:val="24"/>
                <w:szCs w:val="24"/>
                <w:lang w:eastAsia="ru-RU"/>
              </w:rPr>
              <w:t xml:space="preserve"> «Консультативно-</w:t>
            </w:r>
            <w:proofErr w:type="spellStart"/>
            <w:r w:rsidRPr="00333E42">
              <w:rPr>
                <w:rFonts w:ascii="Times New Roman" w:hAnsi="Times New Roman" w:cs="Times New Roman"/>
                <w:b/>
                <w:sz w:val="24"/>
                <w:szCs w:val="24"/>
                <w:lang w:eastAsia="ru-RU"/>
              </w:rPr>
              <w:t>діагностичний</w:t>
            </w:r>
            <w:proofErr w:type="spellEnd"/>
            <w:r w:rsidRPr="00333E42">
              <w:rPr>
                <w:rFonts w:ascii="Times New Roman" w:hAnsi="Times New Roman" w:cs="Times New Roman"/>
                <w:b/>
                <w:sz w:val="24"/>
                <w:szCs w:val="24"/>
                <w:lang w:eastAsia="ru-RU"/>
              </w:rPr>
              <w:t xml:space="preserve"> центр» Святошинського району м. </w:t>
            </w:r>
            <w:proofErr w:type="spellStart"/>
            <w:r w:rsidRPr="00333E42">
              <w:rPr>
                <w:rFonts w:ascii="Times New Roman" w:hAnsi="Times New Roman" w:cs="Times New Roman"/>
                <w:b/>
                <w:sz w:val="24"/>
                <w:szCs w:val="24"/>
                <w:lang w:eastAsia="ru-RU"/>
              </w:rPr>
              <w:t>Києва</w:t>
            </w:r>
            <w:proofErr w:type="spellEnd"/>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94" w:type="pct"/>
            <w:shd w:val="clear" w:color="auto" w:fill="FFFFFF"/>
            <w:hideMark/>
          </w:tcPr>
          <w:p w:rsidR="00333E42" w:rsidRPr="00333E42" w:rsidRDefault="00333E42" w:rsidP="00333E42">
            <w:pPr>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вул. Симиренка,10, м. </w:t>
            </w:r>
            <w:proofErr w:type="spellStart"/>
            <w:r w:rsidRPr="00333E42">
              <w:rPr>
                <w:rFonts w:ascii="Times New Roman" w:hAnsi="Times New Roman" w:cs="Times New Roman"/>
                <w:sz w:val="24"/>
                <w:szCs w:val="24"/>
                <w:lang w:eastAsia="ru-RU"/>
              </w:rPr>
              <w:t>Київ</w:t>
            </w:r>
            <w:proofErr w:type="spellEnd"/>
            <w:r w:rsidRPr="00333E42">
              <w:rPr>
                <w:rFonts w:ascii="Times New Roman" w:hAnsi="Times New Roman" w:cs="Times New Roman"/>
                <w:sz w:val="24"/>
                <w:szCs w:val="24"/>
                <w:lang w:eastAsia="ru-RU"/>
              </w:rPr>
              <w:t>, 03134</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94" w:type="pct"/>
            <w:shd w:val="clear" w:color="auto" w:fill="FFFFFF"/>
            <w:hideMark/>
          </w:tcPr>
          <w:p w:rsidR="00333E42" w:rsidRPr="00333E42" w:rsidRDefault="00333E42" w:rsidP="00333E42">
            <w:pPr>
              <w:spacing w:line="254" w:lineRule="auto"/>
              <w:rPr>
                <w:rFonts w:ascii="Times New Roman" w:hAnsi="Times New Roman" w:cs="Times New Roman"/>
                <w:sz w:val="24"/>
                <w:szCs w:val="24"/>
                <w:lang w:eastAsia="ru-RU"/>
              </w:rPr>
            </w:pPr>
            <w:r w:rsidRPr="00333E42">
              <w:rPr>
                <w:rFonts w:ascii="Times New Roman" w:hAnsi="Times New Roman" w:cs="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Pr>
                <w:rFonts w:ascii="Times New Roman" w:hAnsi="Times New Roman" w:cs="Times New Roman"/>
                <w:sz w:val="24"/>
                <w:szCs w:val="24"/>
                <w:lang w:val="uk-UA" w:eastAsia="ru-RU"/>
              </w:rPr>
              <w:t>Товп</w:t>
            </w:r>
            <w:proofErr w:type="spellEnd"/>
            <w:r>
              <w:rPr>
                <w:rFonts w:ascii="Times New Roman" w:hAnsi="Times New Roman" w:cs="Times New Roman"/>
                <w:sz w:val="24"/>
                <w:szCs w:val="24"/>
                <w:lang w:val="uk-UA" w:eastAsia="ru-RU"/>
              </w:rPr>
              <w:t xml:space="preserve"> Наталія Вікторівна</w:t>
            </w:r>
            <w:r w:rsidRPr="00333E4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заступник директора з економічних питань</w:t>
            </w:r>
            <w:r w:rsidRPr="00333E42">
              <w:rPr>
                <w:rFonts w:ascii="Times New Roman" w:hAnsi="Times New Roman" w:cs="Times New Roman"/>
                <w:sz w:val="24"/>
                <w:szCs w:val="24"/>
                <w:lang w:val="uk-UA" w:eastAsia="ru-RU"/>
              </w:rPr>
              <w:t xml:space="preserve"> ), тел. </w:t>
            </w:r>
            <w:r w:rsidRPr="00333E42">
              <w:rPr>
                <w:rFonts w:ascii="Times New Roman" w:hAnsi="Times New Roman" w:cs="Times New Roman"/>
                <w:sz w:val="24"/>
                <w:szCs w:val="24"/>
                <w:lang w:eastAsia="ru-RU"/>
              </w:rPr>
              <w:t>+38 044 205-98-4</w:t>
            </w:r>
            <w:r>
              <w:rPr>
                <w:rFonts w:ascii="Times New Roman" w:hAnsi="Times New Roman" w:cs="Times New Roman"/>
                <w:sz w:val="24"/>
                <w:szCs w:val="24"/>
                <w:lang w:val="uk-UA" w:eastAsia="ru-RU"/>
              </w:rPr>
              <w:t>6</w:t>
            </w:r>
            <w:r w:rsidRPr="00333E42">
              <w:rPr>
                <w:rFonts w:ascii="Times New Roman" w:hAnsi="Times New Roman" w:cs="Times New Roman"/>
                <w:sz w:val="24"/>
                <w:szCs w:val="24"/>
                <w:lang w:eastAsia="ru-RU"/>
              </w:rPr>
              <w:t xml:space="preserve">, </w:t>
            </w:r>
          </w:p>
          <w:p w:rsidR="00333E42" w:rsidRPr="00333E42" w:rsidRDefault="00333E42" w:rsidP="00333E42">
            <w:pPr>
              <w:spacing w:after="0" w:line="254" w:lineRule="auto"/>
              <w:rPr>
                <w:rFonts w:ascii="Times New Roman" w:hAnsi="Times New Roman" w:cs="Times New Roman"/>
                <w:sz w:val="24"/>
                <w:szCs w:val="24"/>
                <w:lang w:eastAsia="ru-RU"/>
              </w:rPr>
            </w:pPr>
            <w:r w:rsidRPr="00333E42">
              <w:rPr>
                <w:rFonts w:ascii="Times New Roman" w:hAnsi="Times New Roman" w:cs="Times New Roman"/>
                <w:sz w:val="24"/>
                <w:szCs w:val="24"/>
                <w:lang w:eastAsia="ru-RU"/>
              </w:rPr>
              <w:t>e-</w:t>
            </w:r>
            <w:proofErr w:type="spellStart"/>
            <w:r w:rsidRPr="00333E42">
              <w:rPr>
                <w:rFonts w:ascii="Times New Roman" w:hAnsi="Times New Roman" w:cs="Times New Roman"/>
                <w:sz w:val="24"/>
                <w:szCs w:val="24"/>
                <w:lang w:eastAsia="ru-RU"/>
              </w:rPr>
              <w:t>mail</w:t>
            </w:r>
            <w:proofErr w:type="spellEnd"/>
            <w:r w:rsidRPr="00333E42">
              <w:rPr>
                <w:rFonts w:ascii="Times New Roman" w:hAnsi="Times New Roman" w:cs="Times New Roman"/>
                <w:sz w:val="24"/>
                <w:szCs w:val="24"/>
                <w:lang w:eastAsia="ru-RU"/>
              </w:rPr>
              <w:t xml:space="preserve">: </w:t>
            </w:r>
            <w:hyperlink r:id="rId8" w:history="1">
              <w:r w:rsidRPr="00333E42">
                <w:rPr>
                  <w:rStyle w:val="a3"/>
                  <w:rFonts w:ascii="Times New Roman" w:hAnsi="Times New Roman" w:cs="Times New Roman"/>
                  <w:sz w:val="24"/>
                  <w:szCs w:val="24"/>
                </w:rPr>
                <w:t>kdcekonomist@ukr.net</w:t>
              </w:r>
            </w:hyperlink>
          </w:p>
          <w:p w:rsidR="00333E42" w:rsidRPr="00333E42" w:rsidRDefault="00333E42" w:rsidP="00333E42">
            <w:pPr>
              <w:spacing w:after="0" w:line="254" w:lineRule="auto"/>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вул. Симиренка,10, м. </w:t>
            </w:r>
            <w:proofErr w:type="spellStart"/>
            <w:r w:rsidRPr="00333E42">
              <w:rPr>
                <w:rFonts w:ascii="Times New Roman" w:hAnsi="Times New Roman" w:cs="Times New Roman"/>
                <w:sz w:val="24"/>
                <w:szCs w:val="24"/>
                <w:lang w:eastAsia="ru-RU"/>
              </w:rPr>
              <w:t>Київ</w:t>
            </w:r>
            <w:proofErr w:type="spellEnd"/>
            <w:r w:rsidRPr="00333E42">
              <w:rPr>
                <w:rFonts w:ascii="Times New Roman" w:hAnsi="Times New Roman" w:cs="Times New Roman"/>
                <w:sz w:val="24"/>
                <w:szCs w:val="24"/>
                <w:lang w:eastAsia="ru-RU"/>
              </w:rPr>
              <w:t xml:space="preserve">, 03134; </w:t>
            </w:r>
          </w:p>
          <w:p w:rsidR="00333E42" w:rsidRPr="00333E42" w:rsidRDefault="00333E42" w:rsidP="00333E42">
            <w:pPr>
              <w:spacing w:after="0" w:line="280" w:lineRule="auto"/>
              <w:rPr>
                <w:rFonts w:ascii="Times New Roman" w:hAnsi="Times New Roman" w:cs="Times New Roman"/>
                <w:sz w:val="24"/>
                <w:szCs w:val="24"/>
                <w:lang w:eastAsia="ru-RU"/>
              </w:rPr>
            </w:pPr>
            <w:proofErr w:type="spellStart"/>
            <w:r w:rsidRPr="00333E42">
              <w:rPr>
                <w:rFonts w:ascii="Times New Roman" w:hAnsi="Times New Roman" w:cs="Times New Roman"/>
                <w:sz w:val="24"/>
                <w:szCs w:val="24"/>
                <w:lang w:eastAsia="ru-RU"/>
              </w:rPr>
              <w:t>Графік</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роботи</w:t>
            </w:r>
            <w:proofErr w:type="spellEnd"/>
            <w:r w:rsidRPr="00333E42">
              <w:rPr>
                <w:rFonts w:ascii="Times New Roman" w:hAnsi="Times New Roman" w:cs="Times New Roman"/>
                <w:sz w:val="24"/>
                <w:szCs w:val="24"/>
                <w:lang w:eastAsia="ru-RU"/>
              </w:rPr>
              <w:t xml:space="preserve">:  </w:t>
            </w:r>
          </w:p>
          <w:p w:rsidR="00333E42" w:rsidRPr="00333E42" w:rsidRDefault="00333E42" w:rsidP="00333E42">
            <w:pPr>
              <w:spacing w:after="0" w:line="280" w:lineRule="auto"/>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 початок </w:t>
            </w:r>
            <w:proofErr w:type="spellStart"/>
            <w:r w:rsidRPr="00333E42">
              <w:rPr>
                <w:rFonts w:ascii="Times New Roman" w:hAnsi="Times New Roman" w:cs="Times New Roman"/>
                <w:sz w:val="24"/>
                <w:szCs w:val="24"/>
                <w:lang w:eastAsia="ru-RU"/>
              </w:rPr>
              <w:t>роботи</w:t>
            </w:r>
            <w:proofErr w:type="spellEnd"/>
            <w:r w:rsidRPr="00333E42">
              <w:rPr>
                <w:rFonts w:ascii="Times New Roman" w:hAnsi="Times New Roman" w:cs="Times New Roman"/>
                <w:sz w:val="24"/>
                <w:szCs w:val="24"/>
                <w:lang w:eastAsia="ru-RU"/>
              </w:rPr>
              <w:t xml:space="preserve">: 09 год.00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w:t>
            </w:r>
          </w:p>
          <w:p w:rsidR="00333E42" w:rsidRPr="00333E42" w:rsidRDefault="00333E42" w:rsidP="00333E42">
            <w:pPr>
              <w:spacing w:after="0"/>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обідня</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перерва</w:t>
            </w:r>
            <w:proofErr w:type="spellEnd"/>
            <w:r w:rsidRPr="00333E42">
              <w:rPr>
                <w:rFonts w:ascii="Times New Roman" w:hAnsi="Times New Roman" w:cs="Times New Roman"/>
                <w:sz w:val="24"/>
                <w:szCs w:val="24"/>
                <w:lang w:eastAsia="ru-RU"/>
              </w:rPr>
              <w:t xml:space="preserve">: з 13 год. 00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до 13 год. 45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w:t>
            </w:r>
          </w:p>
          <w:p w:rsidR="00333E42" w:rsidRPr="00333E42" w:rsidRDefault="00333E42" w:rsidP="00333E42">
            <w:pPr>
              <w:shd w:val="clear" w:color="auto" w:fill="FFFFFF"/>
              <w:spacing w:after="0"/>
              <w:jc w:val="both"/>
              <w:rPr>
                <w:rFonts w:ascii="Times New Roman" w:hAnsi="Times New Roman" w:cs="Times New Roman"/>
                <w:b/>
                <w:sz w:val="24"/>
                <w:szCs w:val="24"/>
              </w:rPr>
            </w:pPr>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кінець</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робочого</w:t>
            </w:r>
            <w:proofErr w:type="spellEnd"/>
            <w:r w:rsidRPr="00333E42">
              <w:rPr>
                <w:rFonts w:ascii="Times New Roman" w:hAnsi="Times New Roman" w:cs="Times New Roman"/>
                <w:sz w:val="24"/>
                <w:szCs w:val="24"/>
                <w:lang w:eastAsia="ru-RU"/>
              </w:rPr>
              <w:t xml:space="preserve"> дня:  </w:t>
            </w:r>
            <w:proofErr w:type="spellStart"/>
            <w:r w:rsidRPr="00333E42">
              <w:rPr>
                <w:rFonts w:ascii="Times New Roman" w:hAnsi="Times New Roman" w:cs="Times New Roman"/>
                <w:sz w:val="24"/>
                <w:szCs w:val="24"/>
                <w:lang w:eastAsia="ru-RU"/>
              </w:rPr>
              <w:t>понеділок</w:t>
            </w:r>
            <w:proofErr w:type="spellEnd"/>
            <w:r w:rsidRPr="00333E42">
              <w:rPr>
                <w:rFonts w:ascii="Times New Roman" w:hAnsi="Times New Roman" w:cs="Times New Roman"/>
                <w:sz w:val="24"/>
                <w:szCs w:val="24"/>
                <w:lang w:eastAsia="ru-RU"/>
              </w:rPr>
              <w:t xml:space="preserve"> – </w:t>
            </w:r>
            <w:proofErr w:type="spellStart"/>
            <w:r w:rsidRPr="00333E42">
              <w:rPr>
                <w:rFonts w:ascii="Times New Roman" w:hAnsi="Times New Roman" w:cs="Times New Roman"/>
                <w:sz w:val="24"/>
                <w:szCs w:val="24"/>
                <w:lang w:eastAsia="ru-RU"/>
              </w:rPr>
              <w:t>четвер</w:t>
            </w:r>
            <w:proofErr w:type="spellEnd"/>
            <w:r w:rsidRPr="00333E42">
              <w:rPr>
                <w:rFonts w:ascii="Times New Roman" w:hAnsi="Times New Roman" w:cs="Times New Roman"/>
                <w:sz w:val="24"/>
                <w:szCs w:val="24"/>
                <w:lang w:eastAsia="ru-RU"/>
              </w:rPr>
              <w:t xml:space="preserve">: 17 год. 30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п’ятниця</w:t>
            </w:r>
            <w:proofErr w:type="spellEnd"/>
            <w:r w:rsidRPr="00333E42">
              <w:rPr>
                <w:rFonts w:ascii="Times New Roman" w:hAnsi="Times New Roman" w:cs="Times New Roman"/>
                <w:sz w:val="24"/>
                <w:szCs w:val="24"/>
                <w:lang w:eastAsia="ru-RU"/>
              </w:rPr>
              <w:t xml:space="preserve">: 16 год. 15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94"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333E42" w:rsidRPr="00B413F2" w:rsidTr="001265B0">
        <w:trPr>
          <w:trHeight w:val="689"/>
        </w:trPr>
        <w:tc>
          <w:tcPr>
            <w:tcW w:w="299" w:type="pct"/>
            <w:shd w:val="clear" w:color="auto" w:fill="FFFFFF"/>
            <w:hideMark/>
          </w:tcPr>
          <w:p w:rsidR="00333E42" w:rsidRPr="00B413F2" w:rsidRDefault="00333E42" w:rsidP="001D314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7" w:type="pct"/>
            <w:shd w:val="clear" w:color="auto" w:fill="FFFFFF"/>
            <w:hideMark/>
          </w:tcPr>
          <w:p w:rsidR="00333E42" w:rsidRPr="00B413F2" w:rsidRDefault="00333E42" w:rsidP="001D314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94" w:type="pct"/>
            <w:shd w:val="clear" w:color="auto" w:fill="FFFFFF"/>
            <w:hideMark/>
          </w:tcPr>
          <w:p w:rsidR="00333E42" w:rsidRPr="00B413F2" w:rsidRDefault="00333E42" w:rsidP="001D3145">
            <w:pPr>
              <w:spacing w:after="0" w:line="240" w:lineRule="auto"/>
              <w:rPr>
                <w:rFonts w:ascii="Times New Roman" w:eastAsia="Times New Roman" w:hAnsi="Times New Roman" w:cs="Times New Roman"/>
                <w:sz w:val="24"/>
                <w:szCs w:val="24"/>
                <w:lang w:val="uk-UA" w:eastAsia="ru-RU"/>
              </w:rPr>
            </w:pPr>
          </w:p>
        </w:tc>
      </w:tr>
      <w:tr w:rsidR="00333E42" w:rsidRPr="005A081B" w:rsidTr="00333E42">
        <w:tc>
          <w:tcPr>
            <w:tcW w:w="299" w:type="pct"/>
            <w:shd w:val="clear" w:color="auto" w:fill="FFFFFF"/>
            <w:hideMark/>
          </w:tcPr>
          <w:p w:rsidR="00333E42" w:rsidRPr="00B413F2" w:rsidRDefault="00333E42" w:rsidP="001D314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94" w:type="pct"/>
            <w:shd w:val="clear" w:color="auto" w:fill="FFFFFF"/>
            <w:hideMark/>
          </w:tcPr>
          <w:p w:rsidR="00333E42" w:rsidRPr="00C970E0" w:rsidRDefault="00C970E0" w:rsidP="00864D0F">
            <w:pPr>
              <w:spacing w:before="150" w:after="150" w:line="240" w:lineRule="auto"/>
              <w:rPr>
                <w:rFonts w:ascii="Times New Roman" w:eastAsia="Times New Roman" w:hAnsi="Times New Roman" w:cs="Times New Roman"/>
                <w:sz w:val="24"/>
                <w:szCs w:val="24"/>
                <w:lang w:val="uk-UA" w:eastAsia="ru-RU"/>
              </w:rPr>
            </w:pPr>
            <w:r w:rsidRPr="00C970E0">
              <w:rPr>
                <w:rFonts w:ascii="Times New Roman" w:hAnsi="Times New Roman"/>
                <w:sz w:val="24"/>
                <w:szCs w:val="24"/>
                <w:lang w:val="uk-UA"/>
              </w:rPr>
              <w:t xml:space="preserve">Послуги з ремонтування і технічного обслуговування </w:t>
            </w:r>
            <w:r w:rsidRPr="00C970E0">
              <w:rPr>
                <w:rFonts w:ascii="Times New Roman" w:hAnsi="Times New Roman"/>
                <w:bCs/>
                <w:sz w:val="24"/>
                <w:szCs w:val="24"/>
                <w:lang w:val="uk-UA"/>
              </w:rPr>
              <w:t>рентгенологічного</w:t>
            </w:r>
            <w:r w:rsidRPr="00C970E0">
              <w:rPr>
                <w:rFonts w:ascii="Times New Roman" w:hAnsi="Times New Roman"/>
                <w:sz w:val="24"/>
                <w:szCs w:val="24"/>
                <w:lang w:val="uk-UA"/>
              </w:rPr>
              <w:t xml:space="preserve"> обладнання,  ДК 021:2015 - 50420000-5 Послуги з ремонту і технічного обслуговування медичного</w:t>
            </w:r>
            <w:r w:rsidR="00864D0F">
              <w:rPr>
                <w:rFonts w:ascii="Times New Roman" w:hAnsi="Times New Roman"/>
                <w:sz w:val="24"/>
                <w:szCs w:val="24"/>
                <w:lang w:val="uk-UA"/>
              </w:rPr>
              <w:t xml:space="preserve"> та </w:t>
            </w:r>
            <w:r w:rsidRPr="00C970E0">
              <w:rPr>
                <w:rFonts w:ascii="Times New Roman" w:hAnsi="Times New Roman"/>
                <w:sz w:val="24"/>
                <w:szCs w:val="24"/>
                <w:lang w:val="uk-UA"/>
              </w:rPr>
              <w:t xml:space="preserve"> хірургічного обладнання</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4" w:type="pct"/>
            <w:shd w:val="clear" w:color="auto" w:fill="FFFFFF"/>
            <w:hideMark/>
          </w:tcPr>
          <w:p w:rsidR="00333E42" w:rsidRP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33E42">
              <w:rPr>
                <w:rFonts w:ascii="Times New Roman" w:eastAsia="Times New Roman" w:hAnsi="Times New Roman" w:cs="Times New Roman"/>
                <w:sz w:val="24"/>
                <w:szCs w:val="24"/>
                <w:lang w:val="uk-UA" w:eastAsia="ru-RU"/>
              </w:rPr>
              <w:t>З</w:t>
            </w:r>
            <w:r w:rsidRPr="00333E42">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роботи чи надані </w:t>
            </w:r>
            <w:r w:rsidRPr="00C46737">
              <w:rPr>
                <w:rFonts w:ascii="Times New Roman" w:eastAsia="Times New Roman" w:hAnsi="Times New Roman" w:cs="Times New Roman"/>
                <w:sz w:val="24"/>
                <w:szCs w:val="24"/>
                <w:lang w:val="uk-UA" w:eastAsia="ru-RU"/>
              </w:rPr>
              <w:lastRenderedPageBreak/>
              <w:t>послуги, їх обсяги</w:t>
            </w:r>
          </w:p>
        </w:tc>
        <w:tc>
          <w:tcPr>
            <w:tcW w:w="3394" w:type="pct"/>
            <w:shd w:val="clear" w:color="auto" w:fill="FFFFFF"/>
            <w:hideMark/>
          </w:tcPr>
          <w:p w:rsidR="00C970E0" w:rsidRDefault="00333E42" w:rsidP="00333E42">
            <w:pPr>
              <w:spacing w:before="150" w:after="15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Місце надання послуг/виконання робіт: </w:t>
            </w:r>
          </w:p>
          <w:p w:rsidR="00C970E0" w:rsidRPr="0019338F" w:rsidRDefault="00C970E0" w:rsidP="00C970E0">
            <w:pPr>
              <w:spacing w:after="0"/>
              <w:ind w:left="284"/>
              <w:jc w:val="both"/>
              <w:rPr>
                <w:rFonts w:ascii="Times New Roman" w:hAnsi="Times New Roman"/>
                <w:sz w:val="24"/>
                <w:szCs w:val="24"/>
              </w:rPr>
            </w:pPr>
            <w:r w:rsidRPr="0019338F">
              <w:rPr>
                <w:rFonts w:ascii="Times New Roman" w:hAnsi="Times New Roman"/>
                <w:sz w:val="24"/>
                <w:szCs w:val="24"/>
                <w:lang w:val="uk-UA"/>
              </w:rPr>
              <w:lastRenderedPageBreak/>
              <w:t xml:space="preserve">-КНП «КДЦ» м. Київ, вул. </w:t>
            </w:r>
            <w:r w:rsidRPr="0019338F">
              <w:rPr>
                <w:rFonts w:ascii="Times New Roman" w:hAnsi="Times New Roman"/>
                <w:sz w:val="24"/>
                <w:szCs w:val="24"/>
              </w:rPr>
              <w:t>Симиренка, 10;</w:t>
            </w:r>
          </w:p>
          <w:p w:rsidR="00C970E0" w:rsidRPr="0019338F" w:rsidRDefault="00C970E0" w:rsidP="00C970E0">
            <w:pPr>
              <w:spacing w:after="0"/>
              <w:ind w:left="284"/>
              <w:jc w:val="both"/>
              <w:rPr>
                <w:rFonts w:ascii="Times New Roman" w:hAnsi="Times New Roman"/>
                <w:sz w:val="24"/>
                <w:szCs w:val="24"/>
              </w:rPr>
            </w:pPr>
            <w:r w:rsidRPr="0019338F">
              <w:rPr>
                <w:rFonts w:ascii="Times New Roman" w:hAnsi="Times New Roman"/>
                <w:sz w:val="24"/>
                <w:szCs w:val="24"/>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№1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Чорнобильська</w:t>
            </w:r>
            <w:proofErr w:type="spellEnd"/>
            <w:r w:rsidRPr="0019338F">
              <w:rPr>
                <w:rFonts w:ascii="Times New Roman" w:hAnsi="Times New Roman"/>
                <w:sz w:val="24"/>
                <w:szCs w:val="24"/>
              </w:rPr>
              <w:t>, 5/7;</w:t>
            </w:r>
          </w:p>
          <w:p w:rsidR="00C970E0" w:rsidRPr="0019338F" w:rsidRDefault="00C970E0" w:rsidP="00C970E0">
            <w:pPr>
              <w:spacing w:after="0"/>
              <w:ind w:left="284"/>
              <w:jc w:val="both"/>
              <w:rPr>
                <w:rFonts w:ascii="Times New Roman" w:hAnsi="Times New Roman"/>
                <w:sz w:val="24"/>
                <w:szCs w:val="24"/>
              </w:rPr>
            </w:pPr>
            <w:r w:rsidRPr="0019338F">
              <w:rPr>
                <w:rFonts w:ascii="Times New Roman" w:hAnsi="Times New Roman"/>
                <w:sz w:val="24"/>
                <w:szCs w:val="24"/>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№2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В.Кучера, 5;</w:t>
            </w:r>
          </w:p>
          <w:p w:rsidR="00C970E0" w:rsidRDefault="00C970E0" w:rsidP="00C970E0">
            <w:pPr>
              <w:spacing w:after="0"/>
              <w:ind w:left="284"/>
              <w:jc w:val="both"/>
              <w:rPr>
                <w:rFonts w:ascii="Times New Roman" w:hAnsi="Times New Roman"/>
                <w:sz w:val="24"/>
                <w:szCs w:val="24"/>
                <w:lang w:val="uk-UA"/>
              </w:rPr>
            </w:pPr>
            <w:r w:rsidRPr="0019338F">
              <w:rPr>
                <w:rFonts w:ascii="Times New Roman" w:hAnsi="Times New Roman"/>
                <w:sz w:val="24"/>
                <w:szCs w:val="24"/>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№3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П.Курінного</w:t>
            </w:r>
            <w:proofErr w:type="spellEnd"/>
            <w:r w:rsidRPr="0019338F">
              <w:rPr>
                <w:rFonts w:ascii="Times New Roman" w:hAnsi="Times New Roman"/>
                <w:sz w:val="24"/>
                <w:szCs w:val="24"/>
              </w:rPr>
              <w:t>, 2;</w:t>
            </w:r>
          </w:p>
          <w:p w:rsidR="00C970E0" w:rsidRDefault="00C970E0" w:rsidP="00C970E0">
            <w:pPr>
              <w:spacing w:after="0"/>
              <w:ind w:left="284"/>
              <w:jc w:val="both"/>
              <w:rPr>
                <w:rFonts w:ascii="Times New Roman" w:hAnsi="Times New Roman"/>
                <w:sz w:val="24"/>
                <w:szCs w:val="24"/>
                <w:lang w:val="uk-UA"/>
              </w:rPr>
            </w:pPr>
            <w:r w:rsidRPr="0019338F">
              <w:rPr>
                <w:rFonts w:ascii="Times New Roman" w:hAnsi="Times New Roman"/>
                <w:sz w:val="24"/>
                <w:szCs w:val="24"/>
                <w:lang w:val="uk-UA"/>
              </w:rPr>
              <w:t>-Філія №6 м. Київ, вул. Академіка Єфремова, 11</w:t>
            </w:r>
          </w:p>
          <w:p w:rsidR="00C970E0" w:rsidRPr="00C970E0" w:rsidRDefault="00C970E0" w:rsidP="00C970E0">
            <w:pPr>
              <w:spacing w:after="0"/>
              <w:ind w:left="284"/>
              <w:jc w:val="both"/>
              <w:rPr>
                <w:rFonts w:ascii="Times New Roman" w:hAnsi="Times New Roman"/>
                <w:sz w:val="16"/>
                <w:szCs w:val="16"/>
                <w:lang w:val="uk-UA"/>
              </w:rPr>
            </w:pPr>
          </w:p>
          <w:p w:rsidR="00333E42" w:rsidRPr="00C970E0" w:rsidRDefault="00333E42" w:rsidP="00C970E0">
            <w:pPr>
              <w:spacing w:after="0"/>
              <w:ind w:left="284"/>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Обсяг надання послуг: 1</w:t>
            </w:r>
            <w:r w:rsidR="00C970E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послуг</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394" w:type="pct"/>
            <w:shd w:val="clear" w:color="auto" w:fill="FFFFFF"/>
            <w:hideMark/>
          </w:tcPr>
          <w:p w:rsidR="00333E42" w:rsidRPr="00333E42" w:rsidRDefault="00333E42" w:rsidP="00333E42">
            <w:pPr>
              <w:spacing w:before="150" w:after="150" w:line="240" w:lineRule="auto"/>
              <w:rPr>
                <w:rFonts w:ascii="Times New Roman" w:eastAsia="Times New Roman" w:hAnsi="Times New Roman" w:cs="Times New Roman"/>
                <w:sz w:val="24"/>
                <w:szCs w:val="24"/>
                <w:lang w:val="uk-UA" w:eastAsia="ru-RU"/>
              </w:rPr>
            </w:pPr>
            <w:r w:rsidRPr="00333E42">
              <w:rPr>
                <w:rFonts w:ascii="Times New Roman" w:eastAsia="Times New Roman" w:hAnsi="Times New Roman" w:cs="Times New Roman"/>
                <w:iCs/>
                <w:sz w:val="24"/>
                <w:szCs w:val="24"/>
                <w:lang w:val="uk-UA" w:eastAsia="ru-RU"/>
              </w:rPr>
              <w:t xml:space="preserve"> до 31.12.2024</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94"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w:t>
            </w:r>
            <w:r>
              <w:rPr>
                <w:rFonts w:ascii="Times New Roman" w:eastAsia="Times New Roman" w:hAnsi="Times New Roman" w:cs="Times New Roman"/>
                <w:sz w:val="24"/>
                <w:szCs w:val="24"/>
                <w:lang w:val="uk-UA" w:eastAsia="ru-RU"/>
              </w:rPr>
              <w:t>ю тендерної пропозиції є гривня</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333E42" w:rsidRPr="00333E42" w:rsidTr="00333E42">
        <w:tc>
          <w:tcPr>
            <w:tcW w:w="299" w:type="pct"/>
            <w:shd w:val="clear" w:color="auto" w:fill="FFFFFF"/>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307" w:type="pct"/>
            <w:shd w:val="clear" w:color="auto" w:fill="FFFFFF"/>
          </w:tcPr>
          <w:p w:rsidR="00333E4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94" w:type="pct"/>
            <w:shd w:val="clear" w:color="auto" w:fill="FFFFFF"/>
          </w:tcPr>
          <w:p w:rsidR="00333E42" w:rsidRPr="00333E42" w:rsidRDefault="00333E42" w:rsidP="00333E42">
            <w:pPr>
              <w:spacing w:before="150" w:after="150" w:line="240" w:lineRule="auto"/>
              <w:jc w:val="both"/>
              <w:rPr>
                <w:rFonts w:ascii="Times New Roman" w:eastAsia="Times New Roman" w:hAnsi="Times New Roman" w:cs="Times New Roman"/>
                <w:iCs/>
                <w:sz w:val="24"/>
                <w:szCs w:val="24"/>
                <w:lang w:val="uk-UA" w:eastAsia="ru-RU"/>
              </w:rPr>
            </w:pPr>
            <w:r w:rsidRPr="00333E42">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33E42" w:rsidRP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p>
        </w:tc>
      </w:tr>
      <w:tr w:rsidR="00333E42" w:rsidRPr="00B413F2" w:rsidTr="00333E42">
        <w:tc>
          <w:tcPr>
            <w:tcW w:w="5000" w:type="pct"/>
            <w:gridSpan w:val="3"/>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333E42" w:rsidRPr="005A081B"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w:t>
            </w:r>
            <w:r w:rsidRPr="00B413F2">
              <w:rPr>
                <w:rFonts w:ascii="Times New Roman" w:eastAsia="Times New Roman" w:hAnsi="Times New Roman" w:cs="Times New Roman"/>
                <w:sz w:val="24"/>
                <w:szCs w:val="24"/>
                <w:lang w:val="uk-UA" w:eastAsia="ru-RU"/>
              </w:rPr>
              <w:lastRenderedPageBreak/>
              <w:t>тендерної документації</w:t>
            </w:r>
          </w:p>
        </w:tc>
        <w:tc>
          <w:tcPr>
            <w:tcW w:w="3394" w:type="pct"/>
            <w:shd w:val="clear" w:color="auto" w:fill="FFFFFF"/>
            <w:hideMark/>
          </w:tcPr>
          <w:p w:rsidR="00333E42" w:rsidRPr="00F6155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33E42" w:rsidRPr="00F6155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394" w:type="pct"/>
            <w:shd w:val="clear" w:color="auto" w:fill="FFFFFF"/>
            <w:hideMark/>
          </w:tcPr>
          <w:p w:rsidR="00333E42" w:rsidRPr="00F6155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33E42" w:rsidRPr="00B413F2" w:rsidTr="00333E42">
        <w:tc>
          <w:tcPr>
            <w:tcW w:w="5000" w:type="pct"/>
            <w:gridSpan w:val="3"/>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333E42" w:rsidRPr="00442EDE"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33E42" w:rsidRPr="00F6155E"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33E42"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w:t>
            </w:r>
            <w:r w:rsidRPr="00316B47">
              <w:rPr>
                <w:rFonts w:ascii="Times New Roman" w:eastAsia="Times New Roman" w:hAnsi="Times New Roman" w:cs="Times New Roman"/>
                <w:sz w:val="24"/>
                <w:szCs w:val="24"/>
                <w:lang w:val="uk-UA" w:eastAsia="ru-RU"/>
              </w:rPr>
              <w:lastRenderedPageBreak/>
              <w:t xml:space="preserve">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333E42" w:rsidRPr="00442EDE" w:rsidRDefault="00333E42" w:rsidP="00333E42">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333E42" w:rsidRPr="00C46737"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333E42"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333E42" w:rsidRPr="008F49C3" w:rsidRDefault="00333E42" w:rsidP="00333E4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33E42"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333E42" w:rsidRDefault="00333E42" w:rsidP="00333E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w:t>
            </w:r>
            <w:r w:rsidRPr="00717447">
              <w:rPr>
                <w:rFonts w:ascii="Times New Roman" w:eastAsia="Times New Roman" w:hAnsi="Times New Roman" w:cs="Times New Roman"/>
                <w:sz w:val="24"/>
                <w:szCs w:val="24"/>
                <w:lang w:val="uk-UA" w:eastAsia="ru-RU"/>
              </w:rPr>
              <w:lastRenderedPageBreak/>
              <w:t xml:space="preserve">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Перелік</w:t>
            </w:r>
            <w:r w:rsidRPr="00717447">
              <w:rPr>
                <w:rFonts w:ascii="Times New Roman" w:eastAsia="Times New Roman" w:hAnsi="Times New Roman" w:cs="Times New Roman"/>
                <w:sz w:val="24"/>
                <w:szCs w:val="24"/>
                <w:lang w:val="uk-UA" w:eastAsia="ru-RU"/>
              </w:rPr>
              <w:t>формальних</w:t>
            </w:r>
            <w:proofErr w:type="spellEnd"/>
            <w:r w:rsidRPr="00717447">
              <w:rPr>
                <w:rFonts w:ascii="Times New Roman" w:eastAsia="Times New Roman" w:hAnsi="Times New Roman" w:cs="Times New Roman"/>
                <w:sz w:val="24"/>
                <w:szCs w:val="24"/>
                <w:lang w:val="uk-UA" w:eastAsia="ru-RU"/>
              </w:rPr>
              <w:t xml:space="preserve">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717447">
              <w:rPr>
                <w:rFonts w:ascii="Times New Roman" w:eastAsia="Times New Roman" w:hAnsi="Times New Roman" w:cs="Times New Roman"/>
                <w:sz w:val="24"/>
                <w:szCs w:val="24"/>
                <w:lang w:val="uk-UA" w:eastAsia="ru-RU"/>
              </w:rPr>
              <w:lastRenderedPageBreak/>
              <w:t xml:space="preserve">документа в тендерній документації.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333E42" w:rsidRPr="00442ED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закупівель та / або в </w:t>
            </w:r>
            <w:r w:rsidRPr="00442EDE">
              <w:rPr>
                <w:rFonts w:ascii="Times New Roman" w:eastAsia="Times New Roman" w:hAnsi="Times New Roman" w:cs="Times New Roman"/>
                <w:sz w:val="24"/>
                <w:szCs w:val="24"/>
                <w:lang w:val="uk-UA" w:eastAsia="ru-RU"/>
              </w:rPr>
              <w:lastRenderedPageBreak/>
              <w:t>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333E42" w:rsidRPr="00442ED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33E42" w:rsidRPr="00333E42" w:rsidTr="001265B0">
        <w:trPr>
          <w:trHeight w:val="790"/>
        </w:trPr>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7"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4" w:type="pct"/>
            <w:shd w:val="clear" w:color="auto" w:fill="FFFFFF"/>
            <w:hideMark/>
          </w:tcPr>
          <w:p w:rsidR="00333E42" w:rsidRPr="001265B0" w:rsidRDefault="00333E42" w:rsidP="00333E4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33E42" w:rsidRPr="00333E42"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p>
        </w:tc>
      </w:tr>
      <w:tr w:rsidR="00333E42" w:rsidRPr="005A081B"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333E42" w:rsidRPr="001071B3"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33E42" w:rsidRPr="00E94849"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33E42" w:rsidRPr="00E94849" w:rsidRDefault="00333E42" w:rsidP="00333E42">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333E42" w:rsidRPr="00E94849" w:rsidRDefault="00333E42" w:rsidP="00333E42">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33E42" w:rsidRPr="006343C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3E42" w:rsidRPr="001071B3"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333E42" w:rsidRPr="00B413F2"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sidR="001265B0">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333E42" w:rsidRPr="005A081B"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 xml:space="preserve">про субпідрядника / </w:t>
            </w:r>
            <w:r w:rsidRPr="00C961FE">
              <w:rPr>
                <w:rFonts w:ascii="Times New Roman" w:eastAsia="Times New Roman" w:hAnsi="Times New Roman" w:cs="Times New Roman"/>
                <w:sz w:val="24"/>
                <w:szCs w:val="24"/>
                <w:lang w:val="uk-UA" w:eastAsia="ru-RU"/>
              </w:rPr>
              <w:lastRenderedPageBreak/>
              <w:t>співвиконавця</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 xml:space="preserve">повне найменування та місцезнаходження щодо кожного </w:t>
            </w:r>
            <w:r w:rsidRPr="00016C3E">
              <w:rPr>
                <w:rFonts w:ascii="Times New Roman" w:eastAsia="Times New Roman" w:hAnsi="Times New Roman" w:cs="Times New Roman"/>
                <w:sz w:val="24"/>
                <w:szCs w:val="24"/>
                <w:lang w:val="uk-UA" w:eastAsia="ru-RU"/>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333E42" w:rsidRPr="005A081B"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3E42" w:rsidRPr="00333E42" w:rsidTr="001265B0">
        <w:tc>
          <w:tcPr>
            <w:tcW w:w="299" w:type="pct"/>
            <w:shd w:val="clear" w:color="auto" w:fill="FFFFFF"/>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07" w:type="pct"/>
            <w:shd w:val="clear" w:color="auto" w:fill="FFFFFF"/>
          </w:tcPr>
          <w:p w:rsidR="00333E42" w:rsidRPr="00776BE0" w:rsidRDefault="00333E42" w:rsidP="00333E42">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394" w:type="pct"/>
            <w:shd w:val="clear" w:color="auto" w:fill="FFFFFF"/>
          </w:tcPr>
          <w:p w:rsidR="00333E42" w:rsidRPr="00E10DD6" w:rsidRDefault="00333E42" w:rsidP="001265B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tc>
      </w:tr>
      <w:tr w:rsidR="00333E42" w:rsidRPr="00B413F2" w:rsidTr="00333E42">
        <w:tc>
          <w:tcPr>
            <w:tcW w:w="5000" w:type="pct"/>
            <w:gridSpan w:val="3"/>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333E42" w:rsidRPr="006343C2" w:rsidTr="001D3145">
        <w:trPr>
          <w:trHeight w:val="1162"/>
        </w:trPr>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94" w:type="pct"/>
            <w:shd w:val="clear" w:color="auto" w:fill="FFFFFF"/>
            <w:hideMark/>
          </w:tcPr>
          <w:p w:rsidR="00333E42" w:rsidRPr="000A5534" w:rsidRDefault="00333E42" w:rsidP="00333E4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1D3145" w:rsidRPr="005A081B">
              <w:rPr>
                <w:rFonts w:ascii="Times New Roman" w:eastAsia="Times New Roman" w:hAnsi="Times New Roman" w:cs="Times New Roman"/>
                <w:sz w:val="24"/>
                <w:szCs w:val="24"/>
                <w:lang w:val="uk-UA" w:eastAsia="ru-RU"/>
              </w:rPr>
              <w:t>2</w:t>
            </w:r>
            <w:r w:rsidR="005A081B">
              <w:rPr>
                <w:rFonts w:ascii="Times New Roman" w:eastAsia="Times New Roman" w:hAnsi="Times New Roman" w:cs="Times New Roman"/>
                <w:sz w:val="24"/>
                <w:szCs w:val="24"/>
                <w:lang w:val="uk-UA" w:eastAsia="ru-RU"/>
              </w:rPr>
              <w:t>1</w:t>
            </w:r>
            <w:bookmarkStart w:id="0" w:name="_GoBack"/>
            <w:bookmarkEnd w:id="0"/>
            <w:r w:rsidR="001265B0" w:rsidRPr="005A081B">
              <w:rPr>
                <w:rFonts w:ascii="Times New Roman" w:eastAsia="Times New Roman" w:hAnsi="Times New Roman" w:cs="Times New Roman"/>
                <w:sz w:val="24"/>
                <w:szCs w:val="24"/>
                <w:lang w:val="uk-UA" w:eastAsia="ru-RU"/>
              </w:rPr>
              <w:t>.03.2024</w:t>
            </w:r>
            <w:r w:rsidRPr="00AF1722">
              <w:rPr>
                <w:rFonts w:ascii="Times New Roman" w:eastAsia="Times New Roman" w:hAnsi="Times New Roman" w:cs="Times New Roman"/>
                <w:i/>
                <w:iCs/>
                <w:sz w:val="24"/>
                <w:szCs w:val="24"/>
                <w:lang w:val="uk-UA" w:eastAsia="ru-RU"/>
              </w:rPr>
              <w:t>.</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33E42" w:rsidRPr="005A081B"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94" w:type="pct"/>
            <w:shd w:val="clear" w:color="auto" w:fill="FFFFFF"/>
            <w:hideMark/>
          </w:tcPr>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w:t>
            </w:r>
            <w:r w:rsidRPr="00316B47">
              <w:rPr>
                <w:rFonts w:ascii="Times New Roman" w:eastAsia="Times New Roman" w:hAnsi="Times New Roman"/>
                <w:sz w:val="24"/>
                <w:szCs w:val="24"/>
                <w:lang w:val="uk-UA" w:eastAsia="ru-RU"/>
              </w:rPr>
              <w:lastRenderedPageBreak/>
              <w:t>система закупівель визначає тендерну пропозицію, ціна/приведена ціна якої є найнижчою.</w:t>
            </w:r>
          </w:p>
        </w:tc>
      </w:tr>
      <w:tr w:rsidR="00333E42" w:rsidRPr="00B413F2" w:rsidTr="00333E42">
        <w:tc>
          <w:tcPr>
            <w:tcW w:w="5000" w:type="pct"/>
            <w:gridSpan w:val="3"/>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333E42" w:rsidRPr="00B413F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333E42" w:rsidRPr="005A081B"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333E42" w:rsidRPr="00D55C0F" w:rsidRDefault="00333E42" w:rsidP="00333E42">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394" w:type="pct"/>
            <w:shd w:val="clear" w:color="auto" w:fill="FFFFFF"/>
            <w:hideMark/>
          </w:tcPr>
          <w:p w:rsidR="00333E42" w:rsidRPr="00D55C0F" w:rsidRDefault="00333E42"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33E42" w:rsidRPr="00D55C0F" w:rsidRDefault="00333E42"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33E42" w:rsidRPr="00D55C0F" w:rsidRDefault="00333E42"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333E42" w:rsidRPr="00D55C0F" w:rsidRDefault="00333E42"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w:t>
            </w:r>
            <w:r w:rsidRPr="00D55C0F">
              <w:rPr>
                <w:rFonts w:ascii="Times New Roman" w:eastAsia="Times New Roman" w:hAnsi="Times New Roman" w:cs="Times New Roman"/>
                <w:color w:val="000000"/>
                <w:sz w:val="24"/>
                <w:szCs w:val="24"/>
                <w:lang w:val="uk-UA" w:eastAsia="ru-RU"/>
              </w:rPr>
              <w:lastRenderedPageBreak/>
              <w:t xml:space="preserve">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33E42" w:rsidRPr="00D55C0F" w:rsidRDefault="00333E42"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33E42" w:rsidRPr="00D55C0F" w:rsidRDefault="00333E42"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w:t>
            </w:r>
            <w:r w:rsidRPr="00D55C0F">
              <w:rPr>
                <w:rFonts w:ascii="Times New Roman" w:eastAsia="Times New Roman" w:hAnsi="Times New Roman" w:cs="Times New Roman"/>
                <w:color w:val="000000"/>
                <w:sz w:val="24"/>
                <w:szCs w:val="24"/>
                <w:lang w:val="uk-UA" w:eastAsia="ru-RU"/>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D55C0F">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333E42" w:rsidRPr="00D55C0F" w:rsidRDefault="00333E42" w:rsidP="00333E4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33E42" w:rsidRPr="00D55C0F" w:rsidRDefault="00333E42" w:rsidP="00333E4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33E42" w:rsidRPr="00D55C0F" w:rsidRDefault="00333E42" w:rsidP="00333E4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D55C0F">
              <w:rPr>
                <w:rFonts w:ascii="Times New Roman" w:eastAsia="Times New Roman" w:hAnsi="Times New Roman" w:cs="Times New Roman"/>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3E42" w:rsidRPr="00D55C0F" w:rsidRDefault="00333E42" w:rsidP="00333E42">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3E42" w:rsidRPr="001071B3"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4" w:type="pct"/>
            <w:shd w:val="clear" w:color="auto" w:fill="FFFFFF"/>
            <w:hideMark/>
          </w:tcPr>
          <w:p w:rsidR="00333E42" w:rsidRPr="00316B47" w:rsidRDefault="00333E42"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333E42" w:rsidRPr="00316B47" w:rsidRDefault="00333E42" w:rsidP="00333E42">
            <w:pPr>
              <w:spacing w:after="0" w:line="240" w:lineRule="auto"/>
              <w:jc w:val="both"/>
              <w:rPr>
                <w:rFonts w:ascii="Times New Roman" w:hAnsi="Times New Roman"/>
                <w:sz w:val="24"/>
                <w:szCs w:val="24"/>
                <w:lang w:val="uk-UA"/>
              </w:rPr>
            </w:pPr>
          </w:p>
          <w:p w:rsidR="00333E42" w:rsidRPr="00316B47" w:rsidRDefault="00333E42"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333E42" w:rsidRPr="00316B47" w:rsidRDefault="00333E42" w:rsidP="00333E42">
            <w:pPr>
              <w:spacing w:after="0" w:line="240" w:lineRule="auto"/>
              <w:jc w:val="both"/>
              <w:rPr>
                <w:rFonts w:ascii="Times New Roman" w:hAnsi="Times New Roman"/>
                <w:sz w:val="24"/>
                <w:szCs w:val="24"/>
                <w:lang w:val="uk-UA"/>
              </w:rPr>
            </w:pP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333E42" w:rsidRPr="00B8704B"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333E42" w:rsidRPr="00E32567" w:rsidRDefault="00333E42"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sidRPr="00E32567">
              <w:rPr>
                <w:rFonts w:ascii="Times New Roman" w:eastAsia="Times New Roman" w:hAnsi="Times New Roman" w:cs="Times New Roman"/>
                <w:color w:val="000000"/>
                <w:sz w:val="24"/>
                <w:szCs w:val="24"/>
                <w:lang w:val="uk-UA" w:eastAsia="ru-RU"/>
              </w:rPr>
              <w:lastRenderedPageBreak/>
              <w:t xml:space="preserve">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333E42" w:rsidRPr="00316B47" w:rsidRDefault="00333E42" w:rsidP="00333E42">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rsidR="00333E42" w:rsidRPr="00316B47" w:rsidRDefault="00333E42" w:rsidP="00333E42">
            <w:pPr>
              <w:spacing w:after="0" w:line="240" w:lineRule="auto"/>
              <w:jc w:val="both"/>
              <w:rPr>
                <w:rFonts w:ascii="Times New Roman" w:hAnsi="Times New Roman"/>
                <w:sz w:val="24"/>
                <w:szCs w:val="24"/>
                <w:lang w:val="uk-UA"/>
              </w:rPr>
            </w:pP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33E42" w:rsidRPr="00316B47" w:rsidRDefault="00333E42" w:rsidP="00333E42">
            <w:pPr>
              <w:spacing w:after="0" w:line="240" w:lineRule="auto"/>
              <w:jc w:val="both"/>
              <w:rPr>
                <w:rFonts w:ascii="Times New Roman" w:hAnsi="Times New Roman"/>
                <w:sz w:val="24"/>
                <w:szCs w:val="24"/>
                <w:lang w:val="uk-UA"/>
              </w:rPr>
            </w:pPr>
          </w:p>
          <w:p w:rsidR="00333E42" w:rsidRPr="009A1E06" w:rsidRDefault="00333E42" w:rsidP="00333E42">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333E42" w:rsidRPr="009A1E06" w:rsidRDefault="00333E42" w:rsidP="00333E42">
            <w:pPr>
              <w:spacing w:after="0" w:line="240" w:lineRule="auto"/>
              <w:jc w:val="both"/>
              <w:rPr>
                <w:rFonts w:ascii="Times New Roman" w:hAnsi="Times New Roman"/>
                <w:sz w:val="24"/>
                <w:szCs w:val="24"/>
                <w:highlight w:val="green"/>
                <w:lang w:val="uk-UA"/>
              </w:rPr>
            </w:pP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333E42" w:rsidRPr="00316B47" w:rsidRDefault="00333E42"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 xml:space="preserve">надав недостовірну інформацію, що є суттєвою для </w:t>
            </w:r>
            <w:r w:rsidRPr="00316B47">
              <w:rPr>
                <w:rFonts w:ascii="Times New Roman" w:hAnsi="Times New Roman"/>
                <w:sz w:val="24"/>
                <w:szCs w:val="24"/>
                <w:lang w:val="uk-UA"/>
              </w:rPr>
              <w:lastRenderedPageBreak/>
              <w:t>визначення результатів процедури закупівлі, яку замовником виявлено згідно з абзацом першим пункту 42 цих особливостей.</w:t>
            </w:r>
          </w:p>
          <w:p w:rsidR="00333E42" w:rsidRPr="00316B47" w:rsidRDefault="00333E42" w:rsidP="00333E42">
            <w:pPr>
              <w:pStyle w:val="a4"/>
              <w:spacing w:after="0" w:line="240" w:lineRule="auto"/>
              <w:rPr>
                <w:rFonts w:ascii="Times New Roman" w:hAnsi="Times New Roman"/>
                <w:sz w:val="24"/>
                <w:szCs w:val="24"/>
                <w:lang w:val="uk-UA"/>
              </w:rPr>
            </w:pPr>
          </w:p>
          <w:p w:rsidR="00333E42" w:rsidRPr="00316B47" w:rsidRDefault="00333E42"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333E42" w:rsidRPr="00316B47" w:rsidRDefault="00333E42" w:rsidP="00333E42">
            <w:pPr>
              <w:spacing w:after="0" w:line="240" w:lineRule="auto"/>
              <w:jc w:val="both"/>
              <w:rPr>
                <w:rFonts w:ascii="Times New Roman" w:hAnsi="Times New Roman"/>
                <w:sz w:val="24"/>
                <w:szCs w:val="24"/>
                <w:lang w:val="uk-UA"/>
              </w:rPr>
            </w:pPr>
          </w:p>
          <w:p w:rsidR="00333E42" w:rsidRPr="00316B47" w:rsidRDefault="00333E42"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3E42" w:rsidRPr="00316B47" w:rsidRDefault="00333E42" w:rsidP="00E3256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3E42" w:rsidRPr="00316B47" w:rsidRDefault="00333E42" w:rsidP="00333E42">
            <w:pPr>
              <w:spacing w:after="0" w:line="240" w:lineRule="auto"/>
              <w:ind w:left="720"/>
              <w:jc w:val="both"/>
              <w:rPr>
                <w:rFonts w:ascii="Times New Roman" w:hAnsi="Times New Roman"/>
                <w:sz w:val="24"/>
                <w:szCs w:val="24"/>
                <w:lang w:val="uk-UA"/>
              </w:rPr>
            </w:pPr>
          </w:p>
          <w:p w:rsidR="00333E42" w:rsidRPr="00316B47" w:rsidRDefault="00333E42"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3E42" w:rsidRPr="00316B47" w:rsidRDefault="00333E42" w:rsidP="00333E42">
            <w:pPr>
              <w:spacing w:after="0" w:line="240" w:lineRule="auto"/>
              <w:jc w:val="both"/>
              <w:rPr>
                <w:rFonts w:ascii="Times New Roman" w:hAnsi="Times New Roman"/>
                <w:sz w:val="24"/>
                <w:szCs w:val="24"/>
                <w:lang w:val="uk-UA"/>
              </w:rPr>
            </w:pPr>
          </w:p>
          <w:p w:rsidR="00333E42" w:rsidRPr="0024015B"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3E42" w:rsidRPr="00B413F2" w:rsidTr="00333E42">
        <w:tc>
          <w:tcPr>
            <w:tcW w:w="5000" w:type="pct"/>
            <w:gridSpan w:val="3"/>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333E42" w:rsidRPr="006343C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94" w:type="pct"/>
            <w:shd w:val="clear" w:color="auto" w:fill="FFFFFF"/>
            <w:hideMark/>
          </w:tcPr>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r w:rsidRPr="00877A5C">
              <w:rPr>
                <w:rFonts w:ascii="Times New Roman" w:eastAsia="Times New Roman" w:hAnsi="Times New Roman" w:cs="Times New Roman"/>
                <w:sz w:val="24"/>
                <w:szCs w:val="24"/>
                <w:lang w:val="uk-UA" w:eastAsia="ru-RU"/>
              </w:rPr>
              <w:lastRenderedPageBreak/>
              <w:t>закупівель у разі:</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3E42" w:rsidRPr="00F057C0"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94" w:type="pct"/>
            <w:shd w:val="clear" w:color="auto" w:fill="FFFFFF"/>
            <w:hideMark/>
          </w:tcPr>
          <w:p w:rsidR="00333E42" w:rsidRPr="00877A5C"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3E42" w:rsidRPr="00B413F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333E42" w:rsidRPr="00B413F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4" w:type="pct"/>
            <w:shd w:val="clear" w:color="auto" w:fill="FFFFFF"/>
            <w:hideMark/>
          </w:tcPr>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33E42" w:rsidRPr="00316B47" w:rsidRDefault="00333E42" w:rsidP="00333E4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333E42" w:rsidRPr="00316B47" w:rsidRDefault="00333E42" w:rsidP="00333E4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333E42" w:rsidRPr="00316B47" w:rsidRDefault="00333E42" w:rsidP="00333E4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необхідності перерахунку ціни тендерної пропозиції </w:t>
            </w:r>
            <w:r w:rsidRPr="00316B47">
              <w:rPr>
                <w:rFonts w:ascii="Times New Roman" w:eastAsia="Times New Roman" w:hAnsi="Times New Roman"/>
                <w:sz w:val="24"/>
                <w:szCs w:val="24"/>
                <w:lang w:val="uk-UA" w:eastAsia="ru-RU"/>
              </w:rPr>
              <w:lastRenderedPageBreak/>
              <w:t>переможець має надати такий перерахунок замовнику під час укладання договору про закупівлю.</w:t>
            </w:r>
          </w:p>
          <w:p w:rsidR="00333E42" w:rsidRPr="006E3AA2" w:rsidRDefault="00333E42" w:rsidP="00333E4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33E42" w:rsidRPr="006E3AA2" w:rsidRDefault="00333E42" w:rsidP="00333E4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33E42" w:rsidRDefault="00333E42" w:rsidP="00333E4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333E42" w:rsidRPr="007509E9"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33E42" w:rsidRPr="00B413F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3E42" w:rsidRPr="00333E4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94" w:type="pct"/>
            <w:shd w:val="clear" w:color="auto" w:fill="FFFFFF"/>
            <w:hideMark/>
          </w:tcPr>
          <w:p w:rsidR="00333E4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p>
        </w:tc>
      </w:tr>
    </w:tbl>
    <w:p w:rsidR="00D01641" w:rsidRPr="005D29D0" w:rsidRDefault="00D01641" w:rsidP="00D01641">
      <w:pPr>
        <w:rPr>
          <w:lang w:val="uk-UA"/>
        </w:rPr>
      </w:pPr>
    </w:p>
    <w:p w:rsidR="00D01641" w:rsidRDefault="00D01641" w:rsidP="00D01641">
      <w:pPr>
        <w:rPr>
          <w:lang w:val="uk-UA"/>
        </w:rPr>
      </w:pPr>
    </w:p>
    <w:p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7059"/>
      </w:tblGrid>
      <w:tr w:rsidR="00D01641" w:rsidTr="000425EC">
        <w:tc>
          <w:tcPr>
            <w:tcW w:w="562" w:type="dxa"/>
            <w:vAlign w:val="center"/>
          </w:tcPr>
          <w:p w:rsidR="00D01641" w:rsidRDefault="00D01641" w:rsidP="00333E4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D01641" w:rsidRDefault="00D01641" w:rsidP="00333E4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rsidR="00D01641" w:rsidRDefault="00D01641" w:rsidP="00333E4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Tr="000425EC">
        <w:trPr>
          <w:trHeight w:val="697"/>
        </w:trPr>
        <w:tc>
          <w:tcPr>
            <w:tcW w:w="562" w:type="dxa"/>
          </w:tcPr>
          <w:p w:rsidR="00D01641" w:rsidRPr="00262241" w:rsidRDefault="00B416B9" w:rsidP="00333E4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rsidR="00D01641" w:rsidRPr="00262241" w:rsidRDefault="00D01641" w:rsidP="00333E42">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7059" w:type="dxa"/>
          </w:tcPr>
          <w:p w:rsidR="00D01641" w:rsidRPr="00502948" w:rsidRDefault="00D01641" w:rsidP="00333E42">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DD29C6">
              <w:rPr>
                <w:rFonts w:ascii="Times New Roman" w:hAnsi="Times New Roman" w:cs="Times New Roman"/>
                <w:sz w:val="24"/>
                <w:szCs w:val="24"/>
                <w:lang w:val="uk-UA"/>
              </w:rPr>
              <w:t>1</w:t>
            </w:r>
            <w:r w:rsidRPr="00502948">
              <w:rPr>
                <w:rFonts w:ascii="Times New Roman" w:hAnsi="Times New Roman" w:cs="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sidR="00DD29C6">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актів приймання-передачі та / або актів наданих послуг та / або актів виконаних робіт, які підтверджують кількість (обсяг) робіт / послуг та суму, які визначені в аналогічному договорі.</w:t>
            </w:r>
          </w:p>
          <w:p w:rsidR="00D01641" w:rsidRPr="00502948" w:rsidRDefault="00D01641" w:rsidP="00333E42">
            <w:pPr>
              <w:jc w:val="both"/>
              <w:rPr>
                <w:rFonts w:ascii="Times New Roman" w:hAnsi="Times New Roman" w:cs="Times New Roman"/>
                <w:sz w:val="24"/>
                <w:szCs w:val="24"/>
                <w:lang w:val="uk-UA"/>
              </w:rPr>
            </w:pPr>
          </w:p>
          <w:p w:rsidR="00D01641" w:rsidRPr="00502948" w:rsidRDefault="00D01641" w:rsidP="00333E42">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DD29C6">
              <w:rPr>
                <w:rFonts w:ascii="Times New Roman" w:hAnsi="Times New Roman" w:cs="Times New Roman"/>
                <w:i/>
                <w:iCs/>
                <w:sz w:val="24"/>
                <w:szCs w:val="24"/>
                <w:lang w:val="uk-UA"/>
              </w:rPr>
              <w:t>1</w:t>
            </w:r>
          </w:p>
          <w:p w:rsidR="00D01641" w:rsidRDefault="00D01641" w:rsidP="00333E42">
            <w:pPr>
              <w:jc w:val="both"/>
              <w:rPr>
                <w:rFonts w:ascii="Times New Roman" w:hAnsi="Times New Roman" w:cs="Times New Roman"/>
                <w:sz w:val="20"/>
                <w:szCs w:val="20"/>
                <w:lang w:val="uk-UA"/>
              </w:rPr>
            </w:pPr>
          </w:p>
          <w:p w:rsidR="00D01641" w:rsidRPr="00E07686" w:rsidRDefault="00D01641" w:rsidP="00333E42">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Default="00D01641" w:rsidP="00333E42">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D01641" w:rsidRDefault="00D01641" w:rsidP="00333E42">
            <w:pPr>
              <w:jc w:val="center"/>
              <w:rPr>
                <w:rFonts w:ascii="Times New Roman" w:hAnsi="Times New Roman" w:cs="Times New Roman"/>
                <w:sz w:val="20"/>
                <w:szCs w:val="20"/>
                <w:lang w:val="uk-UA"/>
              </w:rPr>
            </w:pPr>
          </w:p>
          <w:p w:rsidR="00D01641" w:rsidRDefault="00D01641" w:rsidP="00333E42">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D01641" w:rsidRDefault="00D01641" w:rsidP="00333E42">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503"/>
              <w:gridCol w:w="2269"/>
              <w:gridCol w:w="1992"/>
              <w:gridCol w:w="2069"/>
            </w:tblGrid>
            <w:tr w:rsidR="00D01641" w:rsidTr="00333E42">
              <w:tc>
                <w:tcPr>
                  <w:tcW w:w="592" w:type="dxa"/>
                  <w:vAlign w:val="center"/>
                </w:tcPr>
                <w:p w:rsidR="00D01641" w:rsidRPr="007F569E" w:rsidRDefault="00D01641" w:rsidP="00333E42">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D01641" w:rsidRPr="007F569E" w:rsidRDefault="00D01641" w:rsidP="00333E42">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D01641" w:rsidRPr="007F569E" w:rsidRDefault="00D01641" w:rsidP="00333E42">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D01641" w:rsidRDefault="00D01641" w:rsidP="00333E42">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rsidTr="00333E42">
              <w:tc>
                <w:tcPr>
                  <w:tcW w:w="592" w:type="dxa"/>
                </w:tcPr>
                <w:p w:rsidR="00D01641" w:rsidRDefault="00D01641" w:rsidP="00333E42">
                  <w:pPr>
                    <w:jc w:val="both"/>
                    <w:rPr>
                      <w:rFonts w:ascii="Times New Roman" w:hAnsi="Times New Roman" w:cs="Times New Roman"/>
                      <w:sz w:val="20"/>
                      <w:szCs w:val="20"/>
                      <w:lang w:val="uk-UA"/>
                    </w:rPr>
                  </w:pPr>
                </w:p>
              </w:tc>
              <w:tc>
                <w:tcPr>
                  <w:tcW w:w="2979" w:type="dxa"/>
                </w:tcPr>
                <w:p w:rsidR="00D01641" w:rsidRDefault="00D01641" w:rsidP="00333E42">
                  <w:pPr>
                    <w:jc w:val="both"/>
                    <w:rPr>
                      <w:rFonts w:ascii="Times New Roman" w:hAnsi="Times New Roman" w:cs="Times New Roman"/>
                      <w:sz w:val="20"/>
                      <w:szCs w:val="20"/>
                      <w:lang w:val="uk-UA"/>
                    </w:rPr>
                  </w:pPr>
                </w:p>
              </w:tc>
              <w:tc>
                <w:tcPr>
                  <w:tcW w:w="2977" w:type="dxa"/>
                </w:tcPr>
                <w:p w:rsidR="00D01641" w:rsidRDefault="00D01641" w:rsidP="00333E42">
                  <w:pPr>
                    <w:jc w:val="both"/>
                    <w:rPr>
                      <w:rFonts w:ascii="Times New Roman" w:hAnsi="Times New Roman" w:cs="Times New Roman"/>
                      <w:sz w:val="20"/>
                      <w:szCs w:val="20"/>
                      <w:lang w:val="uk-UA"/>
                    </w:rPr>
                  </w:pPr>
                </w:p>
              </w:tc>
              <w:tc>
                <w:tcPr>
                  <w:tcW w:w="2551" w:type="dxa"/>
                </w:tcPr>
                <w:p w:rsidR="00D01641" w:rsidRDefault="00D01641" w:rsidP="00333E42">
                  <w:pPr>
                    <w:jc w:val="both"/>
                    <w:rPr>
                      <w:rFonts w:ascii="Times New Roman" w:hAnsi="Times New Roman" w:cs="Times New Roman"/>
                      <w:sz w:val="20"/>
                      <w:szCs w:val="20"/>
                      <w:lang w:val="uk-UA"/>
                    </w:rPr>
                  </w:pPr>
                </w:p>
              </w:tc>
            </w:tr>
            <w:tr w:rsidR="00D01641" w:rsidTr="00333E42">
              <w:tc>
                <w:tcPr>
                  <w:tcW w:w="592" w:type="dxa"/>
                </w:tcPr>
                <w:p w:rsidR="00D01641" w:rsidRDefault="00D01641" w:rsidP="00333E42">
                  <w:pPr>
                    <w:jc w:val="both"/>
                    <w:rPr>
                      <w:rFonts w:ascii="Times New Roman" w:hAnsi="Times New Roman" w:cs="Times New Roman"/>
                      <w:sz w:val="20"/>
                      <w:szCs w:val="20"/>
                      <w:lang w:val="uk-UA"/>
                    </w:rPr>
                  </w:pPr>
                </w:p>
              </w:tc>
              <w:tc>
                <w:tcPr>
                  <w:tcW w:w="2979" w:type="dxa"/>
                </w:tcPr>
                <w:p w:rsidR="00D01641" w:rsidRDefault="00D01641" w:rsidP="00333E42">
                  <w:pPr>
                    <w:jc w:val="both"/>
                    <w:rPr>
                      <w:rFonts w:ascii="Times New Roman" w:hAnsi="Times New Roman" w:cs="Times New Roman"/>
                      <w:sz w:val="20"/>
                      <w:szCs w:val="20"/>
                      <w:lang w:val="uk-UA"/>
                    </w:rPr>
                  </w:pPr>
                </w:p>
              </w:tc>
              <w:tc>
                <w:tcPr>
                  <w:tcW w:w="2977" w:type="dxa"/>
                </w:tcPr>
                <w:p w:rsidR="00D01641" w:rsidRDefault="00D01641" w:rsidP="00333E42">
                  <w:pPr>
                    <w:jc w:val="both"/>
                    <w:rPr>
                      <w:rFonts w:ascii="Times New Roman" w:hAnsi="Times New Roman" w:cs="Times New Roman"/>
                      <w:sz w:val="20"/>
                      <w:szCs w:val="20"/>
                      <w:lang w:val="uk-UA"/>
                    </w:rPr>
                  </w:pPr>
                </w:p>
              </w:tc>
              <w:tc>
                <w:tcPr>
                  <w:tcW w:w="2551" w:type="dxa"/>
                </w:tcPr>
                <w:p w:rsidR="00D01641" w:rsidRDefault="00D01641" w:rsidP="00333E42">
                  <w:pPr>
                    <w:jc w:val="both"/>
                    <w:rPr>
                      <w:rFonts w:ascii="Times New Roman" w:hAnsi="Times New Roman" w:cs="Times New Roman"/>
                      <w:sz w:val="20"/>
                      <w:szCs w:val="20"/>
                      <w:lang w:val="uk-UA"/>
                    </w:rPr>
                  </w:pPr>
                </w:p>
              </w:tc>
            </w:tr>
            <w:tr w:rsidR="00D01641" w:rsidTr="00333E42">
              <w:trPr>
                <w:trHeight w:val="53"/>
              </w:trPr>
              <w:tc>
                <w:tcPr>
                  <w:tcW w:w="592" w:type="dxa"/>
                </w:tcPr>
                <w:p w:rsidR="00D01641" w:rsidRDefault="00D01641" w:rsidP="00333E42">
                  <w:pPr>
                    <w:jc w:val="both"/>
                    <w:rPr>
                      <w:rFonts w:ascii="Times New Roman" w:hAnsi="Times New Roman" w:cs="Times New Roman"/>
                      <w:sz w:val="20"/>
                      <w:szCs w:val="20"/>
                      <w:lang w:val="uk-UA"/>
                    </w:rPr>
                  </w:pPr>
                </w:p>
              </w:tc>
              <w:tc>
                <w:tcPr>
                  <w:tcW w:w="2979" w:type="dxa"/>
                </w:tcPr>
                <w:p w:rsidR="00D01641" w:rsidRDefault="00D01641" w:rsidP="00333E42">
                  <w:pPr>
                    <w:jc w:val="both"/>
                    <w:rPr>
                      <w:rFonts w:ascii="Times New Roman" w:hAnsi="Times New Roman" w:cs="Times New Roman"/>
                      <w:sz w:val="20"/>
                      <w:szCs w:val="20"/>
                      <w:lang w:val="uk-UA"/>
                    </w:rPr>
                  </w:pPr>
                </w:p>
              </w:tc>
              <w:tc>
                <w:tcPr>
                  <w:tcW w:w="2977" w:type="dxa"/>
                </w:tcPr>
                <w:p w:rsidR="00D01641" w:rsidRDefault="00D01641" w:rsidP="00333E42">
                  <w:pPr>
                    <w:jc w:val="both"/>
                    <w:rPr>
                      <w:rFonts w:ascii="Times New Roman" w:hAnsi="Times New Roman" w:cs="Times New Roman"/>
                      <w:sz w:val="20"/>
                      <w:szCs w:val="20"/>
                      <w:lang w:val="uk-UA"/>
                    </w:rPr>
                  </w:pPr>
                </w:p>
              </w:tc>
              <w:tc>
                <w:tcPr>
                  <w:tcW w:w="2551" w:type="dxa"/>
                </w:tcPr>
                <w:p w:rsidR="00D01641" w:rsidRDefault="00D01641" w:rsidP="00333E42">
                  <w:pPr>
                    <w:jc w:val="both"/>
                    <w:rPr>
                      <w:rFonts w:ascii="Times New Roman" w:hAnsi="Times New Roman" w:cs="Times New Roman"/>
                      <w:sz w:val="20"/>
                      <w:szCs w:val="20"/>
                      <w:lang w:val="uk-UA"/>
                    </w:rPr>
                  </w:pPr>
                </w:p>
              </w:tc>
            </w:tr>
          </w:tbl>
          <w:p w:rsidR="00D01641" w:rsidRPr="00262241" w:rsidRDefault="00D01641" w:rsidP="00333E42">
            <w:pPr>
              <w:jc w:val="center"/>
              <w:rPr>
                <w:rFonts w:ascii="Times New Roman" w:hAnsi="Times New Roman" w:cs="Times New Roman"/>
                <w:b/>
                <w:bCs/>
                <w:sz w:val="24"/>
                <w:szCs w:val="24"/>
              </w:rPr>
            </w:pPr>
          </w:p>
        </w:tc>
      </w:tr>
      <w:tr w:rsidR="00B416B9" w:rsidRPr="005A081B" w:rsidTr="000425EC">
        <w:trPr>
          <w:trHeight w:val="697"/>
        </w:trPr>
        <w:tc>
          <w:tcPr>
            <w:tcW w:w="562" w:type="dxa"/>
          </w:tcPr>
          <w:p w:rsidR="00B416B9" w:rsidRPr="00262241" w:rsidRDefault="00B416B9" w:rsidP="00333E4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B416B9" w:rsidRDefault="00F6233D" w:rsidP="00333E42">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9E29A4">
              <w:rPr>
                <w:rFonts w:ascii="Times New Roman" w:hAnsi="Times New Roman" w:cs="Times New Roman"/>
                <w:sz w:val="24"/>
                <w:szCs w:val="24"/>
                <w:vertAlign w:val="superscript"/>
                <w:lang w:val="uk-UA"/>
              </w:rPr>
              <w:t>*</w:t>
            </w:r>
          </w:p>
        </w:tc>
        <w:tc>
          <w:tcPr>
            <w:tcW w:w="7059" w:type="dxa"/>
          </w:tcPr>
          <w:p w:rsidR="00B416B9" w:rsidRPr="00502948" w:rsidRDefault="00F6233D" w:rsidP="009E29A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w:t>
            </w:r>
            <w:r w:rsidRPr="005910D0">
              <w:rPr>
                <w:rFonts w:ascii="Times New Roman" w:hAnsi="Times New Roman"/>
                <w:sz w:val="24"/>
                <w:szCs w:val="24"/>
                <w:lang w:val="uk-UA"/>
              </w:rPr>
              <w:t>Довідку у довільній формі, що містить наявність працівників відповідної кваліфікації.</w:t>
            </w:r>
          </w:p>
        </w:tc>
      </w:tr>
    </w:tbl>
    <w:p w:rsidR="00D01641" w:rsidRDefault="00DD29C6"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w:t>
      </w:r>
      <w:r w:rsidR="00D01641">
        <w:rPr>
          <w:rFonts w:ascii="Times New Roman" w:hAnsi="Times New Roman" w:cs="Times New Roman"/>
          <w:sz w:val="24"/>
          <w:szCs w:val="24"/>
          <w:vertAlign w:val="superscript"/>
          <w:lang w:val="uk-UA"/>
        </w:rPr>
        <w:t xml:space="preserve"> </w:t>
      </w:r>
      <w:r w:rsidR="00D01641"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29C6" w:rsidRPr="00E51AB5" w:rsidRDefault="00DD29C6" w:rsidP="00DD29C6">
      <w:pPr>
        <w:rPr>
          <w:rFonts w:ascii="Times New Roman" w:hAnsi="Times New Roman"/>
          <w:b/>
          <w:lang w:val="uk-UA"/>
        </w:rPr>
      </w:pPr>
      <w:r w:rsidRPr="00E51AB5">
        <w:rPr>
          <w:rFonts w:ascii="Times New Roman" w:hAnsi="Times New Roman"/>
          <w:b/>
          <w:lang w:val="uk-UA"/>
        </w:rPr>
        <w:t>Інша інформація:</w:t>
      </w:r>
    </w:p>
    <w:tbl>
      <w:tblPr>
        <w:tblW w:w="10774" w:type="dxa"/>
        <w:tblInd w:w="-42" w:type="dxa"/>
        <w:tblLayout w:type="fixed"/>
        <w:tblCellMar>
          <w:top w:w="100" w:type="dxa"/>
          <w:left w:w="100" w:type="dxa"/>
          <w:bottom w:w="100" w:type="dxa"/>
          <w:right w:w="100" w:type="dxa"/>
        </w:tblCellMar>
        <w:tblLook w:val="0400" w:firstRow="0" w:lastRow="0" w:firstColumn="0" w:lastColumn="0" w:noHBand="0" w:noVBand="1"/>
      </w:tblPr>
      <w:tblGrid>
        <w:gridCol w:w="567"/>
        <w:gridCol w:w="10207"/>
      </w:tblGrid>
      <w:tr w:rsidR="00DD29C6" w:rsidRPr="00E51AB5" w:rsidTr="000425EC">
        <w:trPr>
          <w:trHeight w:val="124"/>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CCCCCC"/>
          </w:tcPr>
          <w:p w:rsidR="00DD29C6" w:rsidRPr="00E51AB5" w:rsidRDefault="00DD29C6" w:rsidP="00B416B9">
            <w:pPr>
              <w:widowControl w:val="0"/>
              <w:spacing w:after="0" w:line="240" w:lineRule="auto"/>
              <w:ind w:left="100"/>
              <w:jc w:val="both"/>
              <w:rPr>
                <w:rFonts w:ascii="Times New Roman" w:eastAsia="Times New Roman" w:hAnsi="Times New Roman"/>
                <w:bCs/>
                <w:lang w:val="uk-UA"/>
              </w:rPr>
            </w:pPr>
            <w:r w:rsidRPr="00E51AB5">
              <w:rPr>
                <w:rFonts w:ascii="Times New Roman" w:eastAsia="Times New Roman" w:hAnsi="Times New Roman"/>
                <w:bCs/>
                <w:lang w:val="uk-UA"/>
              </w:rPr>
              <w:t>Інші документи від Учасника:</w:t>
            </w:r>
          </w:p>
        </w:tc>
      </w:tr>
      <w:tr w:rsidR="00DD29C6" w:rsidRPr="005A081B" w:rsidTr="000425EC">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lang w:val="uk-UA"/>
              </w:rPr>
            </w:pPr>
            <w:r w:rsidRPr="00E51AB5">
              <w:rPr>
                <w:rFonts w:ascii="Times New Roman" w:eastAsia="Times New Roman" w:hAnsi="Times New Roman"/>
                <w:b/>
                <w:lang w:val="uk-UA"/>
              </w:rPr>
              <w:t>1</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lang w:val="uk-UA"/>
              </w:rPr>
            </w:pPr>
            <w:r w:rsidRPr="00E51AB5">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D29C6" w:rsidRPr="005A081B" w:rsidTr="000425EC">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b/>
                <w:lang w:val="uk-UA"/>
              </w:rPr>
            </w:pPr>
            <w:r w:rsidRPr="00E51AB5">
              <w:rPr>
                <w:rFonts w:ascii="Times New Roman" w:eastAsia="Times New Roman" w:hAnsi="Times New Roman"/>
                <w:b/>
                <w:lang w:val="uk-UA"/>
              </w:rPr>
              <w:t>2</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lang w:val="uk-UA"/>
              </w:rPr>
            </w:pPr>
            <w:r w:rsidRPr="00E51AB5">
              <w:rPr>
                <w:rFonts w:ascii="Times New Roman" w:hAnsi="Times New Roman"/>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D29C6" w:rsidRPr="00E51AB5" w:rsidTr="000425EC">
        <w:trPr>
          <w:trHeight w:val="298"/>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b/>
                <w:lang w:val="uk-UA"/>
              </w:rPr>
            </w:pPr>
            <w:r w:rsidRPr="00E51AB5">
              <w:rPr>
                <w:rFonts w:ascii="Times New Roman" w:eastAsia="Times New Roman" w:hAnsi="Times New Roman"/>
                <w:b/>
                <w:lang w:val="uk-UA"/>
              </w:rPr>
              <w:lastRenderedPageBreak/>
              <w:t>3</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lang w:val="uk-UA"/>
              </w:rPr>
            </w:pPr>
            <w:r w:rsidRPr="00E51AB5">
              <w:rPr>
                <w:rFonts w:ascii="Times New Roman" w:eastAsia="Times New Roman" w:hAnsi="Times New Roman"/>
                <w:b/>
                <w:color w:val="000000"/>
                <w:lang w:val="uk-UA"/>
              </w:rPr>
              <w:t xml:space="preserve">Достовірна інформація у вигляді довідки довільної форми, </w:t>
            </w:r>
            <w:r w:rsidRPr="00E51AB5">
              <w:rPr>
                <w:rFonts w:ascii="Times New Roman" w:eastAsia="Times New Roman" w:hAnsi="Times New Roman"/>
                <w:lang w:val="uk-UA"/>
              </w:rPr>
              <w:t>у</w:t>
            </w:r>
            <w:r w:rsidRPr="00E51AB5">
              <w:rPr>
                <w:rFonts w:ascii="Times New Roman" w:eastAsia="Times New Roman" w:hAnsi="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1AB5">
              <w:rPr>
                <w:rFonts w:ascii="Times New Roman" w:eastAsia="Times New Roman" w:hAnsi="Times New Roman"/>
                <w:i/>
                <w:color w:val="000000"/>
                <w:lang w:val="uk-UA"/>
              </w:rPr>
              <w:t>Замість довідки довільної форми учасник може надати чинну ліцензію або документ дозвільного характеру.</w:t>
            </w:r>
          </w:p>
        </w:tc>
      </w:tr>
      <w:tr w:rsidR="00DD29C6" w:rsidRPr="00E51AB5" w:rsidTr="000425EC">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left="100"/>
              <w:jc w:val="both"/>
              <w:rPr>
                <w:rFonts w:ascii="Times New Roman" w:eastAsia="Times New Roman" w:hAnsi="Times New Roman"/>
                <w:b/>
                <w:lang w:val="uk-UA"/>
              </w:rPr>
            </w:pPr>
            <w:r w:rsidRPr="00E51AB5">
              <w:rPr>
                <w:rFonts w:ascii="Times New Roman" w:eastAsia="Times New Roman" w:hAnsi="Times New Roman"/>
                <w:b/>
                <w:lang w:val="uk-UA"/>
              </w:rPr>
              <w:t>4</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jc w:val="both"/>
              <w:rPr>
                <w:rFonts w:ascii="Times New Roman" w:eastAsia="Times New Roman" w:hAnsi="Times New Roman"/>
                <w:b/>
                <w:bCs/>
                <w:lang w:val="uk-UA"/>
              </w:rPr>
            </w:pPr>
            <w:r w:rsidRPr="00E51AB5">
              <w:rPr>
                <w:rFonts w:ascii="Times New Roman" w:eastAsia="Times New Roman" w:hAnsi="Times New Roman"/>
                <w:b/>
                <w:bCs/>
                <w:lang w:val="uk-UA"/>
              </w:rPr>
              <w:t>Для фізичних осіб, фізичних осіб-підприємців</w:t>
            </w:r>
          </w:p>
          <w:p w:rsidR="00DD29C6" w:rsidRPr="00E51AB5" w:rsidRDefault="00DD29C6" w:rsidP="00B416B9">
            <w:pPr>
              <w:widowControl w:val="0"/>
              <w:spacing w:after="0" w:line="240" w:lineRule="auto"/>
              <w:jc w:val="both"/>
              <w:rPr>
                <w:rFonts w:ascii="Times New Roman" w:eastAsia="Times New Roman" w:hAnsi="Times New Roman"/>
                <w:lang w:val="uk-UA"/>
              </w:rPr>
            </w:pPr>
            <w:r w:rsidRPr="00E51AB5">
              <w:rPr>
                <w:rFonts w:ascii="Times New Roman" w:eastAsia="Times New Roman" w:hAnsi="Times New Roman"/>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DD29C6" w:rsidRPr="00E51AB5" w:rsidRDefault="00DD29C6" w:rsidP="00B416B9">
            <w:pPr>
              <w:widowControl w:val="0"/>
              <w:spacing w:after="0" w:line="240" w:lineRule="auto"/>
              <w:ind w:right="120"/>
              <w:jc w:val="both"/>
              <w:rPr>
                <w:rFonts w:ascii="Times New Roman" w:eastAsia="Times New Roman" w:hAnsi="Times New Roman"/>
                <w:lang w:val="uk-UA"/>
              </w:rPr>
            </w:pPr>
            <w:r w:rsidRPr="00E51AB5">
              <w:rPr>
                <w:rFonts w:ascii="Times New Roman" w:eastAsia="Times New Roman" w:hAnsi="Times New Roman"/>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D29C6" w:rsidRPr="00E51AB5" w:rsidRDefault="00DD29C6" w:rsidP="00B416B9">
            <w:pPr>
              <w:widowControl w:val="0"/>
              <w:spacing w:after="0" w:line="240" w:lineRule="auto"/>
              <w:jc w:val="both"/>
              <w:rPr>
                <w:rFonts w:ascii="Times New Roman" w:hAnsi="Times New Roman"/>
                <w:lang w:val="uk-UA"/>
              </w:rPr>
            </w:pPr>
            <w:r w:rsidRPr="00E51AB5">
              <w:rPr>
                <w:rFonts w:ascii="Times New Roman" w:eastAsia="Times New Roman" w:hAnsi="Times New Roman"/>
                <w:lang w:val="uk-UA"/>
              </w:rPr>
              <w:t xml:space="preserve">- </w:t>
            </w:r>
            <w:r w:rsidRPr="00E51AB5">
              <w:rPr>
                <w:rFonts w:ascii="Times New Roman" w:hAnsi="Times New Roman"/>
                <w:lang w:val="uk-UA"/>
              </w:rPr>
              <w:t xml:space="preserve">витяг/виписка з Єдиного державного реєстру юридичних осіб та фізичних осіб-підприємців (фізичних осіб-підприємців), </w:t>
            </w:r>
            <w:r w:rsidRPr="00E51AB5">
              <w:rPr>
                <w:rFonts w:ascii="Times New Roman" w:hAnsi="Times New Roman"/>
                <w:color w:val="000000" w:themeColor="text1"/>
                <w:lang w:val="uk-UA" w:eastAsia="ru-RU"/>
              </w:rPr>
              <w:t>або Аналогічний документ, отриманий через електронні ресурси, що надають доступ до державних даних для громадян та бізнесу (</w:t>
            </w:r>
            <w:proofErr w:type="spellStart"/>
            <w:r w:rsidRPr="00E51AB5">
              <w:rPr>
                <w:rFonts w:ascii="Times New Roman" w:hAnsi="Times New Roman"/>
                <w:color w:val="000000" w:themeColor="text1"/>
                <w:lang w:val="uk-UA" w:eastAsia="ru-RU"/>
              </w:rPr>
              <w:t>Опендатабот</w:t>
            </w:r>
            <w:proofErr w:type="spellEnd"/>
            <w:r w:rsidRPr="00E51AB5">
              <w:rPr>
                <w:rFonts w:ascii="Times New Roman" w:hAnsi="Times New Roman"/>
                <w:color w:val="000000" w:themeColor="text1"/>
                <w:lang w:val="uk-UA" w:eastAsia="ru-RU"/>
              </w:rPr>
              <w:t xml:space="preserve">, </w:t>
            </w:r>
            <w:proofErr w:type="spellStart"/>
            <w:r w:rsidRPr="00E51AB5">
              <w:rPr>
                <w:rFonts w:ascii="Times New Roman" w:hAnsi="Times New Roman"/>
                <w:color w:val="000000" w:themeColor="text1"/>
                <w:lang w:val="uk-UA" w:eastAsia="ru-RU"/>
              </w:rPr>
              <w:t>Youcontrol</w:t>
            </w:r>
            <w:proofErr w:type="spellEnd"/>
            <w:r w:rsidRPr="00E51AB5">
              <w:rPr>
                <w:rFonts w:ascii="Times New Roman" w:hAnsi="Times New Roman"/>
                <w:color w:val="000000" w:themeColor="text1"/>
                <w:lang w:val="uk-UA" w:eastAsia="ru-RU"/>
              </w:rPr>
              <w:t xml:space="preserve"> тощо)</w:t>
            </w:r>
            <w:r w:rsidRPr="00E51AB5">
              <w:rPr>
                <w:rFonts w:ascii="Times New Roman" w:hAnsi="Times New Roman"/>
                <w:lang w:val="uk-UA"/>
              </w:rPr>
              <w:t>;</w:t>
            </w:r>
          </w:p>
          <w:p w:rsidR="00DD29C6" w:rsidRPr="00E51AB5" w:rsidRDefault="00DD29C6" w:rsidP="00B416B9">
            <w:pPr>
              <w:widowControl w:val="0"/>
              <w:spacing w:after="0" w:line="240" w:lineRule="auto"/>
              <w:jc w:val="both"/>
              <w:rPr>
                <w:rFonts w:ascii="Times New Roman" w:hAnsi="Times New Roman"/>
                <w:lang w:val="uk-UA"/>
              </w:rPr>
            </w:pPr>
            <w:r w:rsidRPr="00E51AB5">
              <w:rPr>
                <w:rFonts w:ascii="Times New Roman" w:hAnsi="Times New Roman"/>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 (для фізичних осіб-підприємців).</w:t>
            </w:r>
          </w:p>
          <w:p w:rsidR="00DD29C6" w:rsidRPr="00E51AB5" w:rsidRDefault="00DD29C6" w:rsidP="00B416B9">
            <w:pPr>
              <w:widowControl w:val="0"/>
              <w:spacing w:after="0" w:line="240" w:lineRule="auto"/>
              <w:jc w:val="both"/>
              <w:rPr>
                <w:rFonts w:ascii="Times New Roman" w:hAnsi="Times New Roman"/>
                <w:b/>
                <w:bCs/>
                <w:lang w:val="uk-UA"/>
              </w:rPr>
            </w:pPr>
            <w:r w:rsidRPr="00E51AB5">
              <w:rPr>
                <w:rFonts w:ascii="Times New Roman" w:hAnsi="Times New Roman"/>
                <w:b/>
                <w:bCs/>
                <w:lang w:val="uk-UA"/>
              </w:rPr>
              <w:t>Для юридичних осіб</w:t>
            </w:r>
          </w:p>
          <w:p w:rsidR="00DD29C6" w:rsidRPr="00E51AB5" w:rsidRDefault="00DD29C6" w:rsidP="00B416B9">
            <w:pPr>
              <w:widowControl w:val="0"/>
              <w:spacing w:after="0" w:line="240" w:lineRule="auto"/>
              <w:jc w:val="both"/>
              <w:rPr>
                <w:rFonts w:ascii="Times New Roman" w:hAnsi="Times New Roman"/>
                <w:lang w:val="uk-UA"/>
              </w:rPr>
            </w:pPr>
            <w:r w:rsidRPr="00E51AB5">
              <w:rPr>
                <w:rFonts w:ascii="Times New Roman" w:hAnsi="Times New Roman"/>
                <w:lang w:val="uk-UA"/>
              </w:rPr>
              <w:t>-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DD29C6" w:rsidRPr="00E51AB5" w:rsidRDefault="00DD29C6" w:rsidP="00B416B9">
            <w:pPr>
              <w:widowControl w:val="0"/>
              <w:spacing w:after="0" w:line="240" w:lineRule="auto"/>
              <w:jc w:val="both"/>
              <w:rPr>
                <w:rFonts w:ascii="Times New Roman" w:hAnsi="Times New Roman"/>
                <w:lang w:val="uk-UA"/>
              </w:rPr>
            </w:pPr>
            <w:r w:rsidRPr="00E51AB5">
              <w:rPr>
                <w:rFonts w:ascii="Times New Roman" w:hAnsi="Times New Roman"/>
                <w:lang w:val="uk-UA"/>
              </w:rPr>
              <w:t>-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w:t>
            </w:r>
          </w:p>
          <w:p w:rsidR="00DD29C6" w:rsidRPr="00E51AB5" w:rsidRDefault="00DD29C6" w:rsidP="00B416B9">
            <w:pPr>
              <w:widowControl w:val="0"/>
              <w:spacing w:after="0" w:line="240" w:lineRule="auto"/>
              <w:jc w:val="both"/>
              <w:rPr>
                <w:rFonts w:ascii="Times New Roman" w:hAnsi="Times New Roman"/>
                <w:color w:val="000000" w:themeColor="text1"/>
                <w:lang w:val="uk-UA"/>
              </w:rPr>
            </w:pPr>
            <w:r w:rsidRPr="00E51AB5">
              <w:rPr>
                <w:rFonts w:ascii="Times New Roman" w:hAnsi="Times New Roman"/>
                <w:lang w:val="uk-UA"/>
              </w:rPr>
              <w:t xml:space="preserve">- витяг/виписка з Єдиного державного реєстру юридичних осіб та фізичних осіб-підприємців </w:t>
            </w:r>
            <w:r w:rsidRPr="00E51AB5">
              <w:rPr>
                <w:rFonts w:ascii="Times New Roman" w:hAnsi="Times New Roman"/>
                <w:color w:val="000000" w:themeColor="text1"/>
                <w:lang w:val="uk-UA" w:eastAsia="ru-RU"/>
              </w:rPr>
              <w:t>або Аналогічний документ, отриманий через електронні ресурси, що надають доступ до державних даних для громадян та бізнесу (</w:t>
            </w:r>
            <w:proofErr w:type="spellStart"/>
            <w:r w:rsidRPr="00E51AB5">
              <w:rPr>
                <w:rFonts w:ascii="Times New Roman" w:hAnsi="Times New Roman"/>
                <w:color w:val="000000" w:themeColor="text1"/>
                <w:lang w:val="uk-UA" w:eastAsia="ru-RU"/>
              </w:rPr>
              <w:t>Опендатабот</w:t>
            </w:r>
            <w:proofErr w:type="spellEnd"/>
            <w:r w:rsidRPr="00E51AB5">
              <w:rPr>
                <w:rFonts w:ascii="Times New Roman" w:hAnsi="Times New Roman"/>
                <w:color w:val="000000" w:themeColor="text1"/>
                <w:lang w:val="uk-UA" w:eastAsia="ru-RU"/>
              </w:rPr>
              <w:t xml:space="preserve">, </w:t>
            </w:r>
            <w:proofErr w:type="spellStart"/>
            <w:r w:rsidRPr="00E51AB5">
              <w:rPr>
                <w:rFonts w:ascii="Times New Roman" w:hAnsi="Times New Roman"/>
                <w:color w:val="000000" w:themeColor="text1"/>
                <w:lang w:val="uk-UA" w:eastAsia="ru-RU"/>
              </w:rPr>
              <w:t>Youcontrol</w:t>
            </w:r>
            <w:proofErr w:type="spellEnd"/>
            <w:r w:rsidRPr="00E51AB5">
              <w:rPr>
                <w:rFonts w:ascii="Times New Roman" w:hAnsi="Times New Roman"/>
                <w:color w:val="000000" w:themeColor="text1"/>
                <w:lang w:val="uk-UA" w:eastAsia="ru-RU"/>
              </w:rPr>
              <w:t xml:space="preserve"> тощо)</w:t>
            </w:r>
            <w:r w:rsidRPr="00E51AB5">
              <w:rPr>
                <w:rFonts w:ascii="Times New Roman" w:hAnsi="Times New Roman"/>
                <w:lang w:val="uk-UA"/>
              </w:rPr>
              <w:t>;</w:t>
            </w:r>
          </w:p>
          <w:p w:rsidR="00DD29C6" w:rsidRPr="00E51AB5" w:rsidRDefault="00DD29C6" w:rsidP="00B416B9">
            <w:pPr>
              <w:widowControl w:val="0"/>
              <w:spacing w:after="0" w:line="240" w:lineRule="auto"/>
              <w:jc w:val="both"/>
              <w:rPr>
                <w:rFonts w:ascii="Times New Roman" w:hAnsi="Times New Roman"/>
                <w:lang w:val="uk-UA"/>
              </w:rPr>
            </w:pPr>
            <w:r w:rsidRPr="00E51AB5">
              <w:rPr>
                <w:rFonts w:ascii="Times New Roman" w:hAnsi="Times New Roman"/>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95207B" w:rsidRPr="00E51AB5" w:rsidTr="0095207B">
        <w:trPr>
          <w:trHeight w:val="34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5207B" w:rsidRPr="00E51AB5" w:rsidRDefault="0095207B" w:rsidP="0095207B">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5</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95207B" w:rsidRPr="0095207B" w:rsidRDefault="0095207B" w:rsidP="0095207B">
            <w:pPr>
              <w:widowControl w:val="0"/>
              <w:spacing w:after="0" w:line="240" w:lineRule="auto"/>
              <w:ind w:firstLine="609"/>
              <w:jc w:val="both"/>
              <w:rPr>
                <w:rFonts w:ascii="Times New Roman" w:eastAsia="Times New Roman" w:hAnsi="Times New Roman" w:cs="Times New Roman"/>
                <w:b/>
                <w:bCs/>
                <w:sz w:val="24"/>
                <w:szCs w:val="24"/>
                <w:lang w:val="uk-UA"/>
              </w:rPr>
            </w:pPr>
            <w:r w:rsidRPr="0095207B">
              <w:rPr>
                <w:rFonts w:ascii="Times New Roman" w:hAnsi="Times New Roman" w:cs="Times New Roman"/>
                <w:sz w:val="24"/>
                <w:szCs w:val="24"/>
                <w:lang w:val="uk-UA"/>
              </w:rPr>
              <w:t>Ліцензія державної інспекції ядерного регулювання  на роботу з вказаним типом обладнання</w:t>
            </w:r>
          </w:p>
        </w:tc>
      </w:tr>
      <w:tr w:rsidR="0095207B" w:rsidRPr="005A081B" w:rsidTr="000425EC">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5207B" w:rsidRPr="00E51AB5" w:rsidRDefault="0095207B" w:rsidP="0095207B">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6</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95207B" w:rsidRPr="0095207B" w:rsidRDefault="0095207B" w:rsidP="0095207B">
            <w:pPr>
              <w:widowControl w:val="0"/>
              <w:spacing w:after="0" w:line="240" w:lineRule="auto"/>
              <w:ind w:firstLine="609"/>
              <w:jc w:val="both"/>
              <w:rPr>
                <w:rFonts w:ascii="Times New Roman" w:eastAsia="Times New Roman" w:hAnsi="Times New Roman" w:cs="Times New Roman"/>
                <w:b/>
                <w:bCs/>
                <w:sz w:val="24"/>
                <w:szCs w:val="24"/>
                <w:lang w:val="uk-UA"/>
              </w:rPr>
            </w:pPr>
            <w:proofErr w:type="spellStart"/>
            <w:r w:rsidRPr="0095207B">
              <w:rPr>
                <w:rFonts w:ascii="Times New Roman" w:hAnsi="Times New Roman" w:cs="Times New Roman"/>
                <w:sz w:val="24"/>
                <w:szCs w:val="24"/>
                <w:lang w:val="uk-UA"/>
              </w:rPr>
              <w:t>Авторизаційний</w:t>
            </w:r>
            <w:proofErr w:type="spellEnd"/>
            <w:r w:rsidRPr="0095207B">
              <w:rPr>
                <w:rFonts w:ascii="Times New Roman" w:hAnsi="Times New Roman" w:cs="Times New Roman"/>
                <w:sz w:val="24"/>
                <w:szCs w:val="24"/>
                <w:lang w:val="uk-UA"/>
              </w:rPr>
              <w:t xml:space="preserve"> лист від офіційного дилера на роботу з приймачами </w:t>
            </w:r>
            <w:proofErr w:type="spellStart"/>
            <w:r w:rsidRPr="0095207B">
              <w:rPr>
                <w:rFonts w:ascii="Times New Roman" w:hAnsi="Times New Roman" w:cs="Times New Roman"/>
                <w:sz w:val="24"/>
                <w:szCs w:val="24"/>
                <w:lang w:val="uk-UA"/>
              </w:rPr>
              <w:t>малодозовими</w:t>
            </w:r>
            <w:proofErr w:type="spellEnd"/>
            <w:r w:rsidRPr="0095207B">
              <w:rPr>
                <w:rFonts w:ascii="Times New Roman" w:hAnsi="Times New Roman" w:cs="Times New Roman"/>
                <w:sz w:val="24"/>
                <w:szCs w:val="24"/>
                <w:lang w:val="uk-UA"/>
              </w:rPr>
              <w:t xml:space="preserve"> з цифровою обробкою рентгенівського зображення та копію сертифікату від офіційного дилера на сервісну підтримку обладнання</w:t>
            </w:r>
          </w:p>
        </w:tc>
      </w:tr>
      <w:tr w:rsidR="0095207B" w:rsidRPr="00E51AB5" w:rsidTr="0095207B">
        <w:trPr>
          <w:trHeight w:val="576"/>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5207B" w:rsidRPr="00E51AB5" w:rsidRDefault="0095207B" w:rsidP="0095207B">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7</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95207B" w:rsidRPr="0095207B" w:rsidRDefault="0095207B" w:rsidP="0095207B">
            <w:pPr>
              <w:widowControl w:val="0"/>
              <w:spacing w:after="0" w:line="240" w:lineRule="auto"/>
              <w:ind w:firstLine="609"/>
              <w:jc w:val="both"/>
              <w:rPr>
                <w:rFonts w:ascii="Times New Roman" w:eastAsia="Times New Roman" w:hAnsi="Times New Roman" w:cs="Times New Roman"/>
                <w:b/>
                <w:bCs/>
                <w:sz w:val="24"/>
                <w:szCs w:val="24"/>
                <w:lang w:val="uk-UA"/>
              </w:rPr>
            </w:pPr>
            <w:r w:rsidRPr="0095207B">
              <w:rPr>
                <w:rFonts w:ascii="Times New Roman" w:hAnsi="Times New Roman" w:cs="Times New Roman"/>
                <w:sz w:val="24"/>
                <w:szCs w:val="24"/>
                <w:lang w:val="uk-UA"/>
              </w:rPr>
              <w:t xml:space="preserve">Сертифікат на вимірювальну лабораторію по </w:t>
            </w:r>
            <w:proofErr w:type="spellStart"/>
            <w:r w:rsidRPr="0095207B">
              <w:rPr>
                <w:rFonts w:ascii="Times New Roman" w:hAnsi="Times New Roman" w:cs="Times New Roman"/>
                <w:sz w:val="24"/>
                <w:szCs w:val="24"/>
                <w:lang w:val="uk-UA"/>
              </w:rPr>
              <w:t>дозоформуючим</w:t>
            </w:r>
            <w:proofErr w:type="spellEnd"/>
            <w:r w:rsidRPr="0095207B">
              <w:rPr>
                <w:rFonts w:ascii="Times New Roman" w:hAnsi="Times New Roman" w:cs="Times New Roman"/>
                <w:sz w:val="24"/>
                <w:szCs w:val="24"/>
                <w:lang w:val="uk-UA"/>
              </w:rPr>
              <w:t xml:space="preserve"> параметрам рентгенівського обладнання або </w:t>
            </w:r>
            <w:proofErr w:type="spellStart"/>
            <w:r w:rsidRPr="0095207B">
              <w:rPr>
                <w:rFonts w:ascii="Times New Roman" w:hAnsi="Times New Roman" w:cs="Times New Roman"/>
                <w:sz w:val="24"/>
                <w:szCs w:val="24"/>
                <w:lang w:val="uk-UA"/>
              </w:rPr>
              <w:t>контрагентний</w:t>
            </w:r>
            <w:proofErr w:type="spellEnd"/>
            <w:r w:rsidRPr="0095207B">
              <w:rPr>
                <w:rFonts w:ascii="Times New Roman" w:hAnsi="Times New Roman" w:cs="Times New Roman"/>
                <w:sz w:val="24"/>
                <w:szCs w:val="24"/>
                <w:lang w:val="uk-UA"/>
              </w:rPr>
              <w:t xml:space="preserve"> договір з такою лабораторією</w:t>
            </w:r>
          </w:p>
        </w:tc>
      </w:tr>
      <w:tr w:rsidR="00DD29C6" w:rsidRPr="005A081B" w:rsidTr="000425EC">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95207B" w:rsidP="0095207B">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8</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353615" w:rsidRDefault="00DD29C6" w:rsidP="00B416B9">
            <w:pPr>
              <w:widowControl w:val="0"/>
              <w:spacing w:after="0" w:line="240" w:lineRule="auto"/>
              <w:ind w:firstLine="567"/>
              <w:jc w:val="both"/>
              <w:rPr>
                <w:rFonts w:ascii="Times New Roman" w:eastAsia="Times New Roman" w:hAnsi="Times New Roman"/>
                <w:lang w:val="uk-UA" w:eastAsia="ru-RU"/>
              </w:rPr>
            </w:pPr>
            <w:r w:rsidRPr="00353615">
              <w:rPr>
                <w:rFonts w:ascii="Times New Roman" w:eastAsia="Times New Roman" w:hAnsi="Times New Roman"/>
                <w:b/>
                <w:lang w:val="uk-UA" w:eastAsia="ru-RU"/>
              </w:rPr>
              <w:t>Документ(-и), що підтверджує(-</w:t>
            </w:r>
            <w:proofErr w:type="spellStart"/>
            <w:r w:rsidRPr="00353615">
              <w:rPr>
                <w:rFonts w:ascii="Times New Roman" w:eastAsia="Times New Roman" w:hAnsi="Times New Roman"/>
                <w:b/>
                <w:lang w:val="uk-UA" w:eastAsia="ru-RU"/>
              </w:rPr>
              <w:t>ють</w:t>
            </w:r>
            <w:proofErr w:type="spellEnd"/>
            <w:r w:rsidRPr="00353615">
              <w:rPr>
                <w:rFonts w:ascii="Times New Roman" w:eastAsia="Times New Roman" w:hAnsi="Times New Roman"/>
                <w:b/>
                <w:lang w:val="uk-UA" w:eastAsia="ru-RU"/>
              </w:rPr>
              <w:t>) проживання громадянина Російської Федерації/Республіки Білорусь</w:t>
            </w:r>
            <w:r w:rsidR="00740E14" w:rsidRPr="00740E14">
              <w:rPr>
                <w:rFonts w:ascii="Times New Roman" w:eastAsia="Times New Roman" w:hAnsi="Times New Roman" w:cs="Times New Roman"/>
                <w:b/>
                <w:color w:val="000000"/>
                <w:lang w:val="uk-UA" w:eastAsia="ru-RU"/>
              </w:rPr>
              <w:t>/Ісламської Республіки Іран</w:t>
            </w:r>
            <w:r w:rsidRPr="00353615">
              <w:rPr>
                <w:rFonts w:ascii="Times New Roman" w:eastAsia="Times New Roman" w:hAnsi="Times New Roman"/>
                <w:b/>
                <w:lang w:val="uk-UA" w:eastAsia="ru-RU"/>
              </w:rPr>
              <w:t xml:space="preserve">, який є учасником процедури закупівлі чи кінцевим </w:t>
            </w:r>
            <w:proofErr w:type="spellStart"/>
            <w:r w:rsidRPr="00353615">
              <w:rPr>
                <w:rFonts w:ascii="Times New Roman" w:eastAsia="Times New Roman" w:hAnsi="Times New Roman"/>
                <w:b/>
                <w:lang w:val="uk-UA" w:eastAsia="ru-RU"/>
              </w:rPr>
              <w:t>бенефіціарним</w:t>
            </w:r>
            <w:proofErr w:type="spellEnd"/>
            <w:r w:rsidRPr="00353615">
              <w:rPr>
                <w:rFonts w:ascii="Times New Roman" w:eastAsia="Times New Roman" w:hAnsi="Times New Roman"/>
                <w:b/>
                <w:lang w:val="uk-UA" w:eastAsia="ru-RU"/>
              </w:rPr>
              <w:t xml:space="preserve"> власником, </w:t>
            </w:r>
            <w:r w:rsidRPr="00353615">
              <w:rPr>
                <w:rFonts w:ascii="Times New Roman" w:eastAsia="Times New Roman" w:hAnsi="Times New Roman"/>
                <w:b/>
                <w:bCs/>
                <w:lang w:val="uk-UA" w:eastAsia="uk-UA"/>
              </w:rPr>
              <w:t>членом або учасником (акціонером), що має частку</w:t>
            </w:r>
            <w:r w:rsidRPr="00353615">
              <w:rPr>
                <w:rFonts w:ascii="Times New Roman" w:eastAsia="Times New Roman" w:hAnsi="Times New Roman"/>
                <w:b/>
                <w:lang w:val="uk-UA" w:eastAsia="ru-RU"/>
              </w:rPr>
              <w:t xml:space="preserve"> </w:t>
            </w:r>
            <w:r w:rsidRPr="00353615">
              <w:rPr>
                <w:rFonts w:ascii="Times New Roman" w:eastAsia="Times New Roman" w:hAnsi="Times New Roman"/>
                <w:b/>
                <w:bCs/>
                <w:lang w:val="uk-UA" w:eastAsia="uk-UA"/>
              </w:rPr>
              <w:t>10 і більше відсотків,</w:t>
            </w:r>
            <w:r w:rsidRPr="00353615">
              <w:rPr>
                <w:rFonts w:ascii="Times New Roman" w:eastAsia="Times New Roman" w:hAnsi="Times New Roman"/>
                <w:b/>
                <w:lang w:val="uk-UA" w:eastAsia="ru-RU"/>
              </w:rPr>
              <w:t xml:space="preserve"> учасника – юридичної особи, на території України на законних підставах</w:t>
            </w:r>
            <w:r w:rsidRPr="00353615">
              <w:rPr>
                <w:rFonts w:ascii="Times New Roman" w:eastAsia="Times New Roman" w:hAnsi="Times New Roman"/>
                <w:lang w:val="uk-UA" w:eastAsia="ru-RU"/>
              </w:rPr>
              <w:t xml:space="preserve">. </w:t>
            </w:r>
          </w:p>
          <w:p w:rsidR="00DD29C6" w:rsidRPr="00353615" w:rsidRDefault="00DD29C6" w:rsidP="00B416B9">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i/>
                <w:lang w:val="uk-UA" w:eastAsia="ru-RU"/>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353615">
              <w:rPr>
                <w:rFonts w:ascii="Times New Roman" w:eastAsia="Times New Roman" w:hAnsi="Times New Roman"/>
                <w:lang w:val="uk-UA" w:eastAsia="ru-RU"/>
              </w:rPr>
              <w:t xml:space="preserve">. </w:t>
            </w:r>
          </w:p>
          <w:p w:rsidR="00DD29C6" w:rsidRPr="00353615" w:rsidRDefault="00DD29C6" w:rsidP="00B416B9">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b/>
                <w:lang w:val="uk-UA" w:eastAsia="ru-RU"/>
              </w:rPr>
              <w:t>Такий/такі документ(-и) надається(-</w:t>
            </w:r>
            <w:proofErr w:type="spellStart"/>
            <w:r w:rsidRPr="00353615">
              <w:rPr>
                <w:rFonts w:ascii="Times New Roman" w:eastAsia="Times New Roman" w:hAnsi="Times New Roman"/>
                <w:b/>
                <w:lang w:val="uk-UA" w:eastAsia="ru-RU"/>
              </w:rPr>
              <w:t>ються</w:t>
            </w:r>
            <w:proofErr w:type="spellEnd"/>
            <w:r w:rsidRPr="00353615">
              <w:rPr>
                <w:rFonts w:ascii="Times New Roman" w:eastAsia="Times New Roman" w:hAnsi="Times New Roman"/>
                <w:b/>
                <w:lang w:val="uk-UA" w:eastAsia="ru-RU"/>
              </w:rPr>
              <w:t>) лише учасником:</w:t>
            </w:r>
          </w:p>
          <w:p w:rsidR="00DD29C6" w:rsidRPr="00740E14" w:rsidRDefault="00DD29C6" w:rsidP="00B416B9">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b/>
                <w:lang w:val="uk-UA" w:eastAsia="ru-RU"/>
              </w:rPr>
              <w:t>- фізичною особою (фізичною особою-підприємцем), яка є громадянином російської федерації/Республіки Білорусь</w:t>
            </w:r>
            <w:r w:rsidR="00740E14">
              <w:rPr>
                <w:rFonts w:ascii="Times New Roman" w:eastAsia="Times New Roman" w:hAnsi="Times New Roman"/>
                <w:b/>
                <w:lang w:val="uk-UA" w:eastAsia="ru-RU"/>
              </w:rPr>
              <w:t>/</w:t>
            </w:r>
            <w:r w:rsidR="00740E14" w:rsidRPr="00740E14">
              <w:rPr>
                <w:rFonts w:ascii="Times New Roman" w:eastAsia="Times New Roman" w:hAnsi="Times New Roman" w:cs="Times New Roman"/>
                <w:b/>
                <w:color w:val="000000"/>
                <w:sz w:val="24"/>
                <w:szCs w:val="24"/>
                <w:lang w:val="uk-UA" w:eastAsia="ru-RU"/>
              </w:rPr>
              <w:t xml:space="preserve"> </w:t>
            </w:r>
            <w:r w:rsidR="00740E14" w:rsidRPr="00740E14">
              <w:rPr>
                <w:rFonts w:ascii="Times New Roman" w:eastAsia="Times New Roman" w:hAnsi="Times New Roman" w:cs="Times New Roman"/>
                <w:b/>
                <w:color w:val="000000"/>
                <w:lang w:val="uk-UA" w:eastAsia="ru-RU"/>
              </w:rPr>
              <w:t>Ісламської Республіки Іран</w:t>
            </w:r>
            <w:r w:rsidRPr="00740E14">
              <w:rPr>
                <w:rFonts w:ascii="Times New Roman" w:eastAsia="Times New Roman" w:hAnsi="Times New Roman"/>
                <w:b/>
                <w:lang w:val="uk-UA" w:eastAsia="ru-RU"/>
              </w:rPr>
              <w:t>;</w:t>
            </w:r>
          </w:p>
          <w:p w:rsidR="00DD29C6" w:rsidRPr="00353615" w:rsidRDefault="00DD29C6" w:rsidP="00B416B9">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b/>
                <w:lang w:val="uk-UA" w:eastAsia="ru-RU"/>
              </w:rPr>
              <w:t xml:space="preserve">- юридичною особою, створеною та зареєстрованою відповідно до законодавства України, кінцевим </w:t>
            </w:r>
            <w:proofErr w:type="spellStart"/>
            <w:r w:rsidRPr="00353615">
              <w:rPr>
                <w:rFonts w:ascii="Times New Roman" w:eastAsia="Times New Roman" w:hAnsi="Times New Roman"/>
                <w:b/>
                <w:lang w:val="uk-UA" w:eastAsia="ru-RU"/>
              </w:rPr>
              <w:t>бенефіціарним</w:t>
            </w:r>
            <w:proofErr w:type="spellEnd"/>
            <w:r w:rsidRPr="00353615">
              <w:rPr>
                <w:rFonts w:ascii="Times New Roman" w:eastAsia="Times New Roman" w:hAnsi="Times New Roman"/>
                <w:b/>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740E14">
              <w:rPr>
                <w:rFonts w:ascii="Times New Roman" w:eastAsia="Times New Roman" w:hAnsi="Times New Roman"/>
                <w:b/>
                <w:lang w:val="uk-UA" w:eastAsia="ru-RU"/>
              </w:rPr>
              <w:t>/</w:t>
            </w:r>
            <w:r w:rsidR="00740E14" w:rsidRPr="00740E14">
              <w:rPr>
                <w:rFonts w:ascii="Times New Roman" w:eastAsia="Times New Roman" w:hAnsi="Times New Roman" w:cs="Times New Roman"/>
                <w:b/>
                <w:color w:val="000000"/>
                <w:lang w:val="uk-UA" w:eastAsia="ru-RU"/>
              </w:rPr>
              <w:t xml:space="preserve"> Ісламської Республіки Іран</w:t>
            </w:r>
            <w:r w:rsidRPr="00353615">
              <w:rPr>
                <w:rFonts w:ascii="Times New Roman" w:eastAsia="Times New Roman" w:hAnsi="Times New Roman"/>
                <w:b/>
                <w:lang w:val="uk-UA" w:eastAsia="ru-RU"/>
              </w:rPr>
              <w:t>.</w:t>
            </w:r>
          </w:p>
        </w:tc>
      </w:tr>
      <w:tr w:rsidR="00DD29C6" w:rsidRPr="00E51AB5" w:rsidTr="000425EC">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95207B" w:rsidP="00B416B9">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lastRenderedPageBreak/>
              <w:t>9</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firstLine="567"/>
              <w:jc w:val="both"/>
              <w:rPr>
                <w:rFonts w:ascii="Times New Roman" w:eastAsia="Times New Roman" w:hAnsi="Times New Roman"/>
                <w:b/>
                <w:lang w:eastAsia="ru-RU"/>
              </w:rPr>
            </w:pPr>
            <w:r w:rsidRPr="00E51AB5">
              <w:rPr>
                <w:rFonts w:ascii="Times New Roman" w:hAnsi="Times New Roman"/>
                <w:b/>
                <w:lang w:val="uk-UA"/>
              </w:rPr>
              <w:t xml:space="preserve">У </w:t>
            </w:r>
            <w:r w:rsidRPr="00E51AB5">
              <w:rPr>
                <w:rFonts w:ascii="Times New Roman" w:eastAsia="Times New Roman" w:hAnsi="Times New Roman"/>
                <w:b/>
                <w:lang w:val="uk-UA" w:eastAsia="ru-RU"/>
              </w:rPr>
              <w:t>разі</w:t>
            </w:r>
            <w:r w:rsidRPr="00E51AB5">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E51AB5">
              <w:rPr>
                <w:rFonts w:ascii="Times New Roman" w:hAnsi="Times New Roman"/>
                <w:lang w:val="uk-UA"/>
              </w:rPr>
              <w:t>відповідно до</w:t>
            </w:r>
            <w:r w:rsidRPr="00E51AB5">
              <w:rPr>
                <w:rFonts w:ascii="Times New Roman" w:hAnsi="Times New Roman"/>
                <w:b/>
                <w:lang w:val="uk-UA"/>
              </w:rPr>
              <w:t xml:space="preserve"> </w:t>
            </w:r>
            <w:r w:rsidRPr="00E51AB5">
              <w:rPr>
                <w:rFonts w:ascii="Times New Roman" w:hAnsi="Times New Roman"/>
                <w:lang w:val="uk-UA"/>
              </w:rPr>
              <w:t xml:space="preserve">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353615">
              <w:rPr>
                <w:rFonts w:ascii="Times New Roman" w:hAnsi="Times New Roman"/>
                <w:lang w:val="uk-UA"/>
              </w:rPr>
              <w:t>окупованих територій України від 22.12.2022 № 309 (зі змінами)</w:t>
            </w:r>
            <w:r w:rsidRPr="00353615">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DD29C6" w:rsidRPr="00E51AB5" w:rsidTr="000425EC">
        <w:trPr>
          <w:trHeight w:val="365"/>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95207B" w:rsidP="00B416B9">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10</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firstLine="409"/>
              <w:rPr>
                <w:rFonts w:ascii="Times New Roman" w:hAnsi="Times New Roman"/>
                <w:b/>
                <w:lang w:val="uk-UA"/>
              </w:rPr>
            </w:pPr>
            <w:r>
              <w:rPr>
                <w:rFonts w:ascii="Times New Roman" w:hAnsi="Times New Roman"/>
                <w:lang w:val="uk-UA"/>
              </w:rPr>
              <w:t>Цінову</w:t>
            </w:r>
            <w:r w:rsidRPr="00E51AB5">
              <w:rPr>
                <w:rFonts w:ascii="Times New Roman" w:hAnsi="Times New Roman"/>
                <w:lang w:val="uk-UA"/>
              </w:rPr>
              <w:t xml:space="preserve"> пропозицію відповідно до вимог Додатку №5</w:t>
            </w:r>
          </w:p>
        </w:tc>
      </w:tr>
      <w:tr w:rsidR="00DD29C6" w:rsidRPr="00E51AB5" w:rsidTr="000425EC">
        <w:trPr>
          <w:trHeight w:val="343"/>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95207B" w:rsidP="00B416B9">
            <w:pPr>
              <w:widowControl w:val="0"/>
              <w:spacing w:after="0" w:line="240" w:lineRule="auto"/>
              <w:ind w:left="100"/>
              <w:rPr>
                <w:rFonts w:ascii="Times New Roman" w:eastAsia="Times New Roman" w:hAnsi="Times New Roman"/>
                <w:b/>
                <w:lang w:val="uk-UA"/>
              </w:rPr>
            </w:pPr>
            <w:r>
              <w:rPr>
                <w:rFonts w:ascii="Times New Roman" w:eastAsia="Times New Roman" w:hAnsi="Times New Roman"/>
                <w:b/>
                <w:lang w:val="uk-UA"/>
              </w:rPr>
              <w:t>11</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firstLine="409"/>
              <w:rPr>
                <w:rFonts w:ascii="Times New Roman" w:hAnsi="Times New Roman"/>
                <w:lang w:val="uk-UA"/>
              </w:rPr>
            </w:pPr>
            <w:r w:rsidRPr="00E51AB5">
              <w:rPr>
                <w:rFonts w:ascii="Times New Roman" w:hAnsi="Times New Roman"/>
                <w:color w:val="000000"/>
                <w:lang w:val="uk-UA"/>
              </w:rPr>
              <w:t xml:space="preserve">Викладена  </w:t>
            </w:r>
            <w:r w:rsidRPr="00E51AB5">
              <w:rPr>
                <w:rFonts w:ascii="Times New Roman" w:hAnsi="Times New Roman"/>
                <w:lang w:val="uk-UA"/>
              </w:rPr>
              <w:t xml:space="preserve">на фірмовому бланку </w:t>
            </w:r>
            <w:r w:rsidRPr="00E51AB5">
              <w:rPr>
                <w:rFonts w:ascii="Times New Roman" w:hAnsi="Times New Roman"/>
                <w:color w:val="000000"/>
                <w:lang w:val="uk-UA"/>
              </w:rPr>
              <w:t>в довільній формі довідка учасника про згоду з умовами договору проект якого є додатком №4 до тендерної документації</w:t>
            </w:r>
          </w:p>
        </w:tc>
      </w:tr>
      <w:tr w:rsidR="00DD29C6" w:rsidRPr="00E51AB5" w:rsidTr="000425EC">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95207B" w:rsidP="00B416B9">
            <w:pPr>
              <w:widowControl w:val="0"/>
              <w:spacing w:after="0" w:line="240" w:lineRule="auto"/>
              <w:ind w:left="100"/>
              <w:rPr>
                <w:rFonts w:ascii="Times New Roman" w:eastAsia="Times New Roman" w:hAnsi="Times New Roman"/>
                <w:b/>
                <w:lang w:val="uk-UA"/>
              </w:rPr>
            </w:pPr>
            <w:r>
              <w:rPr>
                <w:rFonts w:ascii="Times New Roman" w:eastAsia="Times New Roman" w:hAnsi="Times New Roman"/>
                <w:b/>
                <w:lang w:val="uk-UA"/>
              </w:rPr>
              <w:t>12</w:t>
            </w:r>
          </w:p>
        </w:tc>
        <w:tc>
          <w:tcPr>
            <w:tcW w:w="1020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B416B9">
            <w:pPr>
              <w:widowControl w:val="0"/>
              <w:spacing w:after="0" w:line="240" w:lineRule="auto"/>
              <w:ind w:firstLine="409"/>
              <w:rPr>
                <w:rFonts w:ascii="Times New Roman" w:hAnsi="Times New Roman"/>
                <w:color w:val="000000"/>
                <w:lang w:val="uk-UA"/>
              </w:rPr>
            </w:pPr>
            <w:r w:rsidRPr="00E51AB5">
              <w:rPr>
                <w:rFonts w:ascii="Times New Roman" w:hAnsi="Times New Roman"/>
                <w:color w:val="000000"/>
                <w:lang w:val="uk-UA"/>
              </w:rPr>
              <w:t>Лист-згоду на обробку персональних даних відповідно до Додатку №6</w:t>
            </w:r>
          </w:p>
        </w:tc>
      </w:tr>
    </w:tbl>
    <w:p w:rsidR="005E4D71" w:rsidRDefault="005E4D71"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0425EC" w:rsidRDefault="000425EC" w:rsidP="00D01641">
      <w:pPr>
        <w:jc w:val="right"/>
        <w:rPr>
          <w:rFonts w:ascii="Times New Roman" w:hAnsi="Times New Roman"/>
          <w:b/>
          <w:bCs/>
          <w:sz w:val="24"/>
          <w:szCs w:val="24"/>
          <w:lang w:val="uk-UA"/>
        </w:rPr>
      </w:pPr>
    </w:p>
    <w:p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34" w:type="dxa"/>
        <w:tblLook w:val="04A0" w:firstRow="1" w:lastRow="0" w:firstColumn="1" w:lastColumn="0" w:noHBand="0" w:noVBand="1"/>
      </w:tblPr>
      <w:tblGrid>
        <w:gridCol w:w="560"/>
        <w:gridCol w:w="3303"/>
        <w:gridCol w:w="3242"/>
        <w:gridCol w:w="3527"/>
      </w:tblGrid>
      <w:tr w:rsidR="00D01641" w:rsidRPr="005A081B" w:rsidTr="005E4D71">
        <w:tc>
          <w:tcPr>
            <w:tcW w:w="560"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333E42">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333E42">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01641" w:rsidRPr="00A91E7E" w:rsidRDefault="00D01641" w:rsidP="00333E42">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333E42">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5A081B"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91E7E">
              <w:rPr>
                <w:rFonts w:ascii="Times New Roman" w:hAnsi="Times New Roman" w:cs="Times New Roman"/>
                <w:sz w:val="24"/>
                <w:szCs w:val="24"/>
                <w:shd w:val="clear" w:color="auto" w:fill="FFFFFF"/>
                <w:lang w:val="uk-UA" w:eastAsia="ru-RU"/>
              </w:rPr>
              <w:lastRenderedPageBreak/>
              <w:t xml:space="preserve">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A91E7E">
                <w:rPr>
                  <w:rStyle w:val="a3"/>
                  <w:rFonts w:ascii="Times New Roman" w:hAnsi="Times New Roman" w:cs="Times New Roman"/>
                  <w:sz w:val="24"/>
                  <w:szCs w:val="24"/>
                  <w:lang w:val="uk-UA" w:eastAsia="ru-RU"/>
                </w:rPr>
                <w:t>https://corruptinfo.nazk.gov.ua/»</w:t>
              </w:r>
            </w:hyperlink>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4</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5A081B"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5A081B"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w:t>
            </w:r>
            <w:r w:rsidRPr="00A91E7E">
              <w:rPr>
                <w:rFonts w:ascii="Times New Roman" w:hAnsi="Times New Roman" w:cs="Times New Roman"/>
                <w:color w:val="000000" w:themeColor="text1"/>
                <w:sz w:val="24"/>
                <w:szCs w:val="24"/>
                <w:shd w:val="clear" w:color="auto" w:fill="FFFFFF"/>
                <w:lang w:val="uk-UA" w:eastAsia="ru-RU"/>
              </w:rPr>
              <w:lastRenderedPageBreak/>
              <w:t xml:space="preserve">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w:t>
            </w:r>
            <w:r w:rsidRPr="00A91E7E">
              <w:rPr>
                <w:rFonts w:ascii="Times New Roman" w:hAnsi="Times New Roman" w:cs="Times New Roman"/>
                <w:color w:val="000000" w:themeColor="text1"/>
                <w:sz w:val="24"/>
                <w:szCs w:val="24"/>
                <w:lang w:val="uk-UA" w:eastAsia="ru-RU"/>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не надає підтвердження своєї </w:t>
            </w:r>
            <w:r w:rsidRPr="00A91E7E">
              <w:rPr>
                <w:rFonts w:ascii="Times New Roman" w:hAnsi="Times New Roman" w:cs="Times New Roman"/>
                <w:sz w:val="24"/>
                <w:szCs w:val="24"/>
                <w:lang w:val="uk-UA" w:eastAsia="ru-RU"/>
              </w:rPr>
              <w:lastRenderedPageBreak/>
              <w:t>відповідності.</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01641" w:rsidRPr="00A91E7E" w:rsidRDefault="00D01641" w:rsidP="00333E42">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01641" w:rsidRPr="00A91E7E" w:rsidRDefault="00D01641" w:rsidP="00333E42">
            <w:pPr>
              <w:jc w:val="both"/>
              <w:rPr>
                <w:rFonts w:ascii="Times New Roman" w:hAnsi="Times New Roman" w:cs="Times New Roman"/>
                <w:sz w:val="24"/>
                <w:szCs w:val="24"/>
                <w:lang w:val="uk-UA" w:eastAsia="ru-RU"/>
              </w:rPr>
            </w:pPr>
            <w:r w:rsidRPr="008A2489">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1641" w:rsidRPr="00A91E7E" w:rsidRDefault="00D01641" w:rsidP="00333E42">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sidRPr="00A91E7E">
              <w:rPr>
                <w:rFonts w:ascii="Times New Roman" w:hAnsi="Times New Roman" w:cs="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r>
              <w:rPr>
                <w:rFonts w:ascii="Times New Roman" w:hAnsi="Times New Roman" w:cs="Times New Roman"/>
                <w:sz w:val="24"/>
                <w:szCs w:val="24"/>
                <w:lang w:val="uk-UA" w:eastAsia="ru-RU"/>
              </w:rPr>
              <w:t>.</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5A081B"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5A081B" w:rsidTr="005E4D71">
        <w:tc>
          <w:tcPr>
            <w:tcW w:w="56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333E42">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A91E7E">
              <w:rPr>
                <w:rFonts w:ascii="Times New Roman" w:hAnsi="Times New Roman" w:cs="Times New Roman"/>
                <w:sz w:val="24"/>
                <w:szCs w:val="24"/>
                <w:lang w:val="uk-UA" w:eastAsia="ru-RU"/>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333E42">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D01641" w:rsidRPr="00A91E7E" w:rsidRDefault="00D01641" w:rsidP="00333E42">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1641" w:rsidRPr="00A91E7E" w:rsidRDefault="00D01641" w:rsidP="00333E42">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D01641" w:rsidRPr="00A91E7E" w:rsidRDefault="00D01641" w:rsidP="00333E42">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xml:space="preserve">, може надати підтвердження </w:t>
            </w:r>
            <w:r w:rsidRPr="00A91E7E">
              <w:rPr>
                <w:rFonts w:ascii="Times New Roman" w:hAnsi="Times New Roman" w:cs="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1641" w:rsidRPr="00A91E7E" w:rsidRDefault="00D01641" w:rsidP="00333E42">
            <w:pPr>
              <w:rPr>
                <w:rFonts w:ascii="Times New Roman" w:hAnsi="Times New Roman" w:cs="Times New Roman"/>
                <w:sz w:val="24"/>
                <w:szCs w:val="24"/>
                <w:lang w:val="uk-UA" w:eastAsia="ru-RU"/>
              </w:rPr>
            </w:pPr>
          </w:p>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D01641" w:rsidRPr="00A91E7E" w:rsidRDefault="00D01641" w:rsidP="00333E42">
            <w:pPr>
              <w:rPr>
                <w:rFonts w:ascii="Times New Roman" w:hAnsi="Times New Roman" w:cs="Times New Roman"/>
                <w:sz w:val="24"/>
                <w:szCs w:val="24"/>
                <w:lang w:val="uk-UA" w:eastAsia="ru-RU"/>
              </w:rPr>
            </w:pPr>
          </w:p>
          <w:p w:rsidR="00D01641" w:rsidRPr="00A91E7E" w:rsidRDefault="00D01641" w:rsidP="00333E4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w:t>
            </w:r>
            <w:r w:rsidRPr="00A91E7E">
              <w:rPr>
                <w:rFonts w:ascii="Times New Roman" w:hAnsi="Times New Roman" w:cs="Times New Roman"/>
                <w:sz w:val="24"/>
                <w:szCs w:val="24"/>
                <w:lang w:val="uk-UA" w:eastAsia="ru-RU"/>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1641" w:rsidRPr="00A91E7E" w:rsidRDefault="00D01641" w:rsidP="00D01641">
      <w:pPr>
        <w:jc w:val="both"/>
        <w:rPr>
          <w:rFonts w:ascii="Times New Roman" w:hAnsi="Times New Roman" w:cs="Times New Roman"/>
          <w:sz w:val="24"/>
          <w:szCs w:val="24"/>
          <w:lang w:val="uk-UA"/>
        </w:rPr>
      </w:pP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A91E7E">
        <w:rPr>
          <w:rFonts w:ascii="Times New Roman" w:hAnsi="Times New Roman" w:cs="Times New Roman"/>
          <w:sz w:val="24"/>
          <w:szCs w:val="24"/>
          <w:lang w:val="uk-UA"/>
        </w:rPr>
        <w:lastRenderedPageBreak/>
        <w:t>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8A2489" w:rsidRDefault="008A2489" w:rsidP="00D01641">
      <w:pPr>
        <w:jc w:val="right"/>
        <w:rPr>
          <w:rFonts w:ascii="Times New Roman" w:hAnsi="Times New Roman" w:cs="Times New Roman"/>
          <w:b/>
          <w:bCs/>
          <w:sz w:val="24"/>
          <w:szCs w:val="24"/>
          <w:lang w:val="uk-UA"/>
        </w:rPr>
      </w:pPr>
    </w:p>
    <w:p w:rsidR="008A2489" w:rsidRDefault="008A2489"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5E4D71" w:rsidRDefault="005E4D7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695701" w:rsidRDefault="0069570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D01641" w:rsidRPr="002626D5" w:rsidRDefault="00D01641" w:rsidP="00D01641">
      <w:pPr>
        <w:jc w:val="right"/>
        <w:rPr>
          <w:rFonts w:ascii="Times New Roman" w:hAnsi="Times New Roman" w:cs="Times New Roman"/>
          <w:b/>
          <w:bCs/>
          <w:sz w:val="24"/>
          <w:szCs w:val="24"/>
          <w:lang w:val="uk-UA"/>
        </w:rPr>
      </w:pPr>
    </w:p>
    <w:p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D01641" w:rsidRDefault="00D01641" w:rsidP="00D01641">
      <w:pPr>
        <w:contextualSpacing/>
        <w:jc w:val="center"/>
        <w:rPr>
          <w:rFonts w:ascii="Times New Roman" w:hAnsi="Times New Roman" w:cs="Times New Roman"/>
          <w:b/>
          <w:bCs/>
          <w:i/>
          <w:iCs/>
          <w:sz w:val="20"/>
          <w:szCs w:val="20"/>
          <w:lang w:val="uk-UA"/>
        </w:rPr>
      </w:pPr>
    </w:p>
    <w:p w:rsidR="003134F4" w:rsidRDefault="003134F4" w:rsidP="00D01641">
      <w:pPr>
        <w:contextualSpacing/>
        <w:jc w:val="center"/>
        <w:rPr>
          <w:rFonts w:ascii="Times New Roman" w:hAnsi="Times New Roman"/>
          <w:sz w:val="24"/>
          <w:szCs w:val="24"/>
          <w:lang w:val="uk-UA"/>
        </w:rPr>
      </w:pPr>
      <w:r w:rsidRPr="00C970E0">
        <w:rPr>
          <w:rFonts w:ascii="Times New Roman" w:hAnsi="Times New Roman"/>
          <w:sz w:val="24"/>
          <w:szCs w:val="24"/>
          <w:lang w:val="uk-UA"/>
        </w:rPr>
        <w:t xml:space="preserve">Послуги з ремонтування і технічного обслуговування </w:t>
      </w:r>
      <w:r w:rsidRPr="00C970E0">
        <w:rPr>
          <w:rFonts w:ascii="Times New Roman" w:hAnsi="Times New Roman"/>
          <w:bCs/>
          <w:sz w:val="24"/>
          <w:szCs w:val="24"/>
          <w:lang w:val="uk-UA"/>
        </w:rPr>
        <w:t>рентгенологічного</w:t>
      </w:r>
      <w:r w:rsidRPr="00C970E0">
        <w:rPr>
          <w:rFonts w:ascii="Times New Roman" w:hAnsi="Times New Roman"/>
          <w:sz w:val="24"/>
          <w:szCs w:val="24"/>
          <w:lang w:val="uk-UA"/>
        </w:rPr>
        <w:t xml:space="preserve"> обладнання,  </w:t>
      </w:r>
    </w:p>
    <w:p w:rsidR="003134F4" w:rsidRDefault="003134F4" w:rsidP="00D01641">
      <w:pPr>
        <w:contextualSpacing/>
        <w:jc w:val="center"/>
        <w:rPr>
          <w:rFonts w:ascii="Times New Roman" w:hAnsi="Times New Roman"/>
          <w:sz w:val="24"/>
          <w:szCs w:val="24"/>
          <w:lang w:val="uk-UA"/>
        </w:rPr>
      </w:pPr>
      <w:r w:rsidRPr="00C970E0">
        <w:rPr>
          <w:rFonts w:ascii="Times New Roman" w:hAnsi="Times New Roman"/>
          <w:sz w:val="24"/>
          <w:szCs w:val="24"/>
          <w:lang w:val="uk-UA"/>
        </w:rPr>
        <w:t xml:space="preserve">ДК 021:2015 - 50420000-5 Послуги з ремонту і технічного обслуговування </w:t>
      </w:r>
    </w:p>
    <w:p w:rsidR="00D01641" w:rsidRDefault="00864D0F" w:rsidP="00D01641">
      <w:pPr>
        <w:contextualSpacing/>
        <w:jc w:val="center"/>
        <w:rPr>
          <w:rFonts w:ascii="Times New Roman" w:hAnsi="Times New Roman"/>
          <w:sz w:val="24"/>
          <w:szCs w:val="24"/>
          <w:lang w:val="uk-UA"/>
        </w:rPr>
      </w:pPr>
      <w:r>
        <w:rPr>
          <w:rFonts w:ascii="Times New Roman" w:hAnsi="Times New Roman"/>
          <w:sz w:val="24"/>
          <w:szCs w:val="24"/>
          <w:lang w:val="uk-UA"/>
        </w:rPr>
        <w:t>медичного та</w:t>
      </w:r>
      <w:r w:rsidR="003134F4" w:rsidRPr="00C970E0">
        <w:rPr>
          <w:rFonts w:ascii="Times New Roman" w:hAnsi="Times New Roman"/>
          <w:sz w:val="24"/>
          <w:szCs w:val="24"/>
          <w:lang w:val="uk-UA"/>
        </w:rPr>
        <w:t xml:space="preserve"> хірургічного обладнання</w:t>
      </w:r>
    </w:p>
    <w:p w:rsidR="003134F4" w:rsidRDefault="003134F4" w:rsidP="00D01641">
      <w:pPr>
        <w:contextualSpacing/>
        <w:jc w:val="center"/>
        <w:rPr>
          <w:rFonts w:ascii="Times New Roman" w:hAnsi="Times New Roman"/>
          <w:sz w:val="24"/>
          <w:szCs w:val="24"/>
          <w:lang w:val="uk-UA"/>
        </w:rPr>
      </w:pPr>
    </w:p>
    <w:p w:rsidR="00695701" w:rsidRPr="00FB7296" w:rsidRDefault="00695701" w:rsidP="00D01641">
      <w:pPr>
        <w:contextualSpacing/>
        <w:jc w:val="center"/>
        <w:rPr>
          <w:rFonts w:ascii="Times New Roman" w:hAnsi="Times New Roman"/>
          <w:sz w:val="24"/>
          <w:szCs w:val="24"/>
          <w:lang w:val="uk-UA"/>
        </w:rPr>
      </w:pPr>
    </w:p>
    <w:p w:rsidR="00695701" w:rsidRPr="00FB7296" w:rsidRDefault="00695701" w:rsidP="00695701">
      <w:pPr>
        <w:numPr>
          <w:ilvl w:val="0"/>
          <w:numId w:val="37"/>
        </w:numPr>
        <w:tabs>
          <w:tab w:val="clear" w:pos="720"/>
          <w:tab w:val="left" w:pos="284"/>
        </w:tabs>
        <w:spacing w:after="0" w:line="240" w:lineRule="auto"/>
        <w:ind w:left="0" w:hanging="11"/>
        <w:jc w:val="both"/>
        <w:rPr>
          <w:rFonts w:ascii="Times New Roman" w:hAnsi="Times New Roman" w:cs="Times New Roman"/>
          <w:sz w:val="24"/>
          <w:szCs w:val="24"/>
          <w:lang w:val="uk-UA"/>
        </w:rPr>
      </w:pPr>
      <w:r w:rsidRPr="00FB7296">
        <w:rPr>
          <w:rFonts w:ascii="Times New Roman" w:hAnsi="Times New Roman" w:cs="Times New Roman"/>
          <w:sz w:val="24"/>
          <w:szCs w:val="24"/>
          <w:lang w:val="uk-UA"/>
        </w:rPr>
        <w:t>Строк надання послуг: до 31.12.2024 р.</w:t>
      </w:r>
    </w:p>
    <w:p w:rsidR="00695701" w:rsidRPr="00FB7296" w:rsidRDefault="00695701" w:rsidP="00695701">
      <w:pPr>
        <w:numPr>
          <w:ilvl w:val="0"/>
          <w:numId w:val="37"/>
        </w:numPr>
        <w:tabs>
          <w:tab w:val="clear" w:pos="720"/>
          <w:tab w:val="left" w:pos="284"/>
        </w:tabs>
        <w:spacing w:after="0" w:line="240" w:lineRule="auto"/>
        <w:ind w:left="0" w:hanging="11"/>
        <w:jc w:val="both"/>
        <w:rPr>
          <w:rFonts w:ascii="Times New Roman" w:hAnsi="Times New Roman" w:cs="Times New Roman"/>
          <w:sz w:val="24"/>
          <w:szCs w:val="24"/>
          <w:lang w:val="uk-UA"/>
        </w:rPr>
      </w:pPr>
      <w:r w:rsidRPr="00FB7296">
        <w:rPr>
          <w:rFonts w:ascii="Times New Roman" w:hAnsi="Times New Roman" w:cs="Times New Roman"/>
          <w:sz w:val="24"/>
          <w:szCs w:val="24"/>
          <w:lang w:val="uk-UA"/>
        </w:rPr>
        <w:t>Всі послуги здійснюється за рахунок Виконавця.</w:t>
      </w:r>
    </w:p>
    <w:p w:rsidR="00695701" w:rsidRPr="00FB7296" w:rsidRDefault="00695701" w:rsidP="00695701">
      <w:pPr>
        <w:numPr>
          <w:ilvl w:val="0"/>
          <w:numId w:val="37"/>
        </w:numPr>
        <w:tabs>
          <w:tab w:val="clear" w:pos="720"/>
          <w:tab w:val="left" w:pos="284"/>
        </w:tabs>
        <w:spacing w:after="0" w:line="240" w:lineRule="auto"/>
        <w:ind w:left="0" w:hanging="11"/>
        <w:jc w:val="both"/>
        <w:rPr>
          <w:rFonts w:ascii="Times New Roman" w:hAnsi="Times New Roman" w:cs="Times New Roman"/>
          <w:sz w:val="24"/>
          <w:szCs w:val="24"/>
          <w:lang w:val="uk-UA"/>
        </w:rPr>
      </w:pPr>
      <w:r w:rsidRPr="00FB7296">
        <w:rPr>
          <w:rFonts w:ascii="Times New Roman" w:hAnsi="Times New Roman" w:cs="Times New Roman"/>
          <w:sz w:val="24"/>
          <w:szCs w:val="24"/>
          <w:lang w:val="uk-UA"/>
        </w:rPr>
        <w:t>Якість виконаних ремонтних робіт повинна відповідати ТУ, зазначеним в технічному паспорті обладнання.</w:t>
      </w:r>
    </w:p>
    <w:p w:rsidR="00695701" w:rsidRPr="00FB7296" w:rsidRDefault="00695701" w:rsidP="00695701">
      <w:pPr>
        <w:numPr>
          <w:ilvl w:val="0"/>
          <w:numId w:val="37"/>
        </w:numPr>
        <w:tabs>
          <w:tab w:val="clear" w:pos="720"/>
          <w:tab w:val="left" w:pos="284"/>
        </w:tabs>
        <w:spacing w:after="0" w:line="240" w:lineRule="auto"/>
        <w:ind w:left="0" w:hanging="11"/>
        <w:jc w:val="both"/>
        <w:rPr>
          <w:rFonts w:ascii="Times New Roman" w:hAnsi="Times New Roman" w:cs="Times New Roman"/>
          <w:sz w:val="24"/>
          <w:szCs w:val="24"/>
          <w:lang w:val="uk-UA"/>
        </w:rPr>
      </w:pPr>
      <w:r w:rsidRPr="00FB7296">
        <w:rPr>
          <w:rFonts w:ascii="Times New Roman" w:hAnsi="Times New Roman" w:cs="Times New Roman"/>
          <w:sz w:val="24"/>
          <w:szCs w:val="24"/>
          <w:lang w:val="uk-UA"/>
        </w:rPr>
        <w:t>Вартість послуг та запасних частин може змінюватись залежно від необхідності проведення робіт конкретного обладнання, при цьому загальна вартість договору повинна залишатись незмінною.</w:t>
      </w:r>
    </w:p>
    <w:p w:rsidR="00695701" w:rsidRDefault="00695701" w:rsidP="00695701">
      <w:pPr>
        <w:numPr>
          <w:ilvl w:val="0"/>
          <w:numId w:val="37"/>
        </w:numPr>
        <w:tabs>
          <w:tab w:val="clear" w:pos="720"/>
          <w:tab w:val="left" w:pos="284"/>
        </w:tabs>
        <w:spacing w:after="0" w:line="240" w:lineRule="auto"/>
        <w:ind w:left="0" w:hanging="11"/>
        <w:jc w:val="both"/>
        <w:rPr>
          <w:rFonts w:ascii="Times New Roman" w:hAnsi="Times New Roman" w:cs="Times New Roman"/>
          <w:sz w:val="24"/>
          <w:szCs w:val="24"/>
          <w:lang w:val="uk-UA"/>
        </w:rPr>
      </w:pPr>
      <w:r w:rsidRPr="00FB7296">
        <w:rPr>
          <w:rFonts w:ascii="Times New Roman" w:hAnsi="Times New Roman" w:cs="Times New Roman"/>
          <w:sz w:val="24"/>
          <w:szCs w:val="24"/>
          <w:lang w:val="uk-UA"/>
        </w:rPr>
        <w:t>Розрахунок буде проводитись поетапно за фактично надані послуги.</w:t>
      </w:r>
    </w:p>
    <w:p w:rsidR="00BF59D5" w:rsidRPr="00BF59D5" w:rsidRDefault="00BF59D5" w:rsidP="00695701">
      <w:pPr>
        <w:pStyle w:val="a4"/>
        <w:numPr>
          <w:ilvl w:val="0"/>
          <w:numId w:val="37"/>
        </w:numPr>
        <w:tabs>
          <w:tab w:val="clear" w:pos="720"/>
          <w:tab w:val="num" w:pos="284"/>
        </w:tabs>
        <w:spacing w:after="0" w:line="240" w:lineRule="auto"/>
        <w:ind w:left="0" w:hanging="11"/>
        <w:jc w:val="both"/>
        <w:rPr>
          <w:rFonts w:ascii="Times New Roman" w:hAnsi="Times New Roman" w:cs="Times New Roman"/>
          <w:sz w:val="24"/>
          <w:szCs w:val="24"/>
          <w:lang w:val="uk-UA"/>
        </w:rPr>
      </w:pPr>
      <w:r w:rsidRPr="00BF59D5">
        <w:rPr>
          <w:rFonts w:ascii="Times New Roman" w:hAnsi="Times New Roman" w:cs="Times New Roman"/>
          <w:sz w:val="24"/>
          <w:szCs w:val="24"/>
          <w:lang w:val="uk-UA"/>
        </w:rPr>
        <w:t>Оплата проводиться  п</w:t>
      </w:r>
      <w:r>
        <w:rPr>
          <w:rFonts w:ascii="Times New Roman" w:hAnsi="Times New Roman" w:cs="Times New Roman"/>
          <w:sz w:val="24"/>
          <w:szCs w:val="24"/>
          <w:lang w:val="uk-UA"/>
        </w:rPr>
        <w:t xml:space="preserve">ісля фактичного надання послуг </w:t>
      </w:r>
      <w:r w:rsidRPr="00BF59D5">
        <w:rPr>
          <w:rFonts w:ascii="Times New Roman" w:hAnsi="Times New Roman" w:cs="Times New Roman"/>
          <w:sz w:val="24"/>
          <w:szCs w:val="24"/>
          <w:lang w:val="uk-UA"/>
        </w:rPr>
        <w:t xml:space="preserve"> на підставі Акту приймання-здачі наданих послуг протягом 30 календарних днів після підписання Акту приймання-здачі наданих послуг.</w:t>
      </w:r>
    </w:p>
    <w:p w:rsidR="00695701" w:rsidRPr="00FB7296" w:rsidRDefault="00695701" w:rsidP="00695701">
      <w:pPr>
        <w:numPr>
          <w:ilvl w:val="0"/>
          <w:numId w:val="37"/>
        </w:numPr>
        <w:tabs>
          <w:tab w:val="clear" w:pos="720"/>
          <w:tab w:val="left" w:pos="284"/>
        </w:tabs>
        <w:spacing w:after="0" w:line="240" w:lineRule="auto"/>
        <w:ind w:left="0" w:hanging="11"/>
        <w:jc w:val="both"/>
        <w:rPr>
          <w:rFonts w:ascii="Times New Roman" w:hAnsi="Times New Roman" w:cs="Times New Roman"/>
          <w:sz w:val="24"/>
          <w:szCs w:val="24"/>
          <w:lang w:val="uk-UA"/>
        </w:rPr>
      </w:pPr>
      <w:r w:rsidRPr="00FB7296">
        <w:rPr>
          <w:rFonts w:ascii="Times New Roman" w:hAnsi="Times New Roman" w:cs="Times New Roman"/>
          <w:sz w:val="24"/>
          <w:szCs w:val="24"/>
          <w:lang w:val="uk-UA"/>
        </w:rPr>
        <w:t>Послуга повинна відповідати вимогам охорони праці, екології та пожежної безпеки.</w:t>
      </w:r>
    </w:p>
    <w:p w:rsidR="00695701" w:rsidRPr="00FB7296" w:rsidRDefault="00695701" w:rsidP="00695701">
      <w:pPr>
        <w:tabs>
          <w:tab w:val="left" w:pos="284"/>
        </w:tabs>
        <w:jc w:val="both"/>
        <w:rPr>
          <w:lang w:val="uk-UA"/>
        </w:rPr>
      </w:pPr>
    </w:p>
    <w:p w:rsidR="00695701" w:rsidRDefault="00695701" w:rsidP="00695701">
      <w:pPr>
        <w:pStyle w:val="af0"/>
        <w:snapToGrid w:val="0"/>
      </w:pPr>
    </w:p>
    <w:p w:rsidR="00695701" w:rsidRPr="00FB7296" w:rsidRDefault="00695701" w:rsidP="00695701">
      <w:pPr>
        <w:spacing w:after="0"/>
        <w:jc w:val="center"/>
        <w:rPr>
          <w:rFonts w:ascii="Times New Roman" w:hAnsi="Times New Roman" w:cs="Times New Roman"/>
          <w:sz w:val="24"/>
          <w:szCs w:val="24"/>
          <w:lang w:val="uk-UA"/>
        </w:rPr>
      </w:pPr>
      <w:r w:rsidRPr="00FB7296">
        <w:rPr>
          <w:rFonts w:ascii="Times New Roman" w:hAnsi="Times New Roman" w:cs="Times New Roman"/>
          <w:b/>
          <w:bCs/>
          <w:sz w:val="24"/>
          <w:szCs w:val="24"/>
          <w:lang w:val="uk-UA"/>
        </w:rPr>
        <w:t xml:space="preserve">Перелік рентгенологічного обладнання, що підлягає ремонту </w:t>
      </w:r>
    </w:p>
    <w:p w:rsidR="00695701" w:rsidRPr="00FB7296" w:rsidRDefault="00695701" w:rsidP="00695701">
      <w:pPr>
        <w:spacing w:after="0"/>
        <w:jc w:val="center"/>
        <w:rPr>
          <w:rFonts w:ascii="Times New Roman" w:hAnsi="Times New Roman" w:cs="Times New Roman"/>
          <w:sz w:val="24"/>
          <w:szCs w:val="24"/>
          <w:lang w:val="uk-UA"/>
        </w:rPr>
      </w:pPr>
      <w:r w:rsidRPr="00FB7296">
        <w:rPr>
          <w:rFonts w:ascii="Times New Roman" w:hAnsi="Times New Roman" w:cs="Times New Roman"/>
          <w:b/>
          <w:bCs/>
          <w:sz w:val="24"/>
          <w:szCs w:val="24"/>
          <w:lang w:val="uk-UA"/>
        </w:rPr>
        <w:t>та технічному обслуговуванню в 2024 році</w:t>
      </w:r>
    </w:p>
    <w:p w:rsidR="00695701" w:rsidRDefault="00695701" w:rsidP="00695701">
      <w:pPr>
        <w:pStyle w:val="af0"/>
        <w:snapToGrid w:val="0"/>
      </w:pPr>
    </w:p>
    <w:tbl>
      <w:tblPr>
        <w:tblW w:w="10649" w:type="dxa"/>
        <w:tblInd w:w="193" w:type="dxa"/>
        <w:tblLayout w:type="fixed"/>
        <w:tblCellMar>
          <w:top w:w="55" w:type="dxa"/>
          <w:left w:w="51" w:type="dxa"/>
          <w:bottom w:w="55" w:type="dxa"/>
          <w:right w:w="55" w:type="dxa"/>
        </w:tblCellMar>
        <w:tblLook w:val="0000" w:firstRow="0" w:lastRow="0" w:firstColumn="0" w:lastColumn="0" w:noHBand="0" w:noVBand="0"/>
      </w:tblPr>
      <w:tblGrid>
        <w:gridCol w:w="790"/>
        <w:gridCol w:w="3630"/>
        <w:gridCol w:w="1760"/>
        <w:gridCol w:w="1690"/>
        <w:gridCol w:w="2779"/>
      </w:tblGrid>
      <w:tr w:rsidR="00695701" w:rsidTr="00695701">
        <w:tc>
          <w:tcPr>
            <w:tcW w:w="790" w:type="dxa"/>
            <w:tcBorders>
              <w:top w:val="single" w:sz="2" w:space="0" w:color="000001"/>
              <w:left w:val="single" w:sz="2" w:space="0" w:color="000001"/>
              <w:bottom w:val="single" w:sz="2" w:space="0" w:color="000001"/>
            </w:tcBorders>
            <w:shd w:val="clear" w:color="auto" w:fill="auto"/>
            <w:vAlign w:val="center"/>
          </w:tcPr>
          <w:p w:rsidR="00695701" w:rsidRDefault="00695701" w:rsidP="0024246C">
            <w:pPr>
              <w:pStyle w:val="af0"/>
              <w:widowControl w:val="0"/>
              <w:jc w:val="center"/>
              <w:rPr>
                <w:b/>
              </w:rPr>
            </w:pPr>
            <w:r>
              <w:rPr>
                <w:b/>
              </w:rPr>
              <w:t>№ з/п</w:t>
            </w:r>
          </w:p>
        </w:tc>
        <w:tc>
          <w:tcPr>
            <w:tcW w:w="3630" w:type="dxa"/>
            <w:tcBorders>
              <w:top w:val="single" w:sz="2" w:space="0" w:color="000001"/>
              <w:left w:val="single" w:sz="2" w:space="0" w:color="000001"/>
              <w:bottom w:val="single" w:sz="2" w:space="0" w:color="000001"/>
            </w:tcBorders>
            <w:shd w:val="clear" w:color="auto" w:fill="auto"/>
            <w:vAlign w:val="center"/>
          </w:tcPr>
          <w:p w:rsidR="00695701" w:rsidRDefault="00695701" w:rsidP="0024246C">
            <w:pPr>
              <w:pStyle w:val="af0"/>
              <w:widowControl w:val="0"/>
              <w:jc w:val="center"/>
              <w:rPr>
                <w:b/>
              </w:rPr>
            </w:pPr>
            <w:r>
              <w:rPr>
                <w:b/>
              </w:rPr>
              <w:t>Найменування апарату, установки</w:t>
            </w:r>
          </w:p>
        </w:tc>
        <w:tc>
          <w:tcPr>
            <w:tcW w:w="1760" w:type="dxa"/>
            <w:tcBorders>
              <w:top w:val="single" w:sz="2" w:space="0" w:color="000001"/>
              <w:left w:val="single" w:sz="2" w:space="0" w:color="000001"/>
              <w:bottom w:val="single" w:sz="2" w:space="0" w:color="000001"/>
            </w:tcBorders>
            <w:shd w:val="clear" w:color="auto" w:fill="auto"/>
            <w:vAlign w:val="center"/>
          </w:tcPr>
          <w:p w:rsidR="00695701" w:rsidRDefault="00695701" w:rsidP="0024246C">
            <w:pPr>
              <w:pStyle w:val="af0"/>
              <w:widowControl w:val="0"/>
              <w:jc w:val="center"/>
              <w:rPr>
                <w:b/>
              </w:rPr>
            </w:pPr>
            <w:r>
              <w:rPr>
                <w:b/>
              </w:rPr>
              <w:t>Тип апарату</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Default="00695701" w:rsidP="0024246C">
            <w:pPr>
              <w:pStyle w:val="af0"/>
              <w:widowControl w:val="0"/>
              <w:jc w:val="center"/>
              <w:rPr>
                <w:b/>
              </w:rPr>
            </w:pPr>
            <w:r>
              <w:rPr>
                <w:b/>
              </w:rPr>
              <w:t>Зав. номер</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Default="00695701" w:rsidP="0024246C">
            <w:pPr>
              <w:pStyle w:val="af0"/>
              <w:widowControl w:val="0"/>
              <w:jc w:val="center"/>
              <w:rPr>
                <w:b/>
              </w:rPr>
            </w:pPr>
            <w:r>
              <w:rPr>
                <w:b/>
              </w:rPr>
              <w:t>Адреса розміщення</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1</w:t>
            </w:r>
          </w:p>
        </w:tc>
        <w:tc>
          <w:tcPr>
            <w:tcW w:w="363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proofErr w:type="spellStart"/>
            <w:r w:rsidRPr="00695701">
              <w:rPr>
                <w:sz w:val="20"/>
                <w:szCs w:val="20"/>
              </w:rPr>
              <w:t>Мамографічна</w:t>
            </w:r>
            <w:proofErr w:type="spellEnd"/>
            <w:r w:rsidRPr="00695701">
              <w:rPr>
                <w:sz w:val="20"/>
                <w:szCs w:val="20"/>
              </w:rPr>
              <w:t xml:space="preserve"> рентгенівська система </w:t>
            </w:r>
            <w:proofErr w:type="spellStart"/>
            <w:r w:rsidRPr="00695701">
              <w:rPr>
                <w:sz w:val="20"/>
                <w:szCs w:val="20"/>
              </w:rPr>
              <w:t>Selenia</w:t>
            </w:r>
            <w:proofErr w:type="spellEnd"/>
            <w:r w:rsidRPr="00695701">
              <w:rPr>
                <w:sz w:val="20"/>
                <w:szCs w:val="20"/>
              </w:rPr>
              <w:t xml:space="preserve"> </w:t>
            </w:r>
            <w:proofErr w:type="spellStart"/>
            <w:r w:rsidRPr="00695701">
              <w:rPr>
                <w:sz w:val="20"/>
                <w:szCs w:val="20"/>
              </w:rPr>
              <w:t>Dimensions</w:t>
            </w:r>
            <w:proofErr w:type="spellEnd"/>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SDM-SYS-6000-2D</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bCs/>
                <w:sz w:val="20"/>
                <w:szCs w:val="20"/>
              </w:rPr>
              <w:t>SDM131400320</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Симиренка, 10</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2</w:t>
            </w:r>
          </w:p>
        </w:tc>
        <w:tc>
          <w:tcPr>
            <w:tcW w:w="363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r w:rsidRPr="00695701">
              <w:rPr>
                <w:sz w:val="20"/>
                <w:szCs w:val="20"/>
              </w:rPr>
              <w:t>Апарат рентгенівський флюорографічний цифровий</w:t>
            </w:r>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12Ф7 ЦОЗ</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012</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Симиренка, 10</w:t>
            </w:r>
          </w:p>
        </w:tc>
      </w:tr>
      <w:tr w:rsidR="00695701" w:rsidRPr="00695701" w:rsidTr="00695701">
        <w:trPr>
          <w:trHeight w:val="562"/>
        </w:trPr>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3</w:t>
            </w:r>
          </w:p>
        </w:tc>
        <w:tc>
          <w:tcPr>
            <w:tcW w:w="363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widowControl w:val="0"/>
              <w:rPr>
                <w:rFonts w:ascii="Times New Roman" w:hAnsi="Times New Roman" w:cs="Times New Roman"/>
                <w:sz w:val="20"/>
                <w:szCs w:val="20"/>
              </w:rPr>
            </w:pPr>
            <w:proofErr w:type="spellStart"/>
            <w:r w:rsidRPr="00695701">
              <w:rPr>
                <w:rFonts w:ascii="Times New Roman" w:hAnsi="Times New Roman" w:cs="Times New Roman"/>
                <w:sz w:val="20"/>
                <w:szCs w:val="20"/>
              </w:rPr>
              <w:t>Апарат</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рентгенівський</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панорамний</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цифровий</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дентальний</w:t>
            </w:r>
            <w:proofErr w:type="spellEnd"/>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proofErr w:type="spellStart"/>
            <w:r w:rsidRPr="00695701">
              <w:rPr>
                <w:sz w:val="20"/>
                <w:szCs w:val="20"/>
              </w:rPr>
              <w:t>MyRay</w:t>
            </w:r>
            <w:proofErr w:type="spellEnd"/>
            <w:r w:rsidRPr="00695701">
              <w:rPr>
                <w:sz w:val="20"/>
                <w:szCs w:val="20"/>
              </w:rPr>
              <w:t xml:space="preserve"> </w:t>
            </w:r>
            <w:proofErr w:type="spellStart"/>
            <w:r w:rsidRPr="00695701">
              <w:rPr>
                <w:sz w:val="20"/>
                <w:szCs w:val="20"/>
              </w:rPr>
              <w:t>Hyperion</w:t>
            </w:r>
            <w:proofErr w:type="spellEnd"/>
            <w:r w:rsidRPr="00695701">
              <w:rPr>
                <w:sz w:val="20"/>
                <w:szCs w:val="20"/>
              </w:rPr>
              <w:t xml:space="preserve"> MRT</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widowControl w:val="0"/>
              <w:jc w:val="center"/>
              <w:rPr>
                <w:rFonts w:ascii="Times New Roman" w:hAnsi="Times New Roman" w:cs="Times New Roman"/>
                <w:sz w:val="20"/>
                <w:szCs w:val="20"/>
              </w:rPr>
            </w:pPr>
            <w:r w:rsidRPr="00695701">
              <w:rPr>
                <w:rFonts w:ascii="Times New Roman" w:hAnsi="Times New Roman" w:cs="Times New Roman"/>
                <w:sz w:val="20"/>
                <w:szCs w:val="20"/>
              </w:rPr>
              <w:t>70801090</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Симиренка, 10</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4</w:t>
            </w:r>
          </w:p>
        </w:tc>
        <w:tc>
          <w:tcPr>
            <w:tcW w:w="3630" w:type="dxa"/>
            <w:vAlign w:val="center"/>
          </w:tcPr>
          <w:p w:rsidR="00695701" w:rsidRPr="00695701" w:rsidRDefault="00695701" w:rsidP="0024246C">
            <w:pPr>
              <w:spacing w:after="60"/>
              <w:rPr>
                <w:rFonts w:ascii="Times New Roman" w:hAnsi="Times New Roman" w:cs="Times New Roman"/>
                <w:sz w:val="20"/>
                <w:szCs w:val="20"/>
              </w:rPr>
            </w:pPr>
            <w:proofErr w:type="spellStart"/>
            <w:r w:rsidRPr="00695701">
              <w:rPr>
                <w:rFonts w:ascii="Times New Roman" w:hAnsi="Times New Roman" w:cs="Times New Roman"/>
                <w:sz w:val="20"/>
                <w:szCs w:val="20"/>
              </w:rPr>
              <w:t>Апарат</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рентгенівський</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дентальний</w:t>
            </w:r>
            <w:proofErr w:type="spellEnd"/>
            <w:r w:rsidRPr="00695701">
              <w:rPr>
                <w:rFonts w:ascii="Times New Roman" w:hAnsi="Times New Roman" w:cs="Times New Roman"/>
                <w:sz w:val="20"/>
                <w:szCs w:val="20"/>
              </w:rPr>
              <w:t xml:space="preserve"> </w:t>
            </w:r>
          </w:p>
        </w:tc>
        <w:tc>
          <w:tcPr>
            <w:tcW w:w="1760" w:type="dxa"/>
            <w:vAlign w:val="center"/>
          </w:tcPr>
          <w:p w:rsidR="00695701" w:rsidRPr="00695701" w:rsidRDefault="00695701" w:rsidP="0024246C">
            <w:pPr>
              <w:jc w:val="center"/>
              <w:rPr>
                <w:rFonts w:ascii="Times New Roman" w:hAnsi="Times New Roman" w:cs="Times New Roman"/>
                <w:sz w:val="20"/>
                <w:szCs w:val="20"/>
              </w:rPr>
            </w:pPr>
            <w:proofErr w:type="spellStart"/>
            <w:r w:rsidRPr="00695701">
              <w:rPr>
                <w:rFonts w:ascii="Times New Roman" w:hAnsi="Times New Roman" w:cs="Times New Roman"/>
                <w:sz w:val="20"/>
                <w:szCs w:val="20"/>
                <w:lang w:val="en-US"/>
              </w:rPr>
              <w:t>MyRay</w:t>
            </w:r>
            <w:proofErr w:type="spellEnd"/>
            <w:r w:rsidRPr="00695701">
              <w:rPr>
                <w:rFonts w:ascii="Times New Roman" w:hAnsi="Times New Roman" w:cs="Times New Roman"/>
                <w:sz w:val="20"/>
                <w:szCs w:val="20"/>
              </w:rPr>
              <w:t xml:space="preserve"> </w:t>
            </w:r>
            <w:r w:rsidRPr="00695701">
              <w:rPr>
                <w:rFonts w:ascii="Times New Roman" w:hAnsi="Times New Roman" w:cs="Times New Roman"/>
                <w:sz w:val="20"/>
                <w:szCs w:val="20"/>
                <w:lang w:val="en-US"/>
              </w:rPr>
              <w:t>RX</w:t>
            </w:r>
            <w:r w:rsidRPr="00695701">
              <w:rPr>
                <w:rFonts w:ascii="Times New Roman" w:hAnsi="Times New Roman" w:cs="Times New Roman"/>
                <w:sz w:val="20"/>
                <w:szCs w:val="20"/>
              </w:rPr>
              <w:t xml:space="preserve"> </w:t>
            </w:r>
            <w:r w:rsidRPr="00695701">
              <w:rPr>
                <w:rFonts w:ascii="Times New Roman" w:hAnsi="Times New Roman" w:cs="Times New Roman"/>
                <w:sz w:val="20"/>
                <w:szCs w:val="20"/>
                <w:lang w:val="en-US"/>
              </w:rPr>
              <w:t>DC</w:t>
            </w:r>
          </w:p>
        </w:tc>
        <w:tc>
          <w:tcPr>
            <w:tcW w:w="1690" w:type="dxa"/>
            <w:vAlign w:val="center"/>
          </w:tcPr>
          <w:p w:rsidR="00695701" w:rsidRPr="00695701" w:rsidRDefault="00695701" w:rsidP="0024246C">
            <w:pPr>
              <w:jc w:val="center"/>
              <w:rPr>
                <w:rFonts w:ascii="Times New Roman" w:hAnsi="Times New Roman" w:cs="Times New Roman"/>
                <w:sz w:val="20"/>
                <w:szCs w:val="20"/>
              </w:rPr>
            </w:pPr>
            <w:r w:rsidRPr="00695701">
              <w:rPr>
                <w:rFonts w:ascii="Times New Roman" w:hAnsi="Times New Roman" w:cs="Times New Roman"/>
                <w:sz w:val="20"/>
                <w:szCs w:val="20"/>
              </w:rPr>
              <w:t>70632955</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Симиренка, 10</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5</w:t>
            </w:r>
          </w:p>
        </w:tc>
        <w:tc>
          <w:tcPr>
            <w:tcW w:w="363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widowControl w:val="0"/>
              <w:rPr>
                <w:rFonts w:ascii="Times New Roman" w:hAnsi="Times New Roman" w:cs="Times New Roman"/>
                <w:sz w:val="20"/>
                <w:szCs w:val="20"/>
                <w:highlight w:val="green"/>
              </w:rPr>
            </w:pPr>
            <w:r w:rsidRPr="00695701">
              <w:rPr>
                <w:rFonts w:ascii="Times New Roman" w:hAnsi="Times New Roman" w:cs="Times New Roman"/>
                <w:sz w:val="20"/>
                <w:szCs w:val="20"/>
              </w:rPr>
              <w:t xml:space="preserve">Комплекс </w:t>
            </w:r>
            <w:proofErr w:type="spellStart"/>
            <w:r w:rsidRPr="00695701">
              <w:rPr>
                <w:rFonts w:ascii="Times New Roman" w:hAnsi="Times New Roman" w:cs="Times New Roman"/>
                <w:sz w:val="20"/>
                <w:szCs w:val="20"/>
              </w:rPr>
              <w:t>рентгенівський</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мамографічний</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цифровий</w:t>
            </w:r>
            <w:proofErr w:type="spellEnd"/>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w:t>
            </w:r>
            <w:proofErr w:type="spellStart"/>
            <w:r w:rsidRPr="00695701">
              <w:rPr>
                <w:sz w:val="20"/>
                <w:szCs w:val="20"/>
              </w:rPr>
              <w:t>Мадис</w:t>
            </w:r>
            <w:proofErr w:type="spellEnd"/>
            <w:r w:rsidRPr="00695701">
              <w:rPr>
                <w:sz w:val="20"/>
                <w:szCs w:val="20"/>
              </w:rPr>
              <w:t>»</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widowControl w:val="0"/>
              <w:jc w:val="center"/>
              <w:rPr>
                <w:rFonts w:ascii="Times New Roman" w:hAnsi="Times New Roman" w:cs="Times New Roman"/>
                <w:sz w:val="20"/>
                <w:szCs w:val="20"/>
                <w:highlight w:val="green"/>
              </w:rPr>
            </w:pPr>
            <w:r w:rsidRPr="00695701">
              <w:rPr>
                <w:rFonts w:ascii="Times New Roman" w:hAnsi="Times New Roman" w:cs="Times New Roman"/>
                <w:sz w:val="20"/>
                <w:szCs w:val="20"/>
              </w:rPr>
              <w:t>00226</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Чорнобильська, 5/7</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6</w:t>
            </w:r>
          </w:p>
        </w:tc>
        <w:tc>
          <w:tcPr>
            <w:tcW w:w="363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r w:rsidRPr="00695701">
              <w:rPr>
                <w:sz w:val="20"/>
                <w:szCs w:val="20"/>
              </w:rPr>
              <w:t>Комплекс рентгенівський діагностичний з цифровою обробкою</w:t>
            </w:r>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РДК-ВСМ</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619382</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Чорнобильська, 5/7</w:t>
            </w:r>
          </w:p>
        </w:tc>
      </w:tr>
      <w:tr w:rsidR="00695701" w:rsidRPr="00695701" w:rsidTr="00695701">
        <w:tc>
          <w:tcPr>
            <w:tcW w:w="790" w:type="dxa"/>
            <w:tcBorders>
              <w:top w:val="single" w:sz="2" w:space="0" w:color="000001"/>
              <w:left w:val="single" w:sz="2" w:space="0" w:color="000001"/>
              <w:bottom w:val="single" w:sz="4" w:space="0" w:color="auto"/>
            </w:tcBorders>
            <w:shd w:val="clear" w:color="auto" w:fill="auto"/>
          </w:tcPr>
          <w:p w:rsidR="00695701" w:rsidRPr="00695701" w:rsidRDefault="00695701" w:rsidP="0024246C">
            <w:pPr>
              <w:pStyle w:val="af0"/>
              <w:widowControl w:val="0"/>
              <w:jc w:val="center"/>
              <w:rPr>
                <w:sz w:val="20"/>
                <w:szCs w:val="20"/>
              </w:rPr>
            </w:pPr>
            <w:r w:rsidRPr="00695701">
              <w:rPr>
                <w:sz w:val="20"/>
                <w:szCs w:val="20"/>
              </w:rPr>
              <w:t>7</w:t>
            </w:r>
          </w:p>
        </w:tc>
        <w:tc>
          <w:tcPr>
            <w:tcW w:w="3630" w:type="dxa"/>
            <w:tcBorders>
              <w:top w:val="single" w:sz="2" w:space="0" w:color="000001"/>
              <w:left w:val="single" w:sz="2" w:space="0" w:color="000001"/>
              <w:bottom w:val="single" w:sz="4" w:space="0" w:color="auto"/>
            </w:tcBorders>
            <w:shd w:val="clear" w:color="auto" w:fill="auto"/>
          </w:tcPr>
          <w:p w:rsidR="00695701" w:rsidRPr="00695701" w:rsidRDefault="00695701" w:rsidP="0024246C">
            <w:pPr>
              <w:pStyle w:val="af0"/>
              <w:widowControl w:val="0"/>
              <w:rPr>
                <w:sz w:val="20"/>
                <w:szCs w:val="20"/>
              </w:rPr>
            </w:pPr>
            <w:r w:rsidRPr="00695701">
              <w:rPr>
                <w:sz w:val="20"/>
                <w:szCs w:val="20"/>
              </w:rPr>
              <w:t>Флюорограф з цифровою обробкою</w:t>
            </w:r>
          </w:p>
        </w:tc>
        <w:tc>
          <w:tcPr>
            <w:tcW w:w="1760" w:type="dxa"/>
            <w:tcBorders>
              <w:top w:val="single" w:sz="2" w:space="0" w:color="000001"/>
              <w:left w:val="single" w:sz="2" w:space="0" w:color="000001"/>
              <w:bottom w:val="single" w:sz="4" w:space="0" w:color="auto"/>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ФЦОЗ</w:t>
            </w:r>
          </w:p>
        </w:tc>
        <w:tc>
          <w:tcPr>
            <w:tcW w:w="1690" w:type="dxa"/>
            <w:tcBorders>
              <w:top w:val="single" w:sz="2" w:space="0" w:color="000001"/>
              <w:left w:val="single" w:sz="2" w:space="0" w:color="000001"/>
              <w:bottom w:val="single" w:sz="4" w:space="0" w:color="auto"/>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105199</w:t>
            </w:r>
          </w:p>
        </w:tc>
        <w:tc>
          <w:tcPr>
            <w:tcW w:w="2779" w:type="dxa"/>
            <w:tcBorders>
              <w:top w:val="single" w:sz="2" w:space="0" w:color="000001"/>
              <w:left w:val="single" w:sz="2" w:space="0" w:color="000001"/>
              <w:bottom w:val="single" w:sz="4" w:space="0" w:color="auto"/>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Чорнобильська, 5/7</w:t>
            </w:r>
          </w:p>
        </w:tc>
      </w:tr>
      <w:tr w:rsidR="00695701" w:rsidRPr="00695701" w:rsidTr="00695701">
        <w:tc>
          <w:tcPr>
            <w:tcW w:w="790" w:type="dxa"/>
            <w:tcBorders>
              <w:top w:val="single" w:sz="4" w:space="0" w:color="auto"/>
              <w:left w:val="single" w:sz="4" w:space="0" w:color="auto"/>
              <w:bottom w:val="single" w:sz="4" w:space="0" w:color="auto"/>
              <w:right w:val="single" w:sz="4" w:space="0" w:color="auto"/>
            </w:tcBorders>
            <w:shd w:val="clear" w:color="auto" w:fill="auto"/>
          </w:tcPr>
          <w:p w:rsidR="00695701" w:rsidRPr="00695701" w:rsidRDefault="00695701" w:rsidP="0024246C">
            <w:pPr>
              <w:pStyle w:val="af0"/>
              <w:widowControl w:val="0"/>
              <w:jc w:val="center"/>
              <w:rPr>
                <w:sz w:val="20"/>
                <w:szCs w:val="20"/>
              </w:rPr>
            </w:pPr>
            <w:r w:rsidRPr="00695701">
              <w:rPr>
                <w:sz w:val="20"/>
                <w:szCs w:val="20"/>
              </w:rPr>
              <w:t>8</w:t>
            </w:r>
          </w:p>
        </w:tc>
        <w:tc>
          <w:tcPr>
            <w:tcW w:w="3630" w:type="dxa"/>
            <w:tcBorders>
              <w:top w:val="single" w:sz="4" w:space="0" w:color="auto"/>
              <w:left w:val="single" w:sz="4" w:space="0" w:color="auto"/>
              <w:bottom w:val="single" w:sz="4" w:space="0" w:color="auto"/>
              <w:right w:val="single" w:sz="4" w:space="0" w:color="auto"/>
            </w:tcBorders>
            <w:vAlign w:val="center"/>
          </w:tcPr>
          <w:p w:rsidR="00695701" w:rsidRPr="00695701" w:rsidRDefault="00695701" w:rsidP="0024246C">
            <w:pPr>
              <w:spacing w:after="60"/>
              <w:rPr>
                <w:rFonts w:ascii="Times New Roman" w:hAnsi="Times New Roman" w:cs="Times New Roman"/>
                <w:sz w:val="20"/>
                <w:szCs w:val="20"/>
              </w:rPr>
            </w:pPr>
            <w:proofErr w:type="spellStart"/>
            <w:r w:rsidRPr="00695701">
              <w:rPr>
                <w:rFonts w:ascii="Times New Roman" w:hAnsi="Times New Roman" w:cs="Times New Roman"/>
                <w:sz w:val="20"/>
                <w:szCs w:val="20"/>
              </w:rPr>
              <w:t>Стоматологічна</w:t>
            </w:r>
            <w:proofErr w:type="spellEnd"/>
            <w:r w:rsidRPr="00695701">
              <w:rPr>
                <w:rFonts w:ascii="Times New Roman" w:hAnsi="Times New Roman" w:cs="Times New Roman"/>
                <w:sz w:val="20"/>
                <w:szCs w:val="20"/>
              </w:rPr>
              <w:t xml:space="preserve"> </w:t>
            </w:r>
            <w:proofErr w:type="spellStart"/>
            <w:r w:rsidRPr="00695701">
              <w:rPr>
                <w:rFonts w:ascii="Times New Roman" w:hAnsi="Times New Roman" w:cs="Times New Roman"/>
                <w:sz w:val="20"/>
                <w:szCs w:val="20"/>
              </w:rPr>
              <w:t>рентгенівська</w:t>
            </w:r>
            <w:proofErr w:type="spellEnd"/>
            <w:r w:rsidRPr="00695701">
              <w:rPr>
                <w:rFonts w:ascii="Times New Roman" w:hAnsi="Times New Roman" w:cs="Times New Roman"/>
                <w:sz w:val="20"/>
                <w:szCs w:val="20"/>
              </w:rPr>
              <w:t xml:space="preserve"> система з </w:t>
            </w:r>
            <w:proofErr w:type="spellStart"/>
            <w:r w:rsidRPr="00695701">
              <w:rPr>
                <w:rFonts w:ascii="Times New Roman" w:hAnsi="Times New Roman" w:cs="Times New Roman"/>
                <w:sz w:val="20"/>
                <w:szCs w:val="20"/>
              </w:rPr>
              <w:t>цифровим</w:t>
            </w:r>
            <w:proofErr w:type="spellEnd"/>
            <w:r w:rsidRPr="00695701">
              <w:rPr>
                <w:rFonts w:ascii="Times New Roman" w:hAnsi="Times New Roman" w:cs="Times New Roman"/>
                <w:sz w:val="20"/>
                <w:szCs w:val="20"/>
              </w:rPr>
              <w:t xml:space="preserve"> датчиком</w:t>
            </w:r>
          </w:p>
        </w:tc>
        <w:tc>
          <w:tcPr>
            <w:tcW w:w="1760" w:type="dxa"/>
            <w:tcBorders>
              <w:top w:val="single" w:sz="4" w:space="0" w:color="auto"/>
              <w:left w:val="single" w:sz="4" w:space="0" w:color="auto"/>
              <w:bottom w:val="single" w:sz="4" w:space="0" w:color="auto"/>
              <w:right w:val="single" w:sz="4" w:space="0" w:color="auto"/>
            </w:tcBorders>
            <w:vAlign w:val="center"/>
          </w:tcPr>
          <w:p w:rsidR="00695701" w:rsidRPr="00695701" w:rsidRDefault="00695701" w:rsidP="0024246C">
            <w:pPr>
              <w:jc w:val="center"/>
              <w:rPr>
                <w:rFonts w:ascii="Times New Roman" w:hAnsi="Times New Roman" w:cs="Times New Roman"/>
                <w:sz w:val="20"/>
                <w:szCs w:val="20"/>
              </w:rPr>
            </w:pPr>
            <w:r w:rsidRPr="00695701">
              <w:rPr>
                <w:rFonts w:ascii="Times New Roman" w:hAnsi="Times New Roman" w:cs="Times New Roman"/>
                <w:sz w:val="20"/>
                <w:szCs w:val="20"/>
                <w:lang w:val="en-US"/>
              </w:rPr>
              <w:t>FONA X70</w:t>
            </w:r>
          </w:p>
        </w:tc>
        <w:tc>
          <w:tcPr>
            <w:tcW w:w="1690" w:type="dxa"/>
            <w:tcBorders>
              <w:top w:val="single" w:sz="4" w:space="0" w:color="auto"/>
              <w:left w:val="single" w:sz="4" w:space="0" w:color="auto"/>
              <w:bottom w:val="single" w:sz="4" w:space="0" w:color="auto"/>
              <w:right w:val="single" w:sz="4" w:space="0" w:color="auto"/>
            </w:tcBorders>
            <w:vAlign w:val="center"/>
          </w:tcPr>
          <w:p w:rsidR="00695701" w:rsidRPr="00695701" w:rsidRDefault="00695701" w:rsidP="0024246C">
            <w:pPr>
              <w:ind w:right="-108"/>
              <w:jc w:val="center"/>
              <w:rPr>
                <w:rFonts w:ascii="Times New Roman" w:hAnsi="Times New Roman" w:cs="Times New Roman"/>
                <w:sz w:val="18"/>
                <w:szCs w:val="18"/>
              </w:rPr>
            </w:pPr>
            <w:r w:rsidRPr="00695701">
              <w:rPr>
                <w:rFonts w:ascii="Times New Roman" w:hAnsi="Times New Roman" w:cs="Times New Roman"/>
                <w:sz w:val="18"/>
                <w:szCs w:val="18"/>
              </w:rPr>
              <w:t>3105</w:t>
            </w:r>
            <w:r w:rsidRPr="00695701">
              <w:rPr>
                <w:rFonts w:ascii="Times New Roman" w:hAnsi="Times New Roman" w:cs="Times New Roman"/>
                <w:sz w:val="18"/>
                <w:szCs w:val="18"/>
                <w:lang w:val="en-US"/>
              </w:rPr>
              <w:t>F</w:t>
            </w:r>
            <w:r w:rsidRPr="00695701">
              <w:rPr>
                <w:rFonts w:ascii="Times New Roman" w:hAnsi="Times New Roman" w:cs="Times New Roman"/>
                <w:sz w:val="18"/>
                <w:szCs w:val="18"/>
              </w:rPr>
              <w:t>Н2953</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Чорнобильська, 5/7</w:t>
            </w:r>
          </w:p>
        </w:tc>
      </w:tr>
      <w:tr w:rsidR="00695701" w:rsidRPr="00695701" w:rsidTr="00695701">
        <w:tc>
          <w:tcPr>
            <w:tcW w:w="790" w:type="dxa"/>
            <w:tcBorders>
              <w:top w:val="single" w:sz="4" w:space="0" w:color="auto"/>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9</w:t>
            </w:r>
          </w:p>
        </w:tc>
        <w:tc>
          <w:tcPr>
            <w:tcW w:w="3630" w:type="dxa"/>
            <w:tcBorders>
              <w:top w:val="single" w:sz="4" w:space="0" w:color="auto"/>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r w:rsidRPr="00695701">
              <w:rPr>
                <w:sz w:val="20"/>
                <w:szCs w:val="20"/>
              </w:rPr>
              <w:t xml:space="preserve">Апарат рентгенівський дентальний </w:t>
            </w:r>
          </w:p>
        </w:tc>
        <w:tc>
          <w:tcPr>
            <w:tcW w:w="1760" w:type="dxa"/>
            <w:tcBorders>
              <w:top w:val="single" w:sz="4" w:space="0" w:color="auto"/>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w:t>
            </w:r>
            <w:proofErr w:type="spellStart"/>
            <w:r w:rsidRPr="00695701">
              <w:rPr>
                <w:sz w:val="20"/>
                <w:szCs w:val="20"/>
              </w:rPr>
              <w:t>Mindent</w:t>
            </w:r>
            <w:proofErr w:type="spellEnd"/>
            <w:r w:rsidRPr="00695701">
              <w:rPr>
                <w:sz w:val="20"/>
                <w:szCs w:val="20"/>
              </w:rPr>
              <w:t xml:space="preserve"> 70DC»</w:t>
            </w:r>
          </w:p>
        </w:tc>
        <w:tc>
          <w:tcPr>
            <w:tcW w:w="1690" w:type="dxa"/>
            <w:tcBorders>
              <w:top w:val="single" w:sz="4" w:space="0" w:color="auto"/>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03070</w:t>
            </w:r>
          </w:p>
        </w:tc>
        <w:tc>
          <w:tcPr>
            <w:tcW w:w="2779" w:type="dxa"/>
            <w:tcBorders>
              <w:top w:val="single" w:sz="4" w:space="0" w:color="auto"/>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proofErr w:type="spellStart"/>
            <w:r w:rsidRPr="00695701">
              <w:rPr>
                <w:sz w:val="20"/>
                <w:szCs w:val="20"/>
              </w:rPr>
              <w:t>вул.Кучера</w:t>
            </w:r>
            <w:proofErr w:type="spellEnd"/>
            <w:r w:rsidRPr="00695701">
              <w:rPr>
                <w:sz w:val="20"/>
                <w:szCs w:val="20"/>
              </w:rPr>
              <w:t>, 5</w:t>
            </w:r>
          </w:p>
        </w:tc>
      </w:tr>
      <w:tr w:rsidR="00695701" w:rsidRPr="00695701" w:rsidTr="00695701">
        <w:trPr>
          <w:trHeight w:val="331"/>
        </w:trPr>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10</w:t>
            </w:r>
          </w:p>
        </w:tc>
        <w:tc>
          <w:tcPr>
            <w:tcW w:w="363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r w:rsidRPr="00695701">
              <w:rPr>
                <w:sz w:val="20"/>
                <w:szCs w:val="20"/>
              </w:rPr>
              <w:t>Комплекс рентгенівський діагностичний</w:t>
            </w:r>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w:t>
            </w:r>
            <w:proofErr w:type="spellStart"/>
            <w:r w:rsidRPr="00695701">
              <w:rPr>
                <w:sz w:val="20"/>
                <w:szCs w:val="20"/>
              </w:rPr>
              <w:t>Медикс</w:t>
            </w:r>
            <w:proofErr w:type="spellEnd"/>
            <w:r w:rsidRPr="00695701">
              <w:rPr>
                <w:sz w:val="20"/>
                <w:szCs w:val="20"/>
              </w:rPr>
              <w:t>»</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12023</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вул. П.Курінного, 2</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11</w:t>
            </w:r>
          </w:p>
        </w:tc>
        <w:tc>
          <w:tcPr>
            <w:tcW w:w="363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r w:rsidRPr="00695701">
              <w:rPr>
                <w:sz w:val="20"/>
                <w:szCs w:val="20"/>
              </w:rPr>
              <w:t>Рентгендіагностичний комплекс</w:t>
            </w:r>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РУМ-20М</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0109196</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 xml:space="preserve">вул. </w:t>
            </w:r>
            <w:proofErr w:type="spellStart"/>
            <w:r w:rsidRPr="00695701">
              <w:rPr>
                <w:sz w:val="20"/>
                <w:szCs w:val="20"/>
              </w:rPr>
              <w:t>Ак</w:t>
            </w:r>
            <w:proofErr w:type="spellEnd"/>
            <w:r w:rsidRPr="00695701">
              <w:rPr>
                <w:sz w:val="20"/>
                <w:szCs w:val="20"/>
              </w:rPr>
              <w:t>. Єфремова, 11</w:t>
            </w:r>
          </w:p>
        </w:tc>
      </w:tr>
      <w:tr w:rsidR="00695701" w:rsidRPr="00695701" w:rsidTr="00695701">
        <w:tc>
          <w:tcPr>
            <w:tcW w:w="79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jc w:val="center"/>
              <w:rPr>
                <w:sz w:val="20"/>
                <w:szCs w:val="20"/>
              </w:rPr>
            </w:pPr>
            <w:r w:rsidRPr="00695701">
              <w:rPr>
                <w:sz w:val="20"/>
                <w:szCs w:val="20"/>
              </w:rPr>
              <w:t>12</w:t>
            </w:r>
          </w:p>
        </w:tc>
        <w:tc>
          <w:tcPr>
            <w:tcW w:w="3630" w:type="dxa"/>
            <w:tcBorders>
              <w:top w:val="single" w:sz="2" w:space="0" w:color="000001"/>
              <w:left w:val="single" w:sz="2" w:space="0" w:color="000001"/>
              <w:bottom w:val="single" w:sz="2" w:space="0" w:color="000001"/>
            </w:tcBorders>
            <w:shd w:val="clear" w:color="auto" w:fill="auto"/>
          </w:tcPr>
          <w:p w:rsidR="00695701" w:rsidRPr="00695701" w:rsidRDefault="00695701" w:rsidP="0024246C">
            <w:pPr>
              <w:pStyle w:val="af0"/>
              <w:widowControl w:val="0"/>
              <w:rPr>
                <w:sz w:val="20"/>
                <w:szCs w:val="20"/>
              </w:rPr>
            </w:pPr>
            <w:r w:rsidRPr="00695701">
              <w:rPr>
                <w:sz w:val="20"/>
                <w:szCs w:val="20"/>
              </w:rPr>
              <w:t xml:space="preserve">Апарат рентгенівський дентальний </w:t>
            </w:r>
          </w:p>
        </w:tc>
        <w:tc>
          <w:tcPr>
            <w:tcW w:w="176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 xml:space="preserve">5Д2  </w:t>
            </w:r>
          </w:p>
        </w:tc>
        <w:tc>
          <w:tcPr>
            <w:tcW w:w="1690" w:type="dxa"/>
            <w:tcBorders>
              <w:top w:val="single" w:sz="2" w:space="0" w:color="000001"/>
              <w:left w:val="single" w:sz="2" w:space="0" w:color="000001"/>
              <w:bottom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1235</w:t>
            </w:r>
          </w:p>
        </w:tc>
        <w:tc>
          <w:tcPr>
            <w:tcW w:w="2779" w:type="dxa"/>
            <w:tcBorders>
              <w:top w:val="single" w:sz="2" w:space="0" w:color="000001"/>
              <w:left w:val="single" w:sz="2" w:space="0" w:color="000001"/>
              <w:bottom w:val="single" w:sz="2" w:space="0" w:color="000001"/>
              <w:right w:val="single" w:sz="2" w:space="0" w:color="000001"/>
            </w:tcBorders>
            <w:shd w:val="clear" w:color="auto" w:fill="auto"/>
            <w:vAlign w:val="center"/>
          </w:tcPr>
          <w:p w:rsidR="00695701" w:rsidRPr="00695701" w:rsidRDefault="00695701" w:rsidP="0024246C">
            <w:pPr>
              <w:pStyle w:val="af0"/>
              <w:widowControl w:val="0"/>
              <w:jc w:val="center"/>
              <w:rPr>
                <w:sz w:val="20"/>
                <w:szCs w:val="20"/>
              </w:rPr>
            </w:pPr>
            <w:r w:rsidRPr="00695701">
              <w:rPr>
                <w:sz w:val="20"/>
                <w:szCs w:val="20"/>
              </w:rPr>
              <w:t xml:space="preserve">вул. </w:t>
            </w:r>
            <w:proofErr w:type="spellStart"/>
            <w:r w:rsidRPr="00695701">
              <w:rPr>
                <w:sz w:val="20"/>
                <w:szCs w:val="20"/>
              </w:rPr>
              <w:t>Ак</w:t>
            </w:r>
            <w:proofErr w:type="spellEnd"/>
            <w:r w:rsidRPr="00695701">
              <w:rPr>
                <w:sz w:val="20"/>
                <w:szCs w:val="20"/>
              </w:rPr>
              <w:t>. Єфремова, 11</w:t>
            </w:r>
          </w:p>
        </w:tc>
      </w:tr>
    </w:tbl>
    <w:p w:rsidR="00695701" w:rsidRDefault="00695701" w:rsidP="00695701">
      <w:pPr>
        <w:jc w:val="both"/>
        <w:rPr>
          <w:b/>
        </w:rPr>
      </w:pPr>
    </w:p>
    <w:p w:rsidR="00D01641" w:rsidRPr="00B060FF" w:rsidRDefault="00D01641" w:rsidP="00D01641">
      <w:pPr>
        <w:contextualSpacing/>
        <w:jc w:val="right"/>
        <w:rPr>
          <w:rFonts w:ascii="Times New Roman" w:hAnsi="Times New Roman" w:cs="Times New Roman"/>
          <w:b/>
          <w:bCs/>
          <w:sz w:val="24"/>
          <w:szCs w:val="24"/>
          <w:lang w:val="uk-UA"/>
        </w:rPr>
      </w:pPr>
    </w:p>
    <w:p w:rsidR="00D01641" w:rsidRDefault="00D01641" w:rsidP="00D01641">
      <w:pPr>
        <w:contextualSpacing/>
        <w:jc w:val="right"/>
        <w:rPr>
          <w:rFonts w:ascii="Times New Roman" w:hAnsi="Times New Roman" w:cs="Times New Roman"/>
          <w:b/>
          <w:bCs/>
          <w:sz w:val="24"/>
          <w:szCs w:val="24"/>
          <w:lang w:val="uk-UA"/>
        </w:rPr>
      </w:pPr>
    </w:p>
    <w:p w:rsidR="00D01641" w:rsidRDefault="00D01641" w:rsidP="00D01641">
      <w:pPr>
        <w:contextualSpacing/>
        <w:jc w:val="right"/>
        <w:rPr>
          <w:rFonts w:ascii="Times New Roman" w:hAnsi="Times New Roman" w:cs="Times New Roman"/>
          <w:b/>
          <w:bCs/>
          <w:sz w:val="24"/>
          <w:szCs w:val="24"/>
          <w:lang w:val="uk-UA"/>
        </w:rPr>
      </w:pPr>
    </w:p>
    <w:p w:rsidR="00A72BCA" w:rsidRDefault="00A72BCA"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rsidR="00054E9D" w:rsidRPr="00CB4D71" w:rsidRDefault="00054E9D" w:rsidP="00054E9D">
      <w:pPr>
        <w:tabs>
          <w:tab w:val="left" w:pos="360"/>
        </w:tabs>
        <w:spacing w:line="240" w:lineRule="auto"/>
        <w:jc w:val="center"/>
        <w:rPr>
          <w:lang w:val="uk-UA"/>
        </w:rPr>
      </w:pPr>
      <w:r w:rsidRPr="00CB4D71">
        <w:rPr>
          <w:rStyle w:val="a3"/>
          <w:rFonts w:ascii="Times New Roman" w:hAnsi="Times New Roman"/>
          <w:bCs/>
          <w:color w:val="000000"/>
          <w:sz w:val="24"/>
          <w:szCs w:val="24"/>
          <w:lang w:val="uk-UA"/>
        </w:rPr>
        <w:t>ПРОЄКТ ДОГОВОРУ</w:t>
      </w:r>
    </w:p>
    <w:p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p>
    <w:p w:rsidR="00D01641" w:rsidRDefault="00D01641" w:rsidP="00D01641">
      <w:pPr>
        <w:contextualSpacing/>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w:t>
      </w:r>
      <w:r w:rsidR="009A61E1">
        <w:rPr>
          <w:rFonts w:ascii="Times New Roman" w:hAnsi="Times New Roman" w:cs="Times New Roman"/>
          <w:b/>
          <w:bCs/>
          <w:i/>
          <w:iCs/>
          <w:sz w:val="24"/>
          <w:szCs w:val="24"/>
          <w:lang w:val="uk-UA"/>
        </w:rPr>
        <w:t>подається в окремому файлі</w:t>
      </w:r>
      <w:r>
        <w:rPr>
          <w:rFonts w:ascii="Times New Roman" w:hAnsi="Times New Roman" w:cs="Times New Roman"/>
          <w:b/>
          <w:bCs/>
          <w:i/>
          <w:iCs/>
          <w:sz w:val="24"/>
          <w:szCs w:val="24"/>
          <w:lang w:val="uk-UA"/>
        </w:rPr>
        <w:t>)</w:t>
      </w:r>
    </w:p>
    <w:p w:rsidR="00D01641" w:rsidRDefault="00D01641" w:rsidP="00D01641">
      <w:pPr>
        <w:contextualSpacing/>
        <w:jc w:val="center"/>
        <w:rPr>
          <w:rFonts w:ascii="Times New Roman" w:hAnsi="Times New Roman" w:cs="Times New Roman"/>
          <w:b/>
          <w:bCs/>
          <w:i/>
          <w:iCs/>
          <w:sz w:val="24"/>
          <w:szCs w:val="24"/>
          <w:lang w:val="uk-UA"/>
        </w:rPr>
      </w:pPr>
    </w:p>
    <w:p w:rsidR="006B7CE6" w:rsidRDefault="006B7CE6" w:rsidP="00D01641">
      <w:pPr>
        <w:contextualSpacing/>
        <w:jc w:val="center"/>
        <w:rPr>
          <w:rFonts w:ascii="Times New Roman" w:hAnsi="Times New Roman" w:cs="Times New Roman"/>
          <w:b/>
          <w:bCs/>
          <w:i/>
          <w:i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D9641B" w:rsidRDefault="00D9641B" w:rsidP="00D01641">
      <w:pPr>
        <w:contextualSpacing/>
        <w:jc w:val="both"/>
        <w:rPr>
          <w:rFonts w:ascii="Times New Roman" w:hAnsi="Times New Roman" w:cs="Times New Roman"/>
          <w:b/>
          <w:bCs/>
          <w:sz w:val="24"/>
          <w:szCs w:val="24"/>
          <w:lang w:val="uk-UA"/>
        </w:rPr>
      </w:pPr>
    </w:p>
    <w:p w:rsidR="00D9641B" w:rsidRDefault="00D9641B" w:rsidP="00D01641">
      <w:pPr>
        <w:contextualSpacing/>
        <w:jc w:val="both"/>
        <w:rPr>
          <w:rFonts w:ascii="Times New Roman" w:hAnsi="Times New Roman" w:cs="Times New Roman"/>
          <w:b/>
          <w:bCs/>
          <w:sz w:val="24"/>
          <w:szCs w:val="24"/>
          <w:lang w:val="uk-UA"/>
        </w:rPr>
      </w:pPr>
    </w:p>
    <w:p w:rsidR="00D9641B" w:rsidRDefault="00D9641B" w:rsidP="00D01641">
      <w:pPr>
        <w:contextualSpacing/>
        <w:jc w:val="both"/>
        <w:rPr>
          <w:rFonts w:ascii="Times New Roman" w:hAnsi="Times New Roman" w:cs="Times New Roman"/>
          <w:b/>
          <w:bCs/>
          <w:sz w:val="24"/>
          <w:szCs w:val="24"/>
          <w:lang w:val="uk-UA"/>
        </w:rPr>
      </w:pPr>
    </w:p>
    <w:p w:rsidR="00D9641B" w:rsidRDefault="00D9641B"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316B47" w:rsidRDefault="00316B47" w:rsidP="00D01641">
      <w:pPr>
        <w:rPr>
          <w:rFonts w:ascii="Times New Roman" w:hAnsi="Times New Roman"/>
          <w:b/>
          <w:bCs/>
          <w:i/>
          <w:iCs/>
          <w:sz w:val="24"/>
          <w:szCs w:val="24"/>
          <w:lang w:val="uk-UA"/>
        </w:rPr>
      </w:pPr>
    </w:p>
    <w:p w:rsidR="00D9641B" w:rsidRDefault="00D9641B" w:rsidP="00D9641B">
      <w:pPr>
        <w:widowControl w:val="0"/>
        <w:autoSpaceDE w:val="0"/>
        <w:autoSpaceDN w:val="0"/>
        <w:adjustRightInd w:val="0"/>
        <w:spacing w:after="0" w:line="240" w:lineRule="auto"/>
        <w:ind w:firstLine="709"/>
        <w:jc w:val="center"/>
        <w:rPr>
          <w:rFonts w:ascii="Times New Roman" w:eastAsia="Times New Roman" w:hAnsi="Times New Roman" w:cs="Times New Roman"/>
          <w:b/>
          <w:lang w:val="uk-UA" w:eastAsia="uk-UA"/>
        </w:rPr>
      </w:pPr>
    </w:p>
    <w:p w:rsidR="00D9641B" w:rsidRPr="004962C7" w:rsidRDefault="00D9641B" w:rsidP="00D9641B">
      <w:pPr>
        <w:widowControl w:val="0"/>
        <w:autoSpaceDE w:val="0"/>
        <w:autoSpaceDN w:val="0"/>
        <w:adjustRightInd w:val="0"/>
        <w:spacing w:after="0" w:line="240" w:lineRule="auto"/>
        <w:ind w:firstLine="709"/>
        <w:jc w:val="center"/>
        <w:rPr>
          <w:rFonts w:ascii="Times New Roman" w:eastAsia="Times New Roman" w:hAnsi="Times New Roman" w:cs="Times New Roman"/>
          <w:vertAlign w:val="superscript"/>
          <w:lang w:val="uk-UA" w:eastAsia="uk-UA"/>
        </w:rPr>
      </w:pPr>
      <w:r w:rsidRPr="004962C7">
        <w:rPr>
          <w:rFonts w:ascii="Times New Roman" w:eastAsia="Times New Roman" w:hAnsi="Times New Roman" w:cs="Times New Roman"/>
          <w:b/>
          <w:lang w:val="uk-UA" w:eastAsia="uk-UA"/>
        </w:rPr>
        <w:t>ЦІНОВА ПРОПОЗИЦІЯ</w:t>
      </w:r>
    </w:p>
    <w:p w:rsidR="00D9641B" w:rsidRPr="00E51962" w:rsidRDefault="00D9641B" w:rsidP="00D9641B">
      <w:pPr>
        <w:widowControl w:val="0"/>
        <w:autoSpaceDE w:val="0"/>
        <w:autoSpaceDN w:val="0"/>
        <w:adjustRightInd w:val="0"/>
        <w:spacing w:after="0" w:line="240" w:lineRule="auto"/>
        <w:ind w:firstLine="709"/>
        <w:jc w:val="center"/>
        <w:rPr>
          <w:rFonts w:ascii="Times New Roman" w:eastAsia="Times New Roman" w:hAnsi="Times New Roman" w:cs="Times New Roman"/>
          <w:lang w:val="uk-UA" w:eastAsia="uk-UA"/>
        </w:rPr>
      </w:pPr>
      <w:r w:rsidRPr="004962C7">
        <w:rPr>
          <w:rFonts w:ascii="Times New Roman" w:eastAsia="Times New Roman" w:hAnsi="Times New Roman" w:cs="Times New Roman"/>
          <w:i/>
          <w:lang w:val="uk-UA" w:eastAsia="uk-UA"/>
        </w:rPr>
        <w:t xml:space="preserve">(подається Учасником на фірмовому бланку (для юридичних осіб та ФОП) </w:t>
      </w:r>
    </w:p>
    <w:p w:rsidR="00D9641B" w:rsidRPr="004962C7" w:rsidRDefault="00D9641B" w:rsidP="00D9641B">
      <w:pPr>
        <w:tabs>
          <w:tab w:val="center" w:pos="5735"/>
        </w:tabs>
        <w:spacing w:after="0" w:line="240" w:lineRule="auto"/>
        <w:jc w:val="both"/>
        <w:rPr>
          <w:rFonts w:ascii="Times New Roman" w:eastAsia="Calibri" w:hAnsi="Times New Roman" w:cs="Times New Roman"/>
          <w:lang w:val="uk-UA" w:eastAsia="ru-RU"/>
        </w:rPr>
      </w:pPr>
      <w:r w:rsidRPr="004962C7">
        <w:rPr>
          <w:rFonts w:ascii="Times New Roman" w:eastAsia="Calibri" w:hAnsi="Times New Roman" w:cs="Times New Roman"/>
          <w:lang w:val="uk-UA" w:eastAsia="ru-RU"/>
        </w:rPr>
        <w:t xml:space="preserve">Вивчивши тендерну документацію для процедури – відкриті торги на закупівлю </w:t>
      </w:r>
      <w:r>
        <w:rPr>
          <w:rFonts w:ascii="Times New Roman" w:eastAsia="Calibri" w:hAnsi="Times New Roman" w:cs="Times New Roman"/>
          <w:lang w:val="uk-UA" w:eastAsia="ru-RU"/>
        </w:rPr>
        <w:t>_____________ ___</w:t>
      </w:r>
      <w:r w:rsidRPr="004962C7">
        <w:rPr>
          <w:rFonts w:ascii="Times New Roman" w:eastAsia="Calibri" w:hAnsi="Times New Roman" w:cs="Times New Roman"/>
          <w:lang w:val="uk-UA" w:eastAsia="ru-RU"/>
        </w:rPr>
        <w:t>_______________</w:t>
      </w:r>
      <w:r>
        <w:rPr>
          <w:rFonts w:ascii="Times New Roman" w:eastAsia="Calibri" w:hAnsi="Times New Roman" w:cs="Times New Roman"/>
          <w:lang w:val="uk-UA" w:eastAsia="ru-RU"/>
        </w:rPr>
        <w:t>________________</w:t>
      </w:r>
      <w:r w:rsidRPr="004962C7">
        <w:rPr>
          <w:rFonts w:ascii="Times New Roman" w:eastAsia="Calibri" w:hAnsi="Times New Roman" w:cs="Times New Roman"/>
          <w:lang w:val="uk-UA" w:eastAsia="ru-RU"/>
        </w:rPr>
        <w:t xml:space="preserve">__цим подаємо на участь у торгах </w:t>
      </w:r>
      <w:r w:rsidRPr="004962C7">
        <w:rPr>
          <w:rFonts w:ascii="Times New Roman" w:eastAsia="Times New Roman" w:hAnsi="Times New Roman" w:cs="Times New Roman"/>
          <w:lang w:val="uk-UA" w:eastAsia="uk-UA"/>
        </w:rPr>
        <w:t>згідно технічним, якісним та кількісними характеристикам предмета закупівлі та іншими вимогами замовника свою тендерну  пропозицію.</w:t>
      </w:r>
    </w:p>
    <w:p w:rsidR="00D9641B" w:rsidRPr="004962C7" w:rsidRDefault="00D9641B" w:rsidP="00D9641B">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 xml:space="preserve">Повне найменування Учасника__________________________ </w:t>
      </w:r>
    </w:p>
    <w:p w:rsidR="00D9641B" w:rsidRPr="004962C7" w:rsidRDefault="00D9641B" w:rsidP="00D9641B">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Адреса (юридична і фактична) _________________________</w:t>
      </w:r>
    </w:p>
    <w:p w:rsidR="00D9641B" w:rsidRDefault="00D9641B" w:rsidP="00D9641B">
      <w:pPr>
        <w:spacing w:after="0" w:line="240" w:lineRule="auto"/>
        <w:ind w:firstLine="709"/>
        <w:rPr>
          <w:rFonts w:ascii="Times New Roman" w:eastAsia="Times New Roman" w:hAnsi="Times New Roman" w:cs="Times New Roman"/>
          <w:lang w:val="uk-UA" w:eastAsia="uk-UA"/>
        </w:rPr>
      </w:pPr>
      <w:r w:rsidRPr="004962C7">
        <w:rPr>
          <w:rFonts w:ascii="Times New Roman" w:eastAsia="Times New Roman" w:hAnsi="Times New Roman" w:cs="Times New Roman"/>
          <w:lang w:val="uk-UA" w:eastAsia="uk-UA"/>
        </w:rPr>
        <w:t>Код ЄДРПОУ _______________________________________</w:t>
      </w:r>
    </w:p>
    <w:p w:rsidR="00D9641B" w:rsidRDefault="00D9641B" w:rsidP="00D9641B">
      <w:pPr>
        <w:spacing w:after="0" w:line="240" w:lineRule="auto"/>
        <w:ind w:firstLine="567"/>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Електронна адреса, телефон:_________</w:t>
      </w:r>
    </w:p>
    <w:p w:rsidR="00D9641B" w:rsidRPr="008D747C" w:rsidRDefault="00D9641B" w:rsidP="00D9641B">
      <w:pPr>
        <w:spacing w:after="0" w:line="240" w:lineRule="auto"/>
        <w:ind w:firstLine="567"/>
        <w:rPr>
          <w:rFonts w:ascii="Times New Roman" w:eastAsia="Times New Roman" w:hAnsi="Times New Roman" w:cs="Times New Roman"/>
          <w:lang w:val="uk-UA" w:eastAsia="uk-UA"/>
        </w:rPr>
      </w:pPr>
    </w:p>
    <w:tbl>
      <w:tblPr>
        <w:tblW w:w="9888"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126"/>
        <w:gridCol w:w="1275"/>
        <w:gridCol w:w="1276"/>
        <w:gridCol w:w="1418"/>
        <w:gridCol w:w="1275"/>
        <w:gridCol w:w="1701"/>
      </w:tblGrid>
      <w:tr w:rsidR="00D9641B" w:rsidRPr="008D747C" w:rsidTr="00B416B9">
        <w:trPr>
          <w:trHeight w:val="999"/>
        </w:trPr>
        <w:tc>
          <w:tcPr>
            <w:tcW w:w="817"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 лоту/№ з/п</w:t>
            </w:r>
          </w:p>
        </w:tc>
        <w:tc>
          <w:tcPr>
            <w:tcW w:w="2126"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ind w:firstLine="34"/>
              <w:jc w:val="center"/>
              <w:rPr>
                <w:rFonts w:ascii="Times New Roman" w:hAnsi="Times New Roman"/>
                <w:lang w:val="uk-UA"/>
              </w:rPr>
            </w:pPr>
            <w:r w:rsidRPr="008D747C">
              <w:rPr>
                <w:rFonts w:ascii="Times New Roman" w:hAnsi="Times New Roman"/>
                <w:lang w:val="uk-UA"/>
              </w:rPr>
              <w:t>Найменування предмету закупівлі/послуги</w:t>
            </w:r>
          </w:p>
        </w:tc>
        <w:tc>
          <w:tcPr>
            <w:tcW w:w="1275"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Кількість,</w:t>
            </w:r>
          </w:p>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од.</w:t>
            </w:r>
          </w:p>
        </w:tc>
        <w:tc>
          <w:tcPr>
            <w:tcW w:w="1418"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Ціна, грн, без ПДВ</w:t>
            </w:r>
          </w:p>
        </w:tc>
        <w:tc>
          <w:tcPr>
            <w:tcW w:w="1275"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Ціна грн,</w:t>
            </w:r>
          </w:p>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з ПДВ</w:t>
            </w:r>
          </w:p>
          <w:p w:rsidR="00D9641B" w:rsidRPr="008D747C" w:rsidRDefault="00D9641B" w:rsidP="00B416B9">
            <w:pPr>
              <w:spacing w:after="0" w:line="240" w:lineRule="auto"/>
              <w:jc w:val="center"/>
              <w:rPr>
                <w:rFonts w:ascii="Times New Roman" w:hAnsi="Times New Roman"/>
                <w:lang w:val="uk-UA"/>
              </w:rPr>
            </w:pPr>
          </w:p>
        </w:tc>
        <w:tc>
          <w:tcPr>
            <w:tcW w:w="1701"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r w:rsidRPr="008D747C">
              <w:rPr>
                <w:rFonts w:ascii="Times New Roman" w:hAnsi="Times New Roman"/>
                <w:lang w:val="uk-UA"/>
              </w:rPr>
              <w:t>Загальна вартість, грн, з ПДВ</w:t>
            </w:r>
          </w:p>
        </w:tc>
      </w:tr>
      <w:tr w:rsidR="00D9641B" w:rsidRPr="008D747C" w:rsidTr="00B416B9">
        <w:trPr>
          <w:trHeight w:val="340"/>
        </w:trPr>
        <w:tc>
          <w:tcPr>
            <w:tcW w:w="817"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rPr>
                <w:rFonts w:ascii="Times New Roman" w:hAnsi="Times New Roman"/>
                <w:lang w:val="uk-UA"/>
              </w:rPr>
            </w:pPr>
          </w:p>
          <w:p w:rsidR="00D9641B" w:rsidRPr="008D747C" w:rsidRDefault="00D9641B" w:rsidP="00B416B9">
            <w:pPr>
              <w:spacing w:after="0" w:line="240" w:lineRule="auto"/>
              <w:rPr>
                <w:rFonts w:ascii="Times New Roman" w:hAnsi="Times New Roman"/>
                <w:lang w:val="uk-UA"/>
              </w:rPr>
            </w:pPr>
          </w:p>
        </w:tc>
        <w:tc>
          <w:tcPr>
            <w:tcW w:w="2126"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rPr>
                <w:rFonts w:ascii="Times New Roman" w:hAnsi="Times New Roman"/>
                <w:lang w:val="uk-UA"/>
              </w:rPr>
            </w:pPr>
          </w:p>
        </w:tc>
        <w:tc>
          <w:tcPr>
            <w:tcW w:w="1275"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jc w:val="center"/>
              <w:rPr>
                <w:rFonts w:ascii="Times New Roman" w:hAnsi="Times New Roman"/>
                <w:lang w:val="uk-UA"/>
              </w:rPr>
            </w:pPr>
          </w:p>
        </w:tc>
        <w:tc>
          <w:tcPr>
            <w:tcW w:w="1276"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ind w:firstLine="284"/>
              <w:jc w:val="center"/>
              <w:rPr>
                <w:rFonts w:ascii="Times New Roman" w:hAnsi="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ind w:firstLine="284"/>
              <w:jc w:val="center"/>
              <w:rPr>
                <w:rFonts w:ascii="Times New Roman" w:hAnsi="Times New Roman"/>
                <w:lang w:val="uk-UA"/>
              </w:rPr>
            </w:pPr>
          </w:p>
        </w:tc>
        <w:tc>
          <w:tcPr>
            <w:tcW w:w="1275"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ind w:firstLine="284"/>
              <w:jc w:val="center"/>
              <w:rPr>
                <w:rFonts w:ascii="Times New Roman" w:hAnsi="Times New Roman"/>
                <w:lang w:val="uk-UA"/>
              </w:rPr>
            </w:pPr>
          </w:p>
        </w:tc>
        <w:tc>
          <w:tcPr>
            <w:tcW w:w="1701" w:type="dxa"/>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ind w:firstLine="284"/>
              <w:jc w:val="center"/>
              <w:rPr>
                <w:rFonts w:ascii="Times New Roman" w:hAnsi="Times New Roman"/>
                <w:lang w:val="uk-UA"/>
              </w:rPr>
            </w:pPr>
          </w:p>
        </w:tc>
      </w:tr>
      <w:tr w:rsidR="00D9641B" w:rsidRPr="008D747C" w:rsidTr="00B416B9">
        <w:trPr>
          <w:trHeight w:val="340"/>
        </w:trPr>
        <w:tc>
          <w:tcPr>
            <w:tcW w:w="9888" w:type="dxa"/>
            <w:gridSpan w:val="7"/>
            <w:tcBorders>
              <w:top w:val="single" w:sz="6" w:space="0" w:color="auto"/>
              <w:left w:val="single" w:sz="6" w:space="0" w:color="auto"/>
              <w:bottom w:val="single" w:sz="6" w:space="0" w:color="auto"/>
              <w:right w:val="single" w:sz="6" w:space="0" w:color="auto"/>
            </w:tcBorders>
          </w:tcPr>
          <w:p w:rsidR="00D9641B" w:rsidRPr="008D747C" w:rsidRDefault="00D9641B" w:rsidP="00B416B9">
            <w:pPr>
              <w:spacing w:after="0" w:line="240" w:lineRule="auto"/>
              <w:ind w:firstLine="284"/>
              <w:rPr>
                <w:rFonts w:ascii="Times New Roman" w:hAnsi="Times New Roman"/>
                <w:lang w:val="uk-UA"/>
              </w:rPr>
            </w:pPr>
            <w:r w:rsidRPr="008D747C">
              <w:rPr>
                <w:rFonts w:ascii="Times New Roman" w:hAnsi="Times New Roman"/>
                <w:lang w:val="uk-UA"/>
              </w:rPr>
              <w:t xml:space="preserve">Загальна вартість пропозиції:                                                                                                                                      </w:t>
            </w:r>
          </w:p>
          <w:p w:rsidR="00D9641B" w:rsidRPr="008D747C" w:rsidRDefault="00D9641B" w:rsidP="00B416B9">
            <w:pPr>
              <w:spacing w:after="0" w:line="240" w:lineRule="auto"/>
              <w:ind w:firstLine="284"/>
              <w:rPr>
                <w:rFonts w:ascii="Times New Roman" w:hAnsi="Times New Roman"/>
                <w:lang w:val="uk-UA"/>
              </w:rPr>
            </w:pPr>
            <w:r w:rsidRPr="008D747C">
              <w:rPr>
                <w:rFonts w:ascii="Times New Roman" w:eastAsia="Times New Roman" w:hAnsi="Times New Roman"/>
                <w:lang w:val="uk-UA"/>
              </w:rPr>
              <w:t>(зазначається без або у тому числі ПДВ)</w:t>
            </w:r>
            <w:r w:rsidRPr="008D747C">
              <w:rPr>
                <w:rFonts w:ascii="Times New Roman" w:hAnsi="Times New Roman"/>
                <w:lang w:val="uk-UA"/>
              </w:rPr>
              <w:t xml:space="preserve">:                   </w:t>
            </w:r>
          </w:p>
        </w:tc>
      </w:tr>
    </w:tbl>
    <w:p w:rsidR="00D9641B" w:rsidRPr="008D747C" w:rsidRDefault="00D9641B" w:rsidP="00D9641B">
      <w:pPr>
        <w:spacing w:after="0" w:line="240" w:lineRule="auto"/>
        <w:rPr>
          <w:rFonts w:ascii="Times New Roman" w:hAnsi="Times New Roman"/>
          <w:bCs/>
          <w:iCs/>
          <w:lang w:val="uk-UA"/>
        </w:rPr>
      </w:pPr>
    </w:p>
    <w:p w:rsidR="00D9641B" w:rsidRPr="00D9641B" w:rsidRDefault="00D9641B" w:rsidP="00D9641B">
      <w:pPr>
        <w:pStyle w:val="a8"/>
        <w:spacing w:before="0" w:beforeAutospacing="0" w:after="0" w:afterAutospacing="0"/>
        <w:ind w:firstLine="426"/>
        <w:jc w:val="both"/>
        <w:rPr>
          <w:color w:val="000000"/>
          <w:sz w:val="22"/>
          <w:szCs w:val="22"/>
          <w:lang w:val="uk-UA"/>
        </w:rPr>
      </w:pPr>
      <w:r w:rsidRPr="00D9641B">
        <w:rPr>
          <w:color w:val="000000"/>
          <w:sz w:val="22"/>
          <w:szCs w:val="22"/>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9641B" w:rsidRPr="00D9641B" w:rsidRDefault="00D9641B" w:rsidP="00D9641B">
      <w:pPr>
        <w:pStyle w:val="a8"/>
        <w:spacing w:before="0" w:beforeAutospacing="0" w:after="0" w:afterAutospacing="0"/>
        <w:ind w:firstLine="426"/>
        <w:jc w:val="both"/>
        <w:rPr>
          <w:color w:val="000000"/>
          <w:sz w:val="22"/>
          <w:szCs w:val="22"/>
          <w:lang w:val="uk-UA"/>
        </w:rPr>
      </w:pPr>
      <w:r w:rsidRPr="00D9641B">
        <w:rPr>
          <w:color w:val="000000"/>
          <w:sz w:val="22"/>
          <w:szCs w:val="22"/>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D9641B" w:rsidRPr="00D9641B" w:rsidRDefault="00D9641B" w:rsidP="00D9641B">
      <w:pPr>
        <w:pStyle w:val="a8"/>
        <w:spacing w:before="0" w:beforeAutospacing="0" w:after="0" w:afterAutospacing="0"/>
        <w:ind w:firstLine="426"/>
        <w:jc w:val="both"/>
        <w:rPr>
          <w:color w:val="000000"/>
          <w:sz w:val="22"/>
          <w:szCs w:val="22"/>
          <w:lang w:val="uk-UA"/>
        </w:rPr>
      </w:pPr>
      <w:r w:rsidRPr="00D9641B">
        <w:rPr>
          <w:color w:val="000000"/>
          <w:sz w:val="22"/>
          <w:szCs w:val="22"/>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9641B" w:rsidRPr="00D9641B" w:rsidRDefault="00D9641B" w:rsidP="00D9641B">
      <w:pPr>
        <w:spacing w:after="0"/>
        <w:rPr>
          <w:rFonts w:ascii="Times New Roman" w:hAnsi="Times New Roman"/>
          <w:lang w:val="uk-UA"/>
        </w:rPr>
      </w:pPr>
    </w:p>
    <w:p w:rsidR="00D9641B" w:rsidRPr="008D747C" w:rsidRDefault="00D9641B" w:rsidP="00D9641B">
      <w:pPr>
        <w:spacing w:after="0"/>
        <w:jc w:val="both"/>
        <w:rPr>
          <w:rFonts w:ascii="Times New Roman" w:hAnsi="Times New Roman"/>
          <w:b/>
          <w:bCs/>
          <w:lang w:val="uk-UA" w:eastAsia="uk-UA"/>
        </w:rPr>
      </w:pPr>
      <w:r w:rsidRPr="00D9641B">
        <w:rPr>
          <w:rFonts w:ascii="Times New Roman" w:hAnsi="Times New Roman"/>
          <w:b/>
          <w:bCs/>
          <w:lang w:val="uk-UA" w:eastAsia="uk-UA"/>
        </w:rPr>
        <w:t>Керівник Учасника процедури закупівлі</w:t>
      </w:r>
      <w:r w:rsidRPr="00D9641B">
        <w:rPr>
          <w:rFonts w:ascii="Times New Roman" w:hAnsi="Times New Roman"/>
          <w:b/>
          <w:bCs/>
          <w:lang w:val="uk-UA" w:eastAsia="uk-UA"/>
        </w:rPr>
        <w:tab/>
        <w:t>_____________</w:t>
      </w:r>
      <w:r w:rsidRPr="00D9641B">
        <w:rPr>
          <w:rFonts w:ascii="Times New Roman" w:hAnsi="Times New Roman"/>
          <w:b/>
          <w:bCs/>
          <w:lang w:val="uk-UA" w:eastAsia="uk-UA"/>
        </w:rPr>
        <w:tab/>
        <w:t>Прізвище, ініціали</w:t>
      </w:r>
      <w:r w:rsidRPr="008D747C">
        <w:rPr>
          <w:rFonts w:ascii="Times New Roman" w:hAnsi="Times New Roman"/>
          <w:b/>
          <w:bCs/>
          <w:lang w:val="uk-UA" w:eastAsia="uk-UA"/>
        </w:rPr>
        <w:t xml:space="preserve">     </w:t>
      </w:r>
    </w:p>
    <w:p w:rsidR="00D9641B" w:rsidRPr="008D747C" w:rsidRDefault="00D9641B" w:rsidP="00D9641B">
      <w:pPr>
        <w:spacing w:after="0"/>
        <w:jc w:val="both"/>
        <w:rPr>
          <w:rFonts w:ascii="Times New Roman" w:hAnsi="Times New Roman"/>
          <w:lang w:val="uk-UA" w:eastAsia="uk-UA"/>
        </w:rPr>
      </w:pPr>
      <w:r w:rsidRPr="008D747C">
        <w:rPr>
          <w:rFonts w:ascii="Times New Roman" w:hAnsi="Times New Roman"/>
          <w:b/>
          <w:bCs/>
          <w:lang w:val="uk-UA" w:eastAsia="uk-UA"/>
        </w:rPr>
        <w:t xml:space="preserve">(або уповноважена особа)                                       </w:t>
      </w:r>
      <w:r w:rsidRPr="008D747C">
        <w:rPr>
          <w:rFonts w:ascii="Times New Roman" w:hAnsi="Times New Roman"/>
          <w:lang w:val="uk-UA" w:eastAsia="uk-UA"/>
        </w:rPr>
        <w:t xml:space="preserve">  (підпис)</w:t>
      </w:r>
    </w:p>
    <w:p w:rsidR="00D9641B" w:rsidRPr="008D747C" w:rsidRDefault="00D9641B" w:rsidP="00D9641B">
      <w:pPr>
        <w:spacing w:after="0"/>
        <w:ind w:left="720"/>
        <w:jc w:val="both"/>
        <w:rPr>
          <w:rFonts w:ascii="Times New Roman" w:hAnsi="Times New Roman"/>
          <w:i/>
          <w:lang w:val="uk-UA" w:eastAsia="uk-UA"/>
        </w:rPr>
      </w:pPr>
      <w:r w:rsidRPr="008D747C">
        <w:rPr>
          <w:rFonts w:ascii="Times New Roman" w:hAnsi="Times New Roman"/>
          <w:i/>
          <w:lang w:val="uk-UA" w:eastAsia="uk-UA"/>
        </w:rPr>
        <w:t>(М.П. за наявності)</w:t>
      </w:r>
    </w:p>
    <w:p w:rsidR="00D9641B" w:rsidRPr="008D747C" w:rsidRDefault="00D9641B" w:rsidP="00D9641B">
      <w:pPr>
        <w:spacing w:after="0" w:line="240" w:lineRule="auto"/>
        <w:jc w:val="both"/>
        <w:rPr>
          <w:rFonts w:ascii="Times New Roman" w:eastAsia="Times New Roman" w:hAnsi="Times New Roman" w:cs="Times New Roman"/>
          <w:i/>
          <w:lang w:val="uk-UA" w:eastAsia="uk-UA"/>
        </w:rPr>
        <w:sectPr w:rsidR="00D9641B" w:rsidRPr="008D747C" w:rsidSect="00B416B9">
          <w:footerReference w:type="default" r:id="rId10"/>
          <w:pgSz w:w="11910" w:h="16840"/>
          <w:pgMar w:top="330" w:right="499" w:bottom="568" w:left="709" w:header="17" w:footer="542" w:gutter="0"/>
          <w:cols w:space="720"/>
        </w:sectPr>
      </w:pPr>
    </w:p>
    <w:p w:rsidR="00D9641B" w:rsidRDefault="00D9641B" w:rsidP="00D9641B">
      <w:pPr>
        <w:contextualSpacing/>
        <w:jc w:val="right"/>
        <w:rPr>
          <w:rFonts w:ascii="Times New Roman" w:hAnsi="Times New Roman"/>
          <w:b/>
          <w:bCs/>
          <w:sz w:val="24"/>
          <w:szCs w:val="24"/>
          <w:lang w:val="uk-UA"/>
        </w:rPr>
      </w:pPr>
    </w:p>
    <w:p w:rsidR="00D9641B" w:rsidRDefault="00D9641B" w:rsidP="00D9641B">
      <w:pPr>
        <w:contextualSpacing/>
        <w:jc w:val="right"/>
        <w:rPr>
          <w:rFonts w:ascii="Times New Roman" w:hAnsi="Times New Roman"/>
          <w:b/>
          <w:bCs/>
          <w:sz w:val="24"/>
          <w:szCs w:val="24"/>
          <w:lang w:val="uk-UA"/>
        </w:rPr>
      </w:pPr>
    </w:p>
    <w:p w:rsidR="00D9641B" w:rsidRDefault="00D9641B" w:rsidP="00D9641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D9641B" w:rsidRPr="006D7012" w:rsidRDefault="00D9641B" w:rsidP="00D9641B">
      <w:pPr>
        <w:jc w:val="right"/>
        <w:rPr>
          <w:rFonts w:ascii="Times New Roman" w:hAnsi="Times New Roman"/>
        </w:rPr>
      </w:pPr>
      <w:r w:rsidRPr="006D7012">
        <w:rPr>
          <w:rFonts w:ascii="Times New Roman" w:hAnsi="Times New Roman"/>
        </w:rPr>
        <w:t xml:space="preserve"> </w:t>
      </w:r>
    </w:p>
    <w:p w:rsidR="00D9641B" w:rsidRPr="006D7012" w:rsidRDefault="00D9641B" w:rsidP="00D9641B">
      <w:pPr>
        <w:jc w:val="center"/>
        <w:rPr>
          <w:rFonts w:ascii="Times New Roman" w:hAnsi="Times New Roman"/>
          <w:lang w:val="uk-UA"/>
        </w:rPr>
      </w:pPr>
      <w:r w:rsidRPr="006D7012">
        <w:rPr>
          <w:rFonts w:ascii="Times New Roman" w:hAnsi="Times New Roman"/>
          <w:lang w:val="uk-UA"/>
        </w:rPr>
        <w:t>Учасник надає Лист - згоду на обробку персональних даних згідно поданої нижче форми:</w:t>
      </w:r>
    </w:p>
    <w:p w:rsidR="00D9641B" w:rsidRPr="006D7012" w:rsidRDefault="00D9641B" w:rsidP="00D9641B">
      <w:pPr>
        <w:jc w:val="center"/>
        <w:rPr>
          <w:rFonts w:ascii="Times New Roman" w:hAnsi="Times New Roman"/>
        </w:rPr>
      </w:pPr>
      <w:r w:rsidRPr="006D7012">
        <w:rPr>
          <w:rFonts w:ascii="Times New Roman" w:hAnsi="Times New Roman"/>
        </w:rPr>
        <w:t xml:space="preserve"> </w:t>
      </w:r>
    </w:p>
    <w:p w:rsidR="00D9641B" w:rsidRPr="006D7012" w:rsidRDefault="00D9641B" w:rsidP="00D9641B">
      <w:pPr>
        <w:jc w:val="center"/>
        <w:rPr>
          <w:rFonts w:ascii="Times New Roman" w:hAnsi="Times New Roman"/>
          <w:b/>
          <w:lang w:val="uk-UA"/>
        </w:rPr>
      </w:pPr>
      <w:r w:rsidRPr="006D7012">
        <w:rPr>
          <w:rFonts w:ascii="Times New Roman" w:hAnsi="Times New Roman"/>
          <w:b/>
        </w:rPr>
        <w:t>Лист-</w:t>
      </w:r>
      <w:proofErr w:type="spellStart"/>
      <w:r w:rsidRPr="006D7012">
        <w:rPr>
          <w:rFonts w:ascii="Times New Roman" w:hAnsi="Times New Roman"/>
          <w:b/>
        </w:rPr>
        <w:t>згода</w:t>
      </w:r>
      <w:proofErr w:type="spellEnd"/>
    </w:p>
    <w:p w:rsidR="00D9641B" w:rsidRPr="006D7012" w:rsidRDefault="00D9641B" w:rsidP="00D9641B">
      <w:pPr>
        <w:rPr>
          <w:rFonts w:ascii="Times New Roman" w:hAnsi="Times New Roman"/>
          <w:b/>
          <w:lang w:val="uk-UA"/>
        </w:rPr>
      </w:pPr>
    </w:p>
    <w:p w:rsidR="00D9641B" w:rsidRPr="006D7012" w:rsidRDefault="00D9641B" w:rsidP="00D9641B">
      <w:pPr>
        <w:jc w:val="both"/>
        <w:rPr>
          <w:rFonts w:ascii="Times New Roman" w:hAnsi="Times New Roman"/>
          <w:lang w:val="uk-UA"/>
        </w:rPr>
      </w:pPr>
      <w:r w:rsidRPr="006D7012">
        <w:rPr>
          <w:rFonts w:ascii="Times New Roman" w:hAnsi="Times New Roman"/>
          <w:lang w:val="uk-UA"/>
        </w:rPr>
        <w:t xml:space="preserve">________________________________________________  - Учасник </w:t>
      </w:r>
      <w:r w:rsidRPr="006D7012">
        <w:rPr>
          <w:rFonts w:ascii="Times New Roman" w:hAnsi="Times New Roman"/>
          <w:lang w:val="uk-UA"/>
        </w:rPr>
        <w:tab/>
        <w:t xml:space="preserve">торгів </w:t>
      </w:r>
      <w:r w:rsidRPr="006D7012">
        <w:rPr>
          <w:rFonts w:ascii="Times New Roman" w:hAnsi="Times New Roman"/>
          <w:lang w:val="uk-UA"/>
        </w:rPr>
        <w:tab/>
        <w:t xml:space="preserve">на </w:t>
      </w:r>
      <w:r w:rsidRPr="006D7012">
        <w:rPr>
          <w:rFonts w:ascii="Times New Roman" w:hAnsi="Times New Roman"/>
          <w:lang w:val="uk-UA"/>
        </w:rPr>
        <w:tab/>
        <w:t xml:space="preserve">закупівлю </w:t>
      </w:r>
      <w:r w:rsidRPr="006D7012">
        <w:rPr>
          <w:rFonts w:ascii="Times New Roman" w:hAnsi="Times New Roman"/>
          <w:b/>
          <w:lang w:val="uk-UA"/>
        </w:rPr>
        <w:t>__________________</w:t>
      </w:r>
      <w:r w:rsidRPr="006D7012">
        <w:rPr>
          <w:rFonts w:ascii="Times New Roman" w:hAnsi="Times New Roman"/>
          <w:lang w:val="uk-UA"/>
        </w:rPr>
        <w:t xml:space="preserve">  для </w:t>
      </w:r>
      <w:r w:rsidRPr="006D7012">
        <w:rPr>
          <w:rFonts w:ascii="Times New Roman" w:hAnsi="Times New Roman"/>
          <w:lang w:val="uk-UA"/>
        </w:rPr>
        <w:tab/>
        <w:t xml:space="preserve">Комунального некомерційного підприємства «Консультативно-діагностичний центр» Святошинського району м. Києва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D9641B" w:rsidRPr="006D7012" w:rsidRDefault="00D9641B" w:rsidP="00D9641B">
      <w:pPr>
        <w:rPr>
          <w:rFonts w:ascii="Times New Roman" w:hAnsi="Times New Roman"/>
          <w:lang w:val="uk-UA"/>
        </w:rPr>
      </w:pPr>
      <w:r w:rsidRPr="006D7012">
        <w:rPr>
          <w:rFonts w:ascii="Times New Roman" w:hAnsi="Times New Roman"/>
          <w:lang w:val="uk-UA"/>
        </w:rPr>
        <w:t xml:space="preserve"> </w:t>
      </w:r>
    </w:p>
    <w:p w:rsidR="00D9641B" w:rsidRPr="006D7012" w:rsidRDefault="00D9641B" w:rsidP="00D9641B">
      <w:pPr>
        <w:rPr>
          <w:rFonts w:ascii="Times New Roman" w:hAnsi="Times New Roman"/>
          <w:lang w:val="uk-UA"/>
        </w:rPr>
      </w:pPr>
      <w:r w:rsidRPr="006D7012">
        <w:rPr>
          <w:rFonts w:ascii="Times New Roman" w:hAnsi="Times New Roman"/>
          <w:lang w:val="uk-UA"/>
        </w:rPr>
        <w:t xml:space="preserve"> </w:t>
      </w:r>
    </w:p>
    <w:p w:rsidR="00D9641B" w:rsidRPr="00AE4D84" w:rsidRDefault="00D9641B" w:rsidP="00D9641B">
      <w:pPr>
        <w:rPr>
          <w:rFonts w:ascii="Times New Roman" w:hAnsi="Times New Roman"/>
          <w:lang w:val="uk-UA"/>
        </w:rPr>
      </w:pPr>
      <w:r w:rsidRPr="006D7012">
        <w:rPr>
          <w:rFonts w:ascii="Times New Roman" w:hAnsi="Times New Roman"/>
        </w:rPr>
        <w:t xml:space="preserve">Дата ____________ </w:t>
      </w:r>
      <w:r>
        <w:rPr>
          <w:rFonts w:ascii="Times New Roman" w:hAnsi="Times New Roman"/>
          <w:lang w:val="uk-UA"/>
        </w:rPr>
        <w:t xml:space="preserve">                                                                                                 Підпис</w:t>
      </w:r>
    </w:p>
    <w:p w:rsidR="00D9641B" w:rsidRDefault="00D9641B" w:rsidP="00D9641B">
      <w:pPr>
        <w:rPr>
          <w:rFonts w:ascii="Times New Roman" w:hAnsi="Times New Roman"/>
          <w:b/>
          <w:bCs/>
          <w:sz w:val="24"/>
          <w:szCs w:val="24"/>
          <w:lang w:val="uk-UA"/>
        </w:rPr>
      </w:pPr>
    </w:p>
    <w:p w:rsidR="006B7CE6" w:rsidRPr="00D01641" w:rsidRDefault="006B7CE6" w:rsidP="00D9641B">
      <w:pPr>
        <w:rPr>
          <w:lang w:val="uk-UA"/>
        </w:rPr>
      </w:pPr>
    </w:p>
    <w:sectPr w:rsidR="006B7CE6" w:rsidRPr="00D01641" w:rsidSect="00333E4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F5" w:rsidRDefault="009D37F5" w:rsidP="00B94507">
      <w:pPr>
        <w:spacing w:after="0" w:line="240" w:lineRule="auto"/>
      </w:pPr>
      <w:r>
        <w:separator/>
      </w:r>
    </w:p>
  </w:endnote>
  <w:endnote w:type="continuationSeparator" w:id="0">
    <w:p w:rsidR="009D37F5" w:rsidRDefault="009D37F5" w:rsidP="00B9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B9" w:rsidRDefault="00B416B9">
    <w:pPr>
      <w:pStyle w:val="aa"/>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F5" w:rsidRDefault="009D37F5" w:rsidP="00B94507">
      <w:pPr>
        <w:spacing w:after="0" w:line="240" w:lineRule="auto"/>
      </w:pPr>
      <w:r>
        <w:separator/>
      </w:r>
    </w:p>
  </w:footnote>
  <w:footnote w:type="continuationSeparator" w:id="0">
    <w:p w:rsidR="009D37F5" w:rsidRDefault="009D37F5" w:rsidP="00B94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48C2222"/>
    <w:multiLevelType w:val="multilevel"/>
    <w:tmpl w:val="4CE09FE6"/>
    <w:lvl w:ilvl="0">
      <w:start w:val="1"/>
      <w:numFmt w:val="decimal"/>
      <w:lvlText w:val="%1."/>
      <w:lvlJc w:val="left"/>
      <w:pPr>
        <w:tabs>
          <w:tab w:val="num" w:pos="720"/>
        </w:tabs>
        <w:ind w:left="1287" w:hanging="360"/>
      </w:pPr>
    </w:lvl>
    <w:lvl w:ilvl="1">
      <w:start w:val="1"/>
      <w:numFmt w:val="lowerLetter"/>
      <w:lvlText w:val="%2."/>
      <w:lvlJc w:val="left"/>
      <w:pPr>
        <w:tabs>
          <w:tab w:val="num" w:pos="1080"/>
        </w:tabs>
        <w:ind w:left="2007" w:hanging="360"/>
      </w:pPr>
    </w:lvl>
    <w:lvl w:ilvl="2">
      <w:start w:val="1"/>
      <w:numFmt w:val="lowerRoman"/>
      <w:lvlText w:val="%3."/>
      <w:lvlJc w:val="right"/>
      <w:pPr>
        <w:tabs>
          <w:tab w:val="num" w:pos="1440"/>
        </w:tabs>
        <w:ind w:left="2727" w:hanging="180"/>
      </w:pPr>
    </w:lvl>
    <w:lvl w:ilvl="3">
      <w:start w:val="1"/>
      <w:numFmt w:val="decimal"/>
      <w:lvlText w:val="%4."/>
      <w:lvlJc w:val="left"/>
      <w:pPr>
        <w:tabs>
          <w:tab w:val="num" w:pos="1800"/>
        </w:tabs>
        <w:ind w:left="3447" w:hanging="360"/>
      </w:pPr>
    </w:lvl>
    <w:lvl w:ilvl="4">
      <w:start w:val="1"/>
      <w:numFmt w:val="lowerLetter"/>
      <w:lvlText w:val="%5."/>
      <w:lvlJc w:val="left"/>
      <w:pPr>
        <w:tabs>
          <w:tab w:val="num" w:pos="2160"/>
        </w:tabs>
        <w:ind w:left="4167" w:hanging="360"/>
      </w:pPr>
    </w:lvl>
    <w:lvl w:ilvl="5">
      <w:start w:val="1"/>
      <w:numFmt w:val="lowerRoman"/>
      <w:lvlText w:val="%6."/>
      <w:lvlJc w:val="right"/>
      <w:pPr>
        <w:tabs>
          <w:tab w:val="num" w:pos="2520"/>
        </w:tabs>
        <w:ind w:left="4887" w:hanging="180"/>
      </w:pPr>
    </w:lvl>
    <w:lvl w:ilvl="6">
      <w:start w:val="1"/>
      <w:numFmt w:val="decimal"/>
      <w:lvlText w:val="%7."/>
      <w:lvlJc w:val="left"/>
      <w:pPr>
        <w:tabs>
          <w:tab w:val="num" w:pos="2880"/>
        </w:tabs>
        <w:ind w:left="5607" w:hanging="360"/>
      </w:pPr>
    </w:lvl>
    <w:lvl w:ilvl="7">
      <w:start w:val="1"/>
      <w:numFmt w:val="lowerLetter"/>
      <w:lvlText w:val="%8."/>
      <w:lvlJc w:val="left"/>
      <w:pPr>
        <w:tabs>
          <w:tab w:val="num" w:pos="3240"/>
        </w:tabs>
        <w:ind w:left="6327" w:hanging="360"/>
      </w:pPr>
    </w:lvl>
    <w:lvl w:ilvl="8">
      <w:start w:val="1"/>
      <w:numFmt w:val="lowerRoman"/>
      <w:lvlText w:val="%9."/>
      <w:lvlJc w:val="right"/>
      <w:pPr>
        <w:tabs>
          <w:tab w:val="num" w:pos="3600"/>
        </w:tabs>
        <w:ind w:left="7047"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6"/>
  </w:num>
  <w:num w:numId="5">
    <w:abstractNumId w:val="28"/>
  </w:num>
  <w:num w:numId="6">
    <w:abstractNumId w:val="9"/>
  </w:num>
  <w:num w:numId="7">
    <w:abstractNumId w:val="31"/>
  </w:num>
  <w:num w:numId="8">
    <w:abstractNumId w:val="19"/>
  </w:num>
  <w:num w:numId="9">
    <w:abstractNumId w:val="32"/>
  </w:num>
  <w:num w:numId="10">
    <w:abstractNumId w:val="17"/>
  </w:num>
  <w:num w:numId="11">
    <w:abstractNumId w:val="5"/>
  </w:num>
  <w:num w:numId="12">
    <w:abstractNumId w:val="15"/>
  </w:num>
  <w:num w:numId="13">
    <w:abstractNumId w:val="25"/>
  </w:num>
  <w:num w:numId="14">
    <w:abstractNumId w:val="6"/>
  </w:num>
  <w:num w:numId="15">
    <w:abstractNumId w:val="22"/>
  </w:num>
  <w:num w:numId="16">
    <w:abstractNumId w:val="11"/>
  </w:num>
  <w:num w:numId="17">
    <w:abstractNumId w:val="33"/>
  </w:num>
  <w:num w:numId="18">
    <w:abstractNumId w:val="3"/>
  </w:num>
  <w:num w:numId="19">
    <w:abstractNumId w:val="29"/>
  </w:num>
  <w:num w:numId="20">
    <w:abstractNumId w:val="7"/>
  </w:num>
  <w:num w:numId="21">
    <w:abstractNumId w:val="8"/>
  </w:num>
  <w:num w:numId="22">
    <w:abstractNumId w:val="14"/>
  </w:num>
  <w:num w:numId="23">
    <w:abstractNumId w:val="18"/>
  </w:num>
  <w:num w:numId="24">
    <w:abstractNumId w:val="34"/>
  </w:num>
  <w:num w:numId="25">
    <w:abstractNumId w:val="2"/>
  </w:num>
  <w:num w:numId="26">
    <w:abstractNumId w:val="35"/>
  </w:num>
  <w:num w:numId="27">
    <w:abstractNumId w:val="0"/>
  </w:num>
  <w:num w:numId="28">
    <w:abstractNumId w:val="20"/>
  </w:num>
  <w:num w:numId="29">
    <w:abstractNumId w:val="24"/>
  </w:num>
  <w:num w:numId="30">
    <w:abstractNumId w:val="27"/>
  </w:num>
  <w:num w:numId="31">
    <w:abstractNumId w:val="21"/>
  </w:num>
  <w:num w:numId="32">
    <w:abstractNumId w:val="26"/>
  </w:num>
  <w:num w:numId="33">
    <w:abstractNumId w:val="36"/>
  </w:num>
  <w:num w:numId="34">
    <w:abstractNumId w:val="23"/>
  </w:num>
  <w:num w:numId="35">
    <w:abstractNumId w:val="13"/>
  </w:num>
  <w:num w:numId="36">
    <w:abstractNumId w:val="30"/>
  </w:num>
  <w:num w:numId="3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3F2"/>
    <w:rsid w:val="000010BA"/>
    <w:rsid w:val="00001184"/>
    <w:rsid w:val="00015A45"/>
    <w:rsid w:val="00016C3E"/>
    <w:rsid w:val="000425EC"/>
    <w:rsid w:val="00054E9D"/>
    <w:rsid w:val="00054EC7"/>
    <w:rsid w:val="000A5534"/>
    <w:rsid w:val="001071B3"/>
    <w:rsid w:val="001265B0"/>
    <w:rsid w:val="001359D1"/>
    <w:rsid w:val="001560C4"/>
    <w:rsid w:val="00164776"/>
    <w:rsid w:val="00177C2F"/>
    <w:rsid w:val="001D3145"/>
    <w:rsid w:val="001D6873"/>
    <w:rsid w:val="0024015B"/>
    <w:rsid w:val="00262241"/>
    <w:rsid w:val="002626D5"/>
    <w:rsid w:val="002709AC"/>
    <w:rsid w:val="002768B6"/>
    <w:rsid w:val="002B577D"/>
    <w:rsid w:val="003134F4"/>
    <w:rsid w:val="00316B47"/>
    <w:rsid w:val="00325F80"/>
    <w:rsid w:val="00333E42"/>
    <w:rsid w:val="00386052"/>
    <w:rsid w:val="003D2BF2"/>
    <w:rsid w:val="003E4E10"/>
    <w:rsid w:val="004041EC"/>
    <w:rsid w:val="004072DC"/>
    <w:rsid w:val="00414F44"/>
    <w:rsid w:val="00427DE2"/>
    <w:rsid w:val="004B1925"/>
    <w:rsid w:val="004B3D0D"/>
    <w:rsid w:val="004E52BB"/>
    <w:rsid w:val="00502948"/>
    <w:rsid w:val="00533DCE"/>
    <w:rsid w:val="00540B02"/>
    <w:rsid w:val="00581DB6"/>
    <w:rsid w:val="005925A9"/>
    <w:rsid w:val="0059716D"/>
    <w:rsid w:val="005A081B"/>
    <w:rsid w:val="005A6CB7"/>
    <w:rsid w:val="005C7158"/>
    <w:rsid w:val="005C7632"/>
    <w:rsid w:val="005D29D0"/>
    <w:rsid w:val="005E4D71"/>
    <w:rsid w:val="00601FFA"/>
    <w:rsid w:val="00602DEF"/>
    <w:rsid w:val="00621D5A"/>
    <w:rsid w:val="0063244A"/>
    <w:rsid w:val="006343C2"/>
    <w:rsid w:val="0068071F"/>
    <w:rsid w:val="006930DF"/>
    <w:rsid w:val="00695701"/>
    <w:rsid w:val="006B6135"/>
    <w:rsid w:val="006B7CE6"/>
    <w:rsid w:val="006C6C4D"/>
    <w:rsid w:val="006D0931"/>
    <w:rsid w:val="006D666D"/>
    <w:rsid w:val="006F252D"/>
    <w:rsid w:val="007157DD"/>
    <w:rsid w:val="00717447"/>
    <w:rsid w:val="0073246D"/>
    <w:rsid w:val="00740E14"/>
    <w:rsid w:val="007509E9"/>
    <w:rsid w:val="00771A4B"/>
    <w:rsid w:val="00774478"/>
    <w:rsid w:val="00776BE0"/>
    <w:rsid w:val="00777376"/>
    <w:rsid w:val="00780653"/>
    <w:rsid w:val="007A2C33"/>
    <w:rsid w:val="007A34BA"/>
    <w:rsid w:val="007B2C6D"/>
    <w:rsid w:val="007B33FD"/>
    <w:rsid w:val="007F1012"/>
    <w:rsid w:val="008464B4"/>
    <w:rsid w:val="00852BE3"/>
    <w:rsid w:val="00864D0F"/>
    <w:rsid w:val="00890732"/>
    <w:rsid w:val="00897BF9"/>
    <w:rsid w:val="008A2489"/>
    <w:rsid w:val="008E52A5"/>
    <w:rsid w:val="008F49C3"/>
    <w:rsid w:val="008F54BC"/>
    <w:rsid w:val="0095207B"/>
    <w:rsid w:val="00972C69"/>
    <w:rsid w:val="009A61E1"/>
    <w:rsid w:val="009B3B2F"/>
    <w:rsid w:val="009C75F6"/>
    <w:rsid w:val="009D37F5"/>
    <w:rsid w:val="009E29A4"/>
    <w:rsid w:val="00A03865"/>
    <w:rsid w:val="00A07EAE"/>
    <w:rsid w:val="00A52A40"/>
    <w:rsid w:val="00A72BCA"/>
    <w:rsid w:val="00A91173"/>
    <w:rsid w:val="00A91E7E"/>
    <w:rsid w:val="00AA6430"/>
    <w:rsid w:val="00AC2592"/>
    <w:rsid w:val="00AF1722"/>
    <w:rsid w:val="00B05414"/>
    <w:rsid w:val="00B060FF"/>
    <w:rsid w:val="00B413F2"/>
    <w:rsid w:val="00B416B9"/>
    <w:rsid w:val="00B5656E"/>
    <w:rsid w:val="00B60159"/>
    <w:rsid w:val="00B60D90"/>
    <w:rsid w:val="00B86050"/>
    <w:rsid w:val="00B8704B"/>
    <w:rsid w:val="00B9367E"/>
    <w:rsid w:val="00B94507"/>
    <w:rsid w:val="00BD54BF"/>
    <w:rsid w:val="00BD6F43"/>
    <w:rsid w:val="00BF59D5"/>
    <w:rsid w:val="00C12188"/>
    <w:rsid w:val="00C26ACB"/>
    <w:rsid w:val="00C3389D"/>
    <w:rsid w:val="00C42478"/>
    <w:rsid w:val="00C45B71"/>
    <w:rsid w:val="00C46737"/>
    <w:rsid w:val="00C742C0"/>
    <w:rsid w:val="00C95141"/>
    <w:rsid w:val="00C970E0"/>
    <w:rsid w:val="00CB1DF9"/>
    <w:rsid w:val="00CB34FC"/>
    <w:rsid w:val="00CD14E6"/>
    <w:rsid w:val="00CD42D5"/>
    <w:rsid w:val="00CE7D1C"/>
    <w:rsid w:val="00CF103F"/>
    <w:rsid w:val="00D01641"/>
    <w:rsid w:val="00D0542B"/>
    <w:rsid w:val="00D15F4A"/>
    <w:rsid w:val="00D55C0F"/>
    <w:rsid w:val="00D6077D"/>
    <w:rsid w:val="00D9641B"/>
    <w:rsid w:val="00DC0363"/>
    <w:rsid w:val="00DD29C6"/>
    <w:rsid w:val="00E01EE1"/>
    <w:rsid w:val="00E034F5"/>
    <w:rsid w:val="00E10DD6"/>
    <w:rsid w:val="00E31A0F"/>
    <w:rsid w:val="00E32567"/>
    <w:rsid w:val="00E6493C"/>
    <w:rsid w:val="00E65A65"/>
    <w:rsid w:val="00EA2F86"/>
    <w:rsid w:val="00F057C0"/>
    <w:rsid w:val="00F6155E"/>
    <w:rsid w:val="00F6233D"/>
    <w:rsid w:val="00F84E59"/>
    <w:rsid w:val="00F8603F"/>
    <w:rsid w:val="00FA5A0F"/>
    <w:rsid w:val="00FB7296"/>
    <w:rsid w:val="00FC396C"/>
    <w:rsid w:val="00FD0964"/>
    <w:rsid w:val="00FF69FD"/>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9BC0"/>
  <w15:docId w15:val="{868BAF90-FC8C-4D54-B565-86291C2D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
    <w:link w:val="a9"/>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C742C0"/>
    <w:rPr>
      <w:color w:val="605E5C"/>
      <w:shd w:val="clear" w:color="auto" w:fill="E1DFDD"/>
    </w:rPr>
  </w:style>
  <w:style w:type="paragraph" w:styleId="aa">
    <w:name w:val="Body Text"/>
    <w:aliases w:val="ISO,ISO т"/>
    <w:basedOn w:val="a"/>
    <w:link w:val="ab"/>
    <w:uiPriority w:val="1"/>
    <w:qFormat/>
    <w:rsid w:val="00D9641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b">
    <w:name w:val="Основной текст Знак"/>
    <w:aliases w:val="ISO Знак,ISO т Знак"/>
    <w:basedOn w:val="a0"/>
    <w:link w:val="aa"/>
    <w:uiPriority w:val="1"/>
    <w:rsid w:val="00D9641B"/>
    <w:rPr>
      <w:rFonts w:ascii="Arial" w:eastAsia="Times New Roman" w:hAnsi="Arial" w:cs="Times New Roman"/>
      <w:sz w:val="20"/>
      <w:szCs w:val="20"/>
      <w:lang w:val="en-GB"/>
    </w:rPr>
  </w:style>
  <w:style w:type="character" w:customStyle="1" w:styleId="a9">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8"/>
    <w:uiPriority w:val="99"/>
    <w:qFormat/>
    <w:locked/>
    <w:rsid w:val="00D9641B"/>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D314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D3145"/>
  </w:style>
  <w:style w:type="paragraph" w:styleId="ae">
    <w:name w:val="footer"/>
    <w:basedOn w:val="a"/>
    <w:link w:val="af"/>
    <w:uiPriority w:val="99"/>
    <w:semiHidden/>
    <w:unhideWhenUsed/>
    <w:rsid w:val="001D314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D3145"/>
  </w:style>
  <w:style w:type="paragraph" w:customStyle="1" w:styleId="af0">
    <w:name w:val="Содержимое таблицы"/>
    <w:basedOn w:val="a"/>
    <w:qFormat/>
    <w:rsid w:val="00695701"/>
    <w:pPr>
      <w:spacing w:after="0" w:line="240" w:lineRule="auto"/>
    </w:pPr>
    <w:rPr>
      <w:rFonts w:ascii="Times New Roman" w:eastAsia="Times New Roman" w:hAnsi="Times New Roman" w:cs="Times New Roman"/>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cekonomist@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DFA1-5910-4456-858B-7AD25553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47247</Words>
  <Characters>26932</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pmcd3@ukr.net</cp:lastModifiedBy>
  <cp:revision>59</cp:revision>
  <dcterms:created xsi:type="dcterms:W3CDTF">2023-05-16T20:48:00Z</dcterms:created>
  <dcterms:modified xsi:type="dcterms:W3CDTF">2024-03-12T15:22:00Z</dcterms:modified>
</cp:coreProperties>
</file>